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D7F7" w14:textId="29C39825" w:rsidR="00D348C5" w:rsidRDefault="00D348C5" w:rsidP="00D348C5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</w:t>
      </w:r>
      <w:r w:rsidR="00E42CF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</w:t>
      </w:r>
      <w:r w:rsidRPr="00E42CF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E42CFA">
        <w:rPr>
          <w:rFonts w:ascii="Alison" w:hAnsi="Alison"/>
          <w:b/>
          <w:sz w:val="52"/>
          <w:szCs w:val="52"/>
        </w:rPr>
        <w:t xml:space="preserve"> 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</w:t>
      </w:r>
      <w:r w:rsidR="00C337C7">
        <w:rPr>
          <w:b/>
          <w:sz w:val="32"/>
          <w:szCs w:val="32"/>
          <w:u w:val="single"/>
        </w:rPr>
        <w:t>253556635</w:t>
      </w:r>
    </w:p>
    <w:p w14:paraId="10BEE265" w14:textId="443388D5" w:rsidR="00D348C5" w:rsidRDefault="00D348C5" w:rsidP="00D348C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</w:t>
      </w:r>
      <w:r w:rsidR="00E42CF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5068F9">
        <w:rPr>
          <w:b/>
          <w:sz w:val="32"/>
          <w:szCs w:val="32"/>
        </w:rPr>
        <w:t>30</w:t>
      </w:r>
    </w:p>
    <w:p w14:paraId="05FFF0FF" w14:textId="3BB64A8E" w:rsidR="00D348C5" w:rsidRPr="003B7700" w:rsidRDefault="00D348C5" w:rsidP="00D348C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036C79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 xml:space="preserve">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036C79">
        <w:rPr>
          <w:rFonts w:cs="Vani"/>
          <w:b/>
          <w:sz w:val="32"/>
          <w:szCs w:val="32"/>
        </w:rPr>
        <w:t>Respiration in Plants</w:t>
      </w:r>
      <w:r>
        <w:rPr>
          <w:rFonts w:cs="Vani"/>
          <w:b/>
          <w:sz w:val="32"/>
          <w:szCs w:val="32"/>
        </w:rPr>
        <w:t xml:space="preserve">                    </w:t>
      </w:r>
    </w:p>
    <w:p w14:paraId="46CD11DF" w14:textId="46ABF2F0" w:rsidR="00D348C5" w:rsidRPr="003E198E" w:rsidRDefault="00D348C5" w:rsidP="00D348C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1F166C">
        <w:rPr>
          <w:sz w:val="24"/>
          <w:szCs w:val="24"/>
        </w:rPr>
        <w:t>10</w:t>
      </w:r>
      <w:r>
        <w:rPr>
          <w:sz w:val="24"/>
          <w:szCs w:val="24"/>
        </w:rPr>
        <w:t xml:space="preserve"> = </w:t>
      </w:r>
      <w:r w:rsidR="001F166C">
        <w:rPr>
          <w:sz w:val="24"/>
          <w:szCs w:val="24"/>
        </w:rPr>
        <w:t>10</w:t>
      </w:r>
      <w:r w:rsidR="00A361E4">
        <w:rPr>
          <w:sz w:val="24"/>
          <w:szCs w:val="24"/>
        </w:rPr>
        <w:t xml:space="preserve"> </w:t>
      </w:r>
      <w:r w:rsidRPr="003E198E">
        <w:rPr>
          <w:sz w:val="24"/>
          <w:szCs w:val="24"/>
        </w:rPr>
        <w:t>]</w:t>
      </w:r>
    </w:p>
    <w:p w14:paraId="4E0DD957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>In animal cells, like muscle, during exercise when O</w:t>
      </w:r>
      <w:r w:rsidRPr="00C337C7">
        <w:rPr>
          <w:vertAlign w:val="subscript"/>
        </w:rPr>
        <w:t>2</w:t>
      </w:r>
      <w:r w:rsidRPr="00C337C7">
        <w:t xml:space="preserve"> is inadequate for cellular respiration, pyruvic acid is reduced into lactic acid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36C79" w:rsidRPr="00C337C7" w14:paraId="4309D2D3" w14:textId="77777777" w:rsidTr="0031001F">
        <w:tc>
          <w:tcPr>
            <w:tcW w:w="4868" w:type="dxa"/>
          </w:tcPr>
          <w:p w14:paraId="0457C1BD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C337C7">
              <w:t>a)   O</w:t>
            </w:r>
            <w:r w:rsidRPr="00C337C7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35B02F0D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b)    carboxylation</w:t>
            </w:r>
          </w:p>
        </w:tc>
      </w:tr>
      <w:tr w:rsidR="00036C79" w:rsidRPr="00C337C7" w14:paraId="2F09D705" w14:textId="77777777" w:rsidTr="0031001F">
        <w:tc>
          <w:tcPr>
            <w:tcW w:w="4868" w:type="dxa"/>
          </w:tcPr>
          <w:p w14:paraId="6AE9BEF8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c)   lactate dehydrogenase</w:t>
            </w:r>
          </w:p>
        </w:tc>
        <w:tc>
          <w:tcPr>
            <w:tcW w:w="4868" w:type="dxa"/>
          </w:tcPr>
          <w:p w14:paraId="24501387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d)     none of the above</w:t>
            </w:r>
          </w:p>
        </w:tc>
      </w:tr>
    </w:tbl>
    <w:p w14:paraId="278A9E67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 xml:space="preserve">Glucose-6-phosphate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A                </m:t>
                </m:r>
              </m:e>
            </m:groupChr>
          </m:e>
        </m:box>
      </m:oMath>
      <w:r w:rsidRPr="00C337C7">
        <w:rPr>
          <w:rFonts w:eastAsiaTheme="minorEastAsia"/>
        </w:rPr>
        <w:t xml:space="preserve"> Fructose-6-phosphate. Identify the enzyme used in the above reaction from the options given below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6C79" w:rsidRPr="00C337C7" w14:paraId="48FCF579" w14:textId="77777777" w:rsidTr="0031001F">
        <w:tc>
          <w:tcPr>
            <w:tcW w:w="2434" w:type="dxa"/>
          </w:tcPr>
          <w:p w14:paraId="0BEBA91E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a)  Aldolase</w:t>
            </w:r>
          </w:p>
        </w:tc>
        <w:tc>
          <w:tcPr>
            <w:tcW w:w="2434" w:type="dxa"/>
          </w:tcPr>
          <w:p w14:paraId="6AC39340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b)  phosphofructokinase</w:t>
            </w:r>
          </w:p>
        </w:tc>
        <w:tc>
          <w:tcPr>
            <w:tcW w:w="2434" w:type="dxa"/>
          </w:tcPr>
          <w:p w14:paraId="6BF4F6A8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c)  Hexokinase</w:t>
            </w:r>
          </w:p>
        </w:tc>
        <w:tc>
          <w:tcPr>
            <w:tcW w:w="2434" w:type="dxa"/>
          </w:tcPr>
          <w:p w14:paraId="2FA78744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d)   Isomerase</w:t>
            </w:r>
          </w:p>
        </w:tc>
      </w:tr>
    </w:tbl>
    <w:p w14:paraId="2B61FE85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 xml:space="preserve">RQ for anaerobic respiration </w:t>
      </w:r>
      <w:proofErr w:type="gramStart"/>
      <w:r w:rsidRPr="00C337C7"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6C79" w:rsidRPr="00C337C7" w14:paraId="1C90D0DD" w14:textId="77777777" w:rsidTr="0031001F">
        <w:tc>
          <w:tcPr>
            <w:tcW w:w="2434" w:type="dxa"/>
          </w:tcPr>
          <w:p w14:paraId="696E0CCE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a)  0.7</w:t>
            </w:r>
          </w:p>
        </w:tc>
        <w:tc>
          <w:tcPr>
            <w:tcW w:w="2434" w:type="dxa"/>
          </w:tcPr>
          <w:p w14:paraId="3DEE2888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b)  0.9  </w:t>
            </w:r>
          </w:p>
        </w:tc>
        <w:tc>
          <w:tcPr>
            <w:tcW w:w="2434" w:type="dxa"/>
          </w:tcPr>
          <w:p w14:paraId="7495C03F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c)  unity  </w:t>
            </w:r>
          </w:p>
        </w:tc>
        <w:tc>
          <w:tcPr>
            <w:tcW w:w="2434" w:type="dxa"/>
          </w:tcPr>
          <w:p w14:paraId="2FFD1EBC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d)   infinity  </w:t>
            </w:r>
          </w:p>
        </w:tc>
      </w:tr>
    </w:tbl>
    <w:p w14:paraId="704ED64E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>In which of the following conversions ATP synthesis occurs during glycolysis</w:t>
      </w:r>
    </w:p>
    <w:p w14:paraId="1B805B0F" w14:textId="77777777" w:rsidR="00036C79" w:rsidRPr="00C337C7" w:rsidRDefault="00036C79" w:rsidP="00036C79">
      <w:pPr>
        <w:pStyle w:val="ListParagraph"/>
        <w:numPr>
          <w:ilvl w:val="0"/>
          <w:numId w:val="4"/>
        </w:numPr>
        <w:spacing w:after="0"/>
        <w:jc w:val="both"/>
      </w:pPr>
      <w:r w:rsidRPr="00C337C7">
        <w:t xml:space="preserve">Glucose </w:t>
      </w:r>
      <m:oMath>
        <m:r>
          <w:rPr>
            <w:rFonts w:ascii="Cambria Math" w:hAnsi="Cambria Math"/>
          </w:rPr>
          <m:t xml:space="preserve">→ </m:t>
        </m:r>
      </m:oMath>
      <w:r w:rsidRPr="00C337C7">
        <w:rPr>
          <w:rFonts w:eastAsiaTheme="minorEastAsia"/>
        </w:rPr>
        <w:t>Glucose-6-phosphate</w:t>
      </w:r>
    </w:p>
    <w:p w14:paraId="26321782" w14:textId="77777777" w:rsidR="00036C79" w:rsidRPr="00C337C7" w:rsidRDefault="00036C79" w:rsidP="00036C79">
      <w:pPr>
        <w:pStyle w:val="ListParagraph"/>
        <w:numPr>
          <w:ilvl w:val="0"/>
          <w:numId w:val="4"/>
        </w:numPr>
        <w:spacing w:after="0"/>
        <w:jc w:val="both"/>
      </w:pPr>
      <w:r w:rsidRPr="00C337C7">
        <w:rPr>
          <w:rFonts w:eastAsiaTheme="minorEastAsia"/>
        </w:rPr>
        <w:t xml:space="preserve">Fructose-6-phosphate </w:t>
      </w:r>
      <m:oMath>
        <m:r>
          <w:rPr>
            <w:rFonts w:ascii="Cambria Math" w:eastAsiaTheme="minorEastAsia" w:hAnsi="Cambria Math"/>
          </w:rPr>
          <m:t>→</m:t>
        </m:r>
      </m:oMath>
      <w:r w:rsidRPr="00C337C7">
        <w:rPr>
          <w:rFonts w:eastAsiaTheme="minorEastAsia"/>
        </w:rPr>
        <w:t xml:space="preserve"> Fructose-1, 6-bisphosphate</w:t>
      </w:r>
    </w:p>
    <w:p w14:paraId="6ABC8D85" w14:textId="77777777" w:rsidR="00036C79" w:rsidRPr="00C337C7" w:rsidRDefault="00036C79" w:rsidP="00036C79">
      <w:pPr>
        <w:pStyle w:val="ListParagraph"/>
        <w:numPr>
          <w:ilvl w:val="0"/>
          <w:numId w:val="4"/>
        </w:numPr>
        <w:spacing w:after="0"/>
        <w:jc w:val="both"/>
      </w:pPr>
      <w:r w:rsidRPr="00C337C7">
        <w:rPr>
          <w:rFonts w:eastAsiaTheme="minorEastAsia"/>
        </w:rPr>
        <w:t xml:space="preserve">1,3-bisphosphoglyceric acid (BPGA) </w:t>
      </w:r>
      <m:oMath>
        <m:r>
          <w:rPr>
            <w:rFonts w:ascii="Cambria Math" w:eastAsiaTheme="minorEastAsia" w:hAnsi="Cambria Math"/>
          </w:rPr>
          <m:t>→</m:t>
        </m:r>
      </m:oMath>
      <w:r w:rsidRPr="00C337C7">
        <w:rPr>
          <w:rFonts w:eastAsiaTheme="minorEastAsia"/>
        </w:rPr>
        <w:t xml:space="preserve"> 3-phosphoglyceric acid (PGA)</w:t>
      </w:r>
    </w:p>
    <w:p w14:paraId="5E8E2977" w14:textId="77777777" w:rsidR="00036C79" w:rsidRPr="00C337C7" w:rsidRDefault="00036C79" w:rsidP="00036C79">
      <w:pPr>
        <w:pStyle w:val="ListParagraph"/>
        <w:numPr>
          <w:ilvl w:val="0"/>
          <w:numId w:val="4"/>
        </w:numPr>
        <w:spacing w:after="0"/>
        <w:jc w:val="both"/>
      </w:pPr>
      <w:r w:rsidRPr="00C337C7">
        <w:rPr>
          <w:rFonts w:eastAsiaTheme="minorEastAsia"/>
        </w:rPr>
        <w:t>All of the above</w:t>
      </w:r>
    </w:p>
    <w:p w14:paraId="0ED9A7A1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 xml:space="preserve">Kreb’s cycle is completed with the formation </w:t>
      </w:r>
      <w:proofErr w:type="gramStart"/>
      <w:r w:rsidRPr="00C337C7"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6C79" w:rsidRPr="00C337C7" w14:paraId="6C05783F" w14:textId="77777777" w:rsidTr="00F460EA">
        <w:tc>
          <w:tcPr>
            <w:tcW w:w="2434" w:type="dxa"/>
          </w:tcPr>
          <w:p w14:paraId="4F008675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a)  Citric acid</w:t>
            </w:r>
          </w:p>
        </w:tc>
        <w:tc>
          <w:tcPr>
            <w:tcW w:w="2434" w:type="dxa"/>
          </w:tcPr>
          <w:p w14:paraId="62330E78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b)   Oxaloacetate </w:t>
            </w:r>
          </w:p>
        </w:tc>
        <w:tc>
          <w:tcPr>
            <w:tcW w:w="2434" w:type="dxa"/>
          </w:tcPr>
          <w:p w14:paraId="5BBEF4DF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c)   Succinic acid  </w:t>
            </w:r>
          </w:p>
        </w:tc>
        <w:tc>
          <w:tcPr>
            <w:tcW w:w="2434" w:type="dxa"/>
          </w:tcPr>
          <w:p w14:paraId="47C502B3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 xml:space="preserve">d)   Malic acid   </w:t>
            </w:r>
          </w:p>
        </w:tc>
      </w:tr>
    </w:tbl>
    <w:p w14:paraId="45AF4D9B" w14:textId="77777777" w:rsidR="003C575F" w:rsidRPr="00C337C7" w:rsidRDefault="003C575F" w:rsidP="003C575F">
      <w:pPr>
        <w:pStyle w:val="ListParagraph"/>
        <w:numPr>
          <w:ilvl w:val="0"/>
          <w:numId w:val="2"/>
        </w:numPr>
        <w:spacing w:after="0"/>
        <w:jc w:val="both"/>
      </w:pPr>
      <w:r w:rsidRPr="00C337C7">
        <w:t>2NADH (H</w:t>
      </w:r>
      <w:r w:rsidRPr="00C337C7">
        <w:rPr>
          <w:vertAlign w:val="superscript"/>
        </w:rPr>
        <w:t>+</w:t>
      </w:r>
      <w:r w:rsidRPr="00C337C7">
        <w:t>) produced during aerobic glycolysis yield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C575F" w:rsidRPr="00C337C7" w14:paraId="5B8C7CDE" w14:textId="77777777" w:rsidTr="00B273F2">
        <w:tc>
          <w:tcPr>
            <w:tcW w:w="4868" w:type="dxa"/>
          </w:tcPr>
          <w:p w14:paraId="71411A1C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</w:pPr>
            <w:r w:rsidRPr="00C337C7">
              <w:t>a)   6 ATP molecules</w:t>
            </w:r>
          </w:p>
        </w:tc>
        <w:tc>
          <w:tcPr>
            <w:tcW w:w="4868" w:type="dxa"/>
          </w:tcPr>
          <w:p w14:paraId="6993861A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</w:pPr>
            <w:r w:rsidRPr="00C337C7">
              <w:t>b)    4 ATP molecules</w:t>
            </w:r>
          </w:p>
        </w:tc>
      </w:tr>
      <w:tr w:rsidR="003C575F" w:rsidRPr="00C337C7" w14:paraId="02789035" w14:textId="77777777" w:rsidTr="00B273F2">
        <w:tc>
          <w:tcPr>
            <w:tcW w:w="4868" w:type="dxa"/>
          </w:tcPr>
          <w:p w14:paraId="379F404B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</w:pPr>
            <w:r w:rsidRPr="00C337C7">
              <w:t>c)   8 ATP molecules</w:t>
            </w:r>
          </w:p>
        </w:tc>
        <w:tc>
          <w:tcPr>
            <w:tcW w:w="4868" w:type="dxa"/>
          </w:tcPr>
          <w:p w14:paraId="73724972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</w:pPr>
            <w:r w:rsidRPr="00C337C7">
              <w:t>d)    None of these</w:t>
            </w:r>
          </w:p>
        </w:tc>
      </w:tr>
    </w:tbl>
    <w:p w14:paraId="6640E30B" w14:textId="77777777" w:rsidR="003C575F" w:rsidRPr="00C337C7" w:rsidRDefault="003C575F" w:rsidP="003C575F">
      <w:pPr>
        <w:pStyle w:val="ListParagraph"/>
        <w:numPr>
          <w:ilvl w:val="0"/>
          <w:numId w:val="2"/>
        </w:numPr>
        <w:spacing w:after="0"/>
        <w:jc w:val="both"/>
      </w:pPr>
      <w:r w:rsidRPr="00C337C7">
        <w:t xml:space="preserve">The Respiratory Quotient (RQ) or respiratory capacity </w:t>
      </w:r>
      <w:proofErr w:type="gramStart"/>
      <w:r w:rsidRPr="00C337C7"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C575F" w:rsidRPr="00C337C7" w14:paraId="07DDA3B3" w14:textId="77777777" w:rsidTr="00C337C7">
        <w:tc>
          <w:tcPr>
            <w:tcW w:w="4868" w:type="dxa"/>
          </w:tcPr>
          <w:p w14:paraId="62531A20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  <w:rPr>
                <w:sz w:val="26"/>
                <w:szCs w:val="26"/>
                <w:vertAlign w:val="subscript"/>
              </w:rPr>
            </w:pPr>
            <w:r w:rsidRPr="00C337C7">
              <w:rPr>
                <w:sz w:val="26"/>
                <w:szCs w:val="26"/>
              </w:rPr>
              <w:t xml:space="preserve">a)    </w:t>
            </w:r>
            <w:r w:rsidRPr="00C337C7">
              <w:rPr>
                <w:rFonts w:eastAsiaTheme="minorEastAsia"/>
                <w:sz w:val="26"/>
                <w:szCs w:val="26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evolved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Volume of 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consumed</m:t>
                  </m:r>
                </m:den>
              </m:f>
            </m:oMath>
          </w:p>
        </w:tc>
        <w:tc>
          <w:tcPr>
            <w:tcW w:w="4868" w:type="dxa"/>
          </w:tcPr>
          <w:p w14:paraId="291E3B82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  <w:rPr>
                <w:sz w:val="26"/>
                <w:szCs w:val="26"/>
              </w:rPr>
            </w:pPr>
            <w:r w:rsidRPr="00C337C7">
              <w:rPr>
                <w:sz w:val="26"/>
                <w:szCs w:val="26"/>
              </w:rPr>
              <w:t xml:space="preserve">b)     </w:t>
            </w:r>
            <w:r w:rsidRPr="00C337C7">
              <w:rPr>
                <w:rFonts w:eastAsiaTheme="minorEastAsia"/>
                <w:sz w:val="26"/>
                <w:szCs w:val="26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consumed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Volume of 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evolved</m:t>
                  </m:r>
                </m:den>
              </m:f>
            </m:oMath>
            <w:r w:rsidRPr="00C337C7">
              <w:rPr>
                <w:sz w:val="26"/>
                <w:szCs w:val="26"/>
              </w:rPr>
              <w:t xml:space="preserve">    </w:t>
            </w:r>
          </w:p>
        </w:tc>
      </w:tr>
      <w:tr w:rsidR="003C575F" w:rsidRPr="00C337C7" w14:paraId="13EB0057" w14:textId="77777777" w:rsidTr="00C337C7">
        <w:tc>
          <w:tcPr>
            <w:tcW w:w="4868" w:type="dxa"/>
          </w:tcPr>
          <w:p w14:paraId="5CDDC9B7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  <w:rPr>
                <w:sz w:val="26"/>
                <w:szCs w:val="26"/>
              </w:rPr>
            </w:pPr>
            <w:r w:rsidRPr="00C337C7">
              <w:rPr>
                <w:sz w:val="26"/>
                <w:szCs w:val="26"/>
              </w:rPr>
              <w:t xml:space="preserve">c)     </w:t>
            </w:r>
            <w:r w:rsidRPr="00C337C7">
              <w:rPr>
                <w:rFonts w:eastAsiaTheme="minorEastAsia"/>
                <w:sz w:val="26"/>
                <w:szCs w:val="26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evolved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Volume of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consumed</m:t>
                  </m:r>
                </m:den>
              </m:f>
            </m:oMath>
          </w:p>
        </w:tc>
        <w:tc>
          <w:tcPr>
            <w:tcW w:w="4868" w:type="dxa"/>
          </w:tcPr>
          <w:p w14:paraId="43905A75" w14:textId="77777777" w:rsidR="003C575F" w:rsidRPr="00C337C7" w:rsidRDefault="003C575F" w:rsidP="00B273F2">
            <w:pPr>
              <w:pStyle w:val="ListParagraph"/>
              <w:spacing w:after="0"/>
              <w:ind w:left="0"/>
              <w:jc w:val="both"/>
              <w:rPr>
                <w:sz w:val="26"/>
                <w:szCs w:val="26"/>
              </w:rPr>
            </w:pPr>
            <w:r w:rsidRPr="00C337C7">
              <w:rPr>
                <w:sz w:val="26"/>
                <w:szCs w:val="26"/>
              </w:rPr>
              <w:t xml:space="preserve">d)     </w:t>
            </w:r>
            <w:r w:rsidRPr="00C337C7">
              <w:rPr>
                <w:rFonts w:eastAsiaTheme="minorEastAsia"/>
                <w:sz w:val="26"/>
                <w:szCs w:val="26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consumed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evolved</m:t>
                  </m:r>
                </m:den>
              </m:f>
            </m:oMath>
          </w:p>
        </w:tc>
      </w:tr>
    </w:tbl>
    <w:p w14:paraId="70A824E0" w14:textId="77777777" w:rsidR="00C337C7" w:rsidRPr="00C337C7" w:rsidRDefault="00C337C7" w:rsidP="00C337C7">
      <w:pPr>
        <w:pStyle w:val="ListParagraph"/>
        <w:numPr>
          <w:ilvl w:val="0"/>
          <w:numId w:val="2"/>
        </w:numPr>
        <w:spacing w:after="0"/>
        <w:jc w:val="both"/>
      </w:pPr>
      <w:r w:rsidRPr="00C337C7">
        <w:t>What is the RQ for glucose?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37C7" w:rsidRPr="00C337C7" w14:paraId="575E8D87" w14:textId="77777777" w:rsidTr="00F460EA">
        <w:tc>
          <w:tcPr>
            <w:tcW w:w="2434" w:type="dxa"/>
          </w:tcPr>
          <w:p w14:paraId="7D9BA07B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>a)   1</w:t>
            </w:r>
          </w:p>
        </w:tc>
        <w:tc>
          <w:tcPr>
            <w:tcW w:w="2434" w:type="dxa"/>
          </w:tcPr>
          <w:p w14:paraId="5668794E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b)  less than one  </w:t>
            </w:r>
          </w:p>
        </w:tc>
        <w:tc>
          <w:tcPr>
            <w:tcW w:w="2434" w:type="dxa"/>
          </w:tcPr>
          <w:p w14:paraId="01029176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c)   more than one </w:t>
            </w:r>
          </w:p>
        </w:tc>
        <w:tc>
          <w:tcPr>
            <w:tcW w:w="2434" w:type="dxa"/>
          </w:tcPr>
          <w:p w14:paraId="5A931376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d)  infinite  </w:t>
            </w:r>
          </w:p>
        </w:tc>
      </w:tr>
    </w:tbl>
    <w:p w14:paraId="61685C6B" w14:textId="77777777" w:rsidR="00C337C7" w:rsidRPr="00C337C7" w:rsidRDefault="00C337C7" w:rsidP="00C337C7">
      <w:pPr>
        <w:pStyle w:val="ListParagraph"/>
        <w:numPr>
          <w:ilvl w:val="0"/>
          <w:numId w:val="2"/>
        </w:numPr>
        <w:spacing w:after="0"/>
        <w:jc w:val="both"/>
      </w:pPr>
      <w:r w:rsidRPr="00C337C7">
        <w:t xml:space="preserve">Refer to the given </w:t>
      </w:r>
      <w:proofErr w:type="gramStart"/>
      <w:r w:rsidRPr="00C337C7">
        <w:t>equation :</w:t>
      </w:r>
      <w:proofErr w:type="gramEnd"/>
      <w:r w:rsidRPr="00C337C7">
        <w:t xml:space="preserve"> the value of RQ is :</w:t>
      </w:r>
    </w:p>
    <w:p w14:paraId="7BAE4FAE" w14:textId="77777777" w:rsidR="00C337C7" w:rsidRPr="00C337C7" w:rsidRDefault="00C337C7" w:rsidP="00C337C7">
      <w:pPr>
        <w:pStyle w:val="ListParagraph"/>
        <w:spacing w:after="0"/>
        <w:ind w:left="360"/>
        <w:jc w:val="center"/>
      </w:pPr>
      <w:r w:rsidRPr="00C337C7">
        <w:t>2(C</w:t>
      </w:r>
      <w:r w:rsidRPr="00C337C7">
        <w:rPr>
          <w:vertAlign w:val="subscript"/>
        </w:rPr>
        <w:t xml:space="preserve">51 </w:t>
      </w:r>
      <w:r w:rsidRPr="00C337C7">
        <w:t>H</w:t>
      </w:r>
      <w:r w:rsidRPr="00C337C7">
        <w:rPr>
          <w:vertAlign w:val="subscript"/>
        </w:rPr>
        <w:t xml:space="preserve">98 </w:t>
      </w:r>
      <w:r w:rsidRPr="00C337C7">
        <w:t>O</w:t>
      </w:r>
      <w:r w:rsidRPr="00C337C7">
        <w:rPr>
          <w:vertAlign w:val="subscript"/>
        </w:rPr>
        <w:t>6</w:t>
      </w:r>
      <w:r w:rsidRPr="00C337C7">
        <w:t>) + 145 O</w:t>
      </w:r>
      <w:r w:rsidRPr="00C337C7">
        <w:rPr>
          <w:vertAlign w:val="subscript"/>
        </w:rPr>
        <w:t>2</w:t>
      </w:r>
      <w:r w:rsidRPr="00C337C7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</m:t>
                </m:r>
              </m:e>
            </m:groupChr>
          </m:e>
        </m:box>
      </m:oMath>
      <w:r w:rsidRPr="00C337C7">
        <w:rPr>
          <w:rFonts w:eastAsiaTheme="minorEastAsia"/>
        </w:rPr>
        <w:t xml:space="preserve">  102 </w:t>
      </w:r>
      <w:proofErr w:type="gramStart"/>
      <w:r w:rsidRPr="00C337C7">
        <w:rPr>
          <w:rFonts w:eastAsiaTheme="minorEastAsia"/>
        </w:rPr>
        <w:t>CO</w:t>
      </w:r>
      <w:r w:rsidRPr="00C337C7">
        <w:rPr>
          <w:rFonts w:eastAsiaTheme="minorEastAsia"/>
          <w:vertAlign w:val="subscript"/>
        </w:rPr>
        <w:t>2</w:t>
      </w:r>
      <w:r w:rsidRPr="00C337C7">
        <w:rPr>
          <w:rFonts w:eastAsiaTheme="minorEastAsia"/>
        </w:rPr>
        <w:t xml:space="preserve">  +</w:t>
      </w:r>
      <w:proofErr w:type="gramEnd"/>
      <w:r w:rsidRPr="00C337C7">
        <w:rPr>
          <w:rFonts w:eastAsiaTheme="minorEastAsia"/>
        </w:rPr>
        <w:t xml:space="preserve">  98 H</w:t>
      </w:r>
      <w:r w:rsidRPr="00C337C7">
        <w:rPr>
          <w:rFonts w:eastAsiaTheme="minorEastAsia"/>
          <w:vertAlign w:val="subscript"/>
        </w:rPr>
        <w:t>2</w:t>
      </w:r>
      <w:r w:rsidRPr="00C337C7">
        <w:rPr>
          <w:rFonts w:eastAsiaTheme="minorEastAsia"/>
        </w:rPr>
        <w:t>O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37C7" w:rsidRPr="00C337C7" w14:paraId="45BA487B" w14:textId="77777777" w:rsidTr="00F460EA">
        <w:tc>
          <w:tcPr>
            <w:tcW w:w="2434" w:type="dxa"/>
          </w:tcPr>
          <w:p w14:paraId="6933CC1B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>a)   1</w:t>
            </w:r>
          </w:p>
        </w:tc>
        <w:tc>
          <w:tcPr>
            <w:tcW w:w="2434" w:type="dxa"/>
          </w:tcPr>
          <w:p w14:paraId="032A186E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b)   0.7 </w:t>
            </w:r>
          </w:p>
        </w:tc>
        <w:tc>
          <w:tcPr>
            <w:tcW w:w="2434" w:type="dxa"/>
          </w:tcPr>
          <w:p w14:paraId="00F7E7AA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c)   1.45 </w:t>
            </w:r>
          </w:p>
        </w:tc>
        <w:tc>
          <w:tcPr>
            <w:tcW w:w="2434" w:type="dxa"/>
          </w:tcPr>
          <w:p w14:paraId="417F24F9" w14:textId="77777777" w:rsidR="00C337C7" w:rsidRPr="00C337C7" w:rsidRDefault="00C337C7" w:rsidP="00B273F2">
            <w:pPr>
              <w:pStyle w:val="ListParagraph"/>
              <w:spacing w:after="0"/>
              <w:ind w:left="0"/>
              <w:jc w:val="both"/>
            </w:pPr>
            <w:r w:rsidRPr="00C337C7">
              <w:t xml:space="preserve">d)   1.62   </w:t>
            </w:r>
          </w:p>
        </w:tc>
      </w:tr>
    </w:tbl>
    <w:p w14:paraId="28E30652" w14:textId="77777777" w:rsidR="00036C79" w:rsidRPr="00C337C7" w:rsidRDefault="00036C79" w:rsidP="00036C79">
      <w:pPr>
        <w:pStyle w:val="ListParagraph"/>
        <w:numPr>
          <w:ilvl w:val="0"/>
          <w:numId w:val="2"/>
        </w:numPr>
        <w:spacing w:after="0"/>
        <w:jc w:val="both"/>
      </w:pPr>
      <w:r w:rsidRPr="00C337C7">
        <w:t>In yeast during anaerobic respiration, how many glucose molecules are required for the production of 38 ATP molecules?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6C79" w:rsidRPr="00C337C7" w14:paraId="0D544680" w14:textId="77777777" w:rsidTr="00F460EA">
        <w:tc>
          <w:tcPr>
            <w:tcW w:w="2434" w:type="dxa"/>
          </w:tcPr>
          <w:p w14:paraId="28762DF7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a)  1</w:t>
            </w:r>
          </w:p>
        </w:tc>
        <w:tc>
          <w:tcPr>
            <w:tcW w:w="2434" w:type="dxa"/>
          </w:tcPr>
          <w:p w14:paraId="58CE1CB8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b)  2</w:t>
            </w:r>
          </w:p>
        </w:tc>
        <w:tc>
          <w:tcPr>
            <w:tcW w:w="2434" w:type="dxa"/>
          </w:tcPr>
          <w:p w14:paraId="76309D53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c)  19</w:t>
            </w:r>
          </w:p>
        </w:tc>
        <w:tc>
          <w:tcPr>
            <w:tcW w:w="2434" w:type="dxa"/>
          </w:tcPr>
          <w:p w14:paraId="42107B3A" w14:textId="77777777" w:rsidR="00036C79" w:rsidRPr="00C337C7" w:rsidRDefault="00036C79" w:rsidP="0031001F">
            <w:pPr>
              <w:pStyle w:val="ListParagraph"/>
              <w:spacing w:after="0"/>
              <w:ind w:left="0"/>
              <w:jc w:val="both"/>
            </w:pPr>
            <w:r w:rsidRPr="00C337C7">
              <w:t>d)   38</w:t>
            </w:r>
          </w:p>
        </w:tc>
      </w:tr>
    </w:tbl>
    <w:p w14:paraId="65FBF073" w14:textId="379CBBE1" w:rsidR="00BB58A0" w:rsidRDefault="00BB58A0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makes dough spongy when it kept </w:t>
      </w:r>
      <w:proofErr w:type="spellStart"/>
      <w:r>
        <w:t>over night</w:t>
      </w:r>
      <w:proofErr w:type="spellEnd"/>
      <w:r>
        <w:t>?</w:t>
      </w:r>
      <w:r w:rsidR="00D41D56">
        <w:t xml:space="preserve">                                                                                       [ </w:t>
      </w:r>
      <w:proofErr w:type="gramStart"/>
      <w:r w:rsidR="00D41D56">
        <w:t>1 ]</w:t>
      </w:r>
      <w:proofErr w:type="gramEnd"/>
    </w:p>
    <w:p w14:paraId="4BF6B791" w14:textId="58032B04" w:rsidR="00BB58A0" w:rsidRDefault="00BB58A0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>Name the unit of oxidative phosphorylation.</w:t>
      </w:r>
      <w:r w:rsidR="00D41D56">
        <w:t xml:space="preserve">                                                                                                     [ </w:t>
      </w:r>
      <w:proofErr w:type="gramStart"/>
      <w:r w:rsidR="00D41D56">
        <w:t>1 ]</w:t>
      </w:r>
      <w:proofErr w:type="gramEnd"/>
    </w:p>
    <w:p w14:paraId="1792744F" w14:textId="60B01CF8" w:rsidR="00BB58A0" w:rsidRDefault="003B3139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>Name the heme protein present in ETS.</w:t>
      </w:r>
      <w:r w:rsidR="00D41D56">
        <w:t xml:space="preserve">                                                                                                              [ </w:t>
      </w:r>
      <w:proofErr w:type="gramStart"/>
      <w:r w:rsidR="00D41D56">
        <w:t>1 ]</w:t>
      </w:r>
      <w:proofErr w:type="gramEnd"/>
    </w:p>
    <w:p w14:paraId="0C5B2AEA" w14:textId="59B60E76" w:rsidR="003B3139" w:rsidRDefault="00B951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>Where is cytochrome-c located? What is its function?</w:t>
      </w:r>
      <w:r w:rsidR="00D41D56">
        <w:t xml:space="preserve">                                                                                     [ </w:t>
      </w:r>
      <w:proofErr w:type="gramStart"/>
      <w:r w:rsidR="00D41D56">
        <w:t>1 ]</w:t>
      </w:r>
      <w:proofErr w:type="gramEnd"/>
    </w:p>
    <w:p w14:paraId="4CF38511" w14:textId="0FC45D1E" w:rsidR="00B9516C" w:rsidRDefault="00B951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>How many NADH</w:t>
      </w:r>
      <w:r>
        <w:rPr>
          <w:vertAlign w:val="subscript"/>
        </w:rPr>
        <w:t>2</w:t>
      </w:r>
      <w:r>
        <w:t xml:space="preserve"> molecules are produced from one molecule of acetyl Co-A in TCA cycle?</w:t>
      </w:r>
      <w:r w:rsidR="00D41D56">
        <w:t xml:space="preserve">                  [ </w:t>
      </w:r>
      <w:proofErr w:type="gramStart"/>
      <w:r w:rsidR="00D41D56">
        <w:t>1 ]</w:t>
      </w:r>
      <w:proofErr w:type="gramEnd"/>
    </w:p>
    <w:p w14:paraId="0CD4063D" w14:textId="1C84F1DB" w:rsidR="001F166C" w:rsidRDefault="001F16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lastRenderedPageBreak/>
        <w:t xml:space="preserve">Do you know any step in TCA cycle, where there is substrate level phosphorylation takes place?         [ </w:t>
      </w:r>
      <w:proofErr w:type="gramStart"/>
      <w:r>
        <w:t>1 ]</w:t>
      </w:r>
      <w:proofErr w:type="gramEnd"/>
    </w:p>
    <w:p w14:paraId="7B523B62" w14:textId="293FBA1F" w:rsidR="00B9516C" w:rsidRDefault="00D41D56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(a)    What is the end product of glycolysis and where does it occur?                                                           [ </w:t>
      </w:r>
      <w:proofErr w:type="gramStart"/>
      <w:r>
        <w:t>2 ]</w:t>
      </w:r>
      <w:proofErr w:type="gramEnd"/>
    </w:p>
    <w:p w14:paraId="34D21DE9" w14:textId="3F8F0FE8" w:rsidR="00BB58A0" w:rsidRDefault="00D41D56" w:rsidP="00D41D56">
      <w:pPr>
        <w:pStyle w:val="ListParagraph"/>
        <w:spacing w:before="240"/>
        <w:ind w:left="360"/>
        <w:jc w:val="both"/>
      </w:pPr>
      <w:r>
        <w:t xml:space="preserve">(b)    List the conditions under which fermentation occur in plant cells?                                                      [ </w:t>
      </w:r>
      <w:proofErr w:type="gramStart"/>
      <w:r>
        <w:t>2 ]</w:t>
      </w:r>
      <w:proofErr w:type="gramEnd"/>
    </w:p>
    <w:p w14:paraId="2524732B" w14:textId="08A8C1A2" w:rsidR="00D41D56" w:rsidRDefault="00D41D56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would be the RQ value of yeast if, it </w:t>
      </w:r>
      <w:proofErr w:type="gramStart"/>
      <w:r>
        <w:t>were</w:t>
      </w:r>
      <w:proofErr w:type="gramEnd"/>
      <w:r>
        <w:t xml:space="preserve"> to respire glucose anaerobically?           </w:t>
      </w:r>
    </w:p>
    <w:p w14:paraId="321C0688" w14:textId="23462F3F" w:rsidR="00D41D56" w:rsidRDefault="00D41D56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Why oxygen is an ultimate acceptor of electrons in ETS?                                                                                 [ </w:t>
      </w:r>
      <w:proofErr w:type="gramStart"/>
      <w:r>
        <w:t>2 ]</w:t>
      </w:r>
      <w:proofErr w:type="gramEnd"/>
    </w:p>
    <w:p w14:paraId="39A14F7A" w14:textId="020F05BF" w:rsidR="001F166C" w:rsidRDefault="001F16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Write two energy yielding reactions of glycolysis.                                                                                             [ </w:t>
      </w:r>
      <w:proofErr w:type="gramStart"/>
      <w:r>
        <w:t>2 ]</w:t>
      </w:r>
      <w:proofErr w:type="gramEnd"/>
    </w:p>
    <w:p w14:paraId="07B0EB4E" w14:textId="7154FF99" w:rsidR="001F166C" w:rsidRDefault="001F16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Explain 10 steps through which glucose is converted into Pyruvic acid.  </w:t>
      </w:r>
      <w:r>
        <w:t xml:space="preserve">                                                       [ </w:t>
      </w:r>
      <w:proofErr w:type="gramStart"/>
      <w:r>
        <w:t>3 ]</w:t>
      </w:r>
      <w:proofErr w:type="gramEnd"/>
    </w:p>
    <w:p w14:paraId="423C1F61" w14:textId="061A4A4E" w:rsidR="001F166C" w:rsidRDefault="001F166C" w:rsidP="00D348C5">
      <w:pPr>
        <w:pStyle w:val="ListParagraph"/>
        <w:numPr>
          <w:ilvl w:val="0"/>
          <w:numId w:val="1"/>
        </w:numPr>
        <w:spacing w:before="240"/>
        <w:jc w:val="both"/>
      </w:pPr>
      <w:r>
        <w:t>Name the phenomenon on the basis of which various complexes are present on Electron Transport System also</w:t>
      </w:r>
      <w:r>
        <w:t xml:space="preserve"> write the name of the complexes with their electrons carriers and </w:t>
      </w:r>
      <w:r>
        <w:t>explain the</w:t>
      </w:r>
      <w:r>
        <w:t xml:space="preserve"> mechanism of ETS.</w:t>
      </w:r>
    </w:p>
    <w:p w14:paraId="76C0ACA0" w14:textId="51068611" w:rsidR="001F166C" w:rsidRDefault="001F166C" w:rsidP="001F166C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401E0334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40338284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CA71D4A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1FC3C64A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3C3F7DD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67963243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6177F2F6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03A057D7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45A9E87E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671F2411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0BA827EB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7F451EEE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090DB771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21F59D04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0CC5FDD7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1B87AA52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472689B3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63862352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778FE4EF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7001679A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21A470A9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7F3274B9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2DDE3F7C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4419911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5400887B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6A7F7C2B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13A14519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543C0645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51369CDC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F6324B6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415F5D71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7E50D3F9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8C0EBB5" w14:textId="77777777" w:rsidR="00C337C7" w:rsidRDefault="00C337C7" w:rsidP="000406AC">
      <w:pPr>
        <w:pStyle w:val="ListParagraph"/>
        <w:spacing w:after="0"/>
        <w:ind w:left="822"/>
        <w:jc w:val="both"/>
      </w:pPr>
    </w:p>
    <w:p w14:paraId="3D40D832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139262AE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489689D9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12112AF3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19886213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1B650CFA" w14:textId="77777777" w:rsidR="000406AC" w:rsidRDefault="000406AC" w:rsidP="000406AC">
      <w:pPr>
        <w:pStyle w:val="ListParagraph"/>
        <w:spacing w:after="0"/>
        <w:ind w:left="822"/>
        <w:jc w:val="both"/>
      </w:pPr>
    </w:p>
    <w:p w14:paraId="552BB82C" w14:textId="496B9A8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>Define Oxidati</w:t>
      </w:r>
      <w:r w:rsidR="0079423E">
        <w:t>ve</w:t>
      </w:r>
      <w:r>
        <w:t xml:space="preserve"> Phosphorylation.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9454495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Write the function of enzyme Hexokinase.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164BE61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Define Respiratory quotient.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0E85632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What does Pasteur effect states?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7C3F9686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Name the phenomenon on the basis of which various complexes are present on Electron Transport System also explain the phenomenon.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2E7E9522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Explain respiratory balance sheet of </w:t>
      </w:r>
      <w:proofErr w:type="gramStart"/>
      <w:r>
        <w:t>Glycolysis ,</w:t>
      </w:r>
      <w:proofErr w:type="gramEnd"/>
      <w:r>
        <w:t xml:space="preserve"> Link reaction and Krebs cycle.                                           [ </w:t>
      </w:r>
      <w:proofErr w:type="gramStart"/>
      <w:r>
        <w:t>2 ]</w:t>
      </w:r>
      <w:proofErr w:type="gramEnd"/>
    </w:p>
    <w:p w14:paraId="492BF5F8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 What is the fate of Pyruvic acid in the absence of Oxygen?                                                                             [ </w:t>
      </w:r>
      <w:proofErr w:type="gramStart"/>
      <w:r>
        <w:t>3 ]</w:t>
      </w:r>
      <w:proofErr w:type="gramEnd"/>
    </w:p>
    <w:p w14:paraId="368802E9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Explain 10 steps through which glucose is converted into Pyruvic acid.                                                         [ </w:t>
      </w:r>
      <w:proofErr w:type="gramStart"/>
      <w:r>
        <w:t>3 ]</w:t>
      </w:r>
      <w:proofErr w:type="gramEnd"/>
    </w:p>
    <w:p w14:paraId="1AE479FE" w14:textId="77777777" w:rsidR="000406AC" w:rsidRDefault="000406AC" w:rsidP="000406AC">
      <w:pPr>
        <w:pStyle w:val="ListParagraph"/>
        <w:numPr>
          <w:ilvl w:val="0"/>
          <w:numId w:val="14"/>
        </w:numPr>
        <w:spacing w:before="240"/>
        <w:jc w:val="both"/>
      </w:pPr>
      <w:r>
        <w:t xml:space="preserve">Define and explain various steps of Krebs cycle.                                                                                                 [ </w:t>
      </w:r>
      <w:proofErr w:type="gramStart"/>
      <w:r>
        <w:t>5 ]</w:t>
      </w:r>
      <w:proofErr w:type="gramEnd"/>
    </w:p>
    <w:p w14:paraId="03436F4C" w14:textId="77777777" w:rsidR="000406AC" w:rsidRDefault="000406AC" w:rsidP="000406AC">
      <w:pPr>
        <w:pStyle w:val="ListParagraph"/>
        <w:spacing w:after="0"/>
        <w:ind w:left="822"/>
        <w:jc w:val="both"/>
      </w:pPr>
    </w:p>
    <w:sectPr w:rsidR="000406AC" w:rsidSect="00C33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3EA6B" w14:textId="77777777" w:rsidR="008B49AF" w:rsidRDefault="008B49AF" w:rsidP="00C337C7">
      <w:pPr>
        <w:spacing w:after="0" w:line="240" w:lineRule="auto"/>
      </w:pPr>
      <w:r>
        <w:separator/>
      </w:r>
    </w:p>
  </w:endnote>
  <w:endnote w:type="continuationSeparator" w:id="0">
    <w:p w14:paraId="228622CB" w14:textId="77777777" w:rsidR="008B49AF" w:rsidRDefault="008B49AF" w:rsidP="00C3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E988" w14:textId="77777777" w:rsidR="00C337C7" w:rsidRDefault="00C3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A1FDC" w14:textId="77777777" w:rsidR="00C337C7" w:rsidRDefault="00C3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8F1AC" w14:textId="77777777" w:rsidR="00C337C7" w:rsidRDefault="00C3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846D2" w14:textId="77777777" w:rsidR="008B49AF" w:rsidRDefault="008B49AF" w:rsidP="00C337C7">
      <w:pPr>
        <w:spacing w:after="0" w:line="240" w:lineRule="auto"/>
      </w:pPr>
      <w:r>
        <w:separator/>
      </w:r>
    </w:p>
  </w:footnote>
  <w:footnote w:type="continuationSeparator" w:id="0">
    <w:p w14:paraId="303A2CB3" w14:textId="77777777" w:rsidR="008B49AF" w:rsidRDefault="008B49AF" w:rsidP="00C3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61AFA" w14:textId="08CC6289" w:rsidR="00C337C7" w:rsidRDefault="00C337C7">
    <w:pPr>
      <w:pStyle w:val="Header"/>
    </w:pPr>
    <w:r>
      <w:rPr>
        <w:noProof/>
      </w:rPr>
      <w:pict w14:anchorId="2030BC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432391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B6513" w14:textId="40494C89" w:rsidR="00C337C7" w:rsidRDefault="00C337C7">
    <w:pPr>
      <w:pStyle w:val="Header"/>
    </w:pPr>
    <w:r>
      <w:rPr>
        <w:noProof/>
      </w:rPr>
      <w:pict w14:anchorId="1F594F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432392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054B9" w14:textId="0E9FF5E3" w:rsidR="00C337C7" w:rsidRDefault="00C337C7">
    <w:pPr>
      <w:pStyle w:val="Header"/>
    </w:pPr>
    <w:r>
      <w:rPr>
        <w:noProof/>
      </w:rPr>
      <w:pict w14:anchorId="6EF380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432390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501"/>
    <w:multiLevelType w:val="hybridMultilevel"/>
    <w:tmpl w:val="40B4AD6E"/>
    <w:lvl w:ilvl="0" w:tplc="78DC21C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648"/>
    <w:multiLevelType w:val="hybridMultilevel"/>
    <w:tmpl w:val="8EFE23D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40A53"/>
    <w:multiLevelType w:val="hybridMultilevel"/>
    <w:tmpl w:val="FB5818CA"/>
    <w:lvl w:ilvl="0" w:tplc="FFFFFFFF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2AB626F"/>
    <w:multiLevelType w:val="hybridMultilevel"/>
    <w:tmpl w:val="8EFE23D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F20B4"/>
    <w:multiLevelType w:val="hybridMultilevel"/>
    <w:tmpl w:val="A184EA38"/>
    <w:lvl w:ilvl="0" w:tplc="7E0046A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B3E4D"/>
    <w:multiLevelType w:val="hybridMultilevel"/>
    <w:tmpl w:val="7A60381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19"/>
    <w:multiLevelType w:val="hybridMultilevel"/>
    <w:tmpl w:val="D9E01B26"/>
    <w:lvl w:ilvl="0" w:tplc="BAD87BC8">
      <w:start w:val="5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06A"/>
    <w:multiLevelType w:val="hybridMultilevel"/>
    <w:tmpl w:val="228495EC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40660"/>
    <w:multiLevelType w:val="hybridMultilevel"/>
    <w:tmpl w:val="228495EC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BD5473"/>
    <w:multiLevelType w:val="hybridMultilevel"/>
    <w:tmpl w:val="FB5818CA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0" w15:restartNumberingAfterBreak="0">
    <w:nsid w:val="4E891C07"/>
    <w:multiLevelType w:val="hybridMultilevel"/>
    <w:tmpl w:val="FB5818CA"/>
    <w:lvl w:ilvl="0" w:tplc="FFFFFFFF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2" w:hanging="360"/>
      </w:pPr>
    </w:lvl>
    <w:lvl w:ilvl="2" w:tplc="FFFFFFFF" w:tentative="1">
      <w:start w:val="1"/>
      <w:numFmt w:val="lowerRoman"/>
      <w:lvlText w:val="%3."/>
      <w:lvlJc w:val="right"/>
      <w:pPr>
        <w:ind w:left="2262" w:hanging="180"/>
      </w:pPr>
    </w:lvl>
    <w:lvl w:ilvl="3" w:tplc="FFFFFFFF" w:tentative="1">
      <w:start w:val="1"/>
      <w:numFmt w:val="decimal"/>
      <w:lvlText w:val="%4."/>
      <w:lvlJc w:val="left"/>
      <w:pPr>
        <w:ind w:left="2982" w:hanging="360"/>
      </w:pPr>
    </w:lvl>
    <w:lvl w:ilvl="4" w:tplc="FFFFFFFF" w:tentative="1">
      <w:start w:val="1"/>
      <w:numFmt w:val="lowerLetter"/>
      <w:lvlText w:val="%5."/>
      <w:lvlJc w:val="left"/>
      <w:pPr>
        <w:ind w:left="3702" w:hanging="360"/>
      </w:pPr>
    </w:lvl>
    <w:lvl w:ilvl="5" w:tplc="FFFFFFFF" w:tentative="1">
      <w:start w:val="1"/>
      <w:numFmt w:val="lowerRoman"/>
      <w:lvlText w:val="%6."/>
      <w:lvlJc w:val="right"/>
      <w:pPr>
        <w:ind w:left="4422" w:hanging="180"/>
      </w:pPr>
    </w:lvl>
    <w:lvl w:ilvl="6" w:tplc="FFFFFFFF" w:tentative="1">
      <w:start w:val="1"/>
      <w:numFmt w:val="decimal"/>
      <w:lvlText w:val="%7."/>
      <w:lvlJc w:val="left"/>
      <w:pPr>
        <w:ind w:left="5142" w:hanging="360"/>
      </w:pPr>
    </w:lvl>
    <w:lvl w:ilvl="7" w:tplc="FFFFFFFF" w:tentative="1">
      <w:start w:val="1"/>
      <w:numFmt w:val="lowerLetter"/>
      <w:lvlText w:val="%8."/>
      <w:lvlJc w:val="left"/>
      <w:pPr>
        <w:ind w:left="5862" w:hanging="360"/>
      </w:pPr>
    </w:lvl>
    <w:lvl w:ilvl="8" w:tplc="FFFFFFFF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 w15:restartNumberingAfterBreak="0">
    <w:nsid w:val="52E6798A"/>
    <w:multiLevelType w:val="hybridMultilevel"/>
    <w:tmpl w:val="8EFE23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5F1666"/>
    <w:multiLevelType w:val="hybridMultilevel"/>
    <w:tmpl w:val="0AEAFD50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3E06DE"/>
    <w:multiLevelType w:val="hybridMultilevel"/>
    <w:tmpl w:val="3418C3A2"/>
    <w:lvl w:ilvl="0" w:tplc="DE144310">
      <w:start w:val="5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0229">
    <w:abstractNumId w:val="11"/>
  </w:num>
  <w:num w:numId="2" w16cid:durableId="71631041">
    <w:abstractNumId w:val="5"/>
  </w:num>
  <w:num w:numId="3" w16cid:durableId="354699620">
    <w:abstractNumId w:val="12"/>
  </w:num>
  <w:num w:numId="4" w16cid:durableId="1662541054">
    <w:abstractNumId w:val="9"/>
  </w:num>
  <w:num w:numId="5" w16cid:durableId="2135950187">
    <w:abstractNumId w:val="3"/>
  </w:num>
  <w:num w:numId="6" w16cid:durableId="953907151">
    <w:abstractNumId w:val="7"/>
  </w:num>
  <w:num w:numId="7" w16cid:durableId="513610845">
    <w:abstractNumId w:val="1"/>
  </w:num>
  <w:num w:numId="8" w16cid:durableId="1400860166">
    <w:abstractNumId w:val="8"/>
  </w:num>
  <w:num w:numId="9" w16cid:durableId="840508861">
    <w:abstractNumId w:val="2"/>
  </w:num>
  <w:num w:numId="10" w16cid:durableId="1546866740">
    <w:abstractNumId w:val="10"/>
  </w:num>
  <w:num w:numId="11" w16cid:durableId="234627903">
    <w:abstractNumId w:val="13"/>
  </w:num>
  <w:num w:numId="12" w16cid:durableId="2130470248">
    <w:abstractNumId w:val="4"/>
  </w:num>
  <w:num w:numId="13" w16cid:durableId="82843416">
    <w:abstractNumId w:val="6"/>
  </w:num>
  <w:num w:numId="14" w16cid:durableId="213005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C5"/>
    <w:rsid w:val="00036C79"/>
    <w:rsid w:val="000406AC"/>
    <w:rsid w:val="000476C7"/>
    <w:rsid w:val="001F166C"/>
    <w:rsid w:val="003B3139"/>
    <w:rsid w:val="003C575F"/>
    <w:rsid w:val="005068F9"/>
    <w:rsid w:val="006459A7"/>
    <w:rsid w:val="0079423E"/>
    <w:rsid w:val="008B49AF"/>
    <w:rsid w:val="00A361E4"/>
    <w:rsid w:val="00B60A65"/>
    <w:rsid w:val="00B9516C"/>
    <w:rsid w:val="00BB58A0"/>
    <w:rsid w:val="00C337C7"/>
    <w:rsid w:val="00D348C5"/>
    <w:rsid w:val="00D41D56"/>
    <w:rsid w:val="00D75D86"/>
    <w:rsid w:val="00E42CFA"/>
    <w:rsid w:val="00EA7315"/>
    <w:rsid w:val="00F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191EA"/>
  <w15:chartTrackingRefBased/>
  <w15:docId w15:val="{076031D8-CE2B-41B1-977E-85FF127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C5"/>
    <w:pPr>
      <w:ind w:left="720"/>
      <w:contextualSpacing/>
    </w:pPr>
  </w:style>
  <w:style w:type="table" w:styleId="TableGrid">
    <w:name w:val="Table Grid"/>
    <w:basedOn w:val="TableNormal"/>
    <w:uiPriority w:val="59"/>
    <w:rsid w:val="00D348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C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3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C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15</cp:revision>
  <cp:lastPrinted>2023-12-20T02:48:00Z</cp:lastPrinted>
  <dcterms:created xsi:type="dcterms:W3CDTF">2023-12-20T02:34:00Z</dcterms:created>
  <dcterms:modified xsi:type="dcterms:W3CDTF">2024-10-06T18:43:00Z</dcterms:modified>
</cp:coreProperties>
</file>