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B51A" w14:textId="77777777" w:rsidR="00B67DFA" w:rsidRPr="000B356A" w:rsidRDefault="00B67DFA" w:rsidP="00B67DFA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5BEB5DE4" w14:textId="5539EA93" w:rsidR="00B67DFA" w:rsidRPr="00242BD3" w:rsidRDefault="00B67DFA" w:rsidP="00B67DFA">
      <w:pPr>
        <w:spacing w:after="0"/>
        <w:jc w:val="both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 xml:space="preserve">Max </w:t>
      </w:r>
      <w:proofErr w:type="gramStart"/>
      <w:r w:rsidRPr="00242BD3">
        <w:rPr>
          <w:b/>
          <w:sz w:val="32"/>
          <w:szCs w:val="32"/>
        </w:rPr>
        <w:t>Time :</w:t>
      </w:r>
      <w:proofErr w:type="gramEnd"/>
      <w:r w:rsidRPr="00242BD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</w:t>
      </w:r>
      <w:r w:rsidRPr="00242BD3">
        <w:rPr>
          <w:b/>
          <w:sz w:val="32"/>
          <w:szCs w:val="32"/>
        </w:rPr>
        <w:t xml:space="preserve"> </w:t>
      </w:r>
      <w:proofErr w:type="spellStart"/>
      <w:r w:rsidRPr="00242BD3">
        <w:rPr>
          <w:b/>
          <w:sz w:val="32"/>
          <w:szCs w:val="32"/>
        </w:rPr>
        <w:t>hr</w:t>
      </w:r>
      <w:proofErr w:type="spellEnd"/>
      <w:r w:rsidRPr="00242BD3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</w:t>
      </w:r>
      <w:r w:rsidRPr="00242BD3">
        <w:rPr>
          <w:b/>
          <w:sz w:val="32"/>
          <w:szCs w:val="32"/>
        </w:rPr>
        <w:t>Class : 1</w:t>
      </w:r>
      <w:r>
        <w:rPr>
          <w:b/>
          <w:sz w:val="32"/>
          <w:szCs w:val="32"/>
        </w:rPr>
        <w:t>1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Chemistry     </w:t>
      </w:r>
      <w:r>
        <w:rPr>
          <w:b/>
          <w:sz w:val="32"/>
          <w:szCs w:val="32"/>
        </w:rPr>
        <w:t xml:space="preserve">        </w:t>
      </w:r>
      <w:r w:rsidRPr="00242BD3">
        <w:rPr>
          <w:b/>
          <w:sz w:val="32"/>
          <w:szCs w:val="32"/>
        </w:rPr>
        <w:t xml:space="preserve">    Max Marks : </w:t>
      </w:r>
      <w:r>
        <w:rPr>
          <w:b/>
          <w:sz w:val="32"/>
          <w:szCs w:val="32"/>
        </w:rPr>
        <w:t>25</w:t>
      </w:r>
    </w:p>
    <w:p w14:paraId="6F7DDD8D" w14:textId="31345F56" w:rsidR="00B67DFA" w:rsidRPr="00242BD3" w:rsidRDefault="00B67DFA" w:rsidP="00B67DFA">
      <w:pPr>
        <w:pBdr>
          <w:bottom w:val="single" w:sz="12" w:space="1" w:color="auto"/>
        </w:pBdr>
        <w:spacing w:after="0"/>
        <w:jc w:val="center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Combined Topic Test</w:t>
      </w:r>
    </w:p>
    <w:p w14:paraId="4AA94F60" w14:textId="359B7C0D" w:rsidR="00B67DFA" w:rsidRPr="00D72836" w:rsidRDefault="00B67DFA" w:rsidP="00B67DFA">
      <w:pPr>
        <w:pStyle w:val="ListParagraph"/>
        <w:spacing w:before="240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</w:t>
      </w:r>
    </w:p>
    <w:p w14:paraId="4CEF7127" w14:textId="583B8E5F" w:rsidR="00D1294D" w:rsidRDefault="00493E3D" w:rsidP="00B67DFA">
      <w:pPr>
        <w:pStyle w:val="ListParagraph"/>
        <w:numPr>
          <w:ilvl w:val="0"/>
          <w:numId w:val="1"/>
        </w:numPr>
        <w:jc w:val="both"/>
      </w:pPr>
      <w:proofErr w:type="gramStart"/>
      <w:r>
        <w:t>MCQs :</w:t>
      </w:r>
      <w:proofErr w:type="gramEnd"/>
      <w:r>
        <w:t xml:space="preserve">                                    </w:t>
      </w:r>
      <w:r w:rsidR="00BC491C">
        <w:t xml:space="preserve">                                                                                                                     </w:t>
      </w:r>
      <w:r>
        <w:t xml:space="preserve"> [ 1 x </w:t>
      </w:r>
      <w:r w:rsidR="00BC491C">
        <w:t xml:space="preserve">7 = 7 </w:t>
      </w:r>
      <w:r>
        <w:t>]</w:t>
      </w:r>
    </w:p>
    <w:p w14:paraId="36001EB1" w14:textId="77777777" w:rsidR="008B748A" w:rsidRDefault="008B748A" w:rsidP="00BC491C">
      <w:pPr>
        <w:pStyle w:val="ListParagraph"/>
        <w:numPr>
          <w:ilvl w:val="0"/>
          <w:numId w:val="9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Which of the following species has tetrahedral </w:t>
      </w:r>
      <w:proofErr w:type="gramStart"/>
      <w:r>
        <w:rPr>
          <w:rFonts w:eastAsiaTheme="minorEastAsia"/>
        </w:rPr>
        <w:t>geometry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2344"/>
        <w:gridCol w:w="2353"/>
        <w:gridCol w:w="2351"/>
      </w:tblGrid>
      <w:tr w:rsidR="008B748A" w:rsidRPr="004626FC" w14:paraId="1F0DBCD4" w14:textId="77777777" w:rsidTr="00BC53E5">
        <w:tc>
          <w:tcPr>
            <w:tcW w:w="2393" w:type="dxa"/>
          </w:tcPr>
          <w:p w14:paraId="3DA6464A" w14:textId="77777777" w:rsidR="008B748A" w:rsidRPr="00C30E28" w:rsidRDefault="008B748A" w:rsidP="008B748A">
            <w:pPr>
              <w:pStyle w:val="ListParagraph"/>
              <w:spacing w:before="240" w:after="0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398" w:type="dxa"/>
          </w:tcPr>
          <w:p w14:paraId="2EE3647E" w14:textId="77777777" w:rsidR="008B748A" w:rsidRPr="00C30E28" w:rsidRDefault="008B748A" w:rsidP="008B748A">
            <w:pPr>
              <w:pStyle w:val="ListParagraph"/>
              <w:spacing w:before="240" w:after="0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6" w:type="dxa"/>
          </w:tcPr>
          <w:p w14:paraId="649306EB" w14:textId="77777777" w:rsidR="008B748A" w:rsidRPr="00755816" w:rsidRDefault="008B748A" w:rsidP="008B748A">
            <w:pPr>
              <w:pStyle w:val="ListParagraph"/>
              <w:spacing w:before="240" w:after="0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6" w:type="dxa"/>
          </w:tcPr>
          <w:p w14:paraId="777D5AB5" w14:textId="77777777" w:rsidR="008B748A" w:rsidRPr="00B32483" w:rsidRDefault="008B748A" w:rsidP="008B748A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</w:rPr>
            </w:pPr>
            <w:r>
              <w:t>d) H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perscript"/>
              </w:rPr>
              <w:t>+</w:t>
            </w:r>
          </w:p>
        </w:tc>
      </w:tr>
    </w:tbl>
    <w:p w14:paraId="6D11DA38" w14:textId="77777777" w:rsidR="008B748A" w:rsidRDefault="008B748A" w:rsidP="00BC491C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Which of the following options represents the correct bond </w:t>
      </w:r>
      <w:proofErr w:type="gramStart"/>
      <w:r>
        <w:t>order :</w:t>
      </w:r>
      <w:proofErr w:type="gramEnd"/>
      <w: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3"/>
        <w:gridCol w:w="2349"/>
        <w:gridCol w:w="2349"/>
        <w:gridCol w:w="2345"/>
      </w:tblGrid>
      <w:tr w:rsidR="008B748A" w:rsidRPr="008A414F" w14:paraId="72973098" w14:textId="77777777" w:rsidTr="00CB0932">
        <w:tc>
          <w:tcPr>
            <w:tcW w:w="2470" w:type="dxa"/>
          </w:tcPr>
          <w:p w14:paraId="60ED81F0" w14:textId="77777777" w:rsidR="008B748A" w:rsidRPr="00377A2C" w:rsidRDefault="008B748A" w:rsidP="008B748A">
            <w:pPr>
              <w:pStyle w:val="ListParagraph"/>
              <w:spacing w:before="240" w:after="0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&gt;  O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     </w:t>
            </w:r>
          </w:p>
        </w:tc>
        <w:tc>
          <w:tcPr>
            <w:tcW w:w="2475" w:type="dxa"/>
          </w:tcPr>
          <w:p w14:paraId="129ECE19" w14:textId="77777777" w:rsidR="008B748A" w:rsidRPr="00A10343" w:rsidRDefault="008B748A" w:rsidP="008B748A">
            <w:pPr>
              <w:pStyle w:val="ListParagraph"/>
              <w:spacing w:before="240" w:after="0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&lt;  O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     </w:t>
            </w:r>
          </w:p>
        </w:tc>
        <w:tc>
          <w:tcPr>
            <w:tcW w:w="2475" w:type="dxa"/>
          </w:tcPr>
          <w:p w14:paraId="71555CDC" w14:textId="77777777" w:rsidR="008B748A" w:rsidRPr="008A414F" w:rsidRDefault="008B748A" w:rsidP="008B748A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&gt;  O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     </w:t>
            </w:r>
          </w:p>
        </w:tc>
        <w:tc>
          <w:tcPr>
            <w:tcW w:w="2471" w:type="dxa"/>
          </w:tcPr>
          <w:p w14:paraId="72D86492" w14:textId="77777777" w:rsidR="008B748A" w:rsidRPr="008A414F" w:rsidRDefault="008B748A" w:rsidP="008B748A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&lt;  O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  </w:t>
            </w:r>
          </w:p>
        </w:tc>
      </w:tr>
    </w:tbl>
    <w:p w14:paraId="2D30254A" w14:textId="77777777" w:rsidR="008B748A" w:rsidRDefault="008B748A" w:rsidP="00BC491C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Which of the following is not </w:t>
      </w:r>
      <w:proofErr w:type="gramStart"/>
      <w:r>
        <w:t>paramagnetic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50"/>
        <w:gridCol w:w="2349"/>
        <w:gridCol w:w="2347"/>
      </w:tblGrid>
      <w:tr w:rsidR="008B748A" w:rsidRPr="008A414F" w14:paraId="49102C26" w14:textId="77777777" w:rsidTr="005D09CA">
        <w:tc>
          <w:tcPr>
            <w:tcW w:w="2470" w:type="dxa"/>
          </w:tcPr>
          <w:p w14:paraId="2B135B48" w14:textId="77777777" w:rsidR="008B748A" w:rsidRPr="000569B2" w:rsidRDefault="008B748A" w:rsidP="008B748A">
            <w:pPr>
              <w:pStyle w:val="ListParagraph"/>
              <w:spacing w:before="240" w:after="0"/>
              <w:ind w:left="0"/>
              <w:jc w:val="both"/>
              <w:rPr>
                <w:vertAlign w:val="superscript"/>
              </w:rPr>
            </w:pPr>
            <w:r>
              <w:t>a) S</w:t>
            </w:r>
            <w:r>
              <w:rPr>
                <w:vertAlign w:val="superscript"/>
              </w:rPr>
              <w:t>2-</w:t>
            </w:r>
          </w:p>
        </w:tc>
        <w:tc>
          <w:tcPr>
            <w:tcW w:w="2475" w:type="dxa"/>
          </w:tcPr>
          <w:p w14:paraId="20A19301" w14:textId="77777777" w:rsidR="008B748A" w:rsidRPr="008C2D4D" w:rsidRDefault="008B748A" w:rsidP="008B748A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>
              <w:t>b) NO</w:t>
            </w:r>
          </w:p>
        </w:tc>
        <w:tc>
          <w:tcPr>
            <w:tcW w:w="2475" w:type="dxa"/>
          </w:tcPr>
          <w:p w14:paraId="71914987" w14:textId="77777777" w:rsidR="008B748A" w:rsidRPr="0036499D" w:rsidRDefault="008B748A" w:rsidP="008B748A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71" w:type="dxa"/>
          </w:tcPr>
          <w:p w14:paraId="6DBEBAC6" w14:textId="77777777" w:rsidR="008B748A" w:rsidRPr="008A414F" w:rsidRDefault="008B748A" w:rsidP="008B748A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0C7A8F24" w14:textId="77777777" w:rsidR="008B748A" w:rsidRDefault="008B748A" w:rsidP="00BC491C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The type of hybrid orbitals used by chlorine atom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ClO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46"/>
        <w:gridCol w:w="2342"/>
        <w:gridCol w:w="2357"/>
      </w:tblGrid>
      <w:tr w:rsidR="008B748A" w:rsidRPr="008A414F" w14:paraId="4580D767" w14:textId="77777777" w:rsidTr="008B748A">
        <w:tc>
          <w:tcPr>
            <w:tcW w:w="2341" w:type="dxa"/>
          </w:tcPr>
          <w:p w14:paraId="54D209AE" w14:textId="77777777" w:rsidR="008B748A" w:rsidRPr="0018709B" w:rsidRDefault="008B748A" w:rsidP="008B748A">
            <w:pPr>
              <w:pStyle w:val="ListParagraph"/>
              <w:spacing w:before="240" w:after="0"/>
              <w:ind w:left="0"/>
              <w:jc w:val="both"/>
              <w:rPr>
                <w:vertAlign w:val="superscript"/>
              </w:rPr>
            </w:pPr>
            <w:r>
              <w:t>a) sp</w:t>
            </w:r>
            <w:r>
              <w:rPr>
                <w:vertAlign w:val="superscript"/>
              </w:rPr>
              <w:t>3</w:t>
            </w:r>
          </w:p>
        </w:tc>
        <w:tc>
          <w:tcPr>
            <w:tcW w:w="2346" w:type="dxa"/>
          </w:tcPr>
          <w:p w14:paraId="18CA3B7E" w14:textId="77777777" w:rsidR="008B748A" w:rsidRPr="0018709B" w:rsidRDefault="008B748A" w:rsidP="008B748A">
            <w:pPr>
              <w:pStyle w:val="ListParagraph"/>
              <w:spacing w:before="240" w:after="0"/>
              <w:ind w:left="0"/>
              <w:jc w:val="both"/>
              <w:rPr>
                <w:vertAlign w:val="superscript"/>
              </w:rPr>
            </w:pPr>
            <w:r>
              <w:t>b) sp</w:t>
            </w:r>
            <w:r>
              <w:rPr>
                <w:vertAlign w:val="superscript"/>
              </w:rPr>
              <w:t>2</w:t>
            </w:r>
          </w:p>
        </w:tc>
        <w:tc>
          <w:tcPr>
            <w:tcW w:w="2342" w:type="dxa"/>
          </w:tcPr>
          <w:p w14:paraId="21591E1A" w14:textId="77777777" w:rsidR="008B748A" w:rsidRPr="0036499D" w:rsidRDefault="008B748A" w:rsidP="008B748A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proofErr w:type="spellStart"/>
            <w:r>
              <w:t>sp</w:t>
            </w:r>
            <w:proofErr w:type="spellEnd"/>
            <w:r>
              <w:t xml:space="preserve"> </w:t>
            </w:r>
          </w:p>
        </w:tc>
        <w:tc>
          <w:tcPr>
            <w:tcW w:w="2357" w:type="dxa"/>
          </w:tcPr>
          <w:p w14:paraId="72E4904D" w14:textId="77777777" w:rsidR="008B748A" w:rsidRPr="008A414F" w:rsidRDefault="008B748A" w:rsidP="008B748A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none of these</w:t>
            </w:r>
          </w:p>
        </w:tc>
      </w:tr>
    </w:tbl>
    <w:p w14:paraId="77D91D23" w14:textId="77777777" w:rsidR="008B748A" w:rsidRPr="00403B9A" w:rsidRDefault="008B748A" w:rsidP="00BC491C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The hybridization of atomic orbitals of nitrogen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47"/>
        <w:gridCol w:w="2351"/>
        <w:gridCol w:w="2347"/>
      </w:tblGrid>
      <w:tr w:rsidR="008B748A" w:rsidRPr="00B42C9F" w14:paraId="263582FD" w14:textId="77777777" w:rsidTr="00FB6925">
        <w:tc>
          <w:tcPr>
            <w:tcW w:w="2396" w:type="dxa"/>
          </w:tcPr>
          <w:p w14:paraId="5F3FAE37" w14:textId="77777777" w:rsidR="008B748A" w:rsidRPr="00B42C9F" w:rsidRDefault="008B748A" w:rsidP="008B748A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proofErr w:type="spellStart"/>
            <w:r>
              <w:rPr>
                <w:rFonts w:eastAsiaTheme="minorEastAsia"/>
              </w:rPr>
              <w:t>sp</w:t>
            </w:r>
            <w:proofErr w:type="spellEnd"/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 xml:space="preserve">3 </w:t>
            </w:r>
            <w:r>
              <w:rPr>
                <w:rFonts w:eastAsiaTheme="minorEastAsia"/>
              </w:rPr>
              <w:t>and sp</w:t>
            </w:r>
            <w:r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290B6067" w14:textId="77777777" w:rsidR="008B748A" w:rsidRPr="00B42C9F" w:rsidRDefault="008B748A" w:rsidP="008B748A">
            <w:pPr>
              <w:pStyle w:val="ListParagraph"/>
              <w:spacing w:before="240" w:after="0"/>
              <w:ind w:left="0"/>
              <w:jc w:val="both"/>
            </w:pPr>
            <w:r>
              <w:t xml:space="preserve">b) </w:t>
            </w:r>
            <w:proofErr w:type="spellStart"/>
            <w:r>
              <w:rPr>
                <w:rFonts w:eastAsiaTheme="minorEastAsia"/>
              </w:rPr>
              <w:t>sp</w:t>
            </w:r>
            <w:proofErr w:type="spellEnd"/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and sp</w:t>
            </w:r>
            <w:r>
              <w:rPr>
                <w:rFonts w:eastAsiaTheme="minorEastAsia"/>
                <w:vertAlign w:val="superscript"/>
              </w:rPr>
              <w:t>3</w:t>
            </w:r>
          </w:p>
        </w:tc>
        <w:tc>
          <w:tcPr>
            <w:tcW w:w="2405" w:type="dxa"/>
          </w:tcPr>
          <w:p w14:paraId="347E22E4" w14:textId="77777777" w:rsidR="008B748A" w:rsidRPr="0036499D" w:rsidRDefault="008B748A" w:rsidP="008B748A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sp</w:t>
            </w:r>
            <w:proofErr w:type="spellEnd"/>
            <w:r>
              <w:rPr>
                <w:rFonts w:eastAsiaTheme="minorEastAsia"/>
              </w:rPr>
              <w:t xml:space="preserve"> and sp</w:t>
            </w:r>
            <w:r>
              <w:rPr>
                <w:rFonts w:eastAsiaTheme="minorEastAsia"/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660D45A4" w14:textId="77777777" w:rsidR="008B748A" w:rsidRPr="00B42C9F" w:rsidRDefault="008B748A" w:rsidP="008B748A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 xml:space="preserve"> and </w:t>
            </w:r>
            <w:proofErr w:type="spellStart"/>
            <w:r>
              <w:rPr>
                <w:rFonts w:eastAsiaTheme="minorEastAsia"/>
              </w:rPr>
              <w:t>sp</w:t>
            </w:r>
            <w:proofErr w:type="spellEnd"/>
            <w:r>
              <w:rPr>
                <w:rFonts w:eastAsiaTheme="minorEastAsia"/>
              </w:rPr>
              <w:t xml:space="preserve">     </w:t>
            </w:r>
          </w:p>
        </w:tc>
      </w:tr>
    </w:tbl>
    <w:p w14:paraId="6DEEF8A7" w14:textId="77777777" w:rsidR="008B748A" w:rsidRDefault="008B748A" w:rsidP="00BC491C">
      <w:pPr>
        <w:pStyle w:val="ListParagraph"/>
        <w:numPr>
          <w:ilvl w:val="0"/>
          <w:numId w:val="9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Shape of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is similar to that of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48"/>
        <w:gridCol w:w="2350"/>
        <w:gridCol w:w="2347"/>
      </w:tblGrid>
      <w:tr w:rsidR="008B748A" w:rsidRPr="00B42C9F" w14:paraId="29E4BA99" w14:textId="77777777" w:rsidTr="008B748A">
        <w:tc>
          <w:tcPr>
            <w:tcW w:w="2341" w:type="dxa"/>
          </w:tcPr>
          <w:p w14:paraId="03C60938" w14:textId="77777777" w:rsidR="008B748A" w:rsidRPr="000F089C" w:rsidRDefault="008B748A" w:rsidP="008B748A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>
              <w:t>a) C</w:t>
            </w:r>
            <w:r>
              <w:rPr>
                <w:vertAlign w:val="subscript"/>
              </w:rPr>
              <w:t>2</w:t>
            </w:r>
            <w:r>
              <w:t>F</w:t>
            </w:r>
            <w:r>
              <w:rPr>
                <w:vertAlign w:val="subscript"/>
              </w:rPr>
              <w:t>2</w:t>
            </w:r>
          </w:p>
        </w:tc>
        <w:tc>
          <w:tcPr>
            <w:tcW w:w="2348" w:type="dxa"/>
          </w:tcPr>
          <w:p w14:paraId="5F5C6835" w14:textId="77777777" w:rsidR="008B748A" w:rsidRPr="000F089C" w:rsidRDefault="008B748A" w:rsidP="008B748A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>
              <w:t>b)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2350" w:type="dxa"/>
          </w:tcPr>
          <w:p w14:paraId="7716A24D" w14:textId="77777777" w:rsidR="008B748A" w:rsidRPr="000F089C" w:rsidRDefault="008B748A" w:rsidP="008B748A">
            <w:pPr>
              <w:pStyle w:val="ListParagraph"/>
              <w:spacing w:before="240" w:after="0"/>
              <w:ind w:left="0"/>
              <w:jc w:val="both"/>
              <w:rPr>
                <w:vertAlign w:val="subscript"/>
              </w:rPr>
            </w:pPr>
            <w:r>
              <w:t>c) H</w:t>
            </w:r>
            <w:r>
              <w:rPr>
                <w:vertAlign w:val="subscript"/>
              </w:rPr>
              <w:t>2</w:t>
            </w:r>
            <w:r>
              <w:t>F</w:t>
            </w:r>
            <w:r>
              <w:rPr>
                <w:vertAlign w:val="subscript"/>
              </w:rPr>
              <w:t>2</w:t>
            </w:r>
          </w:p>
        </w:tc>
        <w:tc>
          <w:tcPr>
            <w:tcW w:w="2347" w:type="dxa"/>
          </w:tcPr>
          <w:p w14:paraId="3A5D5723" w14:textId="77777777" w:rsidR="008B748A" w:rsidRPr="000F089C" w:rsidRDefault="008B748A" w:rsidP="008B748A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2</w:t>
            </w:r>
          </w:p>
        </w:tc>
      </w:tr>
    </w:tbl>
    <w:p w14:paraId="104A8CAC" w14:textId="77777777" w:rsidR="008B748A" w:rsidRDefault="008B748A" w:rsidP="00BC491C">
      <w:pPr>
        <w:pStyle w:val="ListParagraph"/>
        <w:numPr>
          <w:ilvl w:val="0"/>
          <w:numId w:val="9"/>
        </w:numPr>
        <w:spacing w:after="0"/>
        <w:jc w:val="both"/>
      </w:pPr>
      <w:r>
        <w:t>SF</w:t>
      </w:r>
      <w:proofErr w:type="gramStart"/>
      <w:r>
        <w:rPr>
          <w:vertAlign w:val="subscript"/>
        </w:rPr>
        <w:t xml:space="preserve">2 </w:t>
      </w:r>
      <w:r>
        <w:t>,</w:t>
      </w:r>
      <w:proofErr w:type="gramEnd"/>
      <w:r>
        <w:t xml:space="preserve"> SF</w:t>
      </w:r>
      <w:r>
        <w:rPr>
          <w:vertAlign w:val="subscript"/>
        </w:rPr>
        <w:t>4</w:t>
      </w:r>
      <w:r>
        <w:t xml:space="preserve"> &amp; SF</w:t>
      </w:r>
      <w:r>
        <w:rPr>
          <w:vertAlign w:val="subscript"/>
        </w:rPr>
        <w:t>6</w:t>
      </w:r>
      <w:r>
        <w:t xml:space="preserve"> have the </w:t>
      </w:r>
      <w:proofErr w:type="spellStart"/>
      <w:r>
        <w:t>hybridisations</w:t>
      </w:r>
      <w:proofErr w:type="spellEnd"/>
      <w:r>
        <w:t xml:space="preserve"> at </w:t>
      </w:r>
      <w:proofErr w:type="spellStart"/>
      <w:r>
        <w:t>sulphur</w:t>
      </w:r>
      <w:proofErr w:type="spellEnd"/>
      <w:r>
        <w:t xml:space="preserve"> atom respectively as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47"/>
        <w:gridCol w:w="2351"/>
        <w:gridCol w:w="2347"/>
      </w:tblGrid>
      <w:tr w:rsidR="008B748A" w:rsidRPr="009E4F77" w14:paraId="7360E872" w14:textId="77777777" w:rsidTr="006A3011">
        <w:tc>
          <w:tcPr>
            <w:tcW w:w="2396" w:type="dxa"/>
          </w:tcPr>
          <w:p w14:paraId="17035896" w14:textId="77777777" w:rsidR="008B748A" w:rsidRPr="00032662" w:rsidRDefault="008B748A" w:rsidP="008B748A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a) sp</w:t>
            </w:r>
            <w:proofErr w:type="gramStart"/>
            <w:r>
              <w:rPr>
                <w:vertAlign w:val="superscript"/>
              </w:rPr>
              <w:t>2</w:t>
            </w:r>
            <w:r>
              <w:t xml:space="preserve"> ,</w:t>
            </w:r>
            <w:proofErr w:type="gramEnd"/>
            <w:r>
              <w:t xml:space="preserve"> sp</w:t>
            </w:r>
            <w:r>
              <w:rPr>
                <w:vertAlign w:val="superscript"/>
              </w:rPr>
              <w:t>3</w:t>
            </w:r>
            <w:r>
              <w:t xml:space="preserve"> , sp</w:t>
            </w:r>
            <w:r>
              <w:rPr>
                <w:vertAlign w:val="superscript"/>
              </w:rPr>
              <w:t>3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766A2B82" w14:textId="77777777" w:rsidR="008B748A" w:rsidRPr="009E4F77" w:rsidRDefault="008B748A" w:rsidP="008B748A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b) sp</w:t>
            </w:r>
            <w:proofErr w:type="gramStart"/>
            <w:r>
              <w:rPr>
                <w:vertAlign w:val="superscript"/>
              </w:rPr>
              <w:t>3</w:t>
            </w:r>
            <w:r>
              <w:t xml:space="preserve"> ,</w:t>
            </w:r>
            <w:proofErr w:type="gramEnd"/>
            <w:r>
              <w:t xml:space="preserve"> sp</w:t>
            </w:r>
            <w:r>
              <w:rPr>
                <w:vertAlign w:val="superscript"/>
              </w:rPr>
              <w:t>3</w:t>
            </w:r>
            <w:r>
              <w:t xml:space="preserve"> , sp</w:t>
            </w:r>
            <w:r>
              <w:rPr>
                <w:vertAlign w:val="superscript"/>
              </w:rPr>
              <w:t>3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5" w:type="dxa"/>
          </w:tcPr>
          <w:p w14:paraId="62142332" w14:textId="77777777" w:rsidR="008B748A" w:rsidRPr="009E4F77" w:rsidRDefault="008B748A" w:rsidP="008B748A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 sp</w:t>
            </w:r>
            <w:proofErr w:type="gramStart"/>
            <w:r>
              <w:rPr>
                <w:vertAlign w:val="superscript"/>
              </w:rPr>
              <w:t>3</w:t>
            </w:r>
            <w:r>
              <w:t xml:space="preserve"> ,</w:t>
            </w:r>
            <w:proofErr w:type="gramEnd"/>
            <w:r>
              <w:t xml:space="preserve"> sp</w:t>
            </w:r>
            <w:r>
              <w:rPr>
                <w:vertAlign w:val="superscript"/>
              </w:rPr>
              <w:t>3</w:t>
            </w:r>
            <w:r>
              <w:t>d , sp</w:t>
            </w:r>
            <w:r>
              <w:rPr>
                <w:vertAlign w:val="superscript"/>
              </w:rPr>
              <w:t>3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39971081" w14:textId="77777777" w:rsidR="008B748A" w:rsidRPr="00D7334D" w:rsidRDefault="008B748A" w:rsidP="008B748A">
            <w:pPr>
              <w:pStyle w:val="ListParagraph"/>
              <w:spacing w:after="0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sp</w:t>
            </w:r>
            <w:proofErr w:type="gramStart"/>
            <w:r>
              <w:rPr>
                <w:vertAlign w:val="superscript"/>
              </w:rPr>
              <w:t>3</w:t>
            </w:r>
            <w:r>
              <w:t xml:space="preserve"> ,</w:t>
            </w:r>
            <w:proofErr w:type="gramEnd"/>
            <w:r>
              <w:t xml:space="preserve"> sp</w:t>
            </w:r>
            <w:r>
              <w:rPr>
                <w:vertAlign w:val="superscript"/>
              </w:rPr>
              <w:t>3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 xml:space="preserve"> , d</w:t>
            </w:r>
            <w:r>
              <w:rPr>
                <w:vertAlign w:val="superscript"/>
              </w:rPr>
              <w:t>2</w:t>
            </w:r>
            <w:r>
              <w:t>sp</w:t>
            </w:r>
            <w:r>
              <w:rPr>
                <w:vertAlign w:val="superscript"/>
              </w:rPr>
              <w:t>3</w:t>
            </w:r>
          </w:p>
        </w:tc>
      </w:tr>
    </w:tbl>
    <w:p w14:paraId="19FA1EF9" w14:textId="77777777" w:rsidR="00D1294D" w:rsidRDefault="00D1294D" w:rsidP="00BC491C">
      <w:pPr>
        <w:pStyle w:val="ListParagraph"/>
        <w:ind w:left="360"/>
        <w:jc w:val="both"/>
      </w:pPr>
    </w:p>
    <w:p w14:paraId="5BE19EA1" w14:textId="71981B5D" w:rsidR="00D1294D" w:rsidRDefault="00C13D61" w:rsidP="00BC491C">
      <w:pPr>
        <w:pStyle w:val="ListParagraph"/>
        <w:numPr>
          <w:ilvl w:val="0"/>
          <w:numId w:val="1"/>
        </w:numPr>
        <w:spacing w:after="0"/>
        <w:jc w:val="both"/>
      </w:pPr>
      <w:r w:rsidRPr="002E2629">
        <w:t>The volume of a gas is 1.12 x 10</w:t>
      </w:r>
      <w:r w:rsidRPr="00114D30">
        <w:rPr>
          <w:vertAlign w:val="superscript"/>
        </w:rPr>
        <w:t>-7</w:t>
      </w:r>
      <w:r w:rsidRPr="002E2629">
        <w:t xml:space="preserve"> cm</w:t>
      </w:r>
      <w:r w:rsidRPr="00114D30">
        <w:rPr>
          <w:vertAlign w:val="superscript"/>
        </w:rPr>
        <w:t>3</w:t>
      </w:r>
      <w:r w:rsidRPr="002E2629">
        <w:t xml:space="preserve"> at NTP. Calculate the number of molecules of the gas</w:t>
      </w:r>
      <w:r>
        <w:t xml:space="preserve">.         </w:t>
      </w:r>
      <w:r w:rsidR="00BC491C">
        <w:t xml:space="preserve">        </w:t>
      </w:r>
      <w:r>
        <w:t xml:space="preserve"> [ </w:t>
      </w:r>
      <w:proofErr w:type="gramStart"/>
      <w:r>
        <w:t>2 ]</w:t>
      </w:r>
      <w:proofErr w:type="gramEnd"/>
    </w:p>
    <w:p w14:paraId="10FFFCB9" w14:textId="77777777" w:rsidR="00BC491C" w:rsidRDefault="00C13D61" w:rsidP="00BC491C">
      <w:pPr>
        <w:pStyle w:val="ListParagraph"/>
        <w:numPr>
          <w:ilvl w:val="0"/>
          <w:numId w:val="1"/>
        </w:numPr>
        <w:spacing w:after="0"/>
      </w:pPr>
      <w:r>
        <w:t>Calculate the Molality of a solution of ethanol in water in which the mole fraction of ethanol is 0.0</w:t>
      </w:r>
      <w:r>
        <w:t>8</w:t>
      </w:r>
      <w:r>
        <w:t>0</w:t>
      </w:r>
      <w:r>
        <w:t xml:space="preserve">. </w:t>
      </w:r>
    </w:p>
    <w:p w14:paraId="0E1BCA4F" w14:textId="5BACAE76" w:rsidR="00C13D61" w:rsidRDefault="00BC491C" w:rsidP="00BC491C">
      <w:pPr>
        <w:pStyle w:val="ListParagraph"/>
        <w:spacing w:after="0"/>
        <w:ind w:left="360"/>
      </w:pPr>
      <w:r>
        <w:t xml:space="preserve">                                                                                                                                                                                    </w:t>
      </w:r>
      <w:r w:rsidR="00C13D61">
        <w:t xml:space="preserve"> [ </w:t>
      </w:r>
      <w:proofErr w:type="gramStart"/>
      <w:r w:rsidR="00C13D61">
        <w:t>2 ]</w:t>
      </w:r>
      <w:proofErr w:type="gramEnd"/>
    </w:p>
    <w:p w14:paraId="5B2CFB02" w14:textId="3BA5D408" w:rsidR="00C13D61" w:rsidRDefault="00C13D61" w:rsidP="00BC491C">
      <w:pPr>
        <w:pStyle w:val="ListParagraph"/>
        <w:numPr>
          <w:ilvl w:val="0"/>
          <w:numId w:val="1"/>
        </w:numPr>
        <w:spacing w:after="0"/>
      </w:pPr>
      <w:r>
        <w:t xml:space="preserve">Concentration of glucose in normal blood is </w:t>
      </w:r>
      <w:r>
        <w:t>36</w:t>
      </w:r>
      <w:r>
        <w:t xml:space="preserve"> mg per </w:t>
      </w:r>
      <w:r>
        <w:t>4</w:t>
      </w:r>
      <w:r>
        <w:t xml:space="preserve">00 </w:t>
      </w:r>
      <w:proofErr w:type="spellStart"/>
      <w:r>
        <w:t>mL.</w:t>
      </w:r>
      <w:proofErr w:type="spellEnd"/>
      <w:r>
        <w:t xml:space="preserve"> What is the Molarity of the glucose in blood</w:t>
      </w:r>
      <w:r w:rsidR="00B60869">
        <w:t xml:space="preserve">.                  </w:t>
      </w:r>
      <w:r w:rsidR="00BC491C">
        <w:t xml:space="preserve">                                                                                                                                               </w:t>
      </w:r>
      <w:r w:rsidR="00B60869">
        <w:t xml:space="preserve">         [ </w:t>
      </w:r>
      <w:proofErr w:type="gramStart"/>
      <w:r w:rsidR="00B60869">
        <w:t>2 ]</w:t>
      </w:r>
      <w:proofErr w:type="gramEnd"/>
    </w:p>
    <w:p w14:paraId="5706A1B3" w14:textId="7154C6F1" w:rsidR="00D1294D" w:rsidRDefault="00493E3D" w:rsidP="00BC491C">
      <w:pPr>
        <w:pStyle w:val="ListParagraph"/>
        <w:numPr>
          <w:ilvl w:val="0"/>
          <w:numId w:val="1"/>
        </w:numPr>
        <w:spacing w:after="0"/>
        <w:jc w:val="both"/>
      </w:pPr>
      <w:r>
        <w:t>Calculate the frequency of infrared radiations having wavelength 3 x 10</w:t>
      </w:r>
      <w:r>
        <w:rPr>
          <w:vertAlign w:val="superscript"/>
        </w:rPr>
        <w:t>6</w:t>
      </w:r>
      <w:r>
        <w:t xml:space="preserve"> nm</w:t>
      </w:r>
      <w:r>
        <w:t xml:space="preserve">.                    </w:t>
      </w:r>
      <w:r w:rsidR="00BC491C">
        <w:t xml:space="preserve">                        </w:t>
      </w:r>
      <w:r>
        <w:t xml:space="preserve"> [ </w:t>
      </w:r>
      <w:proofErr w:type="gramStart"/>
      <w:r>
        <w:t>2 ]</w:t>
      </w:r>
      <w:proofErr w:type="gramEnd"/>
    </w:p>
    <w:p w14:paraId="577D4978" w14:textId="35763E38" w:rsidR="00493E3D" w:rsidRDefault="00493E3D" w:rsidP="00BC491C">
      <w:pPr>
        <w:pStyle w:val="ListParagraph"/>
        <w:numPr>
          <w:ilvl w:val="0"/>
          <w:numId w:val="1"/>
        </w:numPr>
        <w:spacing w:after="0"/>
        <w:jc w:val="both"/>
      </w:pPr>
      <w:r>
        <w:t>Calculate the percentage of higher isotope of neon which has atomic mass 20.2 and the isotopes have the mass number 20 and 22.</w:t>
      </w:r>
      <w:r>
        <w:t xml:space="preserve">                             </w:t>
      </w:r>
      <w:r w:rsidR="00BC491C">
        <w:t xml:space="preserve">                                                                                                       </w:t>
      </w:r>
      <w:r>
        <w:t xml:space="preserve">   </w:t>
      </w:r>
      <w:proofErr w:type="gramStart"/>
      <w:r>
        <w:t xml:space="preserve">   [</w:t>
      </w:r>
      <w:proofErr w:type="gramEnd"/>
      <w:r>
        <w:t xml:space="preserve"> 2 ]</w:t>
      </w:r>
    </w:p>
    <w:p w14:paraId="37B792B6" w14:textId="72963B0F" w:rsidR="00D1294D" w:rsidRDefault="00493E3D" w:rsidP="00BC491C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Define molality and molarity.                                  </w:t>
      </w:r>
      <w:r w:rsidR="00BC491C">
        <w:t xml:space="preserve">                                                                                               </w:t>
      </w:r>
      <w:r>
        <w:t xml:space="preserve">  [ </w:t>
      </w:r>
      <w:proofErr w:type="gramStart"/>
      <w:r>
        <w:t>2 ]</w:t>
      </w:r>
      <w:proofErr w:type="gramEnd"/>
    </w:p>
    <w:p w14:paraId="55D1D026" w14:textId="24CBDBDB" w:rsidR="00D1294D" w:rsidRDefault="00BA57A6" w:rsidP="00BC491C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Find the Hybridisation of the following and also draw its shape.                    </w:t>
      </w:r>
      <w:r w:rsidR="00BC491C">
        <w:t xml:space="preserve">                         </w:t>
      </w:r>
      <w:r>
        <w:t xml:space="preserve">           [ 1 x 3 = </w:t>
      </w:r>
      <w:proofErr w:type="gramStart"/>
      <w:r>
        <w:t>3 ]</w:t>
      </w:r>
      <w:proofErr w:type="gramEnd"/>
    </w:p>
    <w:p w14:paraId="2CC73879" w14:textId="59D888B4" w:rsidR="00D1294D" w:rsidRDefault="00CF6251" w:rsidP="00BC491C">
      <w:pPr>
        <w:pStyle w:val="ListParagraph"/>
        <w:spacing w:after="0"/>
        <w:ind w:left="360"/>
        <w:jc w:val="both"/>
      </w:pPr>
      <w:r>
        <w:t>(a)      PCl</w:t>
      </w:r>
      <w:r>
        <w:rPr>
          <w:vertAlign w:val="subscript"/>
        </w:rPr>
        <w:t>5</w:t>
      </w:r>
      <w:r>
        <w:t xml:space="preserve">      </w:t>
      </w:r>
      <w:proofErr w:type="gramStart"/>
      <w:r>
        <w:t xml:space="preserve">   (</w:t>
      </w:r>
      <w:proofErr w:type="gramEnd"/>
      <w:r>
        <w:t>b)   XeO</w:t>
      </w:r>
      <w:r>
        <w:rPr>
          <w:vertAlign w:val="subscript"/>
        </w:rPr>
        <w:t>4</w:t>
      </w:r>
      <w:r>
        <w:t xml:space="preserve">         (c)   SF</w:t>
      </w:r>
      <w:r>
        <w:rPr>
          <w:vertAlign w:val="subscript"/>
        </w:rPr>
        <w:t>4</w:t>
      </w:r>
    </w:p>
    <w:p w14:paraId="11552319" w14:textId="2F4AD9F9" w:rsidR="00D1294D" w:rsidRDefault="00987698" w:rsidP="00BC491C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Write the electronic configuration an </w:t>
      </w:r>
      <w:proofErr w:type="spellStart"/>
      <w:r>
        <w:t>dmagnetic</w:t>
      </w:r>
      <w:proofErr w:type="spellEnd"/>
      <w:r>
        <w:t xml:space="preserve"> moment </w:t>
      </w:r>
      <w:proofErr w:type="gramStart"/>
      <w:r>
        <w:t>of :</w:t>
      </w:r>
      <w:proofErr w:type="gramEnd"/>
      <w:r>
        <w:t xml:space="preserve">                    </w:t>
      </w:r>
      <w:r w:rsidR="00BC491C">
        <w:t xml:space="preserve">                                  </w:t>
      </w:r>
      <w:r>
        <w:t xml:space="preserve">      [ 1 x 3 = 3 ]</w:t>
      </w:r>
    </w:p>
    <w:p w14:paraId="75CB1834" w14:textId="4B65068F" w:rsidR="00D1294D" w:rsidRDefault="00987698" w:rsidP="00BC491C">
      <w:pPr>
        <w:pStyle w:val="ListParagraph"/>
        <w:spacing w:after="0"/>
        <w:ind w:left="360"/>
        <w:jc w:val="both"/>
      </w:pPr>
      <w:r>
        <w:t xml:space="preserve">(a)     S         </w:t>
      </w:r>
      <w:proofErr w:type="gramStart"/>
      <w:r>
        <w:t xml:space="preserve">   (</w:t>
      </w:r>
      <w:proofErr w:type="gramEnd"/>
      <w:r>
        <w:t>b)   Fe               (c)    Na</w:t>
      </w:r>
    </w:p>
    <w:sectPr w:rsidR="00D1294D" w:rsidSect="00B67D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100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065E4" w14:textId="77777777" w:rsidR="0018425C" w:rsidRDefault="0018425C" w:rsidP="00396996">
      <w:pPr>
        <w:spacing w:after="0" w:line="240" w:lineRule="auto"/>
      </w:pPr>
      <w:r>
        <w:separator/>
      </w:r>
    </w:p>
  </w:endnote>
  <w:endnote w:type="continuationSeparator" w:id="0">
    <w:p w14:paraId="7C5FA0A1" w14:textId="77777777" w:rsidR="0018425C" w:rsidRDefault="0018425C" w:rsidP="00396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A148A" w14:textId="77777777" w:rsidR="00396996" w:rsidRDefault="00396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240BF" w14:textId="77777777" w:rsidR="00396996" w:rsidRDefault="003969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1BF94" w14:textId="77777777" w:rsidR="00396996" w:rsidRDefault="00396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172BE" w14:textId="77777777" w:rsidR="0018425C" w:rsidRDefault="0018425C" w:rsidP="00396996">
      <w:pPr>
        <w:spacing w:after="0" w:line="240" w:lineRule="auto"/>
      </w:pPr>
      <w:r>
        <w:separator/>
      </w:r>
    </w:p>
  </w:footnote>
  <w:footnote w:type="continuationSeparator" w:id="0">
    <w:p w14:paraId="2FBBC90F" w14:textId="77777777" w:rsidR="0018425C" w:rsidRDefault="0018425C" w:rsidP="00396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3539E" w14:textId="090C47B0" w:rsidR="00396996" w:rsidRDefault="00396996">
    <w:pPr>
      <w:pStyle w:val="Header"/>
    </w:pPr>
    <w:r>
      <w:rPr>
        <w:noProof/>
      </w:rPr>
      <w:pict w14:anchorId="3C61A5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442047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53B68" w14:textId="041C7617" w:rsidR="00396996" w:rsidRDefault="00396996">
    <w:pPr>
      <w:pStyle w:val="Header"/>
    </w:pPr>
    <w:r>
      <w:rPr>
        <w:noProof/>
      </w:rPr>
      <w:pict w14:anchorId="1D84A0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442048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DE86E" w14:textId="7A5113CA" w:rsidR="00396996" w:rsidRDefault="00396996">
    <w:pPr>
      <w:pStyle w:val="Header"/>
    </w:pPr>
    <w:r>
      <w:rPr>
        <w:noProof/>
      </w:rPr>
      <w:pict w14:anchorId="5B6CD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442046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1605A"/>
    <w:multiLevelType w:val="hybridMultilevel"/>
    <w:tmpl w:val="0DCCD04E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6B09C9"/>
    <w:multiLevelType w:val="hybridMultilevel"/>
    <w:tmpl w:val="43744A94"/>
    <w:lvl w:ilvl="0" w:tplc="A89E55A6">
      <w:start w:val="1"/>
      <w:numFmt w:val="decimal"/>
      <w:lvlText w:val="Q 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31541"/>
    <w:multiLevelType w:val="hybridMultilevel"/>
    <w:tmpl w:val="3BDCE086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BB6CD1"/>
    <w:multiLevelType w:val="hybridMultilevel"/>
    <w:tmpl w:val="2536039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0140F9"/>
    <w:multiLevelType w:val="hybridMultilevel"/>
    <w:tmpl w:val="88AC9C8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601667"/>
    <w:multiLevelType w:val="hybridMultilevel"/>
    <w:tmpl w:val="02C2485E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6951FA"/>
    <w:multiLevelType w:val="hybridMultilevel"/>
    <w:tmpl w:val="AFBE9C2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A535A4"/>
    <w:multiLevelType w:val="hybridMultilevel"/>
    <w:tmpl w:val="B894875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541DCE"/>
    <w:multiLevelType w:val="hybridMultilevel"/>
    <w:tmpl w:val="0B4A80E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2569224">
    <w:abstractNumId w:val="4"/>
  </w:num>
  <w:num w:numId="2" w16cid:durableId="1930238846">
    <w:abstractNumId w:val="5"/>
  </w:num>
  <w:num w:numId="3" w16cid:durableId="1951626177">
    <w:abstractNumId w:val="8"/>
  </w:num>
  <w:num w:numId="4" w16cid:durableId="2111244222">
    <w:abstractNumId w:val="6"/>
  </w:num>
  <w:num w:numId="5" w16cid:durableId="638996267">
    <w:abstractNumId w:val="7"/>
  </w:num>
  <w:num w:numId="6" w16cid:durableId="353381563">
    <w:abstractNumId w:val="0"/>
  </w:num>
  <w:num w:numId="7" w16cid:durableId="1107194723">
    <w:abstractNumId w:val="3"/>
  </w:num>
  <w:num w:numId="8" w16cid:durableId="1014264423">
    <w:abstractNumId w:val="1"/>
  </w:num>
  <w:num w:numId="9" w16cid:durableId="916092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FA"/>
    <w:rsid w:val="0018425C"/>
    <w:rsid w:val="00396996"/>
    <w:rsid w:val="00493E3D"/>
    <w:rsid w:val="004B2211"/>
    <w:rsid w:val="008B748A"/>
    <w:rsid w:val="008F34E0"/>
    <w:rsid w:val="008F6945"/>
    <w:rsid w:val="00987698"/>
    <w:rsid w:val="00A96642"/>
    <w:rsid w:val="00B60869"/>
    <w:rsid w:val="00B67DFA"/>
    <w:rsid w:val="00BA57A6"/>
    <w:rsid w:val="00BC491C"/>
    <w:rsid w:val="00C13D61"/>
    <w:rsid w:val="00CF6251"/>
    <w:rsid w:val="00D1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76A44"/>
  <w15:chartTrackingRefBased/>
  <w15:docId w15:val="{BB915672-9579-4BA9-88FC-DF950CF2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DF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FA"/>
    <w:pPr>
      <w:ind w:left="720"/>
      <w:contextualSpacing/>
    </w:pPr>
  </w:style>
  <w:style w:type="table" w:styleId="TableGrid">
    <w:name w:val="Table Grid"/>
    <w:basedOn w:val="TableNormal"/>
    <w:uiPriority w:val="59"/>
    <w:rsid w:val="00B67DF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6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996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6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996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11</cp:revision>
  <cp:lastPrinted>2024-09-02T04:02:00Z</cp:lastPrinted>
  <dcterms:created xsi:type="dcterms:W3CDTF">2024-09-02T03:46:00Z</dcterms:created>
  <dcterms:modified xsi:type="dcterms:W3CDTF">2024-09-02T04:02:00Z</dcterms:modified>
</cp:coreProperties>
</file>