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00AAE" w14:textId="77777777" w:rsidR="002D7634" w:rsidRDefault="002D7634" w:rsidP="002D7634">
      <w:pPr>
        <w:spacing w:before="240" w:after="0"/>
        <w:rPr>
          <w:b/>
          <w:sz w:val="32"/>
          <w:szCs w:val="32"/>
          <w:u w:val="single"/>
        </w:rPr>
      </w:pPr>
      <w:r w:rsidRPr="00F6716D">
        <w:rPr>
          <w:b/>
          <w:sz w:val="34"/>
          <w:szCs w:val="34"/>
          <w:u w:val="single"/>
        </w:rPr>
        <w:t>Neha Malhotra</w:t>
      </w:r>
      <w:r w:rsidRPr="00F6716D">
        <w:rPr>
          <w:sz w:val="36"/>
          <w:szCs w:val="36"/>
        </w:rPr>
        <w:t xml:space="preserve"> 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2D7634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023676ED" w14:textId="77777777" w:rsidR="002D7634" w:rsidRDefault="002D7634" w:rsidP="002D7634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</w:t>
      </w:r>
      <w:r w:rsidR="00F2418F">
        <w:rPr>
          <w:b/>
          <w:sz w:val="32"/>
          <w:szCs w:val="32"/>
        </w:rPr>
        <w:t>0</w:t>
      </w:r>
    </w:p>
    <w:p w14:paraId="7E7D2109" w14:textId="77777777" w:rsidR="002D7634" w:rsidRDefault="002D7634" w:rsidP="002D7634">
      <w:pPr>
        <w:pBdr>
          <w:bottom w:val="single" w:sz="12" w:space="1" w:color="auto"/>
        </w:pBd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>
        <w:rPr>
          <w:b/>
          <w:sz w:val="36"/>
          <w:szCs w:val="36"/>
        </w:rPr>
        <w:t xml:space="preserve">       SEXUAL REPRODUCTION IN FLOWERING PLANTS</w:t>
      </w:r>
      <w:r w:rsidRPr="00D3298D">
        <w:rPr>
          <w:b/>
          <w:sz w:val="32"/>
          <w:szCs w:val="32"/>
        </w:rPr>
        <w:t xml:space="preserve">  </w:t>
      </w:r>
    </w:p>
    <w:p w14:paraId="21695D4A" w14:textId="77777777" w:rsidR="002D7634" w:rsidRPr="00D3298D" w:rsidRDefault="002D7634" w:rsidP="002D7634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[</w:t>
      </w:r>
      <w:proofErr w:type="gramStart"/>
      <w:r w:rsidRPr="002D7634">
        <w:rPr>
          <w:b/>
          <w:sz w:val="28"/>
          <w:szCs w:val="28"/>
        </w:rPr>
        <w:t>Microsporogenesis ,</w:t>
      </w:r>
      <w:proofErr w:type="gramEnd"/>
      <w:r w:rsidRPr="002D7634">
        <w:rPr>
          <w:b/>
          <w:sz w:val="28"/>
          <w:szCs w:val="28"/>
        </w:rPr>
        <w:t xml:space="preserve"> Megasporogenesis , Type of pollination]</w:t>
      </w:r>
      <w:r w:rsidRPr="00D3298D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22C9801" w14:textId="77777777" w:rsidR="002D7634" w:rsidRPr="004061EC" w:rsidRDefault="002D7634" w:rsidP="002D7634">
      <w:pPr>
        <w:pStyle w:val="ListParagraph"/>
        <w:numPr>
          <w:ilvl w:val="0"/>
          <w:numId w:val="1"/>
        </w:numPr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                                  </w:t>
      </w:r>
      <w:r>
        <w:t xml:space="preserve">          </w:t>
      </w:r>
      <w:r w:rsidRPr="004061EC">
        <w:t xml:space="preserve"> </w:t>
      </w:r>
      <w:r w:rsidR="00752309">
        <w:t xml:space="preserve">     </w:t>
      </w:r>
      <w:r w:rsidRPr="004061EC">
        <w:t xml:space="preserve">       [ 1 X 5 = 5]</w:t>
      </w:r>
    </w:p>
    <w:p w14:paraId="63D03A13" w14:textId="77777777" w:rsidR="00E92024" w:rsidRDefault="00E92024" w:rsidP="00E92024">
      <w:pPr>
        <w:pStyle w:val="ListParagraph"/>
        <w:numPr>
          <w:ilvl w:val="0"/>
          <w:numId w:val="2"/>
        </w:numPr>
        <w:jc w:val="both"/>
      </w:pPr>
      <w:proofErr w:type="spellStart"/>
      <w:r>
        <w:t>Ubish</w:t>
      </w:r>
      <w:proofErr w:type="spellEnd"/>
      <w:r>
        <w:t xml:space="preserve"> bodies are produced </w:t>
      </w:r>
      <w:proofErr w:type="gramStart"/>
      <w:r>
        <w:t>by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92024" w14:paraId="27BAB5CF" w14:textId="77777777" w:rsidTr="00E92024">
        <w:tc>
          <w:tcPr>
            <w:tcW w:w="2434" w:type="dxa"/>
          </w:tcPr>
          <w:p w14:paraId="4650D154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>a)   Middle layers</w:t>
            </w:r>
          </w:p>
        </w:tc>
        <w:tc>
          <w:tcPr>
            <w:tcW w:w="2434" w:type="dxa"/>
          </w:tcPr>
          <w:p w14:paraId="257B68F8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b)   Tapetal cells </w:t>
            </w:r>
          </w:p>
        </w:tc>
        <w:tc>
          <w:tcPr>
            <w:tcW w:w="2434" w:type="dxa"/>
          </w:tcPr>
          <w:p w14:paraId="0A76C9B0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c)  Pollen mother cell   </w:t>
            </w:r>
          </w:p>
        </w:tc>
        <w:tc>
          <w:tcPr>
            <w:tcW w:w="2434" w:type="dxa"/>
          </w:tcPr>
          <w:p w14:paraId="0A242561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d)  Endothecium  </w:t>
            </w:r>
          </w:p>
        </w:tc>
      </w:tr>
    </w:tbl>
    <w:p w14:paraId="40DD892F" w14:textId="77777777" w:rsidR="00E92024" w:rsidRDefault="00E92024" w:rsidP="00E92024">
      <w:pPr>
        <w:pStyle w:val="ListParagraph"/>
        <w:numPr>
          <w:ilvl w:val="0"/>
          <w:numId w:val="2"/>
        </w:numPr>
        <w:jc w:val="both"/>
      </w:pPr>
      <w:r>
        <w:t xml:space="preserve">Egg apparatus consists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92024" w14:paraId="31DB9DF4" w14:textId="77777777" w:rsidTr="00887221">
        <w:tc>
          <w:tcPr>
            <w:tcW w:w="4868" w:type="dxa"/>
          </w:tcPr>
          <w:p w14:paraId="0DE4B8C1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a)   egg cell and antipodal   </w:t>
            </w:r>
          </w:p>
        </w:tc>
        <w:tc>
          <w:tcPr>
            <w:tcW w:w="4868" w:type="dxa"/>
          </w:tcPr>
          <w:p w14:paraId="1A906E13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b)  egg cell and central cell  </w:t>
            </w:r>
          </w:p>
        </w:tc>
      </w:tr>
      <w:tr w:rsidR="00E92024" w14:paraId="0CF8DA1E" w14:textId="77777777" w:rsidTr="00887221">
        <w:tc>
          <w:tcPr>
            <w:tcW w:w="4868" w:type="dxa"/>
          </w:tcPr>
          <w:p w14:paraId="51476551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>c)   egg cell and two synergids</w:t>
            </w:r>
          </w:p>
        </w:tc>
        <w:tc>
          <w:tcPr>
            <w:tcW w:w="4868" w:type="dxa"/>
          </w:tcPr>
          <w:p w14:paraId="3B06BFCC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d)  egg cell and one synergids  </w:t>
            </w:r>
          </w:p>
        </w:tc>
      </w:tr>
    </w:tbl>
    <w:p w14:paraId="41D45EAE" w14:textId="77777777" w:rsidR="00E92024" w:rsidRDefault="00E92024" w:rsidP="00E92024">
      <w:pPr>
        <w:pStyle w:val="ListParagraph"/>
        <w:numPr>
          <w:ilvl w:val="0"/>
          <w:numId w:val="2"/>
        </w:numPr>
        <w:jc w:val="both"/>
      </w:pPr>
      <w:r>
        <w:t xml:space="preserve">Palynology is connected with the study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92024" w14:paraId="639784FD" w14:textId="77777777" w:rsidTr="0026774E">
        <w:tc>
          <w:tcPr>
            <w:tcW w:w="2434" w:type="dxa"/>
          </w:tcPr>
          <w:p w14:paraId="0B411261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a)  pollen grains  </w:t>
            </w:r>
          </w:p>
        </w:tc>
        <w:tc>
          <w:tcPr>
            <w:tcW w:w="2434" w:type="dxa"/>
          </w:tcPr>
          <w:p w14:paraId="5A6ACC8F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b)  Palms </w:t>
            </w:r>
          </w:p>
        </w:tc>
        <w:tc>
          <w:tcPr>
            <w:tcW w:w="2434" w:type="dxa"/>
          </w:tcPr>
          <w:p w14:paraId="4E366210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c)  flowers      </w:t>
            </w:r>
          </w:p>
        </w:tc>
        <w:tc>
          <w:tcPr>
            <w:tcW w:w="2434" w:type="dxa"/>
          </w:tcPr>
          <w:p w14:paraId="175CF108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d)  Fruits  </w:t>
            </w:r>
          </w:p>
        </w:tc>
      </w:tr>
    </w:tbl>
    <w:p w14:paraId="46D5C9E2" w14:textId="77777777" w:rsidR="00E92024" w:rsidRDefault="00E92024" w:rsidP="00E92024">
      <w:pPr>
        <w:pStyle w:val="ListParagraph"/>
        <w:numPr>
          <w:ilvl w:val="0"/>
          <w:numId w:val="2"/>
        </w:numPr>
        <w:jc w:val="both"/>
      </w:pPr>
      <w:r>
        <w:t xml:space="preserve">Germ pore/germinal furrow present on the surface of pollen grain </w:t>
      </w:r>
      <w:proofErr w:type="gramStart"/>
      <w:r>
        <w:t>represents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92024" w14:paraId="414BA36B" w14:textId="77777777" w:rsidTr="0026774E">
        <w:tc>
          <w:tcPr>
            <w:tcW w:w="4868" w:type="dxa"/>
          </w:tcPr>
          <w:p w14:paraId="12AEB321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a)   an area where exine is thin or absent   </w:t>
            </w:r>
          </w:p>
        </w:tc>
        <w:tc>
          <w:tcPr>
            <w:tcW w:w="4868" w:type="dxa"/>
          </w:tcPr>
          <w:p w14:paraId="531AAC2A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b)  specialized thickening of exine  </w:t>
            </w:r>
          </w:p>
        </w:tc>
      </w:tr>
      <w:tr w:rsidR="00E92024" w14:paraId="0C5B9F61" w14:textId="77777777" w:rsidTr="0026774E">
        <w:tc>
          <w:tcPr>
            <w:tcW w:w="4868" w:type="dxa"/>
          </w:tcPr>
          <w:p w14:paraId="0DC929C0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>c)   specialized thickening of intine</w:t>
            </w:r>
          </w:p>
        </w:tc>
        <w:tc>
          <w:tcPr>
            <w:tcW w:w="4868" w:type="dxa"/>
          </w:tcPr>
          <w:p w14:paraId="7953511C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d)  area where tapetum is absent </w:t>
            </w:r>
          </w:p>
        </w:tc>
      </w:tr>
    </w:tbl>
    <w:p w14:paraId="31FDF79F" w14:textId="77777777" w:rsidR="00E92024" w:rsidRDefault="00E92024" w:rsidP="00E92024">
      <w:pPr>
        <w:pStyle w:val="ListParagraph"/>
        <w:numPr>
          <w:ilvl w:val="0"/>
          <w:numId w:val="2"/>
        </w:numPr>
        <w:jc w:val="both"/>
      </w:pPr>
      <w:r>
        <w:t xml:space="preserve">Polygonum type of embryo sac/typical female gametophyte of angiosperms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92024" w14:paraId="338D5C5A" w14:textId="77777777" w:rsidTr="0026774E">
        <w:tc>
          <w:tcPr>
            <w:tcW w:w="4868" w:type="dxa"/>
          </w:tcPr>
          <w:p w14:paraId="77116F1E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a)     7 – </w:t>
            </w:r>
            <w:proofErr w:type="gramStart"/>
            <w:r>
              <w:t>celled ,</w:t>
            </w:r>
            <w:proofErr w:type="gramEnd"/>
            <w:r>
              <w:t xml:space="preserve"> 7 – nucleated    </w:t>
            </w:r>
          </w:p>
        </w:tc>
        <w:tc>
          <w:tcPr>
            <w:tcW w:w="4868" w:type="dxa"/>
          </w:tcPr>
          <w:p w14:paraId="72E0C25D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b)   7 – </w:t>
            </w:r>
            <w:proofErr w:type="gramStart"/>
            <w:r>
              <w:t>celled ,</w:t>
            </w:r>
            <w:proofErr w:type="gramEnd"/>
            <w:r>
              <w:t xml:space="preserve"> 8 – nucleated  </w:t>
            </w:r>
          </w:p>
        </w:tc>
      </w:tr>
      <w:tr w:rsidR="00E92024" w14:paraId="204A5A88" w14:textId="77777777" w:rsidTr="0026774E">
        <w:tc>
          <w:tcPr>
            <w:tcW w:w="4868" w:type="dxa"/>
          </w:tcPr>
          <w:p w14:paraId="511CB832" w14:textId="77777777" w:rsidR="00E92024" w:rsidRDefault="00B051F2" w:rsidP="00887221">
            <w:pPr>
              <w:pStyle w:val="ListParagraph"/>
              <w:spacing w:after="0"/>
              <w:ind w:left="0"/>
              <w:jc w:val="both"/>
            </w:pPr>
            <w:r>
              <w:t xml:space="preserve">c)     </w:t>
            </w:r>
            <w:r w:rsidR="00E92024">
              <w:t xml:space="preserve">8 – </w:t>
            </w:r>
            <w:proofErr w:type="gramStart"/>
            <w:r w:rsidR="00E92024">
              <w:t>celled ,</w:t>
            </w:r>
            <w:proofErr w:type="gramEnd"/>
            <w:r w:rsidR="00E92024">
              <w:t xml:space="preserve"> 7 – nucleated</w:t>
            </w:r>
          </w:p>
        </w:tc>
        <w:tc>
          <w:tcPr>
            <w:tcW w:w="4868" w:type="dxa"/>
          </w:tcPr>
          <w:p w14:paraId="55D3254A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d)    8 – </w:t>
            </w:r>
            <w:proofErr w:type="gramStart"/>
            <w:r>
              <w:t>celled ,</w:t>
            </w:r>
            <w:proofErr w:type="gramEnd"/>
            <w:r>
              <w:t xml:space="preserve"> 8 – nucleated</w:t>
            </w:r>
          </w:p>
        </w:tc>
      </w:tr>
    </w:tbl>
    <w:p w14:paraId="5F7FD44B" w14:textId="77777777" w:rsidR="0079006E" w:rsidRDefault="0079006E" w:rsidP="0079006E">
      <w:pPr>
        <w:pStyle w:val="ListParagraph"/>
        <w:spacing w:after="0"/>
        <w:ind w:left="360"/>
        <w:jc w:val="both"/>
      </w:pPr>
    </w:p>
    <w:p w14:paraId="460026A0" w14:textId="77777777" w:rsidR="0079006E" w:rsidRDefault="0079006E" w:rsidP="0075230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Give an example of a plant which came into India as </w:t>
      </w:r>
      <w:r w:rsidR="00BB1730">
        <w:t>contaminated</w:t>
      </w:r>
      <w:r>
        <w:t xml:space="preserve"> and is cause of pollen allergy.</w:t>
      </w:r>
      <w:r w:rsidR="008035CA">
        <w:t xml:space="preserve">                [ </w:t>
      </w:r>
      <w:proofErr w:type="gramStart"/>
      <w:r w:rsidR="008035CA">
        <w:t>1 ]</w:t>
      </w:r>
      <w:proofErr w:type="gramEnd"/>
    </w:p>
    <w:p w14:paraId="0ED698C0" w14:textId="77777777" w:rsidR="00BB1730" w:rsidRDefault="00BB1730" w:rsidP="00752309">
      <w:pPr>
        <w:pStyle w:val="ListParagraph"/>
        <w:numPr>
          <w:ilvl w:val="0"/>
          <w:numId w:val="1"/>
        </w:numPr>
        <w:spacing w:after="0"/>
        <w:jc w:val="both"/>
      </w:pPr>
      <w:r>
        <w:t>An anther with malfunctioning tapetum often fails to produce viable male gametophytes. Give reason.</w:t>
      </w:r>
      <w:r w:rsidR="008035CA">
        <w:t xml:space="preserve">     [ </w:t>
      </w:r>
      <w:proofErr w:type="gramStart"/>
      <w:r w:rsidR="008035CA">
        <w:t>1 ]</w:t>
      </w:r>
      <w:proofErr w:type="gramEnd"/>
    </w:p>
    <w:p w14:paraId="59AEC24F" w14:textId="77777777" w:rsidR="008035CA" w:rsidRDefault="008035CA" w:rsidP="0075230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What is meant by Monosporic development of a female gametophyte?                                                             [ </w:t>
      </w:r>
      <w:proofErr w:type="gramStart"/>
      <w:r>
        <w:t>1 ]</w:t>
      </w:r>
      <w:proofErr w:type="gramEnd"/>
    </w:p>
    <w:p w14:paraId="20613242" w14:textId="77777777" w:rsidR="00CF1422" w:rsidRDefault="00CF1422" w:rsidP="00752309">
      <w:pPr>
        <w:pStyle w:val="ListParagraph"/>
        <w:numPr>
          <w:ilvl w:val="0"/>
          <w:numId w:val="1"/>
        </w:numPr>
        <w:spacing w:after="0"/>
        <w:jc w:val="both"/>
      </w:pPr>
      <w:r>
        <w:t>Name the organic material exine of pollen grain is made up of. How is this material advantageous to pollen grain?</w:t>
      </w:r>
      <w:r w:rsidR="008035CA">
        <w:t xml:space="preserve">                                                                                                                                                                                 [ </w:t>
      </w:r>
      <w:proofErr w:type="gramStart"/>
      <w:r w:rsidR="008035CA">
        <w:t>1 ]</w:t>
      </w:r>
      <w:proofErr w:type="gramEnd"/>
    </w:p>
    <w:p w14:paraId="4BD1D47C" w14:textId="77777777" w:rsidR="00CF1422" w:rsidRDefault="000471C8" w:rsidP="00752309">
      <w:pPr>
        <w:pStyle w:val="ListParagraph"/>
        <w:numPr>
          <w:ilvl w:val="0"/>
          <w:numId w:val="1"/>
        </w:numPr>
        <w:spacing w:after="0"/>
        <w:jc w:val="both"/>
      </w:pPr>
      <w:r>
        <w:t>How are ‘pollen banks’ useful?</w:t>
      </w:r>
      <w:r w:rsidR="006A60F1">
        <w:t xml:space="preserve">                                                                                                                                      [ </w:t>
      </w:r>
      <w:proofErr w:type="gramStart"/>
      <w:r w:rsidR="006A60F1">
        <w:t>1 ]</w:t>
      </w:r>
      <w:proofErr w:type="gramEnd"/>
    </w:p>
    <w:p w14:paraId="4BD16FF7" w14:textId="77777777" w:rsidR="006B42D2" w:rsidRDefault="006B42D2" w:rsidP="0075230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What </w:t>
      </w:r>
      <w:proofErr w:type="gramStart"/>
      <w:r>
        <w:t>are</w:t>
      </w:r>
      <w:proofErr w:type="gramEnd"/>
      <w:r>
        <w:t xml:space="preserve"> chasmogamous flower? Can cross pollination occur in cleistogamous flowers? Give reason for your answer.</w:t>
      </w:r>
      <w:r w:rsidR="001E7570">
        <w:t xml:space="preserve">                                                                                                                                                                              [ </w:t>
      </w:r>
      <w:proofErr w:type="gramStart"/>
      <w:r w:rsidR="001E7570">
        <w:t>2 ]</w:t>
      </w:r>
      <w:proofErr w:type="gramEnd"/>
    </w:p>
    <w:p w14:paraId="3CC1252E" w14:textId="77777777" w:rsidR="00CF1422" w:rsidRDefault="00AA1FFE" w:rsidP="0075230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Why are angiosperm anthers called </w:t>
      </w:r>
      <w:proofErr w:type="spellStart"/>
      <w:r>
        <w:t>dithecous</w:t>
      </w:r>
      <w:proofErr w:type="spellEnd"/>
      <w:r>
        <w:t>? Describe the structure of its microsporangium</w:t>
      </w:r>
      <w:r w:rsidR="008035CA">
        <w:t xml:space="preserve">.                   [ </w:t>
      </w:r>
      <w:proofErr w:type="gramStart"/>
      <w:r w:rsidR="008035CA">
        <w:t>2 ]</w:t>
      </w:r>
      <w:proofErr w:type="gramEnd"/>
    </w:p>
    <w:p w14:paraId="58BC365E" w14:textId="77777777" w:rsidR="00CF1422" w:rsidRDefault="008035CA" w:rsidP="0075230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Differentiate between Geitonogamy and Xenogamy in plants. Which one between the two will lead to inbreeding depression and why?                                                                                                                                  [ </w:t>
      </w:r>
      <w:proofErr w:type="gramStart"/>
      <w:r>
        <w:t>3 ]</w:t>
      </w:r>
      <w:proofErr w:type="gramEnd"/>
    </w:p>
    <w:p w14:paraId="477E9A20" w14:textId="77777777" w:rsidR="008035CA" w:rsidRDefault="0084681A" w:rsidP="0075230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Trace the development of mega spore mother cell up to the formation of a mature </w:t>
      </w:r>
      <w:r w:rsidR="000012E4">
        <w:t xml:space="preserve">embryo sac in an angiosperm? </w:t>
      </w:r>
      <w:r>
        <w:t xml:space="preserve">                                                                                                                                                               </w:t>
      </w:r>
      <w:r w:rsidR="000012E4">
        <w:t xml:space="preserve">      [ </w:t>
      </w:r>
      <w:proofErr w:type="gramStart"/>
      <w:r w:rsidR="000012E4">
        <w:t>3 ]</w:t>
      </w:r>
      <w:proofErr w:type="gramEnd"/>
      <w:r w:rsidR="000012E4">
        <w:t xml:space="preserve"> </w:t>
      </w:r>
    </w:p>
    <w:p w14:paraId="125C6B50" w14:textId="77777777" w:rsidR="002F6B28" w:rsidRDefault="002F6B28" w:rsidP="002F6B28">
      <w:pPr>
        <w:pStyle w:val="ListParagraph"/>
        <w:spacing w:after="0"/>
        <w:ind w:left="360"/>
        <w:jc w:val="both"/>
      </w:pPr>
    </w:p>
    <w:p w14:paraId="1A26F785" w14:textId="77777777" w:rsidR="002F6B28" w:rsidRDefault="002F6B28" w:rsidP="002F6B28">
      <w:pPr>
        <w:pStyle w:val="ListParagraph"/>
        <w:spacing w:after="0"/>
        <w:ind w:left="360"/>
        <w:jc w:val="both"/>
      </w:pPr>
    </w:p>
    <w:p w14:paraId="65BBD3F3" w14:textId="77777777" w:rsidR="002F6B28" w:rsidRDefault="002F6B28" w:rsidP="002F6B28">
      <w:pPr>
        <w:pStyle w:val="ListParagraph"/>
        <w:spacing w:after="0"/>
        <w:ind w:left="360"/>
        <w:jc w:val="both"/>
      </w:pPr>
    </w:p>
    <w:p w14:paraId="4534A539" w14:textId="77777777" w:rsidR="002F6B28" w:rsidRDefault="002F6B28" w:rsidP="002F6B28">
      <w:pPr>
        <w:pStyle w:val="ListParagraph"/>
        <w:spacing w:after="0"/>
        <w:ind w:left="360"/>
        <w:jc w:val="both"/>
      </w:pPr>
    </w:p>
    <w:sectPr w:rsidR="002F6B28" w:rsidSect="002D76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B60AC" w14:textId="77777777" w:rsidR="00A738A3" w:rsidRDefault="00A738A3" w:rsidP="002F6B28">
      <w:pPr>
        <w:spacing w:after="0" w:line="240" w:lineRule="auto"/>
      </w:pPr>
      <w:r>
        <w:separator/>
      </w:r>
    </w:p>
  </w:endnote>
  <w:endnote w:type="continuationSeparator" w:id="0">
    <w:p w14:paraId="7ED1A2C8" w14:textId="77777777" w:rsidR="00A738A3" w:rsidRDefault="00A738A3" w:rsidP="002F6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16C18" w14:textId="77777777" w:rsidR="002F6B28" w:rsidRDefault="002F6B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86408" w14:textId="77777777" w:rsidR="002F6B28" w:rsidRDefault="002F6B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01EAB" w14:textId="77777777" w:rsidR="002F6B28" w:rsidRDefault="002F6B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BF8E6" w14:textId="77777777" w:rsidR="00A738A3" w:rsidRDefault="00A738A3" w:rsidP="002F6B28">
      <w:pPr>
        <w:spacing w:after="0" w:line="240" w:lineRule="auto"/>
      </w:pPr>
      <w:r>
        <w:separator/>
      </w:r>
    </w:p>
  </w:footnote>
  <w:footnote w:type="continuationSeparator" w:id="0">
    <w:p w14:paraId="0D89E366" w14:textId="77777777" w:rsidR="00A738A3" w:rsidRDefault="00A738A3" w:rsidP="002F6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129BC" w14:textId="521CCD4F" w:rsidR="002F6B28" w:rsidRDefault="00000000">
    <w:pPr>
      <w:pStyle w:val="Header"/>
    </w:pPr>
    <w:r>
      <w:rPr>
        <w:noProof/>
      </w:rPr>
      <w:pict w14:anchorId="0A49F3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2842141" o:spid="_x0000_s1026" type="#_x0000_t136" style="position:absolute;margin-left:0;margin-top:0;width:591.6pt;height:117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6EEDE" w14:textId="0D11C11A" w:rsidR="002F6B28" w:rsidRDefault="00000000">
    <w:pPr>
      <w:pStyle w:val="Header"/>
    </w:pPr>
    <w:r>
      <w:rPr>
        <w:noProof/>
      </w:rPr>
      <w:pict w14:anchorId="029AF0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2842142" o:spid="_x0000_s1027" type="#_x0000_t136" style="position:absolute;margin-left:0;margin-top:0;width:591.6pt;height:117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3F7F9" w14:textId="78EAEC30" w:rsidR="002F6B28" w:rsidRDefault="00000000">
    <w:pPr>
      <w:pStyle w:val="Header"/>
    </w:pPr>
    <w:r>
      <w:rPr>
        <w:noProof/>
      </w:rPr>
      <w:pict w14:anchorId="3BBDBC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2842140" o:spid="_x0000_s1025" type="#_x0000_t136" style="position:absolute;margin-left:0;margin-top:0;width:591.6pt;height:117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91CFC"/>
    <w:multiLevelType w:val="hybridMultilevel"/>
    <w:tmpl w:val="B268C7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9878AAC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D96084"/>
    <w:multiLevelType w:val="hybridMultilevel"/>
    <w:tmpl w:val="F68AB084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574F62"/>
    <w:multiLevelType w:val="hybridMultilevel"/>
    <w:tmpl w:val="494E88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F1666"/>
    <w:multiLevelType w:val="hybridMultilevel"/>
    <w:tmpl w:val="71C2917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8250279">
    <w:abstractNumId w:val="1"/>
  </w:num>
  <w:num w:numId="2" w16cid:durableId="1126705389">
    <w:abstractNumId w:val="2"/>
  </w:num>
  <w:num w:numId="3" w16cid:durableId="1599215576">
    <w:abstractNumId w:val="4"/>
  </w:num>
  <w:num w:numId="4" w16cid:durableId="1293638231">
    <w:abstractNumId w:val="3"/>
  </w:num>
  <w:num w:numId="5" w16cid:durableId="54664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634"/>
    <w:rsid w:val="000012E4"/>
    <w:rsid w:val="000471C8"/>
    <w:rsid w:val="0008682E"/>
    <w:rsid w:val="001E7570"/>
    <w:rsid w:val="002773C6"/>
    <w:rsid w:val="002D7634"/>
    <w:rsid w:val="002F6B28"/>
    <w:rsid w:val="00442A2A"/>
    <w:rsid w:val="006A60F1"/>
    <w:rsid w:val="006B42D2"/>
    <w:rsid w:val="00752309"/>
    <w:rsid w:val="0079006E"/>
    <w:rsid w:val="008035CA"/>
    <w:rsid w:val="0084681A"/>
    <w:rsid w:val="00941F6E"/>
    <w:rsid w:val="009A407A"/>
    <w:rsid w:val="00A738A3"/>
    <w:rsid w:val="00AA1FFE"/>
    <w:rsid w:val="00B051F2"/>
    <w:rsid w:val="00BB1730"/>
    <w:rsid w:val="00BD7F1B"/>
    <w:rsid w:val="00CF1422"/>
    <w:rsid w:val="00E92024"/>
    <w:rsid w:val="00EB1017"/>
    <w:rsid w:val="00F2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78B13"/>
  <w15:chartTrackingRefBased/>
  <w15:docId w15:val="{2305C5B4-7DE0-41EC-8B0A-FA6105CF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63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634"/>
    <w:pPr>
      <w:ind w:left="720"/>
      <w:contextualSpacing/>
    </w:pPr>
  </w:style>
  <w:style w:type="table" w:styleId="TableGrid">
    <w:name w:val="Table Grid"/>
    <w:basedOn w:val="TableNormal"/>
    <w:uiPriority w:val="59"/>
    <w:rsid w:val="002D7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6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28"/>
  </w:style>
  <w:style w:type="paragraph" w:styleId="Footer">
    <w:name w:val="footer"/>
    <w:basedOn w:val="Normal"/>
    <w:link w:val="FooterChar"/>
    <w:uiPriority w:val="99"/>
    <w:unhideWhenUsed/>
    <w:rsid w:val="002F6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Bhawik Malhotra</cp:lastModifiedBy>
  <cp:revision>23</cp:revision>
  <cp:lastPrinted>2024-05-11T04:00:00Z</cp:lastPrinted>
  <dcterms:created xsi:type="dcterms:W3CDTF">2023-05-19T03:48:00Z</dcterms:created>
  <dcterms:modified xsi:type="dcterms:W3CDTF">2024-09-22T04:08:00Z</dcterms:modified>
</cp:coreProperties>
</file>