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BCEAA" w14:textId="77777777" w:rsidR="00DA7269" w:rsidRDefault="00DA7269" w:rsidP="00DA7269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6716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64F438BB" w14:textId="4BC5095A" w:rsidR="00DA7269" w:rsidRDefault="00DA7269" w:rsidP="00DA726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8C14D2">
        <w:rPr>
          <w:b/>
          <w:sz w:val="32"/>
          <w:szCs w:val="32"/>
        </w:rPr>
        <w:t>2</w:t>
      </w:r>
      <w:r w:rsidR="000350A0">
        <w:rPr>
          <w:b/>
          <w:sz w:val="32"/>
          <w:szCs w:val="32"/>
        </w:rPr>
        <w:t>5</w:t>
      </w:r>
    </w:p>
    <w:p w14:paraId="08314A22" w14:textId="77777777" w:rsidR="00C93F55" w:rsidRPr="00C93F55" w:rsidRDefault="00DA7269" w:rsidP="00C93F55">
      <w:pPr>
        <w:pBdr>
          <w:bottom w:val="single" w:sz="12" w:space="1" w:color="auto"/>
        </w:pBdr>
        <w:spacing w:after="0"/>
        <w:rPr>
          <w:b/>
          <w:sz w:val="32"/>
          <w:szCs w:val="32"/>
          <w:u w:val="thick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</w:t>
      </w:r>
      <w:r w:rsidR="00C93F55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</w:p>
    <w:p w14:paraId="65F5B8EA" w14:textId="77777777" w:rsidR="00DA7269" w:rsidRPr="00D3298D" w:rsidRDefault="00C93F55" w:rsidP="00DA7269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[Based on Male Reproductive System]</w:t>
      </w:r>
      <w:r w:rsidR="00DA7269" w:rsidRPr="00D3298D">
        <w:rPr>
          <w:b/>
          <w:sz w:val="32"/>
          <w:szCs w:val="32"/>
        </w:rPr>
        <w:t xml:space="preserve">   </w:t>
      </w:r>
      <w:r w:rsidR="00DA7269">
        <w:rPr>
          <w:b/>
          <w:sz w:val="32"/>
          <w:szCs w:val="32"/>
        </w:rPr>
        <w:t xml:space="preserve">        </w:t>
      </w:r>
      <w:r w:rsidR="00DA7269" w:rsidRPr="00D3298D">
        <w:rPr>
          <w:b/>
          <w:sz w:val="32"/>
          <w:szCs w:val="32"/>
        </w:rPr>
        <w:t xml:space="preserve"> </w:t>
      </w:r>
      <w:r w:rsidR="00DA7269">
        <w:rPr>
          <w:b/>
          <w:sz w:val="32"/>
          <w:szCs w:val="32"/>
        </w:rPr>
        <w:t xml:space="preserve"> </w:t>
      </w:r>
    </w:p>
    <w:p w14:paraId="1EC3DC8D" w14:textId="1E476AB9" w:rsidR="00DA7269" w:rsidRPr="004061EC" w:rsidRDefault="00DA7269" w:rsidP="00DA7269">
      <w:pPr>
        <w:pStyle w:val="ListParagraph"/>
        <w:numPr>
          <w:ilvl w:val="0"/>
          <w:numId w:val="1"/>
        </w:numPr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0939E7">
        <w:t>4</w:t>
      </w:r>
      <w:r w:rsidRPr="004061EC">
        <w:t xml:space="preserve"> = </w:t>
      </w:r>
      <w:r w:rsidR="000939E7">
        <w:t xml:space="preserve">4 </w:t>
      </w:r>
      <w:r w:rsidRPr="004061EC">
        <w:t>]</w:t>
      </w:r>
    </w:p>
    <w:p w14:paraId="5AF0C425" w14:textId="77777777" w:rsidR="00DA594F" w:rsidRDefault="00DA594F" w:rsidP="00DA594F">
      <w:pPr>
        <w:pStyle w:val="ListParagraph"/>
        <w:numPr>
          <w:ilvl w:val="0"/>
          <w:numId w:val="8"/>
        </w:numPr>
        <w:jc w:val="both"/>
      </w:pPr>
      <w:r>
        <w:t>In humans, at the end of first meiotic division, the male germ cells differentiates into the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A594F" w14:paraId="02AC406D" w14:textId="77777777" w:rsidTr="005B67DD">
        <w:tc>
          <w:tcPr>
            <w:tcW w:w="4868" w:type="dxa"/>
          </w:tcPr>
          <w:p w14:paraId="61A19EC0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a)  spermatids</w:t>
            </w:r>
          </w:p>
        </w:tc>
        <w:tc>
          <w:tcPr>
            <w:tcW w:w="4868" w:type="dxa"/>
          </w:tcPr>
          <w:p w14:paraId="10540764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b)  Spermatogonia</w:t>
            </w:r>
          </w:p>
        </w:tc>
      </w:tr>
      <w:tr w:rsidR="00DA594F" w14:paraId="08A0E7D6" w14:textId="77777777" w:rsidTr="005B67DD">
        <w:tc>
          <w:tcPr>
            <w:tcW w:w="4868" w:type="dxa"/>
          </w:tcPr>
          <w:p w14:paraId="253058CF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c)   primary spermatocytes</w:t>
            </w:r>
          </w:p>
        </w:tc>
        <w:tc>
          <w:tcPr>
            <w:tcW w:w="4868" w:type="dxa"/>
          </w:tcPr>
          <w:p w14:paraId="4ACBD46B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>d)  secondary spermatocytes</w:t>
            </w:r>
          </w:p>
        </w:tc>
      </w:tr>
    </w:tbl>
    <w:p w14:paraId="10C8CDD6" w14:textId="77777777" w:rsidR="00223246" w:rsidRDefault="00223246" w:rsidP="00DA594F">
      <w:pPr>
        <w:pStyle w:val="ListParagraph"/>
        <w:numPr>
          <w:ilvl w:val="0"/>
          <w:numId w:val="8"/>
        </w:numPr>
        <w:jc w:val="both"/>
      </w:pPr>
      <w:r>
        <w:t xml:space="preserve">Which among the following has 23 </w:t>
      </w:r>
      <w:proofErr w:type="gramStart"/>
      <w:r>
        <w:t>chromosomes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594F" w14:paraId="59C2B256" w14:textId="77777777" w:rsidTr="00223246">
        <w:tc>
          <w:tcPr>
            <w:tcW w:w="2434" w:type="dxa"/>
          </w:tcPr>
          <w:p w14:paraId="0C684423" w14:textId="65691254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223246">
              <w:t>Spermatogonium</w:t>
            </w:r>
          </w:p>
        </w:tc>
        <w:tc>
          <w:tcPr>
            <w:tcW w:w="2434" w:type="dxa"/>
          </w:tcPr>
          <w:p w14:paraId="170AA033" w14:textId="5EA737CA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r w:rsidR="00223246">
              <w:t>Zygote</w:t>
            </w:r>
          </w:p>
        </w:tc>
        <w:tc>
          <w:tcPr>
            <w:tcW w:w="2434" w:type="dxa"/>
          </w:tcPr>
          <w:p w14:paraId="0DB081D2" w14:textId="6BD5DF09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23246" w:rsidRPr="00223246">
              <w:rPr>
                <w:sz w:val="18"/>
                <w:szCs w:val="18"/>
              </w:rPr>
              <w:t>Secondary spermatocyte</w:t>
            </w:r>
          </w:p>
        </w:tc>
        <w:tc>
          <w:tcPr>
            <w:tcW w:w="2434" w:type="dxa"/>
          </w:tcPr>
          <w:p w14:paraId="47711F18" w14:textId="08860B2D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223246">
              <w:t>oogonium</w:t>
            </w:r>
          </w:p>
        </w:tc>
      </w:tr>
    </w:tbl>
    <w:p w14:paraId="5FCE2771" w14:textId="77777777" w:rsidR="00DA594F" w:rsidRDefault="00DA594F" w:rsidP="00DA594F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DA594F" w14:paraId="5833D57F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C0D85" w14:textId="77777777" w:rsidR="00DA594F" w:rsidRDefault="00DA594F" w:rsidP="00843DE2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F5745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 xml:space="preserve">          Column II</w:t>
            </w:r>
          </w:p>
        </w:tc>
      </w:tr>
      <w:tr w:rsidR="00DA594F" w14:paraId="5B4E8D85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57925B67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A.          Seminiferous tubules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24C95855" w14:textId="77777777" w:rsidR="00DA594F" w:rsidRPr="001B76F0" w:rsidRDefault="00DA594F" w:rsidP="00843DE2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Network of seminiferous tubules</w:t>
            </w:r>
          </w:p>
        </w:tc>
      </w:tr>
      <w:tr w:rsidR="00DA594F" w14:paraId="0B18C207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6F97FC95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B.          Rete testis</w:t>
            </w:r>
          </w:p>
        </w:tc>
        <w:tc>
          <w:tcPr>
            <w:tcW w:w="4166" w:type="dxa"/>
            <w:gridSpan w:val="2"/>
          </w:tcPr>
          <w:p w14:paraId="34C1D518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 xml:space="preserve"> II.      Secondary sex characters</w:t>
            </w:r>
          </w:p>
        </w:tc>
      </w:tr>
      <w:tr w:rsidR="00DA594F" w14:paraId="020CC5F3" w14:textId="77777777" w:rsidTr="00690E05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4FD844E2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C.          Leydig’s cell</w:t>
            </w:r>
          </w:p>
        </w:tc>
        <w:tc>
          <w:tcPr>
            <w:tcW w:w="4166" w:type="dxa"/>
            <w:gridSpan w:val="2"/>
          </w:tcPr>
          <w:p w14:paraId="36D770BD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III.      sperm formation occurs</w:t>
            </w:r>
          </w:p>
        </w:tc>
      </w:tr>
      <w:tr w:rsidR="00DA594F" w14:paraId="49775412" w14:textId="77777777" w:rsidTr="00690E05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F12B319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D.          Prepuce skin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4B6DAC49" w14:textId="77777777" w:rsidR="00DA594F" w:rsidRDefault="00DA594F" w:rsidP="00843DE2">
            <w:pPr>
              <w:pStyle w:val="ListParagraph"/>
              <w:spacing w:line="276" w:lineRule="auto"/>
              <w:ind w:left="0"/>
            </w:pPr>
            <w:r>
              <w:t>IV.      Terminal skin of penis</w:t>
            </w:r>
          </w:p>
        </w:tc>
      </w:tr>
      <w:tr w:rsidR="00DA594F" w14:paraId="1DDAD082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1E1116E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– I  ;  B – II  ;  C – III  ;  D – IV  </w:t>
            </w:r>
          </w:p>
        </w:tc>
        <w:tc>
          <w:tcPr>
            <w:tcW w:w="5103" w:type="dxa"/>
            <w:gridSpan w:val="2"/>
          </w:tcPr>
          <w:p w14:paraId="3266691A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A – III  ;  B – I  ;  C – II  ;  D – IV  </w:t>
            </w:r>
          </w:p>
        </w:tc>
      </w:tr>
      <w:tr w:rsidR="00DA594F" w14:paraId="59B5FFEE" w14:textId="77777777" w:rsidTr="00690E05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E7DCF55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III  ;  B – I  ;  C – IV  ;  D – II  </w:t>
            </w:r>
          </w:p>
        </w:tc>
        <w:tc>
          <w:tcPr>
            <w:tcW w:w="5103" w:type="dxa"/>
            <w:gridSpan w:val="2"/>
          </w:tcPr>
          <w:p w14:paraId="6B87F45A" w14:textId="77777777" w:rsidR="00DA594F" w:rsidRDefault="00DA594F" w:rsidP="00843DE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III  ;  B – II  ;  C – I  ;  D – IV  </w:t>
            </w:r>
          </w:p>
        </w:tc>
      </w:tr>
    </w:tbl>
    <w:p w14:paraId="324FED9E" w14:textId="77777777" w:rsidR="00223246" w:rsidRDefault="00223246" w:rsidP="000350A0">
      <w:pPr>
        <w:pStyle w:val="ListParagraph"/>
        <w:numPr>
          <w:ilvl w:val="0"/>
          <w:numId w:val="8"/>
        </w:numPr>
        <w:jc w:val="both"/>
      </w:pPr>
      <w:r>
        <w:t xml:space="preserve">Seminal plasma in humans is rich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23246" w14:paraId="709C7E31" w14:textId="77777777" w:rsidTr="00F36E90">
        <w:tc>
          <w:tcPr>
            <w:tcW w:w="4868" w:type="dxa"/>
          </w:tcPr>
          <w:p w14:paraId="3F5BA40F" w14:textId="1E12505F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>
              <w:t xml:space="preserve">  </w:t>
            </w:r>
            <w:r>
              <w:t>Fructose but poor in calcium</w:t>
            </w:r>
          </w:p>
        </w:tc>
        <w:tc>
          <w:tcPr>
            <w:tcW w:w="4868" w:type="dxa"/>
          </w:tcPr>
          <w:p w14:paraId="39B1AF3D" w14:textId="7143CF5D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>
              <w:t xml:space="preserve">  </w:t>
            </w:r>
            <w:r>
              <w:t xml:space="preserve">Fructose </w:t>
            </w:r>
            <w:r>
              <w:t>and</w:t>
            </w:r>
            <w:r>
              <w:t xml:space="preserve"> calcium </w:t>
            </w:r>
          </w:p>
        </w:tc>
      </w:tr>
      <w:tr w:rsidR="00223246" w14:paraId="21B44D94" w14:textId="77777777" w:rsidTr="00F36E90">
        <w:tc>
          <w:tcPr>
            <w:tcW w:w="4868" w:type="dxa"/>
          </w:tcPr>
          <w:p w14:paraId="3EA1FF22" w14:textId="28EFAE0A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>
              <w:t xml:space="preserve">  Progesterone and testosterone</w:t>
            </w:r>
          </w:p>
        </w:tc>
        <w:tc>
          <w:tcPr>
            <w:tcW w:w="4868" w:type="dxa"/>
          </w:tcPr>
          <w:p w14:paraId="67C59364" w14:textId="21CB97CD" w:rsidR="00223246" w:rsidRDefault="00223246" w:rsidP="00F36E9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>
              <w:t xml:space="preserve">  Potassium</w:t>
            </w:r>
            <w:r>
              <w:t xml:space="preserve"> </w:t>
            </w:r>
            <w:r>
              <w:t>and</w:t>
            </w:r>
            <w:r>
              <w:t xml:space="preserve"> calcium</w:t>
            </w:r>
          </w:p>
        </w:tc>
      </w:tr>
    </w:tbl>
    <w:p w14:paraId="6A9A8E9C" w14:textId="1E808F1A" w:rsidR="00222207" w:rsidRDefault="00222207" w:rsidP="00DA594F">
      <w:pPr>
        <w:pStyle w:val="ListParagraph"/>
        <w:numPr>
          <w:ilvl w:val="0"/>
          <w:numId w:val="1"/>
        </w:numPr>
        <w:jc w:val="both"/>
      </w:pPr>
      <w:r>
        <w:t xml:space="preserve">Define Insemination.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5911DA8" w14:textId="1DC70ABE" w:rsidR="009B451D" w:rsidRDefault="00222207" w:rsidP="00DA594F">
      <w:pPr>
        <w:pStyle w:val="ListParagraph"/>
        <w:numPr>
          <w:ilvl w:val="0"/>
          <w:numId w:val="1"/>
        </w:numPr>
        <w:jc w:val="both"/>
      </w:pPr>
      <w:r>
        <w:t xml:space="preserve">Define Gubernaculum                                        </w:t>
      </w:r>
      <w:r w:rsidR="009B451D">
        <w:t xml:space="preserve">                   </w:t>
      </w:r>
      <w:r w:rsidR="003F605D">
        <w:t xml:space="preserve">  </w:t>
      </w:r>
      <w:r w:rsidR="009B451D">
        <w:t xml:space="preserve">                                                                              </w:t>
      </w:r>
      <w:proofErr w:type="gramStart"/>
      <w:r w:rsidR="009B451D">
        <w:t xml:space="preserve">   [</w:t>
      </w:r>
      <w:proofErr w:type="gramEnd"/>
      <w:r w:rsidR="009B451D">
        <w:t xml:space="preserve"> 1 ]</w:t>
      </w:r>
    </w:p>
    <w:p w14:paraId="3AB23AF4" w14:textId="77777777" w:rsidR="009B451D" w:rsidRDefault="003F605D" w:rsidP="00DA594F">
      <w:pPr>
        <w:pStyle w:val="ListParagraph"/>
        <w:numPr>
          <w:ilvl w:val="0"/>
          <w:numId w:val="1"/>
        </w:numPr>
        <w:jc w:val="both"/>
      </w:pPr>
      <w:r>
        <w:t>What is semen and how many sperms are present in single ejaculation</w:t>
      </w:r>
      <w:r w:rsidR="00916F75">
        <w:t xml:space="preserve">                                                    </w:t>
      </w:r>
      <w:proofErr w:type="gramStart"/>
      <w:r w:rsidR="00916F75">
        <w:t xml:space="preserve">   [</w:t>
      </w:r>
      <w:proofErr w:type="gramEnd"/>
      <w:r w:rsidR="00916F75">
        <w:t xml:space="preserve"> 1 ]</w:t>
      </w:r>
    </w:p>
    <w:p w14:paraId="628C6999" w14:textId="77777777" w:rsidR="00916F75" w:rsidRDefault="00916F75" w:rsidP="00DA594F">
      <w:pPr>
        <w:pStyle w:val="ListParagraph"/>
        <w:numPr>
          <w:ilvl w:val="0"/>
          <w:numId w:val="1"/>
        </w:numPr>
        <w:jc w:val="both"/>
      </w:pPr>
      <w:r>
        <w:t xml:space="preserve">What are the major secretion of prostate and Cowper’s </w:t>
      </w:r>
      <w:proofErr w:type="gramStart"/>
      <w:r>
        <w:t>gland ?</w:t>
      </w:r>
      <w:proofErr w:type="gramEnd"/>
      <w:r>
        <w:t xml:space="preserve">                                                                    [ 2 ]</w:t>
      </w:r>
    </w:p>
    <w:p w14:paraId="3FBBECF2" w14:textId="77777777" w:rsidR="001C6343" w:rsidRDefault="001C6343" w:rsidP="00DA594F">
      <w:pPr>
        <w:pStyle w:val="ListParagraph"/>
        <w:numPr>
          <w:ilvl w:val="0"/>
          <w:numId w:val="1"/>
        </w:numPr>
        <w:jc w:val="both"/>
      </w:pPr>
      <w:r>
        <w:t xml:space="preserve">Write any two functions of Sertoli cells and Epididymis.                                                                         </w:t>
      </w:r>
      <w:r w:rsidR="002A55A7">
        <w:t xml:space="preserve">  </w:t>
      </w:r>
      <w:r>
        <w:t xml:space="preserve">         [ 2 ]</w:t>
      </w:r>
    </w:p>
    <w:p w14:paraId="396F2174" w14:textId="4FA150F0" w:rsidR="00222207" w:rsidRDefault="00222207" w:rsidP="00DA594F">
      <w:pPr>
        <w:pStyle w:val="ListParagraph"/>
        <w:numPr>
          <w:ilvl w:val="0"/>
          <w:numId w:val="1"/>
        </w:numPr>
        <w:jc w:val="both"/>
      </w:pPr>
      <w:r>
        <w:t xml:space="preserve">Mention the function and location of Leydig cells in human.                                                                           [ </w:t>
      </w:r>
      <w:proofErr w:type="gramStart"/>
      <w:r>
        <w:t>2 ]</w:t>
      </w:r>
      <w:proofErr w:type="gramEnd"/>
    </w:p>
    <w:p w14:paraId="277DDC01" w14:textId="7D0C52A6" w:rsidR="00DA7269" w:rsidRPr="004061EC" w:rsidRDefault="00DA7269" w:rsidP="00DA594F">
      <w:pPr>
        <w:pStyle w:val="ListParagraph"/>
        <w:numPr>
          <w:ilvl w:val="0"/>
          <w:numId w:val="1"/>
        </w:numPr>
        <w:jc w:val="both"/>
      </w:pPr>
      <w:r w:rsidRPr="004061EC">
        <w:t xml:space="preserve">Define </w:t>
      </w:r>
      <w:r w:rsidR="00222207">
        <w:t>S</w:t>
      </w:r>
      <w:r w:rsidRPr="004061EC">
        <w:t xml:space="preserve">permiogenesis and </w:t>
      </w:r>
      <w:proofErr w:type="spellStart"/>
      <w:r w:rsidR="00222207">
        <w:t>S</w:t>
      </w:r>
      <w:r w:rsidRPr="004061EC">
        <w:t>permiation</w:t>
      </w:r>
      <w:proofErr w:type="spellEnd"/>
      <w:r w:rsidRPr="004061EC">
        <w:t xml:space="preserve">.                                                                                                  </w:t>
      </w:r>
      <w:r>
        <w:t xml:space="preserve">      </w:t>
      </w:r>
      <w:r w:rsidR="002A55A7">
        <w:t xml:space="preserve"> </w:t>
      </w:r>
      <w:r>
        <w:t xml:space="preserve">   </w:t>
      </w:r>
      <w:r w:rsidRPr="004061EC">
        <w:t xml:space="preserve">  [ 2 ]</w:t>
      </w:r>
    </w:p>
    <w:p w14:paraId="226DCEE8" w14:textId="77777777" w:rsidR="00DA7269" w:rsidRPr="004061EC" w:rsidRDefault="00DA7269" w:rsidP="00DA594F">
      <w:pPr>
        <w:pStyle w:val="ListParagraph"/>
        <w:numPr>
          <w:ilvl w:val="0"/>
          <w:numId w:val="1"/>
        </w:numPr>
        <w:jc w:val="both"/>
      </w:pPr>
      <w:r w:rsidRPr="004061EC">
        <w:t>Draw a diagram of a mature human sperm. Label the following parts in it and write their functions.</w:t>
      </w:r>
    </w:p>
    <w:tbl>
      <w:tblPr>
        <w:tblStyle w:val="TableGrid"/>
        <w:tblW w:w="988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3291"/>
        <w:gridCol w:w="3287"/>
      </w:tblGrid>
      <w:tr w:rsidR="00DA7269" w:rsidRPr="004061EC" w14:paraId="56F21FDF" w14:textId="77777777" w:rsidTr="008C14D2">
        <w:trPr>
          <w:trHeight w:val="326"/>
        </w:trPr>
        <w:tc>
          <w:tcPr>
            <w:tcW w:w="3302" w:type="dxa"/>
          </w:tcPr>
          <w:p w14:paraId="69A76B20" w14:textId="77777777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>a)   Acrosome</w:t>
            </w:r>
          </w:p>
        </w:tc>
        <w:tc>
          <w:tcPr>
            <w:tcW w:w="3291" w:type="dxa"/>
          </w:tcPr>
          <w:p w14:paraId="56C5AA74" w14:textId="77777777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>b)  Nucleus</w:t>
            </w:r>
          </w:p>
        </w:tc>
        <w:tc>
          <w:tcPr>
            <w:tcW w:w="3287" w:type="dxa"/>
          </w:tcPr>
          <w:p w14:paraId="7828F955" w14:textId="5594B132" w:rsidR="00DA7269" w:rsidRPr="004061EC" w:rsidRDefault="00DA7269" w:rsidP="00843DE2">
            <w:pPr>
              <w:pStyle w:val="ListParagraph"/>
              <w:spacing w:line="276" w:lineRule="auto"/>
              <w:ind w:left="0"/>
              <w:jc w:val="both"/>
            </w:pPr>
            <w:r w:rsidRPr="004061EC">
              <w:t xml:space="preserve">c)  Middle piece            </w:t>
            </w:r>
            <w:r>
              <w:t xml:space="preserve"> </w:t>
            </w:r>
            <w:r w:rsidRPr="004061EC">
              <w:t xml:space="preserve"> </w:t>
            </w:r>
            <w:r w:rsidR="002A55A7">
              <w:t xml:space="preserve"> </w:t>
            </w:r>
            <w:r w:rsidRPr="004061EC">
              <w:t xml:space="preserve"> </w:t>
            </w:r>
            <w:proofErr w:type="gramStart"/>
            <w:r w:rsidRPr="004061EC">
              <w:t xml:space="preserve">   [</w:t>
            </w:r>
            <w:proofErr w:type="gramEnd"/>
            <w:r w:rsidRPr="004061EC">
              <w:t xml:space="preserve"> 3 ]</w:t>
            </w:r>
          </w:p>
        </w:tc>
      </w:tr>
    </w:tbl>
    <w:p w14:paraId="21BDA0BB" w14:textId="6DA45D1A" w:rsidR="00DA7269" w:rsidRDefault="000B2515" w:rsidP="00DA594F">
      <w:pPr>
        <w:pStyle w:val="ListParagraph"/>
        <w:numPr>
          <w:ilvl w:val="0"/>
          <w:numId w:val="1"/>
        </w:numPr>
        <w:jc w:val="both"/>
      </w:pPr>
      <w:r>
        <w:t xml:space="preserve">Describe in sequence the process of spermatogenesis in humans.                                                                 [ </w:t>
      </w:r>
      <w:proofErr w:type="gramStart"/>
      <w:r>
        <w:t>3 ]</w:t>
      </w:r>
      <w:proofErr w:type="gramEnd"/>
      <w:r>
        <w:t xml:space="preserve"> </w:t>
      </w:r>
    </w:p>
    <w:p w14:paraId="7DB92B5C" w14:textId="3C527342" w:rsidR="000B2515" w:rsidRDefault="000B2515" w:rsidP="00DA594F">
      <w:pPr>
        <w:pStyle w:val="ListParagraph"/>
        <w:numPr>
          <w:ilvl w:val="0"/>
          <w:numId w:val="1"/>
        </w:numPr>
        <w:jc w:val="both"/>
      </w:pPr>
      <w:r>
        <w:t>Explain the following questions on the basis of hormonal control of spermatogenesis.</w:t>
      </w:r>
      <w:r w:rsidR="00223246">
        <w:t xml:space="preserve">                             [ </w:t>
      </w:r>
      <w:proofErr w:type="gramStart"/>
      <w:r w:rsidR="00223246">
        <w:t>4 ]</w:t>
      </w:r>
      <w:proofErr w:type="gramEnd"/>
    </w:p>
    <w:p w14:paraId="72525D0E" w14:textId="6272FF86" w:rsidR="000B2515" w:rsidRDefault="000B2515" w:rsidP="000B2515">
      <w:pPr>
        <w:pStyle w:val="ListParagraph"/>
        <w:numPr>
          <w:ilvl w:val="0"/>
          <w:numId w:val="9"/>
        </w:numPr>
        <w:jc w:val="both"/>
      </w:pPr>
      <w:r>
        <w:t>State the site of action of FSH in the testis and describe its role.</w:t>
      </w:r>
    </w:p>
    <w:p w14:paraId="2A996832" w14:textId="77777777" w:rsidR="000B2515" w:rsidRDefault="000B2515" w:rsidP="000B2515">
      <w:pPr>
        <w:pStyle w:val="ListParagraph"/>
        <w:numPr>
          <w:ilvl w:val="0"/>
          <w:numId w:val="9"/>
        </w:numPr>
        <w:jc w:val="both"/>
      </w:pPr>
      <w:r>
        <w:t xml:space="preserve">Name the cells and their products which </w:t>
      </w:r>
      <w:proofErr w:type="gramStart"/>
      <w:r>
        <w:t>undergo :</w:t>
      </w:r>
      <w:proofErr w:type="gramEnd"/>
    </w:p>
    <w:p w14:paraId="4BA97680" w14:textId="25992160" w:rsidR="000B2515" w:rsidRDefault="000B2515" w:rsidP="000B2515">
      <w:pPr>
        <w:pStyle w:val="ListParagraph"/>
        <w:jc w:val="both"/>
      </w:pPr>
      <w:r>
        <w:t>(</w:t>
      </w:r>
      <w:proofErr w:type="spellStart"/>
      <w:r>
        <w:t>i</w:t>
      </w:r>
      <w:proofErr w:type="spellEnd"/>
      <w:r>
        <w:t xml:space="preserve">)      Mitosis and differentiation                 </w:t>
      </w:r>
      <w:proofErr w:type="gramStart"/>
      <w:r>
        <w:t xml:space="preserve">   (</w:t>
      </w:r>
      <w:proofErr w:type="gramEnd"/>
      <w:r>
        <w:t>ii)   Meiosis I and Meiosis II</w:t>
      </w:r>
    </w:p>
    <w:p w14:paraId="2F2B6310" w14:textId="4436F7C2" w:rsidR="000B2515" w:rsidRPr="004061EC" w:rsidRDefault="000B2515" w:rsidP="000B2515">
      <w:pPr>
        <w:pStyle w:val="ListParagraph"/>
        <w:numPr>
          <w:ilvl w:val="0"/>
          <w:numId w:val="9"/>
        </w:numPr>
        <w:jc w:val="both"/>
      </w:pPr>
      <w:r>
        <w:t>Name the accessory duct</w:t>
      </w:r>
      <w:r w:rsidR="00162824">
        <w:t>s</w:t>
      </w:r>
      <w:r>
        <w:t xml:space="preserve"> </w:t>
      </w:r>
      <w:r w:rsidR="00162824">
        <w:t>that the sperms travel through from seminiferous tubules to epidi</w:t>
      </w:r>
      <w:r w:rsidR="008E7FD8">
        <w:t>d</w:t>
      </w:r>
      <w:r w:rsidR="00162824">
        <w:t xml:space="preserve">ymis. </w:t>
      </w:r>
    </w:p>
    <w:p w14:paraId="02CBDCEF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61E77CBC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08A9362F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5E90532F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61D40F0F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1F529C40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3F410902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3D036FB0" w14:textId="77777777" w:rsidR="00497ED4" w:rsidRDefault="00497ED4" w:rsidP="00497ED4">
      <w:pPr>
        <w:pStyle w:val="ListParagraph"/>
        <w:spacing w:before="240"/>
        <w:ind w:left="360"/>
        <w:jc w:val="both"/>
      </w:pPr>
    </w:p>
    <w:p w14:paraId="47E0843C" w14:textId="77777777" w:rsidR="00497ED4" w:rsidRDefault="00497ED4" w:rsidP="00497ED4">
      <w:pPr>
        <w:pStyle w:val="ListParagraph"/>
        <w:spacing w:before="240"/>
        <w:ind w:left="360"/>
        <w:jc w:val="both"/>
      </w:pPr>
    </w:p>
    <w:sectPr w:rsidR="00497ED4" w:rsidSect="00220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3D0C8" w14:textId="77777777" w:rsidR="0022020D" w:rsidRDefault="0022020D" w:rsidP="00972791">
      <w:pPr>
        <w:spacing w:after="0" w:line="240" w:lineRule="auto"/>
      </w:pPr>
      <w:r>
        <w:separator/>
      </w:r>
    </w:p>
  </w:endnote>
  <w:endnote w:type="continuationSeparator" w:id="0">
    <w:p w14:paraId="130F115B" w14:textId="77777777" w:rsidR="0022020D" w:rsidRDefault="0022020D" w:rsidP="0097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64AAE" w14:textId="77777777" w:rsidR="00972791" w:rsidRDefault="00972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7528D" w14:textId="77777777" w:rsidR="00972791" w:rsidRDefault="00972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B4DB0" w14:textId="77777777" w:rsidR="00972791" w:rsidRDefault="00972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AEEC8" w14:textId="77777777" w:rsidR="0022020D" w:rsidRDefault="0022020D" w:rsidP="00972791">
      <w:pPr>
        <w:spacing w:after="0" w:line="240" w:lineRule="auto"/>
      </w:pPr>
      <w:r>
        <w:separator/>
      </w:r>
    </w:p>
  </w:footnote>
  <w:footnote w:type="continuationSeparator" w:id="0">
    <w:p w14:paraId="739B1F04" w14:textId="77777777" w:rsidR="0022020D" w:rsidRDefault="0022020D" w:rsidP="0097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C6F1D" w14:textId="375065BB" w:rsidR="00972791" w:rsidRDefault="00972791">
    <w:pPr>
      <w:pStyle w:val="Header"/>
    </w:pPr>
    <w:r>
      <w:rPr>
        <w:noProof/>
      </w:rPr>
      <w:pict w14:anchorId="393FF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26454" o:spid="_x0000_s1026" type="#_x0000_t136" style="position:absolute;margin-left:0;margin-top:0;width:646.8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39F8" w14:textId="1AFFA404" w:rsidR="00972791" w:rsidRDefault="00972791">
    <w:pPr>
      <w:pStyle w:val="Header"/>
    </w:pPr>
    <w:r>
      <w:rPr>
        <w:noProof/>
      </w:rPr>
      <w:pict w14:anchorId="1D581D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26455" o:spid="_x0000_s1027" type="#_x0000_t136" style="position:absolute;margin-left:0;margin-top:0;width:646.8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7A445" w14:textId="0F33938C" w:rsidR="00972791" w:rsidRDefault="00972791">
    <w:pPr>
      <w:pStyle w:val="Header"/>
    </w:pPr>
    <w:r>
      <w:rPr>
        <w:noProof/>
      </w:rPr>
      <w:pict w14:anchorId="3871D9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26453" o:spid="_x0000_s1025" type="#_x0000_t136" style="position:absolute;margin-left:0;margin-top:0;width:646.8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DA3"/>
    <w:multiLevelType w:val="hybridMultilevel"/>
    <w:tmpl w:val="93303A9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B67E9"/>
    <w:multiLevelType w:val="hybridMultilevel"/>
    <w:tmpl w:val="A6768CB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052E4"/>
    <w:multiLevelType w:val="hybridMultilevel"/>
    <w:tmpl w:val="E6A60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1285"/>
    <w:multiLevelType w:val="hybridMultilevel"/>
    <w:tmpl w:val="464E74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0436"/>
    <w:multiLevelType w:val="hybridMultilevel"/>
    <w:tmpl w:val="E04425A8"/>
    <w:lvl w:ilvl="0" w:tplc="CA8E47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6798A"/>
    <w:multiLevelType w:val="hybridMultilevel"/>
    <w:tmpl w:val="CAACC96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6084"/>
    <w:multiLevelType w:val="hybridMultilevel"/>
    <w:tmpl w:val="05981128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7E3F54"/>
    <w:multiLevelType w:val="hybridMultilevel"/>
    <w:tmpl w:val="6172E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2343B"/>
    <w:multiLevelType w:val="hybridMultilevel"/>
    <w:tmpl w:val="CF78A9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123197">
    <w:abstractNumId w:val="5"/>
  </w:num>
  <w:num w:numId="2" w16cid:durableId="157312575">
    <w:abstractNumId w:val="6"/>
  </w:num>
  <w:num w:numId="3" w16cid:durableId="1044714508">
    <w:abstractNumId w:val="7"/>
  </w:num>
  <w:num w:numId="4" w16cid:durableId="1497333412">
    <w:abstractNumId w:val="3"/>
  </w:num>
  <w:num w:numId="5" w16cid:durableId="137765961">
    <w:abstractNumId w:val="8"/>
  </w:num>
  <w:num w:numId="6" w16cid:durableId="1958481998">
    <w:abstractNumId w:val="9"/>
  </w:num>
  <w:num w:numId="7" w16cid:durableId="489254529">
    <w:abstractNumId w:val="0"/>
  </w:num>
  <w:num w:numId="8" w16cid:durableId="95027803">
    <w:abstractNumId w:val="1"/>
  </w:num>
  <w:num w:numId="9" w16cid:durableId="807279229">
    <w:abstractNumId w:val="2"/>
  </w:num>
  <w:num w:numId="10" w16cid:durableId="1360623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69"/>
    <w:rsid w:val="000350A0"/>
    <w:rsid w:val="000939E7"/>
    <w:rsid w:val="000B2515"/>
    <w:rsid w:val="000F00C0"/>
    <w:rsid w:val="00162824"/>
    <w:rsid w:val="001C6343"/>
    <w:rsid w:val="0022020D"/>
    <w:rsid w:val="00222207"/>
    <w:rsid w:val="00223246"/>
    <w:rsid w:val="002A55A7"/>
    <w:rsid w:val="003F605D"/>
    <w:rsid w:val="00497ED4"/>
    <w:rsid w:val="008C14D2"/>
    <w:rsid w:val="008E7FD8"/>
    <w:rsid w:val="00916F75"/>
    <w:rsid w:val="00972791"/>
    <w:rsid w:val="009B451D"/>
    <w:rsid w:val="00BF0E68"/>
    <w:rsid w:val="00C93F55"/>
    <w:rsid w:val="00CD2C14"/>
    <w:rsid w:val="00DA594F"/>
    <w:rsid w:val="00D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4BC60"/>
  <w15:chartTrackingRefBased/>
  <w15:docId w15:val="{11FC5118-8FF8-4A50-BBC9-8367C9B5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2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69"/>
    <w:pPr>
      <w:ind w:left="720"/>
      <w:contextualSpacing/>
    </w:pPr>
  </w:style>
  <w:style w:type="table" w:styleId="TableGrid">
    <w:name w:val="Table Grid"/>
    <w:basedOn w:val="TableNormal"/>
    <w:uiPriority w:val="59"/>
    <w:rsid w:val="00DA72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2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1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7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2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7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21</cp:revision>
  <cp:lastPrinted>2001-12-31T18:57:00Z</cp:lastPrinted>
  <dcterms:created xsi:type="dcterms:W3CDTF">2001-12-31T18:32:00Z</dcterms:created>
  <dcterms:modified xsi:type="dcterms:W3CDTF">2024-04-17T02:43:00Z</dcterms:modified>
</cp:coreProperties>
</file>