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9FF" w:rsidRDefault="007139FF" w:rsidP="007139FF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139FF">
        <w:rPr>
          <w:rFonts w:ascii="Cambria" w:hAnsi="Cambria"/>
          <w:b/>
          <w:sz w:val="68"/>
          <w:szCs w:val="68"/>
          <w:u w:val="single"/>
        </w:rPr>
        <w:t>R.L. Institute</w:t>
      </w:r>
      <w:r w:rsidRPr="007139FF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:rsidR="007139FF" w:rsidRDefault="007139FF" w:rsidP="007139FF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20</w:t>
      </w:r>
    </w:p>
    <w:p w:rsidR="007139FF" w:rsidRPr="00DB5BE1" w:rsidRDefault="007139FF" w:rsidP="007139FF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="007C353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IS MATTER AROUNS US PURE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:rsidR="007139FF" w:rsidRDefault="007139FF" w:rsidP="007139FF">
      <w:pPr>
        <w:pStyle w:val="ListParagraph"/>
        <w:ind w:left="360"/>
        <w:jc w:val="both"/>
        <w:rPr>
          <w:sz w:val="24"/>
          <w:szCs w:val="24"/>
        </w:rPr>
      </w:pPr>
    </w:p>
    <w:p w:rsidR="009C2C0B" w:rsidRDefault="009C2C0B" w:rsidP="007139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meant by a pure substance?        </w:t>
      </w:r>
      <w:r w:rsidR="002F54BA">
        <w:rPr>
          <w:sz w:val="24"/>
          <w:szCs w:val="24"/>
        </w:rPr>
        <w:t xml:space="preserve">                                                                                                 </w:t>
      </w:r>
      <w:r>
        <w:rPr>
          <w:sz w:val="24"/>
          <w:szCs w:val="24"/>
        </w:rPr>
        <w:t xml:space="preserve">   [ </w:t>
      </w:r>
      <w:proofErr w:type="gramStart"/>
      <w:r>
        <w:rPr>
          <w:sz w:val="24"/>
          <w:szCs w:val="24"/>
        </w:rPr>
        <w:t>1 ]</w:t>
      </w:r>
      <w:proofErr w:type="gramEnd"/>
    </w:p>
    <w:p w:rsidR="00C11795" w:rsidRPr="00763618" w:rsidRDefault="00C11795" w:rsidP="00C1179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What is mass percent of a </w:t>
      </w:r>
      <w:proofErr w:type="gramStart"/>
      <w:r w:rsidRPr="00763618">
        <w:rPr>
          <w:sz w:val="24"/>
          <w:szCs w:val="24"/>
        </w:rPr>
        <w:t>solution ?</w:t>
      </w:r>
      <w:proofErr w:type="gramEnd"/>
      <w:r w:rsidR="002F54BA">
        <w:rPr>
          <w:sz w:val="24"/>
          <w:szCs w:val="24"/>
        </w:rPr>
        <w:t xml:space="preserve">                                                                                           </w:t>
      </w:r>
      <w:r>
        <w:rPr>
          <w:sz w:val="24"/>
          <w:szCs w:val="24"/>
        </w:rPr>
        <w:t xml:space="preserve">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C11795" w:rsidRDefault="00C11795" w:rsidP="00C117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63618">
        <w:rPr>
          <w:sz w:val="24"/>
          <w:szCs w:val="24"/>
        </w:rPr>
        <w:t>Name two elements which exist in liquid state at room temperature.</w:t>
      </w:r>
      <w:r>
        <w:rPr>
          <w:sz w:val="24"/>
          <w:szCs w:val="24"/>
        </w:rPr>
        <w:t xml:space="preserve">               </w:t>
      </w:r>
      <w:r w:rsidR="002F54BA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    [ </w:t>
      </w:r>
      <w:proofErr w:type="gramStart"/>
      <w:r>
        <w:rPr>
          <w:sz w:val="24"/>
          <w:szCs w:val="24"/>
        </w:rPr>
        <w:t>1 ]</w:t>
      </w:r>
      <w:proofErr w:type="gramEnd"/>
    </w:p>
    <w:p w:rsidR="009C2C0B" w:rsidRDefault="009C2C0B" w:rsidP="007139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homogeneous and heterogeneous mixture.         </w:t>
      </w:r>
      <w:r w:rsidR="002F54BA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2 ]</w:t>
      </w:r>
      <w:proofErr w:type="gramEnd"/>
    </w:p>
    <w:p w:rsidR="009C2C0B" w:rsidRDefault="00C11795" w:rsidP="007139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2.5 g of solute dissolved in 25 g of water to form saturated solution at 298 K. Find out the solubility of the solute at this temperature.                        </w:t>
      </w:r>
      <w:r w:rsidR="002F54BA">
        <w:rPr>
          <w:sz w:val="24"/>
          <w:szCs w:val="24"/>
        </w:rPr>
        <w:t xml:space="preserve">                                                                                   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2 ]</w:t>
      </w:r>
      <w:proofErr w:type="gramEnd"/>
    </w:p>
    <w:p w:rsidR="00482440" w:rsidRDefault="00482440" w:rsidP="007139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why particles of colloidal solution do not settle down when left undisturbed, while in case of a suspension they do.</w:t>
      </w:r>
      <w:r w:rsidR="00FF406C">
        <w:rPr>
          <w:sz w:val="24"/>
          <w:szCs w:val="24"/>
        </w:rPr>
        <w:t xml:space="preserve">                                                                          </w:t>
      </w:r>
      <w:r w:rsidR="002F54BA">
        <w:rPr>
          <w:sz w:val="24"/>
          <w:szCs w:val="24"/>
        </w:rPr>
        <w:t xml:space="preserve">                                              </w:t>
      </w:r>
      <w:r w:rsidR="00FF406C">
        <w:rPr>
          <w:sz w:val="24"/>
          <w:szCs w:val="24"/>
        </w:rPr>
        <w:t xml:space="preserve">              [ </w:t>
      </w:r>
      <w:proofErr w:type="gramStart"/>
      <w:r w:rsidR="00FF406C">
        <w:rPr>
          <w:sz w:val="24"/>
          <w:szCs w:val="24"/>
        </w:rPr>
        <w:t>2 ]</w:t>
      </w:r>
      <w:proofErr w:type="gramEnd"/>
    </w:p>
    <w:p w:rsidR="00482440" w:rsidRDefault="009B4B27" w:rsidP="007139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two distinguish between Physical change and chemical change.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C11795" w:rsidRDefault="00C11795" w:rsidP="007139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masses of sugar and water required to prepare 200 g of 15 % mass by mass solution sugar in water.                                                                 </w:t>
      </w:r>
      <w:r w:rsidR="002F54BA">
        <w:rPr>
          <w:sz w:val="24"/>
          <w:szCs w:val="24"/>
        </w:rPr>
        <w:t xml:space="preserve">                                                                           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3 ]</w:t>
      </w:r>
      <w:proofErr w:type="gramEnd"/>
    </w:p>
    <w:p w:rsidR="00C11795" w:rsidRDefault="00B36F44" w:rsidP="007139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Comparison the physical properties of metals and non-metals.            </w:t>
      </w:r>
      <w:r w:rsidR="002F54BA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   [ </w:t>
      </w:r>
      <w:proofErr w:type="gramStart"/>
      <w:r>
        <w:rPr>
          <w:sz w:val="24"/>
          <w:szCs w:val="24"/>
        </w:rPr>
        <w:t>3 ]</w:t>
      </w:r>
      <w:proofErr w:type="gramEnd"/>
    </w:p>
    <w:p w:rsidR="00E37AE8" w:rsidRDefault="00E37AE8" w:rsidP="007139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four points to distinguish between true </w:t>
      </w:r>
      <w:proofErr w:type="gramStart"/>
      <w:r>
        <w:rPr>
          <w:sz w:val="24"/>
          <w:szCs w:val="24"/>
        </w:rPr>
        <w:t>solution ,</w:t>
      </w:r>
      <w:proofErr w:type="gramEnd"/>
      <w:r>
        <w:rPr>
          <w:sz w:val="24"/>
          <w:szCs w:val="24"/>
        </w:rPr>
        <w:t xml:space="preserve"> colloidal solution and suspension.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FF406C" w:rsidRDefault="00FF406C" w:rsidP="00E37AE8">
      <w:pPr>
        <w:pStyle w:val="ListParagraph"/>
        <w:ind w:left="360"/>
        <w:jc w:val="both"/>
        <w:rPr>
          <w:sz w:val="24"/>
          <w:szCs w:val="24"/>
        </w:rPr>
      </w:pPr>
    </w:p>
    <w:p w:rsidR="008E7172" w:rsidRDefault="008E7172" w:rsidP="00E37AE8">
      <w:pPr>
        <w:pStyle w:val="ListParagraph"/>
        <w:ind w:left="360"/>
        <w:jc w:val="both"/>
        <w:rPr>
          <w:sz w:val="24"/>
          <w:szCs w:val="24"/>
        </w:rPr>
      </w:pPr>
    </w:p>
    <w:p w:rsidR="008E7172" w:rsidRDefault="008E7172" w:rsidP="008E7172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139FF">
        <w:rPr>
          <w:rFonts w:ascii="Cambria" w:hAnsi="Cambria"/>
          <w:b/>
          <w:sz w:val="68"/>
          <w:szCs w:val="68"/>
          <w:u w:val="single"/>
        </w:rPr>
        <w:t>R.L. Institute</w:t>
      </w:r>
      <w:r w:rsidRPr="007139FF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:rsidR="008E7172" w:rsidRDefault="008E7172" w:rsidP="008E7172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20</w:t>
      </w:r>
    </w:p>
    <w:p w:rsidR="008E7172" w:rsidRPr="00DB5BE1" w:rsidRDefault="008E7172" w:rsidP="008E717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IS MATTER AROUNS US PURE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:rsidR="008E7172" w:rsidRDefault="008E7172" w:rsidP="008E7172">
      <w:pPr>
        <w:pStyle w:val="ListParagraph"/>
        <w:ind w:left="360"/>
        <w:jc w:val="both"/>
        <w:rPr>
          <w:sz w:val="24"/>
          <w:szCs w:val="24"/>
        </w:rPr>
      </w:pPr>
    </w:p>
    <w:p w:rsidR="008E7172" w:rsidRDefault="008E7172" w:rsidP="008E717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meant by a pure substance?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8E7172" w:rsidRPr="00763618" w:rsidRDefault="008E7172" w:rsidP="008E7172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763618">
        <w:rPr>
          <w:sz w:val="24"/>
          <w:szCs w:val="24"/>
        </w:rPr>
        <w:t xml:space="preserve">What is mass percent of a </w:t>
      </w:r>
      <w:proofErr w:type="gramStart"/>
      <w:r w:rsidRPr="00763618">
        <w:rPr>
          <w:sz w:val="24"/>
          <w:szCs w:val="24"/>
        </w:rPr>
        <w:t>solution ?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8E7172" w:rsidRDefault="008E7172" w:rsidP="008E717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63618">
        <w:rPr>
          <w:sz w:val="24"/>
          <w:szCs w:val="24"/>
        </w:rPr>
        <w:t>Name two elements which exist in liquid state at room temperature.</w:t>
      </w:r>
      <w:r>
        <w:rPr>
          <w:sz w:val="24"/>
          <w:szCs w:val="24"/>
        </w:rPr>
        <w:t xml:space="preserve">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8E7172" w:rsidRDefault="008E7172" w:rsidP="008E717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homogeneous and heterogeneous mixture.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8E7172" w:rsidRDefault="008E7172" w:rsidP="008E717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2.5 g of solute dissolved in 25 g of water to form saturated solution at 298 K. Find out the solubility of the solute at this temperature.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8E7172" w:rsidRDefault="008E7172" w:rsidP="008E717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why particles of colloidal solution do not settle down when left undisturbed, while in case of a suspension they do.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8E7172" w:rsidRDefault="008E7172" w:rsidP="008E717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two distinguish between Physical change and chemical change.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8E7172" w:rsidRDefault="008E7172" w:rsidP="008E717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masses of sugar and water required to prepare 200 g of 15 % mass by mass solution sugar in water.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8E7172" w:rsidRDefault="008E7172" w:rsidP="008E717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Comparison the physical properties of metals and non-metals.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8E7172" w:rsidRDefault="008E7172" w:rsidP="008E717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four points to distinguish between true </w:t>
      </w:r>
      <w:proofErr w:type="gramStart"/>
      <w:r>
        <w:rPr>
          <w:sz w:val="24"/>
          <w:szCs w:val="24"/>
        </w:rPr>
        <w:t>solution ,</w:t>
      </w:r>
      <w:proofErr w:type="gramEnd"/>
      <w:r>
        <w:rPr>
          <w:sz w:val="24"/>
          <w:szCs w:val="24"/>
        </w:rPr>
        <w:t xml:space="preserve"> colloidal solution and suspension.            [ </w:t>
      </w:r>
      <w:proofErr w:type="gramStart"/>
      <w:r>
        <w:rPr>
          <w:sz w:val="24"/>
          <w:szCs w:val="24"/>
        </w:rPr>
        <w:t>3 ]</w:t>
      </w:r>
      <w:proofErr w:type="gramEnd"/>
    </w:p>
    <w:sectPr w:rsidR="008E7172" w:rsidSect="007139FF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033"/>
    <w:multiLevelType w:val="hybridMultilevel"/>
    <w:tmpl w:val="F57AFA26"/>
    <w:lvl w:ilvl="0" w:tplc="2550B094">
      <w:start w:val="1"/>
      <w:numFmt w:val="decimal"/>
      <w:lvlText w:val="Q.%1"/>
      <w:lvlJc w:val="center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3C0C1ED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C3858"/>
    <w:multiLevelType w:val="hybridMultilevel"/>
    <w:tmpl w:val="3C0C1ED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D56824"/>
    <w:multiLevelType w:val="hybridMultilevel"/>
    <w:tmpl w:val="7FB016B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356A6C"/>
    <w:multiLevelType w:val="hybridMultilevel"/>
    <w:tmpl w:val="0FAA39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453320">
    <w:abstractNumId w:val="1"/>
  </w:num>
  <w:num w:numId="2" w16cid:durableId="1102721851">
    <w:abstractNumId w:val="2"/>
  </w:num>
  <w:num w:numId="3" w16cid:durableId="1171413380">
    <w:abstractNumId w:val="5"/>
  </w:num>
  <w:num w:numId="4" w16cid:durableId="948851772">
    <w:abstractNumId w:val="0"/>
  </w:num>
  <w:num w:numId="5" w16cid:durableId="938483662">
    <w:abstractNumId w:val="4"/>
  </w:num>
  <w:num w:numId="6" w16cid:durableId="490953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FF"/>
    <w:rsid w:val="000E5758"/>
    <w:rsid w:val="002F54BA"/>
    <w:rsid w:val="00482440"/>
    <w:rsid w:val="007139FF"/>
    <w:rsid w:val="007C353D"/>
    <w:rsid w:val="008E7172"/>
    <w:rsid w:val="009B4B27"/>
    <w:rsid w:val="009C2C0B"/>
    <w:rsid w:val="009D015C"/>
    <w:rsid w:val="00AD6E8D"/>
    <w:rsid w:val="00B36F44"/>
    <w:rsid w:val="00C11795"/>
    <w:rsid w:val="00C622C3"/>
    <w:rsid w:val="00CC0FF4"/>
    <w:rsid w:val="00E37AE8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7785-4BA1-4A52-97D0-7CE2D23C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FF"/>
    <w:pPr>
      <w:ind w:left="720"/>
      <w:contextualSpacing/>
    </w:pPr>
  </w:style>
  <w:style w:type="table" w:styleId="TableGrid">
    <w:name w:val="Table Grid"/>
    <w:basedOn w:val="TableNormal"/>
    <w:uiPriority w:val="59"/>
    <w:rsid w:val="0071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DELL</cp:lastModifiedBy>
  <cp:revision>2</cp:revision>
  <cp:lastPrinted>2023-07-17T06:36:00Z</cp:lastPrinted>
  <dcterms:created xsi:type="dcterms:W3CDTF">2023-08-01T15:17:00Z</dcterms:created>
  <dcterms:modified xsi:type="dcterms:W3CDTF">2023-08-01T15:17:00Z</dcterms:modified>
</cp:coreProperties>
</file>