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FE5A" w14:textId="4B41068A" w:rsidR="00537161" w:rsidRDefault="009A13D0">
      <w:pPr>
        <w:rPr>
          <w:lang w:val="en-US"/>
        </w:rPr>
      </w:pPr>
      <w:r>
        <w:rPr>
          <w:lang w:val="en-US"/>
        </w:rPr>
        <w:t xml:space="preserve">Name: Bheki </w:t>
      </w:r>
      <w:proofErr w:type="spellStart"/>
      <w:r>
        <w:rPr>
          <w:lang w:val="en-US"/>
        </w:rPr>
        <w:t>Maenetja</w:t>
      </w:r>
      <w:proofErr w:type="spellEnd"/>
    </w:p>
    <w:p w14:paraId="011CAC30" w14:textId="58E5F076" w:rsidR="009A13D0" w:rsidRDefault="009A13D0">
      <w:pPr>
        <w:rPr>
          <w:lang w:val="en-US"/>
        </w:rPr>
      </w:pPr>
      <w:r>
        <w:rPr>
          <w:lang w:val="en-US"/>
        </w:rPr>
        <w:t>Student Number: 230382466</w:t>
      </w:r>
    </w:p>
    <w:p w14:paraId="2858153D" w14:textId="2E27CA30" w:rsidR="009A13D0" w:rsidRDefault="009A13D0">
      <w:pPr>
        <w:rPr>
          <w:lang w:val="en-US"/>
        </w:rPr>
      </w:pPr>
      <w:r>
        <w:rPr>
          <w:lang w:val="en-US"/>
        </w:rPr>
        <w:t>Assignment: No.1 Part 1</w:t>
      </w:r>
    </w:p>
    <w:p w14:paraId="12E0E8C7" w14:textId="2699A026" w:rsidR="009A13D0" w:rsidRDefault="009A13D0" w:rsidP="009A13D0">
      <w:pPr>
        <w:pStyle w:val="Heading1"/>
        <w:rPr>
          <w:lang w:val="en-US"/>
        </w:rPr>
      </w:pPr>
      <w:r>
        <w:rPr>
          <w:lang w:val="en-US"/>
        </w:rPr>
        <w:t>Question 5</w:t>
      </w:r>
    </w:p>
    <w:p w14:paraId="2D4CB343" w14:textId="181A7ABF" w:rsidR="00CE5507" w:rsidRDefault="00CE5507" w:rsidP="00CE5507">
      <w:pPr>
        <w:pStyle w:val="Subtitle"/>
        <w:rPr>
          <w:lang w:val="en-US"/>
        </w:rPr>
      </w:pPr>
      <w:r w:rsidRPr="00CE5507">
        <w:rPr>
          <w:lang w:val="en-US"/>
        </w:rPr>
        <w:t>What conclusion if any can be drawn from the weight values?</w:t>
      </w:r>
    </w:p>
    <w:p w14:paraId="1420D1F8" w14:textId="2D9D369E" w:rsidR="00CE5507" w:rsidRDefault="00C14709" w:rsidP="00C14709">
      <w:pPr>
        <w:rPr>
          <w:lang w:val="en-US"/>
        </w:rPr>
      </w:pPr>
      <w:r>
        <w:rPr>
          <w:lang w:val="en-US"/>
        </w:rPr>
        <w:t>Looking at the weights we can see that</w:t>
      </w:r>
      <w:r w:rsidRPr="00C14709">
        <w:rPr>
          <w:lang w:val="en-US"/>
        </w:rPr>
        <w:t xml:space="preserve"> BMI</w:t>
      </w:r>
      <w:r>
        <w:rPr>
          <w:lang w:val="en-US"/>
        </w:rPr>
        <w:t xml:space="preserve"> (</w:t>
      </w:r>
      <w:r w:rsidRPr="00C14709">
        <w:rPr>
          <w:lang w:val="en-US"/>
        </w:rPr>
        <w:t xml:space="preserve">weight </w:t>
      </w:r>
      <w:r>
        <w:rPr>
          <w:lang w:val="en-US"/>
        </w:rPr>
        <w:t xml:space="preserve">= </w:t>
      </w:r>
      <w:r w:rsidRPr="00C14709">
        <w:rPr>
          <w:lang w:val="en-US"/>
        </w:rPr>
        <w:t>26.3</w:t>
      </w:r>
      <w:r>
        <w:rPr>
          <w:lang w:val="en-US"/>
        </w:rPr>
        <w:t>)</w:t>
      </w:r>
      <w:r w:rsidRPr="00C14709">
        <w:rPr>
          <w:lang w:val="en-US"/>
        </w:rPr>
        <w:t xml:space="preserve"> </w:t>
      </w:r>
      <w:r>
        <w:rPr>
          <w:lang w:val="en-US"/>
        </w:rPr>
        <w:t>i</w:t>
      </w:r>
      <w:r w:rsidRPr="00C14709">
        <w:rPr>
          <w:lang w:val="en-US"/>
        </w:rPr>
        <w:t>s the most influential predictor</w:t>
      </w:r>
      <w:r>
        <w:rPr>
          <w:lang w:val="en-US"/>
        </w:rPr>
        <w:t xml:space="preserve"> of Y. Second to it is</w:t>
      </w:r>
      <w:r w:rsidRPr="00C14709">
        <w:rPr>
          <w:lang w:val="en-US"/>
        </w:rPr>
        <w:t xml:space="preserve"> S5</w:t>
      </w:r>
      <w:r>
        <w:rPr>
          <w:lang w:val="en-US"/>
        </w:rPr>
        <w:t xml:space="preserve"> (</w:t>
      </w:r>
      <w:r w:rsidRPr="00C14709">
        <w:rPr>
          <w:lang w:val="en-US"/>
        </w:rPr>
        <w:t xml:space="preserve">weight </w:t>
      </w:r>
      <w:r>
        <w:rPr>
          <w:lang w:val="en-US"/>
        </w:rPr>
        <w:t>=</w:t>
      </w:r>
      <w:r w:rsidRPr="00C14709">
        <w:rPr>
          <w:lang w:val="en-US"/>
        </w:rPr>
        <w:t xml:space="preserve"> 21.9</w:t>
      </w:r>
      <w:r w:rsidR="005771EA">
        <w:rPr>
          <w:lang w:val="en-US"/>
        </w:rPr>
        <w:t>8</w:t>
      </w:r>
      <w:r>
        <w:rPr>
          <w:lang w:val="en-US"/>
        </w:rPr>
        <w:t>). BMI and S5 have a relatively large influence on Y in comparison to the other features. Another interesting takeaway is that</w:t>
      </w:r>
      <w:r w:rsidRPr="00C14709">
        <w:rPr>
          <w:lang w:val="en-US"/>
        </w:rPr>
        <w:t xml:space="preserve"> </w:t>
      </w:r>
      <w:r w:rsidR="00CD54E2">
        <w:rPr>
          <w:lang w:val="en-US"/>
        </w:rPr>
        <w:t>gender</w:t>
      </w:r>
      <w:r w:rsidRPr="00C14709">
        <w:rPr>
          <w:lang w:val="en-US"/>
        </w:rPr>
        <w:t xml:space="preserve"> </w:t>
      </w:r>
      <w:r>
        <w:rPr>
          <w:lang w:val="en-US"/>
        </w:rPr>
        <w:t>has</w:t>
      </w:r>
      <w:r w:rsidRPr="00C14709">
        <w:rPr>
          <w:lang w:val="en-US"/>
        </w:rPr>
        <w:t xml:space="preserve"> </w:t>
      </w:r>
      <w:r>
        <w:rPr>
          <w:lang w:val="en-US"/>
        </w:rPr>
        <w:t xml:space="preserve">a </w:t>
      </w:r>
      <w:r w:rsidRPr="00C14709">
        <w:rPr>
          <w:lang w:val="en-US"/>
        </w:rPr>
        <w:t xml:space="preserve">significant negative weight </w:t>
      </w:r>
      <w:r>
        <w:rPr>
          <w:lang w:val="en-US"/>
        </w:rPr>
        <w:t>(</w:t>
      </w:r>
      <w:r w:rsidRPr="00C14709">
        <w:rPr>
          <w:lang w:val="en-US"/>
        </w:rPr>
        <w:t>-11.</w:t>
      </w:r>
      <w:r w:rsidR="00E90791">
        <w:rPr>
          <w:lang w:val="en-US"/>
        </w:rPr>
        <w:t>4</w:t>
      </w:r>
      <w:r>
        <w:rPr>
          <w:lang w:val="en-US"/>
        </w:rPr>
        <w:t>) which</w:t>
      </w:r>
      <w:r w:rsidRPr="00C14709">
        <w:rPr>
          <w:lang w:val="en-US"/>
        </w:rPr>
        <w:t xml:space="preserve"> </w:t>
      </w:r>
      <w:r>
        <w:rPr>
          <w:lang w:val="en-US"/>
        </w:rPr>
        <w:t>suggests</w:t>
      </w:r>
      <w:r w:rsidRPr="00C14709">
        <w:rPr>
          <w:lang w:val="en-US"/>
        </w:rPr>
        <w:t xml:space="preserve"> that gender </w:t>
      </w:r>
      <w:r>
        <w:rPr>
          <w:lang w:val="en-US"/>
        </w:rPr>
        <w:t>may have little to no effect on Y; this is further evidenced by the correlation matrix (see figure 1).</w:t>
      </w:r>
      <w:r w:rsidR="00DE4106">
        <w:rPr>
          <w:lang w:val="en-US"/>
        </w:rPr>
        <w:t xml:space="preserve"> </w:t>
      </w:r>
      <w:r>
        <w:rPr>
          <w:lang w:val="en-US"/>
        </w:rPr>
        <w:t xml:space="preserve">The rest of the features </w:t>
      </w:r>
      <w:r w:rsidRPr="00C14709">
        <w:rPr>
          <w:lang w:val="en-US"/>
        </w:rPr>
        <w:t xml:space="preserve">appear to </w:t>
      </w:r>
      <w:r w:rsidR="00DE4106">
        <w:rPr>
          <w:lang w:val="en-US"/>
        </w:rPr>
        <w:t xml:space="preserve">only </w:t>
      </w:r>
      <w:r w:rsidRPr="00C14709">
        <w:rPr>
          <w:lang w:val="en-US"/>
        </w:rPr>
        <w:t xml:space="preserve">have a more modest influence on </w:t>
      </w:r>
      <w:r>
        <w:rPr>
          <w:lang w:val="en-US"/>
        </w:rPr>
        <w:t>Y, given the</w:t>
      </w:r>
      <w:r w:rsidR="00DE4106">
        <w:rPr>
          <w:lang w:val="en-US"/>
        </w:rPr>
        <w:t xml:space="preserve"> lower absolute values of their weightings</w:t>
      </w:r>
      <w:r w:rsidRPr="00C14709">
        <w:rPr>
          <w:lang w:val="en-US"/>
        </w:rPr>
        <w:t>.</w:t>
      </w:r>
    </w:p>
    <w:p w14:paraId="754409EA" w14:textId="77777777" w:rsidR="00CE5507" w:rsidRDefault="00CE5507" w:rsidP="00CE5507">
      <w:pPr>
        <w:rPr>
          <w:lang w:val="en-US"/>
        </w:rPr>
      </w:pPr>
    </w:p>
    <w:p w14:paraId="20695B3A" w14:textId="4EFFC78D" w:rsidR="00CE5507" w:rsidRDefault="00CE5507" w:rsidP="00CE5507">
      <w:pPr>
        <w:pStyle w:val="Subtitle"/>
        <w:rPr>
          <w:lang w:val="en-US"/>
        </w:rPr>
      </w:pPr>
      <w:r w:rsidRPr="00CE5507">
        <w:rPr>
          <w:lang w:val="en-US"/>
        </w:rPr>
        <w:t>How does gender and BMI affect blood sugar levels?</w:t>
      </w:r>
    </w:p>
    <w:p w14:paraId="47CA7293" w14:textId="7285DA9E" w:rsidR="009A13D0" w:rsidRDefault="00A23218" w:rsidP="009A13D0">
      <w:pPr>
        <w:rPr>
          <w:lang w:val="en-US"/>
        </w:rPr>
      </w:pPr>
      <w:r>
        <w:rPr>
          <w:lang w:val="en-US"/>
        </w:rPr>
        <w:t xml:space="preserve">Looking at the correlation matrix </w:t>
      </w:r>
      <w:r w:rsidR="00CE5507">
        <w:rPr>
          <w:lang w:val="en-US"/>
        </w:rPr>
        <w:t xml:space="preserve">created in the notebook, see that both BMI and gender have a positive but weak correlation with blood sugar (column S6). This suggests that as these variables </w:t>
      </w:r>
      <w:r w:rsidR="00CE5507" w:rsidRPr="00CE5507">
        <w:rPr>
          <w:lang w:val="en-US"/>
        </w:rPr>
        <w:t>increas</w:t>
      </w:r>
      <w:r w:rsidR="00CE5507">
        <w:rPr>
          <w:lang w:val="en-US"/>
        </w:rPr>
        <w:t>e</w:t>
      </w:r>
      <w:r w:rsidR="00CE5507" w:rsidRPr="00CE5507">
        <w:rPr>
          <w:lang w:val="en-US"/>
        </w:rPr>
        <w:t>,</w:t>
      </w:r>
      <w:r w:rsidR="00CE5507">
        <w:rPr>
          <w:lang w:val="en-US"/>
        </w:rPr>
        <w:t xml:space="preserve"> so too will blood sugar</w:t>
      </w:r>
      <w:r w:rsidR="00CE5507" w:rsidRPr="00CE5507">
        <w:rPr>
          <w:lang w:val="en-US"/>
        </w:rPr>
        <w:t>.</w:t>
      </w:r>
      <w:r w:rsidR="00CE5507">
        <w:rPr>
          <w:lang w:val="en-US"/>
        </w:rPr>
        <w:t xml:space="preserve"> BMI has stronger correlation (0.39) with blood sugar than gender (0.21). However, this correlation is still </w:t>
      </w:r>
      <w:proofErr w:type="gramStart"/>
      <w:r w:rsidR="00CE5507">
        <w:rPr>
          <w:lang w:val="en-US"/>
        </w:rPr>
        <w:t>fairly modest</w:t>
      </w:r>
      <w:proofErr w:type="gramEnd"/>
      <w:r w:rsidR="00CE5507">
        <w:rPr>
          <w:lang w:val="en-US"/>
        </w:rPr>
        <w:t>.</w:t>
      </w:r>
    </w:p>
    <w:p w14:paraId="00CE1E70" w14:textId="77777777" w:rsidR="00CE5507" w:rsidRDefault="00CE5507" w:rsidP="00CE5507">
      <w:pPr>
        <w:keepNext/>
      </w:pPr>
      <w:r>
        <w:rPr>
          <w:noProof/>
          <w:lang w:val="en-US"/>
        </w:rPr>
        <w:drawing>
          <wp:inline distT="0" distB="0" distL="0" distR="0" wp14:anchorId="4CE209D2" wp14:editId="1CFA76FD">
            <wp:extent cx="6642100" cy="2639060"/>
            <wp:effectExtent l="12700" t="12700" r="12700" b="15240"/>
            <wp:docPr id="73053769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37690" name="Picture 1" descr="A table with numbers and symbol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42100" cy="2639060"/>
                    </a:xfrm>
                    <a:prstGeom prst="rect">
                      <a:avLst/>
                    </a:prstGeom>
                    <a:ln w="12700">
                      <a:solidFill>
                        <a:schemeClr val="tx1"/>
                      </a:solidFill>
                    </a:ln>
                  </pic:spPr>
                </pic:pic>
              </a:graphicData>
            </a:graphic>
          </wp:inline>
        </w:drawing>
      </w:r>
    </w:p>
    <w:p w14:paraId="1D0B2B0C" w14:textId="657FB44C" w:rsidR="004627FA" w:rsidRDefault="00CE5507" w:rsidP="004627FA">
      <w:pPr>
        <w:pStyle w:val="Caption"/>
      </w:pPr>
      <w:r>
        <w:t xml:space="preserve">Figure </w:t>
      </w:r>
      <w:fldSimple w:instr=" SEQ Figure \* ARABIC ">
        <w:r w:rsidR="009C2350">
          <w:rPr>
            <w:noProof/>
          </w:rPr>
          <w:t>1</w:t>
        </w:r>
      </w:fldSimple>
      <w:r>
        <w:t xml:space="preserve"> Correlation matrix of features in diabetes dataset. See notebook.</w:t>
      </w:r>
    </w:p>
    <w:p w14:paraId="41B00B49" w14:textId="77777777" w:rsidR="004627FA" w:rsidRDefault="004627FA" w:rsidP="004627FA"/>
    <w:p w14:paraId="5D92ECBF" w14:textId="77777777" w:rsidR="00D71FE0" w:rsidRDefault="00D71FE0" w:rsidP="004627FA"/>
    <w:p w14:paraId="2801093B" w14:textId="77777777" w:rsidR="00D71FE0" w:rsidRDefault="00D71FE0" w:rsidP="004627FA"/>
    <w:p w14:paraId="0D82CF4E" w14:textId="77777777" w:rsidR="00D71FE0" w:rsidRDefault="00D71FE0" w:rsidP="004627FA"/>
    <w:p w14:paraId="30306786" w14:textId="77777777" w:rsidR="00D71FE0" w:rsidRDefault="00D71FE0" w:rsidP="004627FA"/>
    <w:p w14:paraId="3FD6CA45" w14:textId="77777777" w:rsidR="00D71FE0" w:rsidRDefault="00D71FE0" w:rsidP="004627FA"/>
    <w:p w14:paraId="4DECCFA8" w14:textId="77777777" w:rsidR="00D71FE0" w:rsidRDefault="00D71FE0" w:rsidP="004627FA"/>
    <w:p w14:paraId="143ED3AF" w14:textId="77777777" w:rsidR="00D71FE0" w:rsidRDefault="00D71FE0" w:rsidP="004627FA"/>
    <w:p w14:paraId="73DD43FF" w14:textId="77777777" w:rsidR="00D71FE0" w:rsidRDefault="00D71FE0" w:rsidP="004627FA"/>
    <w:p w14:paraId="632AEED2" w14:textId="77777777" w:rsidR="00D71FE0" w:rsidRDefault="00D71FE0" w:rsidP="004627FA"/>
    <w:p w14:paraId="32BEDDC0" w14:textId="77777777" w:rsidR="00D71FE0" w:rsidRDefault="00D71FE0" w:rsidP="004627FA"/>
    <w:p w14:paraId="4A092FBA" w14:textId="77777777" w:rsidR="00D71FE0" w:rsidRDefault="00D71FE0" w:rsidP="004627FA"/>
    <w:p w14:paraId="00BC2D80" w14:textId="77777777" w:rsidR="00D71FE0" w:rsidRDefault="00D71FE0" w:rsidP="004627FA"/>
    <w:p w14:paraId="420EDE0F" w14:textId="77777777" w:rsidR="00D71FE0" w:rsidRDefault="00D71FE0" w:rsidP="004627FA"/>
    <w:p w14:paraId="3B65FC58" w14:textId="6FBFB3FF" w:rsidR="004627FA" w:rsidRDefault="004627FA" w:rsidP="004627FA">
      <w:pPr>
        <w:pStyle w:val="Heading1"/>
      </w:pPr>
      <w:r>
        <w:lastRenderedPageBreak/>
        <w:t>Question 6</w:t>
      </w:r>
    </w:p>
    <w:p w14:paraId="4E1F5B95" w14:textId="7C74E705" w:rsidR="000755A1" w:rsidRDefault="000755A1" w:rsidP="000755A1">
      <w:pPr>
        <w:pStyle w:val="Subtitle"/>
      </w:pPr>
      <w:r>
        <w:t>T</w:t>
      </w:r>
      <w:r w:rsidRPr="000755A1">
        <w:t>ry the code with a number of learning rates that differ by orders of magnitude and record the error of the training and test sets. What do you observe on the training error? What about the error on the test set?</w:t>
      </w:r>
    </w:p>
    <w:p w14:paraId="7ABC07DF" w14:textId="4F997B63" w:rsidR="00D71FE0" w:rsidRDefault="00D71FE0" w:rsidP="004627FA">
      <w:r>
        <w:t>Looking at the graph below</w:t>
      </w:r>
      <w:r w:rsidR="001151AB">
        <w:t xml:space="preserve"> (see figure 2)</w:t>
      </w:r>
      <w:r>
        <w:t xml:space="preserve"> we observe that t</w:t>
      </w:r>
      <w:r w:rsidRPr="00D71FE0">
        <w:t>he error</w:t>
      </w:r>
      <w:r>
        <w:t xml:space="preserve"> on the training set</w:t>
      </w:r>
      <w:r w:rsidRPr="00D71FE0">
        <w:t xml:space="preserve"> </w:t>
      </w:r>
      <w:r>
        <w:t>seems</w:t>
      </w:r>
      <w:r w:rsidRPr="00D71FE0">
        <w:t xml:space="preserve"> to</w:t>
      </w:r>
      <w:r>
        <w:t xml:space="preserve"> be more</w:t>
      </w:r>
      <w:r w:rsidRPr="00D71FE0">
        <w:t xml:space="preserve"> sensitive to the choice of learning rate.)</w:t>
      </w:r>
      <w:r>
        <w:t>. T</w:t>
      </w:r>
      <w:r w:rsidRPr="00D71FE0">
        <w:t xml:space="preserve">he error is </w:t>
      </w:r>
      <w:r>
        <w:t>very</w:t>
      </w:r>
      <w:r w:rsidRPr="00D71FE0">
        <w:t xml:space="preserve"> high</w:t>
      </w:r>
      <w:r>
        <w:t xml:space="preserve"> for large alpha values</w:t>
      </w:r>
      <w:r w:rsidRPr="00D71FE0">
        <w:t xml:space="preserve">, </w:t>
      </w:r>
      <w:r>
        <w:t>suggesting</w:t>
      </w:r>
      <w:r w:rsidRPr="00D71FE0">
        <w:t xml:space="preserve"> that the model might be </w:t>
      </w:r>
      <w:r>
        <w:t>failing to converge on an optimal solution; overshooting instead</w:t>
      </w:r>
      <w:r w:rsidRPr="00D71FE0">
        <w:t>. As the learning rate decreases the training</w:t>
      </w:r>
      <w:r>
        <w:t xml:space="preserve"> set</w:t>
      </w:r>
      <w:r w:rsidRPr="00D71FE0">
        <w:t xml:space="preserve"> error generally </w:t>
      </w:r>
      <w:r>
        <w:t>decreases before rising again</w:t>
      </w:r>
      <w:r w:rsidRPr="00D71FE0">
        <w:t xml:space="preserve">. </w:t>
      </w:r>
      <w:r>
        <w:t xml:space="preserve">The optimal value for alpha with regard to the training set error appears to be somewhere between 0.1 and 0.01. The test set error follows a similar pattern to the training set error: very high for high values of alpha, then decreasing before increasing again as alpha gets </w:t>
      </w:r>
      <w:r w:rsidR="001151AB">
        <w:t>very small. Like the training set error, the optimal value for alpha is somewhere between 0.1 and 0.01.</w:t>
      </w:r>
    </w:p>
    <w:p w14:paraId="73414E21" w14:textId="77777777" w:rsidR="001151AB" w:rsidRDefault="001151AB" w:rsidP="001151AB">
      <w:pPr>
        <w:keepNext/>
      </w:pPr>
      <w:r>
        <w:rPr>
          <w:noProof/>
        </w:rPr>
        <w:drawing>
          <wp:inline distT="0" distB="0" distL="0" distR="0" wp14:anchorId="6636661A" wp14:editId="70AD3CDA">
            <wp:extent cx="6642100" cy="4853305"/>
            <wp:effectExtent l="12700" t="12700" r="12700" b="10795"/>
            <wp:docPr id="1597083470" name="Picture 2"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83470" name="Picture 2" descr="A graph of red and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42100" cy="4853305"/>
                    </a:xfrm>
                    <a:prstGeom prst="rect">
                      <a:avLst/>
                    </a:prstGeom>
                    <a:ln w="12700">
                      <a:solidFill>
                        <a:schemeClr val="tx1"/>
                      </a:solidFill>
                    </a:ln>
                  </pic:spPr>
                </pic:pic>
              </a:graphicData>
            </a:graphic>
          </wp:inline>
        </w:drawing>
      </w:r>
    </w:p>
    <w:p w14:paraId="6F88F064" w14:textId="1C926255" w:rsidR="001151AB" w:rsidRPr="004627FA" w:rsidRDefault="001151AB" w:rsidP="001151AB">
      <w:pPr>
        <w:pStyle w:val="Caption"/>
      </w:pPr>
      <w:r>
        <w:t xml:space="preserve">Figure </w:t>
      </w:r>
      <w:fldSimple w:instr=" SEQ Figure \* ARABIC ">
        <w:r w:rsidR="009C2350">
          <w:rPr>
            <w:noProof/>
          </w:rPr>
          <w:t>2</w:t>
        </w:r>
      </w:fldSimple>
      <w:r>
        <w:t xml:space="preserve"> Graph showing the MSE on the training and test sets for various learning rate values.</w:t>
      </w:r>
    </w:p>
    <w:p w14:paraId="3329DB4B" w14:textId="77777777" w:rsidR="00CE5507" w:rsidRPr="00CE5507" w:rsidRDefault="00CE5507" w:rsidP="00CE5507">
      <w:pPr>
        <w:rPr>
          <w:lang w:val="en-US"/>
        </w:rPr>
      </w:pPr>
    </w:p>
    <w:sectPr w:rsidR="00CE5507" w:rsidRPr="00CE5507" w:rsidSect="009A13D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0A"/>
    <w:rsid w:val="000755A1"/>
    <w:rsid w:val="00076400"/>
    <w:rsid w:val="001151AB"/>
    <w:rsid w:val="00175771"/>
    <w:rsid w:val="00434E95"/>
    <w:rsid w:val="004627FA"/>
    <w:rsid w:val="00537161"/>
    <w:rsid w:val="005771EA"/>
    <w:rsid w:val="005E0F77"/>
    <w:rsid w:val="006F795E"/>
    <w:rsid w:val="007D5F43"/>
    <w:rsid w:val="009463F5"/>
    <w:rsid w:val="009757DF"/>
    <w:rsid w:val="009A13D0"/>
    <w:rsid w:val="009C2350"/>
    <w:rsid w:val="00A2230A"/>
    <w:rsid w:val="00A23218"/>
    <w:rsid w:val="00AC603A"/>
    <w:rsid w:val="00C14709"/>
    <w:rsid w:val="00CD54E2"/>
    <w:rsid w:val="00CE5507"/>
    <w:rsid w:val="00D71FE0"/>
    <w:rsid w:val="00DE4106"/>
    <w:rsid w:val="00E90791"/>
    <w:rsid w:val="00FD75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FA02"/>
  <w15:chartTrackingRefBased/>
  <w15:docId w15:val="{75DD91E1-E8F2-6242-894B-37A9F9B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D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E55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5507"/>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CE55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3</cp:revision>
  <cp:lastPrinted>2023-10-26T18:31:00Z</cp:lastPrinted>
  <dcterms:created xsi:type="dcterms:W3CDTF">2023-10-26T18:31:00Z</dcterms:created>
  <dcterms:modified xsi:type="dcterms:W3CDTF">2023-10-26T18:37:00Z</dcterms:modified>
</cp:coreProperties>
</file>