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59434" w14:textId="77777777" w:rsidR="00743FE9" w:rsidRPr="00743FE9" w:rsidRDefault="00743FE9" w:rsidP="00743FE9">
      <w:pPr>
        <w:rPr>
          <w:b/>
          <w:bCs/>
        </w:rPr>
      </w:pPr>
      <w:r w:rsidRPr="00743FE9">
        <w:rPr>
          <w:b/>
          <w:bCs/>
        </w:rPr>
        <w:t>1. What is the first step an analyst should take before opening a dataset to investigate flat revenue despite increased traffic?</w:t>
      </w:r>
    </w:p>
    <w:p w14:paraId="3A83904B" w14:textId="77777777" w:rsidR="00743FE9" w:rsidRPr="00743FE9" w:rsidRDefault="00743FE9" w:rsidP="00743FE9">
      <w:r w:rsidRPr="00743FE9">
        <w:rPr>
          <w:b/>
          <w:bCs/>
        </w:rPr>
        <w:t>Answer:</w:t>
      </w:r>
      <w:r w:rsidRPr="00743FE9">
        <w:br/>
        <w:t xml:space="preserve">The first step is to </w:t>
      </w:r>
      <w:r w:rsidRPr="00743FE9">
        <w:rPr>
          <w:b/>
          <w:bCs/>
        </w:rPr>
        <w:t>define the problem and hypothesis clearly</w:t>
      </w:r>
      <w:r w:rsidRPr="00743FE9">
        <w:t>.</w:t>
      </w:r>
      <w:r w:rsidRPr="00743FE9">
        <w:br/>
        <w:t>For example:</w:t>
      </w:r>
    </w:p>
    <w:p w14:paraId="64435B65" w14:textId="77777777" w:rsidR="00743FE9" w:rsidRPr="00743FE9" w:rsidRDefault="00743FE9" w:rsidP="00743FE9">
      <w:pPr>
        <w:numPr>
          <w:ilvl w:val="0"/>
          <w:numId w:val="1"/>
        </w:numPr>
      </w:pPr>
      <w:r w:rsidRPr="00743FE9">
        <w:t xml:space="preserve">Why is revenue flat despite more traffic? </w:t>
      </w:r>
    </w:p>
    <w:p w14:paraId="765D3433" w14:textId="6DEED68F" w:rsidR="00743FE9" w:rsidRPr="00743FE9" w:rsidRDefault="00743FE9" w:rsidP="00743FE9">
      <w:pPr>
        <w:numPr>
          <w:ilvl w:val="0"/>
          <w:numId w:val="1"/>
        </w:numPr>
      </w:pPr>
      <w:r w:rsidRPr="00743FE9">
        <w:t xml:space="preserve">Possible reasons: low conversion rate, lower AOV, poor targeting </w:t>
      </w:r>
    </w:p>
    <w:p w14:paraId="70A88F65" w14:textId="77777777" w:rsidR="00743FE9" w:rsidRPr="00743FE9" w:rsidRDefault="00000000" w:rsidP="00743FE9">
      <w:r>
        <w:pict w14:anchorId="45C22160">
          <v:rect id="_x0000_i1025" style="width:0;height:1.5pt" o:hralign="center" o:hrstd="t" o:hr="t" fillcolor="#a0a0a0" stroked="f"/>
        </w:pict>
      </w:r>
    </w:p>
    <w:p w14:paraId="0D921419" w14:textId="77777777" w:rsidR="00743FE9" w:rsidRPr="00743FE9" w:rsidRDefault="00743FE9" w:rsidP="00743FE9">
      <w:pPr>
        <w:rPr>
          <w:b/>
          <w:bCs/>
        </w:rPr>
      </w:pPr>
      <w:r w:rsidRPr="00743FE9">
        <w:rPr>
          <w:b/>
          <w:bCs/>
        </w:rPr>
        <w:t>2. What specific characteristics distinguish a "Key Performance Indicator" (KPI) from a standard business metric?</w:t>
      </w:r>
    </w:p>
    <w:p w14:paraId="3819C70B" w14:textId="77777777" w:rsidR="00743FE9" w:rsidRPr="00743FE9" w:rsidRDefault="00743FE9" w:rsidP="00743FE9">
      <w:r w:rsidRPr="00743FE9">
        <w:rPr>
          <w:b/>
          <w:bCs/>
        </w:rPr>
        <w:t>Answer:</w:t>
      </w:r>
      <w:r w:rsidRPr="00743FE9">
        <w:br/>
        <w:t>A KPI is different from a normal metric because:</w:t>
      </w:r>
    </w:p>
    <w:p w14:paraId="4FF5C12B" w14:textId="77777777" w:rsidR="00743FE9" w:rsidRPr="00743FE9" w:rsidRDefault="00743FE9" w:rsidP="00743FE9">
      <w:pPr>
        <w:numPr>
          <w:ilvl w:val="0"/>
          <w:numId w:val="2"/>
        </w:numPr>
      </w:pPr>
      <w:r w:rsidRPr="00743FE9">
        <w:t xml:space="preserve">It is </w:t>
      </w:r>
      <w:r w:rsidRPr="00743FE9">
        <w:rPr>
          <w:b/>
          <w:bCs/>
        </w:rPr>
        <w:t>directly linked to business goals</w:t>
      </w:r>
      <w:r w:rsidRPr="00743FE9">
        <w:t xml:space="preserve"> </w:t>
      </w:r>
    </w:p>
    <w:p w14:paraId="22007619" w14:textId="77777777" w:rsidR="00743FE9" w:rsidRPr="00743FE9" w:rsidRDefault="00743FE9" w:rsidP="00743FE9">
      <w:pPr>
        <w:numPr>
          <w:ilvl w:val="0"/>
          <w:numId w:val="2"/>
        </w:numPr>
      </w:pPr>
      <w:r w:rsidRPr="00743FE9">
        <w:t xml:space="preserve">It is </w:t>
      </w:r>
      <w:r w:rsidRPr="00743FE9">
        <w:rPr>
          <w:b/>
          <w:bCs/>
        </w:rPr>
        <w:t>actionable</w:t>
      </w:r>
      <w:r w:rsidRPr="00743FE9">
        <w:t xml:space="preserve"> (helps in decision making) </w:t>
      </w:r>
    </w:p>
    <w:p w14:paraId="06BF7101" w14:textId="77777777" w:rsidR="00743FE9" w:rsidRPr="00743FE9" w:rsidRDefault="00743FE9" w:rsidP="00743FE9">
      <w:pPr>
        <w:numPr>
          <w:ilvl w:val="0"/>
          <w:numId w:val="2"/>
        </w:numPr>
      </w:pPr>
      <w:r w:rsidRPr="00743FE9">
        <w:t xml:space="preserve">It has a </w:t>
      </w:r>
      <w:r w:rsidRPr="00743FE9">
        <w:rPr>
          <w:b/>
          <w:bCs/>
        </w:rPr>
        <w:t>target or benchmark</w:t>
      </w:r>
      <w:r w:rsidRPr="00743FE9">
        <w:t xml:space="preserve"> </w:t>
      </w:r>
    </w:p>
    <w:p w14:paraId="795EF79F" w14:textId="77777777" w:rsidR="00743FE9" w:rsidRPr="00743FE9" w:rsidRDefault="00743FE9" w:rsidP="00743FE9">
      <w:pPr>
        <w:numPr>
          <w:ilvl w:val="0"/>
          <w:numId w:val="2"/>
        </w:numPr>
      </w:pPr>
      <w:r w:rsidRPr="00743FE9">
        <w:t xml:space="preserve">It measures </w:t>
      </w:r>
      <w:r w:rsidRPr="00743FE9">
        <w:rPr>
          <w:b/>
          <w:bCs/>
        </w:rPr>
        <w:t>performance success/failure</w:t>
      </w:r>
      <w:r w:rsidRPr="00743FE9">
        <w:t xml:space="preserve"> </w:t>
      </w:r>
    </w:p>
    <w:p w14:paraId="4B4E7ACF" w14:textId="3BB642B1" w:rsidR="00743FE9" w:rsidRPr="00743FE9" w:rsidRDefault="00743FE9" w:rsidP="00743FE9">
      <w:r w:rsidRPr="00743FE9">
        <w:t>Example:</w:t>
      </w:r>
    </w:p>
    <w:p w14:paraId="1CCA2E58" w14:textId="77777777" w:rsidR="00743FE9" w:rsidRPr="00743FE9" w:rsidRDefault="00743FE9" w:rsidP="00743FE9">
      <w:pPr>
        <w:numPr>
          <w:ilvl w:val="0"/>
          <w:numId w:val="3"/>
        </w:numPr>
      </w:pPr>
      <w:r w:rsidRPr="00743FE9">
        <w:t xml:space="preserve">Metric = Total Sales </w:t>
      </w:r>
    </w:p>
    <w:p w14:paraId="1360A2F7" w14:textId="77777777" w:rsidR="00743FE9" w:rsidRPr="00743FE9" w:rsidRDefault="00743FE9" w:rsidP="00743FE9">
      <w:pPr>
        <w:numPr>
          <w:ilvl w:val="0"/>
          <w:numId w:val="3"/>
        </w:numPr>
      </w:pPr>
      <w:r w:rsidRPr="00743FE9">
        <w:t xml:space="preserve">KPI = Sales vs Target (performance measure) </w:t>
      </w:r>
    </w:p>
    <w:p w14:paraId="7D588BA8" w14:textId="77777777" w:rsidR="00743FE9" w:rsidRPr="00743FE9" w:rsidRDefault="00000000" w:rsidP="00743FE9">
      <w:r>
        <w:pict w14:anchorId="438739F0">
          <v:rect id="_x0000_i1026" style="width:0;height:1.5pt" o:hralign="center" o:hrstd="t" o:hr="t" fillcolor="#a0a0a0" stroked="f"/>
        </w:pict>
      </w:r>
    </w:p>
    <w:p w14:paraId="48F2B97F" w14:textId="77777777" w:rsidR="00743FE9" w:rsidRPr="00743FE9" w:rsidRDefault="00743FE9" w:rsidP="00743FE9">
      <w:pPr>
        <w:rPr>
          <w:b/>
          <w:bCs/>
        </w:rPr>
      </w:pPr>
      <w:r w:rsidRPr="00743FE9">
        <w:rPr>
          <w:b/>
          <w:bCs/>
        </w:rPr>
        <w:t>3. Classify Average Order Value (AOV) and Customer Repeat Rate as either Descriptive or Diagnostic KPIs and state the questions they answer.</w:t>
      </w:r>
    </w:p>
    <w:p w14:paraId="22C31495" w14:textId="77777777" w:rsidR="00743FE9" w:rsidRPr="00743FE9" w:rsidRDefault="00743FE9" w:rsidP="00743FE9">
      <w:r w:rsidRPr="00743FE9">
        <w:rPr>
          <w:b/>
          <w:bCs/>
        </w:rPr>
        <w:t>Answer:</w:t>
      </w:r>
    </w:p>
    <w:p w14:paraId="30F94AA2" w14:textId="7F710853" w:rsidR="00743FE9" w:rsidRPr="00743FE9" w:rsidRDefault="00743FE9" w:rsidP="00743FE9">
      <w:pPr>
        <w:numPr>
          <w:ilvl w:val="0"/>
          <w:numId w:val="4"/>
        </w:numPr>
      </w:pPr>
      <w:r w:rsidRPr="00743FE9">
        <w:rPr>
          <w:b/>
          <w:bCs/>
        </w:rPr>
        <w:t>Average Order Value (AOV) → Descriptive KPI</w:t>
      </w:r>
      <w:r w:rsidRPr="00743FE9">
        <w:br/>
        <w:t xml:space="preserve"> </w:t>
      </w:r>
      <w:r w:rsidRPr="00743FE9">
        <w:rPr>
          <w:i/>
          <w:iCs/>
        </w:rPr>
        <w:t xml:space="preserve"> </w:t>
      </w:r>
    </w:p>
    <w:p w14:paraId="66B0ECA9" w14:textId="2E595549" w:rsidR="00743FE9" w:rsidRPr="00743FE9" w:rsidRDefault="00743FE9" w:rsidP="00743FE9">
      <w:pPr>
        <w:numPr>
          <w:ilvl w:val="0"/>
          <w:numId w:val="4"/>
        </w:numPr>
      </w:pPr>
      <w:r w:rsidRPr="00743FE9">
        <w:rPr>
          <w:b/>
          <w:bCs/>
        </w:rPr>
        <w:t>Customer Repeat Rate → Diagnostic KPI</w:t>
      </w:r>
      <w:r w:rsidRPr="00743FE9">
        <w:br/>
      </w:r>
    </w:p>
    <w:p w14:paraId="2C73F7FF" w14:textId="77777777" w:rsidR="00743FE9" w:rsidRPr="00743FE9" w:rsidRDefault="00000000" w:rsidP="00743FE9">
      <w:r>
        <w:pict w14:anchorId="35C692C4">
          <v:rect id="_x0000_i1027" style="width:0;height:1.5pt" o:hralign="center" o:hrstd="t" o:hr="t" fillcolor="#a0a0a0" stroked="f"/>
        </w:pict>
      </w:r>
    </w:p>
    <w:p w14:paraId="77FDBAFD" w14:textId="77777777" w:rsidR="00743FE9" w:rsidRPr="00743FE9" w:rsidRDefault="00743FE9" w:rsidP="00743FE9">
      <w:pPr>
        <w:rPr>
          <w:b/>
          <w:bCs/>
        </w:rPr>
      </w:pPr>
      <w:r w:rsidRPr="00743FE9">
        <w:rPr>
          <w:b/>
          <w:bCs/>
        </w:rPr>
        <w:t xml:space="preserve">4. Provide one justified reason to choose Excel and one reason to choose Power BI for </w:t>
      </w:r>
      <w:proofErr w:type="spellStart"/>
      <w:r w:rsidRPr="00743FE9">
        <w:rPr>
          <w:b/>
          <w:bCs/>
        </w:rPr>
        <w:t>analyzing</w:t>
      </w:r>
      <w:proofErr w:type="spellEnd"/>
      <w:r w:rsidRPr="00743FE9">
        <w:rPr>
          <w:b/>
          <w:bCs/>
        </w:rPr>
        <w:t xml:space="preserve"> Monthly Revenue.</w:t>
      </w:r>
    </w:p>
    <w:p w14:paraId="5BFB7571" w14:textId="77777777" w:rsidR="00743FE9" w:rsidRPr="00743FE9" w:rsidRDefault="00743FE9" w:rsidP="00743FE9">
      <w:r w:rsidRPr="00743FE9">
        <w:rPr>
          <w:b/>
          <w:bCs/>
        </w:rPr>
        <w:t>Answer:</w:t>
      </w:r>
    </w:p>
    <w:p w14:paraId="58D561DE" w14:textId="3429922F" w:rsidR="00743FE9" w:rsidRPr="00743FE9" w:rsidRDefault="00743FE9" w:rsidP="00743FE9">
      <w:pPr>
        <w:numPr>
          <w:ilvl w:val="0"/>
          <w:numId w:val="5"/>
        </w:numPr>
      </w:pPr>
      <w:r w:rsidRPr="00743FE9">
        <w:rPr>
          <w:b/>
          <w:bCs/>
        </w:rPr>
        <w:lastRenderedPageBreak/>
        <w:t>Excel:</w:t>
      </w:r>
      <w:r w:rsidRPr="00743FE9">
        <w:br/>
        <w:t xml:space="preserve"> Best for </w:t>
      </w:r>
      <w:r w:rsidRPr="00743FE9">
        <w:rPr>
          <w:b/>
          <w:bCs/>
        </w:rPr>
        <w:t>quick analysis and small datasets</w:t>
      </w:r>
      <w:r w:rsidRPr="00743FE9">
        <w:br/>
        <w:t xml:space="preserve">(Easy formulas, pivot tables, fast calculations) </w:t>
      </w:r>
    </w:p>
    <w:p w14:paraId="0D18581E" w14:textId="774808D8" w:rsidR="00743FE9" w:rsidRPr="00743FE9" w:rsidRDefault="00743FE9" w:rsidP="00743FE9">
      <w:pPr>
        <w:numPr>
          <w:ilvl w:val="0"/>
          <w:numId w:val="5"/>
        </w:numPr>
      </w:pPr>
      <w:r w:rsidRPr="00743FE9">
        <w:rPr>
          <w:b/>
          <w:bCs/>
        </w:rPr>
        <w:t>Power BI:</w:t>
      </w:r>
      <w:r w:rsidRPr="00743FE9">
        <w:br/>
        <w:t xml:space="preserve">Best for </w:t>
      </w:r>
      <w:r w:rsidRPr="00743FE9">
        <w:rPr>
          <w:b/>
          <w:bCs/>
        </w:rPr>
        <w:t>interactive dashboards and large datasets</w:t>
      </w:r>
      <w:r w:rsidRPr="00743FE9">
        <w:br/>
        <w:t xml:space="preserve">(Visualization, real-time insights, better decision making) </w:t>
      </w:r>
    </w:p>
    <w:p w14:paraId="79F941E6" w14:textId="77777777" w:rsidR="00743FE9" w:rsidRPr="00743FE9" w:rsidRDefault="00000000" w:rsidP="00743FE9">
      <w:r>
        <w:pict w14:anchorId="1DF9363B">
          <v:rect id="_x0000_i1028" style="width:0;height:1.5pt" o:hralign="center" o:hrstd="t" o:hr="t" fillcolor="#a0a0a0" stroked="f"/>
        </w:pict>
      </w:r>
    </w:p>
    <w:p w14:paraId="6A620DF0" w14:textId="77777777" w:rsidR="00743FE9" w:rsidRPr="00743FE9" w:rsidRDefault="00743FE9" w:rsidP="00743FE9">
      <w:pPr>
        <w:rPr>
          <w:b/>
          <w:bCs/>
        </w:rPr>
      </w:pPr>
      <w:r w:rsidRPr="00743FE9">
        <w:rPr>
          <w:b/>
          <w:bCs/>
        </w:rPr>
        <w:t>5. Is "Number of Customers" a valid Diagnostic KPI for revenue trends? Justify by comparing Descriptive vs. Diagnostic logic.</w:t>
      </w:r>
    </w:p>
    <w:p w14:paraId="4EBD93EB" w14:textId="21883045" w:rsidR="00743FE9" w:rsidRPr="00743FE9" w:rsidRDefault="00743FE9" w:rsidP="00743FE9">
      <w:r w:rsidRPr="00743FE9">
        <w:rPr>
          <w:b/>
          <w:bCs/>
        </w:rPr>
        <w:t>Answer:</w:t>
      </w:r>
      <w:r w:rsidRPr="00743FE9">
        <w:br/>
        <w:t xml:space="preserve"> </w:t>
      </w:r>
      <w:r w:rsidRPr="00743FE9">
        <w:rPr>
          <w:b/>
          <w:bCs/>
        </w:rPr>
        <w:t>No, it is not a Diagnostic KPI</w:t>
      </w:r>
    </w:p>
    <w:p w14:paraId="59E06F24" w14:textId="00B08CD4" w:rsidR="00743FE9" w:rsidRPr="00743FE9" w:rsidRDefault="00743FE9" w:rsidP="00743FE9">
      <w:pPr>
        <w:numPr>
          <w:ilvl w:val="0"/>
          <w:numId w:val="6"/>
        </w:numPr>
      </w:pPr>
      <w:r w:rsidRPr="00743FE9">
        <w:rPr>
          <w:b/>
          <w:bCs/>
        </w:rPr>
        <w:t>Number of Customers = Descriptive KPI</w:t>
      </w:r>
      <w:r w:rsidRPr="00743FE9">
        <w:br/>
        <w:t xml:space="preserve"> It tells </w:t>
      </w:r>
      <w:r w:rsidRPr="00743FE9">
        <w:rPr>
          <w:i/>
          <w:iCs/>
        </w:rPr>
        <w:t>“what happened”</w:t>
      </w:r>
      <w:r w:rsidRPr="00743FE9">
        <w:t xml:space="preserve"> </w:t>
      </w:r>
    </w:p>
    <w:p w14:paraId="1214B0F1" w14:textId="6AAF5055" w:rsidR="00743FE9" w:rsidRPr="00743FE9" w:rsidRDefault="00743FE9" w:rsidP="00743FE9">
      <w:pPr>
        <w:numPr>
          <w:ilvl w:val="0"/>
          <w:numId w:val="6"/>
        </w:numPr>
      </w:pPr>
      <w:r w:rsidRPr="00743FE9">
        <w:rPr>
          <w:b/>
          <w:bCs/>
        </w:rPr>
        <w:t>Diagnostic KPI explains “why it happened”</w:t>
      </w:r>
      <w:r w:rsidRPr="00743FE9">
        <w:br/>
        <w:t xml:space="preserve">Example: </w:t>
      </w:r>
    </w:p>
    <w:p w14:paraId="3ED4C081" w14:textId="77777777" w:rsidR="00743FE9" w:rsidRPr="00743FE9" w:rsidRDefault="00743FE9" w:rsidP="00743FE9">
      <w:pPr>
        <w:numPr>
          <w:ilvl w:val="1"/>
          <w:numId w:val="6"/>
        </w:numPr>
      </w:pPr>
      <w:r w:rsidRPr="00743FE9">
        <w:t xml:space="preserve">Conversion Rate </w:t>
      </w:r>
    </w:p>
    <w:p w14:paraId="02E9DC20" w14:textId="77777777" w:rsidR="00743FE9" w:rsidRPr="00743FE9" w:rsidRDefault="00743FE9" w:rsidP="00743FE9">
      <w:pPr>
        <w:numPr>
          <w:ilvl w:val="1"/>
          <w:numId w:val="6"/>
        </w:numPr>
      </w:pPr>
      <w:r w:rsidRPr="00743FE9">
        <w:t xml:space="preserve">Customer Segmentation </w:t>
      </w:r>
    </w:p>
    <w:p w14:paraId="1CD14753" w14:textId="77777777" w:rsidR="00743FE9" w:rsidRPr="00743FE9" w:rsidRDefault="00000000" w:rsidP="00743FE9">
      <w:r>
        <w:pict w14:anchorId="7CA244C7">
          <v:rect id="_x0000_i1029" style="width:0;height:1.5pt" o:hralign="center" o:hrstd="t" o:hr="t" fillcolor="#a0a0a0" stroked="f"/>
        </w:pict>
      </w:r>
    </w:p>
    <w:p w14:paraId="23A9E9D6" w14:textId="77777777" w:rsidR="00743FE9" w:rsidRPr="00743FE9" w:rsidRDefault="00743FE9" w:rsidP="00743FE9">
      <w:pPr>
        <w:rPr>
          <w:b/>
          <w:bCs/>
        </w:rPr>
      </w:pPr>
      <w:r w:rsidRPr="00743FE9">
        <w:rPr>
          <w:b/>
          <w:bCs/>
        </w:rPr>
        <w:t xml:space="preserve">6. Why is treating raw data columns (like </w:t>
      </w:r>
      <w:proofErr w:type="spellStart"/>
      <w:r w:rsidRPr="00743FE9">
        <w:rPr>
          <w:b/>
          <w:bCs/>
        </w:rPr>
        <w:t>UnitPrice</w:t>
      </w:r>
      <w:proofErr w:type="spellEnd"/>
      <w:r w:rsidRPr="00743FE9">
        <w:rPr>
          <w:b/>
          <w:bCs/>
        </w:rPr>
        <w:t>) as KPIs incorrect, and what transformation steps are required to create a meaningful KPI?</w:t>
      </w:r>
    </w:p>
    <w:p w14:paraId="487C7070" w14:textId="77777777" w:rsidR="00743FE9" w:rsidRPr="00743FE9" w:rsidRDefault="00743FE9" w:rsidP="00743FE9">
      <w:r w:rsidRPr="00743FE9">
        <w:rPr>
          <w:b/>
          <w:bCs/>
        </w:rPr>
        <w:t>Answer:</w:t>
      </w:r>
      <w:r w:rsidRPr="00743FE9">
        <w:br/>
        <w:t xml:space="preserve">Raw data like </w:t>
      </w:r>
      <w:proofErr w:type="spellStart"/>
      <w:r w:rsidRPr="00743FE9">
        <w:rPr>
          <w:b/>
          <w:bCs/>
        </w:rPr>
        <w:t>UnitPrice</w:t>
      </w:r>
      <w:proofErr w:type="spellEnd"/>
      <w:r w:rsidRPr="00743FE9">
        <w:rPr>
          <w:b/>
          <w:bCs/>
        </w:rPr>
        <w:t xml:space="preserve"> is not a KPI</w:t>
      </w:r>
      <w:r w:rsidRPr="00743FE9">
        <w:t xml:space="preserve"> because:</w:t>
      </w:r>
    </w:p>
    <w:p w14:paraId="68F24D48" w14:textId="77777777" w:rsidR="00743FE9" w:rsidRPr="00743FE9" w:rsidRDefault="00743FE9" w:rsidP="00743FE9">
      <w:pPr>
        <w:numPr>
          <w:ilvl w:val="0"/>
          <w:numId w:val="7"/>
        </w:numPr>
      </w:pPr>
      <w:r w:rsidRPr="00743FE9">
        <w:t xml:space="preserve">It is </w:t>
      </w:r>
      <w:r w:rsidRPr="00743FE9">
        <w:rPr>
          <w:b/>
          <w:bCs/>
        </w:rPr>
        <w:t>not aggregated</w:t>
      </w:r>
      <w:r w:rsidRPr="00743FE9">
        <w:t xml:space="preserve"> </w:t>
      </w:r>
    </w:p>
    <w:p w14:paraId="328B9FC5" w14:textId="77777777" w:rsidR="00743FE9" w:rsidRPr="00743FE9" w:rsidRDefault="00743FE9" w:rsidP="00743FE9">
      <w:pPr>
        <w:numPr>
          <w:ilvl w:val="0"/>
          <w:numId w:val="7"/>
        </w:numPr>
      </w:pPr>
      <w:r w:rsidRPr="00743FE9">
        <w:t xml:space="preserve">It does not show </w:t>
      </w:r>
      <w:r w:rsidRPr="00743FE9">
        <w:rPr>
          <w:b/>
          <w:bCs/>
        </w:rPr>
        <w:t>performance or trend</w:t>
      </w:r>
      <w:r w:rsidRPr="00743FE9">
        <w:t xml:space="preserve"> </w:t>
      </w:r>
    </w:p>
    <w:p w14:paraId="317D0F86" w14:textId="77777777" w:rsidR="00743FE9" w:rsidRPr="00743FE9" w:rsidRDefault="00743FE9" w:rsidP="00743FE9">
      <w:pPr>
        <w:numPr>
          <w:ilvl w:val="0"/>
          <w:numId w:val="7"/>
        </w:numPr>
      </w:pPr>
      <w:r w:rsidRPr="00743FE9">
        <w:t xml:space="preserve">It lacks </w:t>
      </w:r>
      <w:r w:rsidRPr="00743FE9">
        <w:rPr>
          <w:b/>
          <w:bCs/>
        </w:rPr>
        <w:t>business context</w:t>
      </w:r>
      <w:r w:rsidRPr="00743FE9">
        <w:t xml:space="preserve"> </w:t>
      </w:r>
    </w:p>
    <w:p w14:paraId="25C9620C" w14:textId="62A9B54A" w:rsidR="00743FE9" w:rsidRPr="00743FE9" w:rsidRDefault="00743FE9" w:rsidP="00743FE9">
      <w:r w:rsidRPr="00743FE9">
        <w:t xml:space="preserve"> To create a KPI, follow these steps:</w:t>
      </w:r>
    </w:p>
    <w:p w14:paraId="39C31C15" w14:textId="77777777" w:rsidR="00743FE9" w:rsidRPr="00743FE9" w:rsidRDefault="00743FE9" w:rsidP="00743FE9">
      <w:pPr>
        <w:numPr>
          <w:ilvl w:val="0"/>
          <w:numId w:val="8"/>
        </w:numPr>
      </w:pPr>
      <w:r w:rsidRPr="00743FE9">
        <w:rPr>
          <w:b/>
          <w:bCs/>
        </w:rPr>
        <w:t>Clean data</w:t>
      </w:r>
      <w:r w:rsidRPr="00743FE9">
        <w:t xml:space="preserve"> (remove errors, blanks) </w:t>
      </w:r>
    </w:p>
    <w:p w14:paraId="0D19348A" w14:textId="77777777" w:rsidR="00743FE9" w:rsidRPr="00743FE9" w:rsidRDefault="00743FE9" w:rsidP="00743FE9">
      <w:pPr>
        <w:numPr>
          <w:ilvl w:val="0"/>
          <w:numId w:val="8"/>
        </w:numPr>
      </w:pPr>
      <w:r w:rsidRPr="00743FE9">
        <w:rPr>
          <w:b/>
          <w:bCs/>
        </w:rPr>
        <w:t>Transform data</w:t>
      </w:r>
      <w:r w:rsidRPr="00743FE9">
        <w:t xml:space="preserve"> (calculate Total Revenue = Price × Quantity) </w:t>
      </w:r>
    </w:p>
    <w:p w14:paraId="1B013C9F" w14:textId="77777777" w:rsidR="00743FE9" w:rsidRPr="00743FE9" w:rsidRDefault="00743FE9" w:rsidP="00743FE9">
      <w:pPr>
        <w:numPr>
          <w:ilvl w:val="0"/>
          <w:numId w:val="8"/>
        </w:numPr>
      </w:pPr>
      <w:r w:rsidRPr="00743FE9">
        <w:rPr>
          <w:b/>
          <w:bCs/>
        </w:rPr>
        <w:t>Aggregate data</w:t>
      </w:r>
      <w:r w:rsidRPr="00743FE9">
        <w:t xml:space="preserve"> (sum, average, count) </w:t>
      </w:r>
    </w:p>
    <w:p w14:paraId="197F52DE" w14:textId="77777777" w:rsidR="00743FE9" w:rsidRPr="00743FE9" w:rsidRDefault="00743FE9" w:rsidP="00743FE9">
      <w:pPr>
        <w:numPr>
          <w:ilvl w:val="0"/>
          <w:numId w:val="8"/>
        </w:numPr>
      </w:pPr>
      <w:r w:rsidRPr="00743FE9">
        <w:rPr>
          <w:b/>
          <w:bCs/>
        </w:rPr>
        <w:t>Add business logic</w:t>
      </w:r>
      <w:r w:rsidRPr="00743FE9">
        <w:t xml:space="preserve"> (compare with targets, trends) </w:t>
      </w:r>
    </w:p>
    <w:p w14:paraId="449ABD7B" w14:textId="239CC954" w:rsidR="00743FE9" w:rsidRPr="00743FE9" w:rsidRDefault="00743FE9" w:rsidP="00743FE9">
      <w:r w:rsidRPr="00743FE9">
        <w:t xml:space="preserve"> Example KPI:</w:t>
      </w:r>
    </w:p>
    <w:p w14:paraId="7F63DF50" w14:textId="77777777" w:rsidR="00743FE9" w:rsidRPr="00743FE9" w:rsidRDefault="00743FE9" w:rsidP="00743FE9">
      <w:pPr>
        <w:numPr>
          <w:ilvl w:val="0"/>
          <w:numId w:val="9"/>
        </w:numPr>
      </w:pPr>
      <w:r w:rsidRPr="00743FE9">
        <w:lastRenderedPageBreak/>
        <w:t xml:space="preserve">Revenue Growth % </w:t>
      </w:r>
    </w:p>
    <w:p w14:paraId="357AF2C7" w14:textId="77777777" w:rsidR="00743FE9" w:rsidRPr="00743FE9" w:rsidRDefault="00743FE9" w:rsidP="00743FE9">
      <w:pPr>
        <w:numPr>
          <w:ilvl w:val="0"/>
          <w:numId w:val="9"/>
        </w:numPr>
      </w:pPr>
      <w:r w:rsidRPr="00743FE9">
        <w:t>Average Order Value</w:t>
      </w:r>
    </w:p>
    <w:p w14:paraId="2DAEBE03" w14:textId="77777777" w:rsidR="0051197D" w:rsidRDefault="0051197D"/>
    <w:sectPr w:rsidR="005119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501DA" w14:textId="77777777" w:rsidR="00A576AB" w:rsidRDefault="00A576AB" w:rsidP="00743FE9">
      <w:pPr>
        <w:spacing w:after="0" w:line="240" w:lineRule="auto"/>
      </w:pPr>
      <w:r>
        <w:separator/>
      </w:r>
    </w:p>
  </w:endnote>
  <w:endnote w:type="continuationSeparator" w:id="0">
    <w:p w14:paraId="645122BE" w14:textId="77777777" w:rsidR="00A576AB" w:rsidRDefault="00A576AB" w:rsidP="00743F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B770C" w14:textId="77777777" w:rsidR="00743FE9" w:rsidRDefault="00743F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F4AEF" w14:textId="77777777" w:rsidR="00743FE9" w:rsidRDefault="00743F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41454" w14:textId="77777777" w:rsidR="00743FE9" w:rsidRDefault="00743F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ECF9D" w14:textId="77777777" w:rsidR="00A576AB" w:rsidRDefault="00A576AB" w:rsidP="00743FE9">
      <w:pPr>
        <w:spacing w:after="0" w:line="240" w:lineRule="auto"/>
      </w:pPr>
      <w:r>
        <w:separator/>
      </w:r>
    </w:p>
  </w:footnote>
  <w:footnote w:type="continuationSeparator" w:id="0">
    <w:p w14:paraId="7CFADCAB" w14:textId="77777777" w:rsidR="00A576AB" w:rsidRDefault="00A576AB" w:rsidP="00743F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75917" w14:textId="77777777" w:rsidR="00743FE9" w:rsidRDefault="00743F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8BB53" w14:textId="1D908BFB" w:rsidR="00743FE9" w:rsidRPr="00743FE9" w:rsidRDefault="00743FE9" w:rsidP="00743FE9">
    <w:pPr>
      <w:pStyle w:val="Header"/>
      <w:jc w:val="center"/>
      <w:rPr>
        <w:b/>
        <w:bCs/>
        <w:sz w:val="36"/>
        <w:szCs w:val="36"/>
      </w:rPr>
    </w:pPr>
    <w:r w:rsidRPr="00743FE9">
      <w:rPr>
        <w:b/>
        <w:bCs/>
        <w:sz w:val="36"/>
        <w:szCs w:val="36"/>
      </w:rPr>
      <w:t>Concept Application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9725B" w14:textId="77777777" w:rsidR="00743FE9" w:rsidRDefault="00743F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02CA0"/>
    <w:multiLevelType w:val="multilevel"/>
    <w:tmpl w:val="735A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A772C"/>
    <w:multiLevelType w:val="multilevel"/>
    <w:tmpl w:val="7000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A40F1"/>
    <w:multiLevelType w:val="multilevel"/>
    <w:tmpl w:val="63FA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C1C76"/>
    <w:multiLevelType w:val="multilevel"/>
    <w:tmpl w:val="40F2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6319D"/>
    <w:multiLevelType w:val="multilevel"/>
    <w:tmpl w:val="0124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F429C"/>
    <w:multiLevelType w:val="multilevel"/>
    <w:tmpl w:val="21BA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81B9A"/>
    <w:multiLevelType w:val="multilevel"/>
    <w:tmpl w:val="1F8A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7618F"/>
    <w:multiLevelType w:val="multilevel"/>
    <w:tmpl w:val="0BEC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762B9"/>
    <w:multiLevelType w:val="multilevel"/>
    <w:tmpl w:val="6346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7299293">
    <w:abstractNumId w:val="7"/>
  </w:num>
  <w:num w:numId="2" w16cid:durableId="1156648331">
    <w:abstractNumId w:val="6"/>
  </w:num>
  <w:num w:numId="3" w16cid:durableId="1388264309">
    <w:abstractNumId w:val="5"/>
  </w:num>
  <w:num w:numId="4" w16cid:durableId="1830713493">
    <w:abstractNumId w:val="3"/>
  </w:num>
  <w:num w:numId="5" w16cid:durableId="634330457">
    <w:abstractNumId w:val="2"/>
  </w:num>
  <w:num w:numId="6" w16cid:durableId="1234000666">
    <w:abstractNumId w:val="1"/>
  </w:num>
  <w:num w:numId="7" w16cid:durableId="983587101">
    <w:abstractNumId w:val="4"/>
  </w:num>
  <w:num w:numId="8" w16cid:durableId="68508401">
    <w:abstractNumId w:val="8"/>
  </w:num>
  <w:num w:numId="9" w16cid:durableId="2104766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FE9"/>
    <w:rsid w:val="00441668"/>
    <w:rsid w:val="0051197D"/>
    <w:rsid w:val="005A74F3"/>
    <w:rsid w:val="0062636C"/>
    <w:rsid w:val="00655FB0"/>
    <w:rsid w:val="00743FE9"/>
    <w:rsid w:val="008939E2"/>
    <w:rsid w:val="00A576AB"/>
    <w:rsid w:val="00C9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20A3B"/>
  <w15:chartTrackingRefBased/>
  <w15:docId w15:val="{8C207AD8-1367-4C72-9BDA-A3E24C172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F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3F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3FE9"/>
  </w:style>
  <w:style w:type="paragraph" w:styleId="Footer">
    <w:name w:val="footer"/>
    <w:basedOn w:val="Normal"/>
    <w:link w:val="FooterChar"/>
    <w:uiPriority w:val="99"/>
    <w:unhideWhenUsed/>
    <w:rsid w:val="00743F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3F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jaydeep b</dc:creator>
  <cp:keywords/>
  <dc:description/>
  <cp:lastModifiedBy>jaydeep b</cp:lastModifiedBy>
  <cp:revision>2</cp:revision>
  <dcterms:created xsi:type="dcterms:W3CDTF">2026-05-29T15:13:00Z</dcterms:created>
  <dcterms:modified xsi:type="dcterms:W3CDTF">2026-05-29T15:13:00Z</dcterms:modified>
</cp:coreProperties>
</file>