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F2F4A1" w14:textId="77777777" w:rsidR="00CB7719" w:rsidRDefault="00CB7719" w:rsidP="00CB7719">
      <w:pPr>
        <w:spacing w:line="480" w:lineRule="auto"/>
      </w:pPr>
    </w:p>
    <w:p w14:paraId="6C61401E" w14:textId="77777777" w:rsidR="00CB7719" w:rsidRDefault="00CB7719" w:rsidP="00CB7719">
      <w:pPr>
        <w:spacing w:line="480" w:lineRule="auto"/>
      </w:pPr>
    </w:p>
    <w:p w14:paraId="69E5C145" w14:textId="77777777" w:rsidR="00CB7719" w:rsidRDefault="00CB7719" w:rsidP="00CB7719">
      <w:pPr>
        <w:spacing w:line="480" w:lineRule="auto"/>
      </w:pPr>
    </w:p>
    <w:p w14:paraId="7F095CFC" w14:textId="77777777" w:rsidR="00CB7719" w:rsidRDefault="00CB7719" w:rsidP="00CB7719">
      <w:pPr>
        <w:spacing w:line="480" w:lineRule="auto"/>
        <w:jc w:val="center"/>
        <w:rPr>
          <w:b/>
        </w:rPr>
      </w:pPr>
      <w:r w:rsidRPr="00CB7719">
        <w:rPr>
          <w:b/>
        </w:rPr>
        <w:t>Creating a Text-Based Classifier</w:t>
      </w:r>
      <w:r>
        <w:rPr>
          <w:b/>
        </w:rPr>
        <w:t xml:space="preserve"> </w:t>
      </w:r>
      <w:r w:rsidRPr="00CB7719">
        <w:rPr>
          <w:b/>
        </w:rPr>
        <w:t xml:space="preserve">to Distinguish </w:t>
      </w:r>
    </w:p>
    <w:p w14:paraId="25AA8213" w14:textId="50A68C5C" w:rsidR="00CB7719" w:rsidRDefault="00CB7719" w:rsidP="00CB7719">
      <w:pPr>
        <w:spacing w:line="480" w:lineRule="auto"/>
        <w:jc w:val="center"/>
        <w:rPr>
          <w:b/>
        </w:rPr>
      </w:pPr>
      <w:r w:rsidRPr="00CB7719">
        <w:rPr>
          <w:b/>
        </w:rPr>
        <w:t>Between Human and Autonomous Twitter Users</w:t>
      </w:r>
    </w:p>
    <w:p w14:paraId="3955EBEA" w14:textId="77777777" w:rsidR="00CB7719" w:rsidRDefault="00CB7719" w:rsidP="00CB7719">
      <w:pPr>
        <w:spacing w:line="480" w:lineRule="auto"/>
        <w:jc w:val="center"/>
        <w:rPr>
          <w:b/>
        </w:rPr>
      </w:pPr>
    </w:p>
    <w:p w14:paraId="30483E29" w14:textId="77777777" w:rsidR="00CB7719" w:rsidRDefault="00CB7719" w:rsidP="00CB7719">
      <w:pPr>
        <w:spacing w:line="480" w:lineRule="auto"/>
        <w:jc w:val="center"/>
        <w:rPr>
          <w:b/>
        </w:rPr>
      </w:pPr>
    </w:p>
    <w:p w14:paraId="5E856FAD" w14:textId="77777777" w:rsidR="00CB7719" w:rsidRPr="00CB7719" w:rsidRDefault="00CB7719" w:rsidP="00CB7719">
      <w:pPr>
        <w:spacing w:line="480" w:lineRule="auto"/>
        <w:jc w:val="center"/>
        <w:rPr>
          <w:b/>
        </w:rPr>
      </w:pPr>
    </w:p>
    <w:p w14:paraId="401A364F" w14:textId="6C19D676" w:rsidR="00CB7719" w:rsidRDefault="00CB7719" w:rsidP="007A39E6">
      <w:pPr>
        <w:spacing w:line="480" w:lineRule="auto"/>
        <w:jc w:val="center"/>
      </w:pPr>
      <w:r>
        <w:t xml:space="preserve">by </w:t>
      </w:r>
    </w:p>
    <w:p w14:paraId="16ABAA4C" w14:textId="52B0E97E" w:rsidR="00CB7719" w:rsidRDefault="00CB7719" w:rsidP="00CB7719">
      <w:pPr>
        <w:spacing w:line="480" w:lineRule="auto"/>
        <w:jc w:val="center"/>
      </w:pPr>
      <w:r>
        <w:t>Benjamin Hermus</w:t>
      </w:r>
    </w:p>
    <w:p w14:paraId="64A5456F" w14:textId="77777777" w:rsidR="00CB7719" w:rsidRDefault="00CB7719" w:rsidP="00CB7719">
      <w:pPr>
        <w:spacing w:line="480" w:lineRule="auto"/>
        <w:jc w:val="center"/>
      </w:pPr>
    </w:p>
    <w:p w14:paraId="3365A178" w14:textId="0AA87D39" w:rsidR="00CB7719" w:rsidRDefault="00CB7719" w:rsidP="00CB7719">
      <w:pPr>
        <w:spacing w:line="480" w:lineRule="auto"/>
        <w:jc w:val="center"/>
      </w:pPr>
      <w:r>
        <w:t>Supervised by</w:t>
      </w:r>
    </w:p>
    <w:p w14:paraId="5CF052E2" w14:textId="208C70FD" w:rsidR="00CB7719" w:rsidRDefault="00CB7719" w:rsidP="00CB7719">
      <w:pPr>
        <w:spacing w:line="480" w:lineRule="auto"/>
        <w:jc w:val="center"/>
      </w:pPr>
      <w:r>
        <w:t>Sarah Zerlikovitz, PhD</w:t>
      </w:r>
    </w:p>
    <w:p w14:paraId="46D750AF" w14:textId="77777777" w:rsidR="00CB7719" w:rsidRDefault="00CB7719" w:rsidP="00CB7719">
      <w:pPr>
        <w:spacing w:line="480" w:lineRule="auto"/>
        <w:jc w:val="center"/>
      </w:pPr>
    </w:p>
    <w:p w14:paraId="4D3F1AF2" w14:textId="77777777" w:rsidR="00CB7719" w:rsidRDefault="00CB7719" w:rsidP="00CB7719">
      <w:pPr>
        <w:spacing w:line="480" w:lineRule="auto"/>
        <w:jc w:val="center"/>
      </w:pPr>
    </w:p>
    <w:p w14:paraId="5FDC360E" w14:textId="77777777" w:rsidR="00A32642" w:rsidRDefault="00CB7719" w:rsidP="00CB7719">
      <w:pPr>
        <w:spacing w:line="480" w:lineRule="auto"/>
        <w:jc w:val="center"/>
      </w:pPr>
      <w:r>
        <w:t xml:space="preserve">A Research Project Submitted to the College of Staten Island </w:t>
      </w:r>
    </w:p>
    <w:p w14:paraId="38C13F6A" w14:textId="1E12999E" w:rsidR="00CB7719" w:rsidRDefault="00CB7719" w:rsidP="00CB7719">
      <w:pPr>
        <w:spacing w:line="480" w:lineRule="auto"/>
        <w:jc w:val="center"/>
      </w:pPr>
      <w:r>
        <w:t>Computer Science Department in Fulfillment of the Requirements for</w:t>
      </w:r>
    </w:p>
    <w:p w14:paraId="3AE008EE" w14:textId="77777777" w:rsidR="00CB7719" w:rsidRDefault="00CB7719" w:rsidP="00CB7719">
      <w:pPr>
        <w:spacing w:line="480" w:lineRule="auto"/>
        <w:jc w:val="center"/>
      </w:pPr>
    </w:p>
    <w:p w14:paraId="46E23A5C" w14:textId="5BCEECD8" w:rsidR="00CB7719" w:rsidRPr="00CB7719" w:rsidRDefault="00CB7719" w:rsidP="00CB7719">
      <w:pPr>
        <w:spacing w:line="480" w:lineRule="auto"/>
        <w:jc w:val="center"/>
        <w:rPr>
          <w:b/>
        </w:rPr>
      </w:pPr>
      <w:r>
        <w:rPr>
          <w:b/>
        </w:rPr>
        <w:t>CSC 450 Honors Workshop</w:t>
      </w:r>
    </w:p>
    <w:p w14:paraId="1ED15A5B" w14:textId="77777777" w:rsidR="003E533A" w:rsidRDefault="003E533A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69091F58" w14:textId="21463E50" w:rsidR="00445373" w:rsidRDefault="004F2AD7" w:rsidP="004F2AD7">
      <w:pPr>
        <w:pStyle w:val="Heading1"/>
      </w:pPr>
      <w:r>
        <w:lastRenderedPageBreak/>
        <w:t>Files</w:t>
      </w:r>
    </w:p>
    <w:p w14:paraId="1E045E32" w14:textId="77777777" w:rsidR="004F2AD7" w:rsidRDefault="004F2AD7" w:rsidP="004F2AD7">
      <w:pPr>
        <w:pStyle w:val="Heading2"/>
      </w:pPr>
      <w:r>
        <w:t>varol-2017.dat</w:t>
      </w:r>
    </w:p>
    <w:p w14:paraId="62290C0B" w14:textId="14E31348" w:rsidR="00FE38B2" w:rsidRDefault="004F2AD7" w:rsidP="00FE38B2">
      <w:r>
        <w:t>Contains 2,573 annotated Twitter accounts from the 2017 study</w:t>
      </w:r>
      <w:r w:rsidR="00426139">
        <w:t xml:space="preserve"> conducted</w:t>
      </w:r>
      <w:r>
        <w:t xml:space="preserve"> by Onur Varol, </w:t>
      </w:r>
      <w:r w:rsidRPr="004F2AD7">
        <w:t>Emilio Ferrara, Clayton A. Davis, Filippo Menczer, and Alessandro Flammini</w:t>
      </w:r>
      <w:r>
        <w:t xml:space="preserve"> titled </w:t>
      </w:r>
      <w:r w:rsidRPr="004F2AD7">
        <w:t>"Online Human-Bot Interactions: Detection, Estimation, and Characterization."</w:t>
      </w:r>
      <w:r w:rsidR="00426139">
        <w:t xml:space="preserve"> Each row of data represents a unique Twitter account, with the first column being the account’s unique ID, and the second column being a Boolean value set to </w:t>
      </w:r>
      <w:r w:rsidR="00FE38B2">
        <w:t>1 if the account is a bot.</w:t>
      </w:r>
    </w:p>
    <w:p w14:paraId="15666951" w14:textId="5EE1ABB3" w:rsidR="00FE38B2" w:rsidRDefault="00FE38B2" w:rsidP="00FE38B2">
      <w:pPr>
        <w:pStyle w:val="Heading2"/>
      </w:pPr>
      <w:r>
        <w:t>varol-2017_updated.dat</w:t>
      </w:r>
    </w:p>
    <w:p w14:paraId="51DEE85E" w14:textId="1444CB8C" w:rsidR="00FE38B2" w:rsidRDefault="00FE38B2" w:rsidP="00FE38B2">
      <w:r>
        <w:t>Contains the updated dataset after the 196 deleted/suspended accounts were removed, for a total of 2,377 accounts.</w:t>
      </w:r>
    </w:p>
    <w:p w14:paraId="2E41853D" w14:textId="3195125C" w:rsidR="00846384" w:rsidRDefault="00846384" w:rsidP="00846384">
      <w:pPr>
        <w:pStyle w:val="Heading2"/>
      </w:pPr>
      <w:r>
        <w:t>data/bot/</w:t>
      </w:r>
    </w:p>
    <w:p w14:paraId="751BCDFD" w14:textId="11A14D86" w:rsidR="00846384" w:rsidRDefault="00846384" w:rsidP="00846384">
      <w:r>
        <w:t>Contains 715 files of text</w:t>
      </w:r>
      <w:r w:rsidR="008B5A1C">
        <w:t xml:space="preserve"> tweeted by bots</w:t>
      </w:r>
      <w:r>
        <w:t>. Each file is named after its account’s Twitter ID, and contai</w:t>
      </w:r>
      <w:r w:rsidR="00C75C6F">
        <w:t>ns the unique t</w:t>
      </w:r>
      <w:r w:rsidR="009E001C">
        <w:t>weet</w:t>
      </w:r>
      <w:r w:rsidR="00C75C6F">
        <w:t>s (i.e. not r</w:t>
      </w:r>
      <w:r>
        <w:t>etweets</w:t>
      </w:r>
      <w:r w:rsidR="009E001C">
        <w:t>) of the user’</w:t>
      </w:r>
      <w:r w:rsidR="00150240">
        <w:t>s 200 latest t</w:t>
      </w:r>
      <w:r w:rsidR="009E001C">
        <w:t>weets. The files are comprised of</w:t>
      </w:r>
      <w:r>
        <w:t xml:space="preserve"> exclusively the characters </w:t>
      </w:r>
      <w:r w:rsidR="00D47653">
        <w:t>t</w:t>
      </w:r>
      <w:r w:rsidR="009E001C">
        <w:t>weeted by the user, with no added whitespace at all.</w:t>
      </w:r>
      <w:r w:rsidR="00A564FF">
        <w:t xml:space="preserve"> The following directories follow these same conventions. </w:t>
      </w:r>
    </w:p>
    <w:p w14:paraId="39F86469" w14:textId="486DBD09" w:rsidR="008B5A1C" w:rsidRDefault="008B5A1C" w:rsidP="008B5A1C">
      <w:pPr>
        <w:pStyle w:val="Heading2"/>
      </w:pPr>
      <w:r>
        <w:t>data/human/</w:t>
      </w:r>
    </w:p>
    <w:p w14:paraId="2DC3B7C5" w14:textId="7427BE9B" w:rsidR="008B5A1C" w:rsidRDefault="008B5A1C" w:rsidP="008B5A1C">
      <w:r>
        <w:t xml:space="preserve">Contains 1,476 files of text tweeted by humans. </w:t>
      </w:r>
    </w:p>
    <w:p w14:paraId="616C4B3E" w14:textId="3B950D61" w:rsidR="00A564FF" w:rsidRDefault="00A564FF" w:rsidP="00A564FF">
      <w:pPr>
        <w:pStyle w:val="Heading2"/>
      </w:pPr>
      <w:r>
        <w:t>bot_retweets/</w:t>
      </w:r>
    </w:p>
    <w:p w14:paraId="602F06DF" w14:textId="4CBE2168" w:rsidR="00A564FF" w:rsidRDefault="00E70840" w:rsidP="00A564FF">
      <w:r>
        <w:t>Contains 706</w:t>
      </w:r>
      <w:r w:rsidR="00A564FF">
        <w:t xml:space="preserve"> files of text retweeted by bots</w:t>
      </w:r>
      <w:r w:rsidR="00AF0B23">
        <w:t xml:space="preserve">. This file is not included in the “data/” directory, as it was not used in this project’s </w:t>
      </w:r>
      <w:r w:rsidR="002935D6">
        <w:t>experimentation</w:t>
      </w:r>
      <w:r w:rsidR="00AF0B23">
        <w:t xml:space="preserve">. </w:t>
      </w:r>
    </w:p>
    <w:p w14:paraId="0F3B05A9" w14:textId="71CFA7AE" w:rsidR="002935D6" w:rsidRDefault="002935D6" w:rsidP="002935D6">
      <w:pPr>
        <w:pStyle w:val="Heading2"/>
      </w:pPr>
      <w:r>
        <w:t>human_retweets/</w:t>
      </w:r>
    </w:p>
    <w:p w14:paraId="195793A0" w14:textId="7EC36072" w:rsidR="00276165" w:rsidRDefault="00276165" w:rsidP="00276165">
      <w:r>
        <w:t>Contains 1,476 files of text retweeted by humans.</w:t>
      </w:r>
      <w:r w:rsidRPr="00276165">
        <w:t xml:space="preserve"> </w:t>
      </w:r>
      <w:r>
        <w:t>This file is not included in the “data/” directory, as it was not used in this project’s experimentation.</w:t>
      </w:r>
    </w:p>
    <w:p w14:paraId="5A0AFDC0" w14:textId="4B4315B5" w:rsidR="00693B16" w:rsidRDefault="00693B16" w:rsidP="00693B16">
      <w:pPr>
        <w:pStyle w:val="Heading2"/>
      </w:pPr>
      <w:r>
        <w:t>twitter_update_da</w:t>
      </w:r>
      <w:r w:rsidR="00BF3D2E">
        <w:t>taset.py</w:t>
      </w:r>
    </w:p>
    <w:p w14:paraId="510BC2F5" w14:textId="46CD92CD" w:rsidR="00BF3D2E" w:rsidRDefault="00BF3D2E" w:rsidP="00BF3D2E">
      <w:r>
        <w:t>Script used to create the “</w:t>
      </w:r>
      <w:r w:rsidRPr="00BF3D2E">
        <w:t>varol-2017_updated.dat</w:t>
      </w:r>
      <w:r>
        <w:t>” file from the “</w:t>
      </w:r>
      <w:r w:rsidRPr="00BF3D2E">
        <w:t>varol-2017.dat</w:t>
      </w:r>
      <w:r>
        <w:t>” file. The script tries to access each of the account</w:t>
      </w:r>
      <w:r w:rsidR="00D83CEA">
        <w:t>s</w:t>
      </w:r>
      <w:r>
        <w:t xml:space="preserve"> included in the original dataset. If it succeeds, it includes the account in the new dataset; otherwise, it prints the error sent by Twitter</w:t>
      </w:r>
      <w:r w:rsidR="0028432F">
        <w:t xml:space="preserve"> as well as the ID that raised the exception</w:t>
      </w:r>
      <w:r>
        <w:t>.</w:t>
      </w:r>
      <w:r w:rsidR="00EC706D">
        <w:t xml:space="preserve"> In this experiment, 196 accounts were removed</w:t>
      </w:r>
      <w:r w:rsidR="00B77A60">
        <w:t xml:space="preserve"> by this script</w:t>
      </w:r>
      <w:r w:rsidR="00EC706D">
        <w:t>.</w:t>
      </w:r>
    </w:p>
    <w:p w14:paraId="55CC34ED" w14:textId="52A065C3" w:rsidR="0007105A" w:rsidRDefault="0007105A" w:rsidP="0007105A">
      <w:pPr>
        <w:pStyle w:val="Heading2"/>
      </w:pPr>
      <w:r>
        <w:t>twitter_directory.py</w:t>
      </w:r>
    </w:p>
    <w:p w14:paraId="6E6CC0D4" w14:textId="59D33619" w:rsidR="0007105A" w:rsidRDefault="0007105A" w:rsidP="0007105A">
      <w:r>
        <w:t>Script used to pull all of the tweet text from the accounts in “</w:t>
      </w:r>
      <w:r w:rsidRPr="00BF3D2E">
        <w:t>varol-2017_updated.dat</w:t>
      </w:r>
      <w:r>
        <w:t>” and organize them in a manner suitable for testing with scikit-learn. The result is a directory named “data/”, which contains the folders “data/bot/”, “data/bot_retweets/”, “data/human/”, and “data/human_retweets/”.</w:t>
      </w:r>
      <w:r w:rsidR="00F26CD2">
        <w:t xml:space="preserve"> Each of these folders contains files named after their respective account’s Twitter ID, which include the accounts tweets/retweets. </w:t>
      </w:r>
      <w:r w:rsidR="001B4B71">
        <w:t xml:space="preserve">Note that the folders containing </w:t>
      </w:r>
      <w:r w:rsidR="004D1516">
        <w:t xml:space="preserve">account retweets were manually removed from the “data/” folder for this </w:t>
      </w:r>
      <w:r w:rsidR="009E683F">
        <w:t>project</w:t>
      </w:r>
      <w:r w:rsidR="004D1516">
        <w:t xml:space="preserve">. </w:t>
      </w:r>
      <w:r w:rsidR="00575A46">
        <w:t xml:space="preserve">In this experiment, </w:t>
      </w:r>
      <w:r w:rsidR="009E683F">
        <w:t xml:space="preserve">the timelines of </w:t>
      </w:r>
      <w:r w:rsidR="00575A46">
        <w:t>184 accounts were inaccessible by this script, presumably due to the user’s privacy settings.</w:t>
      </w:r>
    </w:p>
    <w:p w14:paraId="18F109A3" w14:textId="3D88B4D6" w:rsidR="00415C9E" w:rsidRDefault="00415C9E" w:rsidP="00415C9E">
      <w:pPr>
        <w:pStyle w:val="Heading2"/>
      </w:pPr>
      <w:r>
        <w:lastRenderedPageBreak/>
        <w:t>twitter_tests.py</w:t>
      </w:r>
    </w:p>
    <w:p w14:paraId="408E5786" w14:textId="418ED7CD" w:rsidR="00415C9E" w:rsidRDefault="00415C9E" w:rsidP="00415C9E">
      <w:r>
        <w:t xml:space="preserve">Script used to conduct the experimentation on the collected data. </w:t>
      </w:r>
      <w:r w:rsidR="00A43888">
        <w:t>A support vector machine is used as the neural network that creates the classifier, as it is suggested by scikit-learn to use when working with text data. The classifier is then cross-validated 10-fold. In this experiment, the classifier was able to determine with 78</w:t>
      </w:r>
      <w:r w:rsidR="00A43888">
        <w:rPr>
          <w:rFonts w:ascii="Cambria" w:hAnsi="Cambria"/>
        </w:rPr>
        <w:t>±</w:t>
      </w:r>
      <w:r w:rsidR="00A43888">
        <w:t>6% accuracy whether or not an account was a bot or human based entirely off of the text of its tweets.</w:t>
      </w:r>
    </w:p>
    <w:p w14:paraId="6BDF3DAB" w14:textId="0EF5125D" w:rsidR="00C35BB2" w:rsidRDefault="004C3884" w:rsidP="004C3884">
      <w:pPr>
        <w:pStyle w:val="Heading1"/>
      </w:pPr>
      <w:r>
        <w:t>Recreation</w:t>
      </w:r>
    </w:p>
    <w:p w14:paraId="5D688CF9" w14:textId="0389916F" w:rsidR="004C3884" w:rsidRDefault="004C3884" w:rsidP="008C39D2">
      <w:pPr>
        <w:spacing w:after="160"/>
      </w:pPr>
      <w:r>
        <w:t xml:space="preserve">Using the files provided in this directory, this experiment could be recreated (provided one has the credentials to access the Twitter API). </w:t>
      </w:r>
    </w:p>
    <w:p w14:paraId="2B03E332" w14:textId="7314EB7C" w:rsidR="00D6695C" w:rsidRDefault="00D6695C" w:rsidP="008C39D2">
      <w:pPr>
        <w:spacing w:after="160"/>
      </w:pPr>
      <w:r>
        <w:t>Open the “</w:t>
      </w:r>
      <w:r w:rsidRPr="00D6695C">
        <w:t>twitter_update_dataset.py</w:t>
      </w:r>
      <w:r>
        <w:t>” file and provide the appropriate strings for variables ACCESS_TOKEN, ACCESS_SECRET, CONSUMER_KEY, and CONSUMER_SECRET. Run the script to create a new “</w:t>
      </w:r>
      <w:r w:rsidRPr="00D6695C">
        <w:t>varol-2017_updated.dat</w:t>
      </w:r>
      <w:r>
        <w:t xml:space="preserve">” file. </w:t>
      </w:r>
      <w:r w:rsidR="00EB4DD7">
        <w:t>Note that this script may take up to an hour to execute completely due to the rate limiting of the Twitter API.</w:t>
      </w:r>
    </w:p>
    <w:p w14:paraId="7672C0A5" w14:textId="2B558097" w:rsidR="005432A7" w:rsidRDefault="002477A5" w:rsidP="008C39D2">
      <w:pPr>
        <w:spacing w:after="160"/>
      </w:pPr>
      <w:r>
        <w:t>Open the “</w:t>
      </w:r>
      <w:r w:rsidRPr="002477A5">
        <w:t>twitter_directory.py</w:t>
      </w:r>
      <w:r>
        <w:t>” file and provide the credentials needed to access the Twitter API.</w:t>
      </w:r>
      <w:r w:rsidR="00C712B4">
        <w:t xml:space="preserve"> Run the script to create the “data/” directory. Remove the “bot_retweet/” and “human_retweet/” folders from the directory, as they are not used with scikit-learn in this experiment. </w:t>
      </w:r>
    </w:p>
    <w:p w14:paraId="2F46D390" w14:textId="4B2F184C" w:rsidR="003E62A8" w:rsidRDefault="005432A7" w:rsidP="008C39D2">
      <w:pPr>
        <w:spacing w:after="160"/>
      </w:pPr>
      <w:r>
        <w:t>Lastly, run the “twitter_tests.py” file to perform the experiment and view the results.</w:t>
      </w:r>
    </w:p>
    <w:p w14:paraId="68C40568" w14:textId="07464F8C" w:rsidR="003E62A8" w:rsidRDefault="003E62A8" w:rsidP="003E62A8">
      <w:pPr>
        <w:pStyle w:val="Heading1"/>
      </w:pPr>
      <w:r>
        <w:t>Issues Encountered</w:t>
      </w:r>
    </w:p>
    <w:p w14:paraId="76D0EE85" w14:textId="485B493F" w:rsidR="00E47C89" w:rsidRPr="003E62A8" w:rsidRDefault="00A6429B" w:rsidP="001D44DC">
      <w:pPr>
        <w:spacing w:after="160"/>
      </w:pPr>
      <w:r>
        <w:t>Many of the challenges faced during this project were related to the creation of the tweets dataset</w:t>
      </w:r>
      <w:r w:rsidR="004132BC">
        <w:t xml:space="preserve"> contained in the “data/” directory. T</w:t>
      </w:r>
      <w:r>
        <w:t xml:space="preserve">he first was handling accounts that have been deleted or suspended since the original study was published. </w:t>
      </w:r>
      <w:r w:rsidR="004132BC">
        <w:t>This was resolved with the “</w:t>
      </w:r>
      <w:r w:rsidR="004132BC" w:rsidRPr="00D6695C">
        <w:t>twitter_update_dataset.py</w:t>
      </w:r>
      <w:r w:rsidR="004132BC">
        <w:t xml:space="preserve">” file, which creates a new file containing only the accounts that are currently active. </w:t>
      </w:r>
    </w:p>
    <w:p w14:paraId="17CC2B34" w14:textId="0EA236D8" w:rsidR="00935B44" w:rsidRDefault="00E47C89" w:rsidP="001D44DC">
      <w:pPr>
        <w:spacing w:after="160"/>
      </w:pPr>
      <w:r>
        <w:t>Next, when attempted to collect the tweet text from each of the users, it became apparent that only the first bunch of characters were being returned</w:t>
      </w:r>
      <w:r w:rsidR="00935B44">
        <w:t>. In order to receive the full text, the value “extended” needed to be passed to the “tweet_mode” parameter when calling the “</w:t>
      </w:r>
      <w:r w:rsidR="00935B44" w:rsidRPr="00935B44">
        <w:t>twitter.statuses.user_timeline</w:t>
      </w:r>
      <w:r w:rsidR="00935B44">
        <w:t>” method. This allowed for the referencing of a new field, “full_text,” which included the tweet text in its entirety.</w:t>
      </w:r>
    </w:p>
    <w:p w14:paraId="3F949D53" w14:textId="78174728" w:rsidR="00C91445" w:rsidRDefault="00637A84" w:rsidP="001D44DC">
      <w:pPr>
        <w:spacing w:after="160"/>
      </w:pPr>
      <w:r>
        <w:t xml:space="preserve">It was then realized that including retweets in the scikit-learn tests would greatly skew the results, as any Twitter user can retweet any other user’s </w:t>
      </w:r>
      <w:r w:rsidR="00D50064">
        <w:t>tweet, regardless of automation.</w:t>
      </w:r>
      <w:r w:rsidR="00831A18">
        <w:t xml:space="preserve"> To deal with this, </w:t>
      </w:r>
      <w:r w:rsidR="00F26CD2">
        <w:t>original tweets and retweets were sorted into separate directories. W</w:t>
      </w:r>
      <w:r w:rsidR="00831A18">
        <w:t>hen the “</w:t>
      </w:r>
      <w:r w:rsidR="00831A18" w:rsidRPr="002477A5">
        <w:t>twitter_directory.py</w:t>
      </w:r>
      <w:r w:rsidR="00831A18">
        <w:t>” script is reading the tweets of an account’s timeline, it first attempts to access a field of the tweet json that is unique to retweet</w:t>
      </w:r>
      <w:r w:rsidR="00DF2105">
        <w:t>s.</w:t>
      </w:r>
      <w:r w:rsidR="00F26CD2">
        <w:t xml:space="preserve"> If this field is accessible (i.e. it exists), the tweet is sorted as a retweet; otherwise, it is sorted as a tweet.</w:t>
      </w:r>
    </w:p>
    <w:p w14:paraId="48FEBA52" w14:textId="07FB2541" w:rsidR="001134BC" w:rsidRDefault="001134BC" w:rsidP="001D44DC">
      <w:pPr>
        <w:spacing w:after="160"/>
      </w:pPr>
      <w:r>
        <w:t xml:space="preserve">Before running the tests, an issue was encountered specific to macOS. This operating system creates a “.DS_Store” file in every directory that exists on the machine, and is currently not viewable by any means provided by Apple. Since scikit-learn uses directories </w:t>
      </w:r>
      <w:r>
        <w:lastRenderedPageBreak/>
        <w:t>to categorize data, having these meaningless files included in the folders would distort the classifier</w:t>
      </w:r>
      <w:r w:rsidR="005F7B08">
        <w:t>’</w:t>
      </w:r>
      <w:r>
        <w:t>s training. In order to view and delete these files, the third-party software Funter was used. Furthermore, to prevent the creation of new “.DS_Store” files, the command “</w:t>
      </w:r>
      <w:r w:rsidRPr="001134BC">
        <w:t>defaults write com.apple.desktopservices DSDontWriteNetworkStores true</w:t>
      </w:r>
      <w:r>
        <w:t>” was executed in the terminal. Note that this command seems to only affect newly created directories and not preexisting ones.</w:t>
      </w:r>
    </w:p>
    <w:p w14:paraId="2FFEDD0B" w14:textId="2498EA34" w:rsidR="00E20C0B" w:rsidRDefault="009E6A71" w:rsidP="001D44DC">
      <w:pPr>
        <w:spacing w:after="160"/>
      </w:pPr>
      <w:r>
        <w:t xml:space="preserve">Finally, when attempting to vectorize the data into bag-of-words format, </w:t>
      </w:r>
      <w:r w:rsidR="00A43E4C">
        <w:t xml:space="preserve">some characters—most likely emojis or other symbols—could not be decoded. Such characters were not considered in this experiment by passing the value “ignore” to the “decode_error” parameter of the vectorizer. </w:t>
      </w:r>
    </w:p>
    <w:p w14:paraId="6F5910F4" w14:textId="720A75B8" w:rsidR="0007473B" w:rsidRDefault="0007473B" w:rsidP="0007473B">
      <w:pPr>
        <w:pStyle w:val="Heading2"/>
      </w:pPr>
      <w:r>
        <w:t>Results</w:t>
      </w:r>
    </w:p>
    <w:p w14:paraId="46EC4B1D" w14:textId="4D7389D3" w:rsidR="0007473B" w:rsidRPr="0007473B" w:rsidRDefault="0007473B" w:rsidP="0007473B">
      <w:r>
        <w:t>The classifier trained with the tweets from 715 bots and 1,476 humans proved to be fairly accurate when tested with 10-fold cross validation, returning an accuracy of 78</w:t>
      </w:r>
      <w:r>
        <w:rPr>
          <w:rFonts w:ascii="Cambria" w:hAnsi="Cambria"/>
        </w:rPr>
        <w:t>±6%.</w:t>
      </w:r>
      <w:r w:rsidR="006927A7">
        <w:rPr>
          <w:rFonts w:ascii="Cambria" w:hAnsi="Cambria"/>
        </w:rPr>
        <w:t xml:space="preserve"> Considering that this experiment used exclusively the text data of these accounts</w:t>
      </w:r>
      <w:r w:rsidR="0089348E">
        <w:rPr>
          <w:rFonts w:ascii="Cambria" w:hAnsi="Cambria"/>
        </w:rPr>
        <w:t>’</w:t>
      </w:r>
      <w:bookmarkStart w:id="0" w:name="_GoBack"/>
      <w:bookmarkEnd w:id="0"/>
      <w:r w:rsidR="006927A7">
        <w:rPr>
          <w:rFonts w:ascii="Cambria" w:hAnsi="Cambria"/>
        </w:rPr>
        <w:t xml:space="preserve"> tweets, supervised machine learning, and no other Twitter metadata, these results are sufficiently satisfactory.</w:t>
      </w:r>
    </w:p>
    <w:p w14:paraId="7C00A47A" w14:textId="4F52A880" w:rsidR="00100DCC" w:rsidRDefault="00040760" w:rsidP="00040760">
      <w:pPr>
        <w:pStyle w:val="Heading2"/>
      </w:pPr>
      <w:r>
        <w:t>What Was Learned</w:t>
      </w:r>
    </w:p>
    <w:p w14:paraId="213D7F8B" w14:textId="6339D8AE" w:rsidR="00040760" w:rsidRDefault="00C17E7F" w:rsidP="00C17E7F">
      <w:pPr>
        <w:pStyle w:val="ListParagraph"/>
        <w:numPr>
          <w:ilvl w:val="0"/>
          <w:numId w:val="1"/>
        </w:numPr>
      </w:pPr>
      <w:r>
        <w:t>Improved familiarity with Python syntax and libraries</w:t>
      </w:r>
    </w:p>
    <w:p w14:paraId="3B05A93A" w14:textId="3455161E" w:rsidR="00C17E7F" w:rsidRDefault="00C17E7F" w:rsidP="00C17E7F">
      <w:pPr>
        <w:pStyle w:val="ListParagraph"/>
        <w:numPr>
          <w:ilvl w:val="0"/>
          <w:numId w:val="1"/>
        </w:numPr>
      </w:pPr>
      <w:r>
        <w:t>Ability to navigate and make us of Twitter APIs</w:t>
      </w:r>
    </w:p>
    <w:p w14:paraId="3D3A7768" w14:textId="5930A7F6" w:rsidR="00C17E7F" w:rsidRDefault="00C17E7F" w:rsidP="00C17E7F">
      <w:pPr>
        <w:pStyle w:val="ListParagraph"/>
        <w:numPr>
          <w:ilvl w:val="0"/>
          <w:numId w:val="1"/>
        </w:numPr>
      </w:pPr>
      <w:r>
        <w:t>Usage of scikit-learn’s text data tools</w:t>
      </w:r>
    </w:p>
    <w:p w14:paraId="3AA85C4A" w14:textId="10CD58E5" w:rsidR="00C17E7F" w:rsidRDefault="00C17E7F" w:rsidP="00C17E7F">
      <w:pPr>
        <w:pStyle w:val="ListParagraph"/>
        <w:numPr>
          <w:ilvl w:val="0"/>
          <w:numId w:val="1"/>
        </w:numPr>
      </w:pPr>
      <w:r>
        <w:t>A great deal of previous research that has been done in effort to distinguish bots and humans on Twitter</w:t>
      </w:r>
    </w:p>
    <w:p w14:paraId="67E94724" w14:textId="5425ECAD" w:rsidR="00C17E7F" w:rsidRPr="00040760" w:rsidRDefault="0049797B" w:rsidP="00C17E7F">
      <w:pPr>
        <w:pStyle w:val="ListParagraph"/>
        <w:numPr>
          <w:ilvl w:val="0"/>
          <w:numId w:val="1"/>
        </w:numPr>
      </w:pPr>
      <w:r>
        <w:t xml:space="preserve">The time and effort that goes into data collection </w:t>
      </w:r>
    </w:p>
    <w:sectPr w:rsidR="00C17E7F" w:rsidRPr="00040760" w:rsidSect="00A43888">
      <w:pgSz w:w="12240" w:h="15840"/>
      <w:pgMar w:top="1440" w:right="1512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6DC63C" w14:textId="77777777" w:rsidR="003E4D04" w:rsidRDefault="003E4D04" w:rsidP="00E85B01">
      <w:r>
        <w:separator/>
      </w:r>
    </w:p>
  </w:endnote>
  <w:endnote w:type="continuationSeparator" w:id="0">
    <w:p w14:paraId="50B2E07F" w14:textId="77777777" w:rsidR="003E4D04" w:rsidRDefault="003E4D04" w:rsidP="00E85B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E7326D" w14:textId="77777777" w:rsidR="003E4D04" w:rsidRDefault="003E4D04" w:rsidP="00E85B01">
      <w:r>
        <w:separator/>
      </w:r>
    </w:p>
  </w:footnote>
  <w:footnote w:type="continuationSeparator" w:id="0">
    <w:p w14:paraId="19325509" w14:textId="77777777" w:rsidR="003E4D04" w:rsidRDefault="003E4D04" w:rsidP="00E85B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82777F"/>
    <w:multiLevelType w:val="hybridMultilevel"/>
    <w:tmpl w:val="1DF0E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AD7"/>
    <w:rsid w:val="00040760"/>
    <w:rsid w:val="0007105A"/>
    <w:rsid w:val="0007473B"/>
    <w:rsid w:val="00100DCC"/>
    <w:rsid w:val="001134BC"/>
    <w:rsid w:val="00150240"/>
    <w:rsid w:val="001B4B71"/>
    <w:rsid w:val="001D44DC"/>
    <w:rsid w:val="002477A5"/>
    <w:rsid w:val="00276165"/>
    <w:rsid w:val="0028432F"/>
    <w:rsid w:val="002935D6"/>
    <w:rsid w:val="003300F6"/>
    <w:rsid w:val="003E4D04"/>
    <w:rsid w:val="003E533A"/>
    <w:rsid w:val="003E62A8"/>
    <w:rsid w:val="004132BC"/>
    <w:rsid w:val="00415C9E"/>
    <w:rsid w:val="00426139"/>
    <w:rsid w:val="00445373"/>
    <w:rsid w:val="0049797B"/>
    <w:rsid w:val="004C3884"/>
    <w:rsid w:val="004D1516"/>
    <w:rsid w:val="004F2AD7"/>
    <w:rsid w:val="005432A7"/>
    <w:rsid w:val="00575A46"/>
    <w:rsid w:val="005F7B08"/>
    <w:rsid w:val="00637A84"/>
    <w:rsid w:val="00641D3F"/>
    <w:rsid w:val="006927A7"/>
    <w:rsid w:val="00693B16"/>
    <w:rsid w:val="006D76C3"/>
    <w:rsid w:val="006F77CF"/>
    <w:rsid w:val="00706AAC"/>
    <w:rsid w:val="007A39E6"/>
    <w:rsid w:val="007C5639"/>
    <w:rsid w:val="00831A18"/>
    <w:rsid w:val="00846384"/>
    <w:rsid w:val="0089348E"/>
    <w:rsid w:val="008B5A1C"/>
    <w:rsid w:val="008C39D2"/>
    <w:rsid w:val="00935B44"/>
    <w:rsid w:val="009E001C"/>
    <w:rsid w:val="009E683F"/>
    <w:rsid w:val="009E6A71"/>
    <w:rsid w:val="00A32642"/>
    <w:rsid w:val="00A43888"/>
    <w:rsid w:val="00A43E4C"/>
    <w:rsid w:val="00A564FF"/>
    <w:rsid w:val="00A6429B"/>
    <w:rsid w:val="00AF0B23"/>
    <w:rsid w:val="00B77A60"/>
    <w:rsid w:val="00BF3D2E"/>
    <w:rsid w:val="00C17E7F"/>
    <w:rsid w:val="00C35BB2"/>
    <w:rsid w:val="00C712B4"/>
    <w:rsid w:val="00C75C6F"/>
    <w:rsid w:val="00C91445"/>
    <w:rsid w:val="00CB7719"/>
    <w:rsid w:val="00D47653"/>
    <w:rsid w:val="00D50064"/>
    <w:rsid w:val="00D6695C"/>
    <w:rsid w:val="00D83CEA"/>
    <w:rsid w:val="00DF2105"/>
    <w:rsid w:val="00E20C0B"/>
    <w:rsid w:val="00E47C89"/>
    <w:rsid w:val="00E70840"/>
    <w:rsid w:val="00E85B01"/>
    <w:rsid w:val="00EB4DD7"/>
    <w:rsid w:val="00EC706D"/>
    <w:rsid w:val="00F26CD2"/>
    <w:rsid w:val="00FE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0A22AF"/>
  <w14:defaultImageDpi w14:val="300"/>
  <w15:docId w15:val="{F5A81C67-3B5B-4A02-93D3-4A5A33D80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AD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2AD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2AD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2A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F2AD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2A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85B0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5B01"/>
  </w:style>
  <w:style w:type="paragraph" w:styleId="Footer">
    <w:name w:val="footer"/>
    <w:basedOn w:val="Normal"/>
    <w:link w:val="FooterChar"/>
    <w:uiPriority w:val="99"/>
    <w:unhideWhenUsed/>
    <w:rsid w:val="00E85B0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5B0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34BC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34BC"/>
    <w:rPr>
      <w:rFonts w:ascii="Courier" w:hAnsi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C17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73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705377A3-A5DC-4EA8-BAF5-E9E8AD00B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1071</Words>
  <Characters>6110</Characters>
  <Application>Microsoft Office Word</Application>
  <DocSecurity>0</DocSecurity>
  <Lines>50</Lines>
  <Paragraphs>14</Paragraphs>
  <ScaleCrop>false</ScaleCrop>
  <Company>City University of New York</Company>
  <LinksUpToDate>false</LinksUpToDate>
  <CharactersWithSpaces>7167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Macaulay Honors College</dc:creator>
  <cp:keywords/>
  <dc:description/>
  <cp:lastModifiedBy>Ben</cp:lastModifiedBy>
  <cp:revision>57</cp:revision>
  <dcterms:created xsi:type="dcterms:W3CDTF">2018-05-30T06:16:00Z</dcterms:created>
  <dcterms:modified xsi:type="dcterms:W3CDTF">2019-08-26T23:48:00Z</dcterms:modified>
</cp:coreProperties>
</file>