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6653" w14:textId="790D08DE" w:rsidR="007C6551" w:rsidRDefault="00511BCE">
      <w:r>
        <w:t>Method of Moments Research</w:t>
      </w:r>
    </w:p>
    <w:p w14:paraId="31762E9C" w14:textId="77777777" w:rsidR="00F26F23" w:rsidRPr="00F26F23" w:rsidRDefault="00F26F23" w:rsidP="00F26F23">
      <w:r w:rsidRPr="00F26F23">
        <w:t>Absolutely! Let's break this down in two parts:</w:t>
      </w:r>
    </w:p>
    <w:p w14:paraId="1DE6D311" w14:textId="77777777" w:rsidR="00F26F23" w:rsidRPr="00F26F23" w:rsidRDefault="00F26F23" w:rsidP="00F26F23">
      <w:r w:rsidRPr="00F26F23">
        <w:pict w14:anchorId="2F691142">
          <v:rect id="_x0000_i1112" style="width:0;height:1.5pt" o:hralign="center" o:hrstd="t" o:hr="t" fillcolor="#a0a0a0" stroked="f"/>
        </w:pict>
      </w:r>
    </w:p>
    <w:p w14:paraId="3B3BF616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t>💡</w:t>
      </w:r>
      <w:r w:rsidRPr="00F26F23">
        <w:rPr>
          <w:b/>
          <w:bCs/>
        </w:rPr>
        <w:t xml:space="preserve"> 1. What is the Quadrature Method of Moments (QMOM)?</w:t>
      </w:r>
    </w:p>
    <w:p w14:paraId="065C8BB4" w14:textId="77777777" w:rsidR="00F26F23" w:rsidRPr="00F26F23" w:rsidRDefault="00F26F23" w:rsidP="00F26F23">
      <w:r w:rsidRPr="00F26F23">
        <w:t xml:space="preserve">The </w:t>
      </w:r>
      <w:r w:rsidRPr="00F26F23">
        <w:rPr>
          <w:b/>
          <w:bCs/>
        </w:rPr>
        <w:t>Quadrature Method of Moments (QMOM)</w:t>
      </w:r>
      <w:r w:rsidRPr="00F26F23">
        <w:t xml:space="preserve"> is a numerical technique used to represent a </w:t>
      </w:r>
      <w:r w:rsidRPr="00F26F23">
        <w:rPr>
          <w:b/>
          <w:bCs/>
        </w:rPr>
        <w:t>population distribution</w:t>
      </w:r>
      <w:r w:rsidRPr="00F26F23">
        <w:t xml:space="preserve"> using a </w:t>
      </w:r>
      <w:r w:rsidRPr="00F26F23">
        <w:rPr>
          <w:b/>
          <w:bCs/>
        </w:rPr>
        <w:t>finite number of moments</w:t>
      </w:r>
      <w:r w:rsidRPr="00F26F23">
        <w:t>.</w:t>
      </w:r>
    </w:p>
    <w:p w14:paraId="27682679" w14:textId="77777777" w:rsidR="00F26F23" w:rsidRPr="00F26F23" w:rsidRDefault="00F26F23" w:rsidP="00F26F23">
      <w:r w:rsidRPr="00F26F23">
        <w:t xml:space="preserve">Instead of solving for the full distribution f(x,t)f(x, t), QMOM evolves the </w:t>
      </w:r>
      <w:r w:rsidRPr="00F26F23">
        <w:rPr>
          <w:b/>
          <w:bCs/>
        </w:rPr>
        <w:t>moments</w:t>
      </w:r>
      <w:r w:rsidRPr="00F26F23">
        <w:t>:</w:t>
      </w:r>
    </w:p>
    <w:p w14:paraId="6198BEA1" w14:textId="77777777" w:rsidR="00F26F23" w:rsidRPr="00F26F23" w:rsidRDefault="00F26F23" w:rsidP="00F26F23">
      <w:pPr>
        <w:rPr>
          <w:lang w:val="de-DE"/>
        </w:rPr>
      </w:pPr>
      <w:r w:rsidRPr="00F26F23">
        <w:rPr>
          <w:lang w:val="de-DE"/>
        </w:rPr>
        <w:t xml:space="preserve">Mk(t)=∫xkf(x,t) dxM_k(t) = \int x^k f(x, t)\,dx </w:t>
      </w:r>
    </w:p>
    <w:p w14:paraId="3BD61C0D" w14:textId="77777777" w:rsidR="00F26F23" w:rsidRPr="00F26F23" w:rsidRDefault="00F26F23" w:rsidP="00F26F23">
      <w:r w:rsidRPr="00F26F23">
        <w:t xml:space="preserve">Then, it </w:t>
      </w:r>
      <w:r w:rsidRPr="00F26F23">
        <w:rPr>
          <w:b/>
          <w:bCs/>
        </w:rPr>
        <w:t>approximates</w:t>
      </w:r>
      <w:r w:rsidRPr="00F26F23">
        <w:t xml:space="preserve"> the distribution f(x)f(x) as a </w:t>
      </w:r>
      <w:r w:rsidRPr="00F26F23">
        <w:rPr>
          <w:b/>
          <w:bCs/>
        </w:rPr>
        <w:t>weighted sum of delta functions</w:t>
      </w:r>
      <w:r w:rsidRPr="00F26F23">
        <w:t xml:space="preserve"> at specific quadrature nodes:</w:t>
      </w:r>
    </w:p>
    <w:p w14:paraId="1FFEF857" w14:textId="77777777" w:rsidR="00F26F23" w:rsidRPr="00F26F23" w:rsidRDefault="00F26F23" w:rsidP="00F26F23">
      <w:r w:rsidRPr="00F26F23">
        <w:t xml:space="preserve">f(x)≈∑i=1Nwiδ(x−xi)f(x) \approx \sum_{i=1}^{N} w_i \delta(x - x_i) </w:t>
      </w:r>
    </w:p>
    <w:p w14:paraId="1389DE60" w14:textId="77777777" w:rsidR="00F26F23" w:rsidRPr="00F26F23" w:rsidRDefault="00F26F23" w:rsidP="00F26F23">
      <w:r w:rsidRPr="00F26F23">
        <w:t>Here:</w:t>
      </w:r>
    </w:p>
    <w:p w14:paraId="2B24C844" w14:textId="77777777" w:rsidR="00F26F23" w:rsidRPr="00F26F23" w:rsidRDefault="00F26F23" w:rsidP="00F26F23">
      <w:pPr>
        <w:numPr>
          <w:ilvl w:val="0"/>
          <w:numId w:val="7"/>
        </w:numPr>
      </w:pPr>
      <w:r w:rsidRPr="00F26F23">
        <w:t xml:space="preserve">wiw_i are the </w:t>
      </w:r>
      <w:r w:rsidRPr="00F26F23">
        <w:rPr>
          <w:b/>
          <w:bCs/>
        </w:rPr>
        <w:t>weights</w:t>
      </w:r>
      <w:r w:rsidRPr="00F26F23">
        <w:t xml:space="preserve"> (related to the number of entities in that state),</w:t>
      </w:r>
    </w:p>
    <w:p w14:paraId="3D23A5CE" w14:textId="77777777" w:rsidR="00F26F23" w:rsidRPr="00F26F23" w:rsidRDefault="00F26F23" w:rsidP="00F26F23">
      <w:pPr>
        <w:numPr>
          <w:ilvl w:val="0"/>
          <w:numId w:val="7"/>
        </w:numPr>
      </w:pPr>
      <w:r w:rsidRPr="00F26F23">
        <w:t xml:space="preserve">xix_i are the </w:t>
      </w:r>
      <w:r w:rsidRPr="00F26F23">
        <w:rPr>
          <w:b/>
          <w:bCs/>
        </w:rPr>
        <w:t>abscissas</w:t>
      </w:r>
      <w:r w:rsidRPr="00F26F23">
        <w:t xml:space="preserve"> (representative values like size, temperature, etc.),</w:t>
      </w:r>
    </w:p>
    <w:p w14:paraId="1B9CA628" w14:textId="77777777" w:rsidR="00F26F23" w:rsidRPr="00F26F23" w:rsidRDefault="00F26F23" w:rsidP="00F26F23">
      <w:pPr>
        <w:numPr>
          <w:ilvl w:val="0"/>
          <w:numId w:val="7"/>
        </w:numPr>
      </w:pPr>
      <w:r w:rsidRPr="00F26F23">
        <w:t>NN is the number of nodes (usually much smaller than the number of moments you'd need otherwise).</w:t>
      </w:r>
    </w:p>
    <w:p w14:paraId="639F0999" w14:textId="77777777" w:rsidR="00F26F23" w:rsidRPr="00F26F23" w:rsidRDefault="00F26F23" w:rsidP="00F26F23">
      <w:r w:rsidRPr="00F26F23">
        <w:t xml:space="preserve">These are chosen so the </w:t>
      </w:r>
      <w:r w:rsidRPr="00F26F23">
        <w:rPr>
          <w:b/>
          <w:bCs/>
        </w:rPr>
        <w:t>first 2N2N moments</w:t>
      </w:r>
      <w:r w:rsidRPr="00F26F23">
        <w:t xml:space="preserve"> match exactly:</w:t>
      </w:r>
    </w:p>
    <w:p w14:paraId="67400DD8" w14:textId="77777777" w:rsidR="00F26F23" w:rsidRPr="00F26F23" w:rsidRDefault="00F26F23" w:rsidP="00F26F23">
      <w:r w:rsidRPr="00F26F23">
        <w:t xml:space="preserve">Mk=∑i=1Nwixikfor k=0,1,...,2N−1M_k = \sum_{i=1}^{N} w_i x_i^k \quad \text{for } k = 0, 1, ..., 2N - 1 </w:t>
      </w:r>
    </w:p>
    <w:p w14:paraId="1F5FFA74" w14:textId="77777777" w:rsidR="00F26F23" w:rsidRPr="00F26F23" w:rsidRDefault="00F26F23" w:rsidP="00F26F23">
      <w:r w:rsidRPr="00F26F23">
        <w:t xml:space="preserve">This allows moment-based models to </w:t>
      </w:r>
      <w:r w:rsidRPr="00F26F23">
        <w:rPr>
          <w:b/>
          <w:bCs/>
        </w:rPr>
        <w:t>capture key statistics of a population</w:t>
      </w:r>
      <w:r w:rsidRPr="00F26F23">
        <w:t xml:space="preserve"> without discretizing the full distribution.</w:t>
      </w:r>
    </w:p>
    <w:p w14:paraId="4017E598" w14:textId="77777777" w:rsidR="00F26F23" w:rsidRPr="00F26F23" w:rsidRDefault="00F26F23" w:rsidP="00F26F23">
      <w:r w:rsidRPr="00F26F23">
        <w:pict w14:anchorId="6CC7D3CF">
          <v:rect id="_x0000_i1113" style="width:0;height:1.5pt" o:hralign="center" o:hrstd="t" o:hr="t" fillcolor="#a0a0a0" stroked="f"/>
        </w:pict>
      </w:r>
    </w:p>
    <w:p w14:paraId="6FCFCD8F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t>🫧</w:t>
      </w:r>
      <w:r w:rsidRPr="00F26F23">
        <w:rPr>
          <w:b/>
          <w:bCs/>
        </w:rPr>
        <w:t xml:space="preserve"> 2. Applying QMOM to Bubble Coalescence and Breakage</w:t>
      </w:r>
    </w:p>
    <w:p w14:paraId="120DE2E2" w14:textId="77777777" w:rsidR="00F26F23" w:rsidRPr="00F26F23" w:rsidRDefault="00F26F23" w:rsidP="00F26F23">
      <w:r w:rsidRPr="00F26F23">
        <w:t xml:space="preserve">The </w:t>
      </w:r>
      <w:r w:rsidRPr="00F26F23">
        <w:rPr>
          <w:b/>
          <w:bCs/>
        </w:rPr>
        <w:t>Population Balance Equation (PBE)</w:t>
      </w:r>
      <w:r w:rsidRPr="00F26F23">
        <w:t xml:space="preserve"> for </w:t>
      </w:r>
      <w:r w:rsidRPr="00F26F23">
        <w:rPr>
          <w:b/>
          <w:bCs/>
        </w:rPr>
        <w:t>bubble dynamics</w:t>
      </w:r>
      <w:r w:rsidRPr="00F26F23">
        <w:t xml:space="preserve"> often involves:</w:t>
      </w:r>
    </w:p>
    <w:p w14:paraId="39C5BC5D" w14:textId="77777777" w:rsidR="00F26F23" w:rsidRPr="00F26F23" w:rsidRDefault="00F26F23" w:rsidP="00F26F23">
      <w:pPr>
        <w:numPr>
          <w:ilvl w:val="0"/>
          <w:numId w:val="8"/>
        </w:numPr>
      </w:pPr>
      <w:r w:rsidRPr="00F26F23">
        <w:rPr>
          <w:b/>
          <w:bCs/>
        </w:rPr>
        <w:t>Coalescence:</w:t>
      </w:r>
      <w:r w:rsidRPr="00F26F23">
        <w:t xml:space="preserve"> Two smaller bubbles merge into a larger one.</w:t>
      </w:r>
    </w:p>
    <w:p w14:paraId="71D80177" w14:textId="77777777" w:rsidR="00F26F23" w:rsidRPr="00F26F23" w:rsidRDefault="00F26F23" w:rsidP="00F26F23">
      <w:pPr>
        <w:numPr>
          <w:ilvl w:val="0"/>
          <w:numId w:val="8"/>
        </w:numPr>
      </w:pPr>
      <w:r w:rsidRPr="00F26F23">
        <w:rPr>
          <w:b/>
          <w:bCs/>
        </w:rPr>
        <w:t>Breakage:</w:t>
      </w:r>
      <w:r w:rsidRPr="00F26F23">
        <w:t xml:space="preserve"> A large bubble splits into smaller ones.</w:t>
      </w:r>
    </w:p>
    <w:p w14:paraId="06BD2F97" w14:textId="77777777" w:rsidR="00F26F23" w:rsidRPr="00F26F23" w:rsidRDefault="00F26F23" w:rsidP="00F26F23">
      <w:r w:rsidRPr="00F26F23">
        <w:t xml:space="preserve">The general form of the </w:t>
      </w:r>
      <w:r w:rsidRPr="00F26F23">
        <w:rPr>
          <w:b/>
          <w:bCs/>
        </w:rPr>
        <w:t>PBE</w:t>
      </w:r>
      <w:r w:rsidRPr="00F26F23">
        <w:t xml:space="preserve"> is:</w:t>
      </w:r>
    </w:p>
    <w:p w14:paraId="22D762FD" w14:textId="77777777" w:rsidR="00F26F23" w:rsidRPr="00F26F23" w:rsidRDefault="00F26F23" w:rsidP="00F26F23">
      <w:r w:rsidRPr="00F26F23">
        <w:t>∂f(v,t)∂t=B(v,t)−D(v,t)</w:t>
      </w:r>
      <w:r w:rsidRPr="00F26F23">
        <w:rPr>
          <w:rFonts w:ascii="Cambria Math" w:hAnsi="Cambria Math" w:cs="Cambria Math"/>
        </w:rPr>
        <w:t>⏟</w:t>
      </w:r>
      <w:r w:rsidRPr="00F26F23">
        <w:t>Birth/death</w:t>
      </w:r>
      <w:r w:rsidRPr="00F26F23">
        <w:rPr>
          <w:rFonts w:cs="Arial"/>
        </w:rPr>
        <w:t> </w:t>
      </w:r>
      <w:r w:rsidRPr="00F26F23">
        <w:t>by</w:t>
      </w:r>
      <w:r w:rsidRPr="00F26F23">
        <w:rPr>
          <w:rFonts w:cs="Arial"/>
        </w:rPr>
        <w:t> </w:t>
      </w:r>
      <w:r w:rsidRPr="00F26F23">
        <w:t>coalescence+b(v,t)</w:t>
      </w:r>
      <w:r w:rsidRPr="00F26F23">
        <w:rPr>
          <w:rFonts w:cs="Arial"/>
        </w:rPr>
        <w:t>−</w:t>
      </w:r>
      <w:r w:rsidRPr="00F26F23">
        <w:t>d(v,t)</w:t>
      </w:r>
      <w:r w:rsidRPr="00F26F23">
        <w:rPr>
          <w:rFonts w:ascii="Cambria Math" w:hAnsi="Cambria Math" w:cs="Cambria Math"/>
        </w:rPr>
        <w:t>⏟</w:t>
      </w:r>
      <w:r w:rsidRPr="00F26F23">
        <w:t>Birth/death</w:t>
      </w:r>
      <w:r w:rsidRPr="00F26F23">
        <w:rPr>
          <w:rFonts w:cs="Arial"/>
        </w:rPr>
        <w:t> </w:t>
      </w:r>
      <w:r w:rsidRPr="00F26F23">
        <w:t>by</w:t>
      </w:r>
      <w:r w:rsidRPr="00F26F23">
        <w:rPr>
          <w:rFonts w:cs="Arial"/>
        </w:rPr>
        <w:t> </w:t>
      </w:r>
      <w:r w:rsidRPr="00F26F23">
        <w:t xml:space="preserve">breakage\frac{\partial f(v, t)}{\partial t} = \underbrace{B(v, t) - D(v, t)}_{\text{Birth/death by coalescence}} + \underbrace{b(v, t) - d(v, t)}_{\text{Birth/death by breakage}} </w:t>
      </w:r>
    </w:p>
    <w:p w14:paraId="3BFD410D" w14:textId="77777777" w:rsidR="00F26F23" w:rsidRPr="00F26F23" w:rsidRDefault="00F26F23" w:rsidP="00F26F23">
      <w:r w:rsidRPr="00F26F23">
        <w:t>Where:</w:t>
      </w:r>
    </w:p>
    <w:p w14:paraId="7DB571F3" w14:textId="77777777" w:rsidR="00F26F23" w:rsidRPr="00F26F23" w:rsidRDefault="00F26F23" w:rsidP="00F26F23">
      <w:pPr>
        <w:numPr>
          <w:ilvl w:val="0"/>
          <w:numId w:val="9"/>
        </w:numPr>
      </w:pPr>
      <w:r w:rsidRPr="00F26F23">
        <w:t>vv is bubble volume (or another internal variable),</w:t>
      </w:r>
    </w:p>
    <w:p w14:paraId="34E17C80" w14:textId="77777777" w:rsidR="00F26F23" w:rsidRPr="00F26F23" w:rsidRDefault="00F26F23" w:rsidP="00F26F23">
      <w:pPr>
        <w:numPr>
          <w:ilvl w:val="0"/>
          <w:numId w:val="9"/>
        </w:numPr>
      </w:pPr>
      <w:r w:rsidRPr="00F26F23">
        <w:lastRenderedPageBreak/>
        <w:t>f(v,t)f(v, t) is the number density function.</w:t>
      </w:r>
    </w:p>
    <w:p w14:paraId="497212D7" w14:textId="77777777" w:rsidR="00F26F23" w:rsidRPr="00F26F23" w:rsidRDefault="00F26F23" w:rsidP="00F26F23">
      <w:r w:rsidRPr="00F26F23">
        <w:pict w14:anchorId="4915AD4D">
          <v:rect id="_x0000_i1114" style="width:0;height:1.5pt" o:hralign="center" o:hrstd="t" o:hr="t" fillcolor="#a0a0a0" stroked="f"/>
        </w:pict>
      </w:r>
    </w:p>
    <w:p w14:paraId="3849A1DD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t>✳️</w:t>
      </w:r>
      <w:r w:rsidRPr="00F26F23">
        <w:rPr>
          <w:b/>
          <w:bCs/>
        </w:rPr>
        <w:t xml:space="preserve"> Step-by-Step Application of QMOM:</w:t>
      </w:r>
    </w:p>
    <w:p w14:paraId="7BD37A5E" w14:textId="77777777" w:rsidR="00F26F23" w:rsidRPr="00F26F23" w:rsidRDefault="00F26F23" w:rsidP="00F26F23">
      <w:pPr>
        <w:numPr>
          <w:ilvl w:val="0"/>
          <w:numId w:val="10"/>
        </w:numPr>
      </w:pPr>
      <w:r w:rsidRPr="00F26F23">
        <w:rPr>
          <w:b/>
          <w:bCs/>
        </w:rPr>
        <w:t>Define the moments:</w:t>
      </w:r>
    </w:p>
    <w:p w14:paraId="7B0A553E" w14:textId="77777777" w:rsidR="00F26F23" w:rsidRPr="00F26F23" w:rsidRDefault="00F26F23" w:rsidP="00F26F23">
      <w:pPr>
        <w:rPr>
          <w:lang w:val="de-DE"/>
        </w:rPr>
      </w:pPr>
      <w:r w:rsidRPr="00F26F23">
        <w:rPr>
          <w:lang w:val="de-DE"/>
        </w:rPr>
        <w:t xml:space="preserve">Mk(t)=∫0∞vkf(v,t)dvM_k(t) = \int_0^\infty v^k f(v, t) dv </w:t>
      </w:r>
    </w:p>
    <w:p w14:paraId="56751758" w14:textId="77777777" w:rsidR="00F26F23" w:rsidRPr="00F26F23" w:rsidRDefault="00F26F23" w:rsidP="00F26F23">
      <w:pPr>
        <w:numPr>
          <w:ilvl w:val="0"/>
          <w:numId w:val="10"/>
        </w:numPr>
      </w:pPr>
      <w:r w:rsidRPr="00F26F23">
        <w:rPr>
          <w:b/>
          <w:bCs/>
        </w:rPr>
        <w:t>Write moment transport equations:</w:t>
      </w:r>
      <w:r w:rsidRPr="00F26F23">
        <w:t xml:space="preserve"> For each kk, derive dMkdt\frac{dM_k}{dt} by integrating the PBE multiplied by vkv^k.</w:t>
      </w:r>
    </w:p>
    <w:p w14:paraId="650D737E" w14:textId="77777777" w:rsidR="00F26F23" w:rsidRPr="00F26F23" w:rsidRDefault="00F26F23" w:rsidP="00F26F23">
      <w:r w:rsidRPr="00F26F23">
        <w:t xml:space="preserve">These moment equations involve integrals of </w:t>
      </w:r>
      <w:r w:rsidRPr="00F26F23">
        <w:rPr>
          <w:b/>
          <w:bCs/>
        </w:rPr>
        <w:t>coalescence and breakage kernels</w:t>
      </w:r>
      <w:r w:rsidRPr="00F26F23">
        <w:t xml:space="preserve">. QMOM replaces these integrals with </w:t>
      </w:r>
      <w:r w:rsidRPr="00F26F23">
        <w:rPr>
          <w:b/>
          <w:bCs/>
        </w:rPr>
        <w:t>sums over quadrature nodes</w:t>
      </w:r>
      <w:r w:rsidRPr="00F26F23">
        <w:t>.</w:t>
      </w:r>
    </w:p>
    <w:p w14:paraId="50149186" w14:textId="77777777" w:rsidR="00F26F23" w:rsidRPr="00F26F23" w:rsidRDefault="00F26F23" w:rsidP="00F26F23">
      <w:pPr>
        <w:numPr>
          <w:ilvl w:val="0"/>
          <w:numId w:val="10"/>
        </w:numPr>
      </w:pPr>
      <w:r w:rsidRPr="00F26F23">
        <w:rPr>
          <w:b/>
          <w:bCs/>
        </w:rPr>
        <w:t>Use QMOM closure:</w:t>
      </w:r>
      <w:r w:rsidRPr="00F26F23">
        <w:t xml:space="preserve"> Represent the distribution as:</w:t>
      </w:r>
    </w:p>
    <w:p w14:paraId="401F98F9" w14:textId="77777777" w:rsidR="00F26F23" w:rsidRPr="00F26F23" w:rsidRDefault="00F26F23" w:rsidP="00F26F23">
      <w:r w:rsidRPr="00F26F23">
        <w:t xml:space="preserve">f(v)≈∑i=1Nwiδ(v−vi)f(v) \approx \sum_{i=1}^{N} w_i \delta(v - v_i) </w:t>
      </w:r>
    </w:p>
    <w:p w14:paraId="173C5363" w14:textId="77777777" w:rsidR="00F26F23" w:rsidRPr="00F26F23" w:rsidRDefault="00F26F23" w:rsidP="00F26F23">
      <w:r w:rsidRPr="00F26F23">
        <w:t>Then express all source terms (birth, death) as sums over these nodes.</w:t>
      </w:r>
    </w:p>
    <w:p w14:paraId="0057C905" w14:textId="77777777" w:rsidR="00F26F23" w:rsidRPr="00F26F23" w:rsidRDefault="00F26F23" w:rsidP="00F26F23">
      <w:pPr>
        <w:numPr>
          <w:ilvl w:val="0"/>
          <w:numId w:val="10"/>
        </w:numPr>
      </w:pPr>
      <w:r w:rsidRPr="00F26F23">
        <w:rPr>
          <w:b/>
          <w:bCs/>
        </w:rPr>
        <w:t>Evolve weights and abscissas:</w:t>
      </w:r>
      <w:r w:rsidRPr="00F26F23">
        <w:t xml:space="preserve"> Use methods like </w:t>
      </w:r>
      <w:r w:rsidRPr="00F26F23">
        <w:rPr>
          <w:b/>
          <w:bCs/>
        </w:rPr>
        <w:t>product-difference algorithm</w:t>
      </w:r>
      <w:r w:rsidRPr="00F26F23">
        <w:t xml:space="preserve">, </w:t>
      </w:r>
      <w:r w:rsidRPr="00F26F23">
        <w:rPr>
          <w:b/>
          <w:bCs/>
        </w:rPr>
        <w:t>eigenvalue decomposition</w:t>
      </w:r>
      <w:r w:rsidRPr="00F26F23">
        <w:t xml:space="preserve">, or </w:t>
      </w:r>
      <w:r w:rsidRPr="00F26F23">
        <w:rPr>
          <w:b/>
          <w:bCs/>
        </w:rPr>
        <w:t>Wheeler's algorithm</w:t>
      </w:r>
      <w:r w:rsidRPr="00F26F23">
        <w:t xml:space="preserve"> to reconstruct or evolve wiw_i and viv_i as the moments evolve.</w:t>
      </w:r>
    </w:p>
    <w:p w14:paraId="42C7864E" w14:textId="77777777" w:rsidR="00F26F23" w:rsidRPr="00F26F23" w:rsidRDefault="00F26F23" w:rsidP="00F26F23">
      <w:r w:rsidRPr="00F26F23">
        <w:pict w14:anchorId="5FA63B9C">
          <v:rect id="_x0000_i1115" style="width:0;height:1.5pt" o:hralign="center" o:hrstd="t" o:hr="t" fillcolor="#a0a0a0" stroked="f"/>
        </w:pict>
      </w:r>
    </w:p>
    <w:p w14:paraId="7B782EBB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t>🧠</w:t>
      </w:r>
      <w:r w:rsidRPr="00F26F23">
        <w:rPr>
          <w:b/>
          <w:bCs/>
        </w:rPr>
        <w:t xml:space="preserve"> Example: Coalescence Term with QMOM</w:t>
      </w:r>
    </w:p>
    <w:p w14:paraId="4CA5C6B3" w14:textId="77777777" w:rsidR="00F26F23" w:rsidRPr="00F26F23" w:rsidRDefault="00F26F23" w:rsidP="00F26F23">
      <w:r w:rsidRPr="00F26F23">
        <w:t>The birth term from coalescence is:</w:t>
      </w:r>
    </w:p>
    <w:p w14:paraId="0EC4AA28" w14:textId="77777777" w:rsidR="00F26F23" w:rsidRPr="00F26F23" w:rsidRDefault="00F26F23" w:rsidP="00F26F23">
      <w:r w:rsidRPr="00F26F23">
        <w:t xml:space="preserve">B(v)=12∫0v∫0v−v′K(v′,v−v′)f(v′)f(v−v′)dv′dv′′B(v) = \frac{1}{2} \int_0^v \int_0^{v-v'} K(v', v-v') f(v') f(v - v') dv' dv'' </w:t>
      </w:r>
    </w:p>
    <w:p w14:paraId="29C06DF1" w14:textId="77777777" w:rsidR="00F26F23" w:rsidRPr="00F26F23" w:rsidRDefault="00F26F23" w:rsidP="00F26F23">
      <w:r w:rsidRPr="00F26F23">
        <w:t>This is tough to compute directly, but with QMOM:</w:t>
      </w:r>
    </w:p>
    <w:p w14:paraId="56466CDF" w14:textId="77777777" w:rsidR="00F26F23" w:rsidRPr="00F26F23" w:rsidRDefault="00F26F23" w:rsidP="00F26F23">
      <w:pPr>
        <w:numPr>
          <w:ilvl w:val="0"/>
          <w:numId w:val="11"/>
        </w:numPr>
      </w:pPr>
      <w:r w:rsidRPr="00F26F23">
        <w:t>Approximate f(v)f(v) using the sum of deltas,</w:t>
      </w:r>
    </w:p>
    <w:p w14:paraId="66CB9B4C" w14:textId="77777777" w:rsidR="00F26F23" w:rsidRPr="00F26F23" w:rsidRDefault="00F26F23" w:rsidP="00F26F23">
      <w:pPr>
        <w:numPr>
          <w:ilvl w:val="0"/>
          <w:numId w:val="11"/>
        </w:numPr>
      </w:pPr>
      <w:r w:rsidRPr="00F26F23">
        <w:t>Replace integrals with weighted sums over nodes,</w:t>
      </w:r>
    </w:p>
    <w:p w14:paraId="2C11AF37" w14:textId="77777777" w:rsidR="00F26F23" w:rsidRPr="00F26F23" w:rsidRDefault="00F26F23" w:rsidP="00F26F23">
      <w:pPr>
        <w:numPr>
          <w:ilvl w:val="0"/>
          <w:numId w:val="11"/>
        </w:numPr>
      </w:pPr>
      <w:r w:rsidRPr="00F26F23">
        <w:t>Evaluate coalescence kernel K(vi,vj)K(v_i, v_j) at the abscissas.</w:t>
      </w:r>
    </w:p>
    <w:p w14:paraId="3D7BAD71" w14:textId="77777777" w:rsidR="00F26F23" w:rsidRPr="00F26F23" w:rsidRDefault="00F26F23" w:rsidP="00F26F23">
      <w:r w:rsidRPr="00F26F23">
        <w:t>Same idea for breakage: convert the integral into sums over nodes.</w:t>
      </w:r>
    </w:p>
    <w:p w14:paraId="4CB9A76F" w14:textId="77777777" w:rsidR="00F26F23" w:rsidRPr="00F26F23" w:rsidRDefault="00F26F23" w:rsidP="00F26F23">
      <w:r w:rsidRPr="00F26F23">
        <w:pict w14:anchorId="0749CB4F">
          <v:rect id="_x0000_i1116" style="width:0;height:1.5pt" o:hralign="center" o:hrstd="t" o:hr="t" fillcolor="#a0a0a0" stroked="f"/>
        </w:pict>
      </w:r>
    </w:p>
    <w:p w14:paraId="09592FEF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t>✅</w:t>
      </w:r>
      <w:r w:rsidRPr="00F26F23">
        <w:rPr>
          <w:b/>
          <w:bCs/>
        </w:rPr>
        <w:t xml:space="preserve"> Advantages of QMOM in Bubble Dynamics</w:t>
      </w:r>
    </w:p>
    <w:p w14:paraId="3D9098CD" w14:textId="77777777" w:rsidR="00F26F23" w:rsidRPr="00F26F23" w:rsidRDefault="00F26F23" w:rsidP="00F26F23">
      <w:pPr>
        <w:numPr>
          <w:ilvl w:val="0"/>
          <w:numId w:val="12"/>
        </w:numPr>
      </w:pPr>
      <w:r w:rsidRPr="00F26F23">
        <w:t xml:space="preserve">Tracks </w:t>
      </w:r>
      <w:r w:rsidRPr="00F26F23">
        <w:rPr>
          <w:b/>
          <w:bCs/>
        </w:rPr>
        <w:t>important features</w:t>
      </w:r>
      <w:r w:rsidRPr="00F26F23">
        <w:t xml:space="preserve"> (mean size, variance, skewness) without needing full distribution.</w:t>
      </w:r>
    </w:p>
    <w:p w14:paraId="6F42B40E" w14:textId="77777777" w:rsidR="00F26F23" w:rsidRPr="00F26F23" w:rsidRDefault="00F26F23" w:rsidP="00F26F23">
      <w:pPr>
        <w:numPr>
          <w:ilvl w:val="0"/>
          <w:numId w:val="12"/>
        </w:numPr>
      </w:pPr>
      <w:r w:rsidRPr="00F26F23">
        <w:t xml:space="preserve">Can handle </w:t>
      </w:r>
      <w:r w:rsidRPr="00F26F23">
        <w:rPr>
          <w:b/>
          <w:bCs/>
        </w:rPr>
        <w:t>nonlinear</w:t>
      </w:r>
      <w:r w:rsidRPr="00F26F23">
        <w:t xml:space="preserve">, </w:t>
      </w:r>
      <w:r w:rsidRPr="00F26F23">
        <w:rPr>
          <w:b/>
          <w:bCs/>
        </w:rPr>
        <w:t>stiff</w:t>
      </w:r>
      <w:r w:rsidRPr="00F26F23">
        <w:t xml:space="preserve">, and </w:t>
      </w:r>
      <w:r w:rsidRPr="00F26F23">
        <w:rPr>
          <w:b/>
          <w:bCs/>
        </w:rPr>
        <w:t>complex coalescence/breakage kernels</w:t>
      </w:r>
      <w:r w:rsidRPr="00F26F23">
        <w:t xml:space="preserve"> efficiently.</w:t>
      </w:r>
    </w:p>
    <w:p w14:paraId="6D027724" w14:textId="77777777" w:rsidR="00F26F23" w:rsidRPr="00F26F23" w:rsidRDefault="00F26F23" w:rsidP="00F26F23">
      <w:pPr>
        <w:numPr>
          <w:ilvl w:val="0"/>
          <w:numId w:val="12"/>
        </w:numPr>
      </w:pPr>
      <w:r w:rsidRPr="00F26F23">
        <w:rPr>
          <w:b/>
          <w:bCs/>
        </w:rPr>
        <w:t>Reduces dimensionality</w:t>
      </w:r>
      <w:r w:rsidRPr="00F26F23">
        <w:t>, improving computational performance.</w:t>
      </w:r>
    </w:p>
    <w:p w14:paraId="12A19C3D" w14:textId="77777777" w:rsidR="00F26F23" w:rsidRPr="00F26F23" w:rsidRDefault="00F26F23" w:rsidP="00F26F23">
      <w:r w:rsidRPr="00F26F23">
        <w:pict w14:anchorId="35093DF0">
          <v:rect id="_x0000_i1117" style="width:0;height:1.5pt" o:hralign="center" o:hrstd="t" o:hr="t" fillcolor="#a0a0a0" stroked="f"/>
        </w:pict>
      </w:r>
    </w:p>
    <w:p w14:paraId="5CF382E3" w14:textId="77777777" w:rsidR="00F26F23" w:rsidRPr="00F26F23" w:rsidRDefault="00F26F23" w:rsidP="00F26F23">
      <w:pPr>
        <w:rPr>
          <w:b/>
          <w:bCs/>
        </w:rPr>
      </w:pPr>
      <w:r w:rsidRPr="00F26F23">
        <w:rPr>
          <w:rFonts w:ascii="Segoe UI Emoji" w:hAnsi="Segoe UI Emoji" w:cs="Segoe UI Emoji"/>
          <w:b/>
          <w:bCs/>
        </w:rPr>
        <w:lastRenderedPageBreak/>
        <w:t>🔍</w:t>
      </w:r>
      <w:r w:rsidRPr="00F26F2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6508"/>
      </w:tblGrid>
      <w:tr w:rsidR="00F26F23" w:rsidRPr="00F26F23" w14:paraId="682403C1" w14:textId="77777777" w:rsidTr="00F26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172F" w14:textId="77777777" w:rsidR="00F26F23" w:rsidRPr="00F26F23" w:rsidRDefault="00F26F23" w:rsidP="00F26F23">
            <w:pPr>
              <w:rPr>
                <w:b/>
                <w:bCs/>
              </w:rPr>
            </w:pPr>
            <w:r w:rsidRPr="00F26F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131BF3" w14:textId="77777777" w:rsidR="00F26F23" w:rsidRPr="00F26F23" w:rsidRDefault="00F26F23" w:rsidP="00F26F23">
            <w:pPr>
              <w:rPr>
                <w:b/>
                <w:bCs/>
              </w:rPr>
            </w:pPr>
            <w:r w:rsidRPr="00F26F23">
              <w:rPr>
                <w:b/>
                <w:bCs/>
              </w:rPr>
              <w:t>Description</w:t>
            </w:r>
          </w:p>
        </w:tc>
      </w:tr>
      <w:tr w:rsidR="00F26F23" w:rsidRPr="00F26F23" w14:paraId="136ED19F" w14:textId="77777777" w:rsidTr="00F2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F215" w14:textId="77777777" w:rsidR="00F26F23" w:rsidRPr="00F26F23" w:rsidRDefault="00F26F23" w:rsidP="00F26F23">
            <w:r w:rsidRPr="00F26F23">
              <w:t>What is QMOM?</w:t>
            </w:r>
          </w:p>
        </w:tc>
        <w:tc>
          <w:tcPr>
            <w:tcW w:w="0" w:type="auto"/>
            <w:vAlign w:val="center"/>
            <w:hideMark/>
          </w:tcPr>
          <w:p w14:paraId="4743E9D8" w14:textId="77777777" w:rsidR="00F26F23" w:rsidRPr="00F26F23" w:rsidRDefault="00F26F23" w:rsidP="00F26F23">
            <w:r w:rsidRPr="00F26F23">
              <w:t>Moment-based closure method using delta function approximation</w:t>
            </w:r>
          </w:p>
        </w:tc>
      </w:tr>
      <w:tr w:rsidR="00F26F23" w:rsidRPr="00F26F23" w14:paraId="6DD96682" w14:textId="77777777" w:rsidTr="00F2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858C" w14:textId="77777777" w:rsidR="00F26F23" w:rsidRPr="00F26F23" w:rsidRDefault="00F26F23" w:rsidP="00F26F23">
            <w:r w:rsidRPr="00F26F23">
              <w:t>What does it track?</w:t>
            </w:r>
          </w:p>
        </w:tc>
        <w:tc>
          <w:tcPr>
            <w:tcW w:w="0" w:type="auto"/>
            <w:vAlign w:val="center"/>
            <w:hideMark/>
          </w:tcPr>
          <w:p w14:paraId="674C1BF5" w14:textId="77777777" w:rsidR="00F26F23" w:rsidRPr="00F26F23" w:rsidRDefault="00F26F23" w:rsidP="00F26F23">
            <w:r w:rsidRPr="00F26F23">
              <w:t>Low-order moments (mass, number, size distribution shape)</w:t>
            </w:r>
          </w:p>
        </w:tc>
      </w:tr>
      <w:tr w:rsidR="00F26F23" w:rsidRPr="00F26F23" w14:paraId="12DF9CBD" w14:textId="77777777" w:rsidTr="00F2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87A1" w14:textId="77777777" w:rsidR="00F26F23" w:rsidRPr="00F26F23" w:rsidRDefault="00F26F23" w:rsidP="00F26F23">
            <w:r w:rsidRPr="00F26F23">
              <w:t>Used in?</w:t>
            </w:r>
          </w:p>
        </w:tc>
        <w:tc>
          <w:tcPr>
            <w:tcW w:w="0" w:type="auto"/>
            <w:vAlign w:val="center"/>
            <w:hideMark/>
          </w:tcPr>
          <w:p w14:paraId="21E615D0" w14:textId="77777777" w:rsidR="00F26F23" w:rsidRPr="00F26F23" w:rsidRDefault="00F26F23" w:rsidP="00F26F23">
            <w:r w:rsidRPr="00F26F23">
              <w:t>PBEs for coalescence, breakage, growth, nucleation</w:t>
            </w:r>
          </w:p>
        </w:tc>
      </w:tr>
      <w:tr w:rsidR="00F26F23" w:rsidRPr="00F26F23" w14:paraId="3FFC8975" w14:textId="77777777" w:rsidTr="00F2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BFC6" w14:textId="77777777" w:rsidR="00F26F23" w:rsidRPr="00F26F23" w:rsidRDefault="00F26F23" w:rsidP="00F26F23">
            <w:r w:rsidRPr="00F26F23">
              <w:t>Why use it?</w:t>
            </w:r>
          </w:p>
        </w:tc>
        <w:tc>
          <w:tcPr>
            <w:tcW w:w="0" w:type="auto"/>
            <w:vAlign w:val="center"/>
            <w:hideMark/>
          </w:tcPr>
          <w:p w14:paraId="5DA5E2D9" w14:textId="77777777" w:rsidR="00F26F23" w:rsidRPr="00F26F23" w:rsidRDefault="00F26F23" w:rsidP="00F26F23">
            <w:r w:rsidRPr="00F26F23">
              <w:t>Accuracy + computational efficiency for polydisperse systems</w:t>
            </w:r>
          </w:p>
        </w:tc>
      </w:tr>
    </w:tbl>
    <w:p w14:paraId="56321330" w14:textId="77777777" w:rsidR="00F26F23" w:rsidRPr="00F26F23" w:rsidRDefault="00F26F23" w:rsidP="00F26F23">
      <w:r w:rsidRPr="00F26F23">
        <w:pict w14:anchorId="3E99E86B">
          <v:rect id="_x0000_i1118" style="width:0;height:1.5pt" o:hralign="center" o:hrstd="t" o:hr="t" fillcolor="#a0a0a0" stroked="f"/>
        </w:pict>
      </w:r>
    </w:p>
    <w:p w14:paraId="482ADA3F" w14:textId="77777777" w:rsidR="00A059AA" w:rsidRDefault="00A059AA" w:rsidP="00F26F23"/>
    <w:p w14:paraId="16519F00" w14:textId="77777777" w:rsidR="00C61FBA" w:rsidRDefault="00C61FBA" w:rsidP="00F26F23"/>
    <w:p w14:paraId="31427ADC" w14:textId="77777777" w:rsidR="00A059AA" w:rsidRDefault="00A059AA" w:rsidP="00F26F23"/>
    <w:p w14:paraId="30534782" w14:textId="77777777" w:rsidR="00C61FBA" w:rsidRPr="00C61FBA" w:rsidRDefault="00C61FBA" w:rsidP="00C61FBA">
      <w:r w:rsidRPr="00C61FBA">
        <w:pict w14:anchorId="047A1A76">
          <v:rect id="_x0000_i1174" style="width:0;height:1.5pt" o:hralign="center" o:hrstd="t" o:hr="t" fillcolor="#a0a0a0" stroked="f"/>
        </w:pict>
      </w:r>
    </w:p>
    <w:p w14:paraId="05EB1CB3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🧮</w:t>
      </w:r>
      <w:r w:rsidRPr="00C61FBA">
        <w:rPr>
          <w:b/>
          <w:bCs/>
        </w:rPr>
        <w:t xml:space="preserve"> What is Gaussian Quadrature?</w:t>
      </w:r>
    </w:p>
    <w:p w14:paraId="27B8A3AB" w14:textId="77777777" w:rsidR="00C61FBA" w:rsidRPr="00C61FBA" w:rsidRDefault="00C61FBA" w:rsidP="00C61FBA">
      <w:r w:rsidRPr="00C61FBA">
        <w:rPr>
          <w:b/>
          <w:bCs/>
        </w:rPr>
        <w:t>Gaussian quadrature</w:t>
      </w:r>
      <w:r w:rsidRPr="00C61FBA">
        <w:t xml:space="preserve"> is a numerical integration method used to compute definite integrals:</w:t>
      </w:r>
    </w:p>
    <w:p w14:paraId="716BAA24" w14:textId="77777777" w:rsidR="00C61FBA" w:rsidRPr="00C61FBA" w:rsidRDefault="00C61FBA" w:rsidP="00C61FBA">
      <w:r w:rsidRPr="00C61FBA">
        <w:t xml:space="preserve">∫abf(x) dx\int_a^b f(x)\,dx </w:t>
      </w:r>
    </w:p>
    <w:p w14:paraId="4A6B0ACF" w14:textId="77777777" w:rsidR="00C61FBA" w:rsidRPr="00C61FBA" w:rsidRDefault="00C61FBA" w:rsidP="00C61FBA">
      <w:r w:rsidRPr="00C61FBA">
        <w:t xml:space="preserve">Instead of evaluating f(x)f(x) at many evenly spaced points (like in trapezoidal or Simpson’s rule), </w:t>
      </w:r>
      <w:r w:rsidRPr="00C61FBA">
        <w:rPr>
          <w:b/>
          <w:bCs/>
        </w:rPr>
        <w:t>Gaussian quadrature</w:t>
      </w:r>
      <w:r w:rsidRPr="00C61FBA">
        <w:t xml:space="preserve"> chooses the </w:t>
      </w:r>
      <w:r w:rsidRPr="00C61FBA">
        <w:rPr>
          <w:i/>
          <w:iCs/>
        </w:rPr>
        <w:t>best possible</w:t>
      </w:r>
      <w:r w:rsidRPr="00C61FBA">
        <w:t xml:space="preserve"> points and weights so that the approximation is </w:t>
      </w:r>
      <w:r w:rsidRPr="00C61FBA">
        <w:rPr>
          <w:b/>
          <w:bCs/>
        </w:rPr>
        <w:t>exact for polynomials of the highest possible degree</w:t>
      </w:r>
      <w:r w:rsidRPr="00C61FBA">
        <w:t>.</w:t>
      </w:r>
    </w:p>
    <w:p w14:paraId="078A780D" w14:textId="77777777" w:rsidR="00C61FBA" w:rsidRPr="00C61FBA" w:rsidRDefault="00C61FBA" w:rsidP="00C61FBA">
      <w:r w:rsidRPr="00C61FBA">
        <w:pict w14:anchorId="5B55DD55">
          <v:rect id="_x0000_i1175" style="width:0;height:1.5pt" o:hralign="center" o:hrstd="t" o:hr="t" fillcolor="#a0a0a0" stroked="f"/>
        </w:pict>
      </w:r>
    </w:p>
    <w:p w14:paraId="662C3DD2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💡</w:t>
      </w:r>
      <w:r w:rsidRPr="00C61FBA">
        <w:rPr>
          <w:b/>
          <w:bCs/>
        </w:rPr>
        <w:t xml:space="preserve"> Key Idea</w:t>
      </w:r>
    </w:p>
    <w:p w14:paraId="4A4C9CD8" w14:textId="77777777" w:rsidR="00C61FBA" w:rsidRPr="00C61FBA" w:rsidRDefault="00C61FBA" w:rsidP="00C61FBA">
      <w:r w:rsidRPr="00C61FBA">
        <w:t>Gaussian quadrature approximates the integral:</w:t>
      </w:r>
    </w:p>
    <w:p w14:paraId="7829F876" w14:textId="77777777" w:rsidR="00C61FBA" w:rsidRPr="00C61FBA" w:rsidRDefault="00C61FBA" w:rsidP="00C61FBA">
      <w:r w:rsidRPr="00C61FBA">
        <w:t xml:space="preserve">∫abf(x) dx≈∑i=1Nwif(xi)\int_a^b f(x)\,dx \approx \sum_{i=1}^{N} w_i f(x_i) </w:t>
      </w:r>
    </w:p>
    <w:p w14:paraId="7D2DB994" w14:textId="77777777" w:rsidR="00C61FBA" w:rsidRPr="00C61FBA" w:rsidRDefault="00C61FBA" w:rsidP="00C61FBA">
      <w:r w:rsidRPr="00C61FBA">
        <w:t>Where:</w:t>
      </w:r>
    </w:p>
    <w:p w14:paraId="5E356690" w14:textId="77777777" w:rsidR="00C61FBA" w:rsidRPr="00C61FBA" w:rsidRDefault="00C61FBA" w:rsidP="00C61FBA">
      <w:pPr>
        <w:numPr>
          <w:ilvl w:val="0"/>
          <w:numId w:val="13"/>
        </w:numPr>
      </w:pPr>
      <w:r w:rsidRPr="00C61FBA">
        <w:t xml:space="preserve">xix_i: </w:t>
      </w:r>
      <w:r w:rsidRPr="00C61FBA">
        <w:rPr>
          <w:b/>
          <w:bCs/>
        </w:rPr>
        <w:t>Nodes</w:t>
      </w:r>
      <w:r w:rsidRPr="00C61FBA">
        <w:t xml:space="preserve"> (points where the function is evaluated),</w:t>
      </w:r>
    </w:p>
    <w:p w14:paraId="41AC8FA2" w14:textId="77777777" w:rsidR="00C61FBA" w:rsidRPr="00C61FBA" w:rsidRDefault="00C61FBA" w:rsidP="00C61FBA">
      <w:pPr>
        <w:numPr>
          <w:ilvl w:val="0"/>
          <w:numId w:val="13"/>
        </w:numPr>
      </w:pPr>
      <w:r w:rsidRPr="00C61FBA">
        <w:t xml:space="preserve">wiw_i: </w:t>
      </w:r>
      <w:r w:rsidRPr="00C61FBA">
        <w:rPr>
          <w:b/>
          <w:bCs/>
        </w:rPr>
        <w:t>Weights</w:t>
      </w:r>
      <w:r w:rsidRPr="00C61FBA">
        <w:t xml:space="preserve"> (how much each function value contributes),</w:t>
      </w:r>
    </w:p>
    <w:p w14:paraId="140F1438" w14:textId="77777777" w:rsidR="00C61FBA" w:rsidRPr="00C61FBA" w:rsidRDefault="00C61FBA" w:rsidP="00C61FBA">
      <w:pPr>
        <w:numPr>
          <w:ilvl w:val="0"/>
          <w:numId w:val="13"/>
        </w:numPr>
      </w:pPr>
      <w:r w:rsidRPr="00C61FBA">
        <w:t>NN: Number of nodes.</w:t>
      </w:r>
    </w:p>
    <w:p w14:paraId="21875E12" w14:textId="77777777" w:rsidR="00C61FBA" w:rsidRPr="00C61FBA" w:rsidRDefault="00C61FBA" w:rsidP="00C61FBA">
      <w:r w:rsidRPr="00C61FBA">
        <w:t xml:space="preserve">The method is </w:t>
      </w:r>
      <w:r w:rsidRPr="00C61FBA">
        <w:rPr>
          <w:b/>
          <w:bCs/>
        </w:rPr>
        <w:t>exact</w:t>
      </w:r>
      <w:r w:rsidRPr="00C61FBA">
        <w:t xml:space="preserve"> if f(x)f(x) is a polynomial of degree up to 2N−12N - 1. That’s twice the degree of accuracy you’d get with other basic rules using NN points!</w:t>
      </w:r>
    </w:p>
    <w:p w14:paraId="61309514" w14:textId="77777777" w:rsidR="00C61FBA" w:rsidRPr="00C61FBA" w:rsidRDefault="00C61FBA" w:rsidP="00C61FBA">
      <w:r w:rsidRPr="00C61FBA">
        <w:pict w14:anchorId="0818F620">
          <v:rect id="_x0000_i1176" style="width:0;height:1.5pt" o:hralign="center" o:hrstd="t" o:hr="t" fillcolor="#a0a0a0" stroked="f"/>
        </w:pict>
      </w:r>
    </w:p>
    <w:p w14:paraId="1FD4177B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🔧</w:t>
      </w:r>
      <w:r w:rsidRPr="00C61FBA">
        <w:rPr>
          <w:b/>
          <w:bCs/>
        </w:rPr>
        <w:t xml:space="preserve"> How It Works</w:t>
      </w:r>
    </w:p>
    <w:p w14:paraId="26957CC9" w14:textId="77777777" w:rsidR="00C61FBA" w:rsidRPr="00C61FBA" w:rsidRDefault="00C61FBA" w:rsidP="00C61FBA">
      <w:pPr>
        <w:rPr>
          <w:b/>
          <w:bCs/>
        </w:rPr>
      </w:pPr>
      <w:r w:rsidRPr="00C61FBA">
        <w:rPr>
          <w:b/>
          <w:bCs/>
        </w:rPr>
        <w:t>1. Change of Interval</w:t>
      </w:r>
    </w:p>
    <w:p w14:paraId="4FE10036" w14:textId="77777777" w:rsidR="00C61FBA" w:rsidRPr="00C61FBA" w:rsidRDefault="00C61FBA" w:rsidP="00C61FBA">
      <w:r w:rsidRPr="00C61FBA">
        <w:lastRenderedPageBreak/>
        <w:t>Most Gaussian quadrature rules are defined on [−1,1][-1, 1]. If your interval is different (e.g., [a,b][a, b]), you perform a change of variables.</w:t>
      </w:r>
    </w:p>
    <w:p w14:paraId="05D2059E" w14:textId="77777777" w:rsidR="00C61FBA" w:rsidRPr="00C61FBA" w:rsidRDefault="00C61FBA" w:rsidP="00C61FBA">
      <w:pPr>
        <w:rPr>
          <w:b/>
          <w:bCs/>
        </w:rPr>
      </w:pPr>
      <w:r w:rsidRPr="00C61FBA">
        <w:rPr>
          <w:b/>
          <w:bCs/>
        </w:rPr>
        <w:t>2. Use Orthogonal Polynomials</w:t>
      </w:r>
    </w:p>
    <w:p w14:paraId="652E2463" w14:textId="77777777" w:rsidR="00C61FBA" w:rsidRPr="00C61FBA" w:rsidRDefault="00C61FBA" w:rsidP="00C61FBA">
      <w:r w:rsidRPr="00C61FBA">
        <w:t xml:space="preserve">The method chooses points xix_i as the </w:t>
      </w:r>
      <w:r w:rsidRPr="00C61FBA">
        <w:rPr>
          <w:b/>
          <w:bCs/>
        </w:rPr>
        <w:t>roots</w:t>
      </w:r>
      <w:r w:rsidRPr="00C61FBA">
        <w:t xml:space="preserve"> of a specific orthogonal polynomial (e.g., Legendre polynomial for standard Gaussian quadrature).</w:t>
      </w:r>
    </w:p>
    <w:p w14:paraId="3636C754" w14:textId="77777777" w:rsidR="00C61FBA" w:rsidRPr="00C61FBA" w:rsidRDefault="00C61FBA" w:rsidP="00C61FBA">
      <w:pPr>
        <w:rPr>
          <w:b/>
          <w:bCs/>
        </w:rPr>
      </w:pPr>
      <w:r w:rsidRPr="00C61FBA">
        <w:rPr>
          <w:b/>
          <w:bCs/>
        </w:rPr>
        <w:t>3. Compute Weights</w:t>
      </w:r>
    </w:p>
    <w:p w14:paraId="6E89A16D" w14:textId="77777777" w:rsidR="00C61FBA" w:rsidRPr="00C61FBA" w:rsidRDefault="00C61FBA" w:rsidP="00C61FBA">
      <w:r w:rsidRPr="00C61FBA">
        <w:t>The weights wiw_i are derived based on the orthogonality of the polynomial and ensure exactness for all polynomials up to degree 2N−12N - 1.</w:t>
      </w:r>
    </w:p>
    <w:p w14:paraId="3102D07A" w14:textId="77777777" w:rsidR="00C61FBA" w:rsidRPr="00C61FBA" w:rsidRDefault="00C61FBA" w:rsidP="00C61FBA">
      <w:r w:rsidRPr="00C61FBA">
        <w:pict w14:anchorId="40A6E0D9">
          <v:rect id="_x0000_i1177" style="width:0;height:1.5pt" o:hralign="center" o:hrstd="t" o:hr="t" fillcolor="#a0a0a0" stroked="f"/>
        </w:pict>
      </w:r>
    </w:p>
    <w:p w14:paraId="5404B827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📌</w:t>
      </w:r>
      <w:r w:rsidRPr="00C61FBA">
        <w:rPr>
          <w:b/>
          <w:bCs/>
        </w:rPr>
        <w:t xml:space="preserve"> Example: 2-Point Gauss Quadrature on [−1,1][-1, 1]</w:t>
      </w:r>
    </w:p>
    <w:p w14:paraId="54199638" w14:textId="77777777" w:rsidR="00C61FBA" w:rsidRPr="00C61FBA" w:rsidRDefault="00C61FBA" w:rsidP="00C61FBA">
      <w:r w:rsidRPr="00C61FBA">
        <w:t>This rule is:</w:t>
      </w:r>
    </w:p>
    <w:p w14:paraId="74A4CB51" w14:textId="77777777" w:rsidR="00C61FBA" w:rsidRPr="00C61FBA" w:rsidRDefault="00C61FBA" w:rsidP="00C61FBA">
      <w:r w:rsidRPr="00C61FBA">
        <w:t xml:space="preserve">∫−11f(x) dx≈f(−13)+f(13)\int_{-1}^{1} f(x)\,dx \approx f\left(-\frac{1}{\sqrt{3}}\right) + f\left(\frac{1}{\sqrt{3}}\right) </w:t>
      </w:r>
    </w:p>
    <w:p w14:paraId="7118CE9F" w14:textId="77777777" w:rsidR="00C61FBA" w:rsidRPr="00C61FBA" w:rsidRDefault="00C61FBA" w:rsidP="00C61FBA">
      <w:r w:rsidRPr="00C61FBA">
        <w:t>(both weights = 1)</w:t>
      </w:r>
    </w:p>
    <w:p w14:paraId="5FBB8EB0" w14:textId="77777777" w:rsidR="00C61FBA" w:rsidRPr="00C61FBA" w:rsidRDefault="00C61FBA" w:rsidP="00C61FBA">
      <w:r w:rsidRPr="00C61FBA">
        <w:t xml:space="preserve">This integrates exactly all polynomials of degree up to </w:t>
      </w:r>
      <w:r w:rsidRPr="00C61FBA">
        <w:rPr>
          <w:b/>
          <w:bCs/>
        </w:rPr>
        <w:t>3</w:t>
      </w:r>
      <w:r w:rsidRPr="00C61FBA">
        <w:t>.</w:t>
      </w:r>
    </w:p>
    <w:p w14:paraId="395DE98D" w14:textId="77777777" w:rsidR="00C61FBA" w:rsidRPr="00C61FBA" w:rsidRDefault="00C61FBA" w:rsidP="00C61FBA">
      <w:r w:rsidRPr="00C61FBA">
        <w:pict w14:anchorId="5D0CB9A6">
          <v:rect id="_x0000_i1178" style="width:0;height:1.5pt" o:hralign="center" o:hrstd="t" o:hr="t" fillcolor="#a0a0a0" stroked="f"/>
        </w:pict>
      </w:r>
    </w:p>
    <w:p w14:paraId="62D5AA7A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📈</w:t>
      </w:r>
      <w:r w:rsidRPr="00C61FBA">
        <w:rPr>
          <w:b/>
          <w:bCs/>
        </w:rPr>
        <w:t xml:space="preserve"> Visual Interpretation</w:t>
      </w:r>
    </w:p>
    <w:p w14:paraId="39F9E582" w14:textId="77777777" w:rsidR="00C61FBA" w:rsidRPr="00C61FBA" w:rsidRDefault="00C61FBA" w:rsidP="00C61FBA">
      <w:r w:rsidRPr="00C61FBA">
        <w:t xml:space="preserve">Gaussian quadrature “knows” where the important areas of the function are and places its sample points xix_i </w:t>
      </w:r>
      <w:r w:rsidRPr="00C61FBA">
        <w:rPr>
          <w:b/>
          <w:bCs/>
        </w:rPr>
        <w:t>strategically</w:t>
      </w:r>
      <w:r w:rsidRPr="00C61FBA">
        <w:t xml:space="preserve"> (more near where the function contributes most to the integral).</w:t>
      </w:r>
    </w:p>
    <w:p w14:paraId="42E6883D" w14:textId="77777777" w:rsidR="00C61FBA" w:rsidRPr="00C61FBA" w:rsidRDefault="00C61FBA" w:rsidP="00C61FBA">
      <w:r w:rsidRPr="00C61FBA">
        <w:t xml:space="preserve">Unlike other methods, it </w:t>
      </w:r>
      <w:r w:rsidRPr="00C61FBA">
        <w:rPr>
          <w:b/>
          <w:bCs/>
        </w:rPr>
        <w:t>avoids endpoints</w:t>
      </w:r>
      <w:r w:rsidRPr="00C61FBA">
        <w:t xml:space="preserve"> and clusters points near the middle if needed — this improves accuracy especially when the integrand is smooth but curved.</w:t>
      </w:r>
    </w:p>
    <w:p w14:paraId="21056819" w14:textId="77777777" w:rsidR="00C61FBA" w:rsidRPr="00C61FBA" w:rsidRDefault="00C61FBA" w:rsidP="00C61FBA">
      <w:r w:rsidRPr="00C61FBA">
        <w:pict w14:anchorId="4C3B06D2">
          <v:rect id="_x0000_i1179" style="width:0;height:1.5pt" o:hralign="center" o:hrstd="t" o:hr="t" fillcolor="#a0a0a0" stroked="f"/>
        </w:pict>
      </w:r>
    </w:p>
    <w:p w14:paraId="67775C0C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t>🔍</w:t>
      </w:r>
      <w:r w:rsidRPr="00C61FBA">
        <w:rPr>
          <w:b/>
          <w:bCs/>
        </w:rPr>
        <w:t xml:space="preserve"> Variants</w:t>
      </w:r>
    </w:p>
    <w:p w14:paraId="691337CF" w14:textId="77777777" w:rsidR="00C61FBA" w:rsidRPr="00C61FBA" w:rsidRDefault="00C61FBA" w:rsidP="00C61FBA">
      <w:r w:rsidRPr="00C61FBA">
        <w:t xml:space="preserve">There are multiple kinds of Gaussian quadrature based on the </w:t>
      </w:r>
      <w:r w:rsidRPr="00C61FBA">
        <w:rPr>
          <w:b/>
          <w:bCs/>
        </w:rPr>
        <w:t>weight function</w:t>
      </w:r>
      <w:r w:rsidRPr="00C61FBA">
        <w:t xml:space="preserve"> w(x)w(x):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65"/>
        <w:gridCol w:w="2722"/>
        <w:gridCol w:w="2496"/>
      </w:tblGrid>
      <w:tr w:rsidR="00C61FBA" w:rsidRPr="00C61FBA" w14:paraId="6F927540" w14:textId="77777777" w:rsidTr="00C61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0FF48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5E2308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2572B463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Weight function w(x)w(x)</w:t>
            </w:r>
          </w:p>
        </w:tc>
        <w:tc>
          <w:tcPr>
            <w:tcW w:w="0" w:type="auto"/>
            <w:vAlign w:val="center"/>
            <w:hideMark/>
          </w:tcPr>
          <w:p w14:paraId="3C7F0292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Orthogonal Polynomial</w:t>
            </w:r>
          </w:p>
        </w:tc>
      </w:tr>
      <w:tr w:rsidR="00C61FBA" w:rsidRPr="00C61FBA" w14:paraId="3501040B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0CC3" w14:textId="77777777" w:rsidR="00C61FBA" w:rsidRPr="00C61FBA" w:rsidRDefault="00C61FBA" w:rsidP="00C61FBA">
            <w:r w:rsidRPr="00C61FBA">
              <w:rPr>
                <w:b/>
                <w:bCs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505B8010" w14:textId="77777777" w:rsidR="00C61FBA" w:rsidRPr="00C61FBA" w:rsidRDefault="00C61FBA" w:rsidP="00C61FBA">
            <w:r w:rsidRPr="00C61FBA">
              <w:t>[−1,1][-1, 1]</w:t>
            </w:r>
          </w:p>
        </w:tc>
        <w:tc>
          <w:tcPr>
            <w:tcW w:w="0" w:type="auto"/>
            <w:vAlign w:val="center"/>
            <w:hideMark/>
          </w:tcPr>
          <w:p w14:paraId="614CBCE1" w14:textId="77777777" w:rsidR="00C61FBA" w:rsidRPr="00C61FBA" w:rsidRDefault="00C61FBA" w:rsidP="00C61FBA">
            <w:r w:rsidRPr="00C61FBA">
              <w:t>1</w:t>
            </w:r>
          </w:p>
        </w:tc>
        <w:tc>
          <w:tcPr>
            <w:tcW w:w="0" w:type="auto"/>
            <w:vAlign w:val="center"/>
            <w:hideMark/>
          </w:tcPr>
          <w:p w14:paraId="57F6E020" w14:textId="77777777" w:rsidR="00C61FBA" w:rsidRPr="00C61FBA" w:rsidRDefault="00C61FBA" w:rsidP="00C61FBA">
            <w:r w:rsidRPr="00C61FBA">
              <w:t>Legendre polynomials</w:t>
            </w:r>
          </w:p>
        </w:tc>
      </w:tr>
      <w:tr w:rsidR="00C61FBA" w:rsidRPr="00C61FBA" w14:paraId="410EE940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DA5D" w14:textId="77777777" w:rsidR="00C61FBA" w:rsidRPr="00C61FBA" w:rsidRDefault="00C61FBA" w:rsidP="00C61FBA">
            <w:r w:rsidRPr="00C61FBA">
              <w:rPr>
                <w:b/>
                <w:bCs/>
              </w:rPr>
              <w:t>Laguerre</w:t>
            </w:r>
          </w:p>
        </w:tc>
        <w:tc>
          <w:tcPr>
            <w:tcW w:w="0" w:type="auto"/>
            <w:vAlign w:val="center"/>
            <w:hideMark/>
          </w:tcPr>
          <w:p w14:paraId="6C39D662" w14:textId="77777777" w:rsidR="00C61FBA" w:rsidRPr="00C61FBA" w:rsidRDefault="00C61FBA" w:rsidP="00C61FBA">
            <w:r w:rsidRPr="00C61FBA">
              <w:t>[0,∞)[0, \infty)</w:t>
            </w:r>
          </w:p>
        </w:tc>
        <w:tc>
          <w:tcPr>
            <w:tcW w:w="0" w:type="auto"/>
            <w:vAlign w:val="center"/>
            <w:hideMark/>
          </w:tcPr>
          <w:p w14:paraId="01E25B14" w14:textId="77777777" w:rsidR="00C61FBA" w:rsidRPr="00C61FBA" w:rsidRDefault="00C61FBA" w:rsidP="00C61FBA">
            <w:r w:rsidRPr="00C61FBA">
              <w:t>e−xe^{-x}</w:t>
            </w:r>
          </w:p>
        </w:tc>
        <w:tc>
          <w:tcPr>
            <w:tcW w:w="0" w:type="auto"/>
            <w:vAlign w:val="center"/>
            <w:hideMark/>
          </w:tcPr>
          <w:p w14:paraId="63CCC0D7" w14:textId="77777777" w:rsidR="00C61FBA" w:rsidRPr="00C61FBA" w:rsidRDefault="00C61FBA" w:rsidP="00C61FBA">
            <w:r w:rsidRPr="00C61FBA">
              <w:t>Laguerre polynomials</w:t>
            </w:r>
          </w:p>
        </w:tc>
      </w:tr>
      <w:tr w:rsidR="00C61FBA" w:rsidRPr="00C61FBA" w14:paraId="7422021E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115E" w14:textId="77777777" w:rsidR="00C61FBA" w:rsidRPr="00C61FBA" w:rsidRDefault="00C61FBA" w:rsidP="00C61FBA">
            <w:r w:rsidRPr="00C61FBA">
              <w:rPr>
                <w:b/>
                <w:bCs/>
              </w:rPr>
              <w:t>Hermite</w:t>
            </w:r>
          </w:p>
        </w:tc>
        <w:tc>
          <w:tcPr>
            <w:tcW w:w="0" w:type="auto"/>
            <w:vAlign w:val="center"/>
            <w:hideMark/>
          </w:tcPr>
          <w:p w14:paraId="34022A2D" w14:textId="77777777" w:rsidR="00C61FBA" w:rsidRPr="00C61FBA" w:rsidRDefault="00C61FBA" w:rsidP="00C61FBA">
            <w:r w:rsidRPr="00C61FBA">
              <w:t>(−∞,∞)(-\infty, \infty)</w:t>
            </w:r>
          </w:p>
        </w:tc>
        <w:tc>
          <w:tcPr>
            <w:tcW w:w="0" w:type="auto"/>
            <w:vAlign w:val="center"/>
            <w:hideMark/>
          </w:tcPr>
          <w:p w14:paraId="5218D0E5" w14:textId="77777777" w:rsidR="00C61FBA" w:rsidRPr="00C61FBA" w:rsidRDefault="00C61FBA" w:rsidP="00C61FBA">
            <w:r w:rsidRPr="00C61FBA">
              <w:t>e−x2e^{-x^2}</w:t>
            </w:r>
          </w:p>
        </w:tc>
        <w:tc>
          <w:tcPr>
            <w:tcW w:w="0" w:type="auto"/>
            <w:vAlign w:val="center"/>
            <w:hideMark/>
          </w:tcPr>
          <w:p w14:paraId="1D12C526" w14:textId="77777777" w:rsidR="00C61FBA" w:rsidRPr="00C61FBA" w:rsidRDefault="00C61FBA" w:rsidP="00C61FBA">
            <w:r w:rsidRPr="00C61FBA">
              <w:t>Hermite polynomials</w:t>
            </w:r>
          </w:p>
        </w:tc>
      </w:tr>
      <w:tr w:rsidR="00C61FBA" w:rsidRPr="00C61FBA" w14:paraId="2DB720E1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2565" w14:textId="77777777" w:rsidR="00C61FBA" w:rsidRPr="00C61FBA" w:rsidRDefault="00C61FBA" w:rsidP="00C61FBA">
            <w:r w:rsidRPr="00C61FBA">
              <w:rPr>
                <w:b/>
                <w:bCs/>
              </w:rPr>
              <w:t>Chebyshev</w:t>
            </w:r>
          </w:p>
        </w:tc>
        <w:tc>
          <w:tcPr>
            <w:tcW w:w="0" w:type="auto"/>
            <w:vAlign w:val="center"/>
            <w:hideMark/>
          </w:tcPr>
          <w:p w14:paraId="4E7F6E21" w14:textId="77777777" w:rsidR="00C61FBA" w:rsidRPr="00C61FBA" w:rsidRDefault="00C61FBA" w:rsidP="00C61FBA">
            <w:r w:rsidRPr="00C61FBA">
              <w:t>[−1,1][-1, 1]</w:t>
            </w:r>
          </w:p>
        </w:tc>
        <w:tc>
          <w:tcPr>
            <w:tcW w:w="0" w:type="auto"/>
            <w:vAlign w:val="center"/>
            <w:hideMark/>
          </w:tcPr>
          <w:p w14:paraId="09B0CB0C" w14:textId="77777777" w:rsidR="00C61FBA" w:rsidRPr="00C61FBA" w:rsidRDefault="00C61FBA" w:rsidP="00C61FBA">
            <w:r w:rsidRPr="00C61FBA">
              <w:t>11−x2\frac{1}{\sqrt{1 - x^2}}</w:t>
            </w:r>
          </w:p>
        </w:tc>
        <w:tc>
          <w:tcPr>
            <w:tcW w:w="0" w:type="auto"/>
            <w:vAlign w:val="center"/>
            <w:hideMark/>
          </w:tcPr>
          <w:p w14:paraId="5E6A43C7" w14:textId="77777777" w:rsidR="00C61FBA" w:rsidRPr="00C61FBA" w:rsidRDefault="00C61FBA" w:rsidP="00C61FBA">
            <w:r w:rsidRPr="00C61FBA">
              <w:t>Chebyshev polynomials</w:t>
            </w:r>
          </w:p>
        </w:tc>
      </w:tr>
    </w:tbl>
    <w:p w14:paraId="65752DAE" w14:textId="77777777" w:rsidR="00C61FBA" w:rsidRPr="00C61FBA" w:rsidRDefault="00C61FBA" w:rsidP="00C61FBA">
      <w:r w:rsidRPr="00C61FBA">
        <w:pict w14:anchorId="0F818740">
          <v:rect id="_x0000_i1180" style="width:0;height:1.5pt" o:hralign="center" o:hrstd="t" o:hr="t" fillcolor="#a0a0a0" stroked="f"/>
        </w:pict>
      </w:r>
    </w:p>
    <w:p w14:paraId="5B665329" w14:textId="77777777" w:rsidR="00C61FBA" w:rsidRPr="00C61FBA" w:rsidRDefault="00C61FBA" w:rsidP="00C61FBA">
      <w:pPr>
        <w:rPr>
          <w:b/>
          <w:bCs/>
        </w:rPr>
      </w:pPr>
      <w:r w:rsidRPr="00C61FBA">
        <w:rPr>
          <w:rFonts w:ascii="Segoe UI Emoji" w:hAnsi="Segoe UI Emoji" w:cs="Segoe UI Emoji"/>
          <w:b/>
          <w:bCs/>
        </w:rPr>
        <w:lastRenderedPageBreak/>
        <w:t>✅</w:t>
      </w:r>
      <w:r w:rsidRPr="00C61FB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385"/>
      </w:tblGrid>
      <w:tr w:rsidR="00C61FBA" w:rsidRPr="00C61FBA" w14:paraId="1FC89557" w14:textId="77777777" w:rsidTr="00C61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13BC2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AE88F3" w14:textId="77777777" w:rsidR="00C61FBA" w:rsidRPr="00C61FBA" w:rsidRDefault="00C61FBA" w:rsidP="00C61FBA">
            <w:pPr>
              <w:rPr>
                <w:b/>
                <w:bCs/>
              </w:rPr>
            </w:pPr>
            <w:r w:rsidRPr="00C61FBA">
              <w:rPr>
                <w:b/>
                <w:bCs/>
              </w:rPr>
              <w:t>Description</w:t>
            </w:r>
          </w:p>
        </w:tc>
      </w:tr>
      <w:tr w:rsidR="00C61FBA" w:rsidRPr="00C61FBA" w14:paraId="191D42D8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F3E3" w14:textId="77777777" w:rsidR="00C61FBA" w:rsidRPr="00C61FBA" w:rsidRDefault="00C61FBA" w:rsidP="00C61FBA">
            <w:r w:rsidRPr="00C61FBA">
              <w:t>Purpose</w:t>
            </w:r>
          </w:p>
        </w:tc>
        <w:tc>
          <w:tcPr>
            <w:tcW w:w="0" w:type="auto"/>
            <w:vAlign w:val="center"/>
            <w:hideMark/>
          </w:tcPr>
          <w:p w14:paraId="7E3A2EAB" w14:textId="77777777" w:rsidR="00C61FBA" w:rsidRPr="00C61FBA" w:rsidRDefault="00C61FBA" w:rsidP="00C61FBA">
            <w:r w:rsidRPr="00C61FBA">
              <w:t>Efficient and accurate numerical integration</w:t>
            </w:r>
          </w:p>
        </w:tc>
      </w:tr>
      <w:tr w:rsidR="00C61FBA" w:rsidRPr="00C61FBA" w14:paraId="5E5EB864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2187" w14:textId="77777777" w:rsidR="00C61FBA" w:rsidRPr="00C61FBA" w:rsidRDefault="00C61FBA" w:rsidP="00C61FBA">
            <w:r w:rsidRPr="00C61FBA">
              <w:t>Strategy</w:t>
            </w:r>
          </w:p>
        </w:tc>
        <w:tc>
          <w:tcPr>
            <w:tcW w:w="0" w:type="auto"/>
            <w:vAlign w:val="center"/>
            <w:hideMark/>
          </w:tcPr>
          <w:p w14:paraId="3E04EF57" w14:textId="77777777" w:rsidR="00C61FBA" w:rsidRPr="00C61FBA" w:rsidRDefault="00C61FBA" w:rsidP="00C61FBA">
            <w:r w:rsidRPr="00C61FBA">
              <w:t>Use optimal points (roots of orthogonal polynomials) and weights</w:t>
            </w:r>
          </w:p>
        </w:tc>
      </w:tr>
      <w:tr w:rsidR="00C61FBA" w:rsidRPr="00C61FBA" w14:paraId="3A46012D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C1B8" w14:textId="77777777" w:rsidR="00C61FBA" w:rsidRPr="00C61FBA" w:rsidRDefault="00C61FBA" w:rsidP="00C61FBA">
            <w:r w:rsidRPr="00C61FBA">
              <w:t>Accuracy</w:t>
            </w:r>
          </w:p>
        </w:tc>
        <w:tc>
          <w:tcPr>
            <w:tcW w:w="0" w:type="auto"/>
            <w:vAlign w:val="center"/>
            <w:hideMark/>
          </w:tcPr>
          <w:p w14:paraId="6718B789" w14:textId="77777777" w:rsidR="00C61FBA" w:rsidRPr="00C61FBA" w:rsidRDefault="00C61FBA" w:rsidP="00C61FBA">
            <w:r w:rsidRPr="00C61FBA">
              <w:t>Exact for polynomials up to degree 2N−12N - 1 with NN points</w:t>
            </w:r>
          </w:p>
        </w:tc>
      </w:tr>
      <w:tr w:rsidR="00C61FBA" w:rsidRPr="00C61FBA" w14:paraId="7BF14D98" w14:textId="77777777" w:rsidTr="00C61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DF3C" w14:textId="77777777" w:rsidR="00C61FBA" w:rsidRPr="00C61FBA" w:rsidRDefault="00C61FBA" w:rsidP="00C61FBA">
            <w:r w:rsidRPr="00C61FBA"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052BCA01" w14:textId="77777777" w:rsidR="00C61FBA" w:rsidRPr="00C61FBA" w:rsidRDefault="00C61FBA" w:rsidP="00C61FBA">
            <w:r w:rsidRPr="00C61FBA">
              <w:t>Integrating smooth functions with few evaluations</w:t>
            </w:r>
          </w:p>
        </w:tc>
      </w:tr>
    </w:tbl>
    <w:p w14:paraId="733ABA20" w14:textId="77777777" w:rsidR="00C61FBA" w:rsidRPr="00C61FBA" w:rsidRDefault="00C61FBA" w:rsidP="00C61FBA">
      <w:r w:rsidRPr="00C61FBA">
        <w:pict w14:anchorId="772E575F">
          <v:rect id="_x0000_i1181" style="width:0;height:1.5pt" o:hralign="center" o:hrstd="t" o:hr="t" fillcolor="#a0a0a0" stroked="f"/>
        </w:pict>
      </w:r>
    </w:p>
    <w:p w14:paraId="0CBA3CCE" w14:textId="77777777" w:rsidR="00A059AA" w:rsidRPr="00F26F23" w:rsidRDefault="00A059AA" w:rsidP="00F26F23"/>
    <w:p w14:paraId="32C29BFC" w14:textId="575DA1A3" w:rsidR="00F26F23" w:rsidRDefault="00F26F23" w:rsidP="00F26F23"/>
    <w:sectPr w:rsidR="00F26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099"/>
    <w:multiLevelType w:val="multilevel"/>
    <w:tmpl w:val="14F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C0D"/>
    <w:multiLevelType w:val="multilevel"/>
    <w:tmpl w:val="23D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5703"/>
    <w:multiLevelType w:val="multilevel"/>
    <w:tmpl w:val="BA6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2BD0"/>
    <w:multiLevelType w:val="multilevel"/>
    <w:tmpl w:val="24C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11EA3"/>
    <w:multiLevelType w:val="multilevel"/>
    <w:tmpl w:val="081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2A7C"/>
    <w:multiLevelType w:val="multilevel"/>
    <w:tmpl w:val="177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5446D"/>
    <w:multiLevelType w:val="multilevel"/>
    <w:tmpl w:val="BC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F072B"/>
    <w:multiLevelType w:val="multilevel"/>
    <w:tmpl w:val="663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D54DD"/>
    <w:multiLevelType w:val="multilevel"/>
    <w:tmpl w:val="B72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414CD"/>
    <w:multiLevelType w:val="multilevel"/>
    <w:tmpl w:val="5D7A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72CA5"/>
    <w:multiLevelType w:val="multilevel"/>
    <w:tmpl w:val="06B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877DE"/>
    <w:multiLevelType w:val="multilevel"/>
    <w:tmpl w:val="B75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4185C"/>
    <w:multiLevelType w:val="multilevel"/>
    <w:tmpl w:val="5818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83356">
    <w:abstractNumId w:val="6"/>
  </w:num>
  <w:num w:numId="2" w16cid:durableId="2076469885">
    <w:abstractNumId w:val="8"/>
  </w:num>
  <w:num w:numId="3" w16cid:durableId="2027556239">
    <w:abstractNumId w:val="0"/>
  </w:num>
  <w:num w:numId="4" w16cid:durableId="1793092715">
    <w:abstractNumId w:val="9"/>
  </w:num>
  <w:num w:numId="5" w16cid:durableId="80033352">
    <w:abstractNumId w:val="2"/>
  </w:num>
  <w:num w:numId="6" w16cid:durableId="1408958501">
    <w:abstractNumId w:val="1"/>
  </w:num>
  <w:num w:numId="7" w16cid:durableId="613101650">
    <w:abstractNumId w:val="3"/>
  </w:num>
  <w:num w:numId="8" w16cid:durableId="74936982">
    <w:abstractNumId w:val="11"/>
  </w:num>
  <w:num w:numId="9" w16cid:durableId="1927886036">
    <w:abstractNumId w:val="4"/>
  </w:num>
  <w:num w:numId="10" w16cid:durableId="931203066">
    <w:abstractNumId w:val="12"/>
  </w:num>
  <w:num w:numId="11" w16cid:durableId="649090392">
    <w:abstractNumId w:val="5"/>
  </w:num>
  <w:num w:numId="12" w16cid:durableId="1153914933">
    <w:abstractNumId w:val="7"/>
  </w:num>
  <w:num w:numId="13" w16cid:durableId="273367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CE"/>
    <w:rsid w:val="00511BCE"/>
    <w:rsid w:val="00594001"/>
    <w:rsid w:val="005B18AB"/>
    <w:rsid w:val="00625DBA"/>
    <w:rsid w:val="007C6551"/>
    <w:rsid w:val="00A059AA"/>
    <w:rsid w:val="00BD71E0"/>
    <w:rsid w:val="00C61FBA"/>
    <w:rsid w:val="00DF391F"/>
    <w:rsid w:val="00ED7C26"/>
    <w:rsid w:val="00F2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A95A"/>
  <w15:chartTrackingRefBased/>
  <w15:docId w15:val="{478A76B3-B9AB-4625-868D-6EA1ADA9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C26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5DBA"/>
    <w:pPr>
      <w:keepNext/>
      <w:keepLines/>
      <w:spacing w:before="480" w:after="20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BA"/>
    <w:rPr>
      <w:rFonts w:ascii="Arial" w:eastAsiaTheme="majorEastAsia" w:hAnsi="Arial" w:cstheme="majorBidi"/>
      <w:b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94001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01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C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CE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CE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Braden Gilleland</dc:creator>
  <cp:keywords/>
  <dc:description/>
  <cp:lastModifiedBy>Braden Gilleland</cp:lastModifiedBy>
  <cp:revision>4</cp:revision>
  <dcterms:created xsi:type="dcterms:W3CDTF">2025-04-22T20:17:00Z</dcterms:created>
  <dcterms:modified xsi:type="dcterms:W3CDTF">2025-04-24T14:21:00Z</dcterms:modified>
</cp:coreProperties>
</file>