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LEAP Project: Guide for Instructors Acting as Customer</w:t>
      </w:r>
    </w:p>
    <w:p>
      <w:pPr>
        <w:pStyle w:val="Subtitle"/>
      </w:pPr>
      <w:r>
        <w:t xml:space="preserve">Playing the business for another classroom’s delivery team</w:t>
      </w:r>
    </w:p>
    <w:p>
      <w:pPr>
        <w:pStyle w:val="Date"/>
      </w:pPr>
      <w:r>
        <w:t xml:space="preserve">For faculty use, not for distribution to students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why-youre-reading-this"/>
    <w:p>
      <w:pPr>
        <w:pStyle w:val="Heading1"/>
      </w:pPr>
      <w:r>
        <w:t xml:space="preserve">1. Why you’re reading this</w:t>
      </w:r>
    </w:p>
    <w:p>
      <w:pPr>
        <w:pStyle w:val="FirstParagraph"/>
      </w:pPr>
      <w:r>
        <w:t xml:space="preserve">For the LEAP Project, each delivery team (a classroom of graduates) builds a trading platform</w:t>
      </w:r>
      <w:r>
        <w:t xml:space="preserve"> </w:t>
      </w:r>
      <w:r>
        <w:t xml:space="preserve">over 11 weeks and runs it as a real agile project: their own architecture, their own backlog,</w:t>
      </w:r>
      <w:r>
        <w:t xml:space="preserve"> </w:t>
      </w:r>
      <w:r>
        <w:t xml:space="preserve">and their own</w:t>
      </w:r>
      <w:r>
        <w:t xml:space="preserve"> </w:t>
      </w:r>
      <w:r>
        <w:rPr>
          <w:b/>
          <w:bCs/>
        </w:rPr>
        <w:t xml:space="preserve">customer</w:t>
      </w:r>
      <w:r>
        <w:t xml:space="preserve">. That customer is you, an instructor, playing the business that</w:t>
      </w:r>
      <w:r>
        <w:t xml:space="preserve"> </w:t>
      </w:r>
      <w:r>
        <w:t xml:space="preserve">commissioned the platform.</w:t>
      </w:r>
    </w:p>
    <w:p>
      <w:pPr>
        <w:pStyle w:val="BodyText"/>
      </w:pPr>
      <w:r>
        <w:t xml:space="preserve">You will act as customer for a classroom that is</w:t>
      </w:r>
      <w:r>
        <w:t xml:space="preserve"> </w:t>
      </w:r>
      <w:r>
        <w:rPr>
          <w:b/>
          <w:bCs/>
        </w:rPr>
        <w:t xml:space="preserve">not the one you teach</w:t>
      </w:r>
      <w:r>
        <w:t xml:space="preserve">. This is deliberate.</w:t>
      </w:r>
      <w:r>
        <w:t xml:space="preserve"> </w:t>
      </w:r>
      <w:r>
        <w:t xml:space="preserve">It reproduces two things every graduate will meet on a real engagement: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customer who isn’t always available.</w:t>
      </w:r>
      <w:r>
        <w:t xml:space="preserve"> </w:t>
      </w:r>
      <w:r>
        <w:t xml:space="preserve">You have a day job. They have to plan around you,</w:t>
      </w:r>
      <w:r>
        <w:t xml:space="preserve"> </w:t>
      </w:r>
      <w:r>
        <w:t xml:space="preserve">come prepared, and use the time they get well.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customer they don’t already know.</w:t>
      </w:r>
      <w:r>
        <w:t xml:space="preserve"> </w:t>
      </w:r>
      <w:r>
        <w:t xml:space="preserve">They can’t read your face the way they read their own</w:t>
      </w:r>
      <w:r>
        <w:t xml:space="preserve"> </w:t>
      </w:r>
      <w:r>
        <w:t xml:space="preserve">instructor’s. They have to ask properly, listen properly, and confirm what they heard.</w:t>
      </w:r>
    </w:p>
    <w:p>
      <w:pPr>
        <w:pStyle w:val="FirstParagraph"/>
      </w:pPr>
      <w:r>
        <w:t xml:space="preserve">This guide covers what the project is, what your role is, and how to play it. It is short on</w:t>
      </w:r>
      <w:r>
        <w:t xml:space="preserve"> </w:t>
      </w:r>
      <w:r>
        <w:t xml:space="preserve">purpose. The one part that needs your attention before Day 1 is</w:t>
      </w:r>
      <w:r>
        <w:t xml:space="preserve"> </w:t>
      </w:r>
      <w:r>
        <w:rPr>
          <w:b/>
          <w:bCs/>
        </w:rPr>
        <w:t xml:space="preserve">Appendix B</w:t>
      </w:r>
      <w:r>
        <w:t xml:space="preserve">, the shared</w:t>
      </w:r>
      <w:r>
        <w:t xml:space="preserve"> </w:t>
      </w:r>
      <w:r>
        <w:t xml:space="preserve">answers the faculty should agree so that every classroom hears a consistent story.</w:t>
      </w:r>
    </w:p>
    <w:p>
      <w:r>
        <w:pict>
          <v:rect style="width:0;height:1.5pt" o:hralign="center" o:hrstd="t" o:hr="t"/>
        </w:pict>
      </w:r>
    </w:p>
    <w:bookmarkEnd w:id="9"/>
    <w:bookmarkStart w:id="15" w:name="what-the-project-actually-is"/>
    <w:p>
      <w:pPr>
        <w:pStyle w:val="Heading1"/>
      </w:pPr>
      <w:r>
        <w:t xml:space="preserve">2. What the project actually is</w:t>
      </w:r>
    </w:p>
    <w:bookmarkStart w:id="10" w:name="the-brief-the-students-are-working-from"/>
    <w:p>
      <w:pPr>
        <w:pStyle w:val="Heading2"/>
      </w:pPr>
      <w:r>
        <w:t xml:space="preserve">2.1 The brief the students are working from</w:t>
      </w:r>
    </w:p>
    <w:p>
      <w:pPr>
        <w:pStyle w:val="FirstParagraph"/>
      </w:pPr>
      <w:r>
        <w:t xml:space="preserve">At kickoff, every team is issued the same document: the</w:t>
      </w:r>
      <w:r>
        <w:t xml:space="preserve"> </w:t>
      </w:r>
      <w:r>
        <w:rPr>
          <w:b/>
          <w:bCs/>
        </w:rPr>
        <w:t xml:space="preserve">LEAP Project Business Requirements</w:t>
      </w:r>
      <w:r>
        <w:rPr>
          <w:b/>
          <w:bCs/>
        </w:rP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for a</w:t>
      </w:r>
      <w:r>
        <w:t xml:space="preserve"> </w:t>
      </w:r>
      <w:r>
        <w:rPr>
          <w:i/>
          <w:iCs/>
        </w:rPr>
        <w:t xml:space="preserve">Direct Trading Platform</w:t>
      </w:r>
      <w:r>
        <w:t xml:space="preserve">. The premise:</w:t>
      </w:r>
    </w:p>
    <w:p>
      <w:pPr>
        <w:pStyle w:val="BlockText"/>
      </w:pPr>
      <w:r>
        <w:t xml:space="preserve">A financial firm currently serves retail clients through an advised, phone-based dealing desk.</w:t>
      </w:r>
      <w:r>
        <w:t xml:space="preserve"> </w:t>
      </w:r>
      <w:r>
        <w:t xml:space="preserve">Clients keep asking for the same thing: to see their own positions and place their own trades,</w:t>
      </w:r>
      <w:r>
        <w:t xml:space="preserve"> </w:t>
      </w:r>
      <w:r>
        <w:t xml:space="preserve">in the moment, without waiting for a call back. The firm has approved investment in a</w:t>
      </w:r>
      <w:r>
        <w:t xml:space="preserve"> </w:t>
      </w:r>
      <w:r>
        <w:rPr>
          <w:b/>
          <w:bCs/>
        </w:rPr>
        <w:t xml:space="preserve">direct-to-consumer trading platform</w:t>
      </w:r>
      <w:r>
        <w:t xml:space="preserve">: a retail client signs in, places an order, and sees</w:t>
      </w:r>
      <w:r>
        <w:t xml:space="preserve"> </w:t>
      </w:r>
      <w:r>
        <w:t xml:space="preserve">it reflected in their holdings, with</w:t>
      </w:r>
      <w:r>
        <w:t xml:space="preserve"> </w:t>
      </w:r>
      <w:r>
        <w:rPr>
          <w:b/>
          <w:bCs/>
        </w:rPr>
        <w:t xml:space="preserve">no dealer in the loop</w:t>
      </w:r>
      <w:r>
        <w:t xml:space="preserve">.</w:t>
      </w:r>
    </w:p>
    <w:p>
      <w:pPr>
        <w:pStyle w:val="FirstParagraph"/>
      </w:pPr>
      <w:r>
        <w:t xml:space="preserve">The significant shift, and the thing the students keep coming back to: today a person stands</w:t>
      </w:r>
      <w:r>
        <w:t xml:space="preserve"> </w:t>
      </w:r>
      <w:r>
        <w:t xml:space="preserve">behind every trade and can catch a mistake before it settles. In the new platform, that</w:t>
      </w:r>
      <w:r>
        <w:t xml:space="preserve"> </w:t>
      </w:r>
      <w:r>
        <w:t xml:space="preserve">judgement has to be</w:t>
      </w:r>
      <w:r>
        <w:t xml:space="preserve"> </w:t>
      </w:r>
      <w:r>
        <w:rPr>
          <w:b/>
          <w:bCs/>
        </w:rPr>
        <w:t xml:space="preserve">designed into the system</w:t>
      </w:r>
      <w:r>
        <w:t xml:space="preserve">.</w:t>
      </w:r>
    </w:p>
    <w:p>
      <w:pPr>
        <w:pStyle w:val="BodyText"/>
      </w:pPr>
      <w:r>
        <w:t xml:space="preserve">There is no existing platform to migrate from. This is a new capability.</w:t>
      </w:r>
    </w:p>
    <w:bookmarkEnd w:id="10"/>
    <w:bookmarkStart w:id="11" w:name="what-the-platform-has-to-do"/>
    <w:p>
      <w:pPr>
        <w:pStyle w:val="Heading2"/>
      </w:pPr>
      <w:r>
        <w:t xml:space="preserve">2.2 What the platform has to do</w:t>
      </w:r>
    </w:p>
    <w:p>
      <w:pPr>
        <w:pStyle w:val="FirstParagraph"/>
      </w:pPr>
      <w:r>
        <w:t xml:space="preserve">The spec is written as</w:t>
      </w:r>
      <w:r>
        <w:t xml:space="preserve"> </w:t>
      </w:r>
      <w:r>
        <w:rPr>
          <w:b/>
          <w:bCs/>
        </w:rPr>
        <w:t xml:space="preserve">business outcomes</w:t>
      </w:r>
      <w:r>
        <w:t xml:space="preserve">, not features to code. In outline: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Registration and secure sign-in.</w:t>
      </w:r>
      <w:r>
        <w:t xml:space="preserve"> </w:t>
      </w:r>
      <w:r>
        <w:t xml:space="preserve">A client sees only their own positions, cash and history.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placement and execution.</w:t>
      </w:r>
      <w:r>
        <w:t xml:space="preserve"> </w:t>
      </w:r>
      <w:r>
        <w:t xml:space="preserve">A client submits a buy or sell; the platform checks it</w:t>
      </w:r>
      <w:r>
        <w:t xml:space="preserve"> </w:t>
      </w:r>
      <w:r>
        <w:t xml:space="preserve">against the firm’s trading rules (enough cash or stock, instrument currently tradable), records</w:t>
      </w:r>
      <w:r>
        <w:t xml:space="preserve"> </w:t>
      </w:r>
      <w:r>
        <w:t xml:space="preserve">the accepted order as a firm commitment, then prices and executes it</w:t>
      </w:r>
      <w:r>
        <w:t xml:space="preserve"> </w:t>
      </w:r>
      <w:r>
        <w:rPr>
          <w:i/>
          <w:iCs/>
        </w:rPr>
        <w:t xml:space="preserve">separately</w:t>
      </w:r>
      <w:r>
        <w:t xml:space="preserve">. Execution</w:t>
      </w:r>
      <w:r>
        <w:t xml:space="preserve"> </w:t>
      </w:r>
      <w:r>
        <w:t xml:space="preserve">can fail or lag without losing the record of intent.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Positions, cash and blotter.</w:t>
      </w:r>
      <w:r>
        <w:t xml:space="preserve"> </w:t>
      </w:r>
      <w:r>
        <w:t xml:space="preserve">A client can see current holdings, cash balance, and a</w:t>
      </w:r>
      <w:r>
        <w:t xml:space="preserve"> </w:t>
      </w:r>
      <w:r>
        <w:t xml:space="preserve">chronological history of their orders and fills.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data and pricing.</w:t>
      </w:r>
      <w:r>
        <w:t xml:space="preserve"> </w:t>
      </w:r>
      <w:r>
        <w:t xml:space="preserve">Orders are priced against current market quotes across equities</w:t>
      </w:r>
      <w:r>
        <w:t xml:space="preserve"> </w:t>
      </w:r>
      <w:r>
        <w:t xml:space="preserve">(UK/US and Indian markets), foreign exchange, and crypto assets.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Record-keeping and audit.</w:t>
      </w:r>
      <w:r>
        <w:t xml:space="preserve"> </w:t>
      </w:r>
      <w:r>
        <w:t xml:space="preserve">Every accepted order, pricing decision and resulting change to</w:t>
      </w:r>
      <w:r>
        <w:t xml:space="preserve"> </w:t>
      </w:r>
      <w:r>
        <w:t xml:space="preserve">cash or holdings is permanently recorded, attributable to a client and a time, and survives a</w:t>
      </w:r>
      <w:r>
        <w:t xml:space="preserve"> </w:t>
      </w:r>
      <w:r>
        <w:t xml:space="preserve">restart or a bad deployment. Any trade’s full lifecycle can be reconstructed for audit or a</w:t>
      </w:r>
      <w:r>
        <w:t xml:space="preserve"> </w:t>
      </w:r>
      <w:r>
        <w:t xml:space="preserve">client dispute, without relying on anyone’s memory.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 and insight.</w:t>
      </w:r>
      <w:r>
        <w:t xml:space="preserve"> </w:t>
      </w:r>
      <w:r>
        <w:t xml:space="preserve">The business can analyse trading activity over time (by instrument,</w:t>
      </w:r>
      <w:r>
        <w:t xml:space="preserve"> </w:t>
      </w:r>
      <w:r>
        <w:t xml:space="preserve">by period, by client segment)</w:t>
      </w:r>
      <w:r>
        <w:t xml:space="preserve"> </w:t>
      </w:r>
      <w:r>
        <w:rPr>
          <w:b/>
          <w:bCs/>
        </w:rPr>
        <w:t xml:space="preserve">without that analysis competing with live client trading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differentiator (BR-18).</w:t>
      </w:r>
      <w:r>
        <w:t xml:space="preserve"> </w:t>
      </w:r>
      <w:r>
        <w:t xml:space="preserve">The team proposes and builds one additional capability that</w:t>
      </w:r>
      <w:r>
        <w:t xml:space="preserve"> </w:t>
      </w:r>
      <w:r>
        <w:t xml:space="preserve">extends the platform’s value, and justifies why they chose it.</w:t>
      </w:r>
    </w:p>
    <w:p>
      <w:pPr>
        <w:pStyle w:val="FirstParagraph"/>
      </w:pPr>
      <w:r>
        <w:t xml:space="preserve">Plus service-wide expectations: a displayed balance that is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correct (including straight</w:t>
      </w:r>
      <w:r>
        <w:t xml:space="preserve"> </w:t>
      </w:r>
      <w:r>
        <w:t xml:space="preserve">after a failure), no trade record ever lost or duplicated, responses that feel immediate,</w:t>
      </w:r>
      <w:r>
        <w:t xml:space="preserve"> </w:t>
      </w:r>
      <w:r>
        <w:t xml:space="preserve">financial-grade security, trade records that cannot be altered after the fact, and a UI that</w:t>
      </w:r>
      <w:r>
        <w:t xml:space="preserve"> </w:t>
      </w:r>
      <w:r>
        <w:t xml:space="preserve">works for a non-technical client with no training.</w:t>
      </w:r>
    </w:p>
    <w:bookmarkEnd w:id="11"/>
    <w:bookmarkStart w:id="12" w:name="who-the-business-is-the-three-personas"/>
    <w:p>
      <w:pPr>
        <w:pStyle w:val="Heading2"/>
      </w:pPr>
      <w:r>
        <w:t xml:space="preserve">2.3 Who the business is: the three personas</w:t>
      </w:r>
    </w:p>
    <w:p>
      <w:pPr>
        <w:pStyle w:val="FirstParagraph"/>
      </w:pPr>
      <w:r>
        <w:t xml:space="preserve">You may be asked to speak as any of these. They are your reference points for</w:t>
      </w:r>
      <w:r>
        <w:t xml:space="preserve"> </w:t>
      </w:r>
      <w:r>
        <w:t xml:space="preserve">“what the business</w:t>
      </w:r>
      <w:r>
        <w:t xml:space="preserve"> </w:t>
      </w:r>
      <w:r>
        <w:t xml:space="preserve">wants”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Joanna, self-directed investor.</w:t>
      </w:r>
      <w:r>
        <w:t xml:space="preserve"> </w:t>
      </w:r>
      <w:r>
        <w:t xml:space="preserve">Trades a personal portfolio around a full-time job.</w:t>
      </w:r>
      <w:r>
        <w:t xml:space="preserve"> </w:t>
      </w:r>
      <w:r>
        <w:t xml:space="preserve">Checks positions in the evening and around news events. Wants to place a trade in under a</w:t>
      </w:r>
      <w:r>
        <w:t xml:space="preserve"> </w:t>
      </w:r>
      <w:r>
        <w:t xml:space="preserve">minute and</w:t>
      </w:r>
      <w:r>
        <w:t xml:space="preserve"> </w:t>
      </w:r>
      <w:r>
        <w:rPr>
          <w:i/>
          <w:iCs/>
        </w:rPr>
        <w:t xml:space="preserve">trust that what she sees on screen is her real position</w:t>
      </w:r>
      <w:r>
        <w:t xml:space="preserve">. Not a professional; no</w:t>
      </w:r>
      <w:r>
        <w:t xml:space="preserve"> </w:t>
      </w:r>
      <w:r>
        <w:t xml:space="preserve">patience for jargon or long confirmation flows.</w:t>
      </w:r>
      <w:r>
        <w:t xml:space="preserve"> </w:t>
      </w:r>
      <w:r>
        <w:rPr>
          <w:b/>
          <w:bCs/>
        </w:rPr>
        <w:t xml:space="preserve">She is the user.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David, head of trading operations.</w:t>
      </w:r>
      <w:r>
        <w:t xml:space="preserve"> </w:t>
      </w:r>
      <w:r>
        <w:t xml:space="preserve">Never touches the client UI, but is accountable for</w:t>
      </w:r>
      <w:r>
        <w:t xml:space="preserve"> </w:t>
      </w:r>
      <w:r>
        <w:t xml:space="preserve">every trade it produces. For any disputed trade he needs to say exactly what happened and</w:t>
      </w:r>
      <w:r>
        <w:t xml:space="preserve"> </w:t>
      </w:r>
      <w:r>
        <w:t xml:space="preserve">when,</w:t>
      </w:r>
      <w:r>
        <w:t xml:space="preserve"> </w:t>
      </w:r>
      <w:r>
        <w:rPr>
          <w:b/>
          <w:bCs/>
        </w:rPr>
        <w:t xml:space="preserve">without asking engineering to dig through logs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Priya, commercial analyst.</w:t>
      </w:r>
      <w:r>
        <w:t xml:space="preserve"> </w:t>
      </w:r>
      <w:r>
        <w:t xml:space="preserve">Reports monthly to the executive committee on trading volumes</w:t>
      </w:r>
      <w:r>
        <w:t xml:space="preserve"> </w:t>
      </w:r>
      <w:r>
        <w:t xml:space="preserve">and client activity. Needs reliable historical data, and her queries</w:t>
      </w:r>
      <w:r>
        <w:t xml:space="preserve"> </w:t>
      </w:r>
      <w:r>
        <w:rPr>
          <w:b/>
          <w:bCs/>
        </w:rPr>
        <w:t xml:space="preserve">must not compete with</w:t>
      </w:r>
      <w:r>
        <w:rPr>
          <w:b/>
          <w:bCs/>
        </w:rPr>
        <w:t xml:space="preserve"> </w:t>
      </w:r>
      <w:r>
        <w:rPr>
          <w:b/>
          <w:bCs/>
        </w:rPr>
        <w:t xml:space="preserve">live trading</w:t>
      </w:r>
      <w:r>
        <w:t xml:space="preserve"> </w:t>
      </w:r>
      <w:r>
        <w:t xml:space="preserve">for capacity.</w:t>
      </w:r>
    </w:p>
    <w:p>
      <w:pPr>
        <w:pStyle w:val="FirstParagraph"/>
      </w:pPr>
      <w:r>
        <w:t xml:space="preserve">Above all three sits the</w:t>
      </w:r>
      <w:r>
        <w:t xml:space="preserve"> </w:t>
      </w:r>
      <w:r>
        <w:rPr>
          <w:b/>
          <w:bCs/>
        </w:rPr>
        <w:t xml:space="preserve">Programme Sponsor</w:t>
      </w:r>
      <w:r>
        <w:t xml:space="preserve"> </w:t>
      </w:r>
      <w:r>
        <w:t xml:space="preserve">(Head of Digital Distribution), who owns the</w:t>
      </w:r>
      <w:r>
        <w:t xml:space="preserve"> </w:t>
      </w:r>
      <w:r>
        <w:t xml:space="preserve">business case and the final sign-off. When in doubt, that is the voice you are speaking in.</w:t>
      </w:r>
    </w:p>
    <w:bookmarkEnd w:id="12"/>
    <w:bookmarkStart w:id="13" w:name="the-11-week-shape"/>
    <w:p>
      <w:pPr>
        <w:pStyle w:val="Heading2"/>
      </w:pPr>
      <w:r>
        <w:t xml:space="preserve">2.4 The 11-week shape</w:t>
      </w:r>
    </w:p>
    <w:p>
      <w:pPr>
        <w:pStyle w:val="FirstParagraph"/>
      </w:pPr>
      <w:r>
        <w:t xml:space="preserve">Teaching runs Monday to Thursday;</w:t>
      </w:r>
      <w:r>
        <w:t xml:space="preserve"> </w:t>
      </w:r>
      <w:r>
        <w:rPr>
          <w:b/>
          <w:bCs/>
        </w:rPr>
        <w:t xml:space="preserve">Friday is project day</w:t>
      </w:r>
      <w:r>
        <w:t xml:space="preserve"> </w:t>
      </w:r>
      <w:r>
        <w:t xml:space="preserve">(Sprints 10 and 11 are full weeks).</w:t>
      </w:r>
      <w:r>
        <w:t xml:space="preserve"> </w:t>
      </w:r>
      <w:r>
        <w:t xml:space="preserve">Teams build with whatever that week has just taught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Taught focus</w:t>
            </w:r>
          </w:p>
        </w:tc>
        <w:tc>
          <w:tcPr/>
          <w:p>
            <w:pPr>
              <w:pStyle w:val="Compact"/>
            </w:pPr>
            <w:r>
              <w:t xml:space="preserve">What the team produces on project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DevOps fundamentals</w:t>
            </w:r>
          </w:p>
        </w:tc>
        <w:tc>
          <w:tcPr/>
          <w:p>
            <w:pPr>
              <w:pStyle w:val="Compact"/>
            </w:pPr>
            <w:r>
              <w:t xml:space="preserve">Kickoff: candidate architecture, delivery plan, risk list, pitched to a stakeholder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Agile/Scrum, PR workflow, CI/CD, IaC, OWASP, SRE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customer meeting</w:t>
            </w:r>
            <w:r>
              <w:t xml:space="preserve">; a product backlog drawn from the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systems, Postgres, SQL, modelling, NoSQL</w:t>
            </w:r>
          </w:p>
        </w:tc>
        <w:tc>
          <w:tcPr/>
          <w:p>
            <w:pPr>
              <w:pStyle w:val="Compact"/>
            </w:pPr>
            <w:r>
              <w:t xml:space="preserve">Trade database schema / storage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Python, pandas, EDA, APIs, ETL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  <w:r>
              <w:t xml:space="preserve"> </w:t>
            </w:r>
            <w:r>
              <w:t xml:space="preserve">“dashboard”</w:t>
            </w:r>
            <w:r>
              <w:t xml:space="preserve"> </w:t>
            </w:r>
            <w:r>
              <w:t xml:space="preserve">(3 business insights) + ETL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Java, OOAD, UML, SOLID, TDD</w:t>
            </w:r>
          </w:p>
        </w:tc>
        <w:tc>
          <w:tcPr/>
          <w:p>
            <w:pPr>
              <w:pStyle w:val="Compact"/>
            </w:pPr>
            <w:r>
              <w:t xml:space="preserve">Domain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Spring Boot, REST, OpenAPI, JWT</w:t>
            </w:r>
          </w:p>
        </w:tc>
        <w:tc>
          <w:tcPr/>
          <w:p>
            <w:pPr>
              <w:pStyle w:val="Compact"/>
            </w:pPr>
            <w:r>
              <w:t xml:space="preserve">Trade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Kafka, event-driven architecture, DevSecOps</w:t>
            </w:r>
          </w:p>
        </w:tc>
        <w:tc>
          <w:tcPr/>
          <w:p>
            <w:pPr>
              <w:pStyle w:val="Compact"/>
            </w:pPr>
            <w:r>
              <w:t xml:space="preserve">Event backbone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IAM / zero trust, JS/TypeScript, Node, NestJS</w:t>
            </w:r>
          </w:p>
        </w:tc>
        <w:tc>
          <w:tcPr/>
          <w:p>
            <w:pPr>
              <w:pStyle w:val="Compact"/>
            </w:pPr>
            <w:r>
              <w:t xml:space="preserve">Auth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HTML/CSS, Angular</w:t>
            </w:r>
          </w:p>
        </w:tc>
        <w:tc>
          <w:tcPr/>
          <w:p>
            <w:pPr>
              <w:pStyle w:val="Compact"/>
            </w:pPr>
            <w:r>
              <w:t xml:space="preserve">Trading UI, wired to their real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teaching)</w:t>
            </w:r>
            <w:r>
              <w:t xml:space="preserve"> </w:t>
            </w:r>
            <w:r>
              <w:t xml:space="preserve">applied project week</w:t>
            </w:r>
          </w:p>
        </w:tc>
        <w:tc>
          <w:tcPr/>
          <w:p>
            <w:pPr>
              <w:pStyle w:val="Compact"/>
            </w:pPr>
            <w:r>
              <w:t xml:space="preserve">Close the gap against the spec; optional BR-18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AWS, deployment automation</w:t>
            </w:r>
          </w:p>
        </w:tc>
        <w:tc>
          <w:tcPr/>
          <w:p>
            <w:pPr>
              <w:pStyle w:val="Compact"/>
            </w:pPr>
            <w:r>
              <w:t xml:space="preserve">Cloud deployment and final showcase</w:t>
            </w:r>
          </w:p>
        </w:tc>
      </w:tr>
    </w:tbl>
    <w:bookmarkEnd w:id="13"/>
    <w:bookmarkStart w:id="14" w:name="where-you-fit"/>
    <w:p>
      <w:pPr>
        <w:pStyle w:val="Heading2"/>
      </w:pPr>
      <w:r>
        <w:t xml:space="preserve">2.5 Where you fit</w:t>
      </w:r>
    </w:p>
    <w:p>
      <w:pPr>
        <w:pStyle w:val="FirstParagraph"/>
      </w:pPr>
      <w:r>
        <w:t xml:space="preserve">You are needed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in a handful of sprints, and reachable for short questions in between: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2, the first meeting.</w:t>
      </w:r>
      <w:r>
        <w:t xml:space="preserve"> </w:t>
      </w:r>
      <w:r>
        <w:t xml:space="preserve">The big one. They plan it, hold it in another room, and</w:t>
      </w:r>
      <w:r>
        <w:t xml:space="preserve"> </w:t>
      </w:r>
      <w:r>
        <w:t xml:space="preserve">build their backlog from what you tell them. Expect broad, sometimes unfocused questions.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3, a quick check.</w:t>
      </w:r>
      <w:r>
        <w:t xml:space="preserve"> </w:t>
      </w:r>
      <w:r>
        <w:t xml:space="preserve">Usually about data: how long records really need to be kept,</w:t>
      </w:r>
      <w:r>
        <w:t xml:space="preserve"> </w:t>
      </w:r>
      <w:r>
        <w:t xml:space="preserve">what</w:t>
      </w:r>
      <w:r>
        <w:t xml:space="preserve"> </w:t>
      </w:r>
      <w:r>
        <w:t xml:space="preserve">“reporting”</w:t>
      </w:r>
      <w:r>
        <w:t xml:space="preserve"> </w:t>
      </w:r>
      <w:r>
        <w:t xml:space="preserve">actually means to the business.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4, a quick check.</w:t>
      </w:r>
      <w:r>
        <w:t xml:space="preserve"> </w:t>
      </w:r>
      <w:r>
        <w:t xml:space="preserve">Which business insights actually matter to you (Priya’s world),</w:t>
      </w:r>
      <w:r>
        <w:t xml:space="preserve"> </w:t>
      </w:r>
      <w:r>
        <w:t xml:space="preserve">so they don’t build a dashboard around the wrong three.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9, a look at the UI.</w:t>
      </w:r>
      <w:r>
        <w:t xml:space="preserve"> </w:t>
      </w:r>
      <w:r>
        <w:t xml:space="preserve">They show you the working interface, ideally place an order</w:t>
      </w:r>
      <w:r>
        <w:t xml:space="preserve"> </w:t>
      </w:r>
      <w:r>
        <w:t xml:space="preserve">in front of you, and take back your honest reaction, including confusion.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10, a prioritisation call.</w:t>
      </w:r>
      <w:r>
        <w:t xml:space="preserve"> </w:t>
      </w:r>
      <w:r>
        <w:t xml:space="preserve">If they can’t finish everything, they ask you what</w:t>
      </w:r>
      <w:r>
        <w:t xml:space="preserve"> </w:t>
      </w:r>
      <w:r>
        <w:t xml:space="preserve">matters most. You’ve sat through their demos; you get to say.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11, the showcase.</w:t>
      </w:r>
      <w:r>
        <w:t xml:space="preserve"> </w:t>
      </w:r>
      <w:r>
        <w:t xml:space="preserve">You may be on the panel. Different mode: you’re being</w:t>
      </w:r>
      <w:r>
        <w:t xml:space="preserve"> </w:t>
      </w:r>
      <w:r>
        <w:rPr>
          <w:i/>
          <w:iCs/>
        </w:rPr>
        <w:t xml:space="preserve">shown</w:t>
      </w:r>
      <w:r>
        <w:t xml:space="preserve">,</w:t>
      </w:r>
      <w:r>
        <w:t xml:space="preserve"> </w:t>
      </w:r>
      <w:r>
        <w:t xml:space="preserve">not interviewed.</w:t>
      </w:r>
    </w:p>
    <w:p>
      <w:pPr>
        <w:pStyle w:val="FirstParagraph"/>
      </w:pPr>
      <w:r>
        <w:t xml:space="preserve">Between those, expect the occasional</w:t>
      </w:r>
      <w:r>
        <w:t xml:space="preserve"> </w:t>
      </w:r>
      <w:r>
        <w:t xml:space="preserve">“ten-minute question”</w:t>
      </w:r>
      <w:r>
        <w:t xml:space="preserve">. Answering some and deferring others</w:t>
      </w:r>
      <w:r>
        <w:t xml:space="preserve"> </w:t>
      </w:r>
      <w:r>
        <w:t xml:space="preserve">is part of the simulation (Section 4).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your-role-as-customer"/>
    <w:p>
      <w:pPr>
        <w:pStyle w:val="Heading1"/>
      </w:pPr>
      <w:r>
        <w:t xml:space="preserve">3. Your role as customer</w:t>
      </w:r>
    </w:p>
    <w:bookmarkStart w:id="16" w:name="the-one-line-version"/>
    <w:p>
      <w:pPr>
        <w:pStyle w:val="Heading2"/>
      </w:pPr>
      <w:r>
        <w:t xml:space="preserve">3.1 The one-line version</w:t>
      </w:r>
    </w:p>
    <w:p>
      <w:pPr>
        <w:pStyle w:val="FirstParagraph"/>
      </w:pPr>
      <w:r>
        <w:rPr>
          <w:b/>
          <w:bCs/>
        </w:rPr>
        <w:t xml:space="preserve">You own the problem. They own the solution.</w:t>
      </w:r>
      <w:r>
        <w:t xml:space="preserve"> </w:t>
      </w:r>
      <w:r>
        <w:t xml:space="preserve">You are a domain and business stakeholder, not</w:t>
      </w:r>
      <w:r>
        <w:t xml:space="preserve"> </w:t>
      </w:r>
      <w:r>
        <w:t xml:space="preserve">a technical reviewer. You never tell them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build anything; you tell them what the</w:t>
      </w:r>
      <w:r>
        <w:t xml:space="preserve"> </w:t>
      </w:r>
      <w:r>
        <w:t xml:space="preserve">business needs and why, and whether what they’ve shown you would actually work for Joanna,</w:t>
      </w:r>
      <w:r>
        <w:t xml:space="preserve"> </w:t>
      </w:r>
      <w:r>
        <w:t xml:space="preserve">David or Priya.</w:t>
      </w:r>
    </w:p>
    <w:bookmarkEnd w:id="16"/>
    <w:bookmarkStart w:id="17" w:name="what-you-do"/>
    <w:p>
      <w:pPr>
        <w:pStyle w:val="Heading2"/>
      </w:pPr>
      <w:r>
        <w:t xml:space="preserve">3.2 What you do</w:t>
      </w:r>
    </w:p>
    <w:p>
      <w:pPr>
        <w:pStyle w:val="Compact"/>
        <w:numPr>
          <w:ilvl w:val="0"/>
          <w:numId w:val="1005"/>
        </w:numPr>
      </w:pPr>
      <w:r>
        <w:t xml:space="preserve">Explain the business, the personas and the pressures behind the requirements, in business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05"/>
        </w:numPr>
      </w:pPr>
      <w:r>
        <w:t xml:space="preserve">Answer questions about</w:t>
      </w:r>
      <w:r>
        <w:t xml:space="preserve"> </w:t>
      </w:r>
      <w:r>
        <w:rPr>
          <w:b/>
          <w:bCs/>
        </w:rPr>
        <w:t xml:space="preserve">intent</w:t>
      </w:r>
      <w:r>
        <w:t xml:space="preserve">: what a requirement is</w:t>
      </w:r>
      <w:r>
        <w:t xml:space="preserve"> </w:t>
      </w:r>
      <w:r>
        <w:rPr>
          <w:i/>
          <w:iCs/>
        </w:rPr>
        <w:t xml:space="preserve">for</w:t>
      </w:r>
      <w:r>
        <w:t xml:space="preserve">, what</w:t>
      </w:r>
      <w:r>
        <w:t xml:space="preserve"> </w:t>
      </w:r>
      <w:r>
        <w:t xml:space="preserve">“good”</w:t>
      </w:r>
      <w:r>
        <w:t xml:space="preserve"> </w:t>
      </w:r>
      <w:r>
        <w:t xml:space="preserve">looks like, what</w:t>
      </w:r>
      <w:r>
        <w:t xml:space="preserve"> </w:t>
      </w:r>
      <w:r>
        <w:t xml:space="preserve">would count as the platform failing the business.</w:t>
      </w:r>
    </w:p>
    <w:p>
      <w:pPr>
        <w:pStyle w:val="Compact"/>
        <w:numPr>
          <w:ilvl w:val="0"/>
          <w:numId w:val="1005"/>
        </w:numPr>
      </w:pPr>
      <w:r>
        <w:t xml:space="preserve">Make</w:t>
      </w:r>
      <w:r>
        <w:t xml:space="preserve"> </w:t>
      </w:r>
      <w:r>
        <w:rPr>
          <w:b/>
          <w:bCs/>
        </w:rPr>
        <w:t xml:space="preserve">business trade-offs</w:t>
      </w:r>
      <w:r>
        <w:t xml:space="preserve"> </w:t>
      </w:r>
      <w:r>
        <w:t xml:space="preserve">when asked: what matters most, what could slip, what is</w:t>
      </w:r>
      <w:r>
        <w:t xml:space="preserve"> </w:t>
      </w:r>
      <w:r>
        <w:t xml:space="preserve">non-negotiable.</w:t>
      </w:r>
    </w:p>
    <w:p>
      <w:pPr>
        <w:pStyle w:val="Compact"/>
        <w:numPr>
          <w:ilvl w:val="0"/>
          <w:numId w:val="1005"/>
        </w:numPr>
      </w:pPr>
      <w:r>
        <w:t xml:space="preserve">React honestly to what they demo, as the business would, not as a marker would.</w:t>
      </w:r>
    </w:p>
    <w:p>
      <w:pPr>
        <w:pStyle w:val="Compact"/>
        <w:numPr>
          <w:ilvl w:val="0"/>
          <w:numId w:val="1005"/>
        </w:numPr>
      </w:pPr>
      <w:r>
        <w:t xml:space="preserve">Fill gaps the spec deliberately leaves open (retention period, segments, which insights, the</w:t>
      </w:r>
      <w:r>
        <w:t xml:space="preserve"> </w:t>
      </w:r>
      <w:r>
        <w:t xml:space="preserve">BR-18 appetite), using the shared answers in Appendix B so every classroom hears the same</w:t>
      </w:r>
      <w:r>
        <w:t xml:space="preserve"> </w:t>
      </w:r>
      <w:r>
        <w:t xml:space="preserve">thing.</w:t>
      </w:r>
    </w:p>
    <w:bookmarkEnd w:id="17"/>
    <w:bookmarkStart w:id="18" w:name="what-you-dont-do"/>
    <w:p>
      <w:pPr>
        <w:pStyle w:val="Heading2"/>
      </w:pPr>
      <w:r>
        <w:t xml:space="preserve">3.3 What you don’t 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specify technology or architecture.</w:t>
      </w:r>
      <w:r>
        <w:t xml:space="preserve"> </w:t>
      </w:r>
      <w:r>
        <w:t xml:space="preserve">No databases, frameworks, message buses,</w:t>
      </w:r>
      <w:r>
        <w:t xml:space="preserve"> </w:t>
      </w:r>
      <w:r>
        <w:t xml:space="preserve">cloud services, patterns. If asked</w:t>
      </w:r>
      <w:r>
        <w:t xml:space="preserve"> </w:t>
      </w:r>
      <w:r>
        <w:t xml:space="preserve">“should we use Kafka / Postgres / microservices?”</w:t>
      </w:r>
      <w:r>
        <w:t xml:space="preserve">, the</w:t>
      </w:r>
      <w:r>
        <w:t xml:space="preserve"> </w:t>
      </w:r>
      <w:r>
        <w:t xml:space="preserve">honest customer answer is</w:t>
      </w:r>
      <w:r>
        <w:t xml:space="preserve"> </w:t>
      </w:r>
      <w:r>
        <w:rPr>
          <w:i/>
          <w:iCs/>
        </w:rPr>
        <w:t xml:space="preserve">“I don’t know what that is, that’s your call. What I need is…”</w:t>
      </w:r>
      <w:r>
        <w:t xml:space="preserve"> </w:t>
      </w:r>
      <w:r>
        <w:t xml:space="preserve">and restate the outcome.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design their data model, API or UI for them.</w:t>
      </w:r>
      <w:r>
        <w:t xml:space="preserve"> </w:t>
      </w:r>
      <w:r>
        <w:t xml:space="preserve">React to what they propose; don’t</w:t>
      </w:r>
      <w:r>
        <w:t xml:space="preserve"> </w:t>
      </w:r>
      <w:r>
        <w:t xml:space="preserve">hand them the answer.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mark, coach or rescue.</w:t>
      </w:r>
      <w:r>
        <w:t xml:space="preserve"> </w:t>
      </w:r>
      <w:r>
        <w:t xml:space="preserve">You are not assessing them and not their instructor for</w:t>
      </w:r>
      <w:r>
        <w:t xml:space="preserve"> </w:t>
      </w:r>
      <w:r>
        <w:t xml:space="preserve">this. If they ask a vague question, they get a vague answer (Section 4). Their own instructor</w:t>
      </w:r>
      <w:r>
        <w:t xml:space="preserve"> </w:t>
      </w:r>
      <w:r>
        <w:t xml:space="preserve">handles teaching and assessment.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invent hard facts on the spot.</w:t>
      </w:r>
      <w:r>
        <w:t xml:space="preserve"> </w:t>
      </w:r>
      <w:r>
        <w:t xml:space="preserve">If it isn’t in the spec or Appendix B and it</w:t>
      </w:r>
      <w:r>
        <w:t xml:space="preserve"> </w:t>
      </w:r>
      <w:r>
        <w:t xml:space="preserve">matters, say</w:t>
      </w:r>
      <w:r>
        <w:t xml:space="preserve"> </w:t>
      </w:r>
      <w:r>
        <w:rPr>
          <w:i/>
          <w:iCs/>
        </w:rPr>
        <w:t xml:space="preserve">“good question, let me confirm and come back to you,”</w:t>
      </w:r>
      <w:r>
        <w:t xml:space="preserve"> </w:t>
      </w:r>
      <w:r>
        <w:t xml:space="preserve">then check with the</w:t>
      </w:r>
      <w:r>
        <w:t xml:space="preserve"> </w:t>
      </w:r>
      <w:r>
        <w:t xml:space="preserve">faculty so the answer stays consistent across rooms.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volunteer the whole picture.</w:t>
      </w:r>
      <w:r>
        <w:t xml:space="preserve"> </w:t>
      </w:r>
      <w:r>
        <w:t xml:space="preserve">Answer what’s asked. Let them discover the rest by</w:t>
      </w:r>
      <w:r>
        <w:t xml:space="preserve"> </w:t>
      </w:r>
      <w:r>
        <w:t xml:space="preserve">asking better questions.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how-to-behave-as-a-customer"/>
    <w:p>
      <w:pPr>
        <w:pStyle w:val="Heading1"/>
      </w:pPr>
      <w:r>
        <w:t xml:space="preserve">4. How to behave as a customer</w:t>
      </w:r>
    </w:p>
    <w:p>
      <w:pPr>
        <w:pStyle w:val="FirstParagraph"/>
      </w:pPr>
      <w:r>
        <w:t xml:space="preserve">This is the part that makes the exercise work. The goal is a realistic customer, not a</w:t>
      </w:r>
      <w:r>
        <w:t xml:space="preserve"> </w:t>
      </w:r>
      <w:r>
        <w:t xml:space="preserve">helpful oracle and not an obstacle.</w:t>
      </w:r>
    </w:p>
    <w:bookmarkStart w:id="20" w:name="X3f3c8f1e343222b46b96743062489e19d050665"/>
    <w:p>
      <w:pPr>
        <w:pStyle w:val="Heading2"/>
      </w:pPr>
      <w:r>
        <w:t xml:space="preserve">4.1 Be a real stakeholder, not their instructor</w:t>
      </w:r>
    </w:p>
    <w:p>
      <w:pPr>
        <w:pStyle w:val="FirstParagraph"/>
      </w:pPr>
      <w:r>
        <w:t xml:space="preserve">You’re a busy professional they’ve just met. Be courteous and engaged, but:</w:t>
      </w:r>
    </w:p>
    <w:p>
      <w:pPr>
        <w:pStyle w:val="Compact"/>
        <w:numPr>
          <w:ilvl w:val="0"/>
          <w:numId w:val="1007"/>
        </w:numPr>
      </w:pPr>
      <w:r>
        <w:t xml:space="preserve">Don’t fill silences for them. If they stop asking, the meeting is over.</w:t>
      </w:r>
    </w:p>
    <w:p>
      <w:pPr>
        <w:pStyle w:val="Compact"/>
        <w:numPr>
          <w:ilvl w:val="0"/>
          <w:numId w:val="1007"/>
        </w:numPr>
      </w:pPr>
      <w:r>
        <w:t xml:space="preserve">Don’t rephrase their weak question into a good one and then answer the good one. Answer what</w:t>
      </w:r>
      <w:r>
        <w:t xml:space="preserve"> </w:t>
      </w:r>
      <w:r>
        <w:t xml:space="preserve">they actually asked.</w:t>
      </w:r>
    </w:p>
    <w:p>
      <w:pPr>
        <w:pStyle w:val="Compact"/>
        <w:numPr>
          <w:ilvl w:val="0"/>
          <w:numId w:val="1007"/>
        </w:numPr>
      </w:pPr>
      <w:r>
        <w:t xml:space="preserve">Don’t reference the teaching. You’ve never heard of the module they did on Tuesday.</w:t>
      </w:r>
    </w:p>
    <w:p>
      <w:pPr>
        <w:pStyle w:val="Compact"/>
        <w:numPr>
          <w:ilvl w:val="0"/>
          <w:numId w:val="1007"/>
        </w:numPr>
      </w:pPr>
      <w:r>
        <w:t xml:space="preserve">Stay in the business world: talk about clients, trades, disputes, the exec committee, risk</w:t>
      </w:r>
      <w:r>
        <w:t xml:space="preserve"> </w:t>
      </w:r>
      <w:r>
        <w:t xml:space="preserve">and compliance breathing down your neck, not systems.</w:t>
      </w:r>
    </w:p>
    <w:bookmarkEnd w:id="20"/>
    <w:bookmarkStart w:id="21" w:name="be-available-but-not-always"/>
    <w:p>
      <w:pPr>
        <w:pStyle w:val="Heading2"/>
      </w:pPr>
      <w:r>
        <w:t xml:space="preserve">4.2 Be available, but not always</w:t>
      </w:r>
    </w:p>
    <w:p>
      <w:pPr>
        <w:pStyle w:val="FirstParagraph"/>
      </w:pPr>
      <w:r>
        <w:t xml:space="preserve">You have a day job. In practice: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Sprint 2 meeting</w:t>
      </w:r>
      <w:r>
        <w:t xml:space="preserve"> </w:t>
      </w:r>
      <w:r>
        <w:t xml:space="preserve">is booked and you turn up to it properly.</w:t>
      </w:r>
    </w:p>
    <w:p>
      <w:pPr>
        <w:pStyle w:val="Compact"/>
        <w:numPr>
          <w:ilvl w:val="0"/>
          <w:numId w:val="1008"/>
        </w:numPr>
      </w:pPr>
      <w:r>
        <w:t xml:space="preserve">Ad-hoc questions later in the programme: sometimes you have ten minutes now; sometimes it’s</w:t>
      </w:r>
      <w:r>
        <w:t xml:space="preserve"> </w:t>
      </w:r>
      <w:r>
        <w:rPr>
          <w:i/>
          <w:iCs/>
        </w:rPr>
        <w:t xml:space="preserve">“not today, catch me at the start of Friday,”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“I’m tied up until Thursday.”</w:t>
      </w:r>
      <w:r>
        <w:t xml:space="preserve"> </w:t>
      </w:r>
      <w:r>
        <w:t xml:space="preserve">Vary it.</w:t>
      </w:r>
      <w:r>
        <w:t xml:space="preserve"> </w:t>
      </w:r>
      <w:r>
        <w:t xml:space="preserve">A team that leaves everything to a last-minute question should feel that cost.</w:t>
      </w:r>
    </w:p>
    <w:p>
      <w:pPr>
        <w:pStyle w:val="Compact"/>
        <w:numPr>
          <w:ilvl w:val="0"/>
          <w:numId w:val="1008"/>
        </w:numPr>
      </w:pPr>
      <w:r>
        <w:t xml:space="preserve">If they didn’t prepare, don’t compensate by working harder than they did. A meandering</w:t>
      </w:r>
      <w:r>
        <w:t xml:space="preserve"> </w:t>
      </w:r>
      <w:r>
        <w:t xml:space="preserve">meeting is allowed to meander.</w:t>
      </w:r>
    </w:p>
    <w:bookmarkEnd w:id="21"/>
    <w:bookmarkStart w:id="22" w:name="be-vague-on-occasion-deliberately"/>
    <w:p>
      <w:pPr>
        <w:pStyle w:val="Heading2"/>
      </w:pPr>
      <w:r>
        <w:t xml:space="preserve">4.3 Be vague on occasion, deliberately</w:t>
      </w:r>
    </w:p>
    <w:p>
      <w:pPr>
        <w:pStyle w:val="FirstParagraph"/>
      </w:pPr>
      <w:r>
        <w:t xml:space="preserve">Real customers don’t hand over clean specs. When a question invites it, give an answer that is</w:t>
      </w:r>
      <w:r>
        <w:t xml:space="preserve"> </w:t>
      </w:r>
      <w:r>
        <w:rPr>
          <w:b/>
          <w:bCs/>
        </w:rPr>
        <w:t xml:space="preserve">directionally true but underspecified</w:t>
      </w:r>
      <w:r>
        <w:t xml:space="preserve">, and let them come back to pin it down: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“How long do we need to keep trade records?”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“Basically forever, as far as I’m</w:t>
      </w:r>
      <w:r>
        <w:rPr>
          <w:i/>
          <w:iCs/>
        </w:rPr>
        <w:t xml:space="preserve"> </w:t>
      </w:r>
      <w:r>
        <w:rPr>
          <w:i/>
          <w:iCs/>
        </w:rPr>
        <w:t xml:space="preserve">concerned, Compliance would never forgive us for losing one.”</w:t>
      </w:r>
      <w:r>
        <w:t xml:space="preserve"> </w:t>
      </w:r>
      <w:r>
        <w:t xml:space="preserve">(They should follow up for a</w:t>
      </w:r>
      <w:r>
        <w:t xml:space="preserve"> </w:t>
      </w:r>
      <w:r>
        <w:t xml:space="preserve">number. If they do, give them the Appendix B figure. If they don’t, that’s on them.)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“What do you mean by reporting?”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“Priya needs to know what’s going on in the book, what’s</w:t>
      </w:r>
      <w:r>
        <w:rPr>
          <w:i/>
          <w:iCs/>
        </w:rPr>
        <w:t xml:space="preserve"> </w:t>
      </w:r>
      <w:r>
        <w:rPr>
          <w:i/>
          <w:iCs/>
        </w:rPr>
        <w:t xml:space="preserve">trading, who’s active. She reports up to the exec every month.”</w:t>
      </w:r>
      <w:r>
        <w:t xml:space="preserve"> </w:t>
      </w:r>
      <w:r>
        <w:t xml:space="preserve">(Leaves them to ask which</w:t>
      </w:r>
      <w:r>
        <w:t xml:space="preserve"> </w:t>
      </w:r>
      <w:r>
        <w:t xml:space="preserve">cuts, how fresh, how far back.)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“What instruments at launch?”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“Shares, currencies, a bit of crypto.”</w:t>
      </w:r>
      <w:r>
        <w:t xml:space="preserve"> </w:t>
      </w:r>
      <w:r>
        <w:t xml:space="preserve">(The spec has the</w:t>
      </w:r>
      <w:r>
        <w:t xml:space="preserve"> </w:t>
      </w:r>
      <w:r>
        <w:t xml:space="preserve">detail; make them go and read it, or ask again.)</w:t>
      </w:r>
    </w:p>
    <w:p>
      <w:pPr>
        <w:pStyle w:val="FirstParagraph"/>
      </w:pPr>
      <w:r>
        <w:t xml:space="preserve">Vagueness is a prompt for a better question,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refusal, and not a contradiction of the</w:t>
      </w:r>
      <w:r>
        <w:t xml:space="preserve"> </w:t>
      </w:r>
      <w:r>
        <w:t xml:space="preserve">spec. Don’t be vague about a hard requirement that’s already written down; point them to it.</w:t>
      </w:r>
    </w:p>
    <w:bookmarkEnd w:id="22"/>
    <w:bookmarkStart w:id="23" w:name="say-yes-to-features-they-offer-you"/>
    <w:p>
      <w:pPr>
        <w:pStyle w:val="Heading2"/>
      </w:pPr>
      <w:r>
        <w:t xml:space="preserve">4.4 Say yes to features they offer you</w:t>
      </w:r>
    </w:p>
    <w:p>
      <w:pPr>
        <w:pStyle w:val="FirstParagraph"/>
      </w:pPr>
      <w:r>
        <w:t xml:space="preserve">When a team pitches something that isn’t strictly required (</w:t>
      </w:r>
      <w:r>
        <w:rPr>
          <w:i/>
          <w:iCs/>
        </w:rPr>
        <w:t xml:space="preserve">“we could add price alerts”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“we</w:t>
      </w:r>
      <w:r>
        <w:rPr>
          <w:i/>
          <w:iCs/>
        </w:rPr>
        <w:t xml:space="preserve"> </w:t>
      </w:r>
      <w:r>
        <w:rPr>
          <w:i/>
          <w:iCs/>
        </w:rPr>
        <w:t xml:space="preserve">could show a performance chart”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“we could let them set up recurring buys”</w:t>
      </w:r>
      <w:r>
        <w:t xml:space="preserve">), be an</w:t>
      </w:r>
      <w:r>
        <w:t xml:space="preserve"> </w:t>
      </w:r>
      <w:r>
        <w:rPr>
          <w:b/>
          <w:bCs/>
        </w:rPr>
        <w:t xml:space="preserve">enthusiastic customer</w:t>
      </w:r>
      <w:r>
        <w:t xml:space="preserve">.</w:t>
      </w:r>
      <w:r>
        <w:t xml:space="preserve"> </w:t>
      </w:r>
      <w:r>
        <w:rPr>
          <w:i/>
          <w:iCs/>
        </w:rPr>
        <w:t xml:space="preserve">“Oh, that sounds great, yes, could you?”</w:t>
      </w:r>
    </w:p>
    <w:p>
      <w:pPr>
        <w:pStyle w:val="BodyText"/>
      </w:pPr>
      <w:r>
        <w:t xml:space="preserve">This is intentional. Scope creep from a keen customer is one of the lessons. Their job is to</w:t>
      </w:r>
      <w:r>
        <w:t xml:space="preserve"> </w:t>
      </w:r>
      <w:r>
        <w:t xml:space="preserve">manage it: to note it in the backlog, size it, prioritise it against the Musts, and push back</w:t>
      </w:r>
      <w:r>
        <w:t xml:space="preserve"> </w:t>
      </w:r>
      <w:r>
        <w:t xml:space="preserve">themselves if it’s a distraction. Your job is to want it. Don’t manage the scope for them, and</w:t>
      </w:r>
      <w:r>
        <w:t xml:space="preserve"> </w:t>
      </w:r>
      <w:r>
        <w:t xml:space="preserve">don’t warn them off. (BR-18 explicitly asks for one such capability, but they should still be</w:t>
      </w:r>
      <w:r>
        <w:t xml:space="preserve"> </w:t>
      </w:r>
      <w:r>
        <w:t xml:space="preserve">choosing and justifying, not just building everything you got excited about.)</w:t>
      </w:r>
    </w:p>
    <w:bookmarkEnd w:id="23"/>
    <w:bookmarkStart w:id="24" w:name="Xe0af82d5cddb622d0afab05d1aa5f42324b99dc"/>
    <w:p>
      <w:pPr>
        <w:pStyle w:val="Heading2"/>
      </w:pPr>
      <w:r>
        <w:t xml:space="preserve">4.5 Reward good practice by responding to it, not praising it</w:t>
      </w:r>
    </w:p>
    <w:p>
      <w:pPr>
        <w:pStyle w:val="Compact"/>
        <w:numPr>
          <w:ilvl w:val="0"/>
          <w:numId w:val="1010"/>
        </w:numPr>
      </w:pPr>
      <w:r>
        <w:t xml:space="preserve">A team that comes with an agenda, assigned note-taker and specific questions gets a crisp,</w:t>
      </w:r>
      <w:r>
        <w:t xml:space="preserve"> </w:t>
      </w:r>
      <w:r>
        <w:t xml:space="preserve">productive meeting.</w:t>
      </w:r>
    </w:p>
    <w:p>
      <w:pPr>
        <w:pStyle w:val="Compact"/>
        <w:numPr>
          <w:ilvl w:val="0"/>
          <w:numId w:val="1010"/>
        </w:numPr>
      </w:pPr>
      <w:r>
        <w:t xml:space="preserve">A team that plays back what they heard (</w:t>
      </w:r>
      <w:r>
        <w:rPr>
          <w:i/>
          <w:iCs/>
        </w:rPr>
        <w:t xml:space="preserve">“so what we’ve understood is…”</w:t>
      </w:r>
      <w:r>
        <w:t xml:space="preserve">) gets a clear</w:t>
      </w:r>
      <w:r>
        <w:t xml:space="preserve"> </w:t>
      </w:r>
      <w:r>
        <w:t xml:space="preserve">yes/no and a correction where they’re wrong.</w:t>
      </w:r>
    </w:p>
    <w:p>
      <w:pPr>
        <w:pStyle w:val="Compact"/>
        <w:numPr>
          <w:ilvl w:val="0"/>
          <w:numId w:val="1010"/>
        </w:numPr>
      </w:pPr>
      <w:r>
        <w:t xml:space="preserve">A team that asks about priority and trade-offs gets a straight, useful answer.</w:t>
      </w:r>
    </w:p>
    <w:p>
      <w:pPr>
        <w:pStyle w:val="Compact"/>
        <w:numPr>
          <w:ilvl w:val="0"/>
          <w:numId w:val="1010"/>
        </w:numPr>
      </w:pPr>
      <w:r>
        <w:t xml:space="preserve">A team that asks you to design it gets redirected (Section 3.3).</w:t>
      </w:r>
    </w:p>
    <w:p>
      <w:pPr>
        <w:pStyle w:val="FirstParagraph"/>
      </w:pPr>
      <w:r>
        <w:t xml:space="preserve">You don’t need to tell them which of these they did. The quality of the meeting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feedback.</w:t>
      </w:r>
    </w:p>
    <w:bookmarkEnd w:id="24"/>
    <w:bookmarkStart w:id="25" w:name="stay-consistent-across-your-sessions"/>
    <w:p>
      <w:pPr>
        <w:pStyle w:val="Heading2"/>
      </w:pPr>
      <w:r>
        <w:t xml:space="preserve">4.6 Stay consistent across your sessions</w:t>
      </w:r>
    </w:p>
    <w:p>
      <w:pPr>
        <w:pStyle w:val="FirstParagraph"/>
      </w:pPr>
      <w:r>
        <w:t xml:space="preserve">You may run the same conversation with several teams, and other instructors are running it too.</w:t>
      </w:r>
    </w:p>
    <w:p>
      <w:pPr>
        <w:pStyle w:val="Compact"/>
        <w:numPr>
          <w:ilvl w:val="0"/>
          <w:numId w:val="1011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light notes</w:t>
      </w:r>
      <w:r>
        <w:t xml:space="preserve"> </w:t>
      </w:r>
      <w:r>
        <w:t xml:space="preserve">of what you told each team, especially anything from Appendix B and</w:t>
      </w:r>
      <w:r>
        <w:t xml:space="preserve"> </w:t>
      </w:r>
      <w:r>
        <w:t xml:space="preserve">anything you improvised, so team A and team B don’t get different stories, and so you can be</w:t>
      </w:r>
      <w:r>
        <w:t xml:space="preserve"> </w:t>
      </w:r>
      <w:r>
        <w:t xml:space="preserve">consistent with yourself in Sprint 10.</w:t>
      </w:r>
    </w:p>
    <w:p>
      <w:pPr>
        <w:pStyle w:val="Compact"/>
        <w:numPr>
          <w:ilvl w:val="0"/>
          <w:numId w:val="1011"/>
        </w:numPr>
      </w:pPr>
      <w:r>
        <w:t xml:space="preserve">If a team pushes you somewhere Appendix B doesn’t cover and it clearly matters, defer it and</w:t>
      </w:r>
      <w:r>
        <w:t xml:space="preserve"> </w:t>
      </w:r>
      <w:r>
        <w:t xml:space="preserve">raise it with the faculty rather than setting a precedent solo.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a9647b6ad1965107656515d2fa385392c050b1b"/>
    <w:p>
      <w:pPr>
        <w:pStyle w:val="Heading1"/>
      </w:pPr>
      <w:r>
        <w:t xml:space="preserve">5. Running the first interviews of the day together</w:t>
      </w:r>
    </w:p>
    <w:p>
      <w:pPr>
        <w:pStyle w:val="FirstParagraph"/>
      </w:pPr>
      <w:r>
        <w:t xml:space="preserve">For the first meetings on customer day, instructors sit in</w:t>
      </w:r>
      <w:r>
        <w:t xml:space="preserve"> </w:t>
      </w:r>
      <w:r>
        <w:rPr>
          <w:b/>
          <w:bCs/>
        </w:rPr>
        <w:t xml:space="preserve">as a pair or a small group</w:t>
      </w:r>
      <w:r>
        <w:t xml:space="preserve"> </w:t>
      </w:r>
      <w:r>
        <w:t xml:space="preserve">for</w:t>
      </w:r>
      <w:r>
        <w:t xml:space="preserve"> </w:t>
      </w:r>
      <w:r>
        <w:t xml:space="preserve">the same team, rather than one-on-one. Two reasons: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Calibration.</w:t>
      </w:r>
      <w:r>
        <w:t xml:space="preserve"> </w:t>
      </w:r>
      <w:r>
        <w:t xml:space="preserve">You see how a colleague pitches the vagueness, handles</w:t>
      </w:r>
      <w:r>
        <w:t xml:space="preserve"> </w:t>
      </w:r>
      <w:r>
        <w:t xml:space="preserve">“should we use X”</w:t>
      </w:r>
      <w:r>
        <w:t xml:space="preserve">,</w:t>
      </w:r>
      <w:r>
        <w:t xml:space="preserve"> </w:t>
      </w:r>
      <w:r>
        <w:t xml:space="preserve">and responds to a feature offer, before you’re doing it solo.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Consistency.</w:t>
      </w:r>
      <w:r>
        <w:t xml:space="preserve"> </w:t>
      </w:r>
      <w:r>
        <w:t xml:space="preserve">The first teams through the door get broadly the same customer as the last.</w:t>
      </w:r>
    </w:p>
    <w:p>
      <w:pPr>
        <w:pStyle w:val="FirstParagraph"/>
      </w:pPr>
      <w:r>
        <w:t xml:space="preserve">How to run it:</w:t>
      </w:r>
    </w:p>
    <w:p>
      <w:pPr>
        <w:pStyle w:val="Compact"/>
        <w:numPr>
          <w:ilvl w:val="0"/>
          <w:numId w:val="1013"/>
        </w:numPr>
      </w:pPr>
      <w:r>
        <w:t xml:space="preserve">Agree beforehand who leads. One instructor is the primary voice; the other(s) come in to add</w:t>
      </w:r>
      <w:r>
        <w:t xml:space="preserve"> </w:t>
      </w:r>
      <w:r>
        <w:t xml:space="preserve">a persona’s view (</w:t>
      </w:r>
      <w:r>
        <w:rPr>
          <w:i/>
          <w:iCs/>
        </w:rPr>
        <w:t xml:space="preserve">“speaking as David for a second…”</w:t>
      </w:r>
      <w:r>
        <w:t xml:space="preserve">) or to catch a question that went</w:t>
      </w:r>
      <w:r>
        <w:t xml:space="preserve"> </w:t>
      </w:r>
      <w:r>
        <w:t xml:space="preserve">unanswered.</w:t>
      </w:r>
    </w:p>
    <w:p>
      <w:pPr>
        <w:pStyle w:val="Compact"/>
        <w:numPr>
          <w:ilvl w:val="0"/>
          <w:numId w:val="1013"/>
        </w:numPr>
      </w:pPr>
      <w:r>
        <w:t xml:space="preserve">Don’t debate each other in front of the students. If you disagree on an answer, one of you</w:t>
      </w:r>
      <w:r>
        <w:t xml:space="preserve"> </w:t>
      </w:r>
      <w:r>
        <w:t xml:space="preserve">parks it (</w:t>
      </w:r>
      <w:r>
        <w:rPr>
          <w:i/>
          <w:iCs/>
        </w:rPr>
        <w:t xml:space="preserve">“let us confirm that and come back to you”</w:t>
      </w:r>
      <w:r>
        <w:t xml:space="preserve">) and you settle it afterwards, then</w:t>
      </w:r>
      <w:r>
        <w:t xml:space="preserve"> </w:t>
      </w:r>
      <w:r>
        <w:t xml:space="preserve">feed the resolution into Appendix B.</w:t>
      </w:r>
    </w:p>
    <w:p>
      <w:pPr>
        <w:pStyle w:val="Compact"/>
        <w:numPr>
          <w:ilvl w:val="0"/>
          <w:numId w:val="1013"/>
        </w:numPr>
      </w:pPr>
      <w:r>
        <w:t xml:space="preserve">After the first one or two, debrief for five minutes: what did we say about retention, about</w:t>
      </w:r>
      <w:r>
        <w:t xml:space="preserve"> </w:t>
      </w:r>
      <w:r>
        <w:t xml:space="preserve">segments, about the BR-18 appetite? Lock those in. Then instructors can split off and run</w:t>
      </w:r>
      <w:r>
        <w:t xml:space="preserve"> </w:t>
      </w:r>
      <w:r>
        <w:t xml:space="preserve">the rest solo against the same answers.</w:t>
      </w:r>
    </w:p>
    <w:p>
      <w:r>
        <w:pict>
          <v:rect style="width:0;height:1.5pt" o:hralign="center" o:hrstd="t" o:hr="t"/>
        </w:pict>
      </w:r>
    </w:p>
    <w:bookmarkEnd w:id="27"/>
    <w:bookmarkStart w:id="28" w:name="Xb35812206da59fbe06b8d1f92123499eca44282"/>
    <w:p>
      <w:pPr>
        <w:pStyle w:val="Heading1"/>
      </w:pPr>
      <w:r>
        <w:t xml:space="preserve">6. Sprint-by-sprint: what they’ll ask, and how to play it</w:t>
      </w:r>
    </w:p>
    <w:p>
      <w:pPr>
        <w:pStyle w:val="FirstParagraph"/>
      </w:pPr>
      <w:r>
        <w:rPr>
          <w:b/>
          <w:bCs/>
        </w:rPr>
        <w:t xml:space="preserve">Sprint 2, first meeting (full session).</w:t>
      </w:r>
      <w:r>
        <w:t xml:space="preserve"> </w:t>
      </w:r>
      <w:r>
        <w:t xml:space="preserve">They should drive. Expect wide-ranging, sometimes unfocused questions about the business, the</w:t>
      </w:r>
      <w:r>
        <w:t xml:space="preserve"> </w:t>
      </w:r>
      <w:r>
        <w:t xml:space="preserve">personas and the requirements. Give them the business context generously; stay off solutions.</w:t>
      </w:r>
      <w:r>
        <w:t xml:space="preserve"> </w:t>
      </w:r>
      <w:r>
        <w:t xml:space="preserve">Be a little vague where Section 4.3 invites it. Take at least one feature they offer. If the</w:t>
      </w:r>
      <w:r>
        <w:t xml:space="preserve"> </w:t>
      </w:r>
      <w:r>
        <w:t xml:space="preserve">meeting is disorganised, let it be. The reflection they present to their class afterwards is</w:t>
      </w:r>
      <w:r>
        <w:t xml:space="preserve"> </w:t>
      </w:r>
      <w:r>
        <w:t xml:space="preserve">where that lands.</w:t>
      </w:r>
    </w:p>
    <w:p>
      <w:pPr>
        <w:pStyle w:val="BodyText"/>
      </w:pPr>
      <w:r>
        <w:rPr>
          <w:b/>
          <w:bCs/>
        </w:rPr>
        <w:t xml:space="preserve">Sprint 3, data check (10-15 min).</w:t>
      </w:r>
      <w:r>
        <w:t xml:space="preserve"> </w:t>
      </w:r>
      <w:r>
        <w:t xml:space="preserve">Likely topics: how long trade records must be kept (Appendix B: retention), whether</w:t>
      </w:r>
      <w:r>
        <w:t xml:space="preserve"> </w:t>
      </w:r>
      <w:r>
        <w:t xml:space="preserve">“the</w:t>
      </w:r>
      <w:r>
        <w:t xml:space="preserve"> </w:t>
      </w:r>
      <w:r>
        <w:t xml:space="preserve">current position”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permanent record”</w:t>
      </w:r>
      <w:r>
        <w:t xml:space="preserve"> </w:t>
      </w:r>
      <w:r>
        <w:t xml:space="preserve">are the same thing to the business (they are</w:t>
      </w:r>
      <w:r>
        <w:t xml:space="preserve"> </w:t>
      </w:r>
      <w:r>
        <w:t xml:space="preserve">not: the audit trail is the firm’s legal position), what</w:t>
      </w:r>
      <w:r>
        <w:t xml:space="preserve"> </w:t>
      </w:r>
      <w:r>
        <w:t xml:space="preserve">“reporting”</w:t>
      </w:r>
      <w:r>
        <w:t xml:space="preserve"> </w:t>
      </w:r>
      <w:r>
        <w:t xml:space="preserve">needs (keep it to</w:t>
      </w:r>
      <w:r>
        <w:t xml:space="preserve"> </w:t>
      </w:r>
      <w:r>
        <w:t xml:space="preserve">business terms: cuts, freshness, history). Don’t get pulled into relational-vs-NoSQL; that’s</w:t>
      </w:r>
      <w:r>
        <w:t xml:space="preserve"> </w:t>
      </w:r>
      <w:r>
        <w:t xml:space="preserve">their decision.</w:t>
      </w:r>
    </w:p>
    <w:p>
      <w:pPr>
        <w:pStyle w:val="BodyText"/>
      </w:pPr>
      <w:r>
        <w:rPr>
          <w:b/>
          <w:bCs/>
        </w:rPr>
        <w:t xml:space="preserve">Sprint 4, insight check (10 min).</w:t>
      </w:r>
      <w:r>
        <w:t xml:space="preserve"> </w:t>
      </w:r>
      <w:r>
        <w:t xml:space="preserve">They’ll ask which three business insights matter. Answer as Priya / the Sponsor: what you’d</w:t>
      </w:r>
      <w:r>
        <w:t xml:space="preserve"> </w:t>
      </w:r>
      <w:r>
        <w:t xml:space="preserve">actually want to see about the book each month. Appendix B has a steer. Leave the final choice</w:t>
      </w:r>
      <w:r>
        <w:t xml:space="preserve"> </w:t>
      </w:r>
      <w:r>
        <w:t xml:space="preserve">to them; you’re confirming direction, not dictating the three.</w:t>
      </w:r>
    </w:p>
    <w:p>
      <w:pPr>
        <w:pStyle w:val="BodyText"/>
      </w:pPr>
      <w:r>
        <w:rPr>
          <w:b/>
          <w:bCs/>
        </w:rPr>
        <w:t xml:space="preserve">Sprint 9, UI review (15-20 min).</w:t>
      </w:r>
      <w:r>
        <w:t xml:space="preserve"> </w:t>
      </w:r>
      <w:r>
        <w:t xml:space="preserve">They demo the working interface. Be Joanna: try to place an order, say out loud where you</w:t>
      </w:r>
      <w:r>
        <w:t xml:space="preserve"> </w:t>
      </w:r>
      <w:r>
        <w:t xml:space="preserve">hesitate, where a label confuses you, where you’re not sure it worked. Praise what’s genuinely</w:t>
      </w:r>
      <w:r>
        <w:t xml:space="preserve"> </w:t>
      </w:r>
      <w:r>
        <w:t xml:space="preserve">clear. An order that’s accepted-but-not-yet-filled is the interesting case: react as a client</w:t>
      </w:r>
      <w:r>
        <w:t xml:space="preserve"> </w:t>
      </w:r>
      <w:r>
        <w:t xml:space="preserve">would if it’s shown as if something broke. Your reaction is the deliverable; they present it</w:t>
      </w:r>
      <w:r>
        <w:t xml:space="preserve"> </w:t>
      </w:r>
      <w:r>
        <w:t xml:space="preserve">back to their class.</w:t>
      </w:r>
    </w:p>
    <w:p>
      <w:pPr>
        <w:pStyle w:val="BodyText"/>
      </w:pPr>
      <w:r>
        <w:rPr>
          <w:b/>
          <w:bCs/>
        </w:rPr>
        <w:t xml:space="preserve">Sprint 10, prioritisation call (10-15 min).</w:t>
      </w:r>
      <w:r>
        <w:t xml:space="preserve"> </w:t>
      </w:r>
      <w:r>
        <w:t xml:space="preserve">If they can’t close every gap, they ask what to protect. You’ve seen their demos, so answer</w:t>
      </w:r>
      <w:r>
        <w:t xml:space="preserve"> </w:t>
      </w:r>
      <w:r>
        <w:t xml:space="preserve">plainly: Musts before Shoulds, a correct balance and an intact audit trail before anything</w:t>
      </w:r>
      <w:r>
        <w:t xml:space="preserve"> </w:t>
      </w:r>
      <w:r>
        <w:t xml:space="preserve">cosmetic. It’s legitimate for you to say a particular Should can slip.</w:t>
      </w:r>
    </w:p>
    <w:p>
      <w:pPr>
        <w:pStyle w:val="BodyText"/>
      </w:pPr>
      <w:r>
        <w:rPr>
          <w:b/>
          <w:bCs/>
        </w:rPr>
        <w:t xml:space="preserve">Sprint 11, showcase (panel).</w:t>
      </w:r>
      <w:r>
        <w:t xml:space="preserve"> </w:t>
      </w:r>
      <w:r>
        <w:t xml:space="preserve">Different mode. You’re shown the finished platform and the reasoning behind the architecture.</w:t>
      </w:r>
      <w:r>
        <w:t xml:space="preserve"> </w:t>
      </w:r>
      <w:r>
        <w:t xml:space="preserve">You can ask whether it meets Sections 8 and 9 of the spec in business terms. Not an interview;</w:t>
      </w:r>
      <w:r>
        <w:t xml:space="preserve"> </w:t>
      </w:r>
      <w:r>
        <w:t xml:space="preserve">don’t spring new requirements here.</w:t>
      </w:r>
    </w:p>
    <w:p>
      <w:r>
        <w:pict>
          <v:rect style="width:0;height:1.5pt" o:hralign="center" o:hrstd="t" o:hr="t"/>
        </w:pict>
      </w:r>
    </w:p>
    <w:bookmarkEnd w:id="28"/>
    <w:bookmarkStart w:id="29" w:name="X6fa3e83cf27fe827b79a17045d0cbef8e62476e"/>
    <w:p>
      <w:pPr>
        <w:pStyle w:val="Heading1"/>
      </w:pPr>
      <w:r>
        <w:t xml:space="preserve">7. Fielding the questions you’ll actually 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They ask…</w:t>
            </w:r>
          </w:p>
        </w:tc>
        <w:tc>
          <w:tcPr/>
          <w:p>
            <w:pPr>
              <w:pStyle w:val="Compact"/>
            </w:pPr>
            <w:r>
              <w:t xml:space="preserve">Play it as…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“Should we use Postgres / Kafka / microservices / AWS?”</w:t>
            </w:r>
          </w:p>
        </w:tc>
        <w:tc>
          <w:tcPr/>
          <w:p>
            <w:pPr>
              <w:pStyle w:val="Compact"/>
            </w:pPr>
            <w:r>
              <w:t xml:space="preserve">“I don’t know what that is. That’s your call. What I need is…”</w:t>
            </w:r>
            <w:r>
              <w:t xml:space="preserve">, then restate the outcome.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long must we keep records?”</w:t>
            </w:r>
          </w:p>
        </w:tc>
        <w:tc>
          <w:tcPr/>
          <w:p>
            <w:pPr>
              <w:pStyle w:val="Compact"/>
            </w:pPr>
            <w:r>
              <w:t xml:space="preserve">Vague first (</w:t>
            </w:r>
            <w:r>
              <w:t xml:space="preserve">“forever, as far as Compliance is concerned”</w:t>
            </w:r>
            <w:r>
              <w:t xml:space="preserve">); the Appendix B number if they push.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does</w:t>
            </w:r>
            <w:r>
              <w:t xml:space="preserve"> </w:t>
            </w:r>
            <w:r>
              <w:t xml:space="preserve">‘reporting’</w:t>
            </w:r>
            <w:r>
              <w:t xml:space="preserve"> </w:t>
            </w:r>
            <w:r>
              <w:t xml:space="preserve">mean?”</w:t>
            </w:r>
          </w:p>
        </w:tc>
        <w:tc>
          <w:tcPr/>
          <w:p>
            <w:pPr>
              <w:pStyle w:val="Compact"/>
            </w:pPr>
            <w:r>
              <w:t xml:space="preserve">Priya’s monthly report to the exec: what’s trading, who’s active. Let them ask for the specifics.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three insights do you want?”</w:t>
            </w:r>
          </w:p>
        </w:tc>
        <w:tc>
          <w:tcPr/>
          <w:p>
            <w:pPr>
              <w:pStyle w:val="Compact"/>
            </w:pPr>
            <w:r>
              <w:t xml:space="preserve">A steer from Appendix B; final choice is theirs to justify.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“Can we add [nice-to-have feature]?”</w:t>
            </w:r>
          </w:p>
        </w:tc>
        <w:tc>
          <w:tcPr/>
          <w:p>
            <w:pPr>
              <w:pStyle w:val="Compact"/>
            </w:pPr>
            <w:r>
              <w:t xml:space="preserve">“Yes please, that sounds great.”</w:t>
            </w:r>
            <w:r>
              <w:t xml:space="preserve"> </w:t>
            </w:r>
            <w:r>
              <w:t xml:space="preserve">Don’t manage the scope for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client segments?”</w:t>
            </w:r>
          </w:p>
        </w:tc>
        <w:tc>
          <w:tcPr/>
          <w:p>
            <w:pPr>
              <w:pStyle w:val="Compact"/>
            </w:pPr>
            <w:r>
              <w:t xml:space="preserve">Appendix B (by portfolio size and by activity level).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“Market orders only, or limit orders too?”</w:t>
            </w:r>
          </w:p>
        </w:tc>
        <w:tc>
          <w:tcPr/>
          <w:p>
            <w:pPr>
              <w:pStyle w:val="Compact"/>
            </w:pPr>
            <w:r>
              <w:t xml:space="preserve">Appendix B: market at launch is fine; limit orders are a</w:t>
            </w:r>
            <w:r>
              <w:t xml:space="preserve"> </w:t>
            </w:r>
            <w:r>
              <w:t xml:space="preserve">“could”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[X] a Must or a Should?”</w:t>
            </w:r>
          </w:p>
        </w:tc>
        <w:tc>
          <w:tcPr/>
          <w:p>
            <w:pPr>
              <w:pStyle w:val="Compact"/>
            </w:pPr>
            <w:r>
              <w:t xml:space="preserve">Straight answer, consistent with the spec’s priorities and your earlier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“Can you look at our schema / API design and tell us if it’s right?”</w:t>
            </w:r>
          </w:p>
        </w:tc>
        <w:tc>
          <w:tcPr/>
          <w:p>
            <w:pPr>
              <w:pStyle w:val="Compact"/>
            </w:pPr>
            <w:r>
              <w:t xml:space="preserve">React as the business (</w:t>
            </w:r>
            <w:r>
              <w:t xml:space="preserve">“can it answer David’s dispute question? can Priya run her report without touching live trading?”</w:t>
            </w:r>
            <w:r>
              <w:t xml:space="preserve">), but don’t correct the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 didn’t get to prepare, can you just tell us what to build?”</w:t>
            </w:r>
          </w:p>
        </w:tc>
        <w:tc>
          <w:tcPr/>
          <w:p>
            <w:pPr>
              <w:pStyle w:val="Compact"/>
            </w:pPr>
            <w:r>
              <w:t xml:space="preserve">No. Answer what they ask. A thin meeting is a fair outcome.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Something genuinely uncovered and material</w:t>
            </w:r>
          </w:p>
        </w:tc>
        <w:tc>
          <w:tcPr/>
          <w:p>
            <w:pPr>
              <w:pStyle w:val="Compact"/>
            </w:pPr>
            <w:r>
              <w:t xml:space="preserve">“Good question, let me confirm and come back to you.”</w:t>
            </w:r>
            <w:r>
              <w:t xml:space="preserve"> </w:t>
            </w:r>
            <w:r>
              <w:t xml:space="preserve">Then raise with faculty.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quick-reference"/>
    <w:p>
      <w:pPr>
        <w:pStyle w:val="Heading1"/>
      </w:pPr>
      <w:r>
        <w:t xml:space="preserve">8. Quick reference</w:t>
      </w:r>
    </w:p>
    <w:p>
      <w:pPr>
        <w:pStyle w:val="FirstParagraph"/>
      </w:pPr>
      <w:r>
        <w:rPr>
          <w:b/>
          <w:bCs/>
        </w:rPr>
        <w:t xml:space="preserve">Do</w:t>
      </w:r>
    </w:p>
    <w:p>
      <w:pPr>
        <w:pStyle w:val="Compact"/>
        <w:numPr>
          <w:ilvl w:val="0"/>
          <w:numId w:val="1014"/>
        </w:numPr>
      </w:pPr>
      <w:r>
        <w:t xml:space="preserve">Speak as the business: Joanna, David, Priya, the Sponsor.</w:t>
      </w:r>
    </w:p>
    <w:p>
      <w:pPr>
        <w:pStyle w:val="Compact"/>
        <w:numPr>
          <w:ilvl w:val="0"/>
          <w:numId w:val="1014"/>
        </w:numPr>
      </w:pPr>
      <w:r>
        <w:t xml:space="preserve">Stay in business language: clients, trades, disputes, the exec committee, Compliance.</w:t>
      </w:r>
    </w:p>
    <w:p>
      <w:pPr>
        <w:pStyle w:val="Compact"/>
        <w:numPr>
          <w:ilvl w:val="0"/>
          <w:numId w:val="1014"/>
        </w:numPr>
      </w:pPr>
      <w:r>
        <w:t xml:space="preserve">Be vague when a question invites it; make them ask again to pin it down.</w:t>
      </w:r>
    </w:p>
    <w:p>
      <w:pPr>
        <w:pStyle w:val="Compact"/>
        <w:numPr>
          <w:ilvl w:val="0"/>
          <w:numId w:val="1014"/>
        </w:numPr>
      </w:pPr>
      <w:r>
        <w:t xml:space="preserve">Accept features they offer you, warmly.</w:t>
      </w:r>
    </w:p>
    <w:p>
      <w:pPr>
        <w:pStyle w:val="Compact"/>
        <w:numPr>
          <w:ilvl w:val="0"/>
          <w:numId w:val="1014"/>
        </w:numPr>
      </w:pPr>
      <w:r>
        <w:t xml:space="preserve">Make them lead the meeting.</w:t>
      </w:r>
    </w:p>
    <w:p>
      <w:pPr>
        <w:pStyle w:val="Compact"/>
        <w:numPr>
          <w:ilvl w:val="0"/>
          <w:numId w:val="1014"/>
        </w:numPr>
      </w:pPr>
      <w:r>
        <w:t xml:space="preserve">Vary your availability for ad-hoc questions.</w:t>
      </w:r>
    </w:p>
    <w:p>
      <w:pPr>
        <w:pStyle w:val="Compact"/>
        <w:numPr>
          <w:ilvl w:val="0"/>
          <w:numId w:val="1014"/>
        </w:numPr>
      </w:pPr>
      <w:r>
        <w:t xml:space="preserve">Keep light notes so you’re consistent across teams and with yourself later.</w:t>
      </w:r>
    </w:p>
    <w:p>
      <w:pPr>
        <w:pStyle w:val="Compact"/>
        <w:numPr>
          <w:ilvl w:val="0"/>
          <w:numId w:val="1014"/>
        </w:numPr>
      </w:pPr>
      <w:r>
        <w:t xml:space="preserve">Use Appendix B for anything the spec leaves open.</w:t>
      </w:r>
    </w:p>
    <w:p>
      <w:pPr>
        <w:pStyle w:val="FirstParagraph"/>
      </w:pPr>
      <w:r>
        <w:rPr>
          <w:b/>
          <w:bCs/>
        </w:rPr>
        <w:t xml:space="preserve">Don’t</w:t>
      </w:r>
    </w:p>
    <w:p>
      <w:pPr>
        <w:pStyle w:val="Compact"/>
        <w:numPr>
          <w:ilvl w:val="0"/>
          <w:numId w:val="1015"/>
        </w:numPr>
      </w:pPr>
      <w:r>
        <w:t xml:space="preserve">Name a technology, framework, database, pattern or cloud service.</w:t>
      </w:r>
    </w:p>
    <w:p>
      <w:pPr>
        <w:pStyle w:val="Compact"/>
        <w:numPr>
          <w:ilvl w:val="0"/>
          <w:numId w:val="1015"/>
        </w:numPr>
      </w:pPr>
      <w:r>
        <w:t xml:space="preserve">Design their schema, API or UI, or tell them their approach is right or wrong.</w:t>
      </w:r>
    </w:p>
    <w:p>
      <w:pPr>
        <w:pStyle w:val="Compact"/>
        <w:numPr>
          <w:ilvl w:val="0"/>
          <w:numId w:val="1015"/>
        </w:numPr>
      </w:pPr>
      <w:r>
        <w:t xml:space="preserve">Mark, coach or rescue; that’s their instructor’s job, not the customer’s.</w:t>
      </w:r>
    </w:p>
    <w:p>
      <w:pPr>
        <w:pStyle w:val="Compact"/>
        <w:numPr>
          <w:ilvl w:val="0"/>
          <w:numId w:val="1015"/>
        </w:numPr>
      </w:pPr>
      <w:r>
        <w:t xml:space="preserve">Invent hard facts on the spot; defer and check.</w:t>
      </w:r>
    </w:p>
    <w:p>
      <w:pPr>
        <w:pStyle w:val="Compact"/>
        <w:numPr>
          <w:ilvl w:val="0"/>
          <w:numId w:val="1015"/>
        </w:numPr>
      </w:pPr>
      <w:r>
        <w:t xml:space="preserve">Contradict a requirement that’s already written in the spec.</w:t>
      </w:r>
    </w:p>
    <w:p>
      <w:pPr>
        <w:pStyle w:val="Compact"/>
        <w:numPr>
          <w:ilvl w:val="0"/>
          <w:numId w:val="1015"/>
        </w:numPr>
      </w:pPr>
      <w:r>
        <w:t xml:space="preserve">Fill their silences or upgrade their weak questions before answering.</w:t>
      </w:r>
    </w:p>
    <w:p>
      <w:r>
        <w:pict>
          <v:rect style="width:0;height:1.5pt" o:hralign="center" o:hrstd="t" o:hr="t"/>
        </w:pict>
      </w:r>
    </w:p>
    <w:bookmarkEnd w:id="30"/>
    <w:bookmarkStart w:id="31" w:name="X963581dbc0cc19550aef33e74ae27b53a630d07"/>
    <w:p>
      <w:pPr>
        <w:pStyle w:val="Heading1"/>
      </w:pPr>
      <w:r>
        <w:t xml:space="preserve">Appendix A: Pre-interview checklist (for you)</w:t>
      </w:r>
    </w:p>
    <w:p>
      <w:pPr>
        <w:pStyle w:val="FirstParagraph"/>
      </w:pPr>
      <w:r>
        <w:t xml:space="preserve">Before the Sprint 2 meeting:</w:t>
      </w:r>
    </w:p>
    <w:p>
      <w:pPr>
        <w:pStyle w:val="Compact"/>
        <w:numPr>
          <w:ilvl w:val="0"/>
          <w:numId w:val="1016"/>
        </w:numPr>
      </w:pPr>
      <w:r>
        <w:t xml:space="preserve">Read the Business Requirements Specification once through, at least Sections 2, 3, 6, 8, 9.</w:t>
      </w:r>
    </w:p>
    <w:p>
      <w:pPr>
        <w:pStyle w:val="Compact"/>
        <w:numPr>
          <w:ilvl w:val="0"/>
          <w:numId w:val="1017"/>
        </w:numPr>
      </w:pPr>
      <w:r>
        <w:t xml:space="preserve">Read Appendix B of this guide and make sure you’re comfortable delivering those answers.</w:t>
      </w:r>
    </w:p>
    <w:p>
      <w:pPr>
        <w:pStyle w:val="Compact"/>
        <w:numPr>
          <w:ilvl w:val="0"/>
          <w:numId w:val="1018"/>
        </w:numPr>
      </w:pPr>
      <w:r>
        <w:t xml:space="preserve">Know which team you’re the customer for, and which room.</w:t>
      </w:r>
    </w:p>
    <w:p>
      <w:pPr>
        <w:pStyle w:val="Compact"/>
        <w:numPr>
          <w:ilvl w:val="0"/>
          <w:numId w:val="1019"/>
        </w:numPr>
      </w:pPr>
      <w:r>
        <w:t xml:space="preserve">Agree with your co-instructor(s) who leads the first meetings.</w:t>
      </w:r>
    </w:p>
    <w:p>
      <w:pPr>
        <w:pStyle w:val="Compact"/>
        <w:numPr>
          <w:ilvl w:val="0"/>
          <w:numId w:val="1020"/>
        </w:numPr>
      </w:pPr>
      <w:r>
        <w:t xml:space="preserve">Have a way to take light notes on what you tell each team.</w:t>
      </w:r>
    </w:p>
    <w:p>
      <w:pPr>
        <w:pStyle w:val="FirstParagraph"/>
      </w:pPr>
      <w:r>
        <w:t xml:space="preserve">Going in:</w:t>
      </w:r>
    </w:p>
    <w:p>
      <w:pPr>
        <w:pStyle w:val="Compact"/>
        <w:numPr>
          <w:ilvl w:val="0"/>
          <w:numId w:val="1021"/>
        </w:numPr>
      </w:pPr>
      <w:r>
        <w:t xml:space="preserve">Let them open. Ask them to walk you through their agenda.</w:t>
      </w:r>
    </w:p>
    <w:p>
      <w:pPr>
        <w:pStyle w:val="Compact"/>
        <w:numPr>
          <w:ilvl w:val="0"/>
          <w:numId w:val="1022"/>
        </w:numPr>
      </w:pPr>
      <w:r>
        <w:t xml:space="preserve">Answer in business terms. Redirect every</w:t>
      </w:r>
      <w:r>
        <w:t xml:space="preserve"> </w:t>
      </w:r>
      <w:r>
        <w:t xml:space="preserve">“how should we build it”</w:t>
      </w:r>
      <w:r>
        <w:t xml:space="preserve"> </w:t>
      </w:r>
      <w:r>
        <w:t xml:space="preserve">question.</w:t>
      </w:r>
    </w:p>
    <w:p>
      <w:pPr>
        <w:pStyle w:val="Compact"/>
        <w:numPr>
          <w:ilvl w:val="0"/>
          <w:numId w:val="1023"/>
        </w:numPr>
      </w:pPr>
      <w:r>
        <w:t xml:space="preserve">Be a little vague where Section 4.3 applies; accept at least one feature offer.</w:t>
      </w:r>
    </w:p>
    <w:p>
      <w:pPr>
        <w:pStyle w:val="Compact"/>
        <w:numPr>
          <w:ilvl w:val="0"/>
          <w:numId w:val="1024"/>
        </w:numPr>
      </w:pPr>
      <w:r>
        <w:t xml:space="preserve">If they don’t play back what they heard, don’t do it for them.</w:t>
      </w:r>
    </w:p>
    <w:p>
      <w:pPr>
        <w:pStyle w:val="Compact"/>
        <w:numPr>
          <w:ilvl w:val="0"/>
          <w:numId w:val="1025"/>
        </w:numPr>
      </w:pPr>
      <w:r>
        <w:t xml:space="preserve">Close on time, even if they haven’t covered everything.</w:t>
      </w:r>
    </w:p>
    <w:p>
      <w:r>
        <w:pict>
          <v:rect style="width:0;height:1.5pt" o:hralign="center" o:hrstd="t" o:hr="t"/>
        </w:pict>
      </w:r>
    </w:p>
    <w:bookmarkEnd w:id="31"/>
    <w:bookmarkStart w:id="32" w:name="Xf4e3d8e19a24c82ec89dc6267065613343d95fe"/>
    <w:p>
      <w:pPr>
        <w:pStyle w:val="Heading1"/>
      </w:pPr>
      <w:r>
        <w:t xml:space="preserve">Appendix B: Shared answers (faculty to agree before Day 1)</w:t>
      </w:r>
    </w:p>
    <w:p>
      <w:pPr>
        <w:pStyle w:val="FirstParagraph"/>
      </w:pPr>
      <w:r>
        <w:t xml:space="preserve">These fill the gaps the spec leaves open on purpose. They are</w:t>
      </w:r>
      <w:r>
        <w:t xml:space="preserve"> </w:t>
      </w:r>
      <w:r>
        <w:rPr>
          <w:b/>
          <w:bCs/>
        </w:rPr>
        <w:t xml:space="preserve">invented for the exercise</w:t>
      </w:r>
      <w:r>
        <w:t xml:space="preserve">.</w:t>
      </w:r>
      <w:r>
        <w:t xml:space="preserve"> </w:t>
      </w:r>
      <w:r>
        <w:t xml:space="preserve">The point is that every classroom hears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story, so agree or adjust them as a faculty</w:t>
      </w:r>
      <w:r>
        <w:t xml:space="preserve"> </w:t>
      </w:r>
      <w:r>
        <w:t xml:space="preserve">before customer day, and stick to them. If a team asks something not covered here and it</w:t>
      </w:r>
      <w:r>
        <w:t xml:space="preserve"> </w:t>
      </w:r>
      <w:r>
        <w:t xml:space="preserve">matters, defer and bring it back to the group.</w:t>
      </w:r>
    </w:p>
    <w:p>
      <w:pPr>
        <w:pStyle w:val="BodyText"/>
      </w:pPr>
      <w:r>
        <w:rPr>
          <w:b/>
          <w:bCs/>
        </w:rPr>
        <w:t xml:space="preserve">Data retention.</w:t>
      </w:r>
      <w:r>
        <w:t xml:space="preserve"> </w:t>
      </w:r>
      <w:r>
        <w:t xml:space="preserve">Trade records: retained for a</w:t>
      </w:r>
      <w:r>
        <w:t xml:space="preserve"> </w:t>
      </w:r>
      <w:r>
        <w:rPr>
          <w:b/>
          <w:bCs/>
        </w:rPr>
        <w:t xml:space="preserve">minimum of seven years</w:t>
      </w:r>
      <w:r>
        <w:t xml:space="preserve"> </w:t>
      </w:r>
      <w:r>
        <w:t xml:space="preserve">after the trade, and the platform</w:t>
      </w:r>
      <w:r>
        <w:t xml:space="preserve"> </w:t>
      </w:r>
      <w:r>
        <w:t xml:space="preserve">should be built on the assumption that they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deleted or altered.</w:t>
      </w:r>
      <w:r>
        <w:t xml:space="preserve"> </w:t>
      </w:r>
      <w:r>
        <w:t xml:space="preserve">“The permanent</w:t>
      </w:r>
      <w:r>
        <w:t xml:space="preserve"> </w:t>
      </w:r>
      <w:r>
        <w:t xml:space="preserve">record”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client’s current position”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different things</w:t>
      </w:r>
      <w:r>
        <w:t xml:space="preserve">: the audit trail is the</w:t>
      </w:r>
      <w:r>
        <w:t xml:space="preserve"> </w:t>
      </w:r>
      <w:r>
        <w:t xml:space="preserve">firm’s legal position and has to stand even if the live position store is rebuilt.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“reporting”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(Priya / BR-16, BR-17).</w:t>
      </w:r>
      <w:r>
        <w:t xml:space="preserve"> </w:t>
      </w:r>
      <w:r>
        <w:t xml:space="preserve">Monthly reporting to the executive committee. She needs:</w:t>
      </w:r>
    </w:p>
    <w:p>
      <w:pPr>
        <w:pStyle w:val="Compact"/>
        <w:numPr>
          <w:ilvl w:val="0"/>
          <w:numId w:val="1026"/>
        </w:numPr>
      </w:pPr>
      <w:r>
        <w:t xml:space="preserve">Trading</w:t>
      </w:r>
      <w:r>
        <w:t xml:space="preserve"> </w:t>
      </w:r>
      <w:r>
        <w:rPr>
          <w:b/>
          <w:bCs/>
        </w:rPr>
        <w:t xml:space="preserve">volume by instrument class</w:t>
      </w:r>
      <w:r>
        <w:t xml:space="preserve"> </w:t>
      </w:r>
      <w:r>
        <w:t xml:space="preserve">(equities / FX / crypto) over time.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Most active instruments</w:t>
      </w:r>
      <w:r>
        <w:t xml:space="preserve"> </w:t>
      </w:r>
      <w:r>
        <w:t xml:space="preserve">in a period.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Client activity trends</w:t>
      </w:r>
      <w:r>
        <w:t xml:space="preserve">: active vs dormant clients, new vs returning, activity by segment.</w:t>
      </w:r>
    </w:p>
    <w:p>
      <w:pPr>
        <w:pStyle w:val="FirstParagraph"/>
      </w:pPr>
      <w:r>
        <w:t xml:space="preserve">Freshness:</w:t>
      </w:r>
      <w:r>
        <w:t xml:space="preserve"> </w:t>
      </w:r>
      <w:r>
        <w:rPr>
          <w:b/>
          <w:bCs/>
        </w:rPr>
        <w:t xml:space="preserve">updated at least daily</w:t>
      </w:r>
      <w:r>
        <w:t xml:space="preserve"> </w:t>
      </w:r>
      <w:r>
        <w:t xml:space="preserve">is fine; she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real-time. History: back</w:t>
      </w:r>
      <w:r>
        <w:t xml:space="preserve"> </w:t>
      </w:r>
      <w:r>
        <w:t xml:space="preserve">to launch. Hard constraint: her queries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compete with live client trading for</w:t>
      </w:r>
      <w:r>
        <w:t xml:space="preserve"> </w:t>
      </w:r>
      <w:r>
        <w:t xml:space="preserve">capacity. Teams choose and justify their final three insights; this is the steer, not the</w:t>
      </w:r>
      <w:r>
        <w:t xml:space="preserve"> </w:t>
      </w:r>
      <w:r>
        <w:t xml:space="preserve">answer key.</w:t>
      </w:r>
    </w:p>
    <w:p>
      <w:pPr>
        <w:pStyle w:val="BodyText"/>
      </w:pPr>
      <w:r>
        <w:rPr>
          <w:b/>
          <w:bCs/>
        </w:rPr>
        <w:t xml:space="preserve">Client segments.</w:t>
      </w:r>
      <w:r>
        <w:t xml:space="preserve"> </w:t>
      </w:r>
      <w:r>
        <w:t xml:space="preserve">Two cuts are enough: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By portfolio size</w:t>
      </w:r>
      <w:r>
        <w:t xml:space="preserve">: e.g. under £10k, £10k-£100k, over £100k.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By activity level</w:t>
      </w:r>
      <w:r>
        <w:t xml:space="preserve">: e.g. active (traded this month), occasional, dormant.</w:t>
      </w:r>
    </w:p>
    <w:p>
      <w:pPr>
        <w:pStyle w:val="FirstParagraph"/>
      </w:pPr>
      <w:r>
        <w:rPr>
          <w:b/>
          <w:bCs/>
        </w:rPr>
        <w:t xml:space="preserve">Trading hours / availability (Section 9.1).</w:t>
      </w:r>
      <w:r>
        <w:t xml:space="preserve"> </w:t>
      </w:r>
      <w:r>
        <w:t xml:space="preserve">The platform should be available during the market hours of what it covers: UK, US and Indian</w:t>
      </w:r>
      <w:r>
        <w:t xml:space="preserve"> </w:t>
      </w:r>
      <w:r>
        <w:t xml:space="preserve">equity hours, plus FX (nearly 24/5) and crypto (24/7). In practice that means</w:t>
      </w:r>
      <w:r>
        <w:t xml:space="preserve"> </w:t>
      </w:r>
      <w:r>
        <w:t xml:space="preserve">“effectively</w:t>
      </w:r>
      <w:r>
        <w:t xml:space="preserve"> </w:t>
      </w:r>
      <w:r>
        <w:t xml:space="preserve">always on during the trading week”</w:t>
      </w:r>
      <w:r>
        <w:t xml:space="preserve">. It is</w:t>
      </w:r>
      <w:r>
        <w:t xml:space="preserve"> </w:t>
      </w:r>
      <w:r>
        <w:rPr>
          <w:b/>
          <w:bCs/>
        </w:rPr>
        <w:t xml:space="preserve">reasonable for a team to flag this as demanding</w:t>
      </w:r>
      <w:r>
        <w:t xml:space="preserve"> </w:t>
      </w:r>
      <w:r>
        <w:t xml:space="preserve">and scope how close they can get. You’re not expecting a bank-grade HA solution from</w:t>
      </w:r>
      <w:r>
        <w:t xml:space="preserve"> </w:t>
      </w:r>
      <w:r>
        <w:t xml:space="preserve">graduates, but you do want them to have thought about it.</w:t>
      </w:r>
    </w:p>
    <w:p>
      <w:pPr>
        <w:pStyle w:val="BodyText"/>
      </w:pPr>
      <w:r>
        <w:rPr>
          <w:b/>
          <w:bCs/>
        </w:rPr>
        <w:t xml:space="preserve">Order types.</w:t>
      </w:r>
      <w:r>
        <w:t xml:space="preserve"> </w:t>
      </w:r>
      <w:r>
        <w:rPr>
          <w:b/>
          <w:bCs/>
        </w:rPr>
        <w:t xml:space="preserve">Market orders at launch</w:t>
      </w:r>
      <w:r>
        <w:t xml:space="preserve"> </w:t>
      </w:r>
      <w:r>
        <w:t xml:space="preserve">are acceptable and sufficient to meet the Musts (BR-08 prices at</w:t>
      </w:r>
      <w:r>
        <w:t xml:space="preserve"> </w:t>
      </w:r>
      <w:r>
        <w:t xml:space="preserve">execution against the current quote).</w:t>
      </w:r>
      <w:r>
        <w:t xml:space="preserve"> </w:t>
      </w:r>
      <w:r>
        <w:rPr>
          <w:b/>
          <w:bCs/>
        </w:rPr>
        <w:t xml:space="preserve">Limit orders are a</w:t>
      </w:r>
      <w:r>
        <w:rPr>
          <w:b/>
          <w:bCs/>
        </w:rPr>
        <w:t xml:space="preserve"> </w:t>
      </w:r>
      <w:r>
        <w:rPr>
          <w:b/>
          <w:bCs/>
        </w:rPr>
        <w:t xml:space="preserve">“could”</w:t>
      </w:r>
      <w:r>
        <w:t xml:space="preserve">: welcome as a BR-18-style</w:t>
      </w:r>
      <w:r>
        <w:t xml:space="preserve"> </w:t>
      </w:r>
      <w:r>
        <w:t xml:space="preserve">extension, not required.</w:t>
      </w:r>
    </w:p>
    <w:p>
      <w:pPr>
        <w:pStyle w:val="BodyText"/>
      </w:pPr>
      <w:r>
        <w:rPr>
          <w:b/>
          <w:bCs/>
        </w:rPr>
        <w:t xml:space="preserve">BR-18 appetite (the differentiator).</w:t>
      </w:r>
      <w:r>
        <w:t xml:space="preserve"> </w:t>
      </w:r>
      <w:r>
        <w:t xml:space="preserve">Genuinely open. You’d be pleased with anything that clearly helps</w:t>
      </w:r>
      <w:r>
        <w:t xml:space="preserve"> </w:t>
      </w:r>
      <w:r>
        <w:rPr>
          <w:b/>
          <w:bCs/>
        </w:rPr>
        <w:t xml:space="preserve">Joanna</w:t>
      </w:r>
      <w:r>
        <w:t xml:space="preserve"> </w:t>
      </w:r>
      <w:r>
        <w:t xml:space="preserve">(price alerts,</w:t>
      </w:r>
      <w:r>
        <w:t xml:space="preserve"> </w:t>
      </w:r>
      <w:r>
        <w:t xml:space="preserve">watchlists, a simple performance view, recurring investments) or gives the</w:t>
      </w:r>
      <w:r>
        <w:t xml:space="preserve"> </w:t>
      </w:r>
      <w:r>
        <w:rPr>
          <w:b/>
          <w:bCs/>
        </w:rPr>
        <w:t xml:space="preserve">business</w:t>
      </w:r>
      <w:r>
        <w:t xml:space="preserve"> </w:t>
      </w:r>
      <w:r>
        <w:t xml:space="preserve">insight</w:t>
      </w:r>
      <w:r>
        <w:t xml:space="preserve"> </w:t>
      </w:r>
      <w:r>
        <w:t xml:space="preserve">(richer client analytics). What you care about is that they</w:t>
      </w:r>
      <w:r>
        <w:t xml:space="preserve"> </w:t>
      </w:r>
      <w:r>
        <w:rPr>
          <w:b/>
          <w:bCs/>
        </w:rPr>
        <w:t xml:space="preserve">chose</w:t>
      </w:r>
      <w:r>
        <w:t xml:space="preserve"> </w:t>
      </w:r>
      <w:r>
        <w:t xml:space="preserve">it deliberately and can</w:t>
      </w:r>
      <w:r>
        <w:t xml:space="preserve"> </w:t>
      </w:r>
      <w:r>
        <w:t xml:space="preserve">say why it beat the alternatives, not that it’s ambitious.</w:t>
      </w:r>
    </w:p>
    <w:p>
      <w:pPr>
        <w:pStyle w:val="BodyText"/>
      </w:pPr>
      <w:r>
        <w:rPr>
          <w:b/>
          <w:bCs/>
        </w:rPr>
        <w:t xml:space="preserve">Data volumes (for synthetic data in Sprint 4).</w:t>
      </w:r>
      <w:r>
        <w:t xml:space="preserve"> </w:t>
      </w:r>
      <w:r>
        <w:t xml:space="preserve">Assume a client base in the</w:t>
      </w:r>
      <w:r>
        <w:t xml:space="preserve"> </w:t>
      </w:r>
      <w:r>
        <w:rPr>
          <w:b/>
          <w:bCs/>
        </w:rPr>
        <w:t xml:space="preserve">low thousands</w:t>
      </w:r>
      <w:r>
        <w:t xml:space="preserve">, and</w:t>
      </w:r>
      <w:r>
        <w:t xml:space="preserve"> </w:t>
      </w:r>
      <w:r>
        <w:rPr>
          <w:b/>
          <w:bCs/>
        </w:rPr>
        <w:t xml:space="preserve">tens of thousands of orders</w:t>
      </w:r>
      <w:r>
        <w:t xml:space="preserve"> </w:t>
      </w:r>
      <w:r>
        <w:t xml:space="preserve">across the</w:t>
      </w:r>
      <w:r>
        <w:t xml:space="preserve"> </w:t>
      </w:r>
      <w:r>
        <w:t xml:space="preserve">period to date, spread across instruments and client segments, enough variety to show a trend.</w:t>
      </w:r>
      <w:r>
        <w:t xml:space="preserve"> </w:t>
      </w:r>
      <w:r>
        <w:t xml:space="preserve">Exact numbers are the team’s call.</w:t>
      </w:r>
    </w:p>
    <w:p>
      <w:pPr>
        <w:pStyle w:val="BodyText"/>
      </w:pPr>
      <w:r>
        <w:rPr>
          <w:b/>
          <w:bCs/>
        </w:rPr>
        <w:t xml:space="preserve">Identity fixture.</w:t>
      </w:r>
      <w:r>
        <w:t xml:space="preserve"> </w:t>
      </w:r>
      <w:r>
        <w:t xml:space="preserve">A fixed set of representative test clients is provided (per the spec’s</w:t>
      </w:r>
      <w:r>
        <w:t xml:space="preserve"> </w:t>
      </w:r>
      <w:r>
        <w:t xml:space="preserve">“representative sign-in</w:t>
      </w:r>
      <w:r>
        <w:t xml:space="preserve"> </w:t>
      </w:r>
      <w:r>
        <w:t xml:space="preserve">fixture”</w:t>
      </w:r>
      <w:r>
        <w:t xml:space="preserve">). Full onboarding and identity verification are out of scope for this phase.</w:t>
      </w:r>
    </w:p>
    <w:p>
      <w:r>
        <w:pict>
          <v:rect style="width:0;height:1.5pt" o:hralign="center" o:hrstd="t" o:hr="t"/>
        </w:pict>
      </w:r>
    </w:p>
    <w:bookmarkEnd w:id="32"/>
    <w:bookmarkStart w:id="33" w:name="appendix-c-the-personas-at-a-glance"/>
    <w:p>
      <w:pPr>
        <w:pStyle w:val="Heading1"/>
      </w:pPr>
      <w:r>
        <w:t xml:space="preserve">Appendix C: The personas at a glance</w:t>
      </w:r>
    </w:p>
    <w:p>
      <w:pPr>
        <w:pStyle w:val="FirstParagraph"/>
      </w:pPr>
      <w:r>
        <w:rPr>
          <w:b/>
          <w:bCs/>
        </w:rPr>
        <w:t xml:space="preserve">Joanna, self-directed investor (the user).</w:t>
      </w:r>
      <w:r>
        <w:t xml:space="preserve"> </w:t>
      </w:r>
      <w:r>
        <w:t xml:space="preserve">Full-time job, trades her own portfolio around it. Evenings and news events. Wants a trade</w:t>
      </w:r>
      <w:r>
        <w:t xml:space="preserve"> </w:t>
      </w:r>
      <w:r>
        <w:t xml:space="preserve">placed in under a minute and total trust that the screen shows her real position. No jargon,</w:t>
      </w:r>
      <w:r>
        <w:t xml:space="preserve"> </w:t>
      </w:r>
      <w:r>
        <w:t xml:space="preserve">no long confirmation flows, no user guide.</w:t>
      </w:r>
    </w:p>
    <w:p>
      <w:pPr>
        <w:pStyle w:val="BodyText"/>
      </w:pPr>
      <w:r>
        <w:rPr>
          <w:b/>
          <w:bCs/>
        </w:rPr>
        <w:t xml:space="preserve">David, head of trading operations (accountable, not a user).</w:t>
      </w:r>
      <w:r>
        <w:t xml:space="preserve"> </w:t>
      </w:r>
      <w:r>
        <w:t xml:space="preserve">Never touches the client UI. Accountable for every trade it produces. For any disputed trade,</w:t>
      </w:r>
      <w:r>
        <w:t xml:space="preserve"> </w:t>
      </w:r>
      <w:r>
        <w:t xml:space="preserve">needs to state exactly what happened and when, from the record, without engineering digging</w:t>
      </w:r>
      <w:r>
        <w:t xml:space="preserve"> </w:t>
      </w:r>
      <w:r>
        <w:t xml:space="preserve">through logs.</w:t>
      </w:r>
    </w:p>
    <w:p>
      <w:pPr>
        <w:pStyle w:val="BodyText"/>
      </w:pPr>
      <w:r>
        <w:rPr>
          <w:b/>
          <w:bCs/>
        </w:rPr>
        <w:t xml:space="preserve">Priya, commercial analyst (the reporting consumer).</w:t>
      </w:r>
      <w:r>
        <w:t xml:space="preserve"> </w:t>
      </w:r>
      <w:r>
        <w:t xml:space="preserve">Monthly report to the executive committee on volumes and client activity. Needs reliable</w:t>
      </w:r>
      <w:r>
        <w:t xml:space="preserve"> </w:t>
      </w:r>
      <w:r>
        <w:t xml:space="preserve">history back to launch. Her queries must not compete with live trading.</w:t>
      </w:r>
    </w:p>
    <w:p>
      <w:pPr>
        <w:pStyle w:val="BodyText"/>
      </w:pPr>
      <w:r>
        <w:rPr>
          <w:b/>
          <w:bCs/>
        </w:rPr>
        <w:t xml:space="preserve">Programme Sponsor, Head of Digital Distribution (owns the outcome).</w:t>
      </w:r>
      <w:r>
        <w:t xml:space="preserve"> </w:t>
      </w:r>
      <w:r>
        <w:t xml:space="preserve">Owns the business case and the final sign-off. The default voice you speak in when a question</w:t>
      </w:r>
      <w:r>
        <w:t xml:space="preserve"> </w:t>
      </w:r>
      <w:r>
        <w:t xml:space="preserve">isn’t specifically Joanna’s, David’s or Priya’s.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LEAP Project: Guide for Instructors Acting as Customer</dc:title>
  <dc:creator/>
  <cp:keywords/>
  <dcterms:created xsi:type="dcterms:W3CDTF">2026-08-27T13:24:28Z</dcterms:created>
  <dcterms:modified xsi:type="dcterms:W3CDTF">2026-08-27T13:24:28Z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For faculty use, not for distribution to students</vt:lpwstr>
  </property>
  <property fmtid="{D5CDD505-2E9C-101B-9397-08002B2CF9AE}" pid="3" name="subtitle">
    <vt:lpwstr>Playing the business for another classroom’s delivery team</vt:lpwstr>
  </property>
</Properties>
</file>