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Auriva BMS</w:t>
      </w:r>
    </w:p>
    <w:p>
      <w:pPr>
        <w:pStyle w:val="Heading1"/>
      </w:pPr>
      <w:r>
        <w:t>05 FEATURE STATUS</w:t>
      </w:r>
    </w:p>
    <w:p>
      <w:r>
        <w:t>Status vocabulary</w:t>
        <w:br/>
        <w:t>PRODUCTION READY, FUNCTIONAL, NEEDS REFACTOR, PARTIALLY IMPLEMENTED, NOT IMPLEMENTED, BROKEN, BLOCKED, VERIFY.</w:t>
      </w:r>
    </w:p>
    <w:p>
      <w:r>
        <w:t>Matrix</w:t>
        <w:br/>
        <w:t>Authentication — audit COMPLETED — FUNCTIONAL; production verification required.</w:t>
        <w:br/>
        <w:t>Main Layout/Responsive Navigation — COMPLETED — FUNCTIONAL.</w:t>
        <w:br/>
        <w:t>Localization/Theming — COMPLETED — FUNCTIONAL.</w:t>
        <w:br/>
        <w:t>Push/Analytics — COMPLETED — FUNCTIONAL; runtime verification required.</w:t>
        <w:br/>
        <w:t>Invoices — PARTIALLY IMPLEMENTED — NEEDS REFACTOR.</w:t>
        <w:br/>
        <w:t>Quotations — PARTIALLY IMPLEMENTED — NEEDS REFACTOR.</w:t>
        <w:br/>
        <w:t>Clients — PARTIALLY IMPLEMENTED — NEEDS REFACTOR/routing verification.</w:t>
        <w:br/>
        <w:t>Dashboard — PARTIALLY IMPLEMENTED — VERIFY detailed scope.</w:t>
        <w:br/>
        <w:t>Profile — PARTIALLY IMPLEMENTED — VERIFY detailed scope.</w:t>
        <w:br/>
        <w:t>Automated Testing — NOT IMPLEMENTED.</w:t>
        <w:br/>
        <w:t>Routing consistency — BROKEN/NEEDS FIX.</w:t>
      </w:r>
    </w:p>
    <w:p>
      <w:r>
        <w:t>For every feature record UI, controller, models, API, validation, loading/empty/error states, responsive behavior, tests, known bugs, debt, and next action.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