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A3E7D" w14:textId="77777777" w:rsidR="009507DE" w:rsidRPr="009507DE" w:rsidRDefault="009507DE" w:rsidP="009507DE">
      <w:pPr>
        <w:spacing w:after="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br/>
      </w:r>
      <w:r w:rsidRPr="009507DE">
        <w:rPr>
          <w:rFonts w:ascii="Arial" w:eastAsia="Times New Roman" w:hAnsi="Arial" w:cs="Arial"/>
          <w:color w:val="202122"/>
          <w:sz w:val="24"/>
          <w:szCs w:val="24"/>
          <w:bdr w:val="none" w:sz="0" w:space="0" w:color="auto" w:frame="1"/>
          <w:lang w:eastAsia="fr-FR"/>
        </w:rPr>
        <w:t>Menu principal</w:t>
      </w:r>
    </w:p>
    <w:p w14:paraId="4E7C328D" w14:textId="77777777" w:rsidR="009507DE" w:rsidRPr="009507DE" w:rsidRDefault="009507DE" w:rsidP="009507DE">
      <w:pPr>
        <w:numPr>
          <w:ilvl w:val="0"/>
          <w:numId w:val="1"/>
        </w:numPr>
        <w:shd w:val="clear" w:color="auto" w:fill="FFFFFF"/>
        <w:spacing w:before="100" w:beforeAutospacing="1" w:after="24" w:line="240" w:lineRule="auto"/>
        <w:ind w:left="630"/>
        <w:rPr>
          <w:rFonts w:ascii="Arial" w:eastAsia="Times New Roman" w:hAnsi="Arial" w:cs="Arial"/>
          <w:color w:val="202122"/>
          <w:sz w:val="24"/>
          <w:szCs w:val="24"/>
          <w:lang w:eastAsia="fr-FR"/>
        </w:rPr>
      </w:pPr>
    </w:p>
    <w:p w14:paraId="0DAC2FB4" w14:textId="77777777" w:rsidR="009507DE" w:rsidRPr="009507DE" w:rsidRDefault="009507DE" w:rsidP="009507DE">
      <w:pPr>
        <w:numPr>
          <w:ilvl w:val="0"/>
          <w:numId w:val="1"/>
        </w:numPr>
        <w:shd w:val="clear" w:color="auto" w:fill="FFFFFF"/>
        <w:spacing w:before="100" w:beforeAutospacing="1" w:after="24" w:line="240" w:lineRule="auto"/>
        <w:ind w:left="630"/>
        <w:rPr>
          <w:rFonts w:ascii="Arial" w:eastAsia="Times New Roman" w:hAnsi="Arial" w:cs="Arial"/>
          <w:color w:val="202122"/>
          <w:sz w:val="24"/>
          <w:szCs w:val="24"/>
          <w:lang w:eastAsia="fr-FR"/>
        </w:rPr>
      </w:pPr>
    </w:p>
    <w:p w14:paraId="21AED61F" w14:textId="77777777" w:rsidR="009507DE" w:rsidRPr="009507DE" w:rsidRDefault="009507DE" w:rsidP="009507DE">
      <w:pPr>
        <w:numPr>
          <w:ilvl w:val="0"/>
          <w:numId w:val="1"/>
        </w:numPr>
        <w:shd w:val="clear" w:color="auto" w:fill="FFFFFF"/>
        <w:spacing w:before="100" w:beforeAutospacing="1" w:after="24" w:line="240" w:lineRule="auto"/>
        <w:ind w:left="630"/>
        <w:rPr>
          <w:rFonts w:ascii="Arial" w:eastAsia="Times New Roman" w:hAnsi="Arial" w:cs="Arial"/>
          <w:color w:val="202122"/>
          <w:sz w:val="24"/>
          <w:szCs w:val="24"/>
          <w:lang w:eastAsia="fr-FR"/>
        </w:rPr>
      </w:pPr>
    </w:p>
    <w:p w14:paraId="4B5932E9" w14:textId="77777777" w:rsidR="009507DE" w:rsidRPr="009507DE" w:rsidRDefault="009507DE" w:rsidP="009507DE">
      <w:pPr>
        <w:numPr>
          <w:ilvl w:val="0"/>
          <w:numId w:val="1"/>
        </w:numPr>
        <w:shd w:val="clear" w:color="auto" w:fill="FFFFFF"/>
        <w:spacing w:before="100" w:beforeAutospacing="1" w:after="24" w:line="240" w:lineRule="auto"/>
        <w:ind w:left="630"/>
        <w:rPr>
          <w:rFonts w:ascii="Arial" w:eastAsia="Times New Roman" w:hAnsi="Arial" w:cs="Arial"/>
          <w:color w:val="202122"/>
          <w:sz w:val="24"/>
          <w:szCs w:val="24"/>
          <w:lang w:eastAsia="fr-FR"/>
        </w:rPr>
      </w:pPr>
    </w:p>
    <w:p w14:paraId="3802F1B5" w14:textId="77777777" w:rsidR="009507DE" w:rsidRPr="009507DE" w:rsidRDefault="009507DE" w:rsidP="009507DE">
      <w:pPr>
        <w:numPr>
          <w:ilvl w:val="0"/>
          <w:numId w:val="2"/>
        </w:numPr>
        <w:shd w:val="clear" w:color="auto" w:fill="FFFFFF"/>
        <w:spacing w:before="100" w:beforeAutospacing="1" w:after="24" w:line="240" w:lineRule="auto"/>
        <w:ind w:left="630"/>
        <w:rPr>
          <w:rFonts w:ascii="Arial" w:eastAsia="Times New Roman" w:hAnsi="Arial" w:cs="Arial"/>
          <w:color w:val="202122"/>
          <w:sz w:val="24"/>
          <w:szCs w:val="24"/>
          <w:lang w:eastAsia="fr-FR"/>
        </w:rPr>
      </w:pPr>
    </w:p>
    <w:p w14:paraId="63FF7728" w14:textId="77777777" w:rsidR="009507DE" w:rsidRPr="009507DE" w:rsidRDefault="009507DE" w:rsidP="009507DE">
      <w:pPr>
        <w:numPr>
          <w:ilvl w:val="0"/>
          <w:numId w:val="2"/>
        </w:numPr>
        <w:shd w:val="clear" w:color="auto" w:fill="FFFFFF"/>
        <w:spacing w:before="100" w:beforeAutospacing="1" w:after="24" w:line="240" w:lineRule="auto"/>
        <w:ind w:left="630"/>
        <w:rPr>
          <w:rFonts w:ascii="Arial" w:eastAsia="Times New Roman" w:hAnsi="Arial" w:cs="Arial"/>
          <w:color w:val="202122"/>
          <w:sz w:val="24"/>
          <w:szCs w:val="24"/>
          <w:lang w:eastAsia="fr-FR"/>
        </w:rPr>
      </w:pPr>
    </w:p>
    <w:p w14:paraId="5A8B2188" w14:textId="77777777" w:rsidR="009507DE" w:rsidRPr="009507DE" w:rsidRDefault="009507DE" w:rsidP="009507DE">
      <w:pPr>
        <w:numPr>
          <w:ilvl w:val="0"/>
          <w:numId w:val="2"/>
        </w:numPr>
        <w:shd w:val="clear" w:color="auto" w:fill="FFFFFF"/>
        <w:spacing w:before="100" w:beforeAutospacing="1" w:after="24" w:line="240" w:lineRule="auto"/>
        <w:ind w:left="630"/>
        <w:rPr>
          <w:rFonts w:ascii="Arial" w:eastAsia="Times New Roman" w:hAnsi="Arial" w:cs="Arial"/>
          <w:color w:val="202122"/>
          <w:sz w:val="24"/>
          <w:szCs w:val="24"/>
          <w:lang w:eastAsia="fr-FR"/>
        </w:rPr>
      </w:pPr>
    </w:p>
    <w:p w14:paraId="26923CBE" w14:textId="77777777" w:rsidR="009507DE" w:rsidRPr="009507DE" w:rsidRDefault="009507DE" w:rsidP="009507DE">
      <w:pPr>
        <w:numPr>
          <w:ilvl w:val="0"/>
          <w:numId w:val="2"/>
        </w:numPr>
        <w:shd w:val="clear" w:color="auto" w:fill="FFFFFF"/>
        <w:spacing w:before="100" w:beforeAutospacing="1" w:after="24" w:line="240" w:lineRule="auto"/>
        <w:ind w:left="630"/>
        <w:rPr>
          <w:rFonts w:ascii="Arial" w:eastAsia="Times New Roman" w:hAnsi="Arial" w:cs="Arial"/>
          <w:color w:val="202122"/>
          <w:sz w:val="24"/>
          <w:szCs w:val="24"/>
          <w:lang w:eastAsia="fr-FR"/>
        </w:rPr>
      </w:pPr>
    </w:p>
    <w:p w14:paraId="533112CC" w14:textId="77777777" w:rsidR="009507DE" w:rsidRPr="009507DE" w:rsidRDefault="009507DE" w:rsidP="009507DE">
      <w:pPr>
        <w:numPr>
          <w:ilvl w:val="0"/>
          <w:numId w:val="2"/>
        </w:numPr>
        <w:shd w:val="clear" w:color="auto" w:fill="FFFFFF"/>
        <w:spacing w:before="100" w:beforeAutospacing="1" w:after="24" w:line="240" w:lineRule="auto"/>
        <w:ind w:left="630"/>
        <w:rPr>
          <w:rFonts w:ascii="Arial" w:eastAsia="Times New Roman" w:hAnsi="Arial" w:cs="Arial"/>
          <w:color w:val="202122"/>
          <w:sz w:val="24"/>
          <w:szCs w:val="24"/>
          <w:lang w:eastAsia="fr-FR"/>
        </w:rPr>
      </w:pPr>
    </w:p>
    <w:p w14:paraId="1CAB0AC8" w14:textId="77777777" w:rsidR="009507DE" w:rsidRPr="009507DE" w:rsidRDefault="009507DE" w:rsidP="009507DE">
      <w:pPr>
        <w:shd w:val="clear" w:color="auto" w:fill="EAECF0"/>
        <w:spacing w:after="0" w:line="240" w:lineRule="auto"/>
        <w:rPr>
          <w:rFonts w:ascii="Arial" w:eastAsia="Times New Roman" w:hAnsi="Arial" w:cs="Arial"/>
          <w:color w:val="000000"/>
          <w:sz w:val="24"/>
          <w:szCs w:val="24"/>
          <w:lang w:eastAsia="fr-FR"/>
        </w:rPr>
      </w:pPr>
    </w:p>
    <w:p w14:paraId="68C958FF" w14:textId="5C38345A" w:rsidR="009507DE" w:rsidRPr="009507DE" w:rsidRDefault="00000000" w:rsidP="009507DE">
      <w:pPr>
        <w:spacing w:after="0" w:line="240" w:lineRule="auto"/>
        <w:rPr>
          <w:rFonts w:ascii="Arial" w:eastAsia="Times New Roman" w:hAnsi="Arial" w:cs="Arial"/>
          <w:color w:val="202122"/>
          <w:sz w:val="24"/>
          <w:szCs w:val="24"/>
          <w:lang w:eastAsia="fr-FR"/>
        </w:rPr>
      </w:pPr>
      <w:hyperlink r:id="rId5" w:history="1">
        <w:r w:rsidR="009507DE" w:rsidRPr="009507DE">
          <w:rPr>
            <w:rFonts w:ascii="Arial" w:eastAsia="Times New Roman" w:hAnsi="Arial" w:cs="Arial"/>
            <w:noProof/>
            <w:color w:val="3366CC"/>
            <w:sz w:val="24"/>
            <w:szCs w:val="24"/>
            <w:lang w:eastAsia="fr-FR"/>
          </w:rPr>
          <w:drawing>
            <wp:inline distT="0" distB="0" distL="0" distR="0" wp14:anchorId="4D6304ED" wp14:editId="7BB4A559">
              <wp:extent cx="474345" cy="474345"/>
              <wp:effectExtent l="0" t="0" r="1905" b="1905"/>
              <wp:docPr id="464464079" name="Image 104" descr="Une image contenant texte, carte, puzzle&#10;&#10;Description générée automatiquement">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64079" name="Image 104" descr="Une image contenant texte, carte, puzzle&#10;&#10;Description générée automatiquement">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345" cy="474345"/>
                      </a:xfrm>
                      <a:prstGeom prst="rect">
                        <a:avLst/>
                      </a:prstGeom>
                      <a:noFill/>
                      <a:ln>
                        <a:noFill/>
                      </a:ln>
                    </pic:spPr>
                  </pic:pic>
                </a:graphicData>
              </a:graphic>
            </wp:inline>
          </w:drawing>
        </w:r>
        <w:r w:rsidR="009507DE" w:rsidRPr="009507DE">
          <w:rPr>
            <w:rFonts w:ascii="Arial" w:eastAsia="Times New Roman" w:hAnsi="Arial" w:cs="Arial"/>
            <w:noProof/>
            <w:color w:val="3366CC"/>
            <w:sz w:val="24"/>
            <w:szCs w:val="24"/>
            <w:lang w:eastAsia="fr-FR"/>
          </w:rPr>
          <mc:AlternateContent>
            <mc:Choice Requires="wps">
              <w:drawing>
                <wp:inline distT="0" distB="0" distL="0" distR="0" wp14:anchorId="6AC0D11C" wp14:editId="19FCA401">
                  <wp:extent cx="304800" cy="304800"/>
                  <wp:effectExtent l="0" t="0" r="0" b="0"/>
                  <wp:docPr id="1907953916" name="Rectangle 103" descr="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1410D8" id="Rectangle 103" o:spid="_x0000_s1026" alt="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507DE" w:rsidRPr="009507DE">
          <w:rPr>
            <w:rFonts w:ascii="Arial" w:eastAsia="Times New Roman" w:hAnsi="Arial" w:cs="Arial"/>
            <w:noProof/>
            <w:color w:val="3366CC"/>
            <w:sz w:val="24"/>
            <w:szCs w:val="24"/>
            <w:lang w:eastAsia="fr-FR"/>
          </w:rPr>
          <mc:AlternateContent>
            <mc:Choice Requires="wps">
              <w:drawing>
                <wp:inline distT="0" distB="0" distL="0" distR="0" wp14:anchorId="02231749" wp14:editId="3B22AFA9">
                  <wp:extent cx="1143000" cy="127000"/>
                  <wp:effectExtent l="0" t="0" r="0" b="0"/>
                  <wp:docPr id="2038480372" name="Rectangle 102" descr="l'encyclopédie lib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9950CD" id="Rectangle 102" o:spid="_x0000_s1026" alt="l'encyclopédie libre" style="width:90pt;height: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" filled="f" stroked="f">
                  <o:lock v:ext="edit" aspectratio="t"/>
                  <w10:anchorlock/>
                </v:rect>
              </w:pict>
            </mc:Fallback>
          </mc:AlternateContent>
        </w:r>
      </w:hyperlink>
    </w:p>
    <w:p w14:paraId="0F680D46" w14:textId="77777777" w:rsidR="009507DE" w:rsidRPr="009507DE" w:rsidRDefault="009507DE" w:rsidP="009507DE">
      <w:pPr>
        <w:pBdr>
          <w:bottom w:val="single" w:sz="6" w:space="1" w:color="auto"/>
        </w:pBdr>
        <w:spacing w:after="0" w:line="240" w:lineRule="auto"/>
        <w:jc w:val="center"/>
        <w:rPr>
          <w:rFonts w:ascii="Arial" w:eastAsia="Times New Roman" w:hAnsi="Arial" w:cs="Arial"/>
          <w:vanish/>
          <w:sz w:val="16"/>
          <w:szCs w:val="16"/>
          <w:lang w:eastAsia="fr-FR"/>
        </w:rPr>
      </w:pPr>
      <w:r w:rsidRPr="009507DE">
        <w:rPr>
          <w:rFonts w:ascii="Arial" w:eastAsia="Times New Roman" w:hAnsi="Arial" w:cs="Arial"/>
          <w:vanish/>
          <w:sz w:val="16"/>
          <w:szCs w:val="16"/>
          <w:lang w:eastAsia="fr-FR"/>
        </w:rPr>
        <w:t>Haut du formulaire</w:t>
      </w:r>
    </w:p>
    <w:p w14:paraId="25D1F9B8" w14:textId="77777777" w:rsidR="009507DE" w:rsidRPr="009507DE" w:rsidRDefault="009507DE" w:rsidP="009507DE">
      <w:pPr>
        <w:spacing w:after="0" w:line="240" w:lineRule="auto"/>
        <w:rPr>
          <w:rFonts w:ascii="Arial" w:eastAsia="Times New Roman" w:hAnsi="Arial" w:cs="Arial"/>
          <w:color w:val="202122"/>
          <w:sz w:val="21"/>
          <w:szCs w:val="21"/>
          <w:lang w:eastAsia="fr-FR"/>
        </w:rPr>
      </w:pPr>
      <w:r w:rsidRPr="009507DE">
        <w:rPr>
          <w:rFonts w:ascii="Arial" w:eastAsia="Times New Roman" w:hAnsi="Arial" w:cs="Arial"/>
          <w:color w:val="202122"/>
          <w:sz w:val="21"/>
          <w:szCs w:val="21"/>
          <w:lang w:eastAsia="fr-FR"/>
        </w:rPr>
        <w:t>Rechercher</w:t>
      </w:r>
    </w:p>
    <w:p w14:paraId="0365BFAB" w14:textId="77777777" w:rsidR="009507DE" w:rsidRPr="009507DE" w:rsidRDefault="009507DE" w:rsidP="009507DE">
      <w:pPr>
        <w:pBdr>
          <w:top w:val="single" w:sz="6" w:space="1" w:color="auto"/>
        </w:pBdr>
        <w:spacing w:after="0" w:line="240" w:lineRule="auto"/>
        <w:jc w:val="center"/>
        <w:rPr>
          <w:rFonts w:ascii="Arial" w:eastAsia="Times New Roman" w:hAnsi="Arial" w:cs="Arial"/>
          <w:vanish/>
          <w:sz w:val="16"/>
          <w:szCs w:val="16"/>
          <w:lang w:eastAsia="fr-FR"/>
        </w:rPr>
      </w:pPr>
      <w:r w:rsidRPr="009507DE">
        <w:rPr>
          <w:rFonts w:ascii="Arial" w:eastAsia="Times New Roman" w:hAnsi="Arial" w:cs="Arial"/>
          <w:vanish/>
          <w:sz w:val="16"/>
          <w:szCs w:val="16"/>
          <w:lang w:eastAsia="fr-FR"/>
        </w:rPr>
        <w:t>Bas du formulaire</w:t>
      </w:r>
    </w:p>
    <w:p w14:paraId="7176C2F5" w14:textId="77777777" w:rsidR="009507DE" w:rsidRPr="009507DE" w:rsidRDefault="00000000" w:rsidP="009507DE">
      <w:pPr>
        <w:numPr>
          <w:ilvl w:val="0"/>
          <w:numId w:val="3"/>
        </w:numPr>
        <w:spacing w:after="0" w:line="240" w:lineRule="auto"/>
        <w:rPr>
          <w:rFonts w:ascii="Arial" w:eastAsia="Times New Roman" w:hAnsi="Arial" w:cs="Arial"/>
          <w:color w:val="202122"/>
          <w:sz w:val="21"/>
          <w:szCs w:val="21"/>
          <w:lang w:eastAsia="fr-FR"/>
        </w:rPr>
      </w:pPr>
      <w:hyperlink r:id="rId7" w:tooltip="Nous vous encourageons à créer un compte utilisateur et vous connecter ; ce n’est cependant pas obligatoire." w:history="1">
        <w:r w:rsidR="009507DE" w:rsidRPr="009507DE">
          <w:rPr>
            <w:rFonts w:ascii="Arial" w:eastAsia="Times New Roman" w:hAnsi="Arial" w:cs="Arial"/>
            <w:color w:val="3366CC"/>
            <w:sz w:val="21"/>
            <w:szCs w:val="21"/>
            <w:u w:val="single"/>
            <w:lang w:eastAsia="fr-FR"/>
          </w:rPr>
          <w:t>Créer un compte</w:t>
        </w:r>
      </w:hyperlink>
    </w:p>
    <w:p w14:paraId="742227EA" w14:textId="77777777" w:rsidR="009507DE" w:rsidRPr="009507DE" w:rsidRDefault="00000000" w:rsidP="009507DE">
      <w:pPr>
        <w:numPr>
          <w:ilvl w:val="0"/>
          <w:numId w:val="3"/>
        </w:numPr>
        <w:spacing w:after="0" w:line="240" w:lineRule="auto"/>
        <w:rPr>
          <w:rFonts w:ascii="Arial" w:eastAsia="Times New Roman" w:hAnsi="Arial" w:cs="Arial"/>
          <w:color w:val="202122"/>
          <w:sz w:val="21"/>
          <w:szCs w:val="21"/>
          <w:lang w:eastAsia="fr-FR"/>
        </w:rPr>
      </w:pPr>
      <w:hyperlink r:id="rId8" w:tooltip="Nous vous encourageons à vous connecter ; ce n’est cependant pas obligatoire. [alt-shift-o]" w:history="1">
        <w:r w:rsidR="009507DE" w:rsidRPr="009507DE">
          <w:rPr>
            <w:rFonts w:ascii="Arial" w:eastAsia="Times New Roman" w:hAnsi="Arial" w:cs="Arial"/>
            <w:color w:val="3366CC"/>
            <w:sz w:val="21"/>
            <w:szCs w:val="21"/>
            <w:u w:val="single"/>
            <w:lang w:eastAsia="fr-FR"/>
          </w:rPr>
          <w:t>Se connecter</w:t>
        </w:r>
      </w:hyperlink>
    </w:p>
    <w:p w14:paraId="5D622009" w14:textId="77777777" w:rsidR="009507DE" w:rsidRPr="009507DE" w:rsidRDefault="009507DE" w:rsidP="009507DE">
      <w:pPr>
        <w:spacing w:after="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bdr w:val="none" w:sz="0" w:space="0" w:color="auto" w:frame="1"/>
          <w:lang w:eastAsia="fr-FR"/>
        </w:rPr>
        <w:t>Outils personnels</w:t>
      </w:r>
    </w:p>
    <w:p w14:paraId="1873E5FE" w14:textId="77777777" w:rsidR="009507DE" w:rsidRPr="009507DE" w:rsidRDefault="009507DE" w:rsidP="009507DE">
      <w:pPr>
        <w:numPr>
          <w:ilvl w:val="0"/>
          <w:numId w:val="4"/>
        </w:numPr>
        <w:shd w:val="clear" w:color="auto" w:fill="FFFFFF"/>
        <w:spacing w:after="0" w:line="240" w:lineRule="auto"/>
        <w:rPr>
          <w:rFonts w:ascii="Arial" w:eastAsia="Times New Roman" w:hAnsi="Arial" w:cs="Arial"/>
          <w:color w:val="202122"/>
          <w:sz w:val="24"/>
          <w:szCs w:val="24"/>
          <w:lang w:eastAsia="fr-FR"/>
        </w:rPr>
      </w:pPr>
    </w:p>
    <w:p w14:paraId="314B0A41" w14:textId="77777777" w:rsidR="009507DE" w:rsidRPr="009507DE" w:rsidRDefault="009507DE" w:rsidP="009507DE">
      <w:pPr>
        <w:numPr>
          <w:ilvl w:val="0"/>
          <w:numId w:val="4"/>
        </w:numPr>
        <w:shd w:val="clear" w:color="auto" w:fill="FFFFFF"/>
        <w:spacing w:after="0" w:line="240" w:lineRule="auto"/>
        <w:rPr>
          <w:rFonts w:ascii="Arial" w:eastAsia="Times New Roman" w:hAnsi="Arial" w:cs="Arial"/>
          <w:color w:val="202122"/>
          <w:sz w:val="24"/>
          <w:szCs w:val="24"/>
          <w:lang w:eastAsia="fr-FR"/>
        </w:rPr>
      </w:pPr>
    </w:p>
    <w:p w14:paraId="26D5364F" w14:textId="77777777" w:rsidR="009507DE" w:rsidRPr="009507DE" w:rsidRDefault="009507DE" w:rsidP="009507DE">
      <w:pPr>
        <w:shd w:val="clear" w:color="auto" w:fill="FFFFFF"/>
        <w:spacing w:after="0" w:line="240" w:lineRule="auto"/>
        <w:ind w:right="120"/>
        <w:textAlignment w:val="center"/>
        <w:outlineLvl w:val="1"/>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Sommaire</w:t>
      </w:r>
    </w:p>
    <w:p w14:paraId="5C912E3E" w14:textId="77777777" w:rsidR="009507DE" w:rsidRPr="009507DE" w:rsidRDefault="009507DE" w:rsidP="009507DE">
      <w:pPr>
        <w:shd w:val="clear" w:color="auto" w:fill="FFFFFF"/>
        <w:spacing w:after="9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 masquer</w:t>
      </w:r>
    </w:p>
    <w:p w14:paraId="48A7ED8B" w14:textId="77777777" w:rsidR="009507DE" w:rsidRPr="009507DE" w:rsidRDefault="009507DE" w:rsidP="009507DE">
      <w:pPr>
        <w:numPr>
          <w:ilvl w:val="0"/>
          <w:numId w:val="5"/>
        </w:numPr>
        <w:shd w:val="clear" w:color="auto" w:fill="FFFFFF"/>
        <w:spacing w:after="0" w:line="240" w:lineRule="auto"/>
        <w:ind w:left="540"/>
        <w:rPr>
          <w:rFonts w:ascii="Times New Roman" w:eastAsia="Times New Roman" w:hAnsi="Times New Roman" w:cs="Times New Roman"/>
          <w:b/>
          <w:bCs/>
          <w:color w:val="202122"/>
          <w:sz w:val="24"/>
          <w:szCs w:val="24"/>
          <w:lang w:eastAsia="fr-FR"/>
        </w:rPr>
      </w:pPr>
      <w:r w:rsidRPr="009507DE">
        <w:rPr>
          <w:rFonts w:ascii="Arial" w:eastAsia="Times New Roman" w:hAnsi="Arial" w:cs="Arial"/>
          <w:color w:val="202122"/>
          <w:sz w:val="24"/>
          <w:szCs w:val="24"/>
          <w:lang w:eastAsia="fr-FR"/>
        </w:rPr>
        <w:fldChar w:fldCharType="begin"/>
      </w:r>
      <w:r w:rsidRPr="009507DE">
        <w:rPr>
          <w:rFonts w:ascii="Arial" w:eastAsia="Times New Roman" w:hAnsi="Arial" w:cs="Arial"/>
          <w:color w:val="202122"/>
          <w:sz w:val="24"/>
          <w:szCs w:val="24"/>
          <w:lang w:eastAsia="fr-FR"/>
        </w:rPr>
        <w:instrText>HYPERLINK "https://fr.wikipedia.org/wiki/Histoire_de_France"</w:instrText>
      </w:r>
      <w:r w:rsidRPr="009507DE">
        <w:rPr>
          <w:rFonts w:ascii="Arial" w:eastAsia="Times New Roman" w:hAnsi="Arial" w:cs="Arial"/>
          <w:color w:val="202122"/>
          <w:sz w:val="24"/>
          <w:szCs w:val="24"/>
          <w:lang w:eastAsia="fr-FR"/>
        </w:rPr>
      </w:r>
      <w:r w:rsidRPr="009507DE">
        <w:rPr>
          <w:rFonts w:ascii="Arial" w:eastAsia="Times New Roman" w:hAnsi="Arial" w:cs="Arial"/>
          <w:color w:val="202122"/>
          <w:sz w:val="24"/>
          <w:szCs w:val="24"/>
          <w:lang w:eastAsia="fr-FR"/>
        </w:rPr>
        <w:fldChar w:fldCharType="separate"/>
      </w:r>
    </w:p>
    <w:p w14:paraId="6D50D259" w14:textId="77777777" w:rsidR="009507DE" w:rsidRPr="009507DE" w:rsidRDefault="009507DE" w:rsidP="009507DE">
      <w:pPr>
        <w:shd w:val="clear" w:color="auto" w:fill="FFFFFF"/>
        <w:spacing w:after="0" w:line="240" w:lineRule="auto"/>
        <w:ind w:left="540"/>
        <w:rPr>
          <w:rFonts w:ascii="Times New Roman" w:eastAsia="Times New Roman" w:hAnsi="Times New Roman" w:cs="Times New Roman"/>
          <w:sz w:val="24"/>
          <w:szCs w:val="24"/>
          <w:lang w:eastAsia="fr-FR"/>
        </w:rPr>
      </w:pPr>
      <w:r w:rsidRPr="009507DE">
        <w:rPr>
          <w:rFonts w:ascii="Arial" w:eastAsia="Times New Roman" w:hAnsi="Arial" w:cs="Arial"/>
          <w:b/>
          <w:bCs/>
          <w:color w:val="202122"/>
          <w:sz w:val="24"/>
          <w:szCs w:val="24"/>
          <w:lang w:eastAsia="fr-FR"/>
        </w:rPr>
        <w:t>Début</w:t>
      </w:r>
    </w:p>
    <w:p w14:paraId="50A28CE7" w14:textId="77777777" w:rsidR="009507DE" w:rsidRPr="009507DE" w:rsidRDefault="009507DE" w:rsidP="009507DE">
      <w:pPr>
        <w:shd w:val="clear" w:color="auto" w:fill="FFFFFF"/>
        <w:spacing w:after="0" w:line="240" w:lineRule="auto"/>
        <w:ind w:left="540"/>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fldChar w:fldCharType="end"/>
      </w:r>
    </w:p>
    <w:p w14:paraId="07045B67" w14:textId="77777777" w:rsidR="009507DE" w:rsidRPr="009507DE" w:rsidRDefault="009507DE" w:rsidP="009507DE">
      <w:pPr>
        <w:numPr>
          <w:ilvl w:val="0"/>
          <w:numId w:val="5"/>
        </w:numPr>
        <w:shd w:val="clear" w:color="auto" w:fill="FFFFFF"/>
        <w:spacing w:after="0" w:line="240" w:lineRule="auto"/>
        <w:ind w:left="540"/>
        <w:rPr>
          <w:rFonts w:ascii="Times New Roman" w:eastAsia="Times New Roman" w:hAnsi="Times New Roman" w:cs="Times New Roman"/>
          <w:color w:val="3366CC"/>
          <w:sz w:val="24"/>
          <w:szCs w:val="24"/>
          <w:lang w:eastAsia="fr-FR"/>
        </w:rPr>
      </w:pPr>
      <w:r w:rsidRPr="009507DE">
        <w:rPr>
          <w:rFonts w:ascii="Arial" w:eastAsia="Times New Roman" w:hAnsi="Arial" w:cs="Arial"/>
          <w:color w:val="202122"/>
          <w:sz w:val="24"/>
          <w:szCs w:val="24"/>
          <w:lang w:eastAsia="fr-FR"/>
        </w:rPr>
        <w:fldChar w:fldCharType="begin"/>
      </w:r>
      <w:r w:rsidRPr="009507DE">
        <w:rPr>
          <w:rFonts w:ascii="Arial" w:eastAsia="Times New Roman" w:hAnsi="Arial" w:cs="Arial"/>
          <w:color w:val="202122"/>
          <w:sz w:val="24"/>
          <w:szCs w:val="24"/>
          <w:lang w:eastAsia="fr-FR"/>
        </w:rPr>
        <w:instrText>HYPERLINK "https://fr.wikipedia.org/wiki/Histoire_de_France" \l "Des_origines_%C3%A0_la_fin_de_la_Gaule_romaine"</w:instrText>
      </w:r>
      <w:r w:rsidRPr="009507DE">
        <w:rPr>
          <w:rFonts w:ascii="Arial" w:eastAsia="Times New Roman" w:hAnsi="Arial" w:cs="Arial"/>
          <w:color w:val="202122"/>
          <w:sz w:val="24"/>
          <w:szCs w:val="24"/>
          <w:lang w:eastAsia="fr-FR"/>
        </w:rPr>
      </w:r>
      <w:r w:rsidRPr="009507DE">
        <w:rPr>
          <w:rFonts w:ascii="Arial" w:eastAsia="Times New Roman" w:hAnsi="Arial" w:cs="Arial"/>
          <w:color w:val="202122"/>
          <w:sz w:val="24"/>
          <w:szCs w:val="24"/>
          <w:lang w:eastAsia="fr-FR"/>
        </w:rPr>
        <w:fldChar w:fldCharType="separate"/>
      </w:r>
    </w:p>
    <w:p w14:paraId="4D333DF5" w14:textId="77777777" w:rsidR="009507DE" w:rsidRPr="009507DE" w:rsidRDefault="009507DE" w:rsidP="009507DE">
      <w:pPr>
        <w:shd w:val="clear" w:color="auto" w:fill="FFFFFF"/>
        <w:spacing w:after="0" w:line="240" w:lineRule="auto"/>
        <w:ind w:left="540"/>
        <w:rPr>
          <w:rFonts w:ascii="Times New Roman" w:eastAsia="Times New Roman" w:hAnsi="Times New Roman" w:cs="Times New Roman"/>
          <w:sz w:val="24"/>
          <w:szCs w:val="24"/>
          <w:lang w:eastAsia="fr-FR"/>
        </w:rPr>
      </w:pPr>
      <w:r w:rsidRPr="009507DE">
        <w:rPr>
          <w:rFonts w:ascii="Arial" w:eastAsia="Times New Roman" w:hAnsi="Arial" w:cs="Arial"/>
          <w:color w:val="3366CC"/>
          <w:sz w:val="24"/>
          <w:szCs w:val="24"/>
          <w:lang w:eastAsia="fr-FR"/>
        </w:rPr>
        <w:t>Des origines à la fin de la Gaule romaine</w:t>
      </w:r>
    </w:p>
    <w:p w14:paraId="41DCBB0B" w14:textId="77777777" w:rsidR="009507DE" w:rsidRPr="009507DE" w:rsidRDefault="009507DE" w:rsidP="009507DE">
      <w:pPr>
        <w:shd w:val="clear" w:color="auto" w:fill="FFFFFF"/>
        <w:spacing w:after="0" w:line="240" w:lineRule="auto"/>
        <w:ind w:left="540"/>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fldChar w:fldCharType="end"/>
      </w:r>
      <w:r w:rsidRPr="009507DE">
        <w:rPr>
          <w:rFonts w:ascii="Arial" w:eastAsia="Times New Roman" w:hAnsi="Arial" w:cs="Arial"/>
          <w:color w:val="202122"/>
          <w:sz w:val="24"/>
          <w:szCs w:val="24"/>
          <w:bdr w:val="none" w:sz="0" w:space="0" w:color="auto" w:frame="1"/>
          <w:lang w:eastAsia="fr-FR"/>
        </w:rPr>
        <w:t>Afficher / masquer la sous-section Des origines à la fin de la Gaule romaine</w:t>
      </w:r>
    </w:p>
    <w:p w14:paraId="4C006312" w14:textId="77777777" w:rsidR="009507DE" w:rsidRPr="009507DE" w:rsidRDefault="009507DE" w:rsidP="009507DE">
      <w:pPr>
        <w:numPr>
          <w:ilvl w:val="0"/>
          <w:numId w:val="5"/>
        </w:numPr>
        <w:shd w:val="clear" w:color="auto" w:fill="FFFFFF"/>
        <w:spacing w:after="0" w:line="240" w:lineRule="auto"/>
        <w:ind w:left="540"/>
        <w:rPr>
          <w:rFonts w:ascii="Times New Roman" w:eastAsia="Times New Roman" w:hAnsi="Times New Roman" w:cs="Times New Roman"/>
          <w:color w:val="3366CC"/>
          <w:sz w:val="24"/>
          <w:szCs w:val="24"/>
          <w:lang w:eastAsia="fr-FR"/>
        </w:rPr>
      </w:pPr>
      <w:r w:rsidRPr="009507DE">
        <w:rPr>
          <w:rFonts w:ascii="Arial" w:eastAsia="Times New Roman" w:hAnsi="Arial" w:cs="Arial"/>
          <w:color w:val="202122"/>
          <w:sz w:val="24"/>
          <w:szCs w:val="24"/>
          <w:lang w:eastAsia="fr-FR"/>
        </w:rPr>
        <w:fldChar w:fldCharType="begin"/>
      </w:r>
      <w:r w:rsidRPr="009507DE">
        <w:rPr>
          <w:rFonts w:ascii="Arial" w:eastAsia="Times New Roman" w:hAnsi="Arial" w:cs="Arial"/>
          <w:color w:val="202122"/>
          <w:sz w:val="24"/>
          <w:szCs w:val="24"/>
          <w:lang w:eastAsia="fr-FR"/>
        </w:rPr>
        <w:instrText>HYPERLINK "https://fr.wikipedia.org/wiki/Histoire_de_France" \l "Le_Moyen_%C3%82ge_et_la_formation_de_la_France"</w:instrText>
      </w:r>
      <w:r w:rsidRPr="009507DE">
        <w:rPr>
          <w:rFonts w:ascii="Arial" w:eastAsia="Times New Roman" w:hAnsi="Arial" w:cs="Arial"/>
          <w:color w:val="202122"/>
          <w:sz w:val="24"/>
          <w:szCs w:val="24"/>
          <w:lang w:eastAsia="fr-FR"/>
        </w:rPr>
      </w:r>
      <w:r w:rsidRPr="009507DE">
        <w:rPr>
          <w:rFonts w:ascii="Arial" w:eastAsia="Times New Roman" w:hAnsi="Arial" w:cs="Arial"/>
          <w:color w:val="202122"/>
          <w:sz w:val="24"/>
          <w:szCs w:val="24"/>
          <w:lang w:eastAsia="fr-FR"/>
        </w:rPr>
        <w:fldChar w:fldCharType="separate"/>
      </w:r>
    </w:p>
    <w:p w14:paraId="45E58DB8" w14:textId="77777777" w:rsidR="009507DE" w:rsidRPr="009507DE" w:rsidRDefault="009507DE" w:rsidP="009507DE">
      <w:pPr>
        <w:shd w:val="clear" w:color="auto" w:fill="FFFFFF"/>
        <w:spacing w:after="0" w:line="240" w:lineRule="auto"/>
        <w:ind w:left="540"/>
        <w:rPr>
          <w:rFonts w:ascii="Times New Roman" w:eastAsia="Times New Roman" w:hAnsi="Times New Roman" w:cs="Times New Roman"/>
          <w:sz w:val="24"/>
          <w:szCs w:val="24"/>
          <w:lang w:eastAsia="fr-FR"/>
        </w:rPr>
      </w:pPr>
      <w:r w:rsidRPr="009507DE">
        <w:rPr>
          <w:rFonts w:ascii="Arial" w:eastAsia="Times New Roman" w:hAnsi="Arial" w:cs="Arial"/>
          <w:color w:val="3366CC"/>
          <w:sz w:val="24"/>
          <w:szCs w:val="24"/>
          <w:lang w:eastAsia="fr-FR"/>
        </w:rPr>
        <w:t>Le Moyen Âge et la formation de la France</w:t>
      </w:r>
    </w:p>
    <w:p w14:paraId="127AA011" w14:textId="77777777" w:rsidR="009507DE" w:rsidRPr="009507DE" w:rsidRDefault="009507DE" w:rsidP="009507DE">
      <w:pPr>
        <w:shd w:val="clear" w:color="auto" w:fill="FFFFFF"/>
        <w:spacing w:after="0" w:line="240" w:lineRule="auto"/>
        <w:ind w:left="540"/>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fldChar w:fldCharType="end"/>
      </w:r>
      <w:r w:rsidRPr="009507DE">
        <w:rPr>
          <w:rFonts w:ascii="Arial" w:eastAsia="Times New Roman" w:hAnsi="Arial" w:cs="Arial"/>
          <w:color w:val="202122"/>
          <w:sz w:val="24"/>
          <w:szCs w:val="24"/>
          <w:bdr w:val="none" w:sz="0" w:space="0" w:color="auto" w:frame="1"/>
          <w:lang w:eastAsia="fr-FR"/>
        </w:rPr>
        <w:t>Afficher / masquer la sous-section Le Moyen Âge et la formation de la France</w:t>
      </w:r>
    </w:p>
    <w:p w14:paraId="055B65F3" w14:textId="77777777" w:rsidR="009507DE" w:rsidRPr="009507DE" w:rsidRDefault="009507DE" w:rsidP="009507DE">
      <w:pPr>
        <w:numPr>
          <w:ilvl w:val="0"/>
          <w:numId w:val="5"/>
        </w:numPr>
        <w:shd w:val="clear" w:color="auto" w:fill="FFFFFF"/>
        <w:spacing w:after="0" w:line="240" w:lineRule="auto"/>
        <w:ind w:left="540"/>
        <w:rPr>
          <w:rFonts w:ascii="Times New Roman" w:eastAsia="Times New Roman" w:hAnsi="Times New Roman" w:cs="Times New Roman"/>
          <w:color w:val="3366CC"/>
          <w:sz w:val="24"/>
          <w:szCs w:val="24"/>
          <w:lang w:eastAsia="fr-FR"/>
        </w:rPr>
      </w:pPr>
      <w:r w:rsidRPr="009507DE">
        <w:rPr>
          <w:rFonts w:ascii="Arial" w:eastAsia="Times New Roman" w:hAnsi="Arial" w:cs="Arial"/>
          <w:color w:val="202122"/>
          <w:sz w:val="24"/>
          <w:szCs w:val="24"/>
          <w:lang w:eastAsia="fr-FR"/>
        </w:rPr>
        <w:fldChar w:fldCharType="begin"/>
      </w:r>
      <w:r w:rsidRPr="009507DE">
        <w:rPr>
          <w:rFonts w:ascii="Arial" w:eastAsia="Times New Roman" w:hAnsi="Arial" w:cs="Arial"/>
          <w:color w:val="202122"/>
          <w:sz w:val="24"/>
          <w:szCs w:val="24"/>
          <w:lang w:eastAsia="fr-FR"/>
        </w:rPr>
        <w:instrText>HYPERLINK "https://fr.wikipedia.org/wiki/Histoire_de_France" \l "L'%C3%89poque_moderne"</w:instrText>
      </w:r>
      <w:r w:rsidRPr="009507DE">
        <w:rPr>
          <w:rFonts w:ascii="Arial" w:eastAsia="Times New Roman" w:hAnsi="Arial" w:cs="Arial"/>
          <w:color w:val="202122"/>
          <w:sz w:val="24"/>
          <w:szCs w:val="24"/>
          <w:lang w:eastAsia="fr-FR"/>
        </w:rPr>
      </w:r>
      <w:r w:rsidRPr="009507DE">
        <w:rPr>
          <w:rFonts w:ascii="Arial" w:eastAsia="Times New Roman" w:hAnsi="Arial" w:cs="Arial"/>
          <w:color w:val="202122"/>
          <w:sz w:val="24"/>
          <w:szCs w:val="24"/>
          <w:lang w:eastAsia="fr-FR"/>
        </w:rPr>
        <w:fldChar w:fldCharType="separate"/>
      </w:r>
    </w:p>
    <w:p w14:paraId="1E62D07B" w14:textId="77777777" w:rsidR="009507DE" w:rsidRPr="009507DE" w:rsidRDefault="009507DE" w:rsidP="009507DE">
      <w:pPr>
        <w:shd w:val="clear" w:color="auto" w:fill="FFFFFF"/>
        <w:spacing w:after="0" w:line="240" w:lineRule="auto"/>
        <w:ind w:left="540"/>
        <w:rPr>
          <w:rFonts w:ascii="Times New Roman" w:eastAsia="Times New Roman" w:hAnsi="Times New Roman" w:cs="Times New Roman"/>
          <w:sz w:val="24"/>
          <w:szCs w:val="24"/>
          <w:lang w:eastAsia="fr-FR"/>
        </w:rPr>
      </w:pPr>
      <w:r w:rsidRPr="009507DE">
        <w:rPr>
          <w:rFonts w:ascii="Arial" w:eastAsia="Times New Roman" w:hAnsi="Arial" w:cs="Arial"/>
          <w:color w:val="3366CC"/>
          <w:sz w:val="24"/>
          <w:szCs w:val="24"/>
          <w:lang w:eastAsia="fr-FR"/>
        </w:rPr>
        <w:t>L'Époque moderne</w:t>
      </w:r>
    </w:p>
    <w:p w14:paraId="4FE4B0CF" w14:textId="77777777" w:rsidR="009507DE" w:rsidRPr="009507DE" w:rsidRDefault="009507DE" w:rsidP="009507DE">
      <w:pPr>
        <w:shd w:val="clear" w:color="auto" w:fill="FFFFFF"/>
        <w:spacing w:after="0" w:line="240" w:lineRule="auto"/>
        <w:ind w:left="540"/>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fldChar w:fldCharType="end"/>
      </w:r>
      <w:r w:rsidRPr="009507DE">
        <w:rPr>
          <w:rFonts w:ascii="Arial" w:eastAsia="Times New Roman" w:hAnsi="Arial" w:cs="Arial"/>
          <w:color w:val="202122"/>
          <w:sz w:val="24"/>
          <w:szCs w:val="24"/>
          <w:bdr w:val="none" w:sz="0" w:space="0" w:color="auto" w:frame="1"/>
          <w:lang w:eastAsia="fr-FR"/>
        </w:rPr>
        <w:t>Afficher / masquer la sous-section L'Époque moderne</w:t>
      </w:r>
    </w:p>
    <w:p w14:paraId="135FE2E6" w14:textId="77777777" w:rsidR="009507DE" w:rsidRPr="009507DE" w:rsidRDefault="009507DE" w:rsidP="009507DE">
      <w:pPr>
        <w:numPr>
          <w:ilvl w:val="0"/>
          <w:numId w:val="5"/>
        </w:numPr>
        <w:shd w:val="clear" w:color="auto" w:fill="FFFFFF"/>
        <w:spacing w:after="0" w:line="240" w:lineRule="auto"/>
        <w:ind w:left="540"/>
        <w:rPr>
          <w:rFonts w:ascii="Times New Roman" w:eastAsia="Times New Roman" w:hAnsi="Times New Roman" w:cs="Times New Roman"/>
          <w:color w:val="3366CC"/>
          <w:sz w:val="24"/>
          <w:szCs w:val="24"/>
          <w:lang w:eastAsia="fr-FR"/>
        </w:rPr>
      </w:pPr>
      <w:r w:rsidRPr="009507DE">
        <w:rPr>
          <w:rFonts w:ascii="Arial" w:eastAsia="Times New Roman" w:hAnsi="Arial" w:cs="Arial"/>
          <w:color w:val="202122"/>
          <w:sz w:val="24"/>
          <w:szCs w:val="24"/>
          <w:lang w:eastAsia="fr-FR"/>
        </w:rPr>
        <w:fldChar w:fldCharType="begin"/>
      </w:r>
      <w:r w:rsidRPr="009507DE">
        <w:rPr>
          <w:rFonts w:ascii="Arial" w:eastAsia="Times New Roman" w:hAnsi="Arial" w:cs="Arial"/>
          <w:color w:val="202122"/>
          <w:sz w:val="24"/>
          <w:szCs w:val="24"/>
          <w:lang w:eastAsia="fr-FR"/>
        </w:rPr>
        <w:instrText>HYPERLINK "https://fr.wikipedia.org/wiki/Histoire_de_France" \l "La_p%C3%A9riode_r%C3%A9volutionnaire"</w:instrText>
      </w:r>
      <w:r w:rsidRPr="009507DE">
        <w:rPr>
          <w:rFonts w:ascii="Arial" w:eastAsia="Times New Roman" w:hAnsi="Arial" w:cs="Arial"/>
          <w:color w:val="202122"/>
          <w:sz w:val="24"/>
          <w:szCs w:val="24"/>
          <w:lang w:eastAsia="fr-FR"/>
        </w:rPr>
      </w:r>
      <w:r w:rsidRPr="009507DE">
        <w:rPr>
          <w:rFonts w:ascii="Arial" w:eastAsia="Times New Roman" w:hAnsi="Arial" w:cs="Arial"/>
          <w:color w:val="202122"/>
          <w:sz w:val="24"/>
          <w:szCs w:val="24"/>
          <w:lang w:eastAsia="fr-FR"/>
        </w:rPr>
        <w:fldChar w:fldCharType="separate"/>
      </w:r>
    </w:p>
    <w:p w14:paraId="60904208" w14:textId="77777777" w:rsidR="009507DE" w:rsidRPr="009507DE" w:rsidRDefault="009507DE" w:rsidP="009507DE">
      <w:pPr>
        <w:shd w:val="clear" w:color="auto" w:fill="FFFFFF"/>
        <w:spacing w:after="0" w:line="240" w:lineRule="auto"/>
        <w:ind w:left="540"/>
        <w:rPr>
          <w:rFonts w:ascii="Times New Roman" w:eastAsia="Times New Roman" w:hAnsi="Times New Roman" w:cs="Times New Roman"/>
          <w:sz w:val="24"/>
          <w:szCs w:val="24"/>
          <w:lang w:eastAsia="fr-FR"/>
        </w:rPr>
      </w:pPr>
      <w:r w:rsidRPr="009507DE">
        <w:rPr>
          <w:rFonts w:ascii="Arial" w:eastAsia="Times New Roman" w:hAnsi="Arial" w:cs="Arial"/>
          <w:color w:val="3366CC"/>
          <w:sz w:val="24"/>
          <w:szCs w:val="24"/>
          <w:lang w:eastAsia="fr-FR"/>
        </w:rPr>
        <w:t>La période révolutionnaire</w:t>
      </w:r>
    </w:p>
    <w:p w14:paraId="19421AC1" w14:textId="77777777" w:rsidR="009507DE" w:rsidRPr="009507DE" w:rsidRDefault="009507DE" w:rsidP="009507DE">
      <w:pPr>
        <w:shd w:val="clear" w:color="auto" w:fill="FFFFFF"/>
        <w:spacing w:after="0" w:line="240" w:lineRule="auto"/>
        <w:ind w:left="540"/>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fldChar w:fldCharType="end"/>
      </w:r>
      <w:r w:rsidRPr="009507DE">
        <w:rPr>
          <w:rFonts w:ascii="Arial" w:eastAsia="Times New Roman" w:hAnsi="Arial" w:cs="Arial"/>
          <w:color w:val="202122"/>
          <w:sz w:val="24"/>
          <w:szCs w:val="24"/>
          <w:bdr w:val="none" w:sz="0" w:space="0" w:color="auto" w:frame="1"/>
          <w:lang w:eastAsia="fr-FR"/>
        </w:rPr>
        <w:t>Afficher / masquer la sous-section La période révolutionnaire</w:t>
      </w:r>
    </w:p>
    <w:p w14:paraId="18091C88" w14:textId="77777777" w:rsidR="009507DE" w:rsidRPr="009507DE" w:rsidRDefault="009507DE" w:rsidP="009507DE">
      <w:pPr>
        <w:numPr>
          <w:ilvl w:val="0"/>
          <w:numId w:val="5"/>
        </w:numPr>
        <w:shd w:val="clear" w:color="auto" w:fill="FFFFFF"/>
        <w:spacing w:after="0" w:line="240" w:lineRule="auto"/>
        <w:ind w:left="540"/>
        <w:rPr>
          <w:rFonts w:ascii="Times New Roman" w:eastAsia="Times New Roman" w:hAnsi="Times New Roman" w:cs="Times New Roman"/>
          <w:color w:val="3366CC"/>
          <w:sz w:val="24"/>
          <w:szCs w:val="24"/>
          <w:lang w:eastAsia="fr-FR"/>
        </w:rPr>
      </w:pPr>
      <w:r w:rsidRPr="009507DE">
        <w:rPr>
          <w:rFonts w:ascii="Arial" w:eastAsia="Times New Roman" w:hAnsi="Arial" w:cs="Arial"/>
          <w:color w:val="202122"/>
          <w:sz w:val="24"/>
          <w:szCs w:val="24"/>
          <w:lang w:eastAsia="fr-FR"/>
        </w:rPr>
        <w:fldChar w:fldCharType="begin"/>
      </w:r>
      <w:r w:rsidRPr="009507DE">
        <w:rPr>
          <w:rFonts w:ascii="Arial" w:eastAsia="Times New Roman" w:hAnsi="Arial" w:cs="Arial"/>
          <w:color w:val="202122"/>
          <w:sz w:val="24"/>
          <w:szCs w:val="24"/>
          <w:lang w:eastAsia="fr-FR"/>
        </w:rPr>
        <w:instrText>HYPERLINK "https://fr.wikipedia.org/wiki/Histoire_de_France" \l "Le_XIXe_si%C3%A8cle_de_1814_%C3%A0_1870"</w:instrText>
      </w:r>
      <w:r w:rsidRPr="009507DE">
        <w:rPr>
          <w:rFonts w:ascii="Arial" w:eastAsia="Times New Roman" w:hAnsi="Arial" w:cs="Arial"/>
          <w:color w:val="202122"/>
          <w:sz w:val="24"/>
          <w:szCs w:val="24"/>
          <w:lang w:eastAsia="fr-FR"/>
        </w:rPr>
      </w:r>
      <w:r w:rsidRPr="009507DE">
        <w:rPr>
          <w:rFonts w:ascii="Arial" w:eastAsia="Times New Roman" w:hAnsi="Arial" w:cs="Arial"/>
          <w:color w:val="202122"/>
          <w:sz w:val="24"/>
          <w:szCs w:val="24"/>
          <w:lang w:eastAsia="fr-FR"/>
        </w:rPr>
        <w:fldChar w:fldCharType="separate"/>
      </w:r>
    </w:p>
    <w:p w14:paraId="30984CA6" w14:textId="77777777" w:rsidR="009507DE" w:rsidRPr="009507DE" w:rsidRDefault="009507DE" w:rsidP="009507DE">
      <w:pPr>
        <w:shd w:val="clear" w:color="auto" w:fill="FFFFFF"/>
        <w:spacing w:after="0" w:line="240" w:lineRule="auto"/>
        <w:ind w:left="540"/>
        <w:rPr>
          <w:rFonts w:ascii="Times New Roman" w:eastAsia="Times New Roman" w:hAnsi="Times New Roman" w:cs="Times New Roman"/>
          <w:sz w:val="24"/>
          <w:szCs w:val="24"/>
          <w:lang w:eastAsia="fr-FR"/>
        </w:rPr>
      </w:pPr>
      <w:r w:rsidRPr="009507DE">
        <w:rPr>
          <w:rFonts w:ascii="Arial" w:eastAsia="Times New Roman" w:hAnsi="Arial" w:cs="Arial"/>
          <w:color w:val="3366CC"/>
          <w:sz w:val="24"/>
          <w:szCs w:val="24"/>
          <w:lang w:eastAsia="fr-FR"/>
        </w:rPr>
        <w:t>Le XIX</w:t>
      </w:r>
      <w:r w:rsidRPr="009507DE">
        <w:rPr>
          <w:rFonts w:ascii="Arial" w:eastAsia="Times New Roman" w:hAnsi="Arial" w:cs="Arial"/>
          <w:color w:val="3366CC"/>
          <w:sz w:val="24"/>
          <w:szCs w:val="24"/>
          <w:vertAlign w:val="superscript"/>
          <w:lang w:eastAsia="fr-FR"/>
        </w:rPr>
        <w:t>e</w:t>
      </w:r>
      <w:r w:rsidRPr="009507DE">
        <w:rPr>
          <w:rFonts w:ascii="Arial" w:eastAsia="Times New Roman" w:hAnsi="Arial" w:cs="Arial"/>
          <w:color w:val="3366CC"/>
          <w:sz w:val="24"/>
          <w:szCs w:val="24"/>
          <w:lang w:eastAsia="fr-FR"/>
        </w:rPr>
        <w:t> siècle de 1814 à 1870</w:t>
      </w:r>
    </w:p>
    <w:p w14:paraId="5DC13B78" w14:textId="77777777" w:rsidR="009507DE" w:rsidRPr="009507DE" w:rsidRDefault="009507DE" w:rsidP="009507DE">
      <w:pPr>
        <w:shd w:val="clear" w:color="auto" w:fill="FFFFFF"/>
        <w:spacing w:after="0" w:line="240" w:lineRule="auto"/>
        <w:ind w:left="540"/>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fldChar w:fldCharType="end"/>
      </w:r>
      <w:r w:rsidRPr="009507DE">
        <w:rPr>
          <w:rFonts w:ascii="Arial" w:eastAsia="Times New Roman" w:hAnsi="Arial" w:cs="Arial"/>
          <w:color w:val="202122"/>
          <w:sz w:val="24"/>
          <w:szCs w:val="24"/>
          <w:bdr w:val="none" w:sz="0" w:space="0" w:color="auto" w:frame="1"/>
          <w:lang w:eastAsia="fr-FR"/>
        </w:rPr>
        <w:t>Afficher / masquer la sous-section Le XIX</w:t>
      </w:r>
      <w:r w:rsidRPr="009507DE">
        <w:rPr>
          <w:rFonts w:ascii="Arial" w:eastAsia="Times New Roman" w:hAnsi="Arial" w:cs="Arial"/>
          <w:color w:val="202122"/>
          <w:sz w:val="24"/>
          <w:szCs w:val="24"/>
          <w:bdr w:val="none" w:sz="0" w:space="0" w:color="auto" w:frame="1"/>
          <w:vertAlign w:val="superscript"/>
          <w:lang w:eastAsia="fr-FR"/>
        </w:rPr>
        <w:t>e</w:t>
      </w:r>
      <w:r w:rsidRPr="009507DE">
        <w:rPr>
          <w:rFonts w:ascii="Arial" w:eastAsia="Times New Roman" w:hAnsi="Arial" w:cs="Arial"/>
          <w:color w:val="202122"/>
          <w:sz w:val="24"/>
          <w:szCs w:val="24"/>
          <w:bdr w:val="none" w:sz="0" w:space="0" w:color="auto" w:frame="1"/>
          <w:lang w:eastAsia="fr-FR"/>
        </w:rPr>
        <w:t> siècle de 1814 à 1870</w:t>
      </w:r>
    </w:p>
    <w:p w14:paraId="59134927" w14:textId="77777777" w:rsidR="009507DE" w:rsidRPr="009507DE" w:rsidRDefault="009507DE" w:rsidP="009507DE">
      <w:pPr>
        <w:numPr>
          <w:ilvl w:val="0"/>
          <w:numId w:val="5"/>
        </w:numPr>
        <w:shd w:val="clear" w:color="auto" w:fill="FFFFFF"/>
        <w:spacing w:after="0" w:line="240" w:lineRule="auto"/>
        <w:ind w:left="540"/>
        <w:rPr>
          <w:rFonts w:ascii="Times New Roman" w:eastAsia="Times New Roman" w:hAnsi="Times New Roman" w:cs="Times New Roman"/>
          <w:color w:val="3366CC"/>
          <w:sz w:val="24"/>
          <w:szCs w:val="24"/>
          <w:lang w:eastAsia="fr-FR"/>
        </w:rPr>
      </w:pPr>
      <w:r w:rsidRPr="009507DE">
        <w:rPr>
          <w:rFonts w:ascii="Arial" w:eastAsia="Times New Roman" w:hAnsi="Arial" w:cs="Arial"/>
          <w:color w:val="202122"/>
          <w:sz w:val="24"/>
          <w:szCs w:val="24"/>
          <w:lang w:eastAsia="fr-FR"/>
        </w:rPr>
        <w:fldChar w:fldCharType="begin"/>
      </w:r>
      <w:r w:rsidRPr="009507DE">
        <w:rPr>
          <w:rFonts w:ascii="Arial" w:eastAsia="Times New Roman" w:hAnsi="Arial" w:cs="Arial"/>
          <w:color w:val="202122"/>
          <w:sz w:val="24"/>
          <w:szCs w:val="24"/>
          <w:lang w:eastAsia="fr-FR"/>
        </w:rPr>
        <w:instrText>HYPERLINK "https://fr.wikipedia.org/wiki/Histoire_de_France" \l "La_Troisi%C3%A8me_R%C3%A9publique_de_1870_%C3%A0_1940"</w:instrText>
      </w:r>
      <w:r w:rsidRPr="009507DE">
        <w:rPr>
          <w:rFonts w:ascii="Arial" w:eastAsia="Times New Roman" w:hAnsi="Arial" w:cs="Arial"/>
          <w:color w:val="202122"/>
          <w:sz w:val="24"/>
          <w:szCs w:val="24"/>
          <w:lang w:eastAsia="fr-FR"/>
        </w:rPr>
      </w:r>
      <w:r w:rsidRPr="009507DE">
        <w:rPr>
          <w:rFonts w:ascii="Arial" w:eastAsia="Times New Roman" w:hAnsi="Arial" w:cs="Arial"/>
          <w:color w:val="202122"/>
          <w:sz w:val="24"/>
          <w:szCs w:val="24"/>
          <w:lang w:eastAsia="fr-FR"/>
        </w:rPr>
        <w:fldChar w:fldCharType="separate"/>
      </w:r>
    </w:p>
    <w:p w14:paraId="53EA3FD9" w14:textId="77777777" w:rsidR="009507DE" w:rsidRPr="009507DE" w:rsidRDefault="009507DE" w:rsidP="009507DE">
      <w:pPr>
        <w:shd w:val="clear" w:color="auto" w:fill="FFFFFF"/>
        <w:spacing w:after="0" w:line="240" w:lineRule="auto"/>
        <w:ind w:left="540"/>
        <w:rPr>
          <w:rFonts w:ascii="Times New Roman" w:eastAsia="Times New Roman" w:hAnsi="Times New Roman" w:cs="Times New Roman"/>
          <w:sz w:val="24"/>
          <w:szCs w:val="24"/>
          <w:lang w:eastAsia="fr-FR"/>
        </w:rPr>
      </w:pPr>
      <w:r w:rsidRPr="009507DE">
        <w:rPr>
          <w:rFonts w:ascii="Arial" w:eastAsia="Times New Roman" w:hAnsi="Arial" w:cs="Arial"/>
          <w:color w:val="3366CC"/>
          <w:sz w:val="24"/>
          <w:szCs w:val="24"/>
          <w:lang w:eastAsia="fr-FR"/>
        </w:rPr>
        <w:t>La Troisième République de 1870 à 1940</w:t>
      </w:r>
    </w:p>
    <w:p w14:paraId="5CA04A23" w14:textId="77777777" w:rsidR="009507DE" w:rsidRPr="009507DE" w:rsidRDefault="009507DE" w:rsidP="009507DE">
      <w:pPr>
        <w:shd w:val="clear" w:color="auto" w:fill="FFFFFF"/>
        <w:spacing w:after="0" w:line="240" w:lineRule="auto"/>
        <w:ind w:left="540"/>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fldChar w:fldCharType="end"/>
      </w:r>
      <w:r w:rsidRPr="009507DE">
        <w:rPr>
          <w:rFonts w:ascii="Arial" w:eastAsia="Times New Roman" w:hAnsi="Arial" w:cs="Arial"/>
          <w:color w:val="202122"/>
          <w:sz w:val="24"/>
          <w:szCs w:val="24"/>
          <w:bdr w:val="none" w:sz="0" w:space="0" w:color="auto" w:frame="1"/>
          <w:lang w:eastAsia="fr-FR"/>
        </w:rPr>
        <w:t>Afficher / masquer la sous-section La Troisième République de 1870 à 1940</w:t>
      </w:r>
    </w:p>
    <w:p w14:paraId="0C49068C" w14:textId="77777777" w:rsidR="009507DE" w:rsidRPr="009507DE" w:rsidRDefault="009507DE" w:rsidP="009507DE">
      <w:pPr>
        <w:numPr>
          <w:ilvl w:val="0"/>
          <w:numId w:val="5"/>
        </w:numPr>
        <w:shd w:val="clear" w:color="auto" w:fill="FFFFFF"/>
        <w:spacing w:after="0" w:line="240" w:lineRule="auto"/>
        <w:ind w:left="540"/>
        <w:rPr>
          <w:rFonts w:ascii="Times New Roman" w:eastAsia="Times New Roman" w:hAnsi="Times New Roman" w:cs="Times New Roman"/>
          <w:color w:val="3366CC"/>
          <w:sz w:val="24"/>
          <w:szCs w:val="24"/>
          <w:lang w:eastAsia="fr-FR"/>
        </w:rPr>
      </w:pPr>
      <w:r w:rsidRPr="009507DE">
        <w:rPr>
          <w:rFonts w:ascii="Arial" w:eastAsia="Times New Roman" w:hAnsi="Arial" w:cs="Arial"/>
          <w:color w:val="202122"/>
          <w:sz w:val="24"/>
          <w:szCs w:val="24"/>
          <w:lang w:eastAsia="fr-FR"/>
        </w:rPr>
        <w:fldChar w:fldCharType="begin"/>
      </w:r>
      <w:r w:rsidRPr="009507DE">
        <w:rPr>
          <w:rFonts w:ascii="Arial" w:eastAsia="Times New Roman" w:hAnsi="Arial" w:cs="Arial"/>
          <w:color w:val="202122"/>
          <w:sz w:val="24"/>
          <w:szCs w:val="24"/>
          <w:lang w:eastAsia="fr-FR"/>
        </w:rPr>
        <w:instrText>HYPERLINK "https://fr.wikipedia.org/wiki/Histoire_de_France" \l "D'une_guerre_%C3%A0_l'autre"</w:instrText>
      </w:r>
      <w:r w:rsidRPr="009507DE">
        <w:rPr>
          <w:rFonts w:ascii="Arial" w:eastAsia="Times New Roman" w:hAnsi="Arial" w:cs="Arial"/>
          <w:color w:val="202122"/>
          <w:sz w:val="24"/>
          <w:szCs w:val="24"/>
          <w:lang w:eastAsia="fr-FR"/>
        </w:rPr>
      </w:r>
      <w:r w:rsidRPr="009507DE">
        <w:rPr>
          <w:rFonts w:ascii="Arial" w:eastAsia="Times New Roman" w:hAnsi="Arial" w:cs="Arial"/>
          <w:color w:val="202122"/>
          <w:sz w:val="24"/>
          <w:szCs w:val="24"/>
          <w:lang w:eastAsia="fr-FR"/>
        </w:rPr>
        <w:fldChar w:fldCharType="separate"/>
      </w:r>
    </w:p>
    <w:p w14:paraId="688CD690" w14:textId="77777777" w:rsidR="009507DE" w:rsidRPr="009507DE" w:rsidRDefault="009507DE" w:rsidP="009507DE">
      <w:pPr>
        <w:shd w:val="clear" w:color="auto" w:fill="FFFFFF"/>
        <w:spacing w:after="0" w:line="240" w:lineRule="auto"/>
        <w:ind w:left="540"/>
        <w:rPr>
          <w:rFonts w:ascii="Times New Roman" w:eastAsia="Times New Roman" w:hAnsi="Times New Roman" w:cs="Times New Roman"/>
          <w:sz w:val="24"/>
          <w:szCs w:val="24"/>
          <w:lang w:eastAsia="fr-FR"/>
        </w:rPr>
      </w:pPr>
      <w:r w:rsidRPr="009507DE">
        <w:rPr>
          <w:rFonts w:ascii="Arial" w:eastAsia="Times New Roman" w:hAnsi="Arial" w:cs="Arial"/>
          <w:color w:val="3366CC"/>
          <w:sz w:val="24"/>
          <w:szCs w:val="24"/>
          <w:lang w:eastAsia="fr-FR"/>
        </w:rPr>
        <w:t>D'une guerre à l'autre</w:t>
      </w:r>
    </w:p>
    <w:p w14:paraId="7E104ADE" w14:textId="77777777" w:rsidR="009507DE" w:rsidRPr="009507DE" w:rsidRDefault="009507DE" w:rsidP="009507DE">
      <w:pPr>
        <w:shd w:val="clear" w:color="auto" w:fill="FFFFFF"/>
        <w:spacing w:after="0" w:line="240" w:lineRule="auto"/>
        <w:ind w:left="540"/>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fldChar w:fldCharType="end"/>
      </w:r>
      <w:r w:rsidRPr="009507DE">
        <w:rPr>
          <w:rFonts w:ascii="Arial" w:eastAsia="Times New Roman" w:hAnsi="Arial" w:cs="Arial"/>
          <w:color w:val="202122"/>
          <w:sz w:val="24"/>
          <w:szCs w:val="24"/>
          <w:bdr w:val="none" w:sz="0" w:space="0" w:color="auto" w:frame="1"/>
          <w:lang w:eastAsia="fr-FR"/>
        </w:rPr>
        <w:t>Afficher / masquer la sous-section D'une guerre à l'autre</w:t>
      </w:r>
    </w:p>
    <w:p w14:paraId="521530D1" w14:textId="77777777" w:rsidR="009507DE" w:rsidRPr="009507DE" w:rsidRDefault="009507DE" w:rsidP="009507DE">
      <w:pPr>
        <w:numPr>
          <w:ilvl w:val="0"/>
          <w:numId w:val="5"/>
        </w:numPr>
        <w:shd w:val="clear" w:color="auto" w:fill="FFFFFF"/>
        <w:spacing w:after="0" w:line="240" w:lineRule="auto"/>
        <w:ind w:left="540"/>
        <w:rPr>
          <w:rFonts w:ascii="Times New Roman" w:eastAsia="Times New Roman" w:hAnsi="Times New Roman" w:cs="Times New Roman"/>
          <w:color w:val="3366CC"/>
          <w:sz w:val="24"/>
          <w:szCs w:val="24"/>
          <w:lang w:eastAsia="fr-FR"/>
        </w:rPr>
      </w:pPr>
      <w:r w:rsidRPr="009507DE">
        <w:rPr>
          <w:rFonts w:ascii="Arial" w:eastAsia="Times New Roman" w:hAnsi="Arial" w:cs="Arial"/>
          <w:color w:val="202122"/>
          <w:sz w:val="24"/>
          <w:szCs w:val="24"/>
          <w:lang w:eastAsia="fr-FR"/>
        </w:rPr>
        <w:fldChar w:fldCharType="begin"/>
      </w:r>
      <w:r w:rsidRPr="009507DE">
        <w:rPr>
          <w:rFonts w:ascii="Arial" w:eastAsia="Times New Roman" w:hAnsi="Arial" w:cs="Arial"/>
          <w:color w:val="202122"/>
          <w:sz w:val="24"/>
          <w:szCs w:val="24"/>
          <w:lang w:eastAsia="fr-FR"/>
        </w:rPr>
        <w:instrText>HYPERLINK "https://fr.wikipedia.org/wiki/Histoire_de_France" \l "La_France_depuis_1945"</w:instrText>
      </w:r>
      <w:r w:rsidRPr="009507DE">
        <w:rPr>
          <w:rFonts w:ascii="Arial" w:eastAsia="Times New Roman" w:hAnsi="Arial" w:cs="Arial"/>
          <w:color w:val="202122"/>
          <w:sz w:val="24"/>
          <w:szCs w:val="24"/>
          <w:lang w:eastAsia="fr-FR"/>
        </w:rPr>
      </w:r>
      <w:r w:rsidRPr="009507DE">
        <w:rPr>
          <w:rFonts w:ascii="Arial" w:eastAsia="Times New Roman" w:hAnsi="Arial" w:cs="Arial"/>
          <w:color w:val="202122"/>
          <w:sz w:val="24"/>
          <w:szCs w:val="24"/>
          <w:lang w:eastAsia="fr-FR"/>
        </w:rPr>
        <w:fldChar w:fldCharType="separate"/>
      </w:r>
    </w:p>
    <w:p w14:paraId="11FE99AC" w14:textId="77777777" w:rsidR="009507DE" w:rsidRPr="009507DE" w:rsidRDefault="009507DE" w:rsidP="009507DE">
      <w:pPr>
        <w:shd w:val="clear" w:color="auto" w:fill="FFFFFF"/>
        <w:spacing w:after="0" w:line="240" w:lineRule="auto"/>
        <w:ind w:left="540"/>
        <w:rPr>
          <w:rFonts w:ascii="Times New Roman" w:eastAsia="Times New Roman" w:hAnsi="Times New Roman" w:cs="Times New Roman"/>
          <w:sz w:val="24"/>
          <w:szCs w:val="24"/>
          <w:lang w:eastAsia="fr-FR"/>
        </w:rPr>
      </w:pPr>
      <w:r w:rsidRPr="009507DE">
        <w:rPr>
          <w:rFonts w:ascii="Arial" w:eastAsia="Times New Roman" w:hAnsi="Arial" w:cs="Arial"/>
          <w:color w:val="3366CC"/>
          <w:sz w:val="24"/>
          <w:szCs w:val="24"/>
          <w:lang w:eastAsia="fr-FR"/>
        </w:rPr>
        <w:lastRenderedPageBreak/>
        <w:t>La France depuis 1945</w:t>
      </w:r>
    </w:p>
    <w:p w14:paraId="6F5A037E" w14:textId="77777777" w:rsidR="009507DE" w:rsidRPr="009507DE" w:rsidRDefault="009507DE" w:rsidP="009507DE">
      <w:pPr>
        <w:shd w:val="clear" w:color="auto" w:fill="FFFFFF"/>
        <w:spacing w:after="0" w:line="240" w:lineRule="auto"/>
        <w:ind w:left="540"/>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fldChar w:fldCharType="end"/>
      </w:r>
      <w:r w:rsidRPr="009507DE">
        <w:rPr>
          <w:rFonts w:ascii="Arial" w:eastAsia="Times New Roman" w:hAnsi="Arial" w:cs="Arial"/>
          <w:color w:val="202122"/>
          <w:sz w:val="24"/>
          <w:szCs w:val="24"/>
          <w:bdr w:val="none" w:sz="0" w:space="0" w:color="auto" w:frame="1"/>
          <w:lang w:eastAsia="fr-FR"/>
        </w:rPr>
        <w:t>Afficher / masquer la sous-section La France depuis 1945</w:t>
      </w:r>
    </w:p>
    <w:p w14:paraId="6B44F8D3" w14:textId="77777777" w:rsidR="009507DE" w:rsidRPr="009507DE" w:rsidRDefault="009507DE" w:rsidP="009507DE">
      <w:pPr>
        <w:numPr>
          <w:ilvl w:val="0"/>
          <w:numId w:val="5"/>
        </w:numPr>
        <w:shd w:val="clear" w:color="auto" w:fill="FFFFFF"/>
        <w:spacing w:after="0" w:line="240" w:lineRule="auto"/>
        <w:ind w:left="540"/>
        <w:rPr>
          <w:rFonts w:ascii="Times New Roman" w:eastAsia="Times New Roman" w:hAnsi="Times New Roman" w:cs="Times New Roman"/>
          <w:color w:val="3366CC"/>
          <w:sz w:val="24"/>
          <w:szCs w:val="24"/>
          <w:lang w:eastAsia="fr-FR"/>
        </w:rPr>
      </w:pPr>
      <w:r w:rsidRPr="009507DE">
        <w:rPr>
          <w:rFonts w:ascii="Arial" w:eastAsia="Times New Roman" w:hAnsi="Arial" w:cs="Arial"/>
          <w:color w:val="202122"/>
          <w:sz w:val="24"/>
          <w:szCs w:val="24"/>
          <w:lang w:eastAsia="fr-FR"/>
        </w:rPr>
        <w:fldChar w:fldCharType="begin"/>
      </w:r>
      <w:r w:rsidRPr="009507DE">
        <w:rPr>
          <w:rFonts w:ascii="Arial" w:eastAsia="Times New Roman" w:hAnsi="Arial" w:cs="Arial"/>
          <w:color w:val="202122"/>
          <w:sz w:val="24"/>
          <w:szCs w:val="24"/>
          <w:lang w:eastAsia="fr-FR"/>
        </w:rPr>
        <w:instrText>HYPERLINK "https://fr.wikipedia.org/wiki/Histoire_de_France" \l "Historiographie"</w:instrText>
      </w:r>
      <w:r w:rsidRPr="009507DE">
        <w:rPr>
          <w:rFonts w:ascii="Arial" w:eastAsia="Times New Roman" w:hAnsi="Arial" w:cs="Arial"/>
          <w:color w:val="202122"/>
          <w:sz w:val="24"/>
          <w:szCs w:val="24"/>
          <w:lang w:eastAsia="fr-FR"/>
        </w:rPr>
      </w:r>
      <w:r w:rsidRPr="009507DE">
        <w:rPr>
          <w:rFonts w:ascii="Arial" w:eastAsia="Times New Roman" w:hAnsi="Arial" w:cs="Arial"/>
          <w:color w:val="202122"/>
          <w:sz w:val="24"/>
          <w:szCs w:val="24"/>
          <w:lang w:eastAsia="fr-FR"/>
        </w:rPr>
        <w:fldChar w:fldCharType="separate"/>
      </w:r>
    </w:p>
    <w:p w14:paraId="500AA0D3" w14:textId="77777777" w:rsidR="009507DE" w:rsidRPr="009507DE" w:rsidRDefault="009507DE" w:rsidP="009507DE">
      <w:pPr>
        <w:shd w:val="clear" w:color="auto" w:fill="FFFFFF"/>
        <w:spacing w:after="0" w:line="240" w:lineRule="auto"/>
        <w:ind w:left="540"/>
        <w:rPr>
          <w:rFonts w:ascii="Times New Roman" w:eastAsia="Times New Roman" w:hAnsi="Times New Roman" w:cs="Times New Roman"/>
          <w:sz w:val="24"/>
          <w:szCs w:val="24"/>
          <w:lang w:eastAsia="fr-FR"/>
        </w:rPr>
      </w:pPr>
      <w:r w:rsidRPr="009507DE">
        <w:rPr>
          <w:rFonts w:ascii="Arial" w:eastAsia="Times New Roman" w:hAnsi="Arial" w:cs="Arial"/>
          <w:color w:val="3366CC"/>
          <w:sz w:val="24"/>
          <w:szCs w:val="24"/>
          <w:lang w:eastAsia="fr-FR"/>
        </w:rPr>
        <w:t>Historiographie</w:t>
      </w:r>
    </w:p>
    <w:p w14:paraId="42C8A754" w14:textId="77777777" w:rsidR="009507DE" w:rsidRPr="009507DE" w:rsidRDefault="009507DE" w:rsidP="009507DE">
      <w:pPr>
        <w:shd w:val="clear" w:color="auto" w:fill="FFFFFF"/>
        <w:spacing w:after="0" w:line="240" w:lineRule="auto"/>
        <w:ind w:left="540"/>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fldChar w:fldCharType="end"/>
      </w:r>
    </w:p>
    <w:p w14:paraId="26C811D7" w14:textId="77777777" w:rsidR="009507DE" w:rsidRPr="009507DE" w:rsidRDefault="009507DE" w:rsidP="009507DE">
      <w:pPr>
        <w:numPr>
          <w:ilvl w:val="0"/>
          <w:numId w:val="5"/>
        </w:numPr>
        <w:shd w:val="clear" w:color="auto" w:fill="FFFFFF"/>
        <w:spacing w:after="0" w:line="240" w:lineRule="auto"/>
        <w:ind w:left="540"/>
        <w:rPr>
          <w:rFonts w:ascii="Times New Roman" w:eastAsia="Times New Roman" w:hAnsi="Times New Roman" w:cs="Times New Roman"/>
          <w:color w:val="3366CC"/>
          <w:sz w:val="24"/>
          <w:szCs w:val="24"/>
          <w:lang w:eastAsia="fr-FR"/>
        </w:rPr>
      </w:pPr>
      <w:r w:rsidRPr="009507DE">
        <w:rPr>
          <w:rFonts w:ascii="Arial" w:eastAsia="Times New Roman" w:hAnsi="Arial" w:cs="Arial"/>
          <w:color w:val="202122"/>
          <w:sz w:val="24"/>
          <w:szCs w:val="24"/>
          <w:lang w:eastAsia="fr-FR"/>
        </w:rPr>
        <w:fldChar w:fldCharType="begin"/>
      </w:r>
      <w:r w:rsidRPr="009507DE">
        <w:rPr>
          <w:rFonts w:ascii="Arial" w:eastAsia="Times New Roman" w:hAnsi="Arial" w:cs="Arial"/>
          <w:color w:val="202122"/>
          <w:sz w:val="24"/>
          <w:szCs w:val="24"/>
          <w:lang w:eastAsia="fr-FR"/>
        </w:rPr>
        <w:instrText>HYPERLINK "https://fr.wikipedia.org/wiki/Histoire_de_France" \l "Notes_et_r%C3%A9f%C3%A9rences"</w:instrText>
      </w:r>
      <w:r w:rsidRPr="009507DE">
        <w:rPr>
          <w:rFonts w:ascii="Arial" w:eastAsia="Times New Roman" w:hAnsi="Arial" w:cs="Arial"/>
          <w:color w:val="202122"/>
          <w:sz w:val="24"/>
          <w:szCs w:val="24"/>
          <w:lang w:eastAsia="fr-FR"/>
        </w:rPr>
      </w:r>
      <w:r w:rsidRPr="009507DE">
        <w:rPr>
          <w:rFonts w:ascii="Arial" w:eastAsia="Times New Roman" w:hAnsi="Arial" w:cs="Arial"/>
          <w:color w:val="202122"/>
          <w:sz w:val="24"/>
          <w:szCs w:val="24"/>
          <w:lang w:eastAsia="fr-FR"/>
        </w:rPr>
        <w:fldChar w:fldCharType="separate"/>
      </w:r>
    </w:p>
    <w:p w14:paraId="64613427" w14:textId="77777777" w:rsidR="009507DE" w:rsidRPr="009507DE" w:rsidRDefault="009507DE" w:rsidP="009507DE">
      <w:pPr>
        <w:shd w:val="clear" w:color="auto" w:fill="FFFFFF"/>
        <w:spacing w:after="0" w:line="240" w:lineRule="auto"/>
        <w:ind w:left="540"/>
        <w:rPr>
          <w:rFonts w:ascii="Times New Roman" w:eastAsia="Times New Roman" w:hAnsi="Times New Roman" w:cs="Times New Roman"/>
          <w:sz w:val="24"/>
          <w:szCs w:val="24"/>
          <w:lang w:eastAsia="fr-FR"/>
        </w:rPr>
      </w:pPr>
      <w:r w:rsidRPr="009507DE">
        <w:rPr>
          <w:rFonts w:ascii="Arial" w:eastAsia="Times New Roman" w:hAnsi="Arial" w:cs="Arial"/>
          <w:color w:val="3366CC"/>
          <w:sz w:val="24"/>
          <w:szCs w:val="24"/>
          <w:lang w:eastAsia="fr-FR"/>
        </w:rPr>
        <w:t>Notes et références</w:t>
      </w:r>
    </w:p>
    <w:p w14:paraId="001AAE37" w14:textId="77777777" w:rsidR="009507DE" w:rsidRPr="009507DE" w:rsidRDefault="009507DE" w:rsidP="009507DE">
      <w:pPr>
        <w:shd w:val="clear" w:color="auto" w:fill="FFFFFF"/>
        <w:spacing w:after="0" w:line="240" w:lineRule="auto"/>
        <w:ind w:left="540"/>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fldChar w:fldCharType="end"/>
      </w:r>
    </w:p>
    <w:p w14:paraId="1A9A12A1" w14:textId="77777777" w:rsidR="009507DE" w:rsidRPr="009507DE" w:rsidRDefault="009507DE" w:rsidP="009507DE">
      <w:pPr>
        <w:numPr>
          <w:ilvl w:val="0"/>
          <w:numId w:val="5"/>
        </w:numPr>
        <w:shd w:val="clear" w:color="auto" w:fill="FFFFFF"/>
        <w:spacing w:after="0" w:line="240" w:lineRule="auto"/>
        <w:ind w:left="540"/>
        <w:rPr>
          <w:rFonts w:ascii="Times New Roman" w:eastAsia="Times New Roman" w:hAnsi="Times New Roman" w:cs="Times New Roman"/>
          <w:color w:val="3366CC"/>
          <w:sz w:val="24"/>
          <w:szCs w:val="24"/>
          <w:lang w:eastAsia="fr-FR"/>
        </w:rPr>
      </w:pPr>
      <w:r w:rsidRPr="009507DE">
        <w:rPr>
          <w:rFonts w:ascii="Arial" w:eastAsia="Times New Roman" w:hAnsi="Arial" w:cs="Arial"/>
          <w:color w:val="202122"/>
          <w:sz w:val="24"/>
          <w:szCs w:val="24"/>
          <w:lang w:eastAsia="fr-FR"/>
        </w:rPr>
        <w:fldChar w:fldCharType="begin"/>
      </w:r>
      <w:r w:rsidRPr="009507DE">
        <w:rPr>
          <w:rFonts w:ascii="Arial" w:eastAsia="Times New Roman" w:hAnsi="Arial" w:cs="Arial"/>
          <w:color w:val="202122"/>
          <w:sz w:val="24"/>
          <w:szCs w:val="24"/>
          <w:lang w:eastAsia="fr-FR"/>
        </w:rPr>
        <w:instrText>HYPERLINK "https://fr.wikipedia.org/wiki/Histoire_de_France" \l "Voir_aussi"</w:instrText>
      </w:r>
      <w:r w:rsidRPr="009507DE">
        <w:rPr>
          <w:rFonts w:ascii="Arial" w:eastAsia="Times New Roman" w:hAnsi="Arial" w:cs="Arial"/>
          <w:color w:val="202122"/>
          <w:sz w:val="24"/>
          <w:szCs w:val="24"/>
          <w:lang w:eastAsia="fr-FR"/>
        </w:rPr>
      </w:r>
      <w:r w:rsidRPr="009507DE">
        <w:rPr>
          <w:rFonts w:ascii="Arial" w:eastAsia="Times New Roman" w:hAnsi="Arial" w:cs="Arial"/>
          <w:color w:val="202122"/>
          <w:sz w:val="24"/>
          <w:szCs w:val="24"/>
          <w:lang w:eastAsia="fr-FR"/>
        </w:rPr>
        <w:fldChar w:fldCharType="separate"/>
      </w:r>
    </w:p>
    <w:p w14:paraId="23C96922" w14:textId="77777777" w:rsidR="009507DE" w:rsidRPr="009507DE" w:rsidRDefault="009507DE" w:rsidP="009507DE">
      <w:pPr>
        <w:shd w:val="clear" w:color="auto" w:fill="FFFFFF"/>
        <w:spacing w:after="0" w:line="240" w:lineRule="auto"/>
        <w:ind w:left="540"/>
        <w:rPr>
          <w:rFonts w:ascii="Times New Roman" w:eastAsia="Times New Roman" w:hAnsi="Times New Roman" w:cs="Times New Roman"/>
          <w:sz w:val="24"/>
          <w:szCs w:val="24"/>
          <w:lang w:eastAsia="fr-FR"/>
        </w:rPr>
      </w:pPr>
      <w:r w:rsidRPr="009507DE">
        <w:rPr>
          <w:rFonts w:ascii="Arial" w:eastAsia="Times New Roman" w:hAnsi="Arial" w:cs="Arial"/>
          <w:color w:val="3366CC"/>
          <w:sz w:val="24"/>
          <w:szCs w:val="24"/>
          <w:lang w:eastAsia="fr-FR"/>
        </w:rPr>
        <w:t>Voir aussi</w:t>
      </w:r>
    </w:p>
    <w:p w14:paraId="00D2F981" w14:textId="77777777" w:rsidR="009507DE" w:rsidRPr="009507DE" w:rsidRDefault="009507DE" w:rsidP="009507DE">
      <w:pPr>
        <w:shd w:val="clear" w:color="auto" w:fill="FFFFFF"/>
        <w:spacing w:after="0" w:line="240" w:lineRule="auto"/>
        <w:ind w:left="540"/>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fldChar w:fldCharType="end"/>
      </w:r>
      <w:r w:rsidRPr="009507DE">
        <w:rPr>
          <w:rFonts w:ascii="Arial" w:eastAsia="Times New Roman" w:hAnsi="Arial" w:cs="Arial"/>
          <w:color w:val="202122"/>
          <w:sz w:val="24"/>
          <w:szCs w:val="24"/>
          <w:bdr w:val="none" w:sz="0" w:space="0" w:color="auto" w:frame="1"/>
          <w:lang w:eastAsia="fr-FR"/>
        </w:rPr>
        <w:t>Afficher / masquer la sous-section Voir aussi</w:t>
      </w:r>
    </w:p>
    <w:p w14:paraId="38BA7FBD" w14:textId="77777777" w:rsidR="009507DE" w:rsidRPr="009507DE" w:rsidRDefault="009507DE" w:rsidP="009507DE">
      <w:pPr>
        <w:shd w:val="clear" w:color="auto" w:fill="FFFFFF"/>
        <w:spacing w:after="0" w:line="240" w:lineRule="auto"/>
        <w:outlineLvl w:val="0"/>
        <w:rPr>
          <w:rFonts w:ascii="Georgia" w:eastAsia="Times New Roman" w:hAnsi="Georgia" w:cs="Arial"/>
          <w:color w:val="000000"/>
          <w:kern w:val="36"/>
          <w:sz w:val="43"/>
          <w:szCs w:val="43"/>
          <w:lang w:eastAsia="fr-FR"/>
        </w:rPr>
      </w:pPr>
      <w:r w:rsidRPr="009507DE">
        <w:rPr>
          <w:rFonts w:ascii="Georgia" w:eastAsia="Times New Roman" w:hAnsi="Georgia" w:cs="Arial"/>
          <w:color w:val="000000"/>
          <w:kern w:val="36"/>
          <w:sz w:val="43"/>
          <w:szCs w:val="43"/>
          <w:lang w:eastAsia="fr-FR"/>
        </w:rPr>
        <w:t>Histoire de France</w:t>
      </w:r>
    </w:p>
    <w:p w14:paraId="65C34023" w14:textId="77777777"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1"/>
          <w:szCs w:val="21"/>
          <w:lang w:eastAsia="fr-FR"/>
        </w:rPr>
        <w:t>69 langues</w:t>
      </w:r>
    </w:p>
    <w:p w14:paraId="0E807927" w14:textId="77777777" w:rsidR="009507DE" w:rsidRPr="009507DE" w:rsidRDefault="00000000" w:rsidP="009507DE">
      <w:pPr>
        <w:numPr>
          <w:ilvl w:val="0"/>
          <w:numId w:val="6"/>
        </w:numPr>
        <w:shd w:val="clear" w:color="auto" w:fill="FFFFFF"/>
        <w:spacing w:after="0" w:line="240" w:lineRule="auto"/>
        <w:ind w:right="120"/>
        <w:rPr>
          <w:rFonts w:ascii="Arial" w:eastAsia="Times New Roman" w:hAnsi="Arial" w:cs="Arial"/>
          <w:color w:val="202122"/>
          <w:sz w:val="24"/>
          <w:szCs w:val="24"/>
          <w:lang w:eastAsia="fr-FR"/>
        </w:rPr>
      </w:pPr>
      <w:hyperlink r:id="rId9" w:tooltip="Voir le contenu de la page [alt-shift-c]" w:history="1">
        <w:r w:rsidR="009507DE" w:rsidRPr="009507DE">
          <w:rPr>
            <w:rFonts w:ascii="Arial" w:eastAsia="Times New Roman" w:hAnsi="Arial" w:cs="Arial"/>
            <w:color w:val="202122"/>
            <w:sz w:val="24"/>
            <w:szCs w:val="24"/>
            <w:u w:val="single"/>
            <w:lang w:eastAsia="fr-FR"/>
          </w:rPr>
          <w:t>Article</w:t>
        </w:r>
      </w:hyperlink>
    </w:p>
    <w:p w14:paraId="71B47900" w14:textId="77777777" w:rsidR="009507DE" w:rsidRPr="009507DE" w:rsidRDefault="00000000" w:rsidP="009507DE">
      <w:pPr>
        <w:numPr>
          <w:ilvl w:val="0"/>
          <w:numId w:val="6"/>
        </w:numPr>
        <w:shd w:val="clear" w:color="auto" w:fill="FFFFFF"/>
        <w:spacing w:after="0" w:line="240" w:lineRule="auto"/>
        <w:ind w:right="120"/>
        <w:rPr>
          <w:rFonts w:ascii="Arial" w:eastAsia="Times New Roman" w:hAnsi="Arial" w:cs="Arial"/>
          <w:color w:val="202122"/>
          <w:sz w:val="24"/>
          <w:szCs w:val="24"/>
          <w:lang w:eastAsia="fr-FR"/>
        </w:rPr>
      </w:pPr>
      <w:hyperlink r:id="rId10" w:tooltip="Discussion au sujet de cette page de contenu [alt-shift-t]" w:history="1">
        <w:r w:rsidR="009507DE" w:rsidRPr="009507DE">
          <w:rPr>
            <w:rFonts w:ascii="Arial" w:eastAsia="Times New Roman" w:hAnsi="Arial" w:cs="Arial"/>
            <w:color w:val="3366CC"/>
            <w:sz w:val="24"/>
            <w:szCs w:val="24"/>
            <w:u w:val="single"/>
            <w:lang w:eastAsia="fr-FR"/>
          </w:rPr>
          <w:t>Discussion</w:t>
        </w:r>
      </w:hyperlink>
    </w:p>
    <w:p w14:paraId="3392D8CE" w14:textId="77777777" w:rsidR="009507DE" w:rsidRPr="009507DE" w:rsidRDefault="00000000" w:rsidP="009507DE">
      <w:pPr>
        <w:numPr>
          <w:ilvl w:val="0"/>
          <w:numId w:val="7"/>
        </w:numPr>
        <w:shd w:val="clear" w:color="auto" w:fill="FFFFFF"/>
        <w:spacing w:after="0" w:line="240" w:lineRule="auto"/>
        <w:ind w:left="840"/>
        <w:rPr>
          <w:rFonts w:ascii="Arial" w:eastAsia="Times New Roman" w:hAnsi="Arial" w:cs="Arial"/>
          <w:color w:val="202122"/>
          <w:sz w:val="24"/>
          <w:szCs w:val="24"/>
          <w:lang w:eastAsia="fr-FR"/>
        </w:rPr>
      </w:pPr>
      <w:hyperlink r:id="rId11" w:history="1">
        <w:r w:rsidR="009507DE" w:rsidRPr="009507DE">
          <w:rPr>
            <w:rFonts w:ascii="Arial" w:eastAsia="Times New Roman" w:hAnsi="Arial" w:cs="Arial"/>
            <w:color w:val="202122"/>
            <w:sz w:val="24"/>
            <w:szCs w:val="24"/>
            <w:u w:val="single"/>
            <w:lang w:eastAsia="fr-FR"/>
          </w:rPr>
          <w:t>Lire</w:t>
        </w:r>
      </w:hyperlink>
    </w:p>
    <w:p w14:paraId="23942E94" w14:textId="77777777" w:rsidR="009507DE" w:rsidRPr="009507DE" w:rsidRDefault="00000000" w:rsidP="009507DE">
      <w:pPr>
        <w:numPr>
          <w:ilvl w:val="0"/>
          <w:numId w:val="7"/>
        </w:numPr>
        <w:shd w:val="clear" w:color="auto" w:fill="FFFFFF"/>
        <w:spacing w:after="0" w:line="240" w:lineRule="auto"/>
        <w:ind w:left="840"/>
        <w:rPr>
          <w:rFonts w:ascii="Arial" w:eastAsia="Times New Roman" w:hAnsi="Arial" w:cs="Arial"/>
          <w:color w:val="202122"/>
          <w:sz w:val="24"/>
          <w:szCs w:val="24"/>
          <w:lang w:eastAsia="fr-FR"/>
        </w:rPr>
      </w:pPr>
      <w:hyperlink r:id="rId12" w:tooltip="Modifier cette page [alt-shift-v]" w:history="1">
        <w:r w:rsidR="009507DE" w:rsidRPr="009507DE">
          <w:rPr>
            <w:rFonts w:ascii="Arial" w:eastAsia="Times New Roman" w:hAnsi="Arial" w:cs="Arial"/>
            <w:color w:val="3366CC"/>
            <w:sz w:val="24"/>
            <w:szCs w:val="24"/>
            <w:u w:val="single"/>
            <w:lang w:eastAsia="fr-FR"/>
          </w:rPr>
          <w:t>Modifier</w:t>
        </w:r>
      </w:hyperlink>
    </w:p>
    <w:p w14:paraId="06CBB225" w14:textId="77777777" w:rsidR="009507DE" w:rsidRPr="009507DE" w:rsidRDefault="00000000" w:rsidP="009507DE">
      <w:pPr>
        <w:numPr>
          <w:ilvl w:val="0"/>
          <w:numId w:val="7"/>
        </w:numPr>
        <w:shd w:val="clear" w:color="auto" w:fill="FFFFFF"/>
        <w:spacing w:after="0" w:line="240" w:lineRule="auto"/>
        <w:ind w:left="840"/>
        <w:rPr>
          <w:rFonts w:ascii="Arial" w:eastAsia="Times New Roman" w:hAnsi="Arial" w:cs="Arial"/>
          <w:color w:val="202122"/>
          <w:sz w:val="24"/>
          <w:szCs w:val="24"/>
          <w:lang w:eastAsia="fr-FR"/>
        </w:rPr>
      </w:pPr>
      <w:hyperlink r:id="rId13" w:tooltip="Modifier le wikicode de cette page [alt-shift-e]" w:history="1">
        <w:r w:rsidR="009507DE" w:rsidRPr="009507DE">
          <w:rPr>
            <w:rFonts w:ascii="Arial" w:eastAsia="Times New Roman" w:hAnsi="Arial" w:cs="Arial"/>
            <w:color w:val="3366CC"/>
            <w:sz w:val="24"/>
            <w:szCs w:val="24"/>
            <w:u w:val="single"/>
            <w:lang w:eastAsia="fr-FR"/>
          </w:rPr>
          <w:t>Modifier le code</w:t>
        </w:r>
      </w:hyperlink>
    </w:p>
    <w:p w14:paraId="4F7DE8C4" w14:textId="77777777" w:rsidR="009507DE" w:rsidRPr="009507DE" w:rsidRDefault="00000000" w:rsidP="009507DE">
      <w:pPr>
        <w:numPr>
          <w:ilvl w:val="0"/>
          <w:numId w:val="7"/>
        </w:numPr>
        <w:shd w:val="clear" w:color="auto" w:fill="FFFFFF"/>
        <w:spacing w:after="0" w:line="240" w:lineRule="auto"/>
        <w:ind w:left="840"/>
        <w:rPr>
          <w:rFonts w:ascii="Arial" w:eastAsia="Times New Roman" w:hAnsi="Arial" w:cs="Arial"/>
          <w:color w:val="202122"/>
          <w:sz w:val="24"/>
          <w:szCs w:val="24"/>
          <w:lang w:eastAsia="fr-FR"/>
        </w:rPr>
      </w:pPr>
      <w:hyperlink r:id="rId14" w:tooltip="Historique des versions de cette page [alt-shift-h]" w:history="1">
        <w:r w:rsidR="009507DE" w:rsidRPr="009507DE">
          <w:rPr>
            <w:rFonts w:ascii="Arial" w:eastAsia="Times New Roman" w:hAnsi="Arial" w:cs="Arial"/>
            <w:color w:val="3366CC"/>
            <w:sz w:val="24"/>
            <w:szCs w:val="24"/>
            <w:u w:val="single"/>
            <w:lang w:eastAsia="fr-FR"/>
          </w:rPr>
          <w:t>Voir l’historique</w:t>
        </w:r>
      </w:hyperlink>
    </w:p>
    <w:p w14:paraId="2C57914E" w14:textId="77777777"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Outils</w:t>
      </w:r>
    </w:p>
    <w:p w14:paraId="366E189B" w14:textId="77777777" w:rsidR="009507DE" w:rsidRPr="009507DE" w:rsidRDefault="009507DE" w:rsidP="009507DE">
      <w:pPr>
        <w:numPr>
          <w:ilvl w:val="0"/>
          <w:numId w:val="8"/>
        </w:numPr>
        <w:shd w:val="clear" w:color="auto" w:fill="FFFFFF"/>
        <w:spacing w:before="100" w:beforeAutospacing="1" w:after="24" w:line="240" w:lineRule="auto"/>
        <w:ind w:left="840"/>
        <w:rPr>
          <w:rFonts w:ascii="Arial" w:eastAsia="Times New Roman" w:hAnsi="Arial" w:cs="Arial"/>
          <w:color w:val="202122"/>
          <w:sz w:val="24"/>
          <w:szCs w:val="24"/>
          <w:lang w:eastAsia="fr-FR"/>
        </w:rPr>
      </w:pPr>
    </w:p>
    <w:p w14:paraId="38B2BFC9" w14:textId="77777777" w:rsidR="009507DE" w:rsidRPr="009507DE" w:rsidRDefault="009507DE" w:rsidP="009507DE">
      <w:pPr>
        <w:numPr>
          <w:ilvl w:val="0"/>
          <w:numId w:val="8"/>
        </w:numPr>
        <w:shd w:val="clear" w:color="auto" w:fill="FFFFFF"/>
        <w:spacing w:before="100" w:beforeAutospacing="1" w:after="24" w:line="240" w:lineRule="auto"/>
        <w:ind w:left="840"/>
        <w:rPr>
          <w:rFonts w:ascii="Arial" w:eastAsia="Times New Roman" w:hAnsi="Arial" w:cs="Arial"/>
          <w:color w:val="202122"/>
          <w:sz w:val="24"/>
          <w:szCs w:val="24"/>
          <w:lang w:eastAsia="fr-FR"/>
        </w:rPr>
      </w:pPr>
    </w:p>
    <w:p w14:paraId="3C7454D1" w14:textId="77777777" w:rsidR="009507DE" w:rsidRPr="009507DE" w:rsidRDefault="009507DE" w:rsidP="009507DE">
      <w:pPr>
        <w:numPr>
          <w:ilvl w:val="0"/>
          <w:numId w:val="8"/>
        </w:numPr>
        <w:shd w:val="clear" w:color="auto" w:fill="FFFFFF"/>
        <w:spacing w:before="100" w:beforeAutospacing="1" w:after="24" w:line="240" w:lineRule="auto"/>
        <w:ind w:left="840"/>
        <w:rPr>
          <w:rFonts w:ascii="Arial" w:eastAsia="Times New Roman" w:hAnsi="Arial" w:cs="Arial"/>
          <w:color w:val="202122"/>
          <w:sz w:val="24"/>
          <w:szCs w:val="24"/>
          <w:lang w:eastAsia="fr-FR"/>
        </w:rPr>
      </w:pPr>
    </w:p>
    <w:p w14:paraId="55E6A4C0" w14:textId="77777777" w:rsidR="009507DE" w:rsidRPr="009507DE" w:rsidRDefault="009507DE" w:rsidP="009507DE">
      <w:pPr>
        <w:numPr>
          <w:ilvl w:val="0"/>
          <w:numId w:val="8"/>
        </w:numPr>
        <w:shd w:val="clear" w:color="auto" w:fill="FFFFFF"/>
        <w:spacing w:before="100" w:beforeAutospacing="1" w:after="24" w:line="240" w:lineRule="auto"/>
        <w:ind w:left="840"/>
        <w:rPr>
          <w:rFonts w:ascii="Arial" w:eastAsia="Times New Roman" w:hAnsi="Arial" w:cs="Arial"/>
          <w:color w:val="202122"/>
          <w:sz w:val="24"/>
          <w:szCs w:val="24"/>
          <w:lang w:eastAsia="fr-FR"/>
        </w:rPr>
      </w:pPr>
    </w:p>
    <w:p w14:paraId="0C4B36E4" w14:textId="77777777" w:rsidR="009507DE" w:rsidRPr="009507DE" w:rsidRDefault="009507DE" w:rsidP="009507DE">
      <w:pPr>
        <w:numPr>
          <w:ilvl w:val="0"/>
          <w:numId w:val="8"/>
        </w:numPr>
        <w:shd w:val="clear" w:color="auto" w:fill="FFFFFF"/>
        <w:spacing w:before="100" w:beforeAutospacing="1" w:after="24" w:line="240" w:lineRule="auto"/>
        <w:ind w:left="840"/>
        <w:rPr>
          <w:rFonts w:ascii="Arial" w:eastAsia="Times New Roman" w:hAnsi="Arial" w:cs="Arial"/>
          <w:color w:val="202122"/>
          <w:sz w:val="24"/>
          <w:szCs w:val="24"/>
          <w:lang w:eastAsia="fr-FR"/>
        </w:rPr>
      </w:pPr>
    </w:p>
    <w:p w14:paraId="3C8573D6" w14:textId="77777777" w:rsidR="009507DE" w:rsidRPr="009507DE" w:rsidRDefault="009507DE" w:rsidP="009507DE">
      <w:pPr>
        <w:numPr>
          <w:ilvl w:val="0"/>
          <w:numId w:val="8"/>
        </w:numPr>
        <w:shd w:val="clear" w:color="auto" w:fill="FFFFFF"/>
        <w:spacing w:before="100" w:beforeAutospacing="1" w:after="24" w:line="240" w:lineRule="auto"/>
        <w:ind w:left="840"/>
        <w:rPr>
          <w:rFonts w:ascii="Arial" w:eastAsia="Times New Roman" w:hAnsi="Arial" w:cs="Arial"/>
          <w:color w:val="202122"/>
          <w:sz w:val="24"/>
          <w:szCs w:val="24"/>
          <w:lang w:eastAsia="fr-FR"/>
        </w:rPr>
      </w:pPr>
    </w:p>
    <w:p w14:paraId="66B9BC9F" w14:textId="77777777" w:rsidR="009507DE" w:rsidRPr="009507DE" w:rsidRDefault="009507DE" w:rsidP="009507DE">
      <w:pPr>
        <w:numPr>
          <w:ilvl w:val="0"/>
          <w:numId w:val="8"/>
        </w:numPr>
        <w:shd w:val="clear" w:color="auto" w:fill="FFFFFF"/>
        <w:spacing w:before="100" w:beforeAutospacing="1" w:after="24" w:line="240" w:lineRule="auto"/>
        <w:ind w:left="840"/>
        <w:rPr>
          <w:rFonts w:ascii="Arial" w:eastAsia="Times New Roman" w:hAnsi="Arial" w:cs="Arial"/>
          <w:color w:val="202122"/>
          <w:sz w:val="24"/>
          <w:szCs w:val="24"/>
          <w:lang w:eastAsia="fr-FR"/>
        </w:rPr>
      </w:pPr>
    </w:p>
    <w:p w14:paraId="7E85FE78" w14:textId="77777777" w:rsidR="009507DE" w:rsidRPr="009507DE" w:rsidRDefault="009507DE" w:rsidP="009507DE">
      <w:pPr>
        <w:numPr>
          <w:ilvl w:val="0"/>
          <w:numId w:val="8"/>
        </w:numPr>
        <w:shd w:val="clear" w:color="auto" w:fill="FFFFFF"/>
        <w:spacing w:before="100" w:beforeAutospacing="1" w:after="24" w:line="240" w:lineRule="auto"/>
        <w:ind w:left="840"/>
        <w:rPr>
          <w:rFonts w:ascii="Arial" w:eastAsia="Times New Roman" w:hAnsi="Arial" w:cs="Arial"/>
          <w:color w:val="202122"/>
          <w:sz w:val="24"/>
          <w:szCs w:val="24"/>
          <w:lang w:eastAsia="fr-FR"/>
        </w:rPr>
      </w:pPr>
    </w:p>
    <w:p w14:paraId="75803235" w14:textId="77777777" w:rsidR="009507DE" w:rsidRPr="009507DE" w:rsidRDefault="009507DE" w:rsidP="009507DE">
      <w:pPr>
        <w:numPr>
          <w:ilvl w:val="0"/>
          <w:numId w:val="8"/>
        </w:numPr>
        <w:shd w:val="clear" w:color="auto" w:fill="FFFFFF"/>
        <w:spacing w:before="100" w:beforeAutospacing="1" w:after="24" w:line="240" w:lineRule="auto"/>
        <w:ind w:left="840"/>
        <w:rPr>
          <w:rFonts w:ascii="Arial" w:eastAsia="Times New Roman" w:hAnsi="Arial" w:cs="Arial"/>
          <w:color w:val="202122"/>
          <w:sz w:val="24"/>
          <w:szCs w:val="24"/>
          <w:lang w:eastAsia="fr-FR"/>
        </w:rPr>
      </w:pPr>
    </w:p>
    <w:p w14:paraId="52131BC1" w14:textId="77777777" w:rsidR="009507DE" w:rsidRPr="009507DE" w:rsidRDefault="009507DE" w:rsidP="009507DE">
      <w:pPr>
        <w:numPr>
          <w:ilvl w:val="0"/>
          <w:numId w:val="8"/>
        </w:numPr>
        <w:shd w:val="clear" w:color="auto" w:fill="FFFFFF"/>
        <w:spacing w:before="100" w:beforeAutospacing="1" w:after="24" w:line="240" w:lineRule="auto"/>
        <w:ind w:left="840"/>
        <w:rPr>
          <w:rFonts w:ascii="Arial" w:eastAsia="Times New Roman" w:hAnsi="Arial" w:cs="Arial"/>
          <w:color w:val="202122"/>
          <w:sz w:val="24"/>
          <w:szCs w:val="24"/>
          <w:lang w:eastAsia="fr-FR"/>
        </w:rPr>
      </w:pPr>
    </w:p>
    <w:p w14:paraId="421CA8BC" w14:textId="77777777" w:rsidR="009507DE" w:rsidRPr="009507DE" w:rsidRDefault="009507DE" w:rsidP="009507DE">
      <w:pPr>
        <w:numPr>
          <w:ilvl w:val="0"/>
          <w:numId w:val="8"/>
        </w:numPr>
        <w:shd w:val="clear" w:color="auto" w:fill="FFFFFF"/>
        <w:spacing w:before="100" w:beforeAutospacing="1" w:after="24" w:line="240" w:lineRule="auto"/>
        <w:ind w:left="840"/>
        <w:rPr>
          <w:rFonts w:ascii="Arial" w:eastAsia="Times New Roman" w:hAnsi="Arial" w:cs="Arial"/>
          <w:color w:val="202122"/>
          <w:sz w:val="24"/>
          <w:szCs w:val="24"/>
          <w:lang w:eastAsia="fr-FR"/>
        </w:rPr>
      </w:pPr>
    </w:p>
    <w:p w14:paraId="6082042B" w14:textId="77777777" w:rsidR="009507DE" w:rsidRPr="009507DE" w:rsidRDefault="009507DE" w:rsidP="009507DE">
      <w:pPr>
        <w:numPr>
          <w:ilvl w:val="0"/>
          <w:numId w:val="9"/>
        </w:numPr>
        <w:shd w:val="clear" w:color="auto" w:fill="FFFFFF"/>
        <w:spacing w:before="100" w:beforeAutospacing="1" w:after="24" w:line="240" w:lineRule="auto"/>
        <w:ind w:left="840"/>
        <w:rPr>
          <w:rFonts w:ascii="Arial" w:eastAsia="Times New Roman" w:hAnsi="Arial" w:cs="Arial"/>
          <w:color w:val="202122"/>
          <w:sz w:val="24"/>
          <w:szCs w:val="24"/>
          <w:lang w:eastAsia="fr-FR"/>
        </w:rPr>
      </w:pPr>
    </w:p>
    <w:p w14:paraId="76E6D796" w14:textId="77777777" w:rsidR="009507DE" w:rsidRPr="009507DE" w:rsidRDefault="009507DE" w:rsidP="009507DE">
      <w:pPr>
        <w:numPr>
          <w:ilvl w:val="0"/>
          <w:numId w:val="9"/>
        </w:numPr>
        <w:shd w:val="clear" w:color="auto" w:fill="FFFFFF"/>
        <w:spacing w:before="100" w:beforeAutospacing="1" w:after="24" w:line="240" w:lineRule="auto"/>
        <w:ind w:left="840"/>
        <w:rPr>
          <w:rFonts w:ascii="Arial" w:eastAsia="Times New Roman" w:hAnsi="Arial" w:cs="Arial"/>
          <w:color w:val="202122"/>
          <w:sz w:val="24"/>
          <w:szCs w:val="24"/>
          <w:lang w:eastAsia="fr-FR"/>
        </w:rPr>
      </w:pPr>
    </w:p>
    <w:p w14:paraId="10E979E6" w14:textId="77777777" w:rsidR="009507DE" w:rsidRPr="009507DE" w:rsidRDefault="009507DE" w:rsidP="009507DE">
      <w:pPr>
        <w:numPr>
          <w:ilvl w:val="0"/>
          <w:numId w:val="9"/>
        </w:numPr>
        <w:shd w:val="clear" w:color="auto" w:fill="FFFFFF"/>
        <w:spacing w:before="100" w:beforeAutospacing="1" w:after="24" w:line="240" w:lineRule="auto"/>
        <w:ind w:left="840"/>
        <w:rPr>
          <w:rFonts w:ascii="Arial" w:eastAsia="Times New Roman" w:hAnsi="Arial" w:cs="Arial"/>
          <w:color w:val="202122"/>
          <w:sz w:val="24"/>
          <w:szCs w:val="24"/>
          <w:lang w:eastAsia="fr-FR"/>
        </w:rPr>
      </w:pPr>
    </w:p>
    <w:p w14:paraId="67F62F50" w14:textId="77777777" w:rsidR="009507DE" w:rsidRPr="009507DE" w:rsidRDefault="009507DE" w:rsidP="009507DE">
      <w:pPr>
        <w:numPr>
          <w:ilvl w:val="0"/>
          <w:numId w:val="10"/>
        </w:numPr>
        <w:shd w:val="clear" w:color="auto" w:fill="FFFFFF"/>
        <w:spacing w:before="100" w:beforeAutospacing="1" w:after="24" w:line="240" w:lineRule="auto"/>
        <w:ind w:left="840"/>
        <w:rPr>
          <w:rFonts w:ascii="Arial" w:eastAsia="Times New Roman" w:hAnsi="Arial" w:cs="Arial"/>
          <w:color w:val="202122"/>
          <w:sz w:val="24"/>
          <w:szCs w:val="24"/>
          <w:lang w:eastAsia="fr-FR"/>
        </w:rPr>
      </w:pPr>
    </w:p>
    <w:p w14:paraId="6A820A31" w14:textId="77777777" w:rsidR="009507DE" w:rsidRPr="009507DE" w:rsidRDefault="009507DE" w:rsidP="009507DE">
      <w:pPr>
        <w:numPr>
          <w:ilvl w:val="0"/>
          <w:numId w:val="10"/>
        </w:numPr>
        <w:shd w:val="clear" w:color="auto" w:fill="FFFFFF"/>
        <w:spacing w:before="100" w:beforeAutospacing="1" w:after="24" w:line="240" w:lineRule="auto"/>
        <w:ind w:left="840"/>
        <w:rPr>
          <w:rFonts w:ascii="Arial" w:eastAsia="Times New Roman" w:hAnsi="Arial" w:cs="Arial"/>
          <w:color w:val="202122"/>
          <w:sz w:val="24"/>
          <w:szCs w:val="24"/>
          <w:lang w:eastAsia="fr-FR"/>
        </w:rPr>
      </w:pPr>
    </w:p>
    <w:p w14:paraId="19CDFCDA" w14:textId="77777777" w:rsidR="009507DE" w:rsidRPr="009507DE" w:rsidRDefault="009507DE" w:rsidP="009507DE">
      <w:pPr>
        <w:numPr>
          <w:ilvl w:val="0"/>
          <w:numId w:val="10"/>
        </w:numPr>
        <w:shd w:val="clear" w:color="auto" w:fill="FFFFFF"/>
        <w:spacing w:before="100" w:beforeAutospacing="1" w:after="24" w:line="240" w:lineRule="auto"/>
        <w:ind w:left="840"/>
        <w:rPr>
          <w:rFonts w:ascii="Arial" w:eastAsia="Times New Roman" w:hAnsi="Arial" w:cs="Arial"/>
          <w:color w:val="202122"/>
          <w:sz w:val="24"/>
          <w:szCs w:val="24"/>
          <w:lang w:eastAsia="fr-FR"/>
        </w:rPr>
      </w:pPr>
    </w:p>
    <w:p w14:paraId="0E6A0520" w14:textId="6EE97E1A" w:rsidR="009507DE" w:rsidRPr="009507DE" w:rsidRDefault="009507DE" w:rsidP="009507DE">
      <w:pPr>
        <w:shd w:val="clear" w:color="auto" w:fill="FFFFFF"/>
        <w:spacing w:after="0" w:line="240" w:lineRule="auto"/>
        <w:jc w:val="center"/>
        <w:textAlignment w:val="center"/>
        <w:rPr>
          <w:rFonts w:ascii="Arial" w:eastAsia="Times New Roman" w:hAnsi="Arial" w:cs="Arial"/>
          <w:i/>
          <w:iCs/>
          <w:color w:val="202122"/>
          <w:sz w:val="24"/>
          <w:szCs w:val="24"/>
          <w:lang w:eastAsia="fr-FR"/>
        </w:rPr>
      </w:pPr>
      <w:r w:rsidRPr="009507DE">
        <w:rPr>
          <w:rFonts w:ascii="Arial" w:eastAsia="Times New Roman" w:hAnsi="Arial" w:cs="Arial"/>
          <w:i/>
          <w:iCs/>
          <w:noProof/>
          <w:color w:val="3366CC"/>
          <w:sz w:val="24"/>
          <w:szCs w:val="24"/>
          <w:lang w:eastAsia="fr-FR"/>
        </w:rPr>
        <w:drawing>
          <wp:inline distT="0" distB="0" distL="0" distR="0" wp14:anchorId="17410584" wp14:editId="38D217D8">
            <wp:extent cx="186055" cy="144145"/>
            <wp:effectExtent l="0" t="0" r="4445" b="8255"/>
            <wp:docPr id="731141999" name="Image 101" descr="Page d’aide sur l’homonymie">
              <a:hlinkClick xmlns:a="http://schemas.openxmlformats.org/drawingml/2006/main" r:id="rId15" tooltip="&quot;Aide:Homonym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 d’aide sur l’homonymie">
                      <a:hlinkClick r:id="rId15" tooltip="&quot;Aide:Homonymie&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055" cy="144145"/>
                    </a:xfrm>
                    <a:prstGeom prst="rect">
                      <a:avLst/>
                    </a:prstGeom>
                    <a:noFill/>
                    <a:ln>
                      <a:noFill/>
                    </a:ln>
                  </pic:spPr>
                </pic:pic>
              </a:graphicData>
            </a:graphic>
          </wp:inline>
        </w:drawing>
      </w:r>
    </w:p>
    <w:p w14:paraId="14534C82" w14:textId="77777777" w:rsidR="009507DE" w:rsidRPr="009507DE" w:rsidRDefault="009507DE" w:rsidP="009507DE">
      <w:pPr>
        <w:shd w:val="clear" w:color="auto" w:fill="FFFFFF"/>
        <w:spacing w:after="120" w:line="240" w:lineRule="auto"/>
        <w:textAlignment w:val="center"/>
        <w:rPr>
          <w:rFonts w:ascii="Arial" w:eastAsia="Times New Roman" w:hAnsi="Arial" w:cs="Arial"/>
          <w:i/>
          <w:iCs/>
          <w:color w:val="202122"/>
          <w:sz w:val="24"/>
          <w:szCs w:val="24"/>
          <w:lang w:eastAsia="fr-FR"/>
        </w:rPr>
      </w:pPr>
      <w:r w:rsidRPr="009507DE">
        <w:rPr>
          <w:rFonts w:ascii="Arial" w:eastAsia="Times New Roman" w:hAnsi="Arial" w:cs="Arial"/>
          <w:i/>
          <w:iCs/>
          <w:color w:val="202122"/>
          <w:sz w:val="24"/>
          <w:szCs w:val="24"/>
          <w:lang w:eastAsia="fr-FR"/>
        </w:rPr>
        <w:t>Pour un article synthétique sous forme de listes, voir </w:t>
      </w:r>
      <w:hyperlink r:id="rId17" w:tooltip="Chronologie de la France" w:history="1">
        <w:r w:rsidRPr="009507DE">
          <w:rPr>
            <w:rFonts w:ascii="Arial" w:eastAsia="Times New Roman" w:hAnsi="Arial" w:cs="Arial"/>
            <w:i/>
            <w:iCs/>
            <w:color w:val="3366CC"/>
            <w:sz w:val="24"/>
            <w:szCs w:val="24"/>
            <w:u w:val="single"/>
            <w:lang w:eastAsia="fr-FR"/>
          </w:rPr>
          <w:t>Chronologie de la France</w:t>
        </w:r>
      </w:hyperlink>
      <w:r w:rsidRPr="009507DE">
        <w:rPr>
          <w:rFonts w:ascii="Arial" w:eastAsia="Times New Roman" w:hAnsi="Arial" w:cs="Arial"/>
          <w:i/>
          <w:iCs/>
          <w:color w:val="202122"/>
          <w:sz w:val="24"/>
          <w:szCs w:val="24"/>
          <w:lang w:eastAsia="fr-FR"/>
        </w:rPr>
        <w:t>.</w:t>
      </w:r>
    </w:p>
    <w:p w14:paraId="5AAACD53" w14:textId="73F5928A" w:rsidR="009507DE" w:rsidRPr="009507DE" w:rsidRDefault="009507DE" w:rsidP="009507DE">
      <w:pPr>
        <w:shd w:val="clear" w:color="auto" w:fill="FFEEDD"/>
        <w:spacing w:after="0" w:line="300" w:lineRule="atLeast"/>
        <w:rPr>
          <w:rFonts w:ascii="Arial" w:eastAsia="Times New Roman" w:hAnsi="Arial" w:cs="Arial"/>
          <w:color w:val="202122"/>
          <w:lang w:eastAsia="fr-FR"/>
        </w:rPr>
      </w:pPr>
      <w:r w:rsidRPr="009507DE">
        <w:rPr>
          <w:rFonts w:ascii="Arial" w:eastAsia="Times New Roman" w:hAnsi="Arial" w:cs="Arial"/>
          <w:noProof/>
          <w:color w:val="3366CC"/>
          <w:bdr w:val="none" w:sz="0" w:space="0" w:color="auto" w:frame="1"/>
          <w:lang w:eastAsia="fr-FR"/>
        </w:rPr>
        <w:drawing>
          <wp:inline distT="0" distB="0" distL="0" distR="0" wp14:anchorId="347D6310" wp14:editId="0A97932B">
            <wp:extent cx="118745" cy="118745"/>
            <wp:effectExtent l="0" t="0" r="0" b="0"/>
            <wp:docPr id="858991671" name="Image 100" descr="Si ce bandeau n'est plus pertinent, retirez-le. Cliquez ici pour en savoir plus.">
              <a:hlinkClick xmlns:a="http://schemas.openxmlformats.org/drawingml/2006/main" r:id="rId18" tooltip="&quot;Si ce bandeau n'est plus pertinent, retirez-le. Cliquez ici pour en savoir plu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 ce bandeau n'est plus pertinent, retirez-le. Cliquez ici pour en savoir plus.">
                      <a:hlinkClick r:id="rId18" tooltip="&quot;Si ce bandeau n'est plus pertinent, retirez-le. Cliquez ici pour en savoir plus.&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14:paraId="6593C889" w14:textId="3FF80340" w:rsidR="009507DE" w:rsidRPr="009507DE" w:rsidRDefault="009507DE" w:rsidP="009507DE">
      <w:pPr>
        <w:shd w:val="clear" w:color="auto" w:fill="FFEEDD"/>
        <w:spacing w:after="0" w:line="300" w:lineRule="atLeast"/>
        <w:jc w:val="center"/>
        <w:textAlignment w:val="center"/>
        <w:rPr>
          <w:rFonts w:ascii="Arial" w:eastAsia="Times New Roman" w:hAnsi="Arial" w:cs="Arial"/>
          <w:color w:val="202122"/>
          <w:lang w:eastAsia="fr-FR"/>
        </w:rPr>
      </w:pPr>
      <w:r w:rsidRPr="009507DE">
        <w:rPr>
          <w:rFonts w:ascii="Arial" w:eastAsia="Times New Roman" w:hAnsi="Arial" w:cs="Arial"/>
          <w:noProof/>
          <w:color w:val="3366CC"/>
          <w:lang w:eastAsia="fr-FR"/>
        </w:rPr>
        <w:drawing>
          <wp:inline distT="0" distB="0" distL="0" distR="0" wp14:anchorId="494E1994" wp14:editId="69A026A9">
            <wp:extent cx="431800" cy="431800"/>
            <wp:effectExtent l="0" t="0" r="6350" b="6350"/>
            <wp:docPr id="658223949" name="Image 9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800" cy="431800"/>
                    </a:xfrm>
                    <a:prstGeom prst="rect">
                      <a:avLst/>
                    </a:prstGeom>
                    <a:noFill/>
                    <a:ln>
                      <a:noFill/>
                    </a:ln>
                  </pic:spPr>
                </pic:pic>
              </a:graphicData>
            </a:graphic>
          </wp:inline>
        </w:drawing>
      </w:r>
    </w:p>
    <w:p w14:paraId="7181125F" w14:textId="77777777" w:rsidR="009507DE" w:rsidRPr="009507DE" w:rsidRDefault="009507DE" w:rsidP="009507DE">
      <w:pPr>
        <w:shd w:val="clear" w:color="auto" w:fill="FFEEDD"/>
        <w:spacing w:after="240" w:line="300" w:lineRule="atLeast"/>
        <w:textAlignment w:val="center"/>
        <w:rPr>
          <w:rFonts w:ascii="Arial" w:eastAsia="Times New Roman" w:hAnsi="Arial" w:cs="Arial"/>
          <w:color w:val="202122"/>
          <w:lang w:eastAsia="fr-FR"/>
        </w:rPr>
      </w:pPr>
      <w:r w:rsidRPr="009507DE">
        <w:rPr>
          <w:rFonts w:ascii="Arial" w:eastAsia="Times New Roman" w:hAnsi="Arial" w:cs="Arial"/>
          <w:b/>
          <w:bCs/>
          <w:color w:val="202122"/>
          <w:sz w:val="24"/>
          <w:szCs w:val="24"/>
          <w:lang w:eastAsia="fr-FR"/>
        </w:rPr>
        <w:lastRenderedPageBreak/>
        <w:t>Certaines informations figurant dans cet article ou cette section devraient être mieux reliées aux sources mentionnées dans les sections « Bibliographie », « Sources » ou « Liens externes »</w:t>
      </w:r>
      <w:r w:rsidRPr="009507DE">
        <w:rPr>
          <w:rFonts w:ascii="Arial" w:eastAsia="Times New Roman" w:hAnsi="Arial" w:cs="Arial"/>
          <w:color w:val="202122"/>
          <w:lang w:eastAsia="fr-FR"/>
        </w:rPr>
        <w:t> </w:t>
      </w:r>
      <w:r w:rsidRPr="009507DE">
        <w:rPr>
          <w:rFonts w:ascii="Arial" w:eastAsia="Times New Roman" w:hAnsi="Arial" w:cs="Arial"/>
          <w:color w:val="202122"/>
          <w:sz w:val="15"/>
          <w:szCs w:val="15"/>
          <w:lang w:eastAsia="fr-FR"/>
        </w:rPr>
        <w:t>(mai 2020).</w:t>
      </w:r>
    </w:p>
    <w:p w14:paraId="7FAAC836" w14:textId="77777777" w:rsidR="009507DE" w:rsidRPr="009507DE" w:rsidRDefault="009507DE" w:rsidP="009507DE">
      <w:pPr>
        <w:shd w:val="clear" w:color="auto" w:fill="FFEEDD"/>
        <w:spacing w:before="120" w:line="300" w:lineRule="atLeast"/>
        <w:textAlignment w:val="center"/>
        <w:rPr>
          <w:rFonts w:ascii="Arial" w:eastAsia="Times New Roman" w:hAnsi="Arial" w:cs="Arial"/>
          <w:color w:val="202122"/>
          <w:lang w:eastAsia="fr-FR"/>
        </w:rPr>
      </w:pPr>
      <w:r w:rsidRPr="009507DE">
        <w:rPr>
          <w:rFonts w:ascii="Arial" w:eastAsia="Times New Roman" w:hAnsi="Arial" w:cs="Arial"/>
          <w:color w:val="202122"/>
          <w:lang w:eastAsia="fr-FR"/>
        </w:rPr>
        <w:t>Vous pouvez améliorer la </w:t>
      </w:r>
      <w:hyperlink r:id="rId22" w:tooltip="Wikipédia:Vérifiabilité" w:history="1">
        <w:r w:rsidRPr="009507DE">
          <w:rPr>
            <w:rFonts w:ascii="Arial" w:eastAsia="Times New Roman" w:hAnsi="Arial" w:cs="Arial"/>
            <w:color w:val="3366CC"/>
            <w:u w:val="single"/>
            <w:lang w:eastAsia="fr-FR"/>
          </w:rPr>
          <w:t>vérifiabilité</w:t>
        </w:r>
      </w:hyperlink>
      <w:r w:rsidRPr="009507DE">
        <w:rPr>
          <w:rFonts w:ascii="Arial" w:eastAsia="Times New Roman" w:hAnsi="Arial" w:cs="Arial"/>
          <w:color w:val="202122"/>
          <w:lang w:eastAsia="fr-FR"/>
        </w:rPr>
        <w:t> en </w:t>
      </w:r>
      <w:hyperlink r:id="rId23" w:tooltip="Modèle:Sources à lier/Explication" w:history="1">
        <w:r w:rsidRPr="009507DE">
          <w:rPr>
            <w:rFonts w:ascii="Arial" w:eastAsia="Times New Roman" w:hAnsi="Arial" w:cs="Arial"/>
            <w:color w:val="3366CC"/>
            <w:u w:val="single"/>
            <w:lang w:eastAsia="fr-FR"/>
          </w:rPr>
          <w:t>associant ces informations à des références</w:t>
        </w:r>
      </w:hyperlink>
      <w:r w:rsidRPr="009507DE">
        <w:rPr>
          <w:rFonts w:ascii="Arial" w:eastAsia="Times New Roman" w:hAnsi="Arial" w:cs="Arial"/>
          <w:color w:val="202122"/>
          <w:lang w:eastAsia="fr-FR"/>
        </w:rPr>
        <w:t> à l'aide d'</w:t>
      </w:r>
      <w:hyperlink r:id="rId24" w:tooltip="Aide:Note" w:history="1">
        <w:r w:rsidRPr="009507DE">
          <w:rPr>
            <w:rFonts w:ascii="Arial" w:eastAsia="Times New Roman" w:hAnsi="Arial" w:cs="Arial"/>
            <w:color w:val="3366CC"/>
            <w:u w:val="single"/>
            <w:lang w:eastAsia="fr-FR"/>
          </w:rPr>
          <w:t>appels de notes</w:t>
        </w:r>
      </w:hyperlink>
      <w:r w:rsidRPr="009507DE">
        <w:rPr>
          <w:rFonts w:ascii="Arial" w:eastAsia="Times New Roman" w:hAnsi="Arial" w:cs="Arial"/>
          <w:color w:val="202122"/>
          <w:lang w:eastAsia="fr-FR"/>
        </w:rPr>
        <w:t>.</w:t>
      </w:r>
    </w:p>
    <w:p w14:paraId="55CFA9A4" w14:textId="77777777" w:rsidR="009507DE" w:rsidRPr="009507DE" w:rsidRDefault="009507DE" w:rsidP="009507DE">
      <w:pPr>
        <w:shd w:val="clear" w:color="auto" w:fill="F8EABA"/>
        <w:spacing w:after="150" w:line="240" w:lineRule="auto"/>
        <w:jc w:val="center"/>
        <w:textAlignment w:val="center"/>
        <w:rPr>
          <w:rFonts w:ascii="Arial" w:eastAsia="Times New Roman" w:hAnsi="Arial" w:cs="Arial"/>
          <w:b/>
          <w:bCs/>
          <w:color w:val="202122"/>
          <w:sz w:val="31"/>
          <w:szCs w:val="31"/>
          <w:lang w:eastAsia="fr-FR"/>
        </w:rPr>
      </w:pPr>
      <w:r w:rsidRPr="009507DE">
        <w:rPr>
          <w:rFonts w:ascii="Arial" w:eastAsia="Times New Roman" w:hAnsi="Arial" w:cs="Arial"/>
          <w:b/>
          <w:bCs/>
          <w:color w:val="202122"/>
          <w:sz w:val="31"/>
          <w:szCs w:val="31"/>
          <w:lang w:eastAsia="fr-FR"/>
        </w:rPr>
        <w:t>Histoire de la France</w:t>
      </w:r>
    </w:p>
    <w:p w14:paraId="1AABD352" w14:textId="474F1064" w:rsidR="009507DE" w:rsidRPr="009507DE" w:rsidRDefault="009507DE" w:rsidP="009507DE">
      <w:pPr>
        <w:shd w:val="clear" w:color="auto" w:fill="F9F9F9"/>
        <w:spacing w:after="0" w:line="240" w:lineRule="auto"/>
        <w:jc w:val="center"/>
        <w:rPr>
          <w:rFonts w:ascii="Arial" w:eastAsia="Times New Roman" w:hAnsi="Arial" w:cs="Arial"/>
          <w:color w:val="202122"/>
          <w:lang w:eastAsia="fr-FR"/>
        </w:rPr>
      </w:pPr>
      <w:r w:rsidRPr="009507DE">
        <w:rPr>
          <w:rFonts w:ascii="Arial" w:eastAsia="Times New Roman" w:hAnsi="Arial" w:cs="Arial"/>
          <w:noProof/>
          <w:color w:val="3366CC"/>
          <w:lang w:eastAsia="fr-FR"/>
        </w:rPr>
        <w:drawing>
          <wp:inline distT="0" distB="0" distL="0" distR="0" wp14:anchorId="54382884" wp14:editId="54CC93CD">
            <wp:extent cx="2480945" cy="2667000"/>
            <wp:effectExtent l="0" t="0" r="0" b="0"/>
            <wp:docPr id="883158505" name="Image 98" descr="Description de cette image, également commentée ci-aprè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e cette image, également commentée ci-aprè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0945" cy="2667000"/>
                    </a:xfrm>
                    <a:prstGeom prst="rect">
                      <a:avLst/>
                    </a:prstGeom>
                    <a:noFill/>
                    <a:ln>
                      <a:noFill/>
                    </a:ln>
                  </pic:spPr>
                </pic:pic>
              </a:graphicData>
            </a:graphic>
          </wp:inline>
        </w:drawing>
      </w:r>
    </w:p>
    <w:p w14:paraId="4CD6A2FE" w14:textId="77777777" w:rsidR="009507DE" w:rsidRPr="009507DE" w:rsidRDefault="009507DE" w:rsidP="009507DE">
      <w:pPr>
        <w:shd w:val="clear" w:color="auto" w:fill="F9F9F9"/>
        <w:spacing w:after="120" w:line="240" w:lineRule="auto"/>
        <w:jc w:val="center"/>
        <w:rPr>
          <w:rFonts w:ascii="Arial" w:eastAsia="Times New Roman" w:hAnsi="Arial" w:cs="Arial"/>
          <w:color w:val="202122"/>
          <w:sz w:val="20"/>
          <w:szCs w:val="20"/>
          <w:lang w:eastAsia="fr-FR"/>
        </w:rPr>
      </w:pPr>
      <w:r w:rsidRPr="009507DE">
        <w:rPr>
          <w:rFonts w:ascii="Arial" w:eastAsia="Times New Roman" w:hAnsi="Arial" w:cs="Arial"/>
          <w:color w:val="202122"/>
          <w:sz w:val="20"/>
          <w:szCs w:val="20"/>
          <w:lang w:eastAsia="fr-FR"/>
        </w:rPr>
        <w:t>Carte de la </w:t>
      </w:r>
      <w:hyperlink r:id="rId27" w:tooltip="France" w:history="1">
        <w:r w:rsidRPr="009507DE">
          <w:rPr>
            <w:rFonts w:ascii="Arial" w:eastAsia="Times New Roman" w:hAnsi="Arial" w:cs="Arial"/>
            <w:color w:val="3366CC"/>
            <w:sz w:val="20"/>
            <w:szCs w:val="20"/>
            <w:u w:val="single"/>
            <w:lang w:eastAsia="fr-FR"/>
          </w:rPr>
          <w:t>France</w:t>
        </w:r>
      </w:hyperlink>
      <w:r w:rsidRPr="009507DE">
        <w:rPr>
          <w:rFonts w:ascii="Arial" w:eastAsia="Times New Roman" w:hAnsi="Arial" w:cs="Arial"/>
          <w:color w:val="202122"/>
          <w:sz w:val="20"/>
          <w:szCs w:val="20"/>
          <w:lang w:eastAsia="fr-FR"/>
        </w:rPr>
        <w:t> depuis le </w:t>
      </w:r>
      <w:hyperlink r:id="rId28" w:tooltip="Traité de Paris (1947)" w:history="1">
        <w:r w:rsidRPr="009507DE">
          <w:rPr>
            <w:rFonts w:ascii="Arial" w:eastAsia="Times New Roman" w:hAnsi="Arial" w:cs="Arial"/>
            <w:color w:val="3366CC"/>
            <w:sz w:val="20"/>
            <w:szCs w:val="20"/>
            <w:u w:val="single"/>
            <w:lang w:eastAsia="fr-FR"/>
          </w:rPr>
          <w:t>traité de Paris (1947)</w:t>
        </w:r>
      </w:hyperlink>
      <w:r w:rsidRPr="009507DE">
        <w:rPr>
          <w:rFonts w:ascii="Arial" w:eastAsia="Times New Roman" w:hAnsi="Arial" w:cs="Arial"/>
          <w:color w:val="202122"/>
          <w:sz w:val="20"/>
          <w:szCs w:val="20"/>
          <w:lang w:eastAsia="fr-FR"/>
        </w:rPr>
        <w:t>.</w:t>
      </w:r>
    </w:p>
    <w:tbl>
      <w:tblPr>
        <w:tblW w:w="4875" w:type="dxa"/>
        <w:tblCellMar>
          <w:top w:w="15" w:type="dxa"/>
          <w:left w:w="15" w:type="dxa"/>
          <w:bottom w:w="15" w:type="dxa"/>
          <w:right w:w="15" w:type="dxa"/>
        </w:tblCellMar>
        <w:tblLook w:val="04A0" w:firstRow="1" w:lastRow="0" w:firstColumn="1" w:lastColumn="0" w:noHBand="0" w:noVBand="1"/>
      </w:tblPr>
      <w:tblGrid>
        <w:gridCol w:w="2400"/>
        <w:gridCol w:w="2475"/>
      </w:tblGrid>
      <w:tr w:rsidR="009507DE" w:rsidRPr="009507DE" w14:paraId="31B0B220" w14:textId="77777777" w:rsidTr="009507DE">
        <w:tc>
          <w:tcPr>
            <w:tcW w:w="0" w:type="auto"/>
            <w:gridSpan w:val="2"/>
            <w:tcBorders>
              <w:top w:val="nil"/>
              <w:left w:val="nil"/>
              <w:bottom w:val="nil"/>
              <w:right w:val="nil"/>
            </w:tcBorders>
            <w:tcMar>
              <w:top w:w="60" w:type="dxa"/>
              <w:left w:w="15" w:type="dxa"/>
              <w:bottom w:w="15" w:type="dxa"/>
              <w:right w:w="150" w:type="dxa"/>
            </w:tcMar>
            <w:vAlign w:val="center"/>
            <w:hideMark/>
          </w:tcPr>
          <w:p w14:paraId="6137B892" w14:textId="77777777" w:rsidR="009507DE" w:rsidRPr="009507DE" w:rsidRDefault="00000000" w:rsidP="009507DE">
            <w:pPr>
              <w:shd w:val="clear" w:color="auto" w:fill="F8EABA"/>
              <w:spacing w:after="75" w:line="240" w:lineRule="auto"/>
              <w:jc w:val="center"/>
              <w:rPr>
                <w:rFonts w:ascii="Times New Roman" w:eastAsia="Times New Roman" w:hAnsi="Times New Roman" w:cs="Times New Roman"/>
                <w:b/>
                <w:bCs/>
                <w:sz w:val="19"/>
                <w:szCs w:val="19"/>
                <w:lang w:eastAsia="fr-FR"/>
              </w:rPr>
            </w:pPr>
            <w:hyperlink r:id="rId29" w:tooltip="Préhistoire de la France" w:history="1">
              <w:r w:rsidR="009507DE" w:rsidRPr="009507DE">
                <w:rPr>
                  <w:rFonts w:ascii="Times New Roman" w:eastAsia="Times New Roman" w:hAnsi="Times New Roman" w:cs="Times New Roman"/>
                  <w:b/>
                  <w:bCs/>
                  <w:color w:val="3366CC"/>
                  <w:sz w:val="19"/>
                  <w:szCs w:val="19"/>
                  <w:u w:val="single"/>
                  <w:lang w:eastAsia="fr-FR"/>
                </w:rPr>
                <w:t>Préhistoire</w:t>
              </w:r>
            </w:hyperlink>
          </w:p>
        </w:tc>
      </w:tr>
      <w:tr w:rsidR="009507DE" w:rsidRPr="009507DE" w14:paraId="3C21868C" w14:textId="77777777" w:rsidTr="009507DE">
        <w:tc>
          <w:tcPr>
            <w:tcW w:w="2400" w:type="dxa"/>
            <w:tcMar>
              <w:top w:w="60" w:type="dxa"/>
              <w:left w:w="15" w:type="dxa"/>
              <w:bottom w:w="15" w:type="dxa"/>
              <w:right w:w="150" w:type="dxa"/>
            </w:tcMar>
            <w:vAlign w:val="center"/>
            <w:hideMark/>
          </w:tcPr>
          <w:p w14:paraId="62AE3D7B" w14:textId="77777777" w:rsidR="009507DE" w:rsidRPr="009507DE" w:rsidRDefault="009507DE" w:rsidP="009507DE">
            <w:pPr>
              <w:spacing w:after="0" w:line="240" w:lineRule="auto"/>
              <w:rPr>
                <w:rFonts w:ascii="Times New Roman" w:eastAsia="Times New Roman" w:hAnsi="Times New Roman" w:cs="Times New Roman"/>
                <w:b/>
                <w:bCs/>
                <w:sz w:val="19"/>
                <w:szCs w:val="19"/>
                <w:vertAlign w:val="superscript"/>
                <w:lang w:eastAsia="fr-FR"/>
              </w:rPr>
            </w:pPr>
            <w:r w:rsidRPr="009507DE">
              <w:rPr>
                <w:rFonts w:ascii="Times New Roman" w:eastAsia="Times New Roman" w:hAnsi="Times New Roman" w:cs="Times New Roman"/>
                <w:b/>
                <w:bCs/>
                <w:sz w:val="19"/>
                <w:szCs w:val="19"/>
                <w:vertAlign w:val="superscript"/>
                <w:lang w:eastAsia="fr-FR"/>
              </w:rPr>
              <w:t>1.6 million d'années </w:t>
            </w:r>
            <w:hyperlink r:id="rId30" w:tooltip="Avant le présent" w:history="1">
              <w:r w:rsidRPr="009507DE">
                <w:rPr>
                  <w:rFonts w:ascii="Times New Roman" w:eastAsia="Times New Roman" w:hAnsi="Times New Roman" w:cs="Times New Roman"/>
                  <w:b/>
                  <w:bCs/>
                  <w:color w:val="3366CC"/>
                  <w:sz w:val="19"/>
                  <w:szCs w:val="19"/>
                  <w:u w:val="single"/>
                  <w:vertAlign w:val="superscript"/>
                  <w:lang w:eastAsia="fr-FR"/>
                </w:rPr>
                <w:t>AP</w:t>
              </w:r>
            </w:hyperlink>
          </w:p>
        </w:tc>
        <w:tc>
          <w:tcPr>
            <w:tcW w:w="0" w:type="auto"/>
            <w:tcMar>
              <w:top w:w="60" w:type="dxa"/>
              <w:left w:w="15" w:type="dxa"/>
              <w:bottom w:w="15" w:type="dxa"/>
              <w:right w:w="15" w:type="dxa"/>
            </w:tcMar>
            <w:vAlign w:val="center"/>
            <w:hideMark/>
          </w:tcPr>
          <w:p w14:paraId="517978F1"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31" w:tooltip="Paléolithique en Europe" w:history="1">
              <w:r w:rsidR="009507DE" w:rsidRPr="009507DE">
                <w:rPr>
                  <w:rFonts w:ascii="Times New Roman" w:eastAsia="Times New Roman" w:hAnsi="Times New Roman" w:cs="Times New Roman"/>
                  <w:color w:val="3366CC"/>
                  <w:sz w:val="19"/>
                  <w:szCs w:val="19"/>
                  <w:u w:val="single"/>
                  <w:vertAlign w:val="superscript"/>
                  <w:lang w:eastAsia="fr-FR"/>
                </w:rPr>
                <w:t>Paléolithique</w:t>
              </w:r>
            </w:hyperlink>
          </w:p>
        </w:tc>
      </w:tr>
      <w:tr w:rsidR="009507DE" w:rsidRPr="009507DE" w14:paraId="151A30B4" w14:textId="77777777" w:rsidTr="009507DE">
        <w:tc>
          <w:tcPr>
            <w:tcW w:w="2400" w:type="dxa"/>
            <w:tcMar>
              <w:top w:w="60" w:type="dxa"/>
              <w:left w:w="15" w:type="dxa"/>
              <w:bottom w:w="15" w:type="dxa"/>
              <w:right w:w="150" w:type="dxa"/>
            </w:tcMar>
            <w:vAlign w:val="center"/>
            <w:hideMark/>
          </w:tcPr>
          <w:p w14:paraId="6D339042" w14:textId="77777777" w:rsidR="009507DE" w:rsidRPr="009507DE" w:rsidRDefault="009507DE" w:rsidP="009507DE">
            <w:pPr>
              <w:spacing w:after="0" w:line="240" w:lineRule="auto"/>
              <w:rPr>
                <w:rFonts w:ascii="Times New Roman" w:eastAsia="Times New Roman" w:hAnsi="Times New Roman" w:cs="Times New Roman"/>
                <w:b/>
                <w:bCs/>
                <w:sz w:val="19"/>
                <w:szCs w:val="19"/>
                <w:vertAlign w:val="superscript"/>
                <w:lang w:eastAsia="fr-FR"/>
              </w:rPr>
            </w:pPr>
            <w:r w:rsidRPr="009507DE">
              <w:rPr>
                <w:rFonts w:ascii="Times New Roman" w:eastAsia="Times New Roman" w:hAnsi="Times New Roman" w:cs="Times New Roman"/>
                <w:b/>
                <w:bCs/>
                <w:sz w:val="19"/>
                <w:szCs w:val="19"/>
                <w:vertAlign w:val="superscript"/>
                <w:lang w:eastAsia="fr-FR"/>
              </w:rPr>
              <w:t>5 700 ans av. J.-C.</w:t>
            </w:r>
          </w:p>
        </w:tc>
        <w:tc>
          <w:tcPr>
            <w:tcW w:w="0" w:type="auto"/>
            <w:tcMar>
              <w:top w:w="60" w:type="dxa"/>
              <w:left w:w="15" w:type="dxa"/>
              <w:bottom w:w="15" w:type="dxa"/>
              <w:right w:w="15" w:type="dxa"/>
            </w:tcMar>
            <w:vAlign w:val="center"/>
            <w:hideMark/>
          </w:tcPr>
          <w:p w14:paraId="6E32274A"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32" w:tooltip="Europe néolithique" w:history="1">
              <w:r w:rsidR="009507DE" w:rsidRPr="009507DE">
                <w:rPr>
                  <w:rFonts w:ascii="Times New Roman" w:eastAsia="Times New Roman" w:hAnsi="Times New Roman" w:cs="Times New Roman"/>
                  <w:color w:val="3366CC"/>
                  <w:sz w:val="19"/>
                  <w:szCs w:val="19"/>
                  <w:u w:val="single"/>
                  <w:vertAlign w:val="superscript"/>
                  <w:lang w:eastAsia="fr-FR"/>
                </w:rPr>
                <w:t>Néolithique</w:t>
              </w:r>
            </w:hyperlink>
          </w:p>
        </w:tc>
      </w:tr>
      <w:tr w:rsidR="009507DE" w:rsidRPr="009507DE" w14:paraId="349170E1" w14:textId="77777777" w:rsidTr="009507DE">
        <w:tc>
          <w:tcPr>
            <w:tcW w:w="2400" w:type="dxa"/>
            <w:tcMar>
              <w:top w:w="60" w:type="dxa"/>
              <w:left w:w="15" w:type="dxa"/>
              <w:bottom w:w="15" w:type="dxa"/>
              <w:right w:w="150" w:type="dxa"/>
            </w:tcMar>
            <w:vAlign w:val="center"/>
            <w:hideMark/>
          </w:tcPr>
          <w:p w14:paraId="28CB35BF" w14:textId="77777777" w:rsidR="009507DE" w:rsidRPr="009507DE" w:rsidRDefault="009507DE" w:rsidP="009507DE">
            <w:pPr>
              <w:spacing w:after="0" w:line="240" w:lineRule="auto"/>
              <w:rPr>
                <w:rFonts w:ascii="Times New Roman" w:eastAsia="Times New Roman" w:hAnsi="Times New Roman" w:cs="Times New Roman"/>
                <w:b/>
                <w:bCs/>
                <w:sz w:val="19"/>
                <w:szCs w:val="19"/>
                <w:vertAlign w:val="superscript"/>
                <w:lang w:eastAsia="fr-FR"/>
              </w:rPr>
            </w:pPr>
            <w:r w:rsidRPr="009507DE">
              <w:rPr>
                <w:rFonts w:ascii="Times New Roman" w:eastAsia="Times New Roman" w:hAnsi="Times New Roman" w:cs="Times New Roman"/>
                <w:b/>
                <w:bCs/>
                <w:sz w:val="19"/>
                <w:szCs w:val="19"/>
                <w:vertAlign w:val="superscript"/>
                <w:lang w:eastAsia="fr-FR"/>
              </w:rPr>
              <w:t>1 300 av. J.-C.</w:t>
            </w:r>
          </w:p>
        </w:tc>
        <w:tc>
          <w:tcPr>
            <w:tcW w:w="0" w:type="auto"/>
            <w:tcMar>
              <w:top w:w="60" w:type="dxa"/>
              <w:left w:w="15" w:type="dxa"/>
              <w:bottom w:w="15" w:type="dxa"/>
              <w:right w:w="15" w:type="dxa"/>
            </w:tcMar>
            <w:vAlign w:val="center"/>
            <w:hideMark/>
          </w:tcPr>
          <w:p w14:paraId="16D99763"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33" w:tooltip="Celtes" w:history="1">
              <w:r w:rsidR="009507DE" w:rsidRPr="009507DE">
                <w:rPr>
                  <w:rFonts w:ascii="Times New Roman" w:eastAsia="Times New Roman" w:hAnsi="Times New Roman" w:cs="Times New Roman"/>
                  <w:color w:val="3366CC"/>
                  <w:sz w:val="19"/>
                  <w:szCs w:val="19"/>
                  <w:u w:val="single"/>
                  <w:vertAlign w:val="superscript"/>
                  <w:lang w:eastAsia="fr-FR"/>
                </w:rPr>
                <w:t>Celtes</w:t>
              </w:r>
            </w:hyperlink>
          </w:p>
        </w:tc>
      </w:tr>
    </w:tbl>
    <w:p w14:paraId="4AA43F41" w14:textId="77777777" w:rsidR="009507DE" w:rsidRPr="009507DE" w:rsidRDefault="009507DE" w:rsidP="009507DE">
      <w:pPr>
        <w:shd w:val="clear" w:color="auto" w:fill="F9F9F9"/>
        <w:spacing w:after="120" w:line="240" w:lineRule="auto"/>
        <w:rPr>
          <w:rFonts w:ascii="Arial" w:eastAsia="Times New Roman" w:hAnsi="Arial" w:cs="Arial"/>
          <w:vanish/>
          <w:color w:val="202122"/>
          <w:lang w:eastAsia="fr-FR"/>
        </w:rPr>
      </w:pPr>
    </w:p>
    <w:tbl>
      <w:tblPr>
        <w:tblW w:w="4875" w:type="dxa"/>
        <w:tblCellMar>
          <w:top w:w="15" w:type="dxa"/>
          <w:left w:w="15" w:type="dxa"/>
          <w:bottom w:w="15" w:type="dxa"/>
          <w:right w:w="15" w:type="dxa"/>
        </w:tblCellMar>
        <w:tblLook w:val="04A0" w:firstRow="1" w:lastRow="0" w:firstColumn="1" w:lastColumn="0" w:noHBand="0" w:noVBand="1"/>
      </w:tblPr>
      <w:tblGrid>
        <w:gridCol w:w="2400"/>
        <w:gridCol w:w="2475"/>
      </w:tblGrid>
      <w:tr w:rsidR="009507DE" w:rsidRPr="009507DE" w14:paraId="2C1B7B78" w14:textId="77777777" w:rsidTr="009507DE">
        <w:tc>
          <w:tcPr>
            <w:tcW w:w="0" w:type="auto"/>
            <w:gridSpan w:val="2"/>
            <w:tcBorders>
              <w:top w:val="nil"/>
              <w:left w:val="nil"/>
              <w:bottom w:val="nil"/>
              <w:right w:val="nil"/>
            </w:tcBorders>
            <w:tcMar>
              <w:top w:w="60" w:type="dxa"/>
              <w:left w:w="15" w:type="dxa"/>
              <w:bottom w:w="15" w:type="dxa"/>
              <w:right w:w="150" w:type="dxa"/>
            </w:tcMar>
            <w:vAlign w:val="center"/>
            <w:hideMark/>
          </w:tcPr>
          <w:p w14:paraId="1A1B8073" w14:textId="77777777" w:rsidR="009507DE" w:rsidRPr="009507DE" w:rsidRDefault="00000000" w:rsidP="009507DE">
            <w:pPr>
              <w:shd w:val="clear" w:color="auto" w:fill="F8EABA"/>
              <w:spacing w:after="75" w:line="240" w:lineRule="auto"/>
              <w:jc w:val="center"/>
              <w:rPr>
                <w:rFonts w:ascii="Times New Roman" w:eastAsia="Times New Roman" w:hAnsi="Times New Roman" w:cs="Times New Roman"/>
                <w:b/>
                <w:bCs/>
                <w:sz w:val="19"/>
                <w:szCs w:val="19"/>
                <w:lang w:eastAsia="fr-FR"/>
              </w:rPr>
            </w:pPr>
            <w:hyperlink r:id="rId34" w:tooltip="Protohistoire" w:history="1">
              <w:r w:rsidR="009507DE" w:rsidRPr="009507DE">
                <w:rPr>
                  <w:rFonts w:ascii="Times New Roman" w:eastAsia="Times New Roman" w:hAnsi="Times New Roman" w:cs="Times New Roman"/>
                  <w:b/>
                  <w:bCs/>
                  <w:color w:val="3366CC"/>
                  <w:sz w:val="19"/>
                  <w:szCs w:val="19"/>
                  <w:u w:val="single"/>
                  <w:lang w:eastAsia="fr-FR"/>
                </w:rPr>
                <w:t>Protohistoire</w:t>
              </w:r>
            </w:hyperlink>
            <w:r w:rsidR="009507DE" w:rsidRPr="009507DE">
              <w:rPr>
                <w:rFonts w:ascii="Times New Roman" w:eastAsia="Times New Roman" w:hAnsi="Times New Roman" w:cs="Times New Roman"/>
                <w:b/>
                <w:bCs/>
                <w:sz w:val="19"/>
                <w:szCs w:val="19"/>
                <w:lang w:eastAsia="fr-FR"/>
              </w:rPr>
              <w:t> et </w:t>
            </w:r>
            <w:hyperlink r:id="rId35" w:tooltip="Antiquité" w:history="1">
              <w:r w:rsidR="009507DE" w:rsidRPr="009507DE">
                <w:rPr>
                  <w:rFonts w:ascii="Times New Roman" w:eastAsia="Times New Roman" w:hAnsi="Times New Roman" w:cs="Times New Roman"/>
                  <w:b/>
                  <w:bCs/>
                  <w:color w:val="3366CC"/>
                  <w:sz w:val="19"/>
                  <w:szCs w:val="19"/>
                  <w:u w:val="single"/>
                  <w:lang w:eastAsia="fr-FR"/>
                </w:rPr>
                <w:t>Antiquité</w:t>
              </w:r>
            </w:hyperlink>
          </w:p>
        </w:tc>
      </w:tr>
      <w:tr w:rsidR="009507DE" w:rsidRPr="009507DE" w14:paraId="79CB40EB" w14:textId="77777777" w:rsidTr="009507DE">
        <w:tc>
          <w:tcPr>
            <w:tcW w:w="2400" w:type="dxa"/>
            <w:tcMar>
              <w:top w:w="60" w:type="dxa"/>
              <w:left w:w="15" w:type="dxa"/>
              <w:bottom w:w="15" w:type="dxa"/>
              <w:right w:w="150" w:type="dxa"/>
            </w:tcMar>
            <w:vAlign w:val="center"/>
            <w:hideMark/>
          </w:tcPr>
          <w:p w14:paraId="355C6D35" w14:textId="77777777" w:rsidR="009507DE" w:rsidRPr="009507DE" w:rsidRDefault="009507DE" w:rsidP="009507DE">
            <w:pPr>
              <w:spacing w:after="0" w:line="240" w:lineRule="auto"/>
              <w:rPr>
                <w:rFonts w:ascii="Times New Roman" w:eastAsia="Times New Roman" w:hAnsi="Times New Roman" w:cs="Times New Roman"/>
                <w:b/>
                <w:bCs/>
                <w:sz w:val="19"/>
                <w:szCs w:val="19"/>
                <w:vertAlign w:val="superscript"/>
                <w:lang w:eastAsia="fr-FR"/>
              </w:rPr>
            </w:pPr>
            <w:r w:rsidRPr="009507DE">
              <w:rPr>
                <w:rFonts w:ascii="Times New Roman" w:eastAsia="Times New Roman" w:hAnsi="Times New Roman" w:cs="Times New Roman"/>
                <w:b/>
                <w:bCs/>
                <w:sz w:val="19"/>
                <w:szCs w:val="19"/>
                <w:vertAlign w:val="superscript"/>
                <w:lang w:eastAsia="fr-FR"/>
              </w:rPr>
              <w:t>680 av. J.-C.</w:t>
            </w:r>
          </w:p>
        </w:tc>
        <w:tc>
          <w:tcPr>
            <w:tcW w:w="0" w:type="auto"/>
            <w:tcMar>
              <w:top w:w="60" w:type="dxa"/>
              <w:left w:w="15" w:type="dxa"/>
              <w:bottom w:w="15" w:type="dxa"/>
              <w:right w:w="15" w:type="dxa"/>
            </w:tcMar>
            <w:vAlign w:val="center"/>
            <w:hideMark/>
          </w:tcPr>
          <w:p w14:paraId="35D65017"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36" w:tooltip="Époque archaïque" w:history="1">
              <w:r w:rsidR="009507DE" w:rsidRPr="009507DE">
                <w:rPr>
                  <w:rFonts w:ascii="Times New Roman" w:eastAsia="Times New Roman" w:hAnsi="Times New Roman" w:cs="Times New Roman"/>
                  <w:color w:val="3366CC"/>
                  <w:sz w:val="19"/>
                  <w:szCs w:val="19"/>
                  <w:u w:val="single"/>
                  <w:vertAlign w:val="superscript"/>
                  <w:lang w:eastAsia="fr-FR"/>
                </w:rPr>
                <w:t>Grecs</w:t>
              </w:r>
            </w:hyperlink>
          </w:p>
        </w:tc>
      </w:tr>
      <w:tr w:rsidR="009507DE" w:rsidRPr="009507DE" w14:paraId="3BE6CE83" w14:textId="77777777" w:rsidTr="009507DE">
        <w:tc>
          <w:tcPr>
            <w:tcW w:w="2400" w:type="dxa"/>
            <w:tcMar>
              <w:top w:w="60" w:type="dxa"/>
              <w:left w:w="15" w:type="dxa"/>
              <w:bottom w:w="15" w:type="dxa"/>
              <w:right w:w="150" w:type="dxa"/>
            </w:tcMar>
            <w:vAlign w:val="center"/>
            <w:hideMark/>
          </w:tcPr>
          <w:p w14:paraId="05866AEA"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37" w:tooltip="IIIe siècle av. J.-C." w:history="1">
              <w:r w:rsidR="009507DE" w:rsidRPr="009507DE">
                <w:rPr>
                  <w:rFonts w:ascii="Times New Roman" w:eastAsia="Times New Roman" w:hAnsi="Times New Roman" w:cs="Times New Roman"/>
                  <w:b/>
                  <w:bCs/>
                  <w:color w:val="3366CC"/>
                  <w:sz w:val="19"/>
                  <w:szCs w:val="19"/>
                  <w:u w:val="single"/>
                  <w:vertAlign w:val="superscript"/>
                  <w:lang w:eastAsia="fr-FR"/>
                </w:rPr>
                <w:t>IIIe</w:t>
              </w:r>
            </w:hyperlink>
            <w:r w:rsidR="009507DE" w:rsidRPr="009507DE">
              <w:rPr>
                <w:rFonts w:ascii="Times New Roman" w:eastAsia="Times New Roman" w:hAnsi="Times New Roman" w:cs="Times New Roman"/>
                <w:b/>
                <w:bCs/>
                <w:sz w:val="19"/>
                <w:szCs w:val="19"/>
                <w:vertAlign w:val="superscript"/>
                <w:lang w:eastAsia="fr-FR"/>
              </w:rPr>
              <w:t> au </w:t>
            </w:r>
            <w:hyperlink r:id="rId38" w:tooltip="Ier siècle av. J.-C." w:history="1">
              <w:r w:rsidR="009507DE" w:rsidRPr="009507DE">
                <w:rPr>
                  <w:rFonts w:ascii="Times New Roman" w:eastAsia="Times New Roman" w:hAnsi="Times New Roman" w:cs="Times New Roman"/>
                  <w:b/>
                  <w:bCs/>
                  <w:color w:val="3366CC"/>
                  <w:sz w:val="19"/>
                  <w:szCs w:val="19"/>
                  <w:u w:val="single"/>
                  <w:vertAlign w:val="superscript"/>
                  <w:lang w:eastAsia="fr-FR"/>
                </w:rPr>
                <w:t>Ier</w:t>
              </w:r>
            </w:hyperlink>
            <w:r w:rsidR="009507DE" w:rsidRPr="009507DE">
              <w:rPr>
                <w:rFonts w:ascii="Times New Roman" w:eastAsia="Times New Roman" w:hAnsi="Times New Roman" w:cs="Times New Roman"/>
                <w:b/>
                <w:bCs/>
                <w:sz w:val="19"/>
                <w:szCs w:val="19"/>
                <w:vertAlign w:val="superscript"/>
                <w:lang w:eastAsia="fr-FR"/>
              </w:rPr>
              <w:t> siècle av. J.-C.</w:t>
            </w:r>
          </w:p>
        </w:tc>
        <w:tc>
          <w:tcPr>
            <w:tcW w:w="0" w:type="auto"/>
            <w:tcMar>
              <w:top w:w="60" w:type="dxa"/>
              <w:left w:w="15" w:type="dxa"/>
              <w:bottom w:w="15" w:type="dxa"/>
              <w:right w:w="15" w:type="dxa"/>
            </w:tcMar>
            <w:vAlign w:val="center"/>
            <w:hideMark/>
          </w:tcPr>
          <w:p w14:paraId="10C04A15"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39" w:tooltip="Gaule" w:history="1">
              <w:r w:rsidR="009507DE" w:rsidRPr="009507DE">
                <w:rPr>
                  <w:rFonts w:ascii="Times New Roman" w:eastAsia="Times New Roman" w:hAnsi="Times New Roman" w:cs="Times New Roman"/>
                  <w:color w:val="3366CC"/>
                  <w:sz w:val="19"/>
                  <w:szCs w:val="19"/>
                  <w:u w:val="single"/>
                  <w:vertAlign w:val="superscript"/>
                  <w:lang w:eastAsia="fr-FR"/>
                </w:rPr>
                <w:t>Gaule</w:t>
              </w:r>
            </w:hyperlink>
            <w:r w:rsidR="009507DE" w:rsidRPr="009507DE">
              <w:rPr>
                <w:rFonts w:ascii="Times New Roman" w:eastAsia="Times New Roman" w:hAnsi="Times New Roman" w:cs="Times New Roman"/>
                <w:sz w:val="19"/>
                <w:szCs w:val="19"/>
                <w:vertAlign w:val="superscript"/>
                <w:lang w:eastAsia="fr-FR"/>
              </w:rPr>
              <w:t> des </w:t>
            </w:r>
            <w:hyperlink r:id="rId40" w:tooltip="Gaulois (peuples)" w:history="1">
              <w:r w:rsidR="009507DE" w:rsidRPr="009507DE">
                <w:rPr>
                  <w:rFonts w:ascii="Times New Roman" w:eastAsia="Times New Roman" w:hAnsi="Times New Roman" w:cs="Times New Roman"/>
                  <w:color w:val="3366CC"/>
                  <w:sz w:val="19"/>
                  <w:szCs w:val="19"/>
                  <w:u w:val="single"/>
                  <w:vertAlign w:val="superscript"/>
                  <w:lang w:eastAsia="fr-FR"/>
                </w:rPr>
                <w:t>Gaulois</w:t>
              </w:r>
            </w:hyperlink>
          </w:p>
        </w:tc>
      </w:tr>
      <w:tr w:rsidR="009507DE" w:rsidRPr="009507DE" w14:paraId="15521FA6" w14:textId="77777777" w:rsidTr="009507DE">
        <w:tc>
          <w:tcPr>
            <w:tcW w:w="2400" w:type="dxa"/>
            <w:tcMar>
              <w:top w:w="60" w:type="dxa"/>
              <w:left w:w="15" w:type="dxa"/>
              <w:bottom w:w="15" w:type="dxa"/>
              <w:right w:w="150" w:type="dxa"/>
            </w:tcMar>
            <w:vAlign w:val="center"/>
            <w:hideMark/>
          </w:tcPr>
          <w:p w14:paraId="208D4AFD" w14:textId="77777777" w:rsidR="009507DE" w:rsidRPr="009507DE" w:rsidRDefault="009507DE" w:rsidP="009507DE">
            <w:pPr>
              <w:spacing w:after="0" w:line="240" w:lineRule="auto"/>
              <w:rPr>
                <w:rFonts w:ascii="Times New Roman" w:eastAsia="Times New Roman" w:hAnsi="Times New Roman" w:cs="Times New Roman"/>
                <w:b/>
                <w:bCs/>
                <w:sz w:val="19"/>
                <w:szCs w:val="19"/>
                <w:vertAlign w:val="superscript"/>
                <w:lang w:eastAsia="fr-FR"/>
              </w:rPr>
            </w:pPr>
            <w:r w:rsidRPr="009507DE">
              <w:rPr>
                <w:rFonts w:ascii="Times New Roman" w:eastAsia="Times New Roman" w:hAnsi="Times New Roman" w:cs="Times New Roman"/>
                <w:b/>
                <w:bCs/>
                <w:sz w:val="19"/>
                <w:szCs w:val="19"/>
                <w:vertAlign w:val="superscript"/>
                <w:lang w:eastAsia="fr-FR"/>
              </w:rPr>
              <w:t>58 à 50 av. J.-C.</w:t>
            </w:r>
          </w:p>
        </w:tc>
        <w:tc>
          <w:tcPr>
            <w:tcW w:w="0" w:type="auto"/>
            <w:tcMar>
              <w:top w:w="60" w:type="dxa"/>
              <w:left w:w="15" w:type="dxa"/>
              <w:bottom w:w="15" w:type="dxa"/>
              <w:right w:w="15" w:type="dxa"/>
            </w:tcMar>
            <w:vAlign w:val="center"/>
            <w:hideMark/>
          </w:tcPr>
          <w:p w14:paraId="678285C1"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41" w:tooltip="Guerre des Gaules" w:history="1">
              <w:r w:rsidR="009507DE" w:rsidRPr="009507DE">
                <w:rPr>
                  <w:rFonts w:ascii="Times New Roman" w:eastAsia="Times New Roman" w:hAnsi="Times New Roman" w:cs="Times New Roman"/>
                  <w:color w:val="3366CC"/>
                  <w:sz w:val="19"/>
                  <w:szCs w:val="19"/>
                  <w:u w:val="single"/>
                  <w:vertAlign w:val="superscript"/>
                  <w:lang w:eastAsia="fr-FR"/>
                </w:rPr>
                <w:t>Guerre des Gaules</w:t>
              </w:r>
            </w:hyperlink>
          </w:p>
        </w:tc>
      </w:tr>
      <w:tr w:rsidR="009507DE" w:rsidRPr="009507DE" w14:paraId="3C66A5E3" w14:textId="77777777" w:rsidTr="009507DE">
        <w:tc>
          <w:tcPr>
            <w:tcW w:w="2400" w:type="dxa"/>
            <w:tcMar>
              <w:top w:w="60" w:type="dxa"/>
              <w:left w:w="15" w:type="dxa"/>
              <w:bottom w:w="15" w:type="dxa"/>
              <w:right w:w="150" w:type="dxa"/>
            </w:tcMar>
            <w:vAlign w:val="center"/>
            <w:hideMark/>
          </w:tcPr>
          <w:p w14:paraId="0A94D150"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42" w:tooltip="52 av. J.-C." w:history="1">
              <w:r w:rsidR="009507DE" w:rsidRPr="009507DE">
                <w:rPr>
                  <w:rFonts w:ascii="Times New Roman" w:eastAsia="Times New Roman" w:hAnsi="Times New Roman" w:cs="Times New Roman"/>
                  <w:b/>
                  <w:bCs/>
                  <w:color w:val="3366CC"/>
                  <w:sz w:val="19"/>
                  <w:szCs w:val="19"/>
                  <w:u w:val="single"/>
                  <w:vertAlign w:val="superscript"/>
                  <w:lang w:eastAsia="fr-FR"/>
                </w:rPr>
                <w:t>52 av. J.-C.</w:t>
              </w:r>
            </w:hyperlink>
            <w:r w:rsidR="009507DE" w:rsidRPr="009507DE">
              <w:rPr>
                <w:rFonts w:ascii="Times New Roman" w:eastAsia="Times New Roman" w:hAnsi="Times New Roman" w:cs="Times New Roman"/>
                <w:b/>
                <w:bCs/>
                <w:sz w:val="19"/>
                <w:szCs w:val="19"/>
                <w:vertAlign w:val="superscript"/>
                <w:lang w:eastAsia="fr-FR"/>
              </w:rPr>
              <w:t> à </w:t>
            </w:r>
            <w:hyperlink r:id="rId43" w:tooltip="486" w:history="1">
              <w:r w:rsidR="009507DE" w:rsidRPr="009507DE">
                <w:rPr>
                  <w:rFonts w:ascii="Times New Roman" w:eastAsia="Times New Roman" w:hAnsi="Times New Roman" w:cs="Times New Roman"/>
                  <w:b/>
                  <w:bCs/>
                  <w:color w:val="3366CC"/>
                  <w:sz w:val="19"/>
                  <w:szCs w:val="19"/>
                  <w:u w:val="single"/>
                  <w:vertAlign w:val="superscript"/>
                  <w:lang w:eastAsia="fr-FR"/>
                </w:rPr>
                <w:t>486</w:t>
              </w:r>
            </w:hyperlink>
          </w:p>
        </w:tc>
        <w:tc>
          <w:tcPr>
            <w:tcW w:w="0" w:type="auto"/>
            <w:tcMar>
              <w:top w:w="60" w:type="dxa"/>
              <w:left w:w="15" w:type="dxa"/>
              <w:bottom w:w="15" w:type="dxa"/>
              <w:right w:w="15" w:type="dxa"/>
            </w:tcMar>
            <w:vAlign w:val="center"/>
            <w:hideMark/>
          </w:tcPr>
          <w:p w14:paraId="0A2EB1C6"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44" w:tooltip="Gaule romaine" w:history="1">
              <w:r w:rsidR="009507DE" w:rsidRPr="009507DE">
                <w:rPr>
                  <w:rFonts w:ascii="Times New Roman" w:eastAsia="Times New Roman" w:hAnsi="Times New Roman" w:cs="Times New Roman"/>
                  <w:color w:val="3366CC"/>
                  <w:sz w:val="19"/>
                  <w:szCs w:val="19"/>
                  <w:u w:val="single"/>
                  <w:vertAlign w:val="superscript"/>
                  <w:lang w:eastAsia="fr-FR"/>
                </w:rPr>
                <w:t>Gaule</w:t>
              </w:r>
            </w:hyperlink>
            <w:r w:rsidR="009507DE" w:rsidRPr="009507DE">
              <w:rPr>
                <w:rFonts w:ascii="Times New Roman" w:eastAsia="Times New Roman" w:hAnsi="Times New Roman" w:cs="Times New Roman"/>
                <w:sz w:val="19"/>
                <w:szCs w:val="19"/>
                <w:vertAlign w:val="superscript"/>
                <w:lang w:eastAsia="fr-FR"/>
              </w:rPr>
              <w:t> des </w:t>
            </w:r>
            <w:hyperlink r:id="rId45" w:tooltip="Culture gallo-romaine" w:history="1">
              <w:r w:rsidR="009507DE" w:rsidRPr="009507DE">
                <w:rPr>
                  <w:rFonts w:ascii="Times New Roman" w:eastAsia="Times New Roman" w:hAnsi="Times New Roman" w:cs="Times New Roman"/>
                  <w:color w:val="3366CC"/>
                  <w:sz w:val="19"/>
                  <w:szCs w:val="19"/>
                  <w:u w:val="single"/>
                  <w:vertAlign w:val="superscript"/>
                  <w:lang w:eastAsia="fr-FR"/>
                </w:rPr>
                <w:t>Gallo-romains</w:t>
              </w:r>
            </w:hyperlink>
          </w:p>
        </w:tc>
      </w:tr>
      <w:tr w:rsidR="009507DE" w:rsidRPr="009507DE" w14:paraId="15A897FE" w14:textId="77777777" w:rsidTr="009507DE">
        <w:tc>
          <w:tcPr>
            <w:tcW w:w="2400" w:type="dxa"/>
            <w:tcMar>
              <w:top w:w="60" w:type="dxa"/>
              <w:left w:w="15" w:type="dxa"/>
              <w:bottom w:w="15" w:type="dxa"/>
              <w:right w:w="150" w:type="dxa"/>
            </w:tcMar>
            <w:vAlign w:val="center"/>
            <w:hideMark/>
          </w:tcPr>
          <w:p w14:paraId="48F6CEB4"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46" w:tooltip="IVe siècle" w:history="1">
              <w:r w:rsidR="009507DE" w:rsidRPr="009507DE">
                <w:rPr>
                  <w:rFonts w:ascii="Times New Roman" w:eastAsia="Times New Roman" w:hAnsi="Times New Roman" w:cs="Times New Roman"/>
                  <w:b/>
                  <w:bCs/>
                  <w:smallCaps/>
                  <w:color w:val="3366CC"/>
                  <w:sz w:val="19"/>
                  <w:szCs w:val="19"/>
                  <w:vertAlign w:val="superscript"/>
                  <w:lang w:eastAsia="fr-FR"/>
                </w:rPr>
                <w:t>iv</w:t>
              </w:r>
              <w:r w:rsidR="009507DE" w:rsidRPr="009507DE">
                <w:rPr>
                  <w:rFonts w:ascii="Times New Roman" w:eastAsia="Times New Roman" w:hAnsi="Times New Roman" w:cs="Times New Roman"/>
                  <w:b/>
                  <w:bCs/>
                  <w:color w:val="3366CC"/>
                  <w:sz w:val="14"/>
                  <w:szCs w:val="14"/>
                  <w:u w:val="single"/>
                  <w:vertAlign w:val="superscript"/>
                  <w:lang w:eastAsia="fr-FR"/>
                </w:rPr>
                <w:t>e</w:t>
              </w:r>
            </w:hyperlink>
            <w:r w:rsidR="009507DE" w:rsidRPr="009507DE">
              <w:rPr>
                <w:rFonts w:ascii="Times New Roman" w:eastAsia="Times New Roman" w:hAnsi="Times New Roman" w:cs="Times New Roman"/>
                <w:b/>
                <w:bCs/>
                <w:sz w:val="19"/>
                <w:szCs w:val="19"/>
                <w:vertAlign w:val="superscript"/>
                <w:lang w:eastAsia="fr-FR"/>
              </w:rPr>
              <w:t> au </w:t>
            </w:r>
            <w:hyperlink r:id="rId47" w:tooltip="VIe siècle" w:history="1">
              <w:r w:rsidR="009507DE" w:rsidRPr="009507DE">
                <w:rPr>
                  <w:rFonts w:ascii="Times New Roman" w:eastAsia="Times New Roman" w:hAnsi="Times New Roman" w:cs="Times New Roman"/>
                  <w:b/>
                  <w:bCs/>
                  <w:smallCaps/>
                  <w:color w:val="3366CC"/>
                  <w:sz w:val="19"/>
                  <w:szCs w:val="19"/>
                  <w:vertAlign w:val="superscript"/>
                  <w:lang w:eastAsia="fr-FR"/>
                </w:rPr>
                <w:t>vi</w:t>
              </w:r>
              <w:r w:rsidR="009507DE" w:rsidRPr="009507DE">
                <w:rPr>
                  <w:rFonts w:ascii="Times New Roman" w:eastAsia="Times New Roman" w:hAnsi="Times New Roman" w:cs="Times New Roman"/>
                  <w:b/>
                  <w:bCs/>
                  <w:color w:val="3366CC"/>
                  <w:sz w:val="14"/>
                  <w:szCs w:val="14"/>
                  <w:u w:val="single"/>
                  <w:vertAlign w:val="superscript"/>
                  <w:lang w:eastAsia="fr-FR"/>
                </w:rPr>
                <w:t>e</w:t>
              </w:r>
            </w:hyperlink>
            <w:r w:rsidR="009507DE" w:rsidRPr="009507DE">
              <w:rPr>
                <w:rFonts w:ascii="Times New Roman" w:eastAsia="Times New Roman" w:hAnsi="Times New Roman" w:cs="Times New Roman"/>
                <w:b/>
                <w:bCs/>
                <w:sz w:val="19"/>
                <w:szCs w:val="19"/>
                <w:vertAlign w:val="superscript"/>
                <w:lang w:eastAsia="fr-FR"/>
              </w:rPr>
              <w:t> siècle</w:t>
            </w:r>
          </w:p>
        </w:tc>
        <w:tc>
          <w:tcPr>
            <w:tcW w:w="0" w:type="auto"/>
            <w:tcMar>
              <w:top w:w="60" w:type="dxa"/>
              <w:left w:w="15" w:type="dxa"/>
              <w:bottom w:w="15" w:type="dxa"/>
              <w:right w:w="15" w:type="dxa"/>
            </w:tcMar>
            <w:vAlign w:val="center"/>
            <w:hideMark/>
          </w:tcPr>
          <w:p w14:paraId="3F64B60B"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48" w:tooltip="Invasions barbares" w:history="1">
              <w:r w:rsidR="009507DE" w:rsidRPr="009507DE">
                <w:rPr>
                  <w:rFonts w:ascii="Times New Roman" w:eastAsia="Times New Roman" w:hAnsi="Times New Roman" w:cs="Times New Roman"/>
                  <w:color w:val="3366CC"/>
                  <w:sz w:val="19"/>
                  <w:szCs w:val="19"/>
                  <w:u w:val="single"/>
                  <w:vertAlign w:val="superscript"/>
                  <w:lang w:eastAsia="fr-FR"/>
                </w:rPr>
                <w:t>Invasions barbares</w:t>
              </w:r>
            </w:hyperlink>
          </w:p>
        </w:tc>
      </w:tr>
    </w:tbl>
    <w:p w14:paraId="7FDBB67F" w14:textId="77777777" w:rsidR="009507DE" w:rsidRPr="009507DE" w:rsidRDefault="009507DE" w:rsidP="009507DE">
      <w:pPr>
        <w:shd w:val="clear" w:color="auto" w:fill="F9F9F9"/>
        <w:spacing w:after="120" w:line="240" w:lineRule="auto"/>
        <w:rPr>
          <w:rFonts w:ascii="Arial" w:eastAsia="Times New Roman" w:hAnsi="Arial" w:cs="Arial"/>
          <w:vanish/>
          <w:color w:val="202122"/>
          <w:lang w:eastAsia="fr-FR"/>
        </w:rPr>
      </w:pPr>
    </w:p>
    <w:tbl>
      <w:tblPr>
        <w:tblW w:w="4875" w:type="dxa"/>
        <w:tblCellMar>
          <w:top w:w="15" w:type="dxa"/>
          <w:left w:w="15" w:type="dxa"/>
          <w:bottom w:w="15" w:type="dxa"/>
          <w:right w:w="15" w:type="dxa"/>
        </w:tblCellMar>
        <w:tblLook w:val="04A0" w:firstRow="1" w:lastRow="0" w:firstColumn="1" w:lastColumn="0" w:noHBand="0" w:noVBand="1"/>
      </w:tblPr>
      <w:tblGrid>
        <w:gridCol w:w="2400"/>
        <w:gridCol w:w="2475"/>
      </w:tblGrid>
      <w:tr w:rsidR="009507DE" w:rsidRPr="009507DE" w14:paraId="1BE9110B" w14:textId="77777777" w:rsidTr="009507DE">
        <w:tc>
          <w:tcPr>
            <w:tcW w:w="0" w:type="auto"/>
            <w:gridSpan w:val="2"/>
            <w:tcBorders>
              <w:top w:val="nil"/>
              <w:left w:val="nil"/>
              <w:bottom w:val="nil"/>
              <w:right w:val="nil"/>
            </w:tcBorders>
            <w:tcMar>
              <w:top w:w="60" w:type="dxa"/>
              <w:left w:w="15" w:type="dxa"/>
              <w:bottom w:w="15" w:type="dxa"/>
              <w:right w:w="150" w:type="dxa"/>
            </w:tcMar>
            <w:vAlign w:val="center"/>
            <w:hideMark/>
          </w:tcPr>
          <w:p w14:paraId="2AF5346D" w14:textId="77777777" w:rsidR="009507DE" w:rsidRPr="009507DE" w:rsidRDefault="009507DE" w:rsidP="009507DE">
            <w:pPr>
              <w:shd w:val="clear" w:color="auto" w:fill="F8EABA"/>
              <w:spacing w:after="75" w:line="240" w:lineRule="auto"/>
              <w:jc w:val="center"/>
              <w:rPr>
                <w:rFonts w:ascii="Times New Roman" w:eastAsia="Times New Roman" w:hAnsi="Times New Roman" w:cs="Times New Roman"/>
                <w:b/>
                <w:bCs/>
                <w:sz w:val="19"/>
                <w:szCs w:val="19"/>
                <w:lang w:eastAsia="fr-FR"/>
              </w:rPr>
            </w:pPr>
            <w:r w:rsidRPr="009507DE">
              <w:rPr>
                <w:rFonts w:ascii="Times New Roman" w:eastAsia="Times New Roman" w:hAnsi="Times New Roman" w:cs="Times New Roman"/>
                <w:b/>
                <w:bCs/>
                <w:sz w:val="19"/>
                <w:szCs w:val="19"/>
                <w:lang w:eastAsia="fr-FR"/>
              </w:rPr>
              <w:t>Du </w:t>
            </w:r>
            <w:hyperlink r:id="rId49" w:tooltip="Moyen Âge" w:history="1">
              <w:r w:rsidRPr="009507DE">
                <w:rPr>
                  <w:rFonts w:ascii="Times New Roman" w:eastAsia="Times New Roman" w:hAnsi="Times New Roman" w:cs="Times New Roman"/>
                  <w:b/>
                  <w:bCs/>
                  <w:color w:val="3366CC"/>
                  <w:sz w:val="19"/>
                  <w:szCs w:val="19"/>
                  <w:u w:val="single"/>
                  <w:lang w:eastAsia="fr-FR"/>
                </w:rPr>
                <w:t>Moyen Âge</w:t>
              </w:r>
            </w:hyperlink>
            <w:r w:rsidRPr="009507DE">
              <w:rPr>
                <w:rFonts w:ascii="Times New Roman" w:eastAsia="Times New Roman" w:hAnsi="Times New Roman" w:cs="Times New Roman"/>
                <w:b/>
                <w:bCs/>
                <w:sz w:val="19"/>
                <w:szCs w:val="19"/>
                <w:lang w:eastAsia="fr-FR"/>
              </w:rPr>
              <w:t> à l'</w:t>
            </w:r>
            <w:hyperlink r:id="rId50" w:tooltip="Époque moderne" w:history="1">
              <w:r w:rsidRPr="009507DE">
                <w:rPr>
                  <w:rFonts w:ascii="Times New Roman" w:eastAsia="Times New Roman" w:hAnsi="Times New Roman" w:cs="Times New Roman"/>
                  <w:b/>
                  <w:bCs/>
                  <w:color w:val="3366CC"/>
                  <w:sz w:val="19"/>
                  <w:szCs w:val="19"/>
                  <w:u w:val="single"/>
                  <w:lang w:eastAsia="fr-FR"/>
                </w:rPr>
                <w:t>Époque moderne</w:t>
              </w:r>
            </w:hyperlink>
          </w:p>
        </w:tc>
      </w:tr>
      <w:tr w:rsidR="009507DE" w:rsidRPr="009507DE" w14:paraId="54B0164C" w14:textId="77777777" w:rsidTr="009507DE">
        <w:tc>
          <w:tcPr>
            <w:tcW w:w="2400" w:type="dxa"/>
            <w:tcMar>
              <w:top w:w="60" w:type="dxa"/>
              <w:left w:w="15" w:type="dxa"/>
              <w:bottom w:w="15" w:type="dxa"/>
              <w:right w:w="150" w:type="dxa"/>
            </w:tcMar>
            <w:vAlign w:val="center"/>
            <w:hideMark/>
          </w:tcPr>
          <w:p w14:paraId="573F857F"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51" w:tooltip="481" w:history="1">
              <w:r w:rsidR="009507DE" w:rsidRPr="009507DE">
                <w:rPr>
                  <w:rFonts w:ascii="Times New Roman" w:eastAsia="Times New Roman" w:hAnsi="Times New Roman" w:cs="Times New Roman"/>
                  <w:b/>
                  <w:bCs/>
                  <w:color w:val="3366CC"/>
                  <w:sz w:val="19"/>
                  <w:szCs w:val="19"/>
                  <w:u w:val="single"/>
                  <w:vertAlign w:val="superscript"/>
                  <w:lang w:eastAsia="fr-FR"/>
                </w:rPr>
                <w:t>481</w:t>
              </w:r>
            </w:hyperlink>
            <w:r w:rsidR="009507DE" w:rsidRPr="009507DE">
              <w:rPr>
                <w:rFonts w:ascii="Times New Roman" w:eastAsia="Times New Roman" w:hAnsi="Times New Roman" w:cs="Times New Roman"/>
                <w:b/>
                <w:bCs/>
                <w:sz w:val="19"/>
                <w:szCs w:val="19"/>
                <w:vertAlign w:val="superscript"/>
                <w:lang w:eastAsia="fr-FR"/>
              </w:rPr>
              <w:t>-</w:t>
            </w:r>
            <w:hyperlink r:id="rId52" w:tooltip="751" w:history="1">
              <w:r w:rsidR="009507DE" w:rsidRPr="009507DE">
                <w:rPr>
                  <w:rFonts w:ascii="Times New Roman" w:eastAsia="Times New Roman" w:hAnsi="Times New Roman" w:cs="Times New Roman"/>
                  <w:b/>
                  <w:bCs/>
                  <w:color w:val="3366CC"/>
                  <w:sz w:val="19"/>
                  <w:szCs w:val="19"/>
                  <w:u w:val="single"/>
                  <w:vertAlign w:val="superscript"/>
                  <w:lang w:eastAsia="fr-FR"/>
                </w:rPr>
                <w:t>751</w:t>
              </w:r>
            </w:hyperlink>
          </w:p>
        </w:tc>
        <w:tc>
          <w:tcPr>
            <w:tcW w:w="0" w:type="auto"/>
            <w:tcMar>
              <w:top w:w="60" w:type="dxa"/>
              <w:left w:w="15" w:type="dxa"/>
              <w:bottom w:w="15" w:type="dxa"/>
              <w:right w:w="15" w:type="dxa"/>
            </w:tcMar>
            <w:vAlign w:val="center"/>
            <w:hideMark/>
          </w:tcPr>
          <w:p w14:paraId="3AF14350" w14:textId="77777777" w:rsidR="009507DE" w:rsidRPr="009507DE" w:rsidRDefault="009507DE" w:rsidP="009507DE">
            <w:pPr>
              <w:spacing w:after="0" w:line="240" w:lineRule="auto"/>
              <w:rPr>
                <w:rFonts w:ascii="Times New Roman" w:eastAsia="Times New Roman" w:hAnsi="Times New Roman" w:cs="Times New Roman"/>
                <w:sz w:val="19"/>
                <w:szCs w:val="19"/>
                <w:vertAlign w:val="superscript"/>
                <w:lang w:eastAsia="fr-FR"/>
              </w:rPr>
            </w:pPr>
            <w:r w:rsidRPr="009507DE">
              <w:rPr>
                <w:rFonts w:ascii="Times New Roman" w:eastAsia="Times New Roman" w:hAnsi="Times New Roman" w:cs="Times New Roman"/>
                <w:sz w:val="19"/>
                <w:szCs w:val="19"/>
                <w:vertAlign w:val="superscript"/>
                <w:lang w:eastAsia="fr-FR"/>
              </w:rPr>
              <w:t>Dynastie des </w:t>
            </w:r>
            <w:hyperlink r:id="rId53" w:tooltip="Mérovingiens" w:history="1">
              <w:r w:rsidRPr="009507DE">
                <w:rPr>
                  <w:rFonts w:ascii="Times New Roman" w:eastAsia="Times New Roman" w:hAnsi="Times New Roman" w:cs="Times New Roman"/>
                  <w:color w:val="3366CC"/>
                  <w:sz w:val="19"/>
                  <w:szCs w:val="19"/>
                  <w:u w:val="single"/>
                  <w:vertAlign w:val="superscript"/>
                  <w:lang w:eastAsia="fr-FR"/>
                </w:rPr>
                <w:t>Mérovingiens</w:t>
              </w:r>
            </w:hyperlink>
          </w:p>
        </w:tc>
      </w:tr>
      <w:tr w:rsidR="009507DE" w:rsidRPr="009507DE" w14:paraId="3BF8E93E" w14:textId="77777777" w:rsidTr="009507DE">
        <w:tc>
          <w:tcPr>
            <w:tcW w:w="2400" w:type="dxa"/>
            <w:tcMar>
              <w:top w:w="60" w:type="dxa"/>
              <w:left w:w="15" w:type="dxa"/>
              <w:bottom w:w="15" w:type="dxa"/>
              <w:right w:w="150" w:type="dxa"/>
            </w:tcMar>
            <w:vAlign w:val="center"/>
            <w:hideMark/>
          </w:tcPr>
          <w:p w14:paraId="02545155"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54" w:tooltip="751" w:history="1">
              <w:r w:rsidR="009507DE" w:rsidRPr="009507DE">
                <w:rPr>
                  <w:rFonts w:ascii="Times New Roman" w:eastAsia="Times New Roman" w:hAnsi="Times New Roman" w:cs="Times New Roman"/>
                  <w:b/>
                  <w:bCs/>
                  <w:color w:val="3366CC"/>
                  <w:sz w:val="19"/>
                  <w:szCs w:val="19"/>
                  <w:u w:val="single"/>
                  <w:vertAlign w:val="superscript"/>
                  <w:lang w:eastAsia="fr-FR"/>
                </w:rPr>
                <w:t>751</w:t>
              </w:r>
            </w:hyperlink>
            <w:r w:rsidR="009507DE" w:rsidRPr="009507DE">
              <w:rPr>
                <w:rFonts w:ascii="Times New Roman" w:eastAsia="Times New Roman" w:hAnsi="Times New Roman" w:cs="Times New Roman"/>
                <w:b/>
                <w:bCs/>
                <w:sz w:val="19"/>
                <w:szCs w:val="19"/>
                <w:vertAlign w:val="superscript"/>
                <w:lang w:eastAsia="fr-FR"/>
              </w:rPr>
              <w:t>-</w:t>
            </w:r>
            <w:hyperlink r:id="rId55" w:tooltip="987" w:history="1">
              <w:r w:rsidR="009507DE" w:rsidRPr="009507DE">
                <w:rPr>
                  <w:rFonts w:ascii="Times New Roman" w:eastAsia="Times New Roman" w:hAnsi="Times New Roman" w:cs="Times New Roman"/>
                  <w:b/>
                  <w:bCs/>
                  <w:color w:val="3366CC"/>
                  <w:sz w:val="19"/>
                  <w:szCs w:val="19"/>
                  <w:u w:val="single"/>
                  <w:vertAlign w:val="superscript"/>
                  <w:lang w:eastAsia="fr-FR"/>
                </w:rPr>
                <w:t>987</w:t>
              </w:r>
            </w:hyperlink>
          </w:p>
        </w:tc>
        <w:tc>
          <w:tcPr>
            <w:tcW w:w="0" w:type="auto"/>
            <w:tcMar>
              <w:top w:w="60" w:type="dxa"/>
              <w:left w:w="15" w:type="dxa"/>
              <w:bottom w:w="15" w:type="dxa"/>
              <w:right w:w="15" w:type="dxa"/>
            </w:tcMar>
            <w:vAlign w:val="center"/>
            <w:hideMark/>
          </w:tcPr>
          <w:p w14:paraId="77C0D6AF" w14:textId="77777777" w:rsidR="009507DE" w:rsidRPr="009507DE" w:rsidRDefault="009507DE" w:rsidP="009507DE">
            <w:pPr>
              <w:spacing w:after="0" w:line="240" w:lineRule="auto"/>
              <w:rPr>
                <w:rFonts w:ascii="Times New Roman" w:eastAsia="Times New Roman" w:hAnsi="Times New Roman" w:cs="Times New Roman"/>
                <w:sz w:val="19"/>
                <w:szCs w:val="19"/>
                <w:vertAlign w:val="superscript"/>
                <w:lang w:eastAsia="fr-FR"/>
              </w:rPr>
            </w:pPr>
            <w:r w:rsidRPr="009507DE">
              <w:rPr>
                <w:rFonts w:ascii="Times New Roman" w:eastAsia="Times New Roman" w:hAnsi="Times New Roman" w:cs="Times New Roman"/>
                <w:sz w:val="19"/>
                <w:szCs w:val="19"/>
                <w:vertAlign w:val="superscript"/>
                <w:lang w:eastAsia="fr-FR"/>
              </w:rPr>
              <w:t>Dynastie des </w:t>
            </w:r>
            <w:hyperlink r:id="rId56" w:tooltip="Carolingiens" w:history="1">
              <w:r w:rsidRPr="009507DE">
                <w:rPr>
                  <w:rFonts w:ascii="Times New Roman" w:eastAsia="Times New Roman" w:hAnsi="Times New Roman" w:cs="Times New Roman"/>
                  <w:color w:val="3366CC"/>
                  <w:sz w:val="19"/>
                  <w:szCs w:val="19"/>
                  <w:u w:val="single"/>
                  <w:vertAlign w:val="superscript"/>
                  <w:lang w:eastAsia="fr-FR"/>
                </w:rPr>
                <w:t>Carolingiens</w:t>
              </w:r>
            </w:hyperlink>
          </w:p>
        </w:tc>
      </w:tr>
      <w:tr w:rsidR="009507DE" w:rsidRPr="009507DE" w14:paraId="4F3EBF95" w14:textId="77777777" w:rsidTr="009507DE">
        <w:tc>
          <w:tcPr>
            <w:tcW w:w="2400" w:type="dxa"/>
            <w:tcMar>
              <w:top w:w="60" w:type="dxa"/>
              <w:left w:w="15" w:type="dxa"/>
              <w:bottom w:w="15" w:type="dxa"/>
              <w:right w:w="150" w:type="dxa"/>
            </w:tcMar>
            <w:vAlign w:val="center"/>
            <w:hideMark/>
          </w:tcPr>
          <w:p w14:paraId="5718CF0E"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57" w:tooltip="768" w:history="1">
              <w:r w:rsidR="009507DE" w:rsidRPr="009507DE">
                <w:rPr>
                  <w:rFonts w:ascii="Times New Roman" w:eastAsia="Times New Roman" w:hAnsi="Times New Roman" w:cs="Times New Roman"/>
                  <w:b/>
                  <w:bCs/>
                  <w:color w:val="3366CC"/>
                  <w:sz w:val="19"/>
                  <w:szCs w:val="19"/>
                  <w:u w:val="single"/>
                  <w:vertAlign w:val="superscript"/>
                  <w:lang w:eastAsia="fr-FR"/>
                </w:rPr>
                <w:t>768</w:t>
              </w:r>
            </w:hyperlink>
            <w:r w:rsidR="009507DE" w:rsidRPr="009507DE">
              <w:rPr>
                <w:rFonts w:ascii="Times New Roman" w:eastAsia="Times New Roman" w:hAnsi="Times New Roman" w:cs="Times New Roman"/>
                <w:b/>
                <w:bCs/>
                <w:sz w:val="19"/>
                <w:szCs w:val="19"/>
                <w:vertAlign w:val="superscript"/>
                <w:lang w:eastAsia="fr-FR"/>
              </w:rPr>
              <w:t>-</w:t>
            </w:r>
            <w:hyperlink r:id="rId58" w:tooltip="814" w:history="1">
              <w:r w:rsidR="009507DE" w:rsidRPr="009507DE">
                <w:rPr>
                  <w:rFonts w:ascii="Times New Roman" w:eastAsia="Times New Roman" w:hAnsi="Times New Roman" w:cs="Times New Roman"/>
                  <w:b/>
                  <w:bCs/>
                  <w:color w:val="3366CC"/>
                  <w:sz w:val="19"/>
                  <w:szCs w:val="19"/>
                  <w:u w:val="single"/>
                  <w:vertAlign w:val="superscript"/>
                  <w:lang w:eastAsia="fr-FR"/>
                </w:rPr>
                <w:t>814</w:t>
              </w:r>
            </w:hyperlink>
          </w:p>
        </w:tc>
        <w:tc>
          <w:tcPr>
            <w:tcW w:w="0" w:type="auto"/>
            <w:tcMar>
              <w:top w:w="60" w:type="dxa"/>
              <w:left w:w="15" w:type="dxa"/>
              <w:bottom w:w="15" w:type="dxa"/>
              <w:right w:w="15" w:type="dxa"/>
            </w:tcMar>
            <w:vAlign w:val="center"/>
            <w:hideMark/>
          </w:tcPr>
          <w:p w14:paraId="6DCC3CA0" w14:textId="77777777" w:rsidR="009507DE" w:rsidRPr="009507DE" w:rsidRDefault="009507DE" w:rsidP="009507DE">
            <w:pPr>
              <w:spacing w:after="0" w:line="240" w:lineRule="auto"/>
              <w:rPr>
                <w:rFonts w:ascii="Times New Roman" w:eastAsia="Times New Roman" w:hAnsi="Times New Roman" w:cs="Times New Roman"/>
                <w:sz w:val="19"/>
                <w:szCs w:val="19"/>
                <w:vertAlign w:val="superscript"/>
                <w:lang w:eastAsia="fr-FR"/>
              </w:rPr>
            </w:pPr>
            <w:r w:rsidRPr="009507DE">
              <w:rPr>
                <w:rFonts w:ascii="Times New Roman" w:eastAsia="Times New Roman" w:hAnsi="Times New Roman" w:cs="Times New Roman"/>
                <w:sz w:val="19"/>
                <w:szCs w:val="19"/>
                <w:vertAlign w:val="superscript"/>
                <w:lang w:eastAsia="fr-FR"/>
              </w:rPr>
              <w:t>Règne de </w:t>
            </w:r>
            <w:hyperlink r:id="rId59" w:tooltip="Charlemagne" w:history="1">
              <w:r w:rsidRPr="009507DE">
                <w:rPr>
                  <w:rFonts w:ascii="Times New Roman" w:eastAsia="Times New Roman" w:hAnsi="Times New Roman" w:cs="Times New Roman"/>
                  <w:color w:val="3366CC"/>
                  <w:sz w:val="19"/>
                  <w:szCs w:val="19"/>
                  <w:u w:val="single"/>
                  <w:vertAlign w:val="superscript"/>
                  <w:lang w:eastAsia="fr-FR"/>
                </w:rPr>
                <w:t>Charlemagne</w:t>
              </w:r>
            </w:hyperlink>
          </w:p>
        </w:tc>
      </w:tr>
      <w:tr w:rsidR="009507DE" w:rsidRPr="009507DE" w14:paraId="1A06F2E3" w14:textId="77777777" w:rsidTr="009507DE">
        <w:tc>
          <w:tcPr>
            <w:tcW w:w="2400" w:type="dxa"/>
            <w:tcMar>
              <w:top w:w="60" w:type="dxa"/>
              <w:left w:w="15" w:type="dxa"/>
              <w:bottom w:w="15" w:type="dxa"/>
              <w:right w:w="150" w:type="dxa"/>
            </w:tcMar>
            <w:vAlign w:val="center"/>
            <w:hideMark/>
          </w:tcPr>
          <w:p w14:paraId="3548A1E7"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60" w:tooltip="799" w:history="1">
              <w:r w:rsidR="009507DE" w:rsidRPr="009507DE">
                <w:rPr>
                  <w:rFonts w:ascii="Times New Roman" w:eastAsia="Times New Roman" w:hAnsi="Times New Roman" w:cs="Times New Roman"/>
                  <w:b/>
                  <w:bCs/>
                  <w:color w:val="3366CC"/>
                  <w:sz w:val="19"/>
                  <w:szCs w:val="19"/>
                  <w:u w:val="single"/>
                  <w:vertAlign w:val="superscript"/>
                  <w:lang w:eastAsia="fr-FR"/>
                </w:rPr>
                <w:t>799</w:t>
              </w:r>
            </w:hyperlink>
            <w:r w:rsidR="009507DE" w:rsidRPr="009507DE">
              <w:rPr>
                <w:rFonts w:ascii="Times New Roman" w:eastAsia="Times New Roman" w:hAnsi="Times New Roman" w:cs="Times New Roman"/>
                <w:b/>
                <w:bCs/>
                <w:sz w:val="19"/>
                <w:szCs w:val="19"/>
                <w:vertAlign w:val="superscript"/>
                <w:lang w:eastAsia="fr-FR"/>
              </w:rPr>
              <w:t>-</w:t>
            </w:r>
            <w:hyperlink r:id="rId61" w:tooltip="1014" w:history="1">
              <w:r w:rsidR="009507DE" w:rsidRPr="009507DE">
                <w:rPr>
                  <w:rFonts w:ascii="Times New Roman" w:eastAsia="Times New Roman" w:hAnsi="Times New Roman" w:cs="Times New Roman"/>
                  <w:b/>
                  <w:bCs/>
                  <w:color w:val="3366CC"/>
                  <w:sz w:val="19"/>
                  <w:szCs w:val="19"/>
                  <w:u w:val="single"/>
                  <w:vertAlign w:val="superscript"/>
                  <w:lang w:eastAsia="fr-FR"/>
                </w:rPr>
                <w:t>1014</w:t>
              </w:r>
            </w:hyperlink>
          </w:p>
        </w:tc>
        <w:tc>
          <w:tcPr>
            <w:tcW w:w="0" w:type="auto"/>
            <w:tcMar>
              <w:top w:w="60" w:type="dxa"/>
              <w:left w:w="15" w:type="dxa"/>
              <w:bottom w:w="15" w:type="dxa"/>
              <w:right w:w="15" w:type="dxa"/>
            </w:tcMar>
            <w:vAlign w:val="center"/>
            <w:hideMark/>
          </w:tcPr>
          <w:p w14:paraId="3E77EE8A"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62" w:tooltip="Raids vikings en France" w:history="1">
              <w:r w:rsidR="009507DE" w:rsidRPr="009507DE">
                <w:rPr>
                  <w:rFonts w:ascii="Times New Roman" w:eastAsia="Times New Roman" w:hAnsi="Times New Roman" w:cs="Times New Roman"/>
                  <w:color w:val="3366CC"/>
                  <w:sz w:val="19"/>
                  <w:szCs w:val="19"/>
                  <w:u w:val="single"/>
                  <w:vertAlign w:val="superscript"/>
                  <w:lang w:eastAsia="fr-FR"/>
                </w:rPr>
                <w:t>Raids vikings en France</w:t>
              </w:r>
            </w:hyperlink>
          </w:p>
        </w:tc>
      </w:tr>
      <w:tr w:rsidR="009507DE" w:rsidRPr="009507DE" w14:paraId="66D75B74" w14:textId="77777777" w:rsidTr="009507DE">
        <w:tc>
          <w:tcPr>
            <w:tcW w:w="2400" w:type="dxa"/>
            <w:tcMar>
              <w:top w:w="60" w:type="dxa"/>
              <w:left w:w="15" w:type="dxa"/>
              <w:bottom w:w="15" w:type="dxa"/>
              <w:right w:w="150" w:type="dxa"/>
            </w:tcMar>
            <w:vAlign w:val="center"/>
            <w:hideMark/>
          </w:tcPr>
          <w:p w14:paraId="17A09E46"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63" w:tooltip="843" w:history="1">
              <w:r w:rsidR="009507DE" w:rsidRPr="009507DE">
                <w:rPr>
                  <w:rFonts w:ascii="Times New Roman" w:eastAsia="Times New Roman" w:hAnsi="Times New Roman" w:cs="Times New Roman"/>
                  <w:b/>
                  <w:bCs/>
                  <w:color w:val="3366CC"/>
                  <w:sz w:val="19"/>
                  <w:szCs w:val="19"/>
                  <w:u w:val="single"/>
                  <w:vertAlign w:val="superscript"/>
                  <w:lang w:eastAsia="fr-FR"/>
                </w:rPr>
                <w:t>843</w:t>
              </w:r>
            </w:hyperlink>
            <w:r w:rsidR="009507DE" w:rsidRPr="009507DE">
              <w:rPr>
                <w:rFonts w:ascii="Times New Roman" w:eastAsia="Times New Roman" w:hAnsi="Times New Roman" w:cs="Times New Roman"/>
                <w:b/>
                <w:bCs/>
                <w:sz w:val="19"/>
                <w:szCs w:val="19"/>
                <w:vertAlign w:val="superscript"/>
                <w:lang w:eastAsia="fr-FR"/>
              </w:rPr>
              <w:t>-</w:t>
            </w:r>
            <w:hyperlink r:id="rId64" w:tooltip="987" w:history="1">
              <w:r w:rsidR="009507DE" w:rsidRPr="009507DE">
                <w:rPr>
                  <w:rFonts w:ascii="Times New Roman" w:eastAsia="Times New Roman" w:hAnsi="Times New Roman" w:cs="Times New Roman"/>
                  <w:b/>
                  <w:bCs/>
                  <w:color w:val="3366CC"/>
                  <w:sz w:val="19"/>
                  <w:szCs w:val="19"/>
                  <w:u w:val="single"/>
                  <w:vertAlign w:val="superscript"/>
                  <w:lang w:eastAsia="fr-FR"/>
                </w:rPr>
                <w:t>987</w:t>
              </w:r>
            </w:hyperlink>
          </w:p>
        </w:tc>
        <w:tc>
          <w:tcPr>
            <w:tcW w:w="0" w:type="auto"/>
            <w:tcMar>
              <w:top w:w="60" w:type="dxa"/>
              <w:left w:w="15" w:type="dxa"/>
              <w:bottom w:w="15" w:type="dxa"/>
              <w:right w:w="15" w:type="dxa"/>
            </w:tcMar>
            <w:vAlign w:val="center"/>
            <w:hideMark/>
          </w:tcPr>
          <w:p w14:paraId="07E49290"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65" w:tooltip="Francie occidentale" w:history="1">
              <w:r w:rsidR="009507DE" w:rsidRPr="009507DE">
                <w:rPr>
                  <w:rFonts w:ascii="Times New Roman" w:eastAsia="Times New Roman" w:hAnsi="Times New Roman" w:cs="Times New Roman"/>
                  <w:color w:val="3366CC"/>
                  <w:sz w:val="19"/>
                  <w:szCs w:val="19"/>
                  <w:u w:val="single"/>
                  <w:vertAlign w:val="superscript"/>
                  <w:lang w:eastAsia="fr-FR"/>
                </w:rPr>
                <w:t>Francie occidentale</w:t>
              </w:r>
            </w:hyperlink>
          </w:p>
        </w:tc>
      </w:tr>
      <w:tr w:rsidR="009507DE" w:rsidRPr="009507DE" w14:paraId="1B3A0EDB" w14:textId="77777777" w:rsidTr="009507DE">
        <w:tc>
          <w:tcPr>
            <w:tcW w:w="2400" w:type="dxa"/>
            <w:tcMar>
              <w:top w:w="60" w:type="dxa"/>
              <w:left w:w="15" w:type="dxa"/>
              <w:bottom w:w="15" w:type="dxa"/>
              <w:right w:w="150" w:type="dxa"/>
            </w:tcMar>
            <w:vAlign w:val="center"/>
            <w:hideMark/>
          </w:tcPr>
          <w:p w14:paraId="6EDC535E"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66" w:tooltip="987" w:history="1">
              <w:r w:rsidR="009507DE" w:rsidRPr="009507DE">
                <w:rPr>
                  <w:rFonts w:ascii="Times New Roman" w:eastAsia="Times New Roman" w:hAnsi="Times New Roman" w:cs="Times New Roman"/>
                  <w:b/>
                  <w:bCs/>
                  <w:color w:val="3366CC"/>
                  <w:sz w:val="19"/>
                  <w:szCs w:val="19"/>
                  <w:u w:val="single"/>
                  <w:vertAlign w:val="superscript"/>
                  <w:lang w:eastAsia="fr-FR"/>
                </w:rPr>
                <w:t>987</w:t>
              </w:r>
            </w:hyperlink>
            <w:r w:rsidR="009507DE" w:rsidRPr="009507DE">
              <w:rPr>
                <w:rFonts w:ascii="Times New Roman" w:eastAsia="Times New Roman" w:hAnsi="Times New Roman" w:cs="Times New Roman"/>
                <w:b/>
                <w:bCs/>
                <w:sz w:val="19"/>
                <w:szCs w:val="19"/>
                <w:vertAlign w:val="superscript"/>
                <w:lang w:eastAsia="fr-FR"/>
              </w:rPr>
              <w:t>-</w:t>
            </w:r>
            <w:hyperlink r:id="rId67" w:tooltip="1792" w:history="1">
              <w:r w:rsidR="009507DE" w:rsidRPr="009507DE">
                <w:rPr>
                  <w:rFonts w:ascii="Times New Roman" w:eastAsia="Times New Roman" w:hAnsi="Times New Roman" w:cs="Times New Roman"/>
                  <w:b/>
                  <w:bCs/>
                  <w:color w:val="3366CC"/>
                  <w:sz w:val="19"/>
                  <w:szCs w:val="19"/>
                  <w:u w:val="single"/>
                  <w:vertAlign w:val="superscript"/>
                  <w:lang w:eastAsia="fr-FR"/>
                </w:rPr>
                <w:t>1792</w:t>
              </w:r>
            </w:hyperlink>
          </w:p>
        </w:tc>
        <w:tc>
          <w:tcPr>
            <w:tcW w:w="0" w:type="auto"/>
            <w:tcMar>
              <w:top w:w="60" w:type="dxa"/>
              <w:left w:w="15" w:type="dxa"/>
              <w:bottom w:w="15" w:type="dxa"/>
              <w:right w:w="15" w:type="dxa"/>
            </w:tcMar>
            <w:vAlign w:val="center"/>
            <w:hideMark/>
          </w:tcPr>
          <w:p w14:paraId="15774260"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68" w:tooltip="Royaume de France" w:history="1">
              <w:r w:rsidR="009507DE" w:rsidRPr="009507DE">
                <w:rPr>
                  <w:rFonts w:ascii="Times New Roman" w:eastAsia="Times New Roman" w:hAnsi="Times New Roman" w:cs="Times New Roman"/>
                  <w:color w:val="3366CC"/>
                  <w:sz w:val="19"/>
                  <w:szCs w:val="19"/>
                  <w:u w:val="single"/>
                  <w:vertAlign w:val="superscript"/>
                  <w:lang w:eastAsia="fr-FR"/>
                </w:rPr>
                <w:t>Royaume de France</w:t>
              </w:r>
            </w:hyperlink>
          </w:p>
        </w:tc>
      </w:tr>
      <w:tr w:rsidR="009507DE" w:rsidRPr="009507DE" w14:paraId="2B4D994E" w14:textId="77777777" w:rsidTr="009507DE">
        <w:tc>
          <w:tcPr>
            <w:tcW w:w="2400" w:type="dxa"/>
            <w:tcMar>
              <w:top w:w="60" w:type="dxa"/>
              <w:left w:w="15" w:type="dxa"/>
              <w:bottom w:w="15" w:type="dxa"/>
              <w:right w:w="150" w:type="dxa"/>
            </w:tcMar>
            <w:vAlign w:val="center"/>
            <w:hideMark/>
          </w:tcPr>
          <w:p w14:paraId="1D58A0F5"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69" w:tooltip="987" w:history="1">
              <w:r w:rsidR="009507DE" w:rsidRPr="009507DE">
                <w:rPr>
                  <w:rFonts w:ascii="Times New Roman" w:eastAsia="Times New Roman" w:hAnsi="Times New Roman" w:cs="Times New Roman"/>
                  <w:b/>
                  <w:bCs/>
                  <w:color w:val="3366CC"/>
                  <w:sz w:val="19"/>
                  <w:szCs w:val="19"/>
                  <w:u w:val="single"/>
                  <w:vertAlign w:val="superscript"/>
                  <w:lang w:eastAsia="fr-FR"/>
                </w:rPr>
                <w:t>987</w:t>
              </w:r>
            </w:hyperlink>
            <w:r w:rsidR="009507DE" w:rsidRPr="009507DE">
              <w:rPr>
                <w:rFonts w:ascii="Times New Roman" w:eastAsia="Times New Roman" w:hAnsi="Times New Roman" w:cs="Times New Roman"/>
                <w:b/>
                <w:bCs/>
                <w:sz w:val="19"/>
                <w:szCs w:val="19"/>
                <w:vertAlign w:val="superscript"/>
                <w:lang w:eastAsia="fr-FR"/>
              </w:rPr>
              <w:t>-</w:t>
            </w:r>
            <w:hyperlink r:id="rId70" w:tooltip="1792" w:history="1">
              <w:r w:rsidR="009507DE" w:rsidRPr="009507DE">
                <w:rPr>
                  <w:rFonts w:ascii="Times New Roman" w:eastAsia="Times New Roman" w:hAnsi="Times New Roman" w:cs="Times New Roman"/>
                  <w:b/>
                  <w:bCs/>
                  <w:color w:val="3366CC"/>
                  <w:sz w:val="19"/>
                  <w:szCs w:val="19"/>
                  <w:u w:val="single"/>
                  <w:vertAlign w:val="superscript"/>
                  <w:lang w:eastAsia="fr-FR"/>
                </w:rPr>
                <w:t>1792</w:t>
              </w:r>
            </w:hyperlink>
            <w:r w:rsidR="009507DE" w:rsidRPr="009507DE">
              <w:rPr>
                <w:rFonts w:ascii="Times New Roman" w:eastAsia="Times New Roman" w:hAnsi="Times New Roman" w:cs="Times New Roman"/>
                <w:b/>
                <w:bCs/>
                <w:sz w:val="19"/>
                <w:szCs w:val="19"/>
                <w:vertAlign w:val="superscript"/>
                <w:lang w:eastAsia="fr-FR"/>
              </w:rPr>
              <w:t> / </w:t>
            </w:r>
            <w:hyperlink r:id="rId71" w:tooltip="1814" w:history="1">
              <w:r w:rsidR="009507DE" w:rsidRPr="009507DE">
                <w:rPr>
                  <w:rFonts w:ascii="Times New Roman" w:eastAsia="Times New Roman" w:hAnsi="Times New Roman" w:cs="Times New Roman"/>
                  <w:b/>
                  <w:bCs/>
                  <w:color w:val="3366CC"/>
                  <w:sz w:val="19"/>
                  <w:szCs w:val="19"/>
                  <w:u w:val="single"/>
                  <w:vertAlign w:val="superscript"/>
                  <w:lang w:eastAsia="fr-FR"/>
                </w:rPr>
                <w:t>1814</w:t>
              </w:r>
            </w:hyperlink>
            <w:r w:rsidR="009507DE" w:rsidRPr="009507DE">
              <w:rPr>
                <w:rFonts w:ascii="Times New Roman" w:eastAsia="Times New Roman" w:hAnsi="Times New Roman" w:cs="Times New Roman"/>
                <w:b/>
                <w:bCs/>
                <w:sz w:val="19"/>
                <w:szCs w:val="19"/>
                <w:vertAlign w:val="superscript"/>
                <w:lang w:eastAsia="fr-FR"/>
              </w:rPr>
              <w:t>-</w:t>
            </w:r>
            <w:hyperlink r:id="rId72" w:tooltip="1848" w:history="1">
              <w:r w:rsidR="009507DE" w:rsidRPr="009507DE">
                <w:rPr>
                  <w:rFonts w:ascii="Times New Roman" w:eastAsia="Times New Roman" w:hAnsi="Times New Roman" w:cs="Times New Roman"/>
                  <w:b/>
                  <w:bCs/>
                  <w:color w:val="3366CC"/>
                  <w:sz w:val="19"/>
                  <w:szCs w:val="19"/>
                  <w:u w:val="single"/>
                  <w:vertAlign w:val="superscript"/>
                  <w:lang w:eastAsia="fr-FR"/>
                </w:rPr>
                <w:t>1848</w:t>
              </w:r>
            </w:hyperlink>
          </w:p>
        </w:tc>
        <w:tc>
          <w:tcPr>
            <w:tcW w:w="0" w:type="auto"/>
            <w:tcMar>
              <w:top w:w="60" w:type="dxa"/>
              <w:left w:w="15" w:type="dxa"/>
              <w:bottom w:w="15" w:type="dxa"/>
              <w:right w:w="15" w:type="dxa"/>
            </w:tcMar>
            <w:vAlign w:val="center"/>
            <w:hideMark/>
          </w:tcPr>
          <w:p w14:paraId="6C238FB9" w14:textId="77777777" w:rsidR="009507DE" w:rsidRPr="009507DE" w:rsidRDefault="009507DE" w:rsidP="009507DE">
            <w:pPr>
              <w:spacing w:after="0" w:line="240" w:lineRule="auto"/>
              <w:rPr>
                <w:rFonts w:ascii="Times New Roman" w:eastAsia="Times New Roman" w:hAnsi="Times New Roman" w:cs="Times New Roman"/>
                <w:sz w:val="19"/>
                <w:szCs w:val="19"/>
                <w:vertAlign w:val="superscript"/>
                <w:lang w:eastAsia="fr-FR"/>
              </w:rPr>
            </w:pPr>
            <w:r w:rsidRPr="009507DE">
              <w:rPr>
                <w:rFonts w:ascii="Times New Roman" w:eastAsia="Times New Roman" w:hAnsi="Times New Roman" w:cs="Times New Roman"/>
                <w:sz w:val="19"/>
                <w:szCs w:val="19"/>
                <w:vertAlign w:val="superscript"/>
                <w:lang w:eastAsia="fr-FR"/>
              </w:rPr>
              <w:t>Dynastie des </w:t>
            </w:r>
            <w:hyperlink r:id="rId73" w:tooltip="Capétiens" w:history="1">
              <w:r w:rsidRPr="009507DE">
                <w:rPr>
                  <w:rFonts w:ascii="Times New Roman" w:eastAsia="Times New Roman" w:hAnsi="Times New Roman" w:cs="Times New Roman"/>
                  <w:color w:val="3366CC"/>
                  <w:sz w:val="19"/>
                  <w:szCs w:val="19"/>
                  <w:u w:val="single"/>
                  <w:vertAlign w:val="superscript"/>
                  <w:lang w:eastAsia="fr-FR"/>
                </w:rPr>
                <w:t>Capétiens</w:t>
              </w:r>
            </w:hyperlink>
            <w:hyperlink r:id="rId74" w:anchor="cite_note-1" w:history="1">
              <w:r w:rsidRPr="009507DE">
                <w:rPr>
                  <w:rFonts w:ascii="Times New Roman" w:eastAsia="Times New Roman" w:hAnsi="Times New Roman" w:cs="Times New Roman"/>
                  <w:color w:val="3366CC"/>
                  <w:sz w:val="15"/>
                  <w:szCs w:val="15"/>
                  <w:u w:val="single"/>
                  <w:vertAlign w:val="superscript"/>
                  <w:lang w:eastAsia="fr-FR"/>
                </w:rPr>
                <w:t>1</w:t>
              </w:r>
            </w:hyperlink>
          </w:p>
        </w:tc>
      </w:tr>
      <w:tr w:rsidR="009507DE" w:rsidRPr="009507DE" w14:paraId="1AEABDF3" w14:textId="77777777" w:rsidTr="009507DE">
        <w:tc>
          <w:tcPr>
            <w:tcW w:w="2400" w:type="dxa"/>
            <w:tcMar>
              <w:top w:w="60" w:type="dxa"/>
              <w:left w:w="15" w:type="dxa"/>
              <w:bottom w:w="15" w:type="dxa"/>
              <w:right w:w="150" w:type="dxa"/>
            </w:tcMar>
            <w:vAlign w:val="center"/>
            <w:hideMark/>
          </w:tcPr>
          <w:p w14:paraId="5AFF0ACB"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75" w:tooltip="1159" w:history="1">
              <w:r w:rsidR="009507DE" w:rsidRPr="009507DE">
                <w:rPr>
                  <w:rFonts w:ascii="Times New Roman" w:eastAsia="Times New Roman" w:hAnsi="Times New Roman" w:cs="Times New Roman"/>
                  <w:b/>
                  <w:bCs/>
                  <w:color w:val="3366CC"/>
                  <w:sz w:val="19"/>
                  <w:szCs w:val="19"/>
                  <w:u w:val="single"/>
                  <w:vertAlign w:val="superscript"/>
                  <w:lang w:eastAsia="fr-FR"/>
                </w:rPr>
                <w:t>1159</w:t>
              </w:r>
            </w:hyperlink>
            <w:r w:rsidR="009507DE" w:rsidRPr="009507DE">
              <w:rPr>
                <w:rFonts w:ascii="Times New Roman" w:eastAsia="Times New Roman" w:hAnsi="Times New Roman" w:cs="Times New Roman"/>
                <w:b/>
                <w:bCs/>
                <w:sz w:val="19"/>
                <w:szCs w:val="19"/>
                <w:vertAlign w:val="superscript"/>
                <w:lang w:eastAsia="fr-FR"/>
              </w:rPr>
              <w:t>-</w:t>
            </w:r>
            <w:hyperlink r:id="rId76" w:tooltip="1259" w:history="1">
              <w:r w:rsidR="009507DE" w:rsidRPr="009507DE">
                <w:rPr>
                  <w:rFonts w:ascii="Times New Roman" w:eastAsia="Times New Roman" w:hAnsi="Times New Roman" w:cs="Times New Roman"/>
                  <w:b/>
                  <w:bCs/>
                  <w:color w:val="3366CC"/>
                  <w:sz w:val="19"/>
                  <w:szCs w:val="19"/>
                  <w:u w:val="single"/>
                  <w:vertAlign w:val="superscript"/>
                  <w:lang w:eastAsia="fr-FR"/>
                </w:rPr>
                <w:t>1259</w:t>
              </w:r>
            </w:hyperlink>
          </w:p>
        </w:tc>
        <w:tc>
          <w:tcPr>
            <w:tcW w:w="0" w:type="auto"/>
            <w:tcMar>
              <w:top w:w="60" w:type="dxa"/>
              <w:left w:w="15" w:type="dxa"/>
              <w:bottom w:w="15" w:type="dxa"/>
              <w:right w:w="15" w:type="dxa"/>
            </w:tcMar>
            <w:vAlign w:val="center"/>
            <w:hideMark/>
          </w:tcPr>
          <w:p w14:paraId="054DF633"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77" w:tooltip="Conflit entre Capétiens et Plantagenêts" w:history="1">
              <w:r w:rsidR="009507DE" w:rsidRPr="009507DE">
                <w:rPr>
                  <w:rFonts w:ascii="Times New Roman" w:eastAsia="Times New Roman" w:hAnsi="Times New Roman" w:cs="Times New Roman"/>
                  <w:color w:val="3366CC"/>
                  <w:sz w:val="19"/>
                  <w:szCs w:val="19"/>
                  <w:u w:val="single"/>
                  <w:vertAlign w:val="superscript"/>
                  <w:lang w:eastAsia="fr-FR"/>
                </w:rPr>
                <w:t>Conflit avec les Plantagenêts</w:t>
              </w:r>
            </w:hyperlink>
          </w:p>
        </w:tc>
      </w:tr>
      <w:tr w:rsidR="009507DE" w:rsidRPr="009507DE" w14:paraId="275FC71D" w14:textId="77777777" w:rsidTr="009507DE">
        <w:tc>
          <w:tcPr>
            <w:tcW w:w="2400" w:type="dxa"/>
            <w:tcMar>
              <w:top w:w="60" w:type="dxa"/>
              <w:left w:w="15" w:type="dxa"/>
              <w:bottom w:w="15" w:type="dxa"/>
              <w:right w:w="150" w:type="dxa"/>
            </w:tcMar>
            <w:vAlign w:val="center"/>
            <w:hideMark/>
          </w:tcPr>
          <w:p w14:paraId="3A85C854"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78" w:tooltip="1226" w:history="1">
              <w:r w:rsidR="009507DE" w:rsidRPr="009507DE">
                <w:rPr>
                  <w:rFonts w:ascii="Times New Roman" w:eastAsia="Times New Roman" w:hAnsi="Times New Roman" w:cs="Times New Roman"/>
                  <w:b/>
                  <w:bCs/>
                  <w:color w:val="3366CC"/>
                  <w:sz w:val="19"/>
                  <w:szCs w:val="19"/>
                  <w:u w:val="single"/>
                  <w:vertAlign w:val="superscript"/>
                  <w:lang w:eastAsia="fr-FR"/>
                </w:rPr>
                <w:t>1226</w:t>
              </w:r>
            </w:hyperlink>
            <w:r w:rsidR="009507DE" w:rsidRPr="009507DE">
              <w:rPr>
                <w:rFonts w:ascii="Times New Roman" w:eastAsia="Times New Roman" w:hAnsi="Times New Roman" w:cs="Times New Roman"/>
                <w:b/>
                <w:bCs/>
                <w:sz w:val="19"/>
                <w:szCs w:val="19"/>
                <w:vertAlign w:val="superscript"/>
                <w:lang w:eastAsia="fr-FR"/>
              </w:rPr>
              <w:t>-</w:t>
            </w:r>
            <w:hyperlink r:id="rId79" w:tooltip="1270" w:history="1">
              <w:r w:rsidR="009507DE" w:rsidRPr="009507DE">
                <w:rPr>
                  <w:rFonts w:ascii="Times New Roman" w:eastAsia="Times New Roman" w:hAnsi="Times New Roman" w:cs="Times New Roman"/>
                  <w:b/>
                  <w:bCs/>
                  <w:color w:val="3366CC"/>
                  <w:sz w:val="19"/>
                  <w:szCs w:val="19"/>
                  <w:u w:val="single"/>
                  <w:vertAlign w:val="superscript"/>
                  <w:lang w:eastAsia="fr-FR"/>
                </w:rPr>
                <w:t>1270</w:t>
              </w:r>
            </w:hyperlink>
          </w:p>
        </w:tc>
        <w:tc>
          <w:tcPr>
            <w:tcW w:w="0" w:type="auto"/>
            <w:tcMar>
              <w:top w:w="60" w:type="dxa"/>
              <w:left w:w="15" w:type="dxa"/>
              <w:bottom w:w="15" w:type="dxa"/>
              <w:right w:w="15" w:type="dxa"/>
            </w:tcMar>
            <w:vAlign w:val="center"/>
            <w:hideMark/>
          </w:tcPr>
          <w:p w14:paraId="39630912" w14:textId="77777777" w:rsidR="009507DE" w:rsidRPr="009507DE" w:rsidRDefault="009507DE" w:rsidP="009507DE">
            <w:pPr>
              <w:spacing w:after="0" w:line="240" w:lineRule="auto"/>
              <w:rPr>
                <w:rFonts w:ascii="Times New Roman" w:eastAsia="Times New Roman" w:hAnsi="Times New Roman" w:cs="Times New Roman"/>
                <w:sz w:val="19"/>
                <w:szCs w:val="19"/>
                <w:vertAlign w:val="superscript"/>
                <w:lang w:eastAsia="fr-FR"/>
              </w:rPr>
            </w:pPr>
            <w:r w:rsidRPr="009507DE">
              <w:rPr>
                <w:rFonts w:ascii="Times New Roman" w:eastAsia="Times New Roman" w:hAnsi="Times New Roman" w:cs="Times New Roman"/>
                <w:sz w:val="19"/>
                <w:szCs w:val="19"/>
                <w:vertAlign w:val="superscript"/>
                <w:lang w:eastAsia="fr-FR"/>
              </w:rPr>
              <w:t>Règne de </w:t>
            </w:r>
            <w:hyperlink r:id="rId80" w:tooltip="Louis IX" w:history="1">
              <w:r w:rsidRPr="009507DE">
                <w:rPr>
                  <w:rFonts w:ascii="Times New Roman" w:eastAsia="Times New Roman" w:hAnsi="Times New Roman" w:cs="Times New Roman"/>
                  <w:color w:val="3366CC"/>
                  <w:sz w:val="19"/>
                  <w:szCs w:val="19"/>
                  <w:u w:val="single"/>
                  <w:vertAlign w:val="superscript"/>
                  <w:lang w:eastAsia="fr-FR"/>
                </w:rPr>
                <w:t>Saint Louis</w:t>
              </w:r>
            </w:hyperlink>
          </w:p>
        </w:tc>
      </w:tr>
      <w:tr w:rsidR="009507DE" w:rsidRPr="009507DE" w14:paraId="51BC2EB7" w14:textId="77777777" w:rsidTr="009507DE">
        <w:tc>
          <w:tcPr>
            <w:tcW w:w="2400" w:type="dxa"/>
            <w:tcMar>
              <w:top w:w="60" w:type="dxa"/>
              <w:left w:w="15" w:type="dxa"/>
              <w:bottom w:w="15" w:type="dxa"/>
              <w:right w:w="150" w:type="dxa"/>
            </w:tcMar>
            <w:vAlign w:val="center"/>
            <w:hideMark/>
          </w:tcPr>
          <w:p w14:paraId="206679A1"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81" w:tooltip="1337" w:history="1">
              <w:r w:rsidR="009507DE" w:rsidRPr="009507DE">
                <w:rPr>
                  <w:rFonts w:ascii="Times New Roman" w:eastAsia="Times New Roman" w:hAnsi="Times New Roman" w:cs="Times New Roman"/>
                  <w:b/>
                  <w:bCs/>
                  <w:color w:val="3366CC"/>
                  <w:sz w:val="19"/>
                  <w:szCs w:val="19"/>
                  <w:u w:val="single"/>
                  <w:vertAlign w:val="superscript"/>
                  <w:lang w:eastAsia="fr-FR"/>
                </w:rPr>
                <w:t>1337</w:t>
              </w:r>
            </w:hyperlink>
            <w:r w:rsidR="009507DE" w:rsidRPr="009507DE">
              <w:rPr>
                <w:rFonts w:ascii="Times New Roman" w:eastAsia="Times New Roman" w:hAnsi="Times New Roman" w:cs="Times New Roman"/>
                <w:b/>
                <w:bCs/>
                <w:sz w:val="19"/>
                <w:szCs w:val="19"/>
                <w:vertAlign w:val="superscript"/>
                <w:lang w:eastAsia="fr-FR"/>
              </w:rPr>
              <w:t>-</w:t>
            </w:r>
            <w:hyperlink r:id="rId82" w:tooltip="1453" w:history="1">
              <w:r w:rsidR="009507DE" w:rsidRPr="009507DE">
                <w:rPr>
                  <w:rFonts w:ascii="Times New Roman" w:eastAsia="Times New Roman" w:hAnsi="Times New Roman" w:cs="Times New Roman"/>
                  <w:b/>
                  <w:bCs/>
                  <w:color w:val="3366CC"/>
                  <w:sz w:val="19"/>
                  <w:szCs w:val="19"/>
                  <w:u w:val="single"/>
                  <w:vertAlign w:val="superscript"/>
                  <w:lang w:eastAsia="fr-FR"/>
                </w:rPr>
                <w:t>1453</w:t>
              </w:r>
            </w:hyperlink>
          </w:p>
        </w:tc>
        <w:tc>
          <w:tcPr>
            <w:tcW w:w="0" w:type="auto"/>
            <w:tcMar>
              <w:top w:w="60" w:type="dxa"/>
              <w:left w:w="15" w:type="dxa"/>
              <w:bottom w:w="15" w:type="dxa"/>
              <w:right w:w="15" w:type="dxa"/>
            </w:tcMar>
            <w:vAlign w:val="center"/>
            <w:hideMark/>
          </w:tcPr>
          <w:p w14:paraId="1654E404"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83" w:tooltip="Guerre de Cent Ans" w:history="1">
              <w:r w:rsidR="009507DE" w:rsidRPr="009507DE">
                <w:rPr>
                  <w:rFonts w:ascii="Times New Roman" w:eastAsia="Times New Roman" w:hAnsi="Times New Roman" w:cs="Times New Roman"/>
                  <w:color w:val="3366CC"/>
                  <w:sz w:val="19"/>
                  <w:szCs w:val="19"/>
                  <w:u w:val="single"/>
                  <w:vertAlign w:val="superscript"/>
                  <w:lang w:eastAsia="fr-FR"/>
                </w:rPr>
                <w:t>Guerre de Cent Ans</w:t>
              </w:r>
            </w:hyperlink>
          </w:p>
        </w:tc>
      </w:tr>
      <w:tr w:rsidR="009507DE" w:rsidRPr="009507DE" w14:paraId="13977590" w14:textId="77777777" w:rsidTr="009507DE">
        <w:tc>
          <w:tcPr>
            <w:tcW w:w="2400" w:type="dxa"/>
            <w:tcMar>
              <w:top w:w="60" w:type="dxa"/>
              <w:left w:w="15" w:type="dxa"/>
              <w:bottom w:w="15" w:type="dxa"/>
              <w:right w:w="150" w:type="dxa"/>
            </w:tcMar>
            <w:vAlign w:val="center"/>
            <w:hideMark/>
          </w:tcPr>
          <w:p w14:paraId="3B590456"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84" w:tooltip="1494" w:history="1">
              <w:r w:rsidR="009507DE" w:rsidRPr="009507DE">
                <w:rPr>
                  <w:rFonts w:ascii="Times New Roman" w:eastAsia="Times New Roman" w:hAnsi="Times New Roman" w:cs="Times New Roman"/>
                  <w:b/>
                  <w:bCs/>
                  <w:color w:val="3366CC"/>
                  <w:sz w:val="19"/>
                  <w:szCs w:val="19"/>
                  <w:u w:val="single"/>
                  <w:vertAlign w:val="superscript"/>
                  <w:lang w:eastAsia="fr-FR"/>
                </w:rPr>
                <w:t>1494</w:t>
              </w:r>
            </w:hyperlink>
            <w:r w:rsidR="009507DE" w:rsidRPr="009507DE">
              <w:rPr>
                <w:rFonts w:ascii="Times New Roman" w:eastAsia="Times New Roman" w:hAnsi="Times New Roman" w:cs="Times New Roman"/>
                <w:b/>
                <w:bCs/>
                <w:sz w:val="19"/>
                <w:szCs w:val="19"/>
                <w:vertAlign w:val="superscript"/>
                <w:lang w:eastAsia="fr-FR"/>
              </w:rPr>
              <w:t>-</w:t>
            </w:r>
            <w:hyperlink r:id="rId85" w:tooltip="1559" w:history="1">
              <w:r w:rsidR="009507DE" w:rsidRPr="009507DE">
                <w:rPr>
                  <w:rFonts w:ascii="Times New Roman" w:eastAsia="Times New Roman" w:hAnsi="Times New Roman" w:cs="Times New Roman"/>
                  <w:b/>
                  <w:bCs/>
                  <w:color w:val="3366CC"/>
                  <w:sz w:val="19"/>
                  <w:szCs w:val="19"/>
                  <w:u w:val="single"/>
                  <w:vertAlign w:val="superscript"/>
                  <w:lang w:eastAsia="fr-FR"/>
                </w:rPr>
                <w:t>1559</w:t>
              </w:r>
            </w:hyperlink>
          </w:p>
        </w:tc>
        <w:tc>
          <w:tcPr>
            <w:tcW w:w="0" w:type="auto"/>
            <w:tcMar>
              <w:top w:w="60" w:type="dxa"/>
              <w:left w:w="15" w:type="dxa"/>
              <w:bottom w:w="15" w:type="dxa"/>
              <w:right w:w="15" w:type="dxa"/>
            </w:tcMar>
            <w:vAlign w:val="center"/>
            <w:hideMark/>
          </w:tcPr>
          <w:p w14:paraId="6108399F"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86" w:tooltip="Guerres d'Italie" w:history="1">
              <w:r w:rsidR="009507DE" w:rsidRPr="009507DE">
                <w:rPr>
                  <w:rFonts w:ascii="Times New Roman" w:eastAsia="Times New Roman" w:hAnsi="Times New Roman" w:cs="Times New Roman"/>
                  <w:color w:val="3366CC"/>
                  <w:sz w:val="19"/>
                  <w:szCs w:val="19"/>
                  <w:u w:val="single"/>
                  <w:vertAlign w:val="superscript"/>
                  <w:lang w:eastAsia="fr-FR"/>
                </w:rPr>
                <w:t>Guerres d'Italie</w:t>
              </w:r>
            </w:hyperlink>
          </w:p>
        </w:tc>
      </w:tr>
      <w:tr w:rsidR="009507DE" w:rsidRPr="009507DE" w14:paraId="3C83BBE9" w14:textId="77777777" w:rsidTr="009507DE">
        <w:tc>
          <w:tcPr>
            <w:tcW w:w="2400" w:type="dxa"/>
            <w:tcMar>
              <w:top w:w="60" w:type="dxa"/>
              <w:left w:w="15" w:type="dxa"/>
              <w:bottom w:w="15" w:type="dxa"/>
              <w:right w:w="150" w:type="dxa"/>
            </w:tcMar>
            <w:vAlign w:val="center"/>
            <w:hideMark/>
          </w:tcPr>
          <w:p w14:paraId="3485BEE6"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87" w:tooltip="1562" w:history="1">
              <w:r w:rsidR="009507DE" w:rsidRPr="009507DE">
                <w:rPr>
                  <w:rFonts w:ascii="Times New Roman" w:eastAsia="Times New Roman" w:hAnsi="Times New Roman" w:cs="Times New Roman"/>
                  <w:b/>
                  <w:bCs/>
                  <w:color w:val="3366CC"/>
                  <w:sz w:val="19"/>
                  <w:szCs w:val="19"/>
                  <w:u w:val="single"/>
                  <w:vertAlign w:val="superscript"/>
                  <w:lang w:eastAsia="fr-FR"/>
                </w:rPr>
                <w:t>1562</w:t>
              </w:r>
            </w:hyperlink>
            <w:r w:rsidR="009507DE" w:rsidRPr="009507DE">
              <w:rPr>
                <w:rFonts w:ascii="Times New Roman" w:eastAsia="Times New Roman" w:hAnsi="Times New Roman" w:cs="Times New Roman"/>
                <w:b/>
                <w:bCs/>
                <w:sz w:val="19"/>
                <w:szCs w:val="19"/>
                <w:vertAlign w:val="superscript"/>
                <w:lang w:eastAsia="fr-FR"/>
              </w:rPr>
              <w:t>-</w:t>
            </w:r>
            <w:hyperlink r:id="rId88" w:tooltip="1598" w:history="1">
              <w:r w:rsidR="009507DE" w:rsidRPr="009507DE">
                <w:rPr>
                  <w:rFonts w:ascii="Times New Roman" w:eastAsia="Times New Roman" w:hAnsi="Times New Roman" w:cs="Times New Roman"/>
                  <w:b/>
                  <w:bCs/>
                  <w:color w:val="3366CC"/>
                  <w:sz w:val="19"/>
                  <w:szCs w:val="19"/>
                  <w:u w:val="single"/>
                  <w:vertAlign w:val="superscript"/>
                  <w:lang w:eastAsia="fr-FR"/>
                </w:rPr>
                <w:t>1598</w:t>
              </w:r>
            </w:hyperlink>
          </w:p>
        </w:tc>
        <w:tc>
          <w:tcPr>
            <w:tcW w:w="0" w:type="auto"/>
            <w:tcMar>
              <w:top w:w="60" w:type="dxa"/>
              <w:left w:w="15" w:type="dxa"/>
              <w:bottom w:w="15" w:type="dxa"/>
              <w:right w:w="15" w:type="dxa"/>
            </w:tcMar>
            <w:vAlign w:val="center"/>
            <w:hideMark/>
          </w:tcPr>
          <w:p w14:paraId="09F95021"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89" w:tooltip="Guerres de Religion (France)" w:history="1">
              <w:r w:rsidR="009507DE" w:rsidRPr="009507DE">
                <w:rPr>
                  <w:rFonts w:ascii="Times New Roman" w:eastAsia="Times New Roman" w:hAnsi="Times New Roman" w:cs="Times New Roman"/>
                  <w:color w:val="3366CC"/>
                  <w:sz w:val="19"/>
                  <w:szCs w:val="19"/>
                  <w:u w:val="single"/>
                  <w:vertAlign w:val="superscript"/>
                  <w:lang w:eastAsia="fr-FR"/>
                </w:rPr>
                <w:t>Guerres de Religion</w:t>
              </w:r>
            </w:hyperlink>
          </w:p>
        </w:tc>
      </w:tr>
      <w:tr w:rsidR="009507DE" w:rsidRPr="009507DE" w14:paraId="2B3CB05D" w14:textId="77777777" w:rsidTr="009507DE">
        <w:tc>
          <w:tcPr>
            <w:tcW w:w="2400" w:type="dxa"/>
            <w:tcMar>
              <w:top w:w="60" w:type="dxa"/>
              <w:left w:w="15" w:type="dxa"/>
              <w:bottom w:w="15" w:type="dxa"/>
              <w:right w:w="150" w:type="dxa"/>
            </w:tcMar>
            <w:vAlign w:val="center"/>
            <w:hideMark/>
          </w:tcPr>
          <w:p w14:paraId="24CC9CC8"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90" w:tooltip="1618" w:history="1">
              <w:r w:rsidR="009507DE" w:rsidRPr="009507DE">
                <w:rPr>
                  <w:rFonts w:ascii="Times New Roman" w:eastAsia="Times New Roman" w:hAnsi="Times New Roman" w:cs="Times New Roman"/>
                  <w:b/>
                  <w:bCs/>
                  <w:color w:val="3366CC"/>
                  <w:sz w:val="19"/>
                  <w:szCs w:val="19"/>
                  <w:u w:val="single"/>
                  <w:vertAlign w:val="superscript"/>
                  <w:lang w:eastAsia="fr-FR"/>
                </w:rPr>
                <w:t>1618</w:t>
              </w:r>
            </w:hyperlink>
            <w:r w:rsidR="009507DE" w:rsidRPr="009507DE">
              <w:rPr>
                <w:rFonts w:ascii="Times New Roman" w:eastAsia="Times New Roman" w:hAnsi="Times New Roman" w:cs="Times New Roman"/>
                <w:b/>
                <w:bCs/>
                <w:sz w:val="19"/>
                <w:szCs w:val="19"/>
                <w:vertAlign w:val="superscript"/>
                <w:lang w:eastAsia="fr-FR"/>
              </w:rPr>
              <w:t>-</w:t>
            </w:r>
            <w:hyperlink r:id="rId91" w:tooltip="1648" w:history="1">
              <w:r w:rsidR="009507DE" w:rsidRPr="009507DE">
                <w:rPr>
                  <w:rFonts w:ascii="Times New Roman" w:eastAsia="Times New Roman" w:hAnsi="Times New Roman" w:cs="Times New Roman"/>
                  <w:b/>
                  <w:bCs/>
                  <w:color w:val="3366CC"/>
                  <w:sz w:val="19"/>
                  <w:szCs w:val="19"/>
                  <w:u w:val="single"/>
                  <w:vertAlign w:val="superscript"/>
                  <w:lang w:eastAsia="fr-FR"/>
                </w:rPr>
                <w:t>1648</w:t>
              </w:r>
            </w:hyperlink>
          </w:p>
        </w:tc>
        <w:tc>
          <w:tcPr>
            <w:tcW w:w="0" w:type="auto"/>
            <w:tcMar>
              <w:top w:w="60" w:type="dxa"/>
              <w:left w:w="15" w:type="dxa"/>
              <w:bottom w:w="15" w:type="dxa"/>
              <w:right w:w="15" w:type="dxa"/>
            </w:tcMar>
            <w:vAlign w:val="center"/>
            <w:hideMark/>
          </w:tcPr>
          <w:p w14:paraId="58A774E7"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92" w:tooltip="Guerre de Trente Ans" w:history="1">
              <w:r w:rsidR="009507DE" w:rsidRPr="009507DE">
                <w:rPr>
                  <w:rFonts w:ascii="Times New Roman" w:eastAsia="Times New Roman" w:hAnsi="Times New Roman" w:cs="Times New Roman"/>
                  <w:color w:val="3366CC"/>
                  <w:sz w:val="19"/>
                  <w:szCs w:val="19"/>
                  <w:u w:val="single"/>
                  <w:vertAlign w:val="superscript"/>
                  <w:lang w:eastAsia="fr-FR"/>
                </w:rPr>
                <w:t>Guerre de Trente Ans</w:t>
              </w:r>
            </w:hyperlink>
          </w:p>
        </w:tc>
      </w:tr>
      <w:tr w:rsidR="009507DE" w:rsidRPr="009507DE" w14:paraId="0BEBFE27" w14:textId="77777777" w:rsidTr="009507DE">
        <w:tc>
          <w:tcPr>
            <w:tcW w:w="2400" w:type="dxa"/>
            <w:tcMar>
              <w:top w:w="60" w:type="dxa"/>
              <w:left w:w="15" w:type="dxa"/>
              <w:bottom w:w="15" w:type="dxa"/>
              <w:right w:w="150" w:type="dxa"/>
            </w:tcMar>
            <w:vAlign w:val="center"/>
            <w:hideMark/>
          </w:tcPr>
          <w:p w14:paraId="5246AF95"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93" w:tooltip="1643" w:history="1">
              <w:r w:rsidR="009507DE" w:rsidRPr="009507DE">
                <w:rPr>
                  <w:rFonts w:ascii="Times New Roman" w:eastAsia="Times New Roman" w:hAnsi="Times New Roman" w:cs="Times New Roman"/>
                  <w:b/>
                  <w:bCs/>
                  <w:color w:val="3366CC"/>
                  <w:sz w:val="19"/>
                  <w:szCs w:val="19"/>
                  <w:u w:val="single"/>
                  <w:vertAlign w:val="superscript"/>
                  <w:lang w:eastAsia="fr-FR"/>
                </w:rPr>
                <w:t>1643</w:t>
              </w:r>
            </w:hyperlink>
            <w:r w:rsidR="009507DE" w:rsidRPr="009507DE">
              <w:rPr>
                <w:rFonts w:ascii="Times New Roman" w:eastAsia="Times New Roman" w:hAnsi="Times New Roman" w:cs="Times New Roman"/>
                <w:b/>
                <w:bCs/>
                <w:sz w:val="19"/>
                <w:szCs w:val="19"/>
                <w:vertAlign w:val="superscript"/>
                <w:lang w:eastAsia="fr-FR"/>
              </w:rPr>
              <w:t>-</w:t>
            </w:r>
            <w:hyperlink r:id="rId94" w:tooltip="1715" w:history="1">
              <w:r w:rsidR="009507DE" w:rsidRPr="009507DE">
                <w:rPr>
                  <w:rFonts w:ascii="Times New Roman" w:eastAsia="Times New Roman" w:hAnsi="Times New Roman" w:cs="Times New Roman"/>
                  <w:b/>
                  <w:bCs/>
                  <w:color w:val="3366CC"/>
                  <w:sz w:val="19"/>
                  <w:szCs w:val="19"/>
                  <w:u w:val="single"/>
                  <w:vertAlign w:val="superscript"/>
                  <w:lang w:eastAsia="fr-FR"/>
                </w:rPr>
                <w:t>1715</w:t>
              </w:r>
            </w:hyperlink>
          </w:p>
        </w:tc>
        <w:tc>
          <w:tcPr>
            <w:tcW w:w="0" w:type="auto"/>
            <w:tcMar>
              <w:top w:w="60" w:type="dxa"/>
              <w:left w:w="15" w:type="dxa"/>
              <w:bottom w:w="15" w:type="dxa"/>
              <w:right w:w="15" w:type="dxa"/>
            </w:tcMar>
            <w:vAlign w:val="center"/>
            <w:hideMark/>
          </w:tcPr>
          <w:p w14:paraId="7CCAD220" w14:textId="77777777" w:rsidR="009507DE" w:rsidRPr="009507DE" w:rsidRDefault="009507DE" w:rsidP="009507DE">
            <w:pPr>
              <w:spacing w:after="0" w:line="240" w:lineRule="auto"/>
              <w:rPr>
                <w:rFonts w:ascii="Times New Roman" w:eastAsia="Times New Roman" w:hAnsi="Times New Roman" w:cs="Times New Roman"/>
                <w:sz w:val="19"/>
                <w:szCs w:val="19"/>
                <w:vertAlign w:val="superscript"/>
                <w:lang w:eastAsia="fr-FR"/>
              </w:rPr>
            </w:pPr>
            <w:r w:rsidRPr="009507DE">
              <w:rPr>
                <w:rFonts w:ascii="Times New Roman" w:eastAsia="Times New Roman" w:hAnsi="Times New Roman" w:cs="Times New Roman"/>
                <w:sz w:val="19"/>
                <w:szCs w:val="19"/>
                <w:vertAlign w:val="superscript"/>
                <w:lang w:eastAsia="fr-FR"/>
              </w:rPr>
              <w:t>Règne de </w:t>
            </w:r>
            <w:hyperlink r:id="rId95" w:tooltip="Louis XIV" w:history="1">
              <w:r w:rsidRPr="009507DE">
                <w:rPr>
                  <w:rFonts w:ascii="Times New Roman" w:eastAsia="Times New Roman" w:hAnsi="Times New Roman" w:cs="Times New Roman"/>
                  <w:color w:val="3366CC"/>
                  <w:sz w:val="19"/>
                  <w:szCs w:val="19"/>
                  <w:u w:val="single"/>
                  <w:vertAlign w:val="superscript"/>
                  <w:lang w:eastAsia="fr-FR"/>
                </w:rPr>
                <w:t>Louis </w:t>
              </w:r>
              <w:r w:rsidRPr="009507DE">
                <w:rPr>
                  <w:rFonts w:ascii="Times New Roman" w:eastAsia="Times New Roman" w:hAnsi="Times New Roman" w:cs="Times New Roman"/>
                  <w:caps/>
                  <w:smallCaps/>
                  <w:color w:val="3366CC"/>
                  <w:sz w:val="19"/>
                  <w:szCs w:val="19"/>
                  <w:vertAlign w:val="superscript"/>
                  <w:lang w:eastAsia="fr-FR"/>
                </w:rPr>
                <w:t>XIV</w:t>
              </w:r>
            </w:hyperlink>
          </w:p>
        </w:tc>
      </w:tr>
    </w:tbl>
    <w:p w14:paraId="7781E0A0" w14:textId="77777777" w:rsidR="009507DE" w:rsidRPr="009507DE" w:rsidRDefault="009507DE" w:rsidP="009507DE">
      <w:pPr>
        <w:shd w:val="clear" w:color="auto" w:fill="F9F9F9"/>
        <w:spacing w:after="120" w:line="240" w:lineRule="auto"/>
        <w:rPr>
          <w:rFonts w:ascii="Arial" w:eastAsia="Times New Roman" w:hAnsi="Arial" w:cs="Arial"/>
          <w:vanish/>
          <w:color w:val="202122"/>
          <w:lang w:eastAsia="fr-FR"/>
        </w:rPr>
      </w:pPr>
    </w:p>
    <w:tbl>
      <w:tblPr>
        <w:tblW w:w="4875" w:type="dxa"/>
        <w:tblCellMar>
          <w:top w:w="15" w:type="dxa"/>
          <w:left w:w="15" w:type="dxa"/>
          <w:bottom w:w="15" w:type="dxa"/>
          <w:right w:w="15" w:type="dxa"/>
        </w:tblCellMar>
        <w:tblLook w:val="04A0" w:firstRow="1" w:lastRow="0" w:firstColumn="1" w:lastColumn="0" w:noHBand="0" w:noVBand="1"/>
      </w:tblPr>
      <w:tblGrid>
        <w:gridCol w:w="2400"/>
        <w:gridCol w:w="2475"/>
      </w:tblGrid>
      <w:tr w:rsidR="009507DE" w:rsidRPr="009507DE" w14:paraId="4CA6B2B5" w14:textId="77777777" w:rsidTr="009507DE">
        <w:tc>
          <w:tcPr>
            <w:tcW w:w="0" w:type="auto"/>
            <w:gridSpan w:val="2"/>
            <w:tcBorders>
              <w:top w:val="nil"/>
              <w:left w:val="nil"/>
              <w:bottom w:val="nil"/>
              <w:right w:val="nil"/>
            </w:tcBorders>
            <w:tcMar>
              <w:top w:w="60" w:type="dxa"/>
              <w:left w:w="15" w:type="dxa"/>
              <w:bottom w:w="15" w:type="dxa"/>
              <w:right w:w="150" w:type="dxa"/>
            </w:tcMar>
            <w:vAlign w:val="center"/>
            <w:hideMark/>
          </w:tcPr>
          <w:p w14:paraId="4C935EBF" w14:textId="77777777" w:rsidR="009507DE" w:rsidRPr="009507DE" w:rsidRDefault="00000000" w:rsidP="009507DE">
            <w:pPr>
              <w:shd w:val="clear" w:color="auto" w:fill="F8EABA"/>
              <w:spacing w:after="75" w:line="240" w:lineRule="auto"/>
              <w:jc w:val="center"/>
              <w:rPr>
                <w:rFonts w:ascii="Times New Roman" w:eastAsia="Times New Roman" w:hAnsi="Times New Roman" w:cs="Times New Roman"/>
                <w:b/>
                <w:bCs/>
                <w:sz w:val="19"/>
                <w:szCs w:val="19"/>
                <w:lang w:eastAsia="fr-FR"/>
              </w:rPr>
            </w:pPr>
            <w:hyperlink r:id="rId96" w:tooltip="Époque contemporaine" w:history="1">
              <w:r w:rsidR="009507DE" w:rsidRPr="009507DE">
                <w:rPr>
                  <w:rFonts w:ascii="Times New Roman" w:eastAsia="Times New Roman" w:hAnsi="Times New Roman" w:cs="Times New Roman"/>
                  <w:b/>
                  <w:bCs/>
                  <w:color w:val="3366CC"/>
                  <w:sz w:val="19"/>
                  <w:szCs w:val="19"/>
                  <w:u w:val="single"/>
                  <w:lang w:eastAsia="fr-FR"/>
                </w:rPr>
                <w:t>Époque contemporaine</w:t>
              </w:r>
            </w:hyperlink>
          </w:p>
        </w:tc>
      </w:tr>
      <w:tr w:rsidR="009507DE" w:rsidRPr="009507DE" w14:paraId="50231C74" w14:textId="77777777" w:rsidTr="009507DE">
        <w:tc>
          <w:tcPr>
            <w:tcW w:w="2400" w:type="dxa"/>
            <w:tcMar>
              <w:top w:w="60" w:type="dxa"/>
              <w:left w:w="15" w:type="dxa"/>
              <w:bottom w:w="15" w:type="dxa"/>
              <w:right w:w="150" w:type="dxa"/>
            </w:tcMar>
            <w:vAlign w:val="center"/>
            <w:hideMark/>
          </w:tcPr>
          <w:p w14:paraId="3222A41E"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97" w:tooltip="1789" w:history="1">
              <w:r w:rsidR="009507DE" w:rsidRPr="009507DE">
                <w:rPr>
                  <w:rFonts w:ascii="Times New Roman" w:eastAsia="Times New Roman" w:hAnsi="Times New Roman" w:cs="Times New Roman"/>
                  <w:b/>
                  <w:bCs/>
                  <w:color w:val="3366CC"/>
                  <w:sz w:val="19"/>
                  <w:szCs w:val="19"/>
                  <w:u w:val="single"/>
                  <w:vertAlign w:val="superscript"/>
                  <w:lang w:eastAsia="fr-FR"/>
                </w:rPr>
                <w:t>1789</w:t>
              </w:r>
            </w:hyperlink>
            <w:r w:rsidR="009507DE" w:rsidRPr="009507DE">
              <w:rPr>
                <w:rFonts w:ascii="Times New Roman" w:eastAsia="Times New Roman" w:hAnsi="Times New Roman" w:cs="Times New Roman"/>
                <w:b/>
                <w:bCs/>
                <w:sz w:val="19"/>
                <w:szCs w:val="19"/>
                <w:vertAlign w:val="superscript"/>
                <w:lang w:eastAsia="fr-FR"/>
              </w:rPr>
              <w:t>-</w:t>
            </w:r>
            <w:hyperlink r:id="rId98" w:tooltip="1799" w:history="1">
              <w:r w:rsidR="009507DE" w:rsidRPr="009507DE">
                <w:rPr>
                  <w:rFonts w:ascii="Times New Roman" w:eastAsia="Times New Roman" w:hAnsi="Times New Roman" w:cs="Times New Roman"/>
                  <w:b/>
                  <w:bCs/>
                  <w:color w:val="3366CC"/>
                  <w:sz w:val="19"/>
                  <w:szCs w:val="19"/>
                  <w:u w:val="single"/>
                  <w:vertAlign w:val="superscript"/>
                  <w:lang w:eastAsia="fr-FR"/>
                </w:rPr>
                <w:t>1799</w:t>
              </w:r>
            </w:hyperlink>
          </w:p>
        </w:tc>
        <w:tc>
          <w:tcPr>
            <w:tcW w:w="0" w:type="auto"/>
            <w:tcMar>
              <w:top w:w="60" w:type="dxa"/>
              <w:left w:w="15" w:type="dxa"/>
              <w:bottom w:w="15" w:type="dxa"/>
              <w:right w:w="15" w:type="dxa"/>
            </w:tcMar>
            <w:vAlign w:val="center"/>
            <w:hideMark/>
          </w:tcPr>
          <w:p w14:paraId="75FEEEFB"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99" w:tooltip="Révolution française" w:history="1">
              <w:r w:rsidR="009507DE" w:rsidRPr="009507DE">
                <w:rPr>
                  <w:rFonts w:ascii="Times New Roman" w:eastAsia="Times New Roman" w:hAnsi="Times New Roman" w:cs="Times New Roman"/>
                  <w:color w:val="3366CC"/>
                  <w:sz w:val="19"/>
                  <w:szCs w:val="19"/>
                  <w:u w:val="single"/>
                  <w:vertAlign w:val="superscript"/>
                  <w:lang w:eastAsia="fr-FR"/>
                </w:rPr>
                <w:t>Révolution française</w:t>
              </w:r>
            </w:hyperlink>
          </w:p>
        </w:tc>
      </w:tr>
      <w:tr w:rsidR="009507DE" w:rsidRPr="009507DE" w14:paraId="7BACDD37" w14:textId="77777777" w:rsidTr="009507DE">
        <w:tc>
          <w:tcPr>
            <w:tcW w:w="2400" w:type="dxa"/>
            <w:tcMar>
              <w:top w:w="60" w:type="dxa"/>
              <w:left w:w="15" w:type="dxa"/>
              <w:bottom w:w="15" w:type="dxa"/>
              <w:right w:w="150" w:type="dxa"/>
            </w:tcMar>
            <w:vAlign w:val="center"/>
            <w:hideMark/>
          </w:tcPr>
          <w:p w14:paraId="6E075EFC"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100" w:tooltip="1791" w:history="1">
              <w:r w:rsidR="009507DE" w:rsidRPr="009507DE">
                <w:rPr>
                  <w:rFonts w:ascii="Times New Roman" w:eastAsia="Times New Roman" w:hAnsi="Times New Roman" w:cs="Times New Roman"/>
                  <w:b/>
                  <w:bCs/>
                  <w:color w:val="3366CC"/>
                  <w:sz w:val="19"/>
                  <w:szCs w:val="19"/>
                  <w:u w:val="single"/>
                  <w:vertAlign w:val="superscript"/>
                  <w:lang w:eastAsia="fr-FR"/>
                </w:rPr>
                <w:t>1791</w:t>
              </w:r>
            </w:hyperlink>
            <w:r w:rsidR="009507DE" w:rsidRPr="009507DE">
              <w:rPr>
                <w:rFonts w:ascii="Times New Roman" w:eastAsia="Times New Roman" w:hAnsi="Times New Roman" w:cs="Times New Roman"/>
                <w:b/>
                <w:bCs/>
                <w:sz w:val="19"/>
                <w:szCs w:val="19"/>
                <w:vertAlign w:val="superscript"/>
                <w:lang w:eastAsia="fr-FR"/>
              </w:rPr>
              <w:t>-</w:t>
            </w:r>
            <w:hyperlink r:id="rId101" w:tooltip="1792" w:history="1">
              <w:r w:rsidR="009507DE" w:rsidRPr="009507DE">
                <w:rPr>
                  <w:rFonts w:ascii="Times New Roman" w:eastAsia="Times New Roman" w:hAnsi="Times New Roman" w:cs="Times New Roman"/>
                  <w:b/>
                  <w:bCs/>
                  <w:color w:val="3366CC"/>
                  <w:sz w:val="19"/>
                  <w:szCs w:val="19"/>
                  <w:u w:val="single"/>
                  <w:vertAlign w:val="superscript"/>
                  <w:lang w:eastAsia="fr-FR"/>
                </w:rPr>
                <w:t>1792</w:t>
              </w:r>
            </w:hyperlink>
          </w:p>
        </w:tc>
        <w:tc>
          <w:tcPr>
            <w:tcW w:w="0" w:type="auto"/>
            <w:tcMar>
              <w:top w:w="60" w:type="dxa"/>
              <w:left w:w="15" w:type="dxa"/>
              <w:bottom w:w="15" w:type="dxa"/>
              <w:right w:w="15" w:type="dxa"/>
            </w:tcMar>
            <w:vAlign w:val="center"/>
            <w:hideMark/>
          </w:tcPr>
          <w:p w14:paraId="2BD3E960"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102" w:tooltip="Monarchie constitutionnelle française (1791-1792)" w:history="1">
              <w:r w:rsidR="009507DE" w:rsidRPr="009507DE">
                <w:rPr>
                  <w:rFonts w:ascii="Times New Roman" w:eastAsia="Times New Roman" w:hAnsi="Times New Roman" w:cs="Times New Roman"/>
                  <w:color w:val="3366CC"/>
                  <w:sz w:val="19"/>
                  <w:szCs w:val="19"/>
                  <w:u w:val="single"/>
                  <w:vertAlign w:val="superscript"/>
                  <w:lang w:eastAsia="fr-FR"/>
                </w:rPr>
                <w:t>Monarchie constitutionnelle</w:t>
              </w:r>
            </w:hyperlink>
          </w:p>
        </w:tc>
      </w:tr>
      <w:tr w:rsidR="009507DE" w:rsidRPr="009507DE" w14:paraId="28DC8FC0" w14:textId="77777777" w:rsidTr="009507DE">
        <w:tc>
          <w:tcPr>
            <w:tcW w:w="2400" w:type="dxa"/>
            <w:tcMar>
              <w:top w:w="60" w:type="dxa"/>
              <w:left w:w="15" w:type="dxa"/>
              <w:bottom w:w="15" w:type="dxa"/>
              <w:right w:w="150" w:type="dxa"/>
            </w:tcMar>
            <w:vAlign w:val="center"/>
            <w:hideMark/>
          </w:tcPr>
          <w:p w14:paraId="31AF82EA"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103" w:tooltip="1792" w:history="1">
              <w:r w:rsidR="009507DE" w:rsidRPr="009507DE">
                <w:rPr>
                  <w:rFonts w:ascii="Times New Roman" w:eastAsia="Times New Roman" w:hAnsi="Times New Roman" w:cs="Times New Roman"/>
                  <w:b/>
                  <w:bCs/>
                  <w:color w:val="3366CC"/>
                  <w:sz w:val="19"/>
                  <w:szCs w:val="19"/>
                  <w:u w:val="single"/>
                  <w:vertAlign w:val="superscript"/>
                  <w:lang w:eastAsia="fr-FR"/>
                </w:rPr>
                <w:t>1792</w:t>
              </w:r>
            </w:hyperlink>
            <w:r w:rsidR="009507DE" w:rsidRPr="009507DE">
              <w:rPr>
                <w:rFonts w:ascii="Times New Roman" w:eastAsia="Times New Roman" w:hAnsi="Times New Roman" w:cs="Times New Roman"/>
                <w:b/>
                <w:bCs/>
                <w:sz w:val="19"/>
                <w:szCs w:val="19"/>
                <w:vertAlign w:val="superscript"/>
                <w:lang w:eastAsia="fr-FR"/>
              </w:rPr>
              <w:t>-</w:t>
            </w:r>
            <w:hyperlink r:id="rId104" w:tooltip="1804" w:history="1">
              <w:r w:rsidR="009507DE" w:rsidRPr="009507DE">
                <w:rPr>
                  <w:rFonts w:ascii="Times New Roman" w:eastAsia="Times New Roman" w:hAnsi="Times New Roman" w:cs="Times New Roman"/>
                  <w:b/>
                  <w:bCs/>
                  <w:color w:val="3366CC"/>
                  <w:sz w:val="19"/>
                  <w:szCs w:val="19"/>
                  <w:u w:val="single"/>
                  <w:vertAlign w:val="superscript"/>
                  <w:lang w:eastAsia="fr-FR"/>
                </w:rPr>
                <w:t>1804</w:t>
              </w:r>
            </w:hyperlink>
          </w:p>
        </w:tc>
        <w:tc>
          <w:tcPr>
            <w:tcW w:w="0" w:type="auto"/>
            <w:tcMar>
              <w:top w:w="60" w:type="dxa"/>
              <w:left w:w="15" w:type="dxa"/>
              <w:bottom w:w="15" w:type="dxa"/>
              <w:right w:w="15" w:type="dxa"/>
            </w:tcMar>
            <w:vAlign w:val="center"/>
            <w:hideMark/>
          </w:tcPr>
          <w:p w14:paraId="353E0F45"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105" w:tooltip="Première République (France)" w:history="1">
              <w:r w:rsidR="009507DE" w:rsidRPr="009507DE">
                <w:rPr>
                  <w:rFonts w:ascii="Times New Roman" w:eastAsia="Times New Roman" w:hAnsi="Times New Roman" w:cs="Times New Roman"/>
                  <w:color w:val="3366CC"/>
                  <w:sz w:val="19"/>
                  <w:szCs w:val="19"/>
                  <w:u w:val="single"/>
                  <w:vertAlign w:val="superscript"/>
                  <w:lang w:eastAsia="fr-FR"/>
                </w:rPr>
                <w:t>Ire République</w:t>
              </w:r>
            </w:hyperlink>
          </w:p>
        </w:tc>
      </w:tr>
      <w:tr w:rsidR="009507DE" w:rsidRPr="009507DE" w14:paraId="03916897" w14:textId="77777777" w:rsidTr="009507DE">
        <w:tc>
          <w:tcPr>
            <w:tcW w:w="2400" w:type="dxa"/>
            <w:tcMar>
              <w:top w:w="60" w:type="dxa"/>
              <w:left w:w="15" w:type="dxa"/>
              <w:bottom w:w="15" w:type="dxa"/>
              <w:right w:w="150" w:type="dxa"/>
            </w:tcMar>
            <w:vAlign w:val="center"/>
            <w:hideMark/>
          </w:tcPr>
          <w:p w14:paraId="30838FBE"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106" w:tooltip="1804" w:history="1">
              <w:r w:rsidR="009507DE" w:rsidRPr="009507DE">
                <w:rPr>
                  <w:rFonts w:ascii="Times New Roman" w:eastAsia="Times New Roman" w:hAnsi="Times New Roman" w:cs="Times New Roman"/>
                  <w:b/>
                  <w:bCs/>
                  <w:color w:val="3366CC"/>
                  <w:sz w:val="19"/>
                  <w:szCs w:val="19"/>
                  <w:u w:val="single"/>
                  <w:vertAlign w:val="superscript"/>
                  <w:lang w:eastAsia="fr-FR"/>
                </w:rPr>
                <w:t>1804</w:t>
              </w:r>
            </w:hyperlink>
            <w:r w:rsidR="009507DE" w:rsidRPr="009507DE">
              <w:rPr>
                <w:rFonts w:ascii="Times New Roman" w:eastAsia="Times New Roman" w:hAnsi="Times New Roman" w:cs="Times New Roman"/>
                <w:b/>
                <w:bCs/>
                <w:sz w:val="19"/>
                <w:szCs w:val="19"/>
                <w:vertAlign w:val="superscript"/>
                <w:lang w:eastAsia="fr-FR"/>
              </w:rPr>
              <w:t>-</w:t>
            </w:r>
            <w:hyperlink r:id="rId107" w:tooltip="1815" w:history="1">
              <w:r w:rsidR="009507DE" w:rsidRPr="009507DE">
                <w:rPr>
                  <w:rFonts w:ascii="Times New Roman" w:eastAsia="Times New Roman" w:hAnsi="Times New Roman" w:cs="Times New Roman"/>
                  <w:b/>
                  <w:bCs/>
                  <w:color w:val="3366CC"/>
                  <w:sz w:val="19"/>
                  <w:szCs w:val="19"/>
                  <w:u w:val="single"/>
                  <w:vertAlign w:val="superscript"/>
                  <w:lang w:eastAsia="fr-FR"/>
                </w:rPr>
                <w:t>1815</w:t>
              </w:r>
            </w:hyperlink>
          </w:p>
        </w:tc>
        <w:tc>
          <w:tcPr>
            <w:tcW w:w="0" w:type="auto"/>
            <w:tcMar>
              <w:top w:w="60" w:type="dxa"/>
              <w:left w:w="15" w:type="dxa"/>
              <w:bottom w:w="15" w:type="dxa"/>
              <w:right w:w="15" w:type="dxa"/>
            </w:tcMar>
            <w:vAlign w:val="center"/>
            <w:hideMark/>
          </w:tcPr>
          <w:p w14:paraId="422E4171"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108" w:tooltip="Premier Empire" w:history="1">
              <w:r w:rsidR="009507DE" w:rsidRPr="009507DE">
                <w:rPr>
                  <w:rFonts w:ascii="Times New Roman" w:eastAsia="Times New Roman" w:hAnsi="Times New Roman" w:cs="Times New Roman"/>
                  <w:color w:val="3366CC"/>
                  <w:sz w:val="19"/>
                  <w:szCs w:val="19"/>
                  <w:u w:val="single"/>
                  <w:vertAlign w:val="superscript"/>
                  <w:lang w:eastAsia="fr-FR"/>
                </w:rPr>
                <w:t>Ier Empire</w:t>
              </w:r>
            </w:hyperlink>
          </w:p>
        </w:tc>
      </w:tr>
      <w:tr w:rsidR="009507DE" w:rsidRPr="009507DE" w14:paraId="2145A06E" w14:textId="77777777" w:rsidTr="009507DE">
        <w:tc>
          <w:tcPr>
            <w:tcW w:w="2400" w:type="dxa"/>
            <w:tcMar>
              <w:top w:w="60" w:type="dxa"/>
              <w:left w:w="15" w:type="dxa"/>
              <w:bottom w:w="15" w:type="dxa"/>
              <w:right w:w="150" w:type="dxa"/>
            </w:tcMar>
            <w:vAlign w:val="center"/>
            <w:hideMark/>
          </w:tcPr>
          <w:p w14:paraId="7C6628D7"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109" w:tooltip="1814" w:history="1">
              <w:r w:rsidR="009507DE" w:rsidRPr="009507DE">
                <w:rPr>
                  <w:rFonts w:ascii="Times New Roman" w:eastAsia="Times New Roman" w:hAnsi="Times New Roman" w:cs="Times New Roman"/>
                  <w:b/>
                  <w:bCs/>
                  <w:color w:val="3366CC"/>
                  <w:sz w:val="19"/>
                  <w:szCs w:val="19"/>
                  <w:u w:val="single"/>
                  <w:vertAlign w:val="superscript"/>
                  <w:lang w:eastAsia="fr-FR"/>
                </w:rPr>
                <w:t>1814</w:t>
              </w:r>
            </w:hyperlink>
            <w:r w:rsidR="009507DE" w:rsidRPr="009507DE">
              <w:rPr>
                <w:rFonts w:ascii="Times New Roman" w:eastAsia="Times New Roman" w:hAnsi="Times New Roman" w:cs="Times New Roman"/>
                <w:b/>
                <w:bCs/>
                <w:sz w:val="19"/>
                <w:szCs w:val="19"/>
                <w:vertAlign w:val="superscript"/>
                <w:lang w:eastAsia="fr-FR"/>
              </w:rPr>
              <w:t>-</w:t>
            </w:r>
            <w:hyperlink r:id="rId110" w:tooltip="1830" w:history="1">
              <w:r w:rsidR="009507DE" w:rsidRPr="009507DE">
                <w:rPr>
                  <w:rFonts w:ascii="Times New Roman" w:eastAsia="Times New Roman" w:hAnsi="Times New Roman" w:cs="Times New Roman"/>
                  <w:b/>
                  <w:bCs/>
                  <w:color w:val="3366CC"/>
                  <w:sz w:val="19"/>
                  <w:szCs w:val="19"/>
                  <w:u w:val="single"/>
                  <w:vertAlign w:val="superscript"/>
                  <w:lang w:eastAsia="fr-FR"/>
                </w:rPr>
                <w:t>1830</w:t>
              </w:r>
            </w:hyperlink>
          </w:p>
        </w:tc>
        <w:tc>
          <w:tcPr>
            <w:tcW w:w="0" w:type="auto"/>
            <w:tcMar>
              <w:top w:w="60" w:type="dxa"/>
              <w:left w:w="15" w:type="dxa"/>
              <w:bottom w:w="15" w:type="dxa"/>
              <w:right w:w="15" w:type="dxa"/>
            </w:tcMar>
            <w:vAlign w:val="center"/>
            <w:hideMark/>
          </w:tcPr>
          <w:p w14:paraId="7639C4F3"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111" w:tooltip="Restauration (histoire de France)" w:history="1">
              <w:r w:rsidR="009507DE" w:rsidRPr="009507DE">
                <w:rPr>
                  <w:rFonts w:ascii="Times New Roman" w:eastAsia="Times New Roman" w:hAnsi="Times New Roman" w:cs="Times New Roman"/>
                  <w:color w:val="3366CC"/>
                  <w:sz w:val="19"/>
                  <w:szCs w:val="19"/>
                  <w:u w:val="single"/>
                  <w:vertAlign w:val="superscript"/>
                  <w:lang w:eastAsia="fr-FR"/>
                </w:rPr>
                <w:t>Restauration monarchique</w:t>
              </w:r>
            </w:hyperlink>
            <w:hyperlink r:id="rId112" w:anchor="cite_note-2" w:history="1">
              <w:r w:rsidR="009507DE" w:rsidRPr="009507DE">
                <w:rPr>
                  <w:rFonts w:ascii="Times New Roman" w:eastAsia="Times New Roman" w:hAnsi="Times New Roman" w:cs="Times New Roman"/>
                  <w:color w:val="3366CC"/>
                  <w:sz w:val="15"/>
                  <w:szCs w:val="15"/>
                  <w:u w:val="single"/>
                  <w:vertAlign w:val="superscript"/>
                  <w:lang w:eastAsia="fr-FR"/>
                </w:rPr>
                <w:t>2</w:t>
              </w:r>
            </w:hyperlink>
          </w:p>
        </w:tc>
      </w:tr>
      <w:tr w:rsidR="009507DE" w:rsidRPr="009507DE" w14:paraId="07C0FB2B" w14:textId="77777777" w:rsidTr="009507DE">
        <w:tc>
          <w:tcPr>
            <w:tcW w:w="2400" w:type="dxa"/>
            <w:tcMar>
              <w:top w:w="60" w:type="dxa"/>
              <w:left w:w="15" w:type="dxa"/>
              <w:bottom w:w="15" w:type="dxa"/>
              <w:right w:w="150" w:type="dxa"/>
            </w:tcMar>
            <w:vAlign w:val="center"/>
            <w:hideMark/>
          </w:tcPr>
          <w:p w14:paraId="07286312"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113" w:tooltip="1830" w:history="1">
              <w:r w:rsidR="009507DE" w:rsidRPr="009507DE">
                <w:rPr>
                  <w:rFonts w:ascii="Times New Roman" w:eastAsia="Times New Roman" w:hAnsi="Times New Roman" w:cs="Times New Roman"/>
                  <w:b/>
                  <w:bCs/>
                  <w:color w:val="3366CC"/>
                  <w:sz w:val="19"/>
                  <w:szCs w:val="19"/>
                  <w:u w:val="single"/>
                  <w:vertAlign w:val="superscript"/>
                  <w:lang w:eastAsia="fr-FR"/>
                </w:rPr>
                <w:t>1830</w:t>
              </w:r>
            </w:hyperlink>
            <w:r w:rsidR="009507DE" w:rsidRPr="009507DE">
              <w:rPr>
                <w:rFonts w:ascii="Times New Roman" w:eastAsia="Times New Roman" w:hAnsi="Times New Roman" w:cs="Times New Roman"/>
                <w:b/>
                <w:bCs/>
                <w:sz w:val="19"/>
                <w:szCs w:val="19"/>
                <w:vertAlign w:val="superscript"/>
                <w:lang w:eastAsia="fr-FR"/>
              </w:rPr>
              <w:t>-</w:t>
            </w:r>
            <w:hyperlink r:id="rId114" w:tooltip="1848" w:history="1">
              <w:r w:rsidR="009507DE" w:rsidRPr="009507DE">
                <w:rPr>
                  <w:rFonts w:ascii="Times New Roman" w:eastAsia="Times New Roman" w:hAnsi="Times New Roman" w:cs="Times New Roman"/>
                  <w:b/>
                  <w:bCs/>
                  <w:color w:val="3366CC"/>
                  <w:sz w:val="19"/>
                  <w:szCs w:val="19"/>
                  <w:u w:val="single"/>
                  <w:vertAlign w:val="superscript"/>
                  <w:lang w:eastAsia="fr-FR"/>
                </w:rPr>
                <w:t>1848</w:t>
              </w:r>
            </w:hyperlink>
          </w:p>
        </w:tc>
        <w:tc>
          <w:tcPr>
            <w:tcW w:w="0" w:type="auto"/>
            <w:tcMar>
              <w:top w:w="60" w:type="dxa"/>
              <w:left w:w="15" w:type="dxa"/>
              <w:bottom w:w="15" w:type="dxa"/>
              <w:right w:w="15" w:type="dxa"/>
            </w:tcMar>
            <w:vAlign w:val="center"/>
            <w:hideMark/>
          </w:tcPr>
          <w:p w14:paraId="336D6B7A"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115" w:tooltip="Monarchie de Juillet" w:history="1">
              <w:r w:rsidR="009507DE" w:rsidRPr="009507DE">
                <w:rPr>
                  <w:rFonts w:ascii="Times New Roman" w:eastAsia="Times New Roman" w:hAnsi="Times New Roman" w:cs="Times New Roman"/>
                  <w:color w:val="3366CC"/>
                  <w:sz w:val="19"/>
                  <w:szCs w:val="19"/>
                  <w:u w:val="single"/>
                  <w:vertAlign w:val="superscript"/>
                  <w:lang w:eastAsia="fr-FR"/>
                </w:rPr>
                <w:t>Monarchie de Juillet</w:t>
              </w:r>
            </w:hyperlink>
          </w:p>
        </w:tc>
      </w:tr>
      <w:tr w:rsidR="009507DE" w:rsidRPr="009507DE" w14:paraId="1ECC392F" w14:textId="77777777" w:rsidTr="009507DE">
        <w:tc>
          <w:tcPr>
            <w:tcW w:w="2400" w:type="dxa"/>
            <w:tcMar>
              <w:top w:w="60" w:type="dxa"/>
              <w:left w:w="15" w:type="dxa"/>
              <w:bottom w:w="15" w:type="dxa"/>
              <w:right w:w="150" w:type="dxa"/>
            </w:tcMar>
            <w:vAlign w:val="center"/>
            <w:hideMark/>
          </w:tcPr>
          <w:p w14:paraId="11705DEA"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116" w:tooltip="1848" w:history="1">
              <w:r w:rsidR="009507DE" w:rsidRPr="009507DE">
                <w:rPr>
                  <w:rFonts w:ascii="Times New Roman" w:eastAsia="Times New Roman" w:hAnsi="Times New Roman" w:cs="Times New Roman"/>
                  <w:b/>
                  <w:bCs/>
                  <w:color w:val="3366CC"/>
                  <w:sz w:val="19"/>
                  <w:szCs w:val="19"/>
                  <w:u w:val="single"/>
                  <w:vertAlign w:val="superscript"/>
                  <w:lang w:eastAsia="fr-FR"/>
                </w:rPr>
                <w:t>1848</w:t>
              </w:r>
            </w:hyperlink>
            <w:r w:rsidR="009507DE" w:rsidRPr="009507DE">
              <w:rPr>
                <w:rFonts w:ascii="Times New Roman" w:eastAsia="Times New Roman" w:hAnsi="Times New Roman" w:cs="Times New Roman"/>
                <w:b/>
                <w:bCs/>
                <w:sz w:val="19"/>
                <w:szCs w:val="19"/>
                <w:vertAlign w:val="superscript"/>
                <w:lang w:eastAsia="fr-FR"/>
              </w:rPr>
              <w:t>-</w:t>
            </w:r>
            <w:hyperlink r:id="rId117" w:tooltip="1852" w:history="1">
              <w:r w:rsidR="009507DE" w:rsidRPr="009507DE">
                <w:rPr>
                  <w:rFonts w:ascii="Times New Roman" w:eastAsia="Times New Roman" w:hAnsi="Times New Roman" w:cs="Times New Roman"/>
                  <w:b/>
                  <w:bCs/>
                  <w:color w:val="3366CC"/>
                  <w:sz w:val="19"/>
                  <w:szCs w:val="19"/>
                  <w:u w:val="single"/>
                  <w:vertAlign w:val="superscript"/>
                  <w:lang w:eastAsia="fr-FR"/>
                </w:rPr>
                <w:t>1852</w:t>
              </w:r>
            </w:hyperlink>
          </w:p>
        </w:tc>
        <w:tc>
          <w:tcPr>
            <w:tcW w:w="0" w:type="auto"/>
            <w:tcMar>
              <w:top w:w="60" w:type="dxa"/>
              <w:left w:w="15" w:type="dxa"/>
              <w:bottom w:w="15" w:type="dxa"/>
              <w:right w:w="15" w:type="dxa"/>
            </w:tcMar>
            <w:vAlign w:val="center"/>
            <w:hideMark/>
          </w:tcPr>
          <w:p w14:paraId="1ECFA3D1"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118" w:tooltip="Deuxième République (France)" w:history="1">
              <w:r w:rsidR="009507DE" w:rsidRPr="009507DE">
                <w:rPr>
                  <w:rFonts w:ascii="Times New Roman" w:eastAsia="Times New Roman" w:hAnsi="Times New Roman" w:cs="Times New Roman"/>
                  <w:color w:val="3366CC"/>
                  <w:sz w:val="19"/>
                  <w:szCs w:val="19"/>
                  <w:u w:val="single"/>
                  <w:vertAlign w:val="superscript"/>
                  <w:lang w:eastAsia="fr-FR"/>
                </w:rPr>
                <w:t>IIe République</w:t>
              </w:r>
            </w:hyperlink>
          </w:p>
        </w:tc>
      </w:tr>
      <w:tr w:rsidR="009507DE" w:rsidRPr="009507DE" w14:paraId="0E6E68E5" w14:textId="77777777" w:rsidTr="009507DE">
        <w:tc>
          <w:tcPr>
            <w:tcW w:w="2400" w:type="dxa"/>
            <w:tcMar>
              <w:top w:w="60" w:type="dxa"/>
              <w:left w:w="15" w:type="dxa"/>
              <w:bottom w:w="15" w:type="dxa"/>
              <w:right w:w="150" w:type="dxa"/>
            </w:tcMar>
            <w:vAlign w:val="center"/>
            <w:hideMark/>
          </w:tcPr>
          <w:p w14:paraId="1BBA72A7"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119" w:tooltip="1852" w:history="1">
              <w:r w:rsidR="009507DE" w:rsidRPr="009507DE">
                <w:rPr>
                  <w:rFonts w:ascii="Times New Roman" w:eastAsia="Times New Roman" w:hAnsi="Times New Roman" w:cs="Times New Roman"/>
                  <w:b/>
                  <w:bCs/>
                  <w:color w:val="3366CC"/>
                  <w:sz w:val="19"/>
                  <w:szCs w:val="19"/>
                  <w:u w:val="single"/>
                  <w:vertAlign w:val="superscript"/>
                  <w:lang w:eastAsia="fr-FR"/>
                </w:rPr>
                <w:t>1852</w:t>
              </w:r>
            </w:hyperlink>
            <w:r w:rsidR="009507DE" w:rsidRPr="009507DE">
              <w:rPr>
                <w:rFonts w:ascii="Times New Roman" w:eastAsia="Times New Roman" w:hAnsi="Times New Roman" w:cs="Times New Roman"/>
                <w:b/>
                <w:bCs/>
                <w:sz w:val="19"/>
                <w:szCs w:val="19"/>
                <w:vertAlign w:val="superscript"/>
                <w:lang w:eastAsia="fr-FR"/>
              </w:rPr>
              <w:t>-</w:t>
            </w:r>
            <w:hyperlink r:id="rId120" w:tooltip="1870" w:history="1">
              <w:r w:rsidR="009507DE" w:rsidRPr="009507DE">
                <w:rPr>
                  <w:rFonts w:ascii="Times New Roman" w:eastAsia="Times New Roman" w:hAnsi="Times New Roman" w:cs="Times New Roman"/>
                  <w:b/>
                  <w:bCs/>
                  <w:color w:val="3366CC"/>
                  <w:sz w:val="19"/>
                  <w:szCs w:val="19"/>
                  <w:u w:val="single"/>
                  <w:vertAlign w:val="superscript"/>
                  <w:lang w:eastAsia="fr-FR"/>
                </w:rPr>
                <w:t>1870</w:t>
              </w:r>
            </w:hyperlink>
          </w:p>
        </w:tc>
        <w:tc>
          <w:tcPr>
            <w:tcW w:w="0" w:type="auto"/>
            <w:tcMar>
              <w:top w:w="60" w:type="dxa"/>
              <w:left w:w="15" w:type="dxa"/>
              <w:bottom w:w="15" w:type="dxa"/>
              <w:right w:w="15" w:type="dxa"/>
            </w:tcMar>
            <w:vAlign w:val="center"/>
            <w:hideMark/>
          </w:tcPr>
          <w:p w14:paraId="5ACD3B72"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121" w:tooltip="Second Empire" w:history="1">
              <w:r w:rsidR="009507DE" w:rsidRPr="009507DE">
                <w:rPr>
                  <w:rFonts w:ascii="Times New Roman" w:eastAsia="Times New Roman" w:hAnsi="Times New Roman" w:cs="Times New Roman"/>
                  <w:color w:val="3366CC"/>
                  <w:sz w:val="19"/>
                  <w:szCs w:val="19"/>
                  <w:u w:val="single"/>
                  <w:vertAlign w:val="superscript"/>
                  <w:lang w:eastAsia="fr-FR"/>
                </w:rPr>
                <w:t>IId Empire</w:t>
              </w:r>
            </w:hyperlink>
          </w:p>
        </w:tc>
      </w:tr>
      <w:tr w:rsidR="009507DE" w:rsidRPr="009507DE" w14:paraId="67DF57A9" w14:textId="77777777" w:rsidTr="009507DE">
        <w:tc>
          <w:tcPr>
            <w:tcW w:w="2400" w:type="dxa"/>
            <w:tcMar>
              <w:top w:w="60" w:type="dxa"/>
              <w:left w:w="15" w:type="dxa"/>
              <w:bottom w:w="15" w:type="dxa"/>
              <w:right w:w="150" w:type="dxa"/>
            </w:tcMar>
            <w:vAlign w:val="center"/>
            <w:hideMark/>
          </w:tcPr>
          <w:p w14:paraId="3CBAE2EC"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122" w:tooltip="1870" w:history="1">
              <w:r w:rsidR="009507DE" w:rsidRPr="009507DE">
                <w:rPr>
                  <w:rFonts w:ascii="Times New Roman" w:eastAsia="Times New Roman" w:hAnsi="Times New Roman" w:cs="Times New Roman"/>
                  <w:b/>
                  <w:bCs/>
                  <w:color w:val="3366CC"/>
                  <w:sz w:val="19"/>
                  <w:szCs w:val="19"/>
                  <w:u w:val="single"/>
                  <w:vertAlign w:val="superscript"/>
                  <w:lang w:eastAsia="fr-FR"/>
                </w:rPr>
                <w:t>1870</w:t>
              </w:r>
            </w:hyperlink>
            <w:r w:rsidR="009507DE" w:rsidRPr="009507DE">
              <w:rPr>
                <w:rFonts w:ascii="Times New Roman" w:eastAsia="Times New Roman" w:hAnsi="Times New Roman" w:cs="Times New Roman"/>
                <w:b/>
                <w:bCs/>
                <w:sz w:val="19"/>
                <w:szCs w:val="19"/>
                <w:vertAlign w:val="superscript"/>
                <w:lang w:eastAsia="fr-FR"/>
              </w:rPr>
              <w:t>-</w:t>
            </w:r>
            <w:hyperlink r:id="rId123" w:tooltip="1871" w:history="1">
              <w:r w:rsidR="009507DE" w:rsidRPr="009507DE">
                <w:rPr>
                  <w:rFonts w:ascii="Times New Roman" w:eastAsia="Times New Roman" w:hAnsi="Times New Roman" w:cs="Times New Roman"/>
                  <w:b/>
                  <w:bCs/>
                  <w:color w:val="3366CC"/>
                  <w:sz w:val="19"/>
                  <w:szCs w:val="19"/>
                  <w:u w:val="single"/>
                  <w:vertAlign w:val="superscript"/>
                  <w:lang w:eastAsia="fr-FR"/>
                </w:rPr>
                <w:t>1871</w:t>
              </w:r>
            </w:hyperlink>
          </w:p>
        </w:tc>
        <w:tc>
          <w:tcPr>
            <w:tcW w:w="0" w:type="auto"/>
            <w:tcMar>
              <w:top w:w="60" w:type="dxa"/>
              <w:left w:w="15" w:type="dxa"/>
              <w:bottom w:w="15" w:type="dxa"/>
              <w:right w:w="15" w:type="dxa"/>
            </w:tcMar>
            <w:vAlign w:val="center"/>
            <w:hideMark/>
          </w:tcPr>
          <w:p w14:paraId="68A04762"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124" w:tooltip="Guerre franco-allemande de 1870" w:history="1">
              <w:r w:rsidR="009507DE" w:rsidRPr="009507DE">
                <w:rPr>
                  <w:rFonts w:ascii="Times New Roman" w:eastAsia="Times New Roman" w:hAnsi="Times New Roman" w:cs="Times New Roman"/>
                  <w:color w:val="3366CC"/>
                  <w:sz w:val="19"/>
                  <w:szCs w:val="19"/>
                  <w:u w:val="single"/>
                  <w:vertAlign w:val="superscript"/>
                  <w:lang w:eastAsia="fr-FR"/>
                </w:rPr>
                <w:t>Guerre franco-allemande</w:t>
              </w:r>
            </w:hyperlink>
          </w:p>
        </w:tc>
      </w:tr>
      <w:tr w:rsidR="009507DE" w:rsidRPr="009507DE" w14:paraId="4A76A287" w14:textId="77777777" w:rsidTr="009507DE">
        <w:tc>
          <w:tcPr>
            <w:tcW w:w="2400" w:type="dxa"/>
            <w:tcMar>
              <w:top w:w="60" w:type="dxa"/>
              <w:left w:w="15" w:type="dxa"/>
              <w:bottom w:w="15" w:type="dxa"/>
              <w:right w:w="150" w:type="dxa"/>
            </w:tcMar>
            <w:vAlign w:val="center"/>
            <w:hideMark/>
          </w:tcPr>
          <w:p w14:paraId="7E32DF28"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125" w:tooltip="1870" w:history="1">
              <w:r w:rsidR="009507DE" w:rsidRPr="009507DE">
                <w:rPr>
                  <w:rFonts w:ascii="Times New Roman" w:eastAsia="Times New Roman" w:hAnsi="Times New Roman" w:cs="Times New Roman"/>
                  <w:b/>
                  <w:bCs/>
                  <w:color w:val="3366CC"/>
                  <w:sz w:val="19"/>
                  <w:szCs w:val="19"/>
                  <w:u w:val="single"/>
                  <w:vertAlign w:val="superscript"/>
                  <w:lang w:eastAsia="fr-FR"/>
                </w:rPr>
                <w:t>1870</w:t>
              </w:r>
            </w:hyperlink>
            <w:r w:rsidR="009507DE" w:rsidRPr="009507DE">
              <w:rPr>
                <w:rFonts w:ascii="Times New Roman" w:eastAsia="Times New Roman" w:hAnsi="Times New Roman" w:cs="Times New Roman"/>
                <w:b/>
                <w:bCs/>
                <w:sz w:val="19"/>
                <w:szCs w:val="19"/>
                <w:vertAlign w:val="superscript"/>
                <w:lang w:eastAsia="fr-FR"/>
              </w:rPr>
              <w:t>-</w:t>
            </w:r>
            <w:hyperlink r:id="rId126" w:tooltip="1940" w:history="1">
              <w:r w:rsidR="009507DE" w:rsidRPr="009507DE">
                <w:rPr>
                  <w:rFonts w:ascii="Times New Roman" w:eastAsia="Times New Roman" w:hAnsi="Times New Roman" w:cs="Times New Roman"/>
                  <w:b/>
                  <w:bCs/>
                  <w:color w:val="3366CC"/>
                  <w:sz w:val="19"/>
                  <w:szCs w:val="19"/>
                  <w:u w:val="single"/>
                  <w:vertAlign w:val="superscript"/>
                  <w:lang w:eastAsia="fr-FR"/>
                </w:rPr>
                <w:t>1940</w:t>
              </w:r>
            </w:hyperlink>
          </w:p>
        </w:tc>
        <w:tc>
          <w:tcPr>
            <w:tcW w:w="0" w:type="auto"/>
            <w:tcMar>
              <w:top w:w="60" w:type="dxa"/>
              <w:left w:w="15" w:type="dxa"/>
              <w:bottom w:w="15" w:type="dxa"/>
              <w:right w:w="15" w:type="dxa"/>
            </w:tcMar>
            <w:vAlign w:val="center"/>
            <w:hideMark/>
          </w:tcPr>
          <w:p w14:paraId="00A80FE6"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127" w:tooltip="Troisième République (France)" w:history="1">
              <w:r w:rsidR="009507DE" w:rsidRPr="009507DE">
                <w:rPr>
                  <w:rFonts w:ascii="Times New Roman" w:eastAsia="Times New Roman" w:hAnsi="Times New Roman" w:cs="Times New Roman"/>
                  <w:color w:val="3366CC"/>
                  <w:sz w:val="19"/>
                  <w:szCs w:val="19"/>
                  <w:u w:val="single"/>
                  <w:vertAlign w:val="superscript"/>
                  <w:lang w:eastAsia="fr-FR"/>
                </w:rPr>
                <w:t>IIIe République</w:t>
              </w:r>
            </w:hyperlink>
          </w:p>
        </w:tc>
      </w:tr>
      <w:tr w:rsidR="009507DE" w:rsidRPr="009507DE" w14:paraId="5E272A22" w14:textId="77777777" w:rsidTr="009507DE">
        <w:tc>
          <w:tcPr>
            <w:tcW w:w="2400" w:type="dxa"/>
            <w:tcMar>
              <w:top w:w="60" w:type="dxa"/>
              <w:left w:w="15" w:type="dxa"/>
              <w:bottom w:w="15" w:type="dxa"/>
              <w:right w:w="150" w:type="dxa"/>
            </w:tcMar>
            <w:vAlign w:val="center"/>
            <w:hideMark/>
          </w:tcPr>
          <w:p w14:paraId="4445E2D2"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128" w:tooltip="1878" w:history="1">
              <w:r w:rsidR="009507DE" w:rsidRPr="009507DE">
                <w:rPr>
                  <w:rFonts w:ascii="Times New Roman" w:eastAsia="Times New Roman" w:hAnsi="Times New Roman" w:cs="Times New Roman"/>
                  <w:b/>
                  <w:bCs/>
                  <w:color w:val="3366CC"/>
                  <w:sz w:val="19"/>
                  <w:szCs w:val="19"/>
                  <w:u w:val="single"/>
                  <w:vertAlign w:val="superscript"/>
                  <w:lang w:eastAsia="fr-FR"/>
                </w:rPr>
                <w:t>1878</w:t>
              </w:r>
            </w:hyperlink>
            <w:r w:rsidR="009507DE" w:rsidRPr="009507DE">
              <w:rPr>
                <w:rFonts w:ascii="Times New Roman" w:eastAsia="Times New Roman" w:hAnsi="Times New Roman" w:cs="Times New Roman"/>
                <w:b/>
                <w:bCs/>
                <w:sz w:val="19"/>
                <w:szCs w:val="19"/>
                <w:vertAlign w:val="superscript"/>
                <w:lang w:eastAsia="fr-FR"/>
              </w:rPr>
              <w:t>-</w:t>
            </w:r>
            <w:hyperlink r:id="rId129" w:tooltip="1919" w:history="1">
              <w:r w:rsidR="009507DE" w:rsidRPr="009507DE">
                <w:rPr>
                  <w:rFonts w:ascii="Times New Roman" w:eastAsia="Times New Roman" w:hAnsi="Times New Roman" w:cs="Times New Roman"/>
                  <w:b/>
                  <w:bCs/>
                  <w:color w:val="3366CC"/>
                  <w:sz w:val="19"/>
                  <w:szCs w:val="19"/>
                  <w:u w:val="single"/>
                  <w:vertAlign w:val="superscript"/>
                  <w:lang w:eastAsia="fr-FR"/>
                </w:rPr>
                <w:t>1919</w:t>
              </w:r>
            </w:hyperlink>
          </w:p>
        </w:tc>
        <w:tc>
          <w:tcPr>
            <w:tcW w:w="0" w:type="auto"/>
            <w:tcMar>
              <w:top w:w="60" w:type="dxa"/>
              <w:left w:w="15" w:type="dxa"/>
              <w:bottom w:w="15" w:type="dxa"/>
              <w:right w:w="15" w:type="dxa"/>
            </w:tcMar>
            <w:vAlign w:val="center"/>
            <w:hideMark/>
          </w:tcPr>
          <w:p w14:paraId="481B660F"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130" w:tooltip="Second empire colonial français" w:history="1">
              <w:r w:rsidR="009507DE" w:rsidRPr="009507DE">
                <w:rPr>
                  <w:rFonts w:ascii="Times New Roman" w:eastAsia="Times New Roman" w:hAnsi="Times New Roman" w:cs="Times New Roman"/>
                  <w:color w:val="3366CC"/>
                  <w:sz w:val="19"/>
                  <w:szCs w:val="19"/>
                  <w:u w:val="single"/>
                  <w:vertAlign w:val="superscript"/>
                  <w:lang w:eastAsia="fr-FR"/>
                </w:rPr>
                <w:t>Expansion coloniale</w:t>
              </w:r>
            </w:hyperlink>
          </w:p>
        </w:tc>
      </w:tr>
      <w:tr w:rsidR="009507DE" w:rsidRPr="009507DE" w14:paraId="1AF4B7C1" w14:textId="77777777" w:rsidTr="009507DE">
        <w:tc>
          <w:tcPr>
            <w:tcW w:w="2400" w:type="dxa"/>
            <w:tcMar>
              <w:top w:w="60" w:type="dxa"/>
              <w:left w:w="15" w:type="dxa"/>
              <w:bottom w:w="15" w:type="dxa"/>
              <w:right w:w="150" w:type="dxa"/>
            </w:tcMar>
            <w:vAlign w:val="center"/>
            <w:hideMark/>
          </w:tcPr>
          <w:p w14:paraId="1F884EA4"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131" w:tooltip="1914" w:history="1">
              <w:r w:rsidR="009507DE" w:rsidRPr="009507DE">
                <w:rPr>
                  <w:rFonts w:ascii="Times New Roman" w:eastAsia="Times New Roman" w:hAnsi="Times New Roman" w:cs="Times New Roman"/>
                  <w:b/>
                  <w:bCs/>
                  <w:color w:val="3366CC"/>
                  <w:sz w:val="19"/>
                  <w:szCs w:val="19"/>
                  <w:u w:val="single"/>
                  <w:vertAlign w:val="superscript"/>
                  <w:lang w:eastAsia="fr-FR"/>
                </w:rPr>
                <w:t>1914</w:t>
              </w:r>
            </w:hyperlink>
            <w:r w:rsidR="009507DE" w:rsidRPr="009507DE">
              <w:rPr>
                <w:rFonts w:ascii="Times New Roman" w:eastAsia="Times New Roman" w:hAnsi="Times New Roman" w:cs="Times New Roman"/>
                <w:b/>
                <w:bCs/>
                <w:sz w:val="19"/>
                <w:szCs w:val="19"/>
                <w:vertAlign w:val="superscript"/>
                <w:lang w:eastAsia="fr-FR"/>
              </w:rPr>
              <w:t>-</w:t>
            </w:r>
            <w:hyperlink r:id="rId132" w:tooltip="1918" w:history="1">
              <w:r w:rsidR="009507DE" w:rsidRPr="009507DE">
                <w:rPr>
                  <w:rFonts w:ascii="Times New Roman" w:eastAsia="Times New Roman" w:hAnsi="Times New Roman" w:cs="Times New Roman"/>
                  <w:b/>
                  <w:bCs/>
                  <w:color w:val="3366CC"/>
                  <w:sz w:val="19"/>
                  <w:szCs w:val="19"/>
                  <w:u w:val="single"/>
                  <w:vertAlign w:val="superscript"/>
                  <w:lang w:eastAsia="fr-FR"/>
                </w:rPr>
                <w:t>1918</w:t>
              </w:r>
            </w:hyperlink>
          </w:p>
        </w:tc>
        <w:tc>
          <w:tcPr>
            <w:tcW w:w="0" w:type="auto"/>
            <w:tcMar>
              <w:top w:w="60" w:type="dxa"/>
              <w:left w:w="15" w:type="dxa"/>
              <w:bottom w:w="15" w:type="dxa"/>
              <w:right w:w="15" w:type="dxa"/>
            </w:tcMar>
            <w:vAlign w:val="center"/>
            <w:hideMark/>
          </w:tcPr>
          <w:p w14:paraId="4B3DBFD2"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133" w:tooltip="Première Guerre mondiale" w:history="1">
              <w:r w:rsidR="009507DE" w:rsidRPr="009507DE">
                <w:rPr>
                  <w:rFonts w:ascii="Times New Roman" w:eastAsia="Times New Roman" w:hAnsi="Times New Roman" w:cs="Times New Roman"/>
                  <w:color w:val="3366CC"/>
                  <w:sz w:val="19"/>
                  <w:szCs w:val="19"/>
                  <w:u w:val="single"/>
                  <w:vertAlign w:val="superscript"/>
                  <w:lang w:eastAsia="fr-FR"/>
                </w:rPr>
                <w:t>Première Guerre mondiale</w:t>
              </w:r>
            </w:hyperlink>
          </w:p>
        </w:tc>
      </w:tr>
      <w:tr w:rsidR="009507DE" w:rsidRPr="009507DE" w14:paraId="54188457" w14:textId="77777777" w:rsidTr="009507DE">
        <w:tc>
          <w:tcPr>
            <w:tcW w:w="2400" w:type="dxa"/>
            <w:tcMar>
              <w:top w:w="60" w:type="dxa"/>
              <w:left w:w="15" w:type="dxa"/>
              <w:bottom w:w="15" w:type="dxa"/>
              <w:right w:w="150" w:type="dxa"/>
            </w:tcMar>
            <w:vAlign w:val="center"/>
            <w:hideMark/>
          </w:tcPr>
          <w:p w14:paraId="393A2022"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134" w:tooltip="1939" w:history="1">
              <w:r w:rsidR="009507DE" w:rsidRPr="009507DE">
                <w:rPr>
                  <w:rFonts w:ascii="Times New Roman" w:eastAsia="Times New Roman" w:hAnsi="Times New Roman" w:cs="Times New Roman"/>
                  <w:b/>
                  <w:bCs/>
                  <w:color w:val="3366CC"/>
                  <w:sz w:val="19"/>
                  <w:szCs w:val="19"/>
                  <w:u w:val="single"/>
                  <w:vertAlign w:val="superscript"/>
                  <w:lang w:eastAsia="fr-FR"/>
                </w:rPr>
                <w:t>1939</w:t>
              </w:r>
            </w:hyperlink>
            <w:r w:rsidR="009507DE" w:rsidRPr="009507DE">
              <w:rPr>
                <w:rFonts w:ascii="Times New Roman" w:eastAsia="Times New Roman" w:hAnsi="Times New Roman" w:cs="Times New Roman"/>
                <w:b/>
                <w:bCs/>
                <w:sz w:val="19"/>
                <w:szCs w:val="19"/>
                <w:vertAlign w:val="superscript"/>
                <w:lang w:eastAsia="fr-FR"/>
              </w:rPr>
              <w:t>-</w:t>
            </w:r>
            <w:hyperlink r:id="rId135" w:tooltip="1945" w:history="1">
              <w:r w:rsidR="009507DE" w:rsidRPr="009507DE">
                <w:rPr>
                  <w:rFonts w:ascii="Times New Roman" w:eastAsia="Times New Roman" w:hAnsi="Times New Roman" w:cs="Times New Roman"/>
                  <w:b/>
                  <w:bCs/>
                  <w:color w:val="3366CC"/>
                  <w:sz w:val="19"/>
                  <w:szCs w:val="19"/>
                  <w:u w:val="single"/>
                  <w:vertAlign w:val="superscript"/>
                  <w:lang w:eastAsia="fr-FR"/>
                </w:rPr>
                <w:t>1945</w:t>
              </w:r>
            </w:hyperlink>
          </w:p>
        </w:tc>
        <w:tc>
          <w:tcPr>
            <w:tcW w:w="0" w:type="auto"/>
            <w:tcMar>
              <w:top w:w="60" w:type="dxa"/>
              <w:left w:w="15" w:type="dxa"/>
              <w:bottom w:w="15" w:type="dxa"/>
              <w:right w:w="15" w:type="dxa"/>
            </w:tcMar>
            <w:vAlign w:val="center"/>
            <w:hideMark/>
          </w:tcPr>
          <w:p w14:paraId="05EF9AF6"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136" w:tooltip="Seconde Guerre mondiale" w:history="1">
              <w:r w:rsidR="009507DE" w:rsidRPr="009507DE">
                <w:rPr>
                  <w:rFonts w:ascii="Times New Roman" w:eastAsia="Times New Roman" w:hAnsi="Times New Roman" w:cs="Times New Roman"/>
                  <w:color w:val="3366CC"/>
                  <w:sz w:val="19"/>
                  <w:szCs w:val="19"/>
                  <w:u w:val="single"/>
                  <w:vertAlign w:val="superscript"/>
                  <w:lang w:eastAsia="fr-FR"/>
                </w:rPr>
                <w:t>Seconde Guerre mondiale</w:t>
              </w:r>
            </w:hyperlink>
          </w:p>
        </w:tc>
      </w:tr>
      <w:tr w:rsidR="009507DE" w:rsidRPr="009507DE" w14:paraId="5ADECDDF" w14:textId="77777777" w:rsidTr="009507DE">
        <w:tc>
          <w:tcPr>
            <w:tcW w:w="2400" w:type="dxa"/>
            <w:tcMar>
              <w:top w:w="60" w:type="dxa"/>
              <w:left w:w="15" w:type="dxa"/>
              <w:bottom w:w="15" w:type="dxa"/>
              <w:right w:w="150" w:type="dxa"/>
            </w:tcMar>
            <w:vAlign w:val="center"/>
            <w:hideMark/>
          </w:tcPr>
          <w:p w14:paraId="4B99E78E"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137" w:tooltip="1946" w:history="1">
              <w:r w:rsidR="009507DE" w:rsidRPr="009507DE">
                <w:rPr>
                  <w:rFonts w:ascii="Times New Roman" w:eastAsia="Times New Roman" w:hAnsi="Times New Roman" w:cs="Times New Roman"/>
                  <w:b/>
                  <w:bCs/>
                  <w:color w:val="3366CC"/>
                  <w:sz w:val="19"/>
                  <w:szCs w:val="19"/>
                  <w:u w:val="single"/>
                  <w:vertAlign w:val="superscript"/>
                  <w:lang w:eastAsia="fr-FR"/>
                </w:rPr>
                <w:t>1946</w:t>
              </w:r>
            </w:hyperlink>
            <w:r w:rsidR="009507DE" w:rsidRPr="009507DE">
              <w:rPr>
                <w:rFonts w:ascii="Times New Roman" w:eastAsia="Times New Roman" w:hAnsi="Times New Roman" w:cs="Times New Roman"/>
                <w:b/>
                <w:bCs/>
                <w:sz w:val="19"/>
                <w:szCs w:val="19"/>
                <w:vertAlign w:val="superscript"/>
                <w:lang w:eastAsia="fr-FR"/>
              </w:rPr>
              <w:t>-</w:t>
            </w:r>
            <w:hyperlink r:id="rId138" w:tooltip="1958" w:history="1">
              <w:r w:rsidR="009507DE" w:rsidRPr="009507DE">
                <w:rPr>
                  <w:rFonts w:ascii="Times New Roman" w:eastAsia="Times New Roman" w:hAnsi="Times New Roman" w:cs="Times New Roman"/>
                  <w:b/>
                  <w:bCs/>
                  <w:color w:val="3366CC"/>
                  <w:sz w:val="19"/>
                  <w:szCs w:val="19"/>
                  <w:u w:val="single"/>
                  <w:vertAlign w:val="superscript"/>
                  <w:lang w:eastAsia="fr-FR"/>
                </w:rPr>
                <w:t>1958</w:t>
              </w:r>
            </w:hyperlink>
          </w:p>
        </w:tc>
        <w:tc>
          <w:tcPr>
            <w:tcW w:w="0" w:type="auto"/>
            <w:tcMar>
              <w:top w:w="60" w:type="dxa"/>
              <w:left w:w="15" w:type="dxa"/>
              <w:bottom w:w="15" w:type="dxa"/>
              <w:right w:w="15" w:type="dxa"/>
            </w:tcMar>
            <w:vAlign w:val="center"/>
            <w:hideMark/>
          </w:tcPr>
          <w:p w14:paraId="6A550647"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139" w:tooltip="Quatrième République (France)" w:history="1">
              <w:r w:rsidR="009507DE" w:rsidRPr="009507DE">
                <w:rPr>
                  <w:rFonts w:ascii="Times New Roman" w:eastAsia="Times New Roman" w:hAnsi="Times New Roman" w:cs="Times New Roman"/>
                  <w:color w:val="3366CC"/>
                  <w:sz w:val="19"/>
                  <w:szCs w:val="19"/>
                  <w:u w:val="single"/>
                  <w:vertAlign w:val="superscript"/>
                  <w:lang w:eastAsia="fr-FR"/>
                </w:rPr>
                <w:t>IVe République</w:t>
              </w:r>
            </w:hyperlink>
          </w:p>
        </w:tc>
      </w:tr>
      <w:tr w:rsidR="009507DE" w:rsidRPr="009507DE" w14:paraId="045E526F" w14:textId="77777777" w:rsidTr="009507DE">
        <w:tc>
          <w:tcPr>
            <w:tcW w:w="2400" w:type="dxa"/>
            <w:tcMar>
              <w:top w:w="60" w:type="dxa"/>
              <w:left w:w="15" w:type="dxa"/>
              <w:bottom w:w="15" w:type="dxa"/>
              <w:right w:w="150" w:type="dxa"/>
            </w:tcMar>
            <w:vAlign w:val="center"/>
            <w:hideMark/>
          </w:tcPr>
          <w:p w14:paraId="308CDC6C"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140" w:tooltip="1946" w:history="1">
              <w:r w:rsidR="009507DE" w:rsidRPr="009507DE">
                <w:rPr>
                  <w:rFonts w:ascii="Times New Roman" w:eastAsia="Times New Roman" w:hAnsi="Times New Roman" w:cs="Times New Roman"/>
                  <w:b/>
                  <w:bCs/>
                  <w:color w:val="3366CC"/>
                  <w:sz w:val="19"/>
                  <w:szCs w:val="19"/>
                  <w:u w:val="single"/>
                  <w:vertAlign w:val="superscript"/>
                  <w:lang w:eastAsia="fr-FR"/>
                </w:rPr>
                <w:t>1946</w:t>
              </w:r>
            </w:hyperlink>
            <w:r w:rsidR="009507DE" w:rsidRPr="009507DE">
              <w:rPr>
                <w:rFonts w:ascii="Times New Roman" w:eastAsia="Times New Roman" w:hAnsi="Times New Roman" w:cs="Times New Roman"/>
                <w:b/>
                <w:bCs/>
                <w:sz w:val="19"/>
                <w:szCs w:val="19"/>
                <w:vertAlign w:val="superscript"/>
                <w:lang w:eastAsia="fr-FR"/>
              </w:rPr>
              <w:t>-</w:t>
            </w:r>
            <w:hyperlink r:id="rId141" w:tooltip="1980" w:history="1">
              <w:r w:rsidR="009507DE" w:rsidRPr="009507DE">
                <w:rPr>
                  <w:rFonts w:ascii="Times New Roman" w:eastAsia="Times New Roman" w:hAnsi="Times New Roman" w:cs="Times New Roman"/>
                  <w:b/>
                  <w:bCs/>
                  <w:color w:val="3366CC"/>
                  <w:sz w:val="19"/>
                  <w:szCs w:val="19"/>
                  <w:u w:val="single"/>
                  <w:vertAlign w:val="superscript"/>
                  <w:lang w:eastAsia="fr-FR"/>
                </w:rPr>
                <w:t>1980</w:t>
              </w:r>
            </w:hyperlink>
          </w:p>
        </w:tc>
        <w:tc>
          <w:tcPr>
            <w:tcW w:w="0" w:type="auto"/>
            <w:tcMar>
              <w:top w:w="60" w:type="dxa"/>
              <w:left w:w="15" w:type="dxa"/>
              <w:bottom w:w="15" w:type="dxa"/>
              <w:right w:w="15" w:type="dxa"/>
            </w:tcMar>
            <w:vAlign w:val="center"/>
            <w:hideMark/>
          </w:tcPr>
          <w:p w14:paraId="26F0F11B"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142" w:tooltip="Décolonisation" w:history="1">
              <w:r w:rsidR="009507DE" w:rsidRPr="009507DE">
                <w:rPr>
                  <w:rFonts w:ascii="Times New Roman" w:eastAsia="Times New Roman" w:hAnsi="Times New Roman" w:cs="Times New Roman"/>
                  <w:color w:val="3366CC"/>
                  <w:sz w:val="19"/>
                  <w:szCs w:val="19"/>
                  <w:u w:val="single"/>
                  <w:vertAlign w:val="superscript"/>
                  <w:lang w:eastAsia="fr-FR"/>
                </w:rPr>
                <w:t>Décolonisation</w:t>
              </w:r>
            </w:hyperlink>
          </w:p>
        </w:tc>
      </w:tr>
      <w:tr w:rsidR="009507DE" w:rsidRPr="009507DE" w14:paraId="723A71A6" w14:textId="77777777" w:rsidTr="009507DE">
        <w:tc>
          <w:tcPr>
            <w:tcW w:w="2400" w:type="dxa"/>
            <w:tcMar>
              <w:top w:w="60" w:type="dxa"/>
              <w:left w:w="15" w:type="dxa"/>
              <w:bottom w:w="15" w:type="dxa"/>
              <w:right w:w="150" w:type="dxa"/>
            </w:tcMar>
            <w:vAlign w:val="center"/>
            <w:hideMark/>
          </w:tcPr>
          <w:p w14:paraId="318D1396" w14:textId="77777777" w:rsidR="009507DE" w:rsidRPr="009507DE" w:rsidRDefault="00000000" w:rsidP="009507DE">
            <w:pPr>
              <w:spacing w:after="0" w:line="240" w:lineRule="auto"/>
              <w:rPr>
                <w:rFonts w:ascii="Times New Roman" w:eastAsia="Times New Roman" w:hAnsi="Times New Roman" w:cs="Times New Roman"/>
                <w:b/>
                <w:bCs/>
                <w:sz w:val="19"/>
                <w:szCs w:val="19"/>
                <w:vertAlign w:val="superscript"/>
                <w:lang w:eastAsia="fr-FR"/>
              </w:rPr>
            </w:pPr>
            <w:hyperlink r:id="rId143" w:tooltip="1958" w:history="1">
              <w:r w:rsidR="009507DE" w:rsidRPr="009507DE">
                <w:rPr>
                  <w:rFonts w:ascii="Times New Roman" w:eastAsia="Times New Roman" w:hAnsi="Times New Roman" w:cs="Times New Roman"/>
                  <w:b/>
                  <w:bCs/>
                  <w:color w:val="3366CC"/>
                  <w:sz w:val="19"/>
                  <w:szCs w:val="19"/>
                  <w:u w:val="single"/>
                  <w:vertAlign w:val="superscript"/>
                  <w:lang w:eastAsia="fr-FR"/>
                </w:rPr>
                <w:t>1958</w:t>
              </w:r>
            </w:hyperlink>
            <w:r w:rsidR="009507DE" w:rsidRPr="009507DE">
              <w:rPr>
                <w:rFonts w:ascii="Times New Roman" w:eastAsia="Times New Roman" w:hAnsi="Times New Roman" w:cs="Times New Roman"/>
                <w:b/>
                <w:bCs/>
                <w:sz w:val="19"/>
                <w:szCs w:val="19"/>
                <w:vertAlign w:val="superscript"/>
                <w:lang w:eastAsia="fr-FR"/>
              </w:rPr>
              <w:t>-</w:t>
            </w:r>
          </w:p>
        </w:tc>
        <w:tc>
          <w:tcPr>
            <w:tcW w:w="0" w:type="auto"/>
            <w:tcMar>
              <w:top w:w="60" w:type="dxa"/>
              <w:left w:w="15" w:type="dxa"/>
              <w:bottom w:w="15" w:type="dxa"/>
              <w:right w:w="15" w:type="dxa"/>
            </w:tcMar>
            <w:vAlign w:val="center"/>
            <w:hideMark/>
          </w:tcPr>
          <w:p w14:paraId="0C35423A" w14:textId="77777777" w:rsidR="009507DE" w:rsidRPr="009507DE" w:rsidRDefault="00000000" w:rsidP="009507DE">
            <w:pPr>
              <w:spacing w:after="0" w:line="240" w:lineRule="auto"/>
              <w:rPr>
                <w:rFonts w:ascii="Times New Roman" w:eastAsia="Times New Roman" w:hAnsi="Times New Roman" w:cs="Times New Roman"/>
                <w:sz w:val="19"/>
                <w:szCs w:val="19"/>
                <w:vertAlign w:val="superscript"/>
                <w:lang w:eastAsia="fr-FR"/>
              </w:rPr>
            </w:pPr>
            <w:hyperlink r:id="rId144" w:tooltip="Cinquième République (France)" w:history="1">
              <w:r w:rsidR="009507DE" w:rsidRPr="009507DE">
                <w:rPr>
                  <w:rFonts w:ascii="Times New Roman" w:eastAsia="Times New Roman" w:hAnsi="Times New Roman" w:cs="Times New Roman"/>
                  <w:color w:val="3366CC"/>
                  <w:sz w:val="19"/>
                  <w:szCs w:val="19"/>
                  <w:u w:val="single"/>
                  <w:vertAlign w:val="superscript"/>
                  <w:lang w:eastAsia="fr-FR"/>
                </w:rPr>
                <w:t>Ve République</w:t>
              </w:r>
            </w:hyperlink>
          </w:p>
        </w:tc>
      </w:tr>
    </w:tbl>
    <w:p w14:paraId="4726F18E" w14:textId="5D469831" w:rsidR="009507DE" w:rsidRPr="009507DE" w:rsidRDefault="00000000" w:rsidP="009507DE">
      <w:pPr>
        <w:pBdr>
          <w:top w:val="single" w:sz="6" w:space="3" w:color="F8EABA"/>
        </w:pBdr>
        <w:spacing w:before="120" w:after="120" w:line="240" w:lineRule="auto"/>
        <w:jc w:val="right"/>
        <w:rPr>
          <w:rFonts w:ascii="Arial" w:eastAsia="Times New Roman" w:hAnsi="Arial" w:cs="Arial"/>
          <w:color w:val="202122"/>
          <w:sz w:val="18"/>
          <w:szCs w:val="18"/>
          <w:lang w:eastAsia="fr-FR"/>
        </w:rPr>
      </w:pPr>
      <w:hyperlink r:id="rId145" w:history="1">
        <w:r w:rsidR="009507DE" w:rsidRPr="009507DE">
          <w:rPr>
            <w:rFonts w:ascii="Arial" w:eastAsia="Times New Roman" w:hAnsi="Arial" w:cs="Arial"/>
            <w:color w:val="3366CC"/>
            <w:sz w:val="18"/>
            <w:szCs w:val="18"/>
            <w:u w:val="single"/>
            <w:lang w:eastAsia="fr-FR"/>
          </w:rPr>
          <w:t>modifier</w:t>
        </w:r>
      </w:hyperlink>
      <w:r w:rsidR="009507DE" w:rsidRPr="009507DE">
        <w:rPr>
          <w:rFonts w:ascii="Arial" w:eastAsia="Times New Roman" w:hAnsi="Arial" w:cs="Arial"/>
          <w:noProof/>
          <w:color w:val="3366CC"/>
          <w:sz w:val="18"/>
          <w:szCs w:val="18"/>
          <w:lang w:eastAsia="fr-FR"/>
        </w:rPr>
        <w:drawing>
          <wp:inline distT="0" distB="0" distL="0" distR="0" wp14:anchorId="0977436C" wp14:editId="070B72FA">
            <wp:extent cx="118745" cy="118745"/>
            <wp:effectExtent l="0" t="0" r="0" b="0"/>
            <wp:docPr id="1298266411" name="Image 97" descr="Consultez la documentation du modèle">
              <a:hlinkClick xmlns:a="http://schemas.openxmlformats.org/drawingml/2006/main" r:id="rId146" tooltip="&quot;Consultez la documentation du modè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sultez la documentation du modèle">
                      <a:hlinkClick r:id="rId146" tooltip="&quot;Consultez la documentation du modèle&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14:paraId="3C0D9EFE"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w:t>
      </w:r>
      <w:r w:rsidRPr="009507DE">
        <w:rPr>
          <w:rFonts w:ascii="Arial" w:eastAsia="Times New Roman" w:hAnsi="Arial" w:cs="Arial"/>
          <w:b/>
          <w:bCs/>
          <w:color w:val="202122"/>
          <w:sz w:val="24"/>
          <w:szCs w:val="24"/>
          <w:lang w:eastAsia="fr-FR"/>
        </w:rPr>
        <w:t>histoire de la </w:t>
      </w:r>
      <w:hyperlink r:id="rId147" w:tooltip="France" w:history="1">
        <w:r w:rsidRPr="009507DE">
          <w:rPr>
            <w:rFonts w:ascii="Arial" w:eastAsia="Times New Roman" w:hAnsi="Arial" w:cs="Arial"/>
            <w:b/>
            <w:bCs/>
            <w:color w:val="3366CC"/>
            <w:sz w:val="24"/>
            <w:szCs w:val="24"/>
            <w:u w:val="single"/>
            <w:lang w:eastAsia="fr-FR"/>
          </w:rPr>
          <w:t>France</w:t>
        </w:r>
      </w:hyperlink>
      <w:r w:rsidRPr="009507DE">
        <w:rPr>
          <w:rFonts w:ascii="Arial" w:eastAsia="Times New Roman" w:hAnsi="Arial" w:cs="Arial"/>
          <w:color w:val="202122"/>
          <w:sz w:val="24"/>
          <w:szCs w:val="24"/>
          <w:lang w:eastAsia="fr-FR"/>
        </w:rPr>
        <w:t> commence avec les premières occupations humaines du territoire correspondant au pays actuel. Aux groupes présents depuis le </w:t>
      </w:r>
      <w:hyperlink r:id="rId148" w:tooltip="Paléolithique" w:history="1">
        <w:r w:rsidRPr="009507DE">
          <w:rPr>
            <w:rFonts w:ascii="Arial" w:eastAsia="Times New Roman" w:hAnsi="Arial" w:cs="Arial"/>
            <w:color w:val="3366CC"/>
            <w:sz w:val="24"/>
            <w:szCs w:val="24"/>
            <w:u w:val="single"/>
            <w:lang w:eastAsia="fr-FR"/>
          </w:rPr>
          <w:t>Paléolithique</w:t>
        </w:r>
      </w:hyperlink>
      <w:r w:rsidRPr="009507DE">
        <w:rPr>
          <w:rFonts w:ascii="Arial" w:eastAsia="Times New Roman" w:hAnsi="Arial" w:cs="Arial"/>
          <w:color w:val="202122"/>
          <w:sz w:val="24"/>
          <w:szCs w:val="24"/>
          <w:lang w:eastAsia="fr-FR"/>
        </w:rPr>
        <w:t> et le </w:t>
      </w:r>
      <w:hyperlink r:id="rId149" w:tooltip="Néolithique" w:history="1">
        <w:r w:rsidRPr="009507DE">
          <w:rPr>
            <w:rFonts w:ascii="Arial" w:eastAsia="Times New Roman" w:hAnsi="Arial" w:cs="Arial"/>
            <w:color w:val="3366CC"/>
            <w:sz w:val="24"/>
            <w:szCs w:val="24"/>
            <w:u w:val="single"/>
            <w:lang w:eastAsia="fr-FR"/>
          </w:rPr>
          <w:t>Néolithique</w:t>
        </w:r>
      </w:hyperlink>
      <w:r w:rsidRPr="009507DE">
        <w:rPr>
          <w:rFonts w:ascii="Arial" w:eastAsia="Times New Roman" w:hAnsi="Arial" w:cs="Arial"/>
          <w:color w:val="202122"/>
          <w:sz w:val="24"/>
          <w:szCs w:val="24"/>
          <w:lang w:eastAsia="fr-FR"/>
        </w:rPr>
        <w:t>, sont venues s'ajouter, à l'</w:t>
      </w:r>
      <w:hyperlink r:id="rId150" w:tooltip="Âge du bronze" w:history="1">
        <w:r w:rsidRPr="009507DE">
          <w:rPr>
            <w:rFonts w:ascii="Arial" w:eastAsia="Times New Roman" w:hAnsi="Arial" w:cs="Arial"/>
            <w:color w:val="3366CC"/>
            <w:sz w:val="24"/>
            <w:szCs w:val="24"/>
            <w:u w:val="single"/>
            <w:lang w:eastAsia="fr-FR"/>
          </w:rPr>
          <w:t>Âge du bronze</w:t>
        </w:r>
      </w:hyperlink>
      <w:r w:rsidRPr="009507DE">
        <w:rPr>
          <w:rFonts w:ascii="Arial" w:eastAsia="Times New Roman" w:hAnsi="Arial" w:cs="Arial"/>
          <w:color w:val="202122"/>
          <w:sz w:val="24"/>
          <w:szCs w:val="24"/>
          <w:lang w:eastAsia="fr-FR"/>
        </w:rPr>
        <w:t> et à l'</w:t>
      </w:r>
      <w:hyperlink r:id="rId151" w:tooltip="Âge du fer" w:history="1">
        <w:r w:rsidRPr="009507DE">
          <w:rPr>
            <w:rFonts w:ascii="Arial" w:eastAsia="Times New Roman" w:hAnsi="Arial" w:cs="Arial"/>
            <w:color w:val="3366CC"/>
            <w:sz w:val="24"/>
            <w:szCs w:val="24"/>
            <w:u w:val="single"/>
            <w:lang w:eastAsia="fr-FR"/>
          </w:rPr>
          <w:t>Âge du fer</w:t>
        </w:r>
      </w:hyperlink>
      <w:r w:rsidRPr="009507DE">
        <w:rPr>
          <w:rFonts w:ascii="Arial" w:eastAsia="Times New Roman" w:hAnsi="Arial" w:cs="Arial"/>
          <w:color w:val="202122"/>
          <w:sz w:val="24"/>
          <w:szCs w:val="24"/>
          <w:lang w:eastAsia="fr-FR"/>
        </w:rPr>
        <w:t>, des vagues successives de </w:t>
      </w:r>
      <w:hyperlink r:id="rId152" w:tooltip="Celtes" w:history="1">
        <w:r w:rsidRPr="009507DE">
          <w:rPr>
            <w:rFonts w:ascii="Arial" w:eastAsia="Times New Roman" w:hAnsi="Arial" w:cs="Arial"/>
            <w:color w:val="3366CC"/>
            <w:sz w:val="24"/>
            <w:szCs w:val="24"/>
            <w:u w:val="single"/>
            <w:lang w:eastAsia="fr-FR"/>
          </w:rPr>
          <w:t>Celtes</w:t>
        </w:r>
      </w:hyperlink>
      <w:r w:rsidRPr="009507DE">
        <w:rPr>
          <w:rFonts w:ascii="Arial" w:eastAsia="Times New Roman" w:hAnsi="Arial" w:cs="Arial"/>
          <w:color w:val="202122"/>
          <w:sz w:val="24"/>
          <w:szCs w:val="24"/>
          <w:lang w:eastAsia="fr-FR"/>
        </w:rPr>
        <w:t>, des </w:t>
      </w:r>
      <w:hyperlink r:id="rId153" w:tooltip="Romains" w:history="1">
        <w:r w:rsidRPr="009507DE">
          <w:rPr>
            <w:rFonts w:ascii="Arial" w:eastAsia="Times New Roman" w:hAnsi="Arial" w:cs="Arial"/>
            <w:color w:val="3366CC"/>
            <w:sz w:val="24"/>
            <w:szCs w:val="24"/>
            <w:u w:val="single"/>
            <w:lang w:eastAsia="fr-FR"/>
          </w:rPr>
          <w:t>Romains</w:t>
        </w:r>
      </w:hyperlink>
      <w:r w:rsidRPr="009507DE">
        <w:rPr>
          <w:rFonts w:ascii="Arial" w:eastAsia="Times New Roman" w:hAnsi="Arial" w:cs="Arial"/>
          <w:color w:val="202122"/>
          <w:sz w:val="24"/>
          <w:szCs w:val="24"/>
          <w:lang w:eastAsia="fr-FR"/>
        </w:rPr>
        <w:t> dès le </w:t>
      </w:r>
      <w:r w:rsidRPr="009507DE">
        <w:rPr>
          <w:rFonts w:ascii="Arial" w:eastAsia="Times New Roman" w:hAnsi="Arial" w:cs="Arial"/>
          <w:smallCaps/>
          <w:color w:val="202122"/>
          <w:sz w:val="24"/>
          <w:szCs w:val="24"/>
          <w:lang w:eastAsia="fr-FR"/>
        </w:rPr>
        <w:t>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av. J.-C, puis au </w:t>
      </w:r>
      <w:r w:rsidRPr="009507DE">
        <w:rPr>
          <w:rFonts w:ascii="Arial" w:eastAsia="Times New Roman" w:hAnsi="Arial" w:cs="Arial"/>
          <w:smallCaps/>
          <w:color w:val="202122"/>
          <w:sz w:val="24"/>
          <w:szCs w:val="24"/>
          <w:lang w:eastAsia="fr-FR"/>
        </w:rPr>
        <w:t>iv</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de </w:t>
      </w:r>
      <w:hyperlink r:id="rId154" w:tooltip="Germains" w:history="1">
        <w:r w:rsidRPr="009507DE">
          <w:rPr>
            <w:rFonts w:ascii="Arial" w:eastAsia="Times New Roman" w:hAnsi="Arial" w:cs="Arial"/>
            <w:color w:val="3366CC"/>
            <w:sz w:val="24"/>
            <w:szCs w:val="24"/>
            <w:u w:val="single"/>
            <w:lang w:eastAsia="fr-FR"/>
          </w:rPr>
          <w:t>peuples germains</w:t>
        </w:r>
      </w:hyperlink>
      <w:r w:rsidRPr="009507DE">
        <w:rPr>
          <w:rFonts w:ascii="Arial" w:eastAsia="Times New Roman" w:hAnsi="Arial" w:cs="Arial"/>
          <w:color w:val="202122"/>
          <w:sz w:val="24"/>
          <w:szCs w:val="24"/>
          <w:lang w:eastAsia="fr-FR"/>
        </w:rPr>
        <w:t> (</w:t>
      </w:r>
      <w:hyperlink r:id="rId155" w:tooltip="Francs" w:history="1">
        <w:r w:rsidRPr="009507DE">
          <w:rPr>
            <w:rFonts w:ascii="Arial" w:eastAsia="Times New Roman" w:hAnsi="Arial" w:cs="Arial"/>
            <w:color w:val="3366CC"/>
            <w:sz w:val="24"/>
            <w:szCs w:val="24"/>
            <w:u w:val="single"/>
            <w:lang w:eastAsia="fr-FR"/>
          </w:rPr>
          <w:t>Francs</w:t>
        </w:r>
      </w:hyperlink>
      <w:r w:rsidRPr="009507DE">
        <w:rPr>
          <w:rFonts w:ascii="Arial" w:eastAsia="Times New Roman" w:hAnsi="Arial" w:cs="Arial"/>
          <w:color w:val="202122"/>
          <w:sz w:val="24"/>
          <w:szCs w:val="24"/>
          <w:lang w:eastAsia="fr-FR"/>
        </w:rPr>
        <w:t>, </w:t>
      </w:r>
      <w:hyperlink r:id="rId156" w:tooltip="Wisigoths" w:history="1">
        <w:r w:rsidRPr="009507DE">
          <w:rPr>
            <w:rFonts w:ascii="Arial" w:eastAsia="Times New Roman" w:hAnsi="Arial" w:cs="Arial"/>
            <w:color w:val="3366CC"/>
            <w:sz w:val="24"/>
            <w:szCs w:val="24"/>
            <w:u w:val="single"/>
            <w:lang w:eastAsia="fr-FR"/>
          </w:rPr>
          <w:t>Wisigoths</w:t>
        </w:r>
      </w:hyperlink>
      <w:r w:rsidRPr="009507DE">
        <w:rPr>
          <w:rFonts w:ascii="Arial" w:eastAsia="Times New Roman" w:hAnsi="Arial" w:cs="Arial"/>
          <w:color w:val="202122"/>
          <w:sz w:val="24"/>
          <w:szCs w:val="24"/>
          <w:lang w:eastAsia="fr-FR"/>
        </w:rPr>
        <w:t>, </w:t>
      </w:r>
      <w:hyperlink r:id="rId157" w:tooltip="Alamans" w:history="1">
        <w:r w:rsidRPr="009507DE">
          <w:rPr>
            <w:rFonts w:ascii="Arial" w:eastAsia="Times New Roman" w:hAnsi="Arial" w:cs="Arial"/>
            <w:color w:val="3366CC"/>
            <w:sz w:val="24"/>
            <w:szCs w:val="24"/>
            <w:u w:val="single"/>
            <w:lang w:eastAsia="fr-FR"/>
          </w:rPr>
          <w:t>Alamans</w:t>
        </w:r>
      </w:hyperlink>
      <w:r w:rsidRPr="009507DE">
        <w:rPr>
          <w:rFonts w:ascii="Arial" w:eastAsia="Times New Roman" w:hAnsi="Arial" w:cs="Arial"/>
          <w:color w:val="202122"/>
          <w:sz w:val="24"/>
          <w:szCs w:val="24"/>
          <w:lang w:eastAsia="fr-FR"/>
        </w:rPr>
        <w:t>, </w:t>
      </w:r>
      <w:hyperlink r:id="rId158" w:tooltip="Burgondes" w:history="1">
        <w:r w:rsidRPr="009507DE">
          <w:rPr>
            <w:rFonts w:ascii="Arial" w:eastAsia="Times New Roman" w:hAnsi="Arial" w:cs="Arial"/>
            <w:color w:val="3366CC"/>
            <w:sz w:val="24"/>
            <w:szCs w:val="24"/>
            <w:u w:val="single"/>
            <w:lang w:eastAsia="fr-FR"/>
          </w:rPr>
          <w:t>Burgondes</w:t>
        </w:r>
      </w:hyperlink>
      <w:r w:rsidRPr="009507DE">
        <w:rPr>
          <w:rFonts w:ascii="Arial" w:eastAsia="Times New Roman" w:hAnsi="Arial" w:cs="Arial"/>
          <w:color w:val="202122"/>
          <w:sz w:val="24"/>
          <w:szCs w:val="24"/>
          <w:lang w:eastAsia="fr-FR"/>
        </w:rPr>
        <w:t>) et au </w:t>
      </w:r>
      <w:r w:rsidRPr="009507DE">
        <w:rPr>
          <w:rFonts w:ascii="Arial" w:eastAsia="Times New Roman" w:hAnsi="Arial" w:cs="Arial"/>
          <w:smallCaps/>
          <w:color w:val="202122"/>
          <w:sz w:val="24"/>
          <w:szCs w:val="24"/>
          <w:lang w:eastAsia="fr-FR"/>
        </w:rPr>
        <w:t>ix</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de scandinaves appelés </w:t>
      </w:r>
      <w:hyperlink r:id="rId159" w:tooltip="Normands" w:history="1">
        <w:r w:rsidRPr="009507DE">
          <w:rPr>
            <w:rFonts w:ascii="Arial" w:eastAsia="Times New Roman" w:hAnsi="Arial" w:cs="Arial"/>
            <w:color w:val="3366CC"/>
            <w:sz w:val="24"/>
            <w:szCs w:val="24"/>
            <w:u w:val="single"/>
            <w:lang w:eastAsia="fr-FR"/>
          </w:rPr>
          <w:t>Normands</w:t>
        </w:r>
      </w:hyperlink>
      <w:r w:rsidRPr="009507DE">
        <w:rPr>
          <w:rFonts w:ascii="Arial" w:eastAsia="Times New Roman" w:hAnsi="Arial" w:cs="Arial"/>
          <w:color w:val="202122"/>
          <w:sz w:val="24"/>
          <w:szCs w:val="24"/>
          <w:lang w:eastAsia="fr-FR"/>
        </w:rPr>
        <w:t>.</w:t>
      </w:r>
    </w:p>
    <w:p w14:paraId="719937E8"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nom de la </w:t>
      </w:r>
      <w:hyperlink r:id="rId160" w:tooltip="France" w:history="1">
        <w:r w:rsidRPr="009507DE">
          <w:rPr>
            <w:rFonts w:ascii="Arial" w:eastAsia="Times New Roman" w:hAnsi="Arial" w:cs="Arial"/>
            <w:color w:val="3366CC"/>
            <w:sz w:val="24"/>
            <w:szCs w:val="24"/>
            <w:u w:val="single"/>
            <w:lang w:eastAsia="fr-FR"/>
          </w:rPr>
          <w:t>France</w:t>
        </w:r>
      </w:hyperlink>
      <w:r w:rsidRPr="009507DE">
        <w:rPr>
          <w:rFonts w:ascii="Arial" w:eastAsia="Times New Roman" w:hAnsi="Arial" w:cs="Arial"/>
          <w:color w:val="202122"/>
          <w:sz w:val="24"/>
          <w:szCs w:val="24"/>
          <w:lang w:eastAsia="fr-FR"/>
        </w:rPr>
        <w:t> est issu d'un </w:t>
      </w:r>
      <w:hyperlink r:id="rId161" w:tooltip="Peuples germaniques" w:history="1">
        <w:r w:rsidRPr="009507DE">
          <w:rPr>
            <w:rFonts w:ascii="Arial" w:eastAsia="Times New Roman" w:hAnsi="Arial" w:cs="Arial"/>
            <w:color w:val="3366CC"/>
            <w:sz w:val="24"/>
            <w:szCs w:val="24"/>
            <w:u w:val="single"/>
            <w:lang w:eastAsia="fr-FR"/>
          </w:rPr>
          <w:t>peuple germanique</w:t>
        </w:r>
      </w:hyperlink>
      <w:r w:rsidRPr="009507DE">
        <w:rPr>
          <w:rFonts w:ascii="Arial" w:eastAsia="Times New Roman" w:hAnsi="Arial" w:cs="Arial"/>
          <w:color w:val="202122"/>
          <w:sz w:val="24"/>
          <w:szCs w:val="24"/>
          <w:lang w:eastAsia="fr-FR"/>
        </w:rPr>
        <w:t>, les </w:t>
      </w:r>
      <w:hyperlink r:id="rId162" w:tooltip="Francs" w:history="1">
        <w:r w:rsidRPr="009507DE">
          <w:rPr>
            <w:rFonts w:ascii="Arial" w:eastAsia="Times New Roman" w:hAnsi="Arial" w:cs="Arial"/>
            <w:color w:val="3366CC"/>
            <w:sz w:val="24"/>
            <w:szCs w:val="24"/>
            <w:u w:val="single"/>
            <w:lang w:eastAsia="fr-FR"/>
          </w:rPr>
          <w:t>Francs</w:t>
        </w:r>
      </w:hyperlink>
      <w:r w:rsidRPr="009507DE">
        <w:rPr>
          <w:rFonts w:ascii="Arial" w:eastAsia="Times New Roman" w:hAnsi="Arial" w:cs="Arial"/>
          <w:color w:val="202122"/>
          <w:sz w:val="24"/>
          <w:szCs w:val="24"/>
          <w:lang w:eastAsia="fr-FR"/>
        </w:rPr>
        <w:t>. </w:t>
      </w:r>
      <w:hyperlink r:id="rId163" w:tooltip="Clovis" w:history="1">
        <w:r w:rsidRPr="009507DE">
          <w:rPr>
            <w:rFonts w:ascii="Arial" w:eastAsia="Times New Roman" w:hAnsi="Arial" w:cs="Arial"/>
            <w:color w:val="3366CC"/>
            <w:sz w:val="24"/>
            <w:szCs w:val="24"/>
            <w:u w:val="single"/>
            <w:lang w:eastAsia="fr-FR"/>
          </w:rPr>
          <w:t>Clovis</w:t>
        </w:r>
      </w:hyperlink>
      <w:r w:rsidRPr="009507DE">
        <w:rPr>
          <w:rFonts w:ascii="Arial" w:eastAsia="Times New Roman" w:hAnsi="Arial" w:cs="Arial"/>
          <w:color w:val="202122"/>
          <w:sz w:val="24"/>
          <w:szCs w:val="24"/>
          <w:lang w:eastAsia="fr-FR"/>
        </w:rPr>
        <w:t> (466-511), roi des </w:t>
      </w:r>
      <w:hyperlink r:id="rId164" w:tooltip="Francs saliens" w:history="1">
        <w:r w:rsidRPr="009507DE">
          <w:rPr>
            <w:rFonts w:ascii="Arial" w:eastAsia="Times New Roman" w:hAnsi="Arial" w:cs="Arial"/>
            <w:color w:val="3366CC"/>
            <w:sz w:val="24"/>
            <w:szCs w:val="24"/>
            <w:u w:val="single"/>
            <w:lang w:eastAsia="fr-FR"/>
          </w:rPr>
          <w:t>Francs saliens</w:t>
        </w:r>
      </w:hyperlink>
      <w:r w:rsidRPr="009507DE">
        <w:rPr>
          <w:rFonts w:ascii="Arial" w:eastAsia="Times New Roman" w:hAnsi="Arial" w:cs="Arial"/>
          <w:color w:val="202122"/>
          <w:sz w:val="24"/>
          <w:szCs w:val="24"/>
          <w:lang w:eastAsia="fr-FR"/>
        </w:rPr>
        <w:t>, scelle par son </w:t>
      </w:r>
      <w:hyperlink r:id="rId165" w:tooltip="Baptême de Clovis" w:history="1">
        <w:r w:rsidRPr="009507DE">
          <w:rPr>
            <w:rFonts w:ascii="Arial" w:eastAsia="Times New Roman" w:hAnsi="Arial" w:cs="Arial"/>
            <w:color w:val="3366CC"/>
            <w:sz w:val="24"/>
            <w:szCs w:val="24"/>
            <w:u w:val="single"/>
            <w:lang w:eastAsia="fr-FR"/>
          </w:rPr>
          <w:t>baptême à Reims</w:t>
        </w:r>
      </w:hyperlink>
      <w:r w:rsidRPr="009507DE">
        <w:rPr>
          <w:rFonts w:ascii="Arial" w:eastAsia="Times New Roman" w:hAnsi="Arial" w:cs="Arial"/>
          <w:color w:val="202122"/>
          <w:sz w:val="24"/>
          <w:szCs w:val="24"/>
          <w:lang w:eastAsia="fr-FR"/>
        </w:rPr>
        <w:t> l'alliance de la royauté franque avec l'</w:t>
      </w:r>
      <w:hyperlink r:id="rId166" w:tooltip="Église catholique" w:history="1">
        <w:r w:rsidRPr="009507DE">
          <w:rPr>
            <w:rFonts w:ascii="Arial" w:eastAsia="Times New Roman" w:hAnsi="Arial" w:cs="Arial"/>
            <w:color w:val="3366CC"/>
            <w:sz w:val="24"/>
            <w:szCs w:val="24"/>
            <w:u w:val="single"/>
            <w:lang w:eastAsia="fr-FR"/>
          </w:rPr>
          <w:t>Église catholique</w:t>
        </w:r>
      </w:hyperlink>
      <w:r w:rsidRPr="009507DE">
        <w:rPr>
          <w:rFonts w:ascii="Arial" w:eastAsia="Times New Roman" w:hAnsi="Arial" w:cs="Arial"/>
          <w:color w:val="202122"/>
          <w:sz w:val="24"/>
          <w:szCs w:val="24"/>
          <w:lang w:eastAsia="fr-FR"/>
        </w:rPr>
        <w:t>. Il unit les tribus franques salienne et ripuaire et conquiert un ensemble de territoires en </w:t>
      </w:r>
      <w:hyperlink r:id="rId167" w:tooltip="Gaule" w:history="1">
        <w:r w:rsidRPr="009507DE">
          <w:rPr>
            <w:rFonts w:ascii="Arial" w:eastAsia="Times New Roman" w:hAnsi="Arial" w:cs="Arial"/>
            <w:color w:val="3366CC"/>
            <w:sz w:val="24"/>
            <w:szCs w:val="24"/>
            <w:u w:val="single"/>
            <w:lang w:eastAsia="fr-FR"/>
          </w:rPr>
          <w:t>Gaule</w:t>
        </w:r>
      </w:hyperlink>
      <w:r w:rsidRPr="009507DE">
        <w:rPr>
          <w:rFonts w:ascii="Arial" w:eastAsia="Times New Roman" w:hAnsi="Arial" w:cs="Arial"/>
          <w:color w:val="202122"/>
          <w:sz w:val="24"/>
          <w:szCs w:val="24"/>
          <w:lang w:eastAsia="fr-FR"/>
        </w:rPr>
        <w:t> et en </w:t>
      </w:r>
      <w:hyperlink r:id="rId168" w:tooltip="Germanie" w:history="1">
        <w:r w:rsidRPr="009507DE">
          <w:rPr>
            <w:rFonts w:ascii="Arial" w:eastAsia="Times New Roman" w:hAnsi="Arial" w:cs="Arial"/>
            <w:color w:val="3366CC"/>
            <w:sz w:val="24"/>
            <w:szCs w:val="24"/>
            <w:u w:val="single"/>
            <w:lang w:eastAsia="fr-FR"/>
          </w:rPr>
          <w:t>Germanie</w:t>
        </w:r>
      </w:hyperlink>
      <w:r w:rsidRPr="009507DE">
        <w:rPr>
          <w:rFonts w:ascii="Arial" w:eastAsia="Times New Roman" w:hAnsi="Arial" w:cs="Arial"/>
          <w:color w:val="202122"/>
          <w:sz w:val="24"/>
          <w:szCs w:val="24"/>
          <w:lang w:eastAsia="fr-FR"/>
        </w:rPr>
        <w:t> qui sont agrandis par ses descendants </w:t>
      </w:r>
      <w:hyperlink r:id="rId169" w:tooltip="Mérovingiens" w:history="1">
        <w:r w:rsidRPr="009507DE">
          <w:rPr>
            <w:rFonts w:ascii="Arial" w:eastAsia="Times New Roman" w:hAnsi="Arial" w:cs="Arial"/>
            <w:color w:val="3366CC"/>
            <w:sz w:val="24"/>
            <w:szCs w:val="24"/>
            <w:u w:val="single"/>
            <w:lang w:eastAsia="fr-FR"/>
          </w:rPr>
          <w:t>mérovingiens</w:t>
        </w:r>
      </w:hyperlink>
      <w:r w:rsidRPr="009507DE">
        <w:rPr>
          <w:rFonts w:ascii="Arial" w:eastAsia="Times New Roman" w:hAnsi="Arial" w:cs="Arial"/>
          <w:color w:val="202122"/>
          <w:sz w:val="24"/>
          <w:szCs w:val="24"/>
          <w:lang w:eastAsia="fr-FR"/>
        </w:rPr>
        <w:t>, puis par la dynastie des </w:t>
      </w:r>
      <w:hyperlink r:id="rId170" w:tooltip="Carolingiens" w:history="1">
        <w:r w:rsidRPr="009507DE">
          <w:rPr>
            <w:rFonts w:ascii="Arial" w:eastAsia="Times New Roman" w:hAnsi="Arial" w:cs="Arial"/>
            <w:color w:val="3366CC"/>
            <w:sz w:val="24"/>
            <w:szCs w:val="24"/>
            <w:u w:val="single"/>
            <w:lang w:eastAsia="fr-FR"/>
          </w:rPr>
          <w:t>Carolingiens</w:t>
        </w:r>
      </w:hyperlink>
      <w:r w:rsidRPr="009507DE">
        <w:rPr>
          <w:rFonts w:ascii="Arial" w:eastAsia="Times New Roman" w:hAnsi="Arial" w:cs="Arial"/>
          <w:color w:val="202122"/>
          <w:sz w:val="24"/>
          <w:szCs w:val="24"/>
          <w:lang w:eastAsia="fr-FR"/>
        </w:rPr>
        <w:t> fondée en 751. </w:t>
      </w:r>
      <w:hyperlink r:id="rId171" w:tooltip="Charlemagne" w:history="1">
        <w:r w:rsidRPr="009507DE">
          <w:rPr>
            <w:rFonts w:ascii="Arial" w:eastAsia="Times New Roman" w:hAnsi="Arial" w:cs="Arial"/>
            <w:color w:val="3366CC"/>
            <w:sz w:val="24"/>
            <w:szCs w:val="24"/>
            <w:u w:val="single"/>
            <w:lang w:eastAsia="fr-FR"/>
          </w:rPr>
          <w:t>Charlemagne</w:t>
        </w:r>
      </w:hyperlink>
      <w:r w:rsidRPr="009507DE">
        <w:rPr>
          <w:rFonts w:ascii="Arial" w:eastAsia="Times New Roman" w:hAnsi="Arial" w:cs="Arial"/>
          <w:color w:val="202122"/>
          <w:sz w:val="24"/>
          <w:szCs w:val="24"/>
          <w:lang w:eastAsia="fr-FR"/>
        </w:rPr>
        <w:t> en particulier conquiert la </w:t>
      </w:r>
      <w:hyperlink r:id="rId172" w:tooltip="Basse-Saxe" w:history="1">
        <w:r w:rsidRPr="009507DE">
          <w:rPr>
            <w:rFonts w:ascii="Arial" w:eastAsia="Times New Roman" w:hAnsi="Arial" w:cs="Arial"/>
            <w:color w:val="3366CC"/>
            <w:sz w:val="24"/>
            <w:szCs w:val="24"/>
            <w:u w:val="single"/>
            <w:lang w:eastAsia="fr-FR"/>
          </w:rPr>
          <w:t>Basse-Saxe</w:t>
        </w:r>
      </w:hyperlink>
      <w:r w:rsidRPr="009507DE">
        <w:rPr>
          <w:rFonts w:ascii="Arial" w:eastAsia="Times New Roman" w:hAnsi="Arial" w:cs="Arial"/>
          <w:color w:val="202122"/>
          <w:sz w:val="24"/>
          <w:szCs w:val="24"/>
          <w:lang w:eastAsia="fr-FR"/>
        </w:rPr>
        <w:t> dans le Nord de l'Allemagne, le </w:t>
      </w:r>
      <w:hyperlink r:id="rId173" w:tooltip="Royaume lombard" w:history="1">
        <w:r w:rsidRPr="009507DE">
          <w:rPr>
            <w:rFonts w:ascii="Arial" w:eastAsia="Times New Roman" w:hAnsi="Arial" w:cs="Arial"/>
            <w:color w:val="3366CC"/>
            <w:sz w:val="24"/>
            <w:szCs w:val="24"/>
            <w:u w:val="single"/>
            <w:lang w:eastAsia="fr-FR"/>
          </w:rPr>
          <w:t>royaume lombard</w:t>
        </w:r>
      </w:hyperlink>
      <w:r w:rsidRPr="009507DE">
        <w:rPr>
          <w:rFonts w:ascii="Arial" w:eastAsia="Times New Roman" w:hAnsi="Arial" w:cs="Arial"/>
          <w:color w:val="202122"/>
          <w:sz w:val="24"/>
          <w:szCs w:val="24"/>
          <w:lang w:eastAsia="fr-FR"/>
        </w:rPr>
        <w:t> en Italie et constitue une marche à l'est qui deviendra l'Autriche. L'</w:t>
      </w:r>
      <w:hyperlink r:id="rId174" w:tooltip="Empire carolingien" w:history="1">
        <w:r w:rsidRPr="009507DE">
          <w:rPr>
            <w:rFonts w:ascii="Arial" w:eastAsia="Times New Roman" w:hAnsi="Arial" w:cs="Arial"/>
            <w:color w:val="3366CC"/>
            <w:sz w:val="24"/>
            <w:szCs w:val="24"/>
            <w:u w:val="single"/>
            <w:lang w:eastAsia="fr-FR"/>
          </w:rPr>
          <w:t>Empire carolingien</w:t>
        </w:r>
      </w:hyperlink>
      <w:r w:rsidRPr="009507DE">
        <w:rPr>
          <w:rFonts w:ascii="Arial" w:eastAsia="Times New Roman" w:hAnsi="Arial" w:cs="Arial"/>
          <w:color w:val="202122"/>
          <w:sz w:val="24"/>
          <w:szCs w:val="24"/>
          <w:lang w:eastAsia="fr-FR"/>
        </w:rPr>
        <w:t> est finalement partagé en 843 entre ses petits-fils par le </w:t>
      </w:r>
      <w:hyperlink r:id="rId175" w:tooltip="Traité de Verdun" w:history="1">
        <w:r w:rsidRPr="009507DE">
          <w:rPr>
            <w:rFonts w:ascii="Arial" w:eastAsia="Times New Roman" w:hAnsi="Arial" w:cs="Arial"/>
            <w:color w:val="3366CC"/>
            <w:sz w:val="24"/>
            <w:szCs w:val="24"/>
            <w:u w:val="single"/>
            <w:lang w:eastAsia="fr-FR"/>
          </w:rPr>
          <w:t>traité de Verdun</w:t>
        </w:r>
      </w:hyperlink>
      <w:r w:rsidRPr="009507DE">
        <w:rPr>
          <w:rFonts w:ascii="Arial" w:eastAsia="Times New Roman" w:hAnsi="Arial" w:cs="Arial"/>
          <w:color w:val="202122"/>
          <w:sz w:val="24"/>
          <w:szCs w:val="24"/>
          <w:lang w:eastAsia="fr-FR"/>
        </w:rPr>
        <w:t> qui sépare la </w:t>
      </w:r>
      <w:hyperlink r:id="rId176" w:tooltip="Francie occidentale" w:history="1">
        <w:r w:rsidRPr="009507DE">
          <w:rPr>
            <w:rFonts w:ascii="Arial" w:eastAsia="Times New Roman" w:hAnsi="Arial" w:cs="Arial"/>
            <w:color w:val="3366CC"/>
            <w:sz w:val="24"/>
            <w:szCs w:val="24"/>
            <w:u w:val="single"/>
            <w:lang w:eastAsia="fr-FR"/>
          </w:rPr>
          <w:t>Francie occidentale</w:t>
        </w:r>
      </w:hyperlink>
      <w:r w:rsidRPr="009507DE">
        <w:rPr>
          <w:rFonts w:ascii="Arial" w:eastAsia="Times New Roman" w:hAnsi="Arial" w:cs="Arial"/>
          <w:color w:val="202122"/>
          <w:sz w:val="24"/>
          <w:szCs w:val="24"/>
          <w:lang w:eastAsia="fr-FR"/>
        </w:rPr>
        <w:t> de la </w:t>
      </w:r>
      <w:hyperlink r:id="rId177" w:tooltip="Francie orientale" w:history="1">
        <w:r w:rsidRPr="009507DE">
          <w:rPr>
            <w:rFonts w:ascii="Arial" w:eastAsia="Times New Roman" w:hAnsi="Arial" w:cs="Arial"/>
            <w:color w:val="3366CC"/>
            <w:sz w:val="24"/>
            <w:szCs w:val="24"/>
            <w:u w:val="single"/>
            <w:lang w:eastAsia="fr-FR"/>
          </w:rPr>
          <w:t>Francie orientale</w:t>
        </w:r>
      </w:hyperlink>
      <w:r w:rsidRPr="009507DE">
        <w:rPr>
          <w:rFonts w:ascii="Arial" w:eastAsia="Times New Roman" w:hAnsi="Arial" w:cs="Arial"/>
          <w:color w:val="202122"/>
          <w:sz w:val="24"/>
          <w:szCs w:val="24"/>
          <w:lang w:eastAsia="fr-FR"/>
        </w:rPr>
        <w:t>, qui deviendra le royaume de Germanie. La dynastie des </w:t>
      </w:r>
      <w:hyperlink r:id="rId178" w:tooltip="Capétiens" w:history="1">
        <w:r w:rsidRPr="009507DE">
          <w:rPr>
            <w:rFonts w:ascii="Arial" w:eastAsia="Times New Roman" w:hAnsi="Arial" w:cs="Arial"/>
            <w:color w:val="3366CC"/>
            <w:sz w:val="24"/>
            <w:szCs w:val="24"/>
            <w:u w:val="single"/>
            <w:lang w:eastAsia="fr-FR"/>
          </w:rPr>
          <w:t>Capétiens</w:t>
        </w:r>
      </w:hyperlink>
      <w:r w:rsidRPr="009507DE">
        <w:rPr>
          <w:rFonts w:ascii="Arial" w:eastAsia="Times New Roman" w:hAnsi="Arial" w:cs="Arial"/>
          <w:color w:val="202122"/>
          <w:sz w:val="24"/>
          <w:szCs w:val="24"/>
          <w:lang w:eastAsia="fr-FR"/>
        </w:rPr>
        <w:t>, s'impose définitivement en Francie occidentale à partir de 987. </w:t>
      </w:r>
      <w:hyperlink r:id="rId179" w:tooltip="Philippe II de France" w:history="1">
        <w:r w:rsidRPr="009507DE">
          <w:rPr>
            <w:rFonts w:ascii="Arial" w:eastAsia="Times New Roman" w:hAnsi="Arial" w:cs="Arial"/>
            <w:color w:val="3366CC"/>
            <w:sz w:val="24"/>
            <w:szCs w:val="24"/>
            <w:u w:val="single"/>
            <w:lang w:eastAsia="fr-FR"/>
          </w:rPr>
          <w:t>Philippe Auguste</w:t>
        </w:r>
      </w:hyperlink>
      <w:r w:rsidRPr="009507DE">
        <w:rPr>
          <w:rFonts w:ascii="Arial" w:eastAsia="Times New Roman" w:hAnsi="Arial" w:cs="Arial"/>
          <w:color w:val="202122"/>
          <w:sz w:val="24"/>
          <w:szCs w:val="24"/>
          <w:lang w:eastAsia="fr-FR"/>
        </w:rPr>
        <w:t> et ses successeurs donnent une nouvelle impulsion à l'unification territoriale du </w:t>
      </w:r>
      <w:hyperlink r:id="rId180" w:tooltip="Royaume de France" w:history="1">
        <w:r w:rsidRPr="009507DE">
          <w:rPr>
            <w:rFonts w:ascii="Arial" w:eastAsia="Times New Roman" w:hAnsi="Arial" w:cs="Arial"/>
            <w:color w:val="3366CC"/>
            <w:sz w:val="24"/>
            <w:szCs w:val="24"/>
            <w:u w:val="single"/>
            <w:lang w:eastAsia="fr-FR"/>
          </w:rPr>
          <w:t>royaume de France</w:t>
        </w:r>
      </w:hyperlink>
      <w:r w:rsidRPr="009507DE">
        <w:rPr>
          <w:rFonts w:ascii="Arial" w:eastAsia="Times New Roman" w:hAnsi="Arial" w:cs="Arial"/>
          <w:color w:val="202122"/>
          <w:sz w:val="24"/>
          <w:szCs w:val="24"/>
          <w:lang w:eastAsia="fr-FR"/>
        </w:rPr>
        <w:t> et repoussent les frontières orientales du Rhône sur les Alpes et de la Saône sur le Rhin, à partir de l'achat du </w:t>
      </w:r>
      <w:hyperlink r:id="rId181" w:tooltip="Dauphiné" w:history="1">
        <w:r w:rsidRPr="009507DE">
          <w:rPr>
            <w:rFonts w:ascii="Arial" w:eastAsia="Times New Roman" w:hAnsi="Arial" w:cs="Arial"/>
            <w:color w:val="3366CC"/>
            <w:sz w:val="24"/>
            <w:szCs w:val="24"/>
            <w:u w:val="single"/>
            <w:lang w:eastAsia="fr-FR"/>
          </w:rPr>
          <w:t>Dauphiné</w:t>
        </w:r>
      </w:hyperlink>
      <w:r w:rsidRPr="009507DE">
        <w:rPr>
          <w:rFonts w:ascii="Arial" w:eastAsia="Times New Roman" w:hAnsi="Arial" w:cs="Arial"/>
          <w:color w:val="202122"/>
          <w:sz w:val="24"/>
          <w:szCs w:val="24"/>
          <w:lang w:eastAsia="fr-FR"/>
        </w:rPr>
        <w:t> (1349) jusqu'à l'annexion de l'Alsace (1648-1697).</w:t>
      </w:r>
    </w:p>
    <w:p w14:paraId="1E02C3FB"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nom de France n'est employé de façon officielle qu'à partir de 1190 environ, quand la chancellerie du roi </w:t>
      </w:r>
      <w:hyperlink r:id="rId182" w:tooltip="Philippe II de France" w:history="1">
        <w:r w:rsidRPr="009507DE">
          <w:rPr>
            <w:rFonts w:ascii="Arial" w:eastAsia="Times New Roman" w:hAnsi="Arial" w:cs="Arial"/>
            <w:color w:val="3366CC"/>
            <w:sz w:val="24"/>
            <w:szCs w:val="24"/>
            <w:u w:val="single"/>
            <w:lang w:eastAsia="fr-FR"/>
          </w:rPr>
          <w:t>Philippe Auguste</w:t>
        </w:r>
      </w:hyperlink>
      <w:r w:rsidRPr="009507DE">
        <w:rPr>
          <w:rFonts w:ascii="Arial" w:eastAsia="Times New Roman" w:hAnsi="Arial" w:cs="Arial"/>
          <w:color w:val="202122"/>
          <w:sz w:val="24"/>
          <w:szCs w:val="24"/>
          <w:lang w:eastAsia="fr-FR"/>
        </w:rPr>
        <w:t> commence à employer le terme de </w:t>
      </w:r>
      <w:r w:rsidRPr="009507DE">
        <w:rPr>
          <w:rFonts w:ascii="Arial" w:eastAsia="Times New Roman" w:hAnsi="Arial" w:cs="Arial"/>
          <w:i/>
          <w:iCs/>
          <w:color w:val="202122"/>
          <w:sz w:val="24"/>
          <w:szCs w:val="24"/>
          <w:lang w:eastAsia="fr-FR"/>
        </w:rPr>
        <w:t>rex Franciæ</w:t>
      </w:r>
      <w:r w:rsidRPr="009507DE">
        <w:rPr>
          <w:rFonts w:ascii="Arial" w:eastAsia="Times New Roman" w:hAnsi="Arial" w:cs="Arial"/>
          <w:color w:val="202122"/>
          <w:sz w:val="24"/>
          <w:szCs w:val="24"/>
          <w:lang w:eastAsia="fr-FR"/>
        </w:rPr>
        <w:t> (roi de France)</w:t>
      </w:r>
      <w:hyperlink r:id="rId183" w:anchor="cite_note-3" w:history="1">
        <w:r w:rsidRPr="009507DE">
          <w:rPr>
            <w:rFonts w:ascii="Arial" w:eastAsia="Times New Roman" w:hAnsi="Arial" w:cs="Arial"/>
            <w:color w:val="3366CC"/>
            <w:sz w:val="19"/>
            <w:szCs w:val="19"/>
            <w:u w:val="single"/>
            <w:vertAlign w:val="superscript"/>
            <w:lang w:eastAsia="fr-FR"/>
          </w:rPr>
          <w:t>3</w:t>
        </w:r>
      </w:hyperlink>
      <w:r w:rsidRPr="009507DE">
        <w:rPr>
          <w:rFonts w:ascii="Arial" w:eastAsia="Times New Roman" w:hAnsi="Arial" w:cs="Arial"/>
          <w:color w:val="202122"/>
          <w:sz w:val="24"/>
          <w:szCs w:val="24"/>
          <w:lang w:eastAsia="fr-FR"/>
        </w:rPr>
        <w:t> à la place de </w:t>
      </w:r>
      <w:r w:rsidRPr="009507DE">
        <w:rPr>
          <w:rFonts w:ascii="Arial" w:eastAsia="Times New Roman" w:hAnsi="Arial" w:cs="Arial"/>
          <w:i/>
          <w:iCs/>
          <w:color w:val="202122"/>
          <w:sz w:val="24"/>
          <w:szCs w:val="24"/>
          <w:lang w:eastAsia="fr-FR"/>
        </w:rPr>
        <w:t>rex Francorum</w:t>
      </w:r>
      <w:r w:rsidRPr="009507DE">
        <w:rPr>
          <w:rFonts w:ascii="Arial" w:eastAsia="Times New Roman" w:hAnsi="Arial" w:cs="Arial"/>
          <w:color w:val="202122"/>
          <w:sz w:val="24"/>
          <w:szCs w:val="24"/>
          <w:lang w:eastAsia="fr-FR"/>
        </w:rPr>
        <w:t> (roi des Francs) pour désigner le souverain. Le mot était déjà couramment employé pour désigner un territoire plus ou moins bien défini, comme on le voit à la lecture de la </w:t>
      </w:r>
      <w:hyperlink r:id="rId184" w:tooltip="Chanson de Roland" w:history="1">
        <w:r w:rsidRPr="009507DE">
          <w:rPr>
            <w:rFonts w:ascii="Arial" w:eastAsia="Times New Roman" w:hAnsi="Arial" w:cs="Arial"/>
            <w:color w:val="3366CC"/>
            <w:sz w:val="24"/>
            <w:szCs w:val="24"/>
            <w:u w:val="single"/>
            <w:lang w:eastAsia="fr-FR"/>
          </w:rPr>
          <w:t>Chanson de Roland</w:t>
        </w:r>
      </w:hyperlink>
      <w:r w:rsidRPr="009507DE">
        <w:rPr>
          <w:rFonts w:ascii="Arial" w:eastAsia="Times New Roman" w:hAnsi="Arial" w:cs="Arial"/>
          <w:color w:val="202122"/>
          <w:sz w:val="24"/>
          <w:szCs w:val="24"/>
          <w:lang w:eastAsia="fr-FR"/>
        </w:rPr>
        <w:t xml:space="preserve">, écrite </w:t>
      </w:r>
      <w:r w:rsidRPr="009507DE">
        <w:rPr>
          <w:rFonts w:ascii="Arial" w:eastAsia="Times New Roman" w:hAnsi="Arial" w:cs="Arial"/>
          <w:color w:val="202122"/>
          <w:sz w:val="24"/>
          <w:szCs w:val="24"/>
          <w:lang w:eastAsia="fr-FR"/>
        </w:rPr>
        <w:lastRenderedPageBreak/>
        <w:t>un siècle plus tôt. Dès juin 1205, le territoire est désigné dans les chartes sous le nom de </w:t>
      </w:r>
      <w:r w:rsidRPr="009507DE">
        <w:rPr>
          <w:rFonts w:ascii="Arial" w:eastAsia="Times New Roman" w:hAnsi="Arial" w:cs="Arial"/>
          <w:i/>
          <w:iCs/>
          <w:color w:val="202122"/>
          <w:sz w:val="24"/>
          <w:szCs w:val="24"/>
          <w:lang w:eastAsia="fr-FR"/>
        </w:rPr>
        <w:t>regnum Franciæ</w:t>
      </w:r>
      <w:r w:rsidRPr="009507DE">
        <w:rPr>
          <w:rFonts w:ascii="Arial" w:eastAsia="Times New Roman" w:hAnsi="Arial" w:cs="Arial"/>
          <w:color w:val="202122"/>
          <w:sz w:val="24"/>
          <w:szCs w:val="24"/>
          <w:lang w:eastAsia="fr-FR"/>
        </w:rPr>
        <w:t>, c'est-à-dire royaume de France en latin</w:t>
      </w:r>
      <w:hyperlink r:id="rId185" w:anchor="cite_note-4" w:history="1">
        <w:r w:rsidRPr="009507DE">
          <w:rPr>
            <w:rFonts w:ascii="Arial" w:eastAsia="Times New Roman" w:hAnsi="Arial" w:cs="Arial"/>
            <w:color w:val="3366CC"/>
            <w:sz w:val="19"/>
            <w:szCs w:val="19"/>
            <w:u w:val="single"/>
            <w:vertAlign w:val="superscript"/>
            <w:lang w:eastAsia="fr-FR"/>
          </w:rPr>
          <w:t>4</w:t>
        </w:r>
      </w:hyperlink>
      <w:r w:rsidRPr="009507DE">
        <w:rPr>
          <w:rFonts w:ascii="Arial" w:eastAsia="Times New Roman" w:hAnsi="Arial" w:cs="Arial"/>
          <w:color w:val="202122"/>
          <w:sz w:val="19"/>
          <w:szCs w:val="19"/>
          <w:vertAlign w:val="superscript"/>
          <w:lang w:eastAsia="fr-FR"/>
        </w:rPr>
        <w:t>,</w:t>
      </w:r>
      <w:hyperlink r:id="rId186" w:anchor="cite_note-5" w:history="1">
        <w:r w:rsidRPr="009507DE">
          <w:rPr>
            <w:rFonts w:ascii="Arial" w:eastAsia="Times New Roman" w:hAnsi="Arial" w:cs="Arial"/>
            <w:color w:val="3366CC"/>
            <w:sz w:val="19"/>
            <w:szCs w:val="19"/>
            <w:u w:val="single"/>
            <w:vertAlign w:val="superscript"/>
            <w:lang w:eastAsia="fr-FR"/>
          </w:rPr>
          <w:t>5</w:t>
        </w:r>
      </w:hyperlink>
      <w:r w:rsidRPr="009507DE">
        <w:rPr>
          <w:rFonts w:ascii="Arial" w:eastAsia="Times New Roman" w:hAnsi="Arial" w:cs="Arial"/>
          <w:color w:val="202122"/>
          <w:sz w:val="24"/>
          <w:szCs w:val="24"/>
          <w:lang w:eastAsia="fr-FR"/>
        </w:rPr>
        <w:t>. On ne peut ainsi parler d'histoire de France, au sens propre, et de conscience nationale française qu'à partir du </w:t>
      </w:r>
      <w:r w:rsidRPr="009507DE">
        <w:rPr>
          <w:rFonts w:ascii="Arial" w:eastAsia="Times New Roman" w:hAnsi="Arial" w:cs="Arial"/>
          <w:smallCaps/>
          <w:color w:val="202122"/>
          <w:sz w:val="24"/>
          <w:szCs w:val="24"/>
          <w:lang w:eastAsia="fr-FR"/>
        </w:rPr>
        <w:t>xii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w:t>
      </w:r>
      <w:hyperlink r:id="rId187" w:anchor="cite_note-6" w:history="1">
        <w:r w:rsidRPr="009507DE">
          <w:rPr>
            <w:rFonts w:ascii="Arial" w:eastAsia="Times New Roman" w:hAnsi="Arial" w:cs="Arial"/>
            <w:color w:val="3366CC"/>
            <w:sz w:val="19"/>
            <w:szCs w:val="19"/>
            <w:u w:val="single"/>
            <w:vertAlign w:val="superscript"/>
            <w:lang w:eastAsia="fr-FR"/>
          </w:rPr>
          <w:t>6</w:t>
        </w:r>
      </w:hyperlink>
      <w:r w:rsidRPr="009507DE">
        <w:rPr>
          <w:rFonts w:ascii="Arial" w:eastAsia="Times New Roman" w:hAnsi="Arial" w:cs="Arial"/>
          <w:color w:val="202122"/>
          <w:sz w:val="24"/>
          <w:szCs w:val="24"/>
          <w:lang w:eastAsia="fr-FR"/>
        </w:rPr>
        <w:t>.</w:t>
      </w:r>
    </w:p>
    <w:p w14:paraId="6B254208"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Les Romains avaient été les premiers à unifier l'administration de la Gaule en langue latine qui est devenue celle de l'Église. Le </w:t>
      </w:r>
      <w:hyperlink r:id="rId188" w:tooltip="Concile de Tours (813)" w:history="1">
        <w:r w:rsidRPr="009507DE">
          <w:rPr>
            <w:rFonts w:ascii="Arial" w:eastAsia="Times New Roman" w:hAnsi="Arial" w:cs="Arial"/>
            <w:color w:val="3366CC"/>
            <w:sz w:val="24"/>
            <w:szCs w:val="24"/>
            <w:u w:val="single"/>
            <w:lang w:eastAsia="fr-FR"/>
          </w:rPr>
          <w:t>concile de Tours</w:t>
        </w:r>
      </w:hyperlink>
      <w:r w:rsidRPr="009507DE">
        <w:rPr>
          <w:rFonts w:ascii="Arial" w:eastAsia="Times New Roman" w:hAnsi="Arial" w:cs="Arial"/>
          <w:color w:val="202122"/>
          <w:sz w:val="24"/>
          <w:szCs w:val="24"/>
          <w:lang w:eastAsia="fr-FR"/>
        </w:rPr>
        <w:t>, réuni en 813 à l'initiative de Charlemagne, impose désormais de prononcer les homélies dans les langues vulgaires au lieu du latin. </w:t>
      </w:r>
      <w:hyperlink r:id="rId189" w:tooltip="Paris" w:history="1">
        <w:r w:rsidRPr="009507DE">
          <w:rPr>
            <w:rFonts w:ascii="Arial" w:eastAsia="Times New Roman" w:hAnsi="Arial" w:cs="Arial"/>
            <w:color w:val="3366CC"/>
            <w:sz w:val="24"/>
            <w:szCs w:val="24"/>
            <w:u w:val="single"/>
            <w:lang w:eastAsia="fr-FR"/>
          </w:rPr>
          <w:t>Paris</w:t>
        </w:r>
      </w:hyperlink>
      <w:r w:rsidRPr="009507DE">
        <w:rPr>
          <w:rFonts w:ascii="Arial" w:eastAsia="Times New Roman" w:hAnsi="Arial" w:cs="Arial"/>
          <w:color w:val="202122"/>
          <w:sz w:val="24"/>
          <w:szCs w:val="24"/>
          <w:lang w:eastAsia="fr-FR"/>
        </w:rPr>
        <w:t>, appelée à devenir la capitale par l'avènement en 987 de la </w:t>
      </w:r>
      <w:hyperlink r:id="rId190" w:tooltip="Capétiens" w:history="1">
        <w:r w:rsidRPr="009507DE">
          <w:rPr>
            <w:rFonts w:ascii="Arial" w:eastAsia="Times New Roman" w:hAnsi="Arial" w:cs="Arial"/>
            <w:color w:val="3366CC"/>
            <w:sz w:val="24"/>
            <w:szCs w:val="24"/>
            <w:u w:val="single"/>
            <w:lang w:eastAsia="fr-FR"/>
          </w:rPr>
          <w:t>dynastie capétienne</w:t>
        </w:r>
      </w:hyperlink>
      <w:r w:rsidRPr="009507DE">
        <w:rPr>
          <w:rFonts w:ascii="Arial" w:eastAsia="Times New Roman" w:hAnsi="Arial" w:cs="Arial"/>
          <w:color w:val="202122"/>
          <w:sz w:val="24"/>
          <w:szCs w:val="24"/>
          <w:lang w:eastAsia="fr-FR"/>
        </w:rPr>
        <w:t>, devient un centre universitaire renommé. La culture française connaît un élan nouveau au contact de la </w:t>
      </w:r>
      <w:hyperlink r:id="rId191" w:tooltip="Renaissance italienne" w:history="1">
        <w:r w:rsidRPr="009507DE">
          <w:rPr>
            <w:rFonts w:ascii="Arial" w:eastAsia="Times New Roman" w:hAnsi="Arial" w:cs="Arial"/>
            <w:color w:val="3366CC"/>
            <w:sz w:val="24"/>
            <w:szCs w:val="24"/>
            <w:u w:val="single"/>
            <w:lang w:eastAsia="fr-FR"/>
          </w:rPr>
          <w:t>Renaissance italienne</w:t>
        </w:r>
      </w:hyperlink>
      <w:r w:rsidRPr="009507DE">
        <w:rPr>
          <w:rFonts w:ascii="Arial" w:eastAsia="Times New Roman" w:hAnsi="Arial" w:cs="Arial"/>
          <w:color w:val="202122"/>
          <w:sz w:val="24"/>
          <w:szCs w:val="24"/>
          <w:lang w:eastAsia="fr-FR"/>
        </w:rPr>
        <w:t> lors des guerres d'Italie. Elle s'enrichit des débats sur la réforme religieuse et n'est pas par la suite étouffée comme en Italie par une contre-réforme trop rigoureuse. Elle éclot pleinement à compter du </w:t>
      </w:r>
      <w:r w:rsidRPr="009507DE">
        <w:rPr>
          <w:rFonts w:ascii="Arial" w:eastAsia="Times New Roman" w:hAnsi="Arial" w:cs="Arial"/>
          <w:smallCaps/>
          <w:color w:val="202122"/>
          <w:sz w:val="24"/>
          <w:szCs w:val="24"/>
          <w:lang w:eastAsia="fr-FR"/>
        </w:rPr>
        <w:t>xvii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développant un </w:t>
      </w:r>
      <w:hyperlink r:id="rId192" w:tooltip="Classicisme" w:history="1">
        <w:r w:rsidRPr="009507DE">
          <w:rPr>
            <w:rFonts w:ascii="Arial" w:eastAsia="Times New Roman" w:hAnsi="Arial" w:cs="Arial"/>
            <w:color w:val="3366CC"/>
            <w:sz w:val="24"/>
            <w:szCs w:val="24"/>
            <w:u w:val="single"/>
            <w:lang w:eastAsia="fr-FR"/>
          </w:rPr>
          <w:t>classicisme</w:t>
        </w:r>
      </w:hyperlink>
      <w:r w:rsidRPr="009507DE">
        <w:rPr>
          <w:rFonts w:ascii="Arial" w:eastAsia="Times New Roman" w:hAnsi="Arial" w:cs="Arial"/>
          <w:color w:val="202122"/>
          <w:sz w:val="24"/>
          <w:szCs w:val="24"/>
          <w:lang w:eastAsia="fr-FR"/>
        </w:rPr>
        <w:t> imprégné de </w:t>
      </w:r>
      <w:hyperlink r:id="rId193" w:tooltip="Cartésianisme" w:history="1">
        <w:r w:rsidRPr="009507DE">
          <w:rPr>
            <w:rFonts w:ascii="Arial" w:eastAsia="Times New Roman" w:hAnsi="Arial" w:cs="Arial"/>
            <w:color w:val="3366CC"/>
            <w:sz w:val="24"/>
            <w:szCs w:val="24"/>
            <w:u w:val="single"/>
            <w:lang w:eastAsia="fr-FR"/>
          </w:rPr>
          <w:t>cartésianisme</w:t>
        </w:r>
      </w:hyperlink>
      <w:r w:rsidRPr="009507DE">
        <w:rPr>
          <w:rFonts w:ascii="Arial" w:eastAsia="Times New Roman" w:hAnsi="Arial" w:cs="Arial"/>
          <w:color w:val="202122"/>
          <w:sz w:val="24"/>
          <w:szCs w:val="24"/>
          <w:lang w:eastAsia="fr-FR"/>
        </w:rPr>
        <w:t>. C'est à cette époque que le français prend sa forme moderne sous l'égide de l'</w:t>
      </w:r>
      <w:hyperlink r:id="rId194" w:tooltip="Académie française" w:history="1">
        <w:r w:rsidRPr="009507DE">
          <w:rPr>
            <w:rFonts w:ascii="Arial" w:eastAsia="Times New Roman" w:hAnsi="Arial" w:cs="Arial"/>
            <w:color w:val="3366CC"/>
            <w:sz w:val="24"/>
            <w:szCs w:val="24"/>
            <w:u w:val="single"/>
            <w:lang w:eastAsia="fr-FR"/>
          </w:rPr>
          <w:t>Académie française</w:t>
        </w:r>
      </w:hyperlink>
      <w:r w:rsidRPr="009507DE">
        <w:rPr>
          <w:rFonts w:ascii="Arial" w:eastAsia="Times New Roman" w:hAnsi="Arial" w:cs="Arial"/>
          <w:color w:val="202122"/>
          <w:sz w:val="24"/>
          <w:szCs w:val="24"/>
          <w:lang w:eastAsia="fr-FR"/>
        </w:rPr>
        <w:t>. Le </w:t>
      </w:r>
      <w:r w:rsidRPr="009507DE">
        <w:rPr>
          <w:rFonts w:ascii="Arial" w:eastAsia="Times New Roman" w:hAnsi="Arial" w:cs="Arial"/>
          <w:smallCaps/>
          <w:color w:val="202122"/>
          <w:sz w:val="24"/>
          <w:szCs w:val="24"/>
          <w:lang w:eastAsia="fr-FR"/>
        </w:rPr>
        <w:t>xviii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est le siècle de la </w:t>
      </w:r>
      <w:hyperlink r:id="rId195" w:tooltip="Lumières (philosophie)" w:history="1">
        <w:r w:rsidRPr="009507DE">
          <w:rPr>
            <w:rFonts w:ascii="Arial" w:eastAsia="Times New Roman" w:hAnsi="Arial" w:cs="Arial"/>
            <w:color w:val="3366CC"/>
            <w:sz w:val="24"/>
            <w:szCs w:val="24"/>
            <w:u w:val="single"/>
            <w:lang w:eastAsia="fr-FR"/>
          </w:rPr>
          <w:t>philosophie des Lumières</w:t>
        </w:r>
      </w:hyperlink>
      <w:r w:rsidRPr="009507DE">
        <w:rPr>
          <w:rFonts w:ascii="Arial" w:eastAsia="Times New Roman" w:hAnsi="Arial" w:cs="Arial"/>
          <w:color w:val="202122"/>
          <w:sz w:val="24"/>
          <w:szCs w:val="24"/>
          <w:lang w:eastAsia="fr-FR"/>
        </w:rPr>
        <w:t>, marqué par la promotion de la raison par les philosophes français dans les cours et capitales européennes et qui s'achève par la </w:t>
      </w:r>
      <w:hyperlink r:id="rId196" w:tooltip="Révolution française" w:history="1">
        <w:r w:rsidRPr="009507DE">
          <w:rPr>
            <w:rFonts w:ascii="Arial" w:eastAsia="Times New Roman" w:hAnsi="Arial" w:cs="Arial"/>
            <w:color w:val="3366CC"/>
            <w:sz w:val="24"/>
            <w:szCs w:val="24"/>
            <w:u w:val="single"/>
            <w:lang w:eastAsia="fr-FR"/>
          </w:rPr>
          <w:t>Révolution française</w:t>
        </w:r>
      </w:hyperlink>
      <w:r w:rsidRPr="009507DE">
        <w:rPr>
          <w:rFonts w:ascii="Arial" w:eastAsia="Times New Roman" w:hAnsi="Arial" w:cs="Arial"/>
          <w:color w:val="202122"/>
          <w:sz w:val="24"/>
          <w:szCs w:val="24"/>
          <w:lang w:eastAsia="fr-FR"/>
        </w:rPr>
        <w:t>.</w:t>
      </w:r>
    </w:p>
    <w:p w14:paraId="0F63228C"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L'adoption d'un cadre administratif uniforme (</w:t>
      </w:r>
      <w:hyperlink r:id="rId197" w:tooltip="Département français" w:history="1">
        <w:r w:rsidRPr="009507DE">
          <w:rPr>
            <w:rFonts w:ascii="Arial" w:eastAsia="Times New Roman" w:hAnsi="Arial" w:cs="Arial"/>
            <w:color w:val="3366CC"/>
            <w:sz w:val="24"/>
            <w:szCs w:val="24"/>
            <w:u w:val="single"/>
            <w:lang w:eastAsia="fr-FR"/>
          </w:rPr>
          <w:t>département</w:t>
        </w:r>
      </w:hyperlink>
      <w:r w:rsidRPr="009507DE">
        <w:rPr>
          <w:rFonts w:ascii="Arial" w:eastAsia="Times New Roman" w:hAnsi="Arial" w:cs="Arial"/>
          <w:color w:val="202122"/>
          <w:sz w:val="24"/>
          <w:szCs w:val="24"/>
          <w:lang w:eastAsia="fr-FR"/>
        </w:rPr>
        <w:t>), le développement rapide du chemin de fer et l'instauration par </w:t>
      </w:r>
      <w:hyperlink r:id="rId198" w:tooltip="Jules Ferry" w:history="1">
        <w:r w:rsidRPr="009507DE">
          <w:rPr>
            <w:rFonts w:ascii="Arial" w:eastAsia="Times New Roman" w:hAnsi="Arial" w:cs="Arial"/>
            <w:color w:val="3366CC"/>
            <w:sz w:val="24"/>
            <w:szCs w:val="24"/>
            <w:u w:val="single"/>
            <w:lang w:eastAsia="fr-FR"/>
          </w:rPr>
          <w:t>Jules Ferry</w:t>
        </w:r>
      </w:hyperlink>
      <w:r w:rsidRPr="009507DE">
        <w:rPr>
          <w:rFonts w:ascii="Arial" w:eastAsia="Times New Roman" w:hAnsi="Arial" w:cs="Arial"/>
          <w:color w:val="202122"/>
          <w:sz w:val="24"/>
          <w:szCs w:val="24"/>
          <w:lang w:eastAsia="fr-FR"/>
        </w:rPr>
        <w:t> de l'école obligatoire et gratuite homogénéisent l'espace national, qui connaît dans la seconde moitié du </w:t>
      </w:r>
      <w:r w:rsidRPr="009507DE">
        <w:rPr>
          <w:rFonts w:ascii="Arial" w:eastAsia="Times New Roman" w:hAnsi="Arial" w:cs="Arial"/>
          <w:smallCaps/>
          <w:color w:val="202122"/>
          <w:sz w:val="24"/>
          <w:szCs w:val="24"/>
          <w:lang w:eastAsia="fr-FR"/>
        </w:rPr>
        <w:t>xix</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la </w:t>
      </w:r>
      <w:hyperlink r:id="rId199" w:tooltip="Révolution industrielle" w:history="1">
        <w:r w:rsidRPr="009507DE">
          <w:rPr>
            <w:rFonts w:ascii="Arial" w:eastAsia="Times New Roman" w:hAnsi="Arial" w:cs="Arial"/>
            <w:color w:val="3366CC"/>
            <w:sz w:val="24"/>
            <w:szCs w:val="24"/>
            <w:u w:val="single"/>
            <w:lang w:eastAsia="fr-FR"/>
          </w:rPr>
          <w:t>révolution industrielle</w:t>
        </w:r>
      </w:hyperlink>
      <w:r w:rsidRPr="009507DE">
        <w:rPr>
          <w:rFonts w:ascii="Arial" w:eastAsia="Times New Roman" w:hAnsi="Arial" w:cs="Arial"/>
          <w:color w:val="202122"/>
          <w:sz w:val="24"/>
          <w:szCs w:val="24"/>
          <w:lang w:eastAsia="fr-FR"/>
        </w:rPr>
        <w:t>. La recherche et l'industrie française s'illustrent particulièrement dans les transports (automobile et aéronautique), dans la chimie et la santé, ainsi que dans l'armement.</w:t>
      </w:r>
    </w:p>
    <w:p w14:paraId="69310F3A"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croissance économique se traduit par l'urbanisation de la population, le développement du salariat et l'amélioration du niveau de vie. Le mouvement syndical se structure, les assurances sociales apparaissent et se généralisent après la </w:t>
      </w:r>
      <w:hyperlink r:id="rId200" w:tooltip="Seconde Guerre mondiale" w:history="1">
        <w:r w:rsidRPr="009507DE">
          <w:rPr>
            <w:rFonts w:ascii="Arial" w:eastAsia="Times New Roman" w:hAnsi="Arial" w:cs="Arial"/>
            <w:color w:val="3366CC"/>
            <w:sz w:val="24"/>
            <w:szCs w:val="24"/>
            <w:u w:val="single"/>
            <w:lang w:eastAsia="fr-FR"/>
          </w:rPr>
          <w:t>Seconde Guerre mondiale</w:t>
        </w:r>
      </w:hyperlink>
      <w:r w:rsidRPr="009507DE">
        <w:rPr>
          <w:rFonts w:ascii="Arial" w:eastAsia="Times New Roman" w:hAnsi="Arial" w:cs="Arial"/>
          <w:color w:val="202122"/>
          <w:sz w:val="24"/>
          <w:szCs w:val="24"/>
          <w:lang w:eastAsia="fr-FR"/>
        </w:rPr>
        <w:t>. La longue crise des années 1930, l'occupation allemande et la reconstruction suscitent la définition d'une politique économique (</w:t>
      </w:r>
      <w:hyperlink r:id="rId201" w:tooltip="Commissariat général du Plan" w:history="1">
        <w:r w:rsidRPr="009507DE">
          <w:rPr>
            <w:rFonts w:ascii="Arial" w:eastAsia="Times New Roman" w:hAnsi="Arial" w:cs="Arial"/>
            <w:color w:val="3366CC"/>
            <w:sz w:val="24"/>
            <w:szCs w:val="24"/>
            <w:u w:val="single"/>
            <w:lang w:eastAsia="fr-FR"/>
          </w:rPr>
          <w:t>commissariat général du Plan</w:t>
        </w:r>
      </w:hyperlink>
      <w:r w:rsidRPr="009507DE">
        <w:rPr>
          <w:rFonts w:ascii="Arial" w:eastAsia="Times New Roman" w:hAnsi="Arial" w:cs="Arial"/>
          <w:color w:val="202122"/>
          <w:sz w:val="24"/>
          <w:szCs w:val="24"/>
          <w:lang w:eastAsia="fr-FR"/>
        </w:rPr>
        <w:t>) qui accompagne la formation de grands groupes de taille européenne voire mondiale. L'économie contemporaine est caractérisée par la tertiarisation des activités et la concurrence vigoureuse des pays émergents.</w:t>
      </w:r>
    </w:p>
    <w:p w14:paraId="1A221105"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L'organisation de l'État s'est faite par étapes : instauration de l'armée et l'impôt permanents à l'issue de la </w:t>
      </w:r>
      <w:hyperlink r:id="rId202" w:tooltip="Guerre de Cent Ans" w:history="1">
        <w:r w:rsidRPr="009507DE">
          <w:rPr>
            <w:rFonts w:ascii="Arial" w:eastAsia="Times New Roman" w:hAnsi="Arial" w:cs="Arial"/>
            <w:color w:val="3366CC"/>
            <w:sz w:val="24"/>
            <w:szCs w:val="24"/>
            <w:u w:val="single"/>
            <w:lang w:eastAsia="fr-FR"/>
          </w:rPr>
          <w:t>guerre de Cent Ans</w:t>
        </w:r>
      </w:hyperlink>
      <w:r w:rsidRPr="009507DE">
        <w:rPr>
          <w:rFonts w:ascii="Arial" w:eastAsia="Times New Roman" w:hAnsi="Arial" w:cs="Arial"/>
          <w:color w:val="202122"/>
          <w:sz w:val="24"/>
          <w:szCs w:val="24"/>
          <w:lang w:eastAsia="fr-FR"/>
        </w:rPr>
        <w:t>, mise en place des </w:t>
      </w:r>
      <w:hyperlink r:id="rId203" w:tooltip="Intendant (Ancien Régime)" w:history="1">
        <w:r w:rsidRPr="009507DE">
          <w:rPr>
            <w:rFonts w:ascii="Arial" w:eastAsia="Times New Roman" w:hAnsi="Arial" w:cs="Arial"/>
            <w:color w:val="3366CC"/>
            <w:sz w:val="24"/>
            <w:szCs w:val="24"/>
            <w:u w:val="single"/>
            <w:lang w:eastAsia="fr-FR"/>
          </w:rPr>
          <w:t>intendants</w:t>
        </w:r>
      </w:hyperlink>
      <w:r w:rsidRPr="009507DE">
        <w:rPr>
          <w:rFonts w:ascii="Arial" w:eastAsia="Times New Roman" w:hAnsi="Arial" w:cs="Arial"/>
          <w:color w:val="202122"/>
          <w:sz w:val="24"/>
          <w:szCs w:val="24"/>
          <w:lang w:eastAsia="fr-FR"/>
        </w:rPr>
        <w:t> dans les provinces par le </w:t>
      </w:r>
      <w:hyperlink r:id="rId204" w:tooltip="Armand Jean du Plessis de Richelieu" w:history="1">
        <w:r w:rsidRPr="009507DE">
          <w:rPr>
            <w:rFonts w:ascii="Arial" w:eastAsia="Times New Roman" w:hAnsi="Arial" w:cs="Arial"/>
            <w:color w:val="3366CC"/>
            <w:sz w:val="24"/>
            <w:szCs w:val="24"/>
            <w:u w:val="single"/>
            <w:lang w:eastAsia="fr-FR"/>
          </w:rPr>
          <w:t>cardinal de Richelieu</w:t>
        </w:r>
      </w:hyperlink>
      <w:r w:rsidRPr="009507DE">
        <w:rPr>
          <w:rFonts w:ascii="Arial" w:eastAsia="Times New Roman" w:hAnsi="Arial" w:cs="Arial"/>
          <w:color w:val="202122"/>
          <w:sz w:val="24"/>
          <w:szCs w:val="24"/>
          <w:lang w:eastAsia="fr-FR"/>
        </w:rPr>
        <w:t>, unification du droit (</w:t>
      </w:r>
      <w:hyperlink r:id="rId205" w:tooltip="Code civil (France)" w:history="1">
        <w:r w:rsidRPr="009507DE">
          <w:rPr>
            <w:rFonts w:ascii="Arial" w:eastAsia="Times New Roman" w:hAnsi="Arial" w:cs="Arial"/>
            <w:color w:val="3366CC"/>
            <w:sz w:val="24"/>
            <w:szCs w:val="24"/>
            <w:u w:val="single"/>
            <w:lang w:eastAsia="fr-FR"/>
          </w:rPr>
          <w:t>Code civil</w:t>
        </w:r>
      </w:hyperlink>
      <w:r w:rsidRPr="009507DE">
        <w:rPr>
          <w:rFonts w:ascii="Arial" w:eastAsia="Times New Roman" w:hAnsi="Arial" w:cs="Arial"/>
          <w:color w:val="202122"/>
          <w:sz w:val="24"/>
          <w:szCs w:val="24"/>
          <w:lang w:eastAsia="fr-FR"/>
        </w:rPr>
        <w:t>) et du système judiciaire à la Révolution. Le 17 juin 1789, se constitue, par le </w:t>
      </w:r>
      <w:hyperlink r:id="rId206" w:tooltip="Serment du Jeu de paume" w:history="1">
        <w:r w:rsidRPr="009507DE">
          <w:rPr>
            <w:rFonts w:ascii="Arial" w:eastAsia="Times New Roman" w:hAnsi="Arial" w:cs="Arial"/>
            <w:color w:val="3366CC"/>
            <w:sz w:val="24"/>
            <w:szCs w:val="24"/>
            <w:u w:val="single"/>
            <w:lang w:eastAsia="fr-FR"/>
          </w:rPr>
          <w:t>serment du Jeu de paume</w:t>
        </w:r>
      </w:hyperlink>
      <w:r w:rsidRPr="009507DE">
        <w:rPr>
          <w:rFonts w:ascii="Arial" w:eastAsia="Times New Roman" w:hAnsi="Arial" w:cs="Arial"/>
          <w:color w:val="202122"/>
          <w:sz w:val="24"/>
          <w:szCs w:val="24"/>
          <w:lang w:eastAsia="fr-FR"/>
        </w:rPr>
        <w:t>, la première unité politique se réclamant du peuple français : c'est l'acte de naissance de l'État actuel. Une précoce tradition étatique explique le développement d'une administration dotée de puissantes prérogatives et animée par des corps d'officiers puis de fonctionnaires jaloux de leur statut, à l'encontre de laquelle se développe volontiers un esprit frondeur</w:t>
      </w:r>
      <w:hyperlink r:id="rId207" w:anchor="cite_note-7" w:history="1">
        <w:r w:rsidRPr="009507DE">
          <w:rPr>
            <w:rFonts w:ascii="Arial" w:eastAsia="Times New Roman" w:hAnsi="Arial" w:cs="Arial"/>
            <w:color w:val="3366CC"/>
            <w:sz w:val="19"/>
            <w:szCs w:val="19"/>
            <w:u w:val="single"/>
            <w:vertAlign w:val="superscript"/>
            <w:lang w:eastAsia="fr-FR"/>
          </w:rPr>
          <w:t>7</w:t>
        </w:r>
      </w:hyperlink>
      <w:r w:rsidRPr="009507DE">
        <w:rPr>
          <w:rFonts w:ascii="Arial" w:eastAsia="Times New Roman" w:hAnsi="Arial" w:cs="Arial"/>
          <w:color w:val="202122"/>
          <w:sz w:val="24"/>
          <w:szCs w:val="24"/>
          <w:lang w:eastAsia="fr-FR"/>
        </w:rPr>
        <w:t>.</w:t>
      </w:r>
    </w:p>
    <w:p w14:paraId="27F3A457" w14:textId="77777777" w:rsidR="009507DE" w:rsidRPr="009507DE" w:rsidRDefault="009507DE" w:rsidP="009507DE">
      <w:pPr>
        <w:pBdr>
          <w:bottom w:val="single" w:sz="6" w:space="0" w:color="A2A9B1"/>
        </w:pBdr>
        <w:shd w:val="clear" w:color="auto" w:fill="FFFFFF"/>
        <w:spacing w:before="240" w:after="60" w:line="240" w:lineRule="auto"/>
        <w:outlineLvl w:val="1"/>
        <w:rPr>
          <w:rFonts w:ascii="Georgia" w:eastAsia="Times New Roman" w:hAnsi="Georgia" w:cs="Arial"/>
          <w:color w:val="000000"/>
          <w:sz w:val="36"/>
          <w:szCs w:val="36"/>
          <w:lang w:eastAsia="fr-FR"/>
        </w:rPr>
      </w:pPr>
      <w:r w:rsidRPr="009507DE">
        <w:rPr>
          <w:rFonts w:ascii="Georgia" w:eastAsia="Times New Roman" w:hAnsi="Georgia" w:cs="Arial"/>
          <w:color w:val="000000"/>
          <w:sz w:val="36"/>
          <w:szCs w:val="36"/>
          <w:lang w:eastAsia="fr-FR"/>
        </w:rPr>
        <w:t>Des origines à la fin de la Gaule romaine</w:t>
      </w:r>
      <w:r w:rsidRPr="009507DE">
        <w:rPr>
          <w:rFonts w:ascii="Arial" w:eastAsia="Times New Roman" w:hAnsi="Arial" w:cs="Arial"/>
          <w:color w:val="54595D"/>
          <w:sz w:val="24"/>
          <w:szCs w:val="24"/>
          <w:lang w:eastAsia="fr-FR"/>
        </w:rPr>
        <w:t>[</w:t>
      </w:r>
      <w:hyperlink r:id="rId208" w:tooltip="Modifier la section : Des origines à la fin de la Gaule romain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209" w:tooltip="Modifier le code source de la section : Des origines à la fin de la Gaule romain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48F467EF"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Des premiers groupes humains à l'arrivée des Celtes</w:t>
      </w:r>
      <w:r w:rsidRPr="009507DE">
        <w:rPr>
          <w:rFonts w:ascii="Arial" w:eastAsia="Times New Roman" w:hAnsi="Arial" w:cs="Arial"/>
          <w:color w:val="54595D"/>
          <w:sz w:val="24"/>
          <w:szCs w:val="24"/>
          <w:lang w:eastAsia="fr-FR"/>
        </w:rPr>
        <w:t>[</w:t>
      </w:r>
      <w:hyperlink r:id="rId210" w:tooltip="Modifier la section : Des premiers groupes humains à l'arrivée des Celtes"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211" w:tooltip="Modifier le code source de la section : Des premiers groupes humains à l'arrivée des Celtes"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63441CDB"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lastRenderedPageBreak/>
        <w:t>Article détaillé : </w:t>
      </w:r>
      <w:hyperlink r:id="rId212" w:tooltip="Préhistoire de la France" w:history="1">
        <w:r w:rsidRPr="009507DE">
          <w:rPr>
            <w:rFonts w:ascii="Arial" w:eastAsia="Times New Roman" w:hAnsi="Arial" w:cs="Arial"/>
            <w:color w:val="3366CC"/>
            <w:sz w:val="23"/>
            <w:szCs w:val="23"/>
            <w:u w:val="single"/>
            <w:lang w:eastAsia="fr-FR"/>
          </w:rPr>
          <w:t>Préhistoire de la France</w:t>
        </w:r>
      </w:hyperlink>
      <w:r w:rsidRPr="009507DE">
        <w:rPr>
          <w:rFonts w:ascii="Arial" w:eastAsia="Times New Roman" w:hAnsi="Arial" w:cs="Arial"/>
          <w:color w:val="202122"/>
          <w:sz w:val="23"/>
          <w:szCs w:val="23"/>
          <w:lang w:eastAsia="fr-FR"/>
        </w:rPr>
        <w:t>.</w:t>
      </w:r>
    </w:p>
    <w:p w14:paraId="4713E004"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Paléolithique</w:t>
      </w:r>
      <w:r w:rsidRPr="009507DE">
        <w:rPr>
          <w:rFonts w:ascii="Arial" w:eastAsia="Times New Roman" w:hAnsi="Arial" w:cs="Arial"/>
          <w:color w:val="54595D"/>
          <w:sz w:val="24"/>
          <w:szCs w:val="24"/>
          <w:lang w:eastAsia="fr-FR"/>
        </w:rPr>
        <w:t>[</w:t>
      </w:r>
      <w:hyperlink r:id="rId213" w:tooltip="Modifier la section : Paléolithiqu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214" w:tooltip="Modifier le code source de la section : Paléolithiqu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6085C6DA" w14:textId="4152207B"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3F623630" wp14:editId="76A8B5C4">
            <wp:extent cx="2099945" cy="1371600"/>
            <wp:effectExtent l="0" t="0" r="0" b="0"/>
            <wp:docPr id="1272608893" name="Image 96" descr="Une image contenant peinture, dessin, art, croquis&#10;&#10;Description générée automatiquement">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08893" name="Image 96" descr="Une image contenant peinture, dessin, art, croquis&#10;&#10;Description générée automatiquement">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099945" cy="13716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Peinture pariétale représentant des </w:t>
      </w:r>
      <w:hyperlink r:id="rId217" w:tooltip="Aurochs" w:history="1">
        <w:r w:rsidRPr="009507DE">
          <w:rPr>
            <w:rFonts w:ascii="Arial" w:eastAsia="Times New Roman" w:hAnsi="Arial" w:cs="Arial"/>
            <w:color w:val="3366CC"/>
            <w:sz w:val="24"/>
            <w:szCs w:val="24"/>
            <w:u w:val="single"/>
            <w:lang w:eastAsia="fr-FR"/>
          </w:rPr>
          <w:t>aurochs</w:t>
        </w:r>
      </w:hyperlink>
      <w:r w:rsidRPr="009507DE">
        <w:rPr>
          <w:rFonts w:ascii="Arial" w:eastAsia="Times New Roman" w:hAnsi="Arial" w:cs="Arial"/>
          <w:color w:val="202122"/>
          <w:sz w:val="24"/>
          <w:szCs w:val="24"/>
          <w:lang w:eastAsia="fr-FR"/>
        </w:rPr>
        <w:t> dans la </w:t>
      </w:r>
      <w:hyperlink r:id="rId218" w:tooltip="Grotte de Lascaux" w:history="1">
        <w:r w:rsidRPr="009507DE">
          <w:rPr>
            <w:rFonts w:ascii="Arial" w:eastAsia="Times New Roman" w:hAnsi="Arial" w:cs="Arial"/>
            <w:color w:val="3366CC"/>
            <w:sz w:val="24"/>
            <w:szCs w:val="24"/>
            <w:u w:val="single"/>
            <w:lang w:eastAsia="fr-FR"/>
          </w:rPr>
          <w:t>grotte de Lascaux</w:t>
        </w:r>
      </w:hyperlink>
      <w:r w:rsidRPr="009507DE">
        <w:rPr>
          <w:rFonts w:ascii="Arial" w:eastAsia="Times New Roman" w:hAnsi="Arial" w:cs="Arial"/>
          <w:color w:val="202122"/>
          <w:sz w:val="24"/>
          <w:szCs w:val="24"/>
          <w:lang w:eastAsia="fr-FR"/>
        </w:rPr>
        <w:t>.</w:t>
      </w:r>
    </w:p>
    <w:p w14:paraId="072A8B64"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Sur le site du </w:t>
      </w:r>
      <w:hyperlink r:id="rId219" w:tooltip="Le Bois-de-Riquet" w:history="1">
        <w:r w:rsidRPr="009507DE">
          <w:rPr>
            <w:rFonts w:ascii="Arial" w:eastAsia="Times New Roman" w:hAnsi="Arial" w:cs="Arial"/>
            <w:color w:val="3366CC"/>
            <w:sz w:val="24"/>
            <w:szCs w:val="24"/>
            <w:u w:val="single"/>
            <w:lang w:eastAsia="fr-FR"/>
          </w:rPr>
          <w:t>Bois-de-Riquet</w:t>
        </w:r>
      </w:hyperlink>
      <w:r w:rsidRPr="009507DE">
        <w:rPr>
          <w:rFonts w:ascii="Arial" w:eastAsia="Times New Roman" w:hAnsi="Arial" w:cs="Arial"/>
          <w:color w:val="202122"/>
          <w:sz w:val="24"/>
          <w:szCs w:val="24"/>
          <w:lang w:eastAsia="fr-FR"/>
        </w:rPr>
        <w:t>, à </w:t>
      </w:r>
      <w:hyperlink r:id="rId220" w:tooltip="Lézignan-la-Cèbe" w:history="1">
        <w:r w:rsidRPr="009507DE">
          <w:rPr>
            <w:rFonts w:ascii="Arial" w:eastAsia="Times New Roman" w:hAnsi="Arial" w:cs="Arial"/>
            <w:color w:val="3366CC"/>
            <w:sz w:val="24"/>
            <w:szCs w:val="24"/>
            <w:u w:val="single"/>
            <w:lang w:eastAsia="fr-FR"/>
          </w:rPr>
          <w:t>Lézignan-la-Cèbe</w:t>
        </w:r>
      </w:hyperlink>
      <w:r w:rsidRPr="009507DE">
        <w:rPr>
          <w:rFonts w:ascii="Arial" w:eastAsia="Times New Roman" w:hAnsi="Arial" w:cs="Arial"/>
          <w:color w:val="202122"/>
          <w:sz w:val="24"/>
          <w:szCs w:val="24"/>
          <w:lang w:eastAsia="fr-FR"/>
        </w:rPr>
        <w:t>, dans l'</w:t>
      </w:r>
      <w:hyperlink r:id="rId221" w:tooltip="Hérault (département)" w:history="1">
        <w:r w:rsidRPr="009507DE">
          <w:rPr>
            <w:rFonts w:ascii="Arial" w:eastAsia="Times New Roman" w:hAnsi="Arial" w:cs="Arial"/>
            <w:color w:val="3366CC"/>
            <w:sz w:val="24"/>
            <w:szCs w:val="24"/>
            <w:u w:val="single"/>
            <w:lang w:eastAsia="fr-FR"/>
          </w:rPr>
          <w:t>Hérault</w:t>
        </w:r>
      </w:hyperlink>
      <w:r w:rsidRPr="009507DE">
        <w:rPr>
          <w:rFonts w:ascii="Arial" w:eastAsia="Times New Roman" w:hAnsi="Arial" w:cs="Arial"/>
          <w:color w:val="202122"/>
          <w:sz w:val="24"/>
          <w:szCs w:val="24"/>
          <w:lang w:eastAsia="fr-FR"/>
        </w:rPr>
        <w:t>, a été découverte l'une des plus anciennes traces humaines connues sur le sol français, datée entre 1,1 et 1,2 million d'années, constituée d'une vingtaine de </w:t>
      </w:r>
      <w:hyperlink r:id="rId222" w:tooltip="Galet aménagé" w:history="1">
        <w:r w:rsidRPr="009507DE">
          <w:rPr>
            <w:rFonts w:ascii="Arial" w:eastAsia="Times New Roman" w:hAnsi="Arial" w:cs="Arial"/>
            <w:color w:val="3366CC"/>
            <w:sz w:val="24"/>
            <w:szCs w:val="24"/>
            <w:u w:val="single"/>
            <w:lang w:eastAsia="fr-FR"/>
          </w:rPr>
          <w:t>galets aménagés</w:t>
        </w:r>
      </w:hyperlink>
      <w:r w:rsidRPr="009507DE">
        <w:rPr>
          <w:rFonts w:ascii="Arial" w:eastAsia="Times New Roman" w:hAnsi="Arial" w:cs="Arial"/>
          <w:color w:val="202122"/>
          <w:sz w:val="24"/>
          <w:szCs w:val="24"/>
          <w:lang w:eastAsia="fr-FR"/>
        </w:rPr>
        <w:t> confectionnés à partir de roches diverses (quartzite, basalte, micro-granite...). Vers 1,15 Ma, la </w:t>
      </w:r>
      <w:hyperlink r:id="rId223" w:tooltip="Grotte du Vallonnet" w:history="1">
        <w:r w:rsidRPr="009507DE">
          <w:rPr>
            <w:rFonts w:ascii="Arial" w:eastAsia="Times New Roman" w:hAnsi="Arial" w:cs="Arial"/>
            <w:color w:val="3366CC"/>
            <w:sz w:val="24"/>
            <w:szCs w:val="24"/>
            <w:u w:val="single"/>
            <w:lang w:eastAsia="fr-FR"/>
          </w:rPr>
          <w:t>grotte du Vallonnet</w:t>
        </w:r>
      </w:hyperlink>
      <w:r w:rsidRPr="009507DE">
        <w:rPr>
          <w:rFonts w:ascii="Arial" w:eastAsia="Times New Roman" w:hAnsi="Arial" w:cs="Arial"/>
          <w:color w:val="202122"/>
          <w:sz w:val="24"/>
          <w:szCs w:val="24"/>
          <w:lang w:eastAsia="fr-FR"/>
        </w:rPr>
        <w:t>, à </w:t>
      </w:r>
      <w:hyperlink r:id="rId224" w:tooltip="Roquebrune-Cap-Martin" w:history="1">
        <w:r w:rsidRPr="009507DE">
          <w:rPr>
            <w:rFonts w:ascii="Arial" w:eastAsia="Times New Roman" w:hAnsi="Arial" w:cs="Arial"/>
            <w:color w:val="3366CC"/>
            <w:sz w:val="24"/>
            <w:szCs w:val="24"/>
            <w:u w:val="single"/>
            <w:lang w:eastAsia="fr-FR"/>
          </w:rPr>
          <w:t>Roquebrune-Cap-Martin</w:t>
        </w:r>
      </w:hyperlink>
      <w:r w:rsidRPr="009507DE">
        <w:rPr>
          <w:rFonts w:ascii="Arial" w:eastAsia="Times New Roman" w:hAnsi="Arial" w:cs="Arial"/>
          <w:color w:val="202122"/>
          <w:sz w:val="24"/>
          <w:szCs w:val="24"/>
          <w:lang w:eastAsia="fr-FR"/>
        </w:rPr>
        <w:t>, dans les </w:t>
      </w:r>
      <w:hyperlink r:id="rId225" w:tooltip="Alpes-Maritimes" w:history="1">
        <w:r w:rsidRPr="009507DE">
          <w:rPr>
            <w:rFonts w:ascii="Arial" w:eastAsia="Times New Roman" w:hAnsi="Arial" w:cs="Arial"/>
            <w:color w:val="3366CC"/>
            <w:sz w:val="24"/>
            <w:szCs w:val="24"/>
            <w:u w:val="single"/>
            <w:lang w:eastAsia="fr-FR"/>
          </w:rPr>
          <w:t>Alpes-Maritimes</w:t>
        </w:r>
      </w:hyperlink>
      <w:r w:rsidRPr="009507DE">
        <w:rPr>
          <w:rFonts w:ascii="Arial" w:eastAsia="Times New Roman" w:hAnsi="Arial" w:cs="Arial"/>
          <w:color w:val="202122"/>
          <w:sz w:val="24"/>
          <w:szCs w:val="24"/>
          <w:lang w:eastAsia="fr-FR"/>
        </w:rPr>
        <w:t>, a livré des vestiges lithiques du même type</w:t>
      </w:r>
      <w:hyperlink r:id="rId226" w:anchor="cite_note-8" w:history="1">
        <w:r w:rsidRPr="009507DE">
          <w:rPr>
            <w:rFonts w:ascii="Arial" w:eastAsia="Times New Roman" w:hAnsi="Arial" w:cs="Arial"/>
            <w:color w:val="3366CC"/>
            <w:sz w:val="19"/>
            <w:szCs w:val="19"/>
            <w:u w:val="single"/>
            <w:vertAlign w:val="superscript"/>
            <w:lang w:eastAsia="fr-FR"/>
          </w:rPr>
          <w:t>8</w:t>
        </w:r>
      </w:hyperlink>
      <w:r w:rsidRPr="009507DE">
        <w:rPr>
          <w:rFonts w:ascii="Arial" w:eastAsia="Times New Roman" w:hAnsi="Arial" w:cs="Arial"/>
          <w:color w:val="202122"/>
          <w:sz w:val="24"/>
          <w:szCs w:val="24"/>
          <w:lang w:eastAsia="fr-FR"/>
        </w:rPr>
        <w:t>. À partir d'environ 700 000 ans apparaissent des sites </w:t>
      </w:r>
      <w:hyperlink r:id="rId227" w:tooltip="Acheuléen" w:history="1">
        <w:r w:rsidRPr="009507DE">
          <w:rPr>
            <w:rFonts w:ascii="Arial" w:eastAsia="Times New Roman" w:hAnsi="Arial" w:cs="Arial"/>
            <w:color w:val="3366CC"/>
            <w:sz w:val="24"/>
            <w:szCs w:val="24"/>
            <w:u w:val="single"/>
            <w:lang w:eastAsia="fr-FR"/>
          </w:rPr>
          <w:t>acheuléens</w:t>
        </w:r>
      </w:hyperlink>
      <w:r w:rsidRPr="009507DE">
        <w:rPr>
          <w:rFonts w:ascii="Arial" w:eastAsia="Times New Roman" w:hAnsi="Arial" w:cs="Arial"/>
          <w:color w:val="202122"/>
          <w:sz w:val="24"/>
          <w:szCs w:val="24"/>
          <w:lang w:eastAsia="fr-FR"/>
        </w:rPr>
        <w:t>. À </w:t>
      </w:r>
      <w:hyperlink r:id="rId228" w:tooltip="Terra Amata" w:history="1">
        <w:r w:rsidRPr="009507DE">
          <w:rPr>
            <w:rFonts w:ascii="Arial" w:eastAsia="Times New Roman" w:hAnsi="Arial" w:cs="Arial"/>
            <w:color w:val="3366CC"/>
            <w:sz w:val="24"/>
            <w:szCs w:val="24"/>
            <w:u w:val="single"/>
            <w:lang w:eastAsia="fr-FR"/>
          </w:rPr>
          <w:t>Terra Amata</w:t>
        </w:r>
      </w:hyperlink>
      <w:r w:rsidRPr="009507DE">
        <w:rPr>
          <w:rFonts w:ascii="Arial" w:eastAsia="Times New Roman" w:hAnsi="Arial" w:cs="Arial"/>
          <w:color w:val="202122"/>
          <w:sz w:val="24"/>
          <w:szCs w:val="24"/>
          <w:lang w:eastAsia="fr-FR"/>
        </w:rPr>
        <w:t>, à </w:t>
      </w:r>
      <w:hyperlink r:id="rId229" w:tooltip="Nice" w:history="1">
        <w:r w:rsidRPr="009507DE">
          <w:rPr>
            <w:rFonts w:ascii="Arial" w:eastAsia="Times New Roman" w:hAnsi="Arial" w:cs="Arial"/>
            <w:color w:val="3366CC"/>
            <w:sz w:val="24"/>
            <w:szCs w:val="24"/>
            <w:u w:val="single"/>
            <w:lang w:eastAsia="fr-FR"/>
          </w:rPr>
          <w:t>Nice</w:t>
        </w:r>
      </w:hyperlink>
      <w:r w:rsidRPr="009507DE">
        <w:rPr>
          <w:rFonts w:ascii="Arial" w:eastAsia="Times New Roman" w:hAnsi="Arial" w:cs="Arial"/>
          <w:color w:val="202122"/>
          <w:sz w:val="24"/>
          <w:szCs w:val="24"/>
          <w:lang w:eastAsia="fr-FR"/>
        </w:rPr>
        <w:t>, les chercheurs ont trouvé l'un des plus anciens foyers attestés en France, daté de 380 000 ans. Les fossiles humains les plus anciens connus en France sont ceux de l'</w:t>
      </w:r>
      <w:hyperlink r:id="rId230" w:tooltip="Homme de Tautavel" w:history="1">
        <w:r w:rsidRPr="009507DE">
          <w:rPr>
            <w:rFonts w:ascii="Arial" w:eastAsia="Times New Roman" w:hAnsi="Arial" w:cs="Arial"/>
            <w:color w:val="3366CC"/>
            <w:sz w:val="24"/>
            <w:szCs w:val="24"/>
            <w:u w:val="single"/>
            <w:lang w:eastAsia="fr-FR"/>
          </w:rPr>
          <w:t>Homme de Tautavel</w:t>
        </w:r>
      </w:hyperlink>
      <w:r w:rsidRPr="009507DE">
        <w:rPr>
          <w:rFonts w:ascii="Arial" w:eastAsia="Times New Roman" w:hAnsi="Arial" w:cs="Arial"/>
          <w:color w:val="202122"/>
          <w:sz w:val="24"/>
          <w:szCs w:val="24"/>
          <w:lang w:eastAsia="fr-FR"/>
        </w:rPr>
        <w:t>, dont les restes ont été trouvés dans la </w:t>
      </w:r>
      <w:hyperlink r:id="rId231" w:tooltip="Caune de l'Arago" w:history="1">
        <w:r w:rsidRPr="009507DE">
          <w:rPr>
            <w:rFonts w:ascii="Arial" w:eastAsia="Times New Roman" w:hAnsi="Arial" w:cs="Arial"/>
            <w:color w:val="3366CC"/>
            <w:sz w:val="24"/>
            <w:szCs w:val="24"/>
            <w:u w:val="single"/>
            <w:lang w:eastAsia="fr-FR"/>
          </w:rPr>
          <w:t>caune de l'Arago</w:t>
        </w:r>
      </w:hyperlink>
      <w:r w:rsidRPr="009507DE">
        <w:rPr>
          <w:rFonts w:ascii="Arial" w:eastAsia="Times New Roman" w:hAnsi="Arial" w:cs="Arial"/>
          <w:color w:val="202122"/>
          <w:sz w:val="24"/>
          <w:szCs w:val="24"/>
          <w:lang w:eastAsia="fr-FR"/>
        </w:rPr>
        <w:t>, à </w:t>
      </w:r>
      <w:hyperlink r:id="rId232" w:tooltip="Tautavel" w:history="1">
        <w:r w:rsidRPr="009507DE">
          <w:rPr>
            <w:rFonts w:ascii="Arial" w:eastAsia="Times New Roman" w:hAnsi="Arial" w:cs="Arial"/>
            <w:color w:val="3366CC"/>
            <w:sz w:val="24"/>
            <w:szCs w:val="24"/>
            <w:u w:val="single"/>
            <w:lang w:eastAsia="fr-FR"/>
          </w:rPr>
          <w:t>Tautavel</w:t>
        </w:r>
      </w:hyperlink>
      <w:r w:rsidRPr="009507DE">
        <w:rPr>
          <w:rFonts w:ascii="Arial" w:eastAsia="Times New Roman" w:hAnsi="Arial" w:cs="Arial"/>
          <w:color w:val="202122"/>
          <w:sz w:val="24"/>
          <w:szCs w:val="24"/>
          <w:lang w:eastAsia="fr-FR"/>
        </w:rPr>
        <w:t>, dans les </w:t>
      </w:r>
      <w:hyperlink r:id="rId233" w:tooltip="Pyrénées-Orientales" w:history="1">
        <w:r w:rsidRPr="009507DE">
          <w:rPr>
            <w:rFonts w:ascii="Arial" w:eastAsia="Times New Roman" w:hAnsi="Arial" w:cs="Arial"/>
            <w:color w:val="3366CC"/>
            <w:sz w:val="24"/>
            <w:szCs w:val="24"/>
            <w:u w:val="single"/>
            <w:lang w:eastAsia="fr-FR"/>
          </w:rPr>
          <w:t>Pyrénées-Orientales</w:t>
        </w:r>
      </w:hyperlink>
      <w:r w:rsidRPr="009507DE">
        <w:rPr>
          <w:rFonts w:ascii="Arial" w:eastAsia="Times New Roman" w:hAnsi="Arial" w:cs="Arial"/>
          <w:color w:val="202122"/>
          <w:sz w:val="24"/>
          <w:szCs w:val="24"/>
          <w:lang w:eastAsia="fr-FR"/>
        </w:rPr>
        <w:t>. Il a vécu d'environ 570 000 à 400 000 ans </w:t>
      </w:r>
      <w:hyperlink r:id="rId234" w:tooltip="Avant le présent" w:history="1">
        <w:r w:rsidRPr="009507DE">
          <w:rPr>
            <w:rFonts w:ascii="Arial" w:eastAsia="Times New Roman" w:hAnsi="Arial" w:cs="Arial"/>
            <w:color w:val="3366CC"/>
            <w:sz w:val="24"/>
            <w:szCs w:val="24"/>
            <w:u w:val="single"/>
            <w:lang w:eastAsia="fr-FR"/>
          </w:rPr>
          <w:t>avant le présent</w:t>
        </w:r>
      </w:hyperlink>
      <w:r w:rsidRPr="009507DE">
        <w:rPr>
          <w:rFonts w:ascii="Arial" w:eastAsia="Times New Roman" w:hAnsi="Arial" w:cs="Arial"/>
          <w:color w:val="202122"/>
          <w:sz w:val="24"/>
          <w:szCs w:val="24"/>
          <w:lang w:eastAsia="fr-FR"/>
        </w:rPr>
        <w:t> (AP).</w:t>
      </w:r>
    </w:p>
    <w:p w14:paraId="063227EA"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À partir de 350 000 ans AP, l'</w:t>
      </w:r>
      <w:hyperlink r:id="rId235" w:tooltip="Homme de Néandertal" w:history="1">
        <w:r w:rsidRPr="009507DE">
          <w:rPr>
            <w:rFonts w:ascii="Arial" w:eastAsia="Times New Roman" w:hAnsi="Arial" w:cs="Arial"/>
            <w:color w:val="3366CC"/>
            <w:sz w:val="24"/>
            <w:szCs w:val="24"/>
            <w:u w:val="single"/>
            <w:lang w:eastAsia="fr-FR"/>
          </w:rPr>
          <w:t>Homme de Néandertal</w:t>
        </w:r>
      </w:hyperlink>
      <w:r w:rsidRPr="009507DE">
        <w:rPr>
          <w:rFonts w:ascii="Arial" w:eastAsia="Times New Roman" w:hAnsi="Arial" w:cs="Arial"/>
          <w:color w:val="202122"/>
          <w:sz w:val="24"/>
          <w:szCs w:val="24"/>
          <w:lang w:eastAsia="fr-FR"/>
        </w:rPr>
        <w:t> est présent sur le territoire de la France. Il taille le silex selon la </w:t>
      </w:r>
      <w:hyperlink r:id="rId236" w:tooltip="Méthode Levallois" w:history="1">
        <w:r w:rsidRPr="009507DE">
          <w:rPr>
            <w:rFonts w:ascii="Arial" w:eastAsia="Times New Roman" w:hAnsi="Arial" w:cs="Arial"/>
            <w:color w:val="3366CC"/>
            <w:sz w:val="24"/>
            <w:szCs w:val="24"/>
            <w:u w:val="single"/>
            <w:lang w:eastAsia="fr-FR"/>
          </w:rPr>
          <w:t>méthode Levallois</w:t>
        </w:r>
      </w:hyperlink>
      <w:r w:rsidRPr="009507DE">
        <w:rPr>
          <w:rFonts w:ascii="Arial" w:eastAsia="Times New Roman" w:hAnsi="Arial" w:cs="Arial"/>
          <w:color w:val="202122"/>
          <w:sz w:val="24"/>
          <w:szCs w:val="24"/>
          <w:lang w:eastAsia="fr-FR"/>
        </w:rPr>
        <w:t>. Son industrie s'appelle le </w:t>
      </w:r>
      <w:hyperlink r:id="rId237" w:tooltip="Moustérien" w:history="1">
        <w:r w:rsidRPr="009507DE">
          <w:rPr>
            <w:rFonts w:ascii="Arial" w:eastAsia="Times New Roman" w:hAnsi="Arial" w:cs="Arial"/>
            <w:color w:val="3366CC"/>
            <w:sz w:val="24"/>
            <w:szCs w:val="24"/>
            <w:u w:val="single"/>
            <w:lang w:eastAsia="fr-FR"/>
          </w:rPr>
          <w:t>Moustérien</w:t>
        </w:r>
      </w:hyperlink>
      <w:r w:rsidRPr="009507DE">
        <w:rPr>
          <w:rFonts w:ascii="Arial" w:eastAsia="Times New Roman" w:hAnsi="Arial" w:cs="Arial"/>
          <w:color w:val="202122"/>
          <w:sz w:val="24"/>
          <w:szCs w:val="24"/>
          <w:lang w:eastAsia="fr-FR"/>
        </w:rPr>
        <w:t>. Sur les sites des </w:t>
      </w:r>
      <w:hyperlink r:id="rId238" w:tooltip="Les Eyzies-de-Tayac-Sireuil" w:history="1">
        <w:r w:rsidRPr="009507DE">
          <w:rPr>
            <w:rFonts w:ascii="Arial" w:eastAsia="Times New Roman" w:hAnsi="Arial" w:cs="Arial"/>
            <w:color w:val="3366CC"/>
            <w:sz w:val="24"/>
            <w:szCs w:val="24"/>
            <w:u w:val="single"/>
            <w:lang w:eastAsia="fr-FR"/>
          </w:rPr>
          <w:t>Eyzies</w:t>
        </w:r>
      </w:hyperlink>
      <w:r w:rsidRPr="009507DE">
        <w:rPr>
          <w:rFonts w:ascii="Arial" w:eastAsia="Times New Roman" w:hAnsi="Arial" w:cs="Arial"/>
          <w:color w:val="202122"/>
          <w:sz w:val="24"/>
          <w:szCs w:val="24"/>
          <w:lang w:eastAsia="fr-FR"/>
        </w:rPr>
        <w:t> et du </w:t>
      </w:r>
      <w:hyperlink r:id="rId239" w:tooltip="Moustier (Lot-et-Garonne)" w:history="1">
        <w:r w:rsidRPr="009507DE">
          <w:rPr>
            <w:rFonts w:ascii="Arial" w:eastAsia="Times New Roman" w:hAnsi="Arial" w:cs="Arial"/>
            <w:color w:val="3366CC"/>
            <w:sz w:val="24"/>
            <w:szCs w:val="24"/>
            <w:u w:val="single"/>
            <w:lang w:eastAsia="fr-FR"/>
          </w:rPr>
          <w:t>Moustier</w:t>
        </w:r>
      </w:hyperlink>
      <w:r w:rsidRPr="009507DE">
        <w:rPr>
          <w:rFonts w:ascii="Arial" w:eastAsia="Times New Roman" w:hAnsi="Arial" w:cs="Arial"/>
          <w:color w:val="202122"/>
          <w:sz w:val="24"/>
          <w:szCs w:val="24"/>
          <w:lang w:eastAsia="fr-FR"/>
        </w:rPr>
        <w:t>, en </w:t>
      </w:r>
      <w:hyperlink r:id="rId240" w:tooltip="Dordogne (département)" w:history="1">
        <w:r w:rsidRPr="009507DE">
          <w:rPr>
            <w:rFonts w:ascii="Arial" w:eastAsia="Times New Roman" w:hAnsi="Arial" w:cs="Arial"/>
            <w:color w:val="3366CC"/>
            <w:sz w:val="24"/>
            <w:szCs w:val="24"/>
            <w:u w:val="single"/>
            <w:lang w:eastAsia="fr-FR"/>
          </w:rPr>
          <w:t>Dordogne</w:t>
        </w:r>
      </w:hyperlink>
      <w:r w:rsidRPr="009507DE">
        <w:rPr>
          <w:rFonts w:ascii="Arial" w:eastAsia="Times New Roman" w:hAnsi="Arial" w:cs="Arial"/>
          <w:color w:val="202122"/>
          <w:sz w:val="24"/>
          <w:szCs w:val="24"/>
          <w:lang w:eastAsia="fr-FR"/>
        </w:rPr>
        <w:t>, de nombreux outils ont été trouvés : </w:t>
      </w:r>
      <w:hyperlink r:id="rId241" w:tooltip="Racloir" w:history="1">
        <w:r w:rsidRPr="009507DE">
          <w:rPr>
            <w:rFonts w:ascii="Arial" w:eastAsia="Times New Roman" w:hAnsi="Arial" w:cs="Arial"/>
            <w:color w:val="3366CC"/>
            <w:sz w:val="24"/>
            <w:szCs w:val="24"/>
            <w:u w:val="single"/>
            <w:lang w:eastAsia="fr-FR"/>
          </w:rPr>
          <w:t>racloirs</w:t>
        </w:r>
      </w:hyperlink>
      <w:r w:rsidRPr="009507DE">
        <w:rPr>
          <w:rFonts w:ascii="Arial" w:eastAsia="Times New Roman" w:hAnsi="Arial" w:cs="Arial"/>
          <w:color w:val="202122"/>
          <w:sz w:val="24"/>
          <w:szCs w:val="24"/>
          <w:lang w:eastAsia="fr-FR"/>
        </w:rPr>
        <w:t>, </w:t>
      </w:r>
      <w:hyperlink r:id="rId242" w:tooltip="Biface" w:history="1">
        <w:r w:rsidRPr="009507DE">
          <w:rPr>
            <w:rFonts w:ascii="Arial" w:eastAsia="Times New Roman" w:hAnsi="Arial" w:cs="Arial"/>
            <w:color w:val="3366CC"/>
            <w:sz w:val="24"/>
            <w:szCs w:val="24"/>
            <w:u w:val="single"/>
            <w:lang w:eastAsia="fr-FR"/>
          </w:rPr>
          <w:t>bifaces</w:t>
        </w:r>
      </w:hyperlink>
      <w:r w:rsidRPr="009507DE">
        <w:rPr>
          <w:rFonts w:ascii="Arial" w:eastAsia="Times New Roman" w:hAnsi="Arial" w:cs="Arial"/>
          <w:color w:val="202122"/>
          <w:sz w:val="24"/>
          <w:szCs w:val="24"/>
          <w:lang w:eastAsia="fr-FR"/>
        </w:rPr>
        <w:t>, pics, ciseaux. Il chasse le </w:t>
      </w:r>
      <w:hyperlink r:id="rId243" w:tooltip="Bison" w:history="1">
        <w:r w:rsidRPr="009507DE">
          <w:rPr>
            <w:rFonts w:ascii="Arial" w:eastAsia="Times New Roman" w:hAnsi="Arial" w:cs="Arial"/>
            <w:color w:val="3366CC"/>
            <w:sz w:val="24"/>
            <w:szCs w:val="24"/>
            <w:u w:val="single"/>
            <w:lang w:eastAsia="fr-FR"/>
          </w:rPr>
          <w:t>bison</w:t>
        </w:r>
      </w:hyperlink>
      <w:r w:rsidRPr="009507DE">
        <w:rPr>
          <w:rFonts w:ascii="Arial" w:eastAsia="Times New Roman" w:hAnsi="Arial" w:cs="Arial"/>
          <w:color w:val="202122"/>
          <w:sz w:val="24"/>
          <w:szCs w:val="24"/>
          <w:lang w:eastAsia="fr-FR"/>
        </w:rPr>
        <w:t>, l'</w:t>
      </w:r>
      <w:hyperlink r:id="rId244" w:tooltip="Aurochs" w:history="1">
        <w:r w:rsidRPr="009507DE">
          <w:rPr>
            <w:rFonts w:ascii="Arial" w:eastAsia="Times New Roman" w:hAnsi="Arial" w:cs="Arial"/>
            <w:color w:val="3366CC"/>
            <w:sz w:val="24"/>
            <w:szCs w:val="24"/>
            <w:u w:val="single"/>
            <w:lang w:eastAsia="fr-FR"/>
          </w:rPr>
          <w:t>aurochs</w:t>
        </w:r>
      </w:hyperlink>
      <w:r w:rsidRPr="009507DE">
        <w:rPr>
          <w:rFonts w:ascii="Arial" w:eastAsia="Times New Roman" w:hAnsi="Arial" w:cs="Arial"/>
          <w:color w:val="202122"/>
          <w:sz w:val="24"/>
          <w:szCs w:val="24"/>
          <w:lang w:eastAsia="fr-FR"/>
        </w:rPr>
        <w:t>, le </w:t>
      </w:r>
      <w:hyperlink r:id="rId245" w:tooltip="Cheval" w:history="1">
        <w:r w:rsidRPr="009507DE">
          <w:rPr>
            <w:rFonts w:ascii="Arial" w:eastAsia="Times New Roman" w:hAnsi="Arial" w:cs="Arial"/>
            <w:color w:val="3366CC"/>
            <w:sz w:val="24"/>
            <w:szCs w:val="24"/>
            <w:u w:val="single"/>
            <w:lang w:eastAsia="fr-FR"/>
          </w:rPr>
          <w:t>cheval</w:t>
        </w:r>
      </w:hyperlink>
      <w:r w:rsidRPr="009507DE">
        <w:rPr>
          <w:rFonts w:ascii="Arial" w:eastAsia="Times New Roman" w:hAnsi="Arial" w:cs="Arial"/>
          <w:color w:val="202122"/>
          <w:sz w:val="24"/>
          <w:szCs w:val="24"/>
          <w:lang w:eastAsia="fr-FR"/>
        </w:rPr>
        <w:t> et le </w:t>
      </w:r>
      <w:hyperlink r:id="rId246" w:tooltip="Rangifer tarandus" w:history="1">
        <w:r w:rsidRPr="009507DE">
          <w:rPr>
            <w:rFonts w:ascii="Arial" w:eastAsia="Times New Roman" w:hAnsi="Arial" w:cs="Arial"/>
            <w:color w:val="3366CC"/>
            <w:sz w:val="24"/>
            <w:szCs w:val="24"/>
            <w:u w:val="single"/>
            <w:lang w:eastAsia="fr-FR"/>
          </w:rPr>
          <w:t>renne</w:t>
        </w:r>
      </w:hyperlink>
      <w:r w:rsidRPr="009507DE">
        <w:rPr>
          <w:rFonts w:ascii="Arial" w:eastAsia="Times New Roman" w:hAnsi="Arial" w:cs="Arial"/>
          <w:color w:val="202122"/>
          <w:sz w:val="24"/>
          <w:szCs w:val="24"/>
          <w:lang w:eastAsia="fr-FR"/>
        </w:rPr>
        <w:t>. Vers 50 000 ans AP, il laisse les plus anciennes traces de sépultures connues en France.</w:t>
      </w:r>
    </w:p>
    <w:p w14:paraId="4D31F268" w14:textId="596A800E"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lastRenderedPageBreak/>
        <w:drawing>
          <wp:inline distT="0" distB="0" distL="0" distR="0" wp14:anchorId="35C5B2DE" wp14:editId="78E08C12">
            <wp:extent cx="2099945" cy="2099945"/>
            <wp:effectExtent l="0" t="0" r="0" b="0"/>
            <wp:docPr id="898726325" name="Image 95" descr="Une image contenant mammifère, crâne, os, Fossile&#10;&#10;Description générée automatiquement">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26325" name="Image 95" descr="Une image contenant mammifère, crâne, os, Fossile&#10;&#10;Description générée automatiquement">
                      <a:hlinkClick r:id="rId247"/>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099945" cy="209994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Crâne de l'un des individus (</w:t>
      </w:r>
      <w:hyperlink r:id="rId249" w:tooltip="Cro-Magnon 1" w:history="1">
        <w:r w:rsidRPr="009507DE">
          <w:rPr>
            <w:rFonts w:ascii="Arial" w:eastAsia="Times New Roman" w:hAnsi="Arial" w:cs="Arial"/>
            <w:color w:val="3366CC"/>
            <w:sz w:val="24"/>
            <w:szCs w:val="24"/>
            <w:u w:val="single"/>
            <w:lang w:eastAsia="fr-FR"/>
          </w:rPr>
          <w:t>Cro-Magnon 1</w:t>
        </w:r>
      </w:hyperlink>
      <w:r w:rsidRPr="009507DE">
        <w:rPr>
          <w:rFonts w:ascii="Arial" w:eastAsia="Times New Roman" w:hAnsi="Arial" w:cs="Arial"/>
          <w:color w:val="202122"/>
          <w:sz w:val="24"/>
          <w:szCs w:val="24"/>
          <w:lang w:eastAsia="fr-FR"/>
        </w:rPr>
        <w:t>) découverts dans l'</w:t>
      </w:r>
      <w:hyperlink r:id="rId250" w:tooltip="Abri de Cro-Magnon" w:history="1">
        <w:r w:rsidRPr="009507DE">
          <w:rPr>
            <w:rFonts w:ascii="Arial" w:eastAsia="Times New Roman" w:hAnsi="Arial" w:cs="Arial"/>
            <w:color w:val="3366CC"/>
            <w:sz w:val="24"/>
            <w:szCs w:val="24"/>
            <w:u w:val="single"/>
            <w:lang w:eastAsia="fr-FR"/>
          </w:rPr>
          <w:t>abri de Cro-Magnon</w:t>
        </w:r>
      </w:hyperlink>
      <w:r w:rsidRPr="009507DE">
        <w:rPr>
          <w:rFonts w:ascii="Arial" w:eastAsia="Times New Roman" w:hAnsi="Arial" w:cs="Arial"/>
          <w:color w:val="202122"/>
          <w:sz w:val="24"/>
          <w:szCs w:val="24"/>
          <w:lang w:eastAsia="fr-FR"/>
        </w:rPr>
        <w:t>.</w:t>
      </w:r>
      <w:r w:rsidRPr="009507DE">
        <w:rPr>
          <w:rFonts w:ascii="Arial" w:eastAsia="Times New Roman" w:hAnsi="Arial" w:cs="Arial"/>
          <w:noProof/>
          <w:color w:val="3366CC"/>
          <w:sz w:val="24"/>
          <w:szCs w:val="24"/>
          <w:bdr w:val="none" w:sz="0" w:space="0" w:color="auto" w:frame="1"/>
          <w:lang w:eastAsia="fr-FR"/>
        </w:rPr>
        <w:drawing>
          <wp:inline distT="0" distB="0" distL="0" distR="0" wp14:anchorId="7C6BC9E8" wp14:editId="330E87B5">
            <wp:extent cx="2099945" cy="1668145"/>
            <wp:effectExtent l="0" t="0" r="0" b="8255"/>
            <wp:docPr id="1525662616" name="Image 94" descr="Une image contenant Artefact, crâne, statue, sculpture&#10;&#10;Description générée automatiquement">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62616" name="Image 94" descr="Une image contenant Artefact, crâne, statue, sculpture&#10;&#10;Description générée automatiquement">
                      <a:hlinkClick r:id="rId251"/>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099945" cy="166814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La </w:t>
      </w:r>
      <w:hyperlink r:id="rId253" w:tooltip="Dame de Brassempouy" w:history="1">
        <w:r w:rsidRPr="009507DE">
          <w:rPr>
            <w:rFonts w:ascii="Arial" w:eastAsia="Times New Roman" w:hAnsi="Arial" w:cs="Arial"/>
            <w:color w:val="3366CC"/>
            <w:sz w:val="24"/>
            <w:szCs w:val="24"/>
            <w:u w:val="single"/>
            <w:lang w:eastAsia="fr-FR"/>
          </w:rPr>
          <w:t>Dame de Brassempouy</w:t>
        </w:r>
      </w:hyperlink>
      <w:r w:rsidRPr="009507DE">
        <w:rPr>
          <w:rFonts w:ascii="Arial" w:eastAsia="Times New Roman" w:hAnsi="Arial" w:cs="Arial"/>
          <w:color w:val="202122"/>
          <w:sz w:val="24"/>
          <w:szCs w:val="24"/>
          <w:lang w:eastAsia="fr-FR"/>
        </w:rPr>
        <w:t>.</w:t>
      </w:r>
    </w:p>
    <w:p w14:paraId="102D54AE"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À partir de 42 000 ans AP, </w:t>
      </w:r>
      <w:hyperlink r:id="rId254" w:tooltip="Homo sapiens" w:history="1">
        <w:r w:rsidRPr="009507DE">
          <w:rPr>
            <w:rFonts w:ascii="Arial" w:eastAsia="Times New Roman" w:hAnsi="Arial" w:cs="Arial"/>
            <w:i/>
            <w:iCs/>
            <w:color w:val="3366CC"/>
            <w:sz w:val="24"/>
            <w:szCs w:val="24"/>
            <w:u w:val="single"/>
            <w:lang w:eastAsia="fr-FR"/>
          </w:rPr>
          <w:t>Homo sapiens</w:t>
        </w:r>
      </w:hyperlink>
      <w:r w:rsidRPr="009507DE">
        <w:rPr>
          <w:rFonts w:ascii="Arial" w:eastAsia="Times New Roman" w:hAnsi="Arial" w:cs="Arial"/>
          <w:color w:val="202122"/>
          <w:sz w:val="24"/>
          <w:szCs w:val="24"/>
          <w:lang w:eastAsia="fr-FR"/>
        </w:rPr>
        <w:t> arrive en France et occupe les territoires de l'Homme de Néandertal, qui disparait progressivement : c'est l'époque de l'</w:t>
      </w:r>
      <w:hyperlink r:id="rId255" w:tooltip="Aurignacien" w:history="1">
        <w:r w:rsidRPr="009507DE">
          <w:rPr>
            <w:rFonts w:ascii="Arial" w:eastAsia="Times New Roman" w:hAnsi="Arial" w:cs="Arial"/>
            <w:color w:val="3366CC"/>
            <w:sz w:val="24"/>
            <w:szCs w:val="24"/>
            <w:u w:val="single"/>
            <w:lang w:eastAsia="fr-FR"/>
          </w:rPr>
          <w:t>Aurignacien</w:t>
        </w:r>
      </w:hyperlink>
      <w:r w:rsidRPr="009507DE">
        <w:rPr>
          <w:rFonts w:ascii="Arial" w:eastAsia="Times New Roman" w:hAnsi="Arial" w:cs="Arial"/>
          <w:color w:val="202122"/>
          <w:sz w:val="24"/>
          <w:szCs w:val="24"/>
          <w:lang w:eastAsia="fr-FR"/>
        </w:rPr>
        <w:t>. C'est durant le </w:t>
      </w:r>
      <w:hyperlink r:id="rId256" w:tooltip="Gravettien" w:history="1">
        <w:r w:rsidRPr="009507DE">
          <w:rPr>
            <w:rFonts w:ascii="Arial" w:eastAsia="Times New Roman" w:hAnsi="Arial" w:cs="Arial"/>
            <w:color w:val="3366CC"/>
            <w:sz w:val="24"/>
            <w:szCs w:val="24"/>
            <w:u w:val="single"/>
            <w:lang w:eastAsia="fr-FR"/>
          </w:rPr>
          <w:t>Gravettien</w:t>
        </w:r>
      </w:hyperlink>
      <w:r w:rsidRPr="009507DE">
        <w:rPr>
          <w:rFonts w:ascii="Arial" w:eastAsia="Times New Roman" w:hAnsi="Arial" w:cs="Arial"/>
          <w:color w:val="202122"/>
          <w:sz w:val="24"/>
          <w:szCs w:val="24"/>
          <w:lang w:eastAsia="fr-FR"/>
        </w:rPr>
        <w:t> qu'apparaissent les </w:t>
      </w:r>
      <w:hyperlink r:id="rId257" w:tooltip="Vénus paléolithique" w:history="1">
        <w:r w:rsidRPr="009507DE">
          <w:rPr>
            <w:rFonts w:ascii="Arial" w:eastAsia="Times New Roman" w:hAnsi="Arial" w:cs="Arial"/>
            <w:color w:val="3366CC"/>
            <w:sz w:val="24"/>
            <w:szCs w:val="24"/>
            <w:u w:val="single"/>
            <w:lang w:eastAsia="fr-FR"/>
          </w:rPr>
          <w:t>Vénus paléolithiques</w:t>
        </w:r>
      </w:hyperlink>
      <w:r w:rsidRPr="009507DE">
        <w:rPr>
          <w:rFonts w:ascii="Arial" w:eastAsia="Times New Roman" w:hAnsi="Arial" w:cs="Arial"/>
          <w:color w:val="202122"/>
          <w:sz w:val="24"/>
          <w:szCs w:val="24"/>
          <w:lang w:eastAsia="fr-FR"/>
        </w:rPr>
        <w:t> que l'on croit être l'œuvre d'une deuxième vague d'hommes modernes, venue de l'Est</w:t>
      </w:r>
      <w:hyperlink r:id="rId258" w:anchor="cite_note-9" w:history="1">
        <w:r w:rsidRPr="009507DE">
          <w:rPr>
            <w:rFonts w:ascii="Arial" w:eastAsia="Times New Roman" w:hAnsi="Arial" w:cs="Arial"/>
            <w:color w:val="3366CC"/>
            <w:sz w:val="19"/>
            <w:szCs w:val="19"/>
            <w:u w:val="single"/>
            <w:vertAlign w:val="superscript"/>
            <w:lang w:eastAsia="fr-FR"/>
          </w:rPr>
          <w:t>9</w:t>
        </w:r>
      </w:hyperlink>
      <w:r w:rsidRPr="009507DE">
        <w:rPr>
          <w:rFonts w:ascii="Arial" w:eastAsia="Times New Roman" w:hAnsi="Arial" w:cs="Arial"/>
          <w:color w:val="202122"/>
          <w:sz w:val="24"/>
          <w:szCs w:val="24"/>
          <w:lang w:eastAsia="fr-FR"/>
        </w:rPr>
        <w:t>. Les </w:t>
      </w:r>
      <w:hyperlink r:id="rId259" w:tooltip="Homme de Cro-Magnon" w:history="1">
        <w:r w:rsidRPr="009507DE">
          <w:rPr>
            <w:rFonts w:ascii="Arial" w:eastAsia="Times New Roman" w:hAnsi="Arial" w:cs="Arial"/>
            <w:color w:val="3366CC"/>
            <w:sz w:val="24"/>
            <w:szCs w:val="24"/>
            <w:u w:val="single"/>
            <w:lang w:eastAsia="fr-FR"/>
          </w:rPr>
          <w:t>hommes de Cro-Magnon</w:t>
        </w:r>
      </w:hyperlink>
      <w:r w:rsidRPr="009507DE">
        <w:rPr>
          <w:rFonts w:ascii="Arial" w:eastAsia="Times New Roman" w:hAnsi="Arial" w:cs="Arial"/>
          <w:color w:val="202122"/>
          <w:sz w:val="24"/>
          <w:szCs w:val="24"/>
          <w:lang w:eastAsia="fr-FR"/>
        </w:rPr>
        <w:t> sont de remarquables artisans. Ils ont laissé des pointes de </w:t>
      </w:r>
      <w:hyperlink r:id="rId260" w:tooltip="Sagaie" w:history="1">
        <w:r w:rsidRPr="009507DE">
          <w:rPr>
            <w:rFonts w:ascii="Arial" w:eastAsia="Times New Roman" w:hAnsi="Arial" w:cs="Arial"/>
            <w:color w:val="3366CC"/>
            <w:sz w:val="24"/>
            <w:szCs w:val="24"/>
            <w:u w:val="single"/>
            <w:lang w:eastAsia="fr-FR"/>
          </w:rPr>
          <w:t>sagaies</w:t>
        </w:r>
      </w:hyperlink>
      <w:r w:rsidRPr="009507DE">
        <w:rPr>
          <w:rFonts w:ascii="Arial" w:eastAsia="Times New Roman" w:hAnsi="Arial" w:cs="Arial"/>
          <w:color w:val="202122"/>
          <w:sz w:val="24"/>
          <w:szCs w:val="24"/>
          <w:lang w:eastAsia="fr-FR"/>
        </w:rPr>
        <w:t> en os longues et finement travaillées, des spatules, des </w:t>
      </w:r>
      <w:hyperlink r:id="rId261" w:tooltip="Poinçon" w:history="1">
        <w:r w:rsidRPr="009507DE">
          <w:rPr>
            <w:rFonts w:ascii="Arial" w:eastAsia="Times New Roman" w:hAnsi="Arial" w:cs="Arial"/>
            <w:color w:val="3366CC"/>
            <w:sz w:val="24"/>
            <w:szCs w:val="24"/>
            <w:u w:val="single"/>
            <w:lang w:eastAsia="fr-FR"/>
          </w:rPr>
          <w:t>poinçons</w:t>
        </w:r>
      </w:hyperlink>
      <w:r w:rsidRPr="009507DE">
        <w:rPr>
          <w:rFonts w:ascii="Arial" w:eastAsia="Times New Roman" w:hAnsi="Arial" w:cs="Arial"/>
          <w:color w:val="202122"/>
          <w:sz w:val="24"/>
          <w:szCs w:val="24"/>
          <w:lang w:eastAsia="fr-FR"/>
        </w:rPr>
        <w:t>, des </w:t>
      </w:r>
      <w:hyperlink r:id="rId262" w:tooltip="Lissoir (instrument)" w:history="1">
        <w:r w:rsidRPr="009507DE">
          <w:rPr>
            <w:rFonts w:ascii="Arial" w:eastAsia="Times New Roman" w:hAnsi="Arial" w:cs="Arial"/>
            <w:color w:val="3366CC"/>
            <w:sz w:val="24"/>
            <w:szCs w:val="24"/>
            <w:u w:val="single"/>
            <w:lang w:eastAsia="fr-FR"/>
          </w:rPr>
          <w:t>lissoirs</w:t>
        </w:r>
      </w:hyperlink>
      <w:r w:rsidRPr="009507DE">
        <w:rPr>
          <w:rFonts w:ascii="Arial" w:eastAsia="Times New Roman" w:hAnsi="Arial" w:cs="Arial"/>
          <w:color w:val="202122"/>
          <w:sz w:val="24"/>
          <w:szCs w:val="24"/>
          <w:lang w:eastAsia="fr-FR"/>
        </w:rPr>
        <w:t> décorés. Les sites attestant de leur activité sont très nombreux : </w:t>
      </w:r>
      <w:hyperlink r:id="rId263" w:tooltip="Bayac" w:history="1">
        <w:r w:rsidRPr="009507DE">
          <w:rPr>
            <w:rFonts w:ascii="Arial" w:eastAsia="Times New Roman" w:hAnsi="Arial" w:cs="Arial"/>
            <w:color w:val="3366CC"/>
            <w:sz w:val="24"/>
            <w:szCs w:val="24"/>
            <w:u w:val="single"/>
            <w:lang w:eastAsia="fr-FR"/>
          </w:rPr>
          <w:t>Bayac</w:t>
        </w:r>
      </w:hyperlink>
      <w:r w:rsidRPr="009507DE">
        <w:rPr>
          <w:rFonts w:ascii="Arial" w:eastAsia="Times New Roman" w:hAnsi="Arial" w:cs="Arial"/>
          <w:color w:val="202122"/>
          <w:sz w:val="24"/>
          <w:szCs w:val="24"/>
          <w:lang w:eastAsia="fr-FR"/>
        </w:rPr>
        <w:t>, </w:t>
      </w:r>
      <w:hyperlink r:id="rId264" w:tooltip="Pincevent" w:history="1">
        <w:r w:rsidRPr="009507DE">
          <w:rPr>
            <w:rFonts w:ascii="Arial" w:eastAsia="Times New Roman" w:hAnsi="Arial" w:cs="Arial"/>
            <w:color w:val="3366CC"/>
            <w:sz w:val="24"/>
            <w:szCs w:val="24"/>
            <w:u w:val="single"/>
            <w:lang w:eastAsia="fr-FR"/>
          </w:rPr>
          <w:t>Pincevent</w:t>
        </w:r>
      </w:hyperlink>
      <w:r w:rsidRPr="009507DE">
        <w:rPr>
          <w:rFonts w:ascii="Arial" w:eastAsia="Times New Roman" w:hAnsi="Arial" w:cs="Arial"/>
          <w:color w:val="202122"/>
          <w:sz w:val="24"/>
          <w:szCs w:val="24"/>
          <w:lang w:eastAsia="fr-FR"/>
        </w:rPr>
        <w:t>, la </w:t>
      </w:r>
      <w:hyperlink r:id="rId265" w:tooltip="Grotte de Lascaux" w:history="1">
        <w:r w:rsidRPr="009507DE">
          <w:rPr>
            <w:rFonts w:ascii="Arial" w:eastAsia="Times New Roman" w:hAnsi="Arial" w:cs="Arial"/>
            <w:color w:val="3366CC"/>
            <w:sz w:val="24"/>
            <w:szCs w:val="24"/>
            <w:u w:val="single"/>
            <w:lang w:eastAsia="fr-FR"/>
          </w:rPr>
          <w:t>grotte de Lascaux</w:t>
        </w:r>
      </w:hyperlink>
      <w:r w:rsidRPr="009507DE">
        <w:rPr>
          <w:rFonts w:ascii="Arial" w:eastAsia="Times New Roman" w:hAnsi="Arial" w:cs="Arial"/>
          <w:color w:val="202122"/>
          <w:sz w:val="24"/>
          <w:szCs w:val="24"/>
          <w:lang w:eastAsia="fr-FR"/>
        </w:rPr>
        <w:t>, célèbre pour ses 150 peintures et 1 500 gravures, celles de </w:t>
      </w:r>
      <w:hyperlink r:id="rId266" w:tooltip="Grotte Cosquer" w:history="1">
        <w:r w:rsidRPr="009507DE">
          <w:rPr>
            <w:rFonts w:ascii="Arial" w:eastAsia="Times New Roman" w:hAnsi="Arial" w:cs="Arial"/>
            <w:color w:val="3366CC"/>
            <w:sz w:val="24"/>
            <w:szCs w:val="24"/>
            <w:u w:val="single"/>
            <w:lang w:eastAsia="fr-FR"/>
          </w:rPr>
          <w:t>Cosquer</w:t>
        </w:r>
      </w:hyperlink>
      <w:r w:rsidRPr="009507DE">
        <w:rPr>
          <w:rFonts w:ascii="Arial" w:eastAsia="Times New Roman" w:hAnsi="Arial" w:cs="Arial"/>
          <w:color w:val="202122"/>
          <w:sz w:val="24"/>
          <w:szCs w:val="24"/>
          <w:lang w:eastAsia="fr-FR"/>
        </w:rPr>
        <w:t>, de </w:t>
      </w:r>
      <w:hyperlink r:id="rId267" w:tooltip="Grottes de Gargas" w:history="1">
        <w:r w:rsidRPr="009507DE">
          <w:rPr>
            <w:rFonts w:ascii="Arial" w:eastAsia="Times New Roman" w:hAnsi="Arial" w:cs="Arial"/>
            <w:color w:val="3366CC"/>
            <w:sz w:val="24"/>
            <w:szCs w:val="24"/>
            <w:u w:val="single"/>
            <w:lang w:eastAsia="fr-FR"/>
          </w:rPr>
          <w:t>Gargas</w:t>
        </w:r>
      </w:hyperlink>
      <w:r w:rsidRPr="009507DE">
        <w:rPr>
          <w:rFonts w:ascii="Arial" w:eastAsia="Times New Roman" w:hAnsi="Arial" w:cs="Arial"/>
          <w:color w:val="202122"/>
          <w:sz w:val="24"/>
          <w:szCs w:val="24"/>
          <w:lang w:eastAsia="fr-FR"/>
        </w:rPr>
        <w:t> et de </w:t>
      </w:r>
      <w:hyperlink r:id="rId268" w:tooltip="Grotte Chauvet" w:history="1">
        <w:r w:rsidRPr="009507DE">
          <w:rPr>
            <w:rFonts w:ascii="Arial" w:eastAsia="Times New Roman" w:hAnsi="Arial" w:cs="Arial"/>
            <w:color w:val="3366CC"/>
            <w:sz w:val="24"/>
            <w:szCs w:val="24"/>
            <w:u w:val="single"/>
            <w:lang w:eastAsia="fr-FR"/>
          </w:rPr>
          <w:t>Chauvet</w:t>
        </w:r>
      </w:hyperlink>
      <w:r w:rsidRPr="009507DE">
        <w:rPr>
          <w:rFonts w:ascii="Arial" w:eastAsia="Times New Roman" w:hAnsi="Arial" w:cs="Arial"/>
          <w:color w:val="202122"/>
          <w:sz w:val="24"/>
          <w:szCs w:val="24"/>
          <w:lang w:eastAsia="fr-FR"/>
        </w:rPr>
        <w:t>... Le site de </w:t>
      </w:r>
      <w:hyperlink r:id="rId269" w:tooltip="Bergerac (Dordogne)" w:history="1">
        <w:r w:rsidRPr="009507DE">
          <w:rPr>
            <w:rFonts w:ascii="Arial" w:eastAsia="Times New Roman" w:hAnsi="Arial" w:cs="Arial"/>
            <w:color w:val="3366CC"/>
            <w:sz w:val="24"/>
            <w:szCs w:val="24"/>
            <w:u w:val="single"/>
            <w:lang w:eastAsia="fr-FR"/>
          </w:rPr>
          <w:t>La Madeleine</w:t>
        </w:r>
      </w:hyperlink>
      <w:r w:rsidRPr="009507DE">
        <w:rPr>
          <w:rFonts w:ascii="Arial" w:eastAsia="Times New Roman" w:hAnsi="Arial" w:cs="Arial"/>
          <w:color w:val="202122"/>
          <w:sz w:val="24"/>
          <w:szCs w:val="24"/>
          <w:lang w:eastAsia="fr-FR"/>
        </w:rPr>
        <w:t> en Dordogne, habité vers le </w:t>
      </w:r>
      <w:hyperlink r:id="rId270" w:tooltip="XVIe millénaire av. J.-C." w:history="1">
        <w:r w:rsidRPr="009507DE">
          <w:rPr>
            <w:rFonts w:ascii="Arial" w:eastAsia="Times New Roman" w:hAnsi="Arial" w:cs="Arial"/>
            <w:color w:val="3366CC"/>
            <w:sz w:val="24"/>
            <w:szCs w:val="24"/>
            <w:u w:val="single"/>
            <w:lang w:eastAsia="fr-FR"/>
          </w:rPr>
          <w:t>XVI</w:t>
        </w:r>
        <w:r w:rsidRPr="009507DE">
          <w:rPr>
            <w:rFonts w:ascii="Arial" w:eastAsia="Times New Roman" w:hAnsi="Arial" w:cs="Arial"/>
            <w:color w:val="3366CC"/>
            <w:sz w:val="24"/>
            <w:szCs w:val="24"/>
            <w:u w:val="single"/>
            <w:vertAlign w:val="superscript"/>
            <w:lang w:eastAsia="fr-FR"/>
          </w:rPr>
          <w:t>e</w:t>
        </w:r>
        <w:r w:rsidRPr="009507DE">
          <w:rPr>
            <w:rFonts w:ascii="Arial" w:eastAsia="Times New Roman" w:hAnsi="Arial" w:cs="Arial"/>
            <w:color w:val="3366CC"/>
            <w:sz w:val="24"/>
            <w:szCs w:val="24"/>
            <w:u w:val="single"/>
            <w:lang w:eastAsia="fr-FR"/>
          </w:rPr>
          <w:t> millénaire av. J.-C.</w:t>
        </w:r>
      </w:hyperlink>
      <w:r w:rsidRPr="009507DE">
        <w:rPr>
          <w:rFonts w:ascii="Arial" w:eastAsia="Times New Roman" w:hAnsi="Arial" w:cs="Arial"/>
          <w:color w:val="202122"/>
          <w:sz w:val="24"/>
          <w:szCs w:val="24"/>
          <w:lang w:eastAsia="fr-FR"/>
        </w:rPr>
        <w:t> par des chasseurs de rennes et des pêcheurs, a livré des </w:t>
      </w:r>
      <w:hyperlink r:id="rId271" w:tooltip="Harpon" w:history="1">
        <w:r w:rsidRPr="009507DE">
          <w:rPr>
            <w:rFonts w:ascii="Arial" w:eastAsia="Times New Roman" w:hAnsi="Arial" w:cs="Arial"/>
            <w:color w:val="3366CC"/>
            <w:sz w:val="24"/>
            <w:szCs w:val="24"/>
            <w:u w:val="single"/>
            <w:lang w:eastAsia="fr-FR"/>
          </w:rPr>
          <w:t>harpons</w:t>
        </w:r>
      </w:hyperlink>
      <w:r w:rsidRPr="009507DE">
        <w:rPr>
          <w:rFonts w:ascii="Arial" w:eastAsia="Times New Roman" w:hAnsi="Arial" w:cs="Arial"/>
          <w:color w:val="202122"/>
          <w:sz w:val="24"/>
          <w:szCs w:val="24"/>
          <w:lang w:eastAsia="fr-FR"/>
        </w:rPr>
        <w:t> à pointe mobile et a donné son nom à la culture de cette période : le </w:t>
      </w:r>
      <w:hyperlink r:id="rId272" w:tooltip="Magdalénien" w:history="1">
        <w:r w:rsidRPr="009507DE">
          <w:rPr>
            <w:rFonts w:ascii="Arial" w:eastAsia="Times New Roman" w:hAnsi="Arial" w:cs="Arial"/>
            <w:color w:val="3366CC"/>
            <w:sz w:val="24"/>
            <w:szCs w:val="24"/>
            <w:u w:val="single"/>
            <w:lang w:eastAsia="fr-FR"/>
          </w:rPr>
          <w:t>Magdalénien</w:t>
        </w:r>
      </w:hyperlink>
      <w:r w:rsidRPr="009507DE">
        <w:rPr>
          <w:rFonts w:ascii="Arial" w:eastAsia="Times New Roman" w:hAnsi="Arial" w:cs="Arial"/>
          <w:color w:val="202122"/>
          <w:sz w:val="24"/>
          <w:szCs w:val="24"/>
          <w:lang w:eastAsia="fr-FR"/>
        </w:rPr>
        <w:t>, qui succède au </w:t>
      </w:r>
      <w:hyperlink r:id="rId273" w:tooltip="Solutréen" w:history="1">
        <w:r w:rsidRPr="009507DE">
          <w:rPr>
            <w:rFonts w:ascii="Arial" w:eastAsia="Times New Roman" w:hAnsi="Arial" w:cs="Arial"/>
            <w:color w:val="3366CC"/>
            <w:sz w:val="24"/>
            <w:szCs w:val="24"/>
            <w:u w:val="single"/>
            <w:lang w:eastAsia="fr-FR"/>
          </w:rPr>
          <w:t>Solutréen</w:t>
        </w:r>
      </w:hyperlink>
      <w:r w:rsidRPr="009507DE">
        <w:rPr>
          <w:rFonts w:ascii="Arial" w:eastAsia="Times New Roman" w:hAnsi="Arial" w:cs="Arial"/>
          <w:color w:val="202122"/>
          <w:sz w:val="24"/>
          <w:szCs w:val="24"/>
          <w:lang w:eastAsia="fr-FR"/>
        </w:rPr>
        <w:t>.</w:t>
      </w:r>
    </w:p>
    <w:p w14:paraId="361642F8"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Durant l'interstade </w:t>
      </w:r>
      <w:hyperlink r:id="rId274" w:tooltip="Bölling" w:history="1">
        <w:r w:rsidRPr="009507DE">
          <w:rPr>
            <w:rFonts w:ascii="Arial" w:eastAsia="Times New Roman" w:hAnsi="Arial" w:cs="Arial"/>
            <w:color w:val="3366CC"/>
            <w:sz w:val="24"/>
            <w:szCs w:val="24"/>
            <w:u w:val="single"/>
            <w:lang w:eastAsia="fr-FR"/>
          </w:rPr>
          <w:t>Bölling</w:t>
        </w:r>
      </w:hyperlink>
      <w:r w:rsidRPr="009507DE">
        <w:rPr>
          <w:rFonts w:ascii="Arial" w:eastAsia="Times New Roman" w:hAnsi="Arial" w:cs="Arial"/>
          <w:color w:val="202122"/>
          <w:sz w:val="24"/>
          <w:szCs w:val="24"/>
          <w:lang w:eastAsia="fr-FR"/>
        </w:rPr>
        <w:t>-</w:t>
      </w:r>
      <w:hyperlink r:id="rId275" w:tooltip="Alleröd" w:history="1">
        <w:r w:rsidRPr="009507DE">
          <w:rPr>
            <w:rFonts w:ascii="Arial" w:eastAsia="Times New Roman" w:hAnsi="Arial" w:cs="Arial"/>
            <w:color w:val="3366CC"/>
            <w:sz w:val="24"/>
            <w:szCs w:val="24"/>
            <w:u w:val="single"/>
            <w:lang w:eastAsia="fr-FR"/>
          </w:rPr>
          <w:t>Alleröd</w:t>
        </w:r>
      </w:hyperlink>
      <w:r w:rsidRPr="009507DE">
        <w:rPr>
          <w:rFonts w:ascii="Arial" w:eastAsia="Times New Roman" w:hAnsi="Arial" w:cs="Arial"/>
          <w:color w:val="202122"/>
          <w:sz w:val="24"/>
          <w:szCs w:val="24"/>
          <w:lang w:eastAsia="fr-FR"/>
        </w:rPr>
        <w:t> apparait l'</w:t>
      </w:r>
      <w:hyperlink r:id="rId276" w:tooltip="Azilien" w:history="1">
        <w:r w:rsidRPr="009507DE">
          <w:rPr>
            <w:rFonts w:ascii="Arial" w:eastAsia="Times New Roman" w:hAnsi="Arial" w:cs="Arial"/>
            <w:color w:val="3366CC"/>
            <w:sz w:val="24"/>
            <w:szCs w:val="24"/>
            <w:u w:val="single"/>
            <w:lang w:eastAsia="fr-FR"/>
          </w:rPr>
          <w:t>Azilien</w:t>
        </w:r>
      </w:hyperlink>
      <w:r w:rsidRPr="009507DE">
        <w:rPr>
          <w:rFonts w:ascii="Arial" w:eastAsia="Times New Roman" w:hAnsi="Arial" w:cs="Arial"/>
          <w:color w:val="202122"/>
          <w:sz w:val="24"/>
          <w:szCs w:val="24"/>
          <w:lang w:eastAsia="fr-FR"/>
        </w:rPr>
        <w:t>. Vers 9700 av. J.-C. le climat se réchauffe. La fin de la glaciation amène la disparition du renne et du phoque. Le </w:t>
      </w:r>
      <w:hyperlink r:id="rId277" w:tooltip="Mésolithique" w:history="1">
        <w:r w:rsidRPr="009507DE">
          <w:rPr>
            <w:rFonts w:ascii="Arial" w:eastAsia="Times New Roman" w:hAnsi="Arial" w:cs="Arial"/>
            <w:color w:val="3366CC"/>
            <w:sz w:val="24"/>
            <w:szCs w:val="24"/>
            <w:u w:val="single"/>
            <w:lang w:eastAsia="fr-FR"/>
          </w:rPr>
          <w:t>Mésolithique</w:t>
        </w:r>
      </w:hyperlink>
      <w:r w:rsidRPr="009507DE">
        <w:rPr>
          <w:rFonts w:ascii="Arial" w:eastAsia="Times New Roman" w:hAnsi="Arial" w:cs="Arial"/>
          <w:color w:val="202122"/>
          <w:sz w:val="24"/>
          <w:szCs w:val="24"/>
          <w:lang w:eastAsia="fr-FR"/>
        </w:rPr>
        <w:t> est marqué par une culture, le </w:t>
      </w:r>
      <w:hyperlink r:id="rId278" w:tooltip="Sauveterrien" w:history="1">
        <w:r w:rsidRPr="009507DE">
          <w:rPr>
            <w:rFonts w:ascii="Arial" w:eastAsia="Times New Roman" w:hAnsi="Arial" w:cs="Arial"/>
            <w:color w:val="3366CC"/>
            <w:sz w:val="24"/>
            <w:szCs w:val="24"/>
            <w:u w:val="single"/>
            <w:lang w:eastAsia="fr-FR"/>
          </w:rPr>
          <w:t>Sauveterrien</w:t>
        </w:r>
      </w:hyperlink>
      <w:r w:rsidRPr="009507DE">
        <w:rPr>
          <w:rFonts w:ascii="Arial" w:eastAsia="Times New Roman" w:hAnsi="Arial" w:cs="Arial"/>
          <w:color w:val="202122"/>
          <w:sz w:val="24"/>
          <w:szCs w:val="24"/>
          <w:lang w:eastAsia="fr-FR"/>
        </w:rPr>
        <w:t>, qui se répand du sud-ouest jusqu'à la Seine. Durant la même époque se manifeste le </w:t>
      </w:r>
      <w:hyperlink r:id="rId279" w:tooltip="Tardenoisien" w:history="1">
        <w:r w:rsidRPr="009507DE">
          <w:rPr>
            <w:rFonts w:ascii="Arial" w:eastAsia="Times New Roman" w:hAnsi="Arial" w:cs="Arial"/>
            <w:color w:val="3366CC"/>
            <w:sz w:val="24"/>
            <w:szCs w:val="24"/>
            <w:u w:val="single"/>
            <w:lang w:eastAsia="fr-FR"/>
          </w:rPr>
          <w:t>Tardenoisien</w:t>
        </w:r>
      </w:hyperlink>
      <w:r w:rsidRPr="009507DE">
        <w:rPr>
          <w:rFonts w:ascii="Arial" w:eastAsia="Times New Roman" w:hAnsi="Arial" w:cs="Arial"/>
          <w:color w:val="202122"/>
          <w:sz w:val="24"/>
          <w:szCs w:val="24"/>
          <w:lang w:eastAsia="fr-FR"/>
        </w:rPr>
        <w:t> dans le </w:t>
      </w:r>
      <w:hyperlink r:id="rId280" w:tooltip="Bassin parisien" w:history="1">
        <w:r w:rsidRPr="009507DE">
          <w:rPr>
            <w:rFonts w:ascii="Arial" w:eastAsia="Times New Roman" w:hAnsi="Arial" w:cs="Arial"/>
            <w:color w:val="3366CC"/>
            <w:sz w:val="24"/>
            <w:szCs w:val="24"/>
            <w:u w:val="single"/>
            <w:lang w:eastAsia="fr-FR"/>
          </w:rPr>
          <w:t>bassin parisien</w:t>
        </w:r>
      </w:hyperlink>
      <w:r w:rsidRPr="009507DE">
        <w:rPr>
          <w:rFonts w:ascii="Arial" w:eastAsia="Times New Roman" w:hAnsi="Arial" w:cs="Arial"/>
          <w:color w:val="202122"/>
          <w:sz w:val="24"/>
          <w:szCs w:val="24"/>
          <w:lang w:eastAsia="fr-FR"/>
        </w:rPr>
        <w:t>.</w:t>
      </w:r>
    </w:p>
    <w:p w14:paraId="0F1400EF"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Néolithique</w:t>
      </w:r>
      <w:r w:rsidRPr="009507DE">
        <w:rPr>
          <w:rFonts w:ascii="Arial" w:eastAsia="Times New Roman" w:hAnsi="Arial" w:cs="Arial"/>
          <w:color w:val="54595D"/>
          <w:sz w:val="24"/>
          <w:szCs w:val="24"/>
          <w:lang w:eastAsia="fr-FR"/>
        </w:rPr>
        <w:t>[</w:t>
      </w:r>
      <w:hyperlink r:id="rId281" w:tooltip="Modifier la section : Néolithiqu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282" w:tooltip="Modifier le code source de la section : Néolithiqu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0D748654"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283" w:tooltip="Groupes du Néolithique en France" w:history="1">
        <w:r w:rsidRPr="009507DE">
          <w:rPr>
            <w:rFonts w:ascii="Arial" w:eastAsia="Times New Roman" w:hAnsi="Arial" w:cs="Arial"/>
            <w:color w:val="3366CC"/>
            <w:sz w:val="23"/>
            <w:szCs w:val="23"/>
            <w:u w:val="single"/>
            <w:lang w:eastAsia="fr-FR"/>
          </w:rPr>
          <w:t>Groupes du Néolithique en France</w:t>
        </w:r>
      </w:hyperlink>
      <w:r w:rsidRPr="009507DE">
        <w:rPr>
          <w:rFonts w:ascii="Arial" w:eastAsia="Times New Roman" w:hAnsi="Arial" w:cs="Arial"/>
          <w:color w:val="202122"/>
          <w:sz w:val="23"/>
          <w:szCs w:val="23"/>
          <w:lang w:eastAsia="fr-FR"/>
        </w:rPr>
        <w:t>.</w:t>
      </w:r>
    </w:p>
    <w:p w14:paraId="4A51EC27" w14:textId="47936CDA"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lastRenderedPageBreak/>
        <w:drawing>
          <wp:inline distT="0" distB="0" distL="0" distR="0" wp14:anchorId="4E2DD2A0" wp14:editId="648B1AE3">
            <wp:extent cx="2099945" cy="1574800"/>
            <wp:effectExtent l="0" t="0" r="0" b="6350"/>
            <wp:docPr id="1942257674" name="Image 93" descr="Une image contenant bâtiment, plein air, herbe, ciel&#10;&#10;Description générée automatiquement">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57674" name="Image 93" descr="Une image contenant bâtiment, plein air, herbe, ciel&#10;&#10;Description générée automatiquement">
                      <a:hlinkClick r:id="rId284"/>
                    </pic:cNvPr>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099945" cy="1574800"/>
                    </a:xfrm>
                    <a:prstGeom prst="rect">
                      <a:avLst/>
                    </a:prstGeom>
                    <a:noFill/>
                    <a:ln>
                      <a:noFill/>
                    </a:ln>
                  </pic:spPr>
                </pic:pic>
              </a:graphicData>
            </a:graphic>
          </wp:inline>
        </w:drawing>
      </w:r>
      <w:hyperlink r:id="rId286" w:tooltip="Menhir" w:history="1">
        <w:r w:rsidRPr="009507DE">
          <w:rPr>
            <w:rFonts w:ascii="Arial" w:eastAsia="Times New Roman" w:hAnsi="Arial" w:cs="Arial"/>
            <w:color w:val="3366CC"/>
            <w:sz w:val="24"/>
            <w:szCs w:val="24"/>
            <w:u w:val="single"/>
            <w:lang w:eastAsia="fr-FR"/>
          </w:rPr>
          <w:t>Menhirs</w:t>
        </w:r>
      </w:hyperlink>
      <w:r w:rsidRPr="009507DE">
        <w:rPr>
          <w:rFonts w:ascii="Arial" w:eastAsia="Times New Roman" w:hAnsi="Arial" w:cs="Arial"/>
          <w:color w:val="202122"/>
          <w:sz w:val="24"/>
          <w:szCs w:val="24"/>
          <w:lang w:eastAsia="fr-FR"/>
        </w:rPr>
        <w:t> de </w:t>
      </w:r>
      <w:hyperlink r:id="rId287" w:tooltip="Alignements de Carnac" w:history="1">
        <w:r w:rsidRPr="009507DE">
          <w:rPr>
            <w:rFonts w:ascii="Arial" w:eastAsia="Times New Roman" w:hAnsi="Arial" w:cs="Arial"/>
            <w:color w:val="3366CC"/>
            <w:sz w:val="24"/>
            <w:szCs w:val="24"/>
            <w:u w:val="single"/>
            <w:lang w:eastAsia="fr-FR"/>
          </w:rPr>
          <w:t>Carnac</w:t>
        </w:r>
      </w:hyperlink>
      <w:r w:rsidRPr="009507DE">
        <w:rPr>
          <w:rFonts w:ascii="Arial" w:eastAsia="Times New Roman" w:hAnsi="Arial" w:cs="Arial"/>
          <w:color w:val="202122"/>
          <w:sz w:val="24"/>
          <w:szCs w:val="24"/>
          <w:lang w:eastAsia="fr-FR"/>
        </w:rPr>
        <w:t>.</w:t>
      </w:r>
      <w:r w:rsidRPr="009507DE">
        <w:rPr>
          <w:rFonts w:ascii="Arial" w:eastAsia="Times New Roman" w:hAnsi="Arial" w:cs="Arial"/>
          <w:noProof/>
          <w:color w:val="3366CC"/>
          <w:sz w:val="24"/>
          <w:szCs w:val="24"/>
          <w:bdr w:val="none" w:sz="0" w:space="0" w:color="auto" w:frame="1"/>
          <w:lang w:eastAsia="fr-FR"/>
        </w:rPr>
        <w:drawing>
          <wp:inline distT="0" distB="0" distL="0" distR="0" wp14:anchorId="4EF61C04" wp14:editId="794825A3">
            <wp:extent cx="2099945" cy="965200"/>
            <wp:effectExtent l="0" t="0" r="0" b="6350"/>
            <wp:docPr id="1037946198" name="Image 92" descr="Une image contenant art&#10;&#10;Description générée automatiquement avec une confiance faible">
              <a:hlinkClick xmlns:a="http://schemas.openxmlformats.org/drawingml/2006/main" r:id="rId2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46198" name="Image 92" descr="Une image contenant art&#10;&#10;Description générée automatiquement avec une confiance faible">
                      <a:hlinkClick r:id="rId288"/>
                    </pic:cNvPr>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099945" cy="9652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Haches polies découvertes dans le dépôt de Bernon (</w:t>
      </w:r>
      <w:hyperlink r:id="rId290" w:tooltip="Arzon" w:history="1">
        <w:r w:rsidRPr="009507DE">
          <w:rPr>
            <w:rFonts w:ascii="Arial" w:eastAsia="Times New Roman" w:hAnsi="Arial" w:cs="Arial"/>
            <w:color w:val="3366CC"/>
            <w:sz w:val="24"/>
            <w:szCs w:val="24"/>
            <w:u w:val="single"/>
            <w:lang w:eastAsia="fr-FR"/>
          </w:rPr>
          <w:t>Arzon</w:t>
        </w:r>
      </w:hyperlink>
      <w:r w:rsidRPr="009507DE">
        <w:rPr>
          <w:rFonts w:ascii="Arial" w:eastAsia="Times New Roman" w:hAnsi="Arial" w:cs="Arial"/>
          <w:color w:val="202122"/>
          <w:sz w:val="24"/>
          <w:szCs w:val="24"/>
          <w:lang w:eastAsia="fr-FR"/>
        </w:rPr>
        <w:t>, </w:t>
      </w:r>
      <w:hyperlink r:id="rId291" w:tooltip="Morbihan" w:history="1">
        <w:r w:rsidRPr="009507DE">
          <w:rPr>
            <w:rFonts w:ascii="Arial" w:eastAsia="Times New Roman" w:hAnsi="Arial" w:cs="Arial"/>
            <w:color w:val="3366CC"/>
            <w:sz w:val="24"/>
            <w:szCs w:val="24"/>
            <w:u w:val="single"/>
            <w:lang w:eastAsia="fr-FR"/>
          </w:rPr>
          <w:t>Morbihan</w:t>
        </w:r>
      </w:hyperlink>
      <w:r w:rsidRPr="009507DE">
        <w:rPr>
          <w:rFonts w:ascii="Arial" w:eastAsia="Times New Roman" w:hAnsi="Arial" w:cs="Arial"/>
          <w:color w:val="202122"/>
          <w:sz w:val="24"/>
          <w:szCs w:val="24"/>
          <w:lang w:eastAsia="fr-FR"/>
        </w:rPr>
        <w:t>).</w:t>
      </w:r>
      <w:r w:rsidRPr="009507DE">
        <w:rPr>
          <w:rFonts w:ascii="Arial" w:eastAsia="Times New Roman" w:hAnsi="Arial" w:cs="Arial"/>
          <w:color w:val="202122"/>
          <w:sz w:val="24"/>
          <w:szCs w:val="24"/>
          <w:lang w:eastAsia="fr-FR"/>
        </w:rPr>
        <w:br/>
        <w:t>Ces pièces de grandes dimensions (15 à 28 cm) datent du V</w:t>
      </w:r>
      <w:r w:rsidRPr="009507DE">
        <w:rPr>
          <w:rFonts w:ascii="Arial" w:eastAsia="Times New Roman" w:hAnsi="Arial" w:cs="Arial"/>
          <w:color w:val="202122"/>
          <w:sz w:val="24"/>
          <w:szCs w:val="24"/>
          <w:vertAlign w:val="superscript"/>
          <w:lang w:eastAsia="fr-FR"/>
        </w:rPr>
        <w:t>e</w:t>
      </w:r>
      <w:r w:rsidRPr="009507DE">
        <w:rPr>
          <w:rFonts w:ascii="Arial" w:eastAsia="Times New Roman" w:hAnsi="Arial" w:cs="Arial"/>
          <w:color w:val="202122"/>
          <w:sz w:val="24"/>
          <w:szCs w:val="24"/>
          <w:lang w:eastAsia="fr-FR"/>
        </w:rPr>
        <w:t> millénaire av. J.-C.</w:t>
      </w:r>
    </w:p>
    <w:p w14:paraId="43DD7161"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Comme dans le reste de l'Europe, le </w:t>
      </w:r>
      <w:hyperlink r:id="rId292" w:tooltip="Europe néolithique" w:history="1">
        <w:r w:rsidRPr="009507DE">
          <w:rPr>
            <w:rFonts w:ascii="Arial" w:eastAsia="Times New Roman" w:hAnsi="Arial" w:cs="Arial"/>
            <w:color w:val="3366CC"/>
            <w:sz w:val="24"/>
            <w:szCs w:val="24"/>
            <w:u w:val="single"/>
            <w:lang w:eastAsia="fr-FR"/>
          </w:rPr>
          <w:t>Néolithique</w:t>
        </w:r>
      </w:hyperlink>
      <w:r w:rsidRPr="009507DE">
        <w:rPr>
          <w:rFonts w:ascii="Arial" w:eastAsia="Times New Roman" w:hAnsi="Arial" w:cs="Arial"/>
          <w:color w:val="202122"/>
          <w:sz w:val="24"/>
          <w:szCs w:val="24"/>
          <w:lang w:eastAsia="fr-FR"/>
        </w:rPr>
        <w:t>, qui voit l’apparition de l’agriculture et l’élevage, est dû à une diffusion démique : les premiers fermiers néolithiques présents sur le territoire français sont une population très homogène venue d'</w:t>
      </w:r>
      <w:hyperlink r:id="rId293" w:tooltip="Anatolie" w:history="1">
        <w:r w:rsidRPr="009507DE">
          <w:rPr>
            <w:rFonts w:ascii="Arial" w:eastAsia="Times New Roman" w:hAnsi="Arial" w:cs="Arial"/>
            <w:color w:val="3366CC"/>
            <w:sz w:val="24"/>
            <w:szCs w:val="24"/>
            <w:u w:val="single"/>
            <w:lang w:eastAsia="fr-FR"/>
          </w:rPr>
          <w:t>Anatolie</w:t>
        </w:r>
      </w:hyperlink>
      <w:r w:rsidRPr="009507DE">
        <w:rPr>
          <w:rFonts w:ascii="Arial" w:eastAsia="Times New Roman" w:hAnsi="Arial" w:cs="Arial"/>
          <w:color w:val="202122"/>
          <w:sz w:val="24"/>
          <w:szCs w:val="24"/>
          <w:lang w:eastAsia="fr-FR"/>
        </w:rPr>
        <w:t>. On observe deux grands courants de néolithisation, le courant danubien (</w:t>
      </w:r>
      <w:hyperlink r:id="rId294" w:tooltip="Culture rubanée" w:history="1">
        <w:r w:rsidRPr="009507DE">
          <w:rPr>
            <w:rFonts w:ascii="Arial" w:eastAsia="Times New Roman" w:hAnsi="Arial" w:cs="Arial"/>
            <w:color w:val="3366CC"/>
            <w:sz w:val="24"/>
            <w:szCs w:val="24"/>
            <w:u w:val="single"/>
            <w:lang w:eastAsia="fr-FR"/>
          </w:rPr>
          <w:t>culture rubanée</w:t>
        </w:r>
      </w:hyperlink>
      <w:r w:rsidRPr="009507DE">
        <w:rPr>
          <w:rFonts w:ascii="Arial" w:eastAsia="Times New Roman" w:hAnsi="Arial" w:cs="Arial"/>
          <w:color w:val="202122"/>
          <w:sz w:val="24"/>
          <w:szCs w:val="24"/>
          <w:lang w:eastAsia="fr-FR"/>
        </w:rPr>
        <w:t>) et le courant méditerranéen (</w:t>
      </w:r>
      <w:hyperlink r:id="rId295" w:tooltip="Culture de la céramique cardiale" w:history="1">
        <w:r w:rsidRPr="009507DE">
          <w:rPr>
            <w:rFonts w:ascii="Arial" w:eastAsia="Times New Roman" w:hAnsi="Arial" w:cs="Arial"/>
            <w:color w:val="3366CC"/>
            <w:sz w:val="24"/>
            <w:szCs w:val="24"/>
            <w:u w:val="single"/>
            <w:lang w:eastAsia="fr-FR"/>
          </w:rPr>
          <w:t>culture de la céramique cardiale</w:t>
        </w:r>
      </w:hyperlink>
      <w:r w:rsidRPr="009507DE">
        <w:rPr>
          <w:rFonts w:ascii="Arial" w:eastAsia="Times New Roman" w:hAnsi="Arial" w:cs="Arial"/>
          <w:color w:val="202122"/>
          <w:sz w:val="24"/>
          <w:szCs w:val="24"/>
          <w:lang w:eastAsia="fr-FR"/>
        </w:rPr>
        <w:t>), qui sont en réalité le fait d'une seule et unique population colonisatrice issue d'une seule et même source commune qui a conquis la majeure partie de l'Europe, presque sans mélange avec les populations de chasseurs-cueilleurs rencontrés sur le chemin, même longtemps après la séparation des deux courants, et ce jusqu'à son arrivée sur les côtes atlantiques</w:t>
      </w:r>
      <w:hyperlink r:id="rId296" w:anchor="cite_note-10" w:history="1">
        <w:r w:rsidRPr="009507DE">
          <w:rPr>
            <w:rFonts w:ascii="Arial" w:eastAsia="Times New Roman" w:hAnsi="Arial" w:cs="Arial"/>
            <w:color w:val="3366CC"/>
            <w:sz w:val="19"/>
            <w:szCs w:val="19"/>
            <w:u w:val="single"/>
            <w:vertAlign w:val="superscript"/>
            <w:lang w:eastAsia="fr-FR"/>
          </w:rPr>
          <w:t>10</w:t>
        </w:r>
      </w:hyperlink>
      <w:r w:rsidRPr="009507DE">
        <w:rPr>
          <w:rFonts w:ascii="Arial" w:eastAsia="Times New Roman" w:hAnsi="Arial" w:cs="Arial"/>
          <w:color w:val="202122"/>
          <w:sz w:val="24"/>
          <w:szCs w:val="24"/>
          <w:lang w:eastAsia="fr-FR"/>
        </w:rPr>
        <w:t>. Au Néolithique moyen (-4800 à -3500), ces deux courants de néolithisation se rejoignent au centre de la France</w:t>
      </w:r>
      <w:hyperlink r:id="rId297" w:anchor="cite_note-Savatier2020-11" w:history="1">
        <w:r w:rsidRPr="009507DE">
          <w:rPr>
            <w:rFonts w:ascii="Arial" w:eastAsia="Times New Roman" w:hAnsi="Arial" w:cs="Arial"/>
            <w:color w:val="3366CC"/>
            <w:sz w:val="19"/>
            <w:szCs w:val="19"/>
            <w:u w:val="single"/>
            <w:vertAlign w:val="superscript"/>
            <w:lang w:eastAsia="fr-FR"/>
          </w:rPr>
          <w:t>11</w:t>
        </w:r>
      </w:hyperlink>
      <w:r w:rsidRPr="009507DE">
        <w:rPr>
          <w:rFonts w:ascii="Arial" w:eastAsia="Times New Roman" w:hAnsi="Arial" w:cs="Arial"/>
          <w:color w:val="202122"/>
          <w:sz w:val="24"/>
          <w:szCs w:val="24"/>
          <w:lang w:eastAsia="fr-FR"/>
        </w:rPr>
        <w:t>.</w:t>
      </w:r>
    </w:p>
    <w:p w14:paraId="21536E95"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Vers le </w:t>
      </w:r>
      <w:hyperlink r:id="rId298" w:tooltip="VIe millénaire av. J.-C." w:history="1">
        <w:r w:rsidRPr="009507DE">
          <w:rPr>
            <w:rFonts w:ascii="Arial" w:eastAsia="Times New Roman" w:hAnsi="Arial" w:cs="Arial"/>
            <w:color w:val="3366CC"/>
            <w:sz w:val="24"/>
            <w:szCs w:val="24"/>
            <w:u w:val="single"/>
            <w:lang w:eastAsia="fr-FR"/>
          </w:rPr>
          <w:t>VI</w:t>
        </w:r>
        <w:r w:rsidRPr="009507DE">
          <w:rPr>
            <w:rFonts w:ascii="Arial" w:eastAsia="Times New Roman" w:hAnsi="Arial" w:cs="Arial"/>
            <w:color w:val="3366CC"/>
            <w:sz w:val="24"/>
            <w:szCs w:val="24"/>
            <w:u w:val="single"/>
            <w:vertAlign w:val="superscript"/>
            <w:lang w:eastAsia="fr-FR"/>
          </w:rPr>
          <w:t>e</w:t>
        </w:r>
        <w:r w:rsidRPr="009507DE">
          <w:rPr>
            <w:rFonts w:ascii="Arial" w:eastAsia="Times New Roman" w:hAnsi="Arial" w:cs="Arial"/>
            <w:color w:val="3366CC"/>
            <w:sz w:val="24"/>
            <w:szCs w:val="24"/>
            <w:u w:val="single"/>
            <w:lang w:eastAsia="fr-FR"/>
          </w:rPr>
          <w:t> millénaire av. J.-C.</w:t>
        </w:r>
      </w:hyperlink>
      <w:r w:rsidRPr="009507DE">
        <w:rPr>
          <w:rFonts w:ascii="Arial" w:eastAsia="Times New Roman" w:hAnsi="Arial" w:cs="Arial"/>
          <w:color w:val="202122"/>
          <w:sz w:val="24"/>
          <w:szCs w:val="24"/>
          <w:lang w:eastAsia="fr-FR"/>
        </w:rPr>
        <w:t> dans le Sud-Est, entre </w:t>
      </w:r>
      <w:hyperlink r:id="rId299" w:tooltip="LVIIe siècle av. J.-C." w:history="1">
        <w:r w:rsidRPr="009507DE">
          <w:rPr>
            <w:rFonts w:ascii="Arial" w:eastAsia="Times New Roman" w:hAnsi="Arial" w:cs="Arial"/>
            <w:color w:val="3366CC"/>
            <w:sz w:val="24"/>
            <w:szCs w:val="24"/>
            <w:u w:val="single"/>
            <w:lang w:eastAsia="fr-FR"/>
          </w:rPr>
          <w:t>5700</w:t>
        </w:r>
      </w:hyperlink>
      <w:r w:rsidRPr="009507DE">
        <w:rPr>
          <w:rFonts w:ascii="Arial" w:eastAsia="Times New Roman" w:hAnsi="Arial" w:cs="Arial"/>
          <w:color w:val="202122"/>
          <w:sz w:val="24"/>
          <w:szCs w:val="24"/>
          <w:lang w:eastAsia="fr-FR"/>
        </w:rPr>
        <w:t> et </w:t>
      </w:r>
      <w:hyperlink r:id="rId300" w:tooltip="LVe siècle av. J.-C." w:history="1">
        <w:r w:rsidRPr="009507DE">
          <w:rPr>
            <w:rFonts w:ascii="Arial" w:eastAsia="Times New Roman" w:hAnsi="Arial" w:cs="Arial"/>
            <w:color w:val="3366CC"/>
            <w:sz w:val="24"/>
            <w:szCs w:val="24"/>
            <w:u w:val="single"/>
            <w:lang w:eastAsia="fr-FR"/>
          </w:rPr>
          <w:t>5500 av. J.-C.</w:t>
        </w:r>
      </w:hyperlink>
      <w:r w:rsidRPr="009507DE">
        <w:rPr>
          <w:rFonts w:ascii="Arial" w:eastAsia="Times New Roman" w:hAnsi="Arial" w:cs="Arial"/>
          <w:color w:val="202122"/>
          <w:sz w:val="24"/>
          <w:szCs w:val="24"/>
          <w:lang w:eastAsia="fr-FR"/>
        </w:rPr>
        <w:t> dans l'Est de la France (voir </w:t>
      </w:r>
      <w:hyperlink r:id="rId301" w:tooltip="Groupe de La Hoguette" w:history="1">
        <w:r w:rsidRPr="009507DE">
          <w:rPr>
            <w:rFonts w:ascii="Arial" w:eastAsia="Times New Roman" w:hAnsi="Arial" w:cs="Arial"/>
            <w:color w:val="3366CC"/>
            <w:sz w:val="24"/>
            <w:szCs w:val="24"/>
            <w:u w:val="single"/>
            <w:lang w:eastAsia="fr-FR"/>
          </w:rPr>
          <w:t>groupe de La Hoguette</w:t>
        </w:r>
      </w:hyperlink>
      <w:r w:rsidRPr="009507DE">
        <w:rPr>
          <w:rFonts w:ascii="Arial" w:eastAsia="Times New Roman" w:hAnsi="Arial" w:cs="Arial"/>
          <w:color w:val="202122"/>
          <w:sz w:val="24"/>
          <w:szCs w:val="24"/>
          <w:lang w:eastAsia="fr-FR"/>
        </w:rPr>
        <w:t>, </w:t>
      </w:r>
      <w:hyperlink r:id="rId302" w:tooltip="Rubané" w:history="1">
        <w:r w:rsidRPr="009507DE">
          <w:rPr>
            <w:rFonts w:ascii="Arial" w:eastAsia="Times New Roman" w:hAnsi="Arial" w:cs="Arial"/>
            <w:color w:val="3366CC"/>
            <w:sz w:val="24"/>
            <w:szCs w:val="24"/>
            <w:u w:val="single"/>
            <w:lang w:eastAsia="fr-FR"/>
          </w:rPr>
          <w:t>Rubané</w:t>
        </w:r>
      </w:hyperlink>
      <w:r w:rsidRPr="009507DE">
        <w:rPr>
          <w:rFonts w:ascii="Arial" w:eastAsia="Times New Roman" w:hAnsi="Arial" w:cs="Arial"/>
          <w:color w:val="202122"/>
          <w:sz w:val="24"/>
          <w:szCs w:val="24"/>
          <w:lang w:eastAsia="fr-FR"/>
        </w:rPr>
        <w:t>, </w:t>
      </w:r>
      <w:hyperlink r:id="rId303" w:tooltip="Cardial" w:history="1">
        <w:r w:rsidRPr="009507DE">
          <w:rPr>
            <w:rFonts w:ascii="Arial" w:eastAsia="Times New Roman" w:hAnsi="Arial" w:cs="Arial"/>
            <w:color w:val="3366CC"/>
            <w:sz w:val="24"/>
            <w:szCs w:val="24"/>
            <w:u w:val="single"/>
            <w:lang w:eastAsia="fr-FR"/>
          </w:rPr>
          <w:t>Cardial</w:t>
        </w:r>
      </w:hyperlink>
      <w:r w:rsidRPr="009507DE">
        <w:rPr>
          <w:rFonts w:ascii="Arial" w:eastAsia="Times New Roman" w:hAnsi="Arial" w:cs="Arial"/>
          <w:color w:val="202122"/>
          <w:sz w:val="24"/>
          <w:szCs w:val="24"/>
          <w:lang w:eastAsia="fr-FR"/>
        </w:rPr>
        <w:t>, puis </w:t>
      </w:r>
      <w:hyperlink r:id="rId304" w:tooltip="Groupe de Villeneuve-Saint-Germain" w:history="1">
        <w:r w:rsidRPr="009507DE">
          <w:rPr>
            <w:rFonts w:ascii="Arial" w:eastAsia="Times New Roman" w:hAnsi="Arial" w:cs="Arial"/>
            <w:color w:val="3366CC"/>
            <w:sz w:val="24"/>
            <w:szCs w:val="24"/>
            <w:u w:val="single"/>
            <w:lang w:eastAsia="fr-FR"/>
          </w:rPr>
          <w:t>groupe de Villeneuve-Saint-Germain</w:t>
        </w:r>
      </w:hyperlink>
      <w:r w:rsidRPr="009507DE">
        <w:rPr>
          <w:rFonts w:ascii="Arial" w:eastAsia="Times New Roman" w:hAnsi="Arial" w:cs="Arial"/>
          <w:color w:val="202122"/>
          <w:sz w:val="24"/>
          <w:szCs w:val="24"/>
          <w:lang w:eastAsia="fr-FR"/>
        </w:rPr>
        <w:t>, </w:t>
      </w:r>
      <w:hyperlink r:id="rId305" w:tooltip="Culture de Cerny" w:history="1">
        <w:r w:rsidRPr="009507DE">
          <w:rPr>
            <w:rFonts w:ascii="Arial" w:eastAsia="Times New Roman" w:hAnsi="Arial" w:cs="Arial"/>
            <w:color w:val="3366CC"/>
            <w:sz w:val="24"/>
            <w:szCs w:val="24"/>
            <w:u w:val="single"/>
            <w:lang w:eastAsia="fr-FR"/>
          </w:rPr>
          <w:t>culture de Cerny</w:t>
        </w:r>
      </w:hyperlink>
      <w:r w:rsidRPr="009507DE">
        <w:rPr>
          <w:rFonts w:ascii="Arial" w:eastAsia="Times New Roman" w:hAnsi="Arial" w:cs="Arial"/>
          <w:color w:val="202122"/>
          <w:sz w:val="24"/>
          <w:szCs w:val="24"/>
          <w:lang w:eastAsia="fr-FR"/>
        </w:rPr>
        <w:t>, </w:t>
      </w:r>
      <w:hyperlink r:id="rId306" w:tooltip="Culture de Rössen" w:history="1">
        <w:r w:rsidRPr="009507DE">
          <w:rPr>
            <w:rFonts w:ascii="Arial" w:eastAsia="Times New Roman" w:hAnsi="Arial" w:cs="Arial"/>
            <w:color w:val="3366CC"/>
            <w:sz w:val="24"/>
            <w:szCs w:val="24"/>
            <w:u w:val="single"/>
            <w:lang w:eastAsia="fr-FR"/>
          </w:rPr>
          <w:t>culture de Rössen</w:t>
        </w:r>
      </w:hyperlink>
      <w:r w:rsidRPr="009507DE">
        <w:rPr>
          <w:rFonts w:ascii="Arial" w:eastAsia="Times New Roman" w:hAnsi="Arial" w:cs="Arial"/>
          <w:color w:val="202122"/>
          <w:sz w:val="24"/>
          <w:szCs w:val="24"/>
          <w:lang w:eastAsia="fr-FR"/>
        </w:rPr>
        <w:t>, </w:t>
      </w:r>
      <w:hyperlink r:id="rId307" w:tooltip="Culture de Michelsberg" w:history="1">
        <w:r w:rsidRPr="009507DE">
          <w:rPr>
            <w:rFonts w:ascii="Arial" w:eastAsia="Times New Roman" w:hAnsi="Arial" w:cs="Arial"/>
            <w:color w:val="3366CC"/>
            <w:sz w:val="24"/>
            <w:szCs w:val="24"/>
            <w:u w:val="single"/>
            <w:lang w:eastAsia="fr-FR"/>
          </w:rPr>
          <w:t>culture de Michelsberg</w:t>
        </w:r>
      </w:hyperlink>
      <w:r w:rsidRPr="009507DE">
        <w:rPr>
          <w:rFonts w:ascii="Arial" w:eastAsia="Times New Roman" w:hAnsi="Arial" w:cs="Arial"/>
          <w:color w:val="202122"/>
          <w:sz w:val="24"/>
          <w:szCs w:val="24"/>
          <w:lang w:eastAsia="fr-FR"/>
        </w:rPr>
        <w:t> et </w:t>
      </w:r>
      <w:hyperlink r:id="rId308" w:tooltip="Chasséen" w:history="1">
        <w:r w:rsidRPr="009507DE">
          <w:rPr>
            <w:rFonts w:ascii="Arial" w:eastAsia="Times New Roman" w:hAnsi="Arial" w:cs="Arial"/>
            <w:color w:val="3366CC"/>
            <w:sz w:val="24"/>
            <w:szCs w:val="24"/>
            <w:u w:val="single"/>
            <w:lang w:eastAsia="fr-FR"/>
          </w:rPr>
          <w:t>Chasséen</w:t>
        </w:r>
      </w:hyperlink>
      <w:r w:rsidRPr="009507DE">
        <w:rPr>
          <w:rFonts w:ascii="Arial" w:eastAsia="Times New Roman" w:hAnsi="Arial" w:cs="Arial"/>
          <w:color w:val="202122"/>
          <w:sz w:val="24"/>
          <w:szCs w:val="24"/>
          <w:lang w:eastAsia="fr-FR"/>
        </w:rPr>
        <w:t>), apparaissent progressivement la culture des céréales, la </w:t>
      </w:r>
      <w:hyperlink r:id="rId309" w:tooltip="Domestication" w:history="1">
        <w:r w:rsidRPr="009507DE">
          <w:rPr>
            <w:rFonts w:ascii="Arial" w:eastAsia="Times New Roman" w:hAnsi="Arial" w:cs="Arial"/>
            <w:color w:val="3366CC"/>
            <w:sz w:val="24"/>
            <w:szCs w:val="24"/>
            <w:u w:val="single"/>
            <w:lang w:eastAsia="fr-FR"/>
          </w:rPr>
          <w:t>domestication</w:t>
        </w:r>
      </w:hyperlink>
      <w:r w:rsidRPr="009507DE">
        <w:rPr>
          <w:rFonts w:ascii="Arial" w:eastAsia="Times New Roman" w:hAnsi="Arial" w:cs="Arial"/>
          <w:color w:val="202122"/>
          <w:sz w:val="24"/>
          <w:szCs w:val="24"/>
          <w:lang w:eastAsia="fr-FR"/>
        </w:rPr>
        <w:t> des animaux, et les nouvelles techniques artisanales comme la </w:t>
      </w:r>
      <w:hyperlink r:id="rId310" w:tooltip="Poterie" w:history="1">
        <w:r w:rsidRPr="009507DE">
          <w:rPr>
            <w:rFonts w:ascii="Arial" w:eastAsia="Times New Roman" w:hAnsi="Arial" w:cs="Arial"/>
            <w:color w:val="3366CC"/>
            <w:sz w:val="24"/>
            <w:szCs w:val="24"/>
            <w:u w:val="single"/>
            <w:lang w:eastAsia="fr-FR"/>
          </w:rPr>
          <w:t>poterie</w:t>
        </w:r>
      </w:hyperlink>
      <w:r w:rsidRPr="009507DE">
        <w:rPr>
          <w:rFonts w:ascii="Arial" w:eastAsia="Times New Roman" w:hAnsi="Arial" w:cs="Arial"/>
          <w:color w:val="202122"/>
          <w:sz w:val="24"/>
          <w:szCs w:val="24"/>
          <w:lang w:eastAsia="fr-FR"/>
        </w:rPr>
        <w:t>, le </w:t>
      </w:r>
      <w:hyperlink r:id="rId311" w:tooltip="Textile" w:history="1">
        <w:r w:rsidRPr="009507DE">
          <w:rPr>
            <w:rFonts w:ascii="Arial" w:eastAsia="Times New Roman" w:hAnsi="Arial" w:cs="Arial"/>
            <w:color w:val="3366CC"/>
            <w:sz w:val="24"/>
            <w:szCs w:val="24"/>
            <w:u w:val="single"/>
            <w:lang w:eastAsia="fr-FR"/>
          </w:rPr>
          <w:t>tissage</w:t>
        </w:r>
      </w:hyperlink>
      <w:r w:rsidRPr="009507DE">
        <w:rPr>
          <w:rFonts w:ascii="Arial" w:eastAsia="Times New Roman" w:hAnsi="Arial" w:cs="Arial"/>
          <w:color w:val="202122"/>
          <w:sz w:val="24"/>
          <w:szCs w:val="24"/>
          <w:lang w:eastAsia="fr-FR"/>
        </w:rPr>
        <w:t>, le </w:t>
      </w:r>
      <w:hyperlink r:id="rId312" w:tooltip="Polissage" w:history="1">
        <w:r w:rsidRPr="009507DE">
          <w:rPr>
            <w:rFonts w:ascii="Arial" w:eastAsia="Times New Roman" w:hAnsi="Arial" w:cs="Arial"/>
            <w:color w:val="3366CC"/>
            <w:sz w:val="24"/>
            <w:szCs w:val="24"/>
            <w:u w:val="single"/>
            <w:lang w:eastAsia="fr-FR"/>
          </w:rPr>
          <w:t>polissage</w:t>
        </w:r>
      </w:hyperlink>
      <w:r w:rsidRPr="009507DE">
        <w:rPr>
          <w:rFonts w:ascii="Arial" w:eastAsia="Times New Roman" w:hAnsi="Arial" w:cs="Arial"/>
          <w:color w:val="202122"/>
          <w:sz w:val="24"/>
          <w:szCs w:val="24"/>
          <w:lang w:eastAsia="fr-FR"/>
        </w:rPr>
        <w:t> des pierres.</w:t>
      </w:r>
    </w:p>
    <w:p w14:paraId="18C60387"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Parmi les cultures néolithiques seule la culture chasséenne s’est développée sur la majeure partie du territoire français (4350 et 3300 av. J.-C) . Les groupes humains se sédentarisent, donnant naissance aux premiers villages et aux premiers tombeaux mégalithiques : </w:t>
      </w:r>
      <w:hyperlink r:id="rId313" w:tooltip="Tumulus" w:history="1">
        <w:r w:rsidRPr="009507DE">
          <w:rPr>
            <w:rFonts w:ascii="Arial" w:eastAsia="Times New Roman" w:hAnsi="Arial" w:cs="Arial"/>
            <w:color w:val="3366CC"/>
            <w:sz w:val="24"/>
            <w:szCs w:val="24"/>
            <w:u w:val="single"/>
            <w:lang w:eastAsia="fr-FR"/>
          </w:rPr>
          <w:t>tumulus</w:t>
        </w:r>
      </w:hyperlink>
      <w:r w:rsidRPr="009507DE">
        <w:rPr>
          <w:rFonts w:ascii="Arial" w:eastAsia="Times New Roman" w:hAnsi="Arial" w:cs="Arial"/>
          <w:color w:val="202122"/>
          <w:sz w:val="24"/>
          <w:szCs w:val="24"/>
          <w:lang w:eastAsia="fr-FR"/>
        </w:rPr>
        <w:t>, </w:t>
      </w:r>
      <w:hyperlink r:id="rId314" w:tooltip="Cairn" w:history="1">
        <w:r w:rsidRPr="009507DE">
          <w:rPr>
            <w:rFonts w:ascii="Arial" w:eastAsia="Times New Roman" w:hAnsi="Arial" w:cs="Arial"/>
            <w:color w:val="3366CC"/>
            <w:sz w:val="24"/>
            <w:szCs w:val="24"/>
            <w:u w:val="single"/>
            <w:lang w:eastAsia="fr-FR"/>
          </w:rPr>
          <w:t>cairns</w:t>
        </w:r>
      </w:hyperlink>
      <w:r w:rsidRPr="009507DE">
        <w:rPr>
          <w:rFonts w:ascii="Arial" w:eastAsia="Times New Roman" w:hAnsi="Arial" w:cs="Arial"/>
          <w:color w:val="202122"/>
          <w:sz w:val="24"/>
          <w:szCs w:val="24"/>
          <w:lang w:eastAsia="fr-FR"/>
        </w:rPr>
        <w:t>, </w:t>
      </w:r>
      <w:hyperlink r:id="rId315" w:tooltip="Dolmen" w:history="1">
        <w:r w:rsidRPr="009507DE">
          <w:rPr>
            <w:rFonts w:ascii="Arial" w:eastAsia="Times New Roman" w:hAnsi="Arial" w:cs="Arial"/>
            <w:color w:val="3366CC"/>
            <w:sz w:val="24"/>
            <w:szCs w:val="24"/>
            <w:u w:val="single"/>
            <w:lang w:eastAsia="fr-FR"/>
          </w:rPr>
          <w:t>dolmens</w:t>
        </w:r>
      </w:hyperlink>
      <w:r w:rsidRPr="009507DE">
        <w:rPr>
          <w:rFonts w:ascii="Arial" w:eastAsia="Times New Roman" w:hAnsi="Arial" w:cs="Arial"/>
          <w:color w:val="202122"/>
          <w:sz w:val="24"/>
          <w:szCs w:val="24"/>
          <w:lang w:eastAsia="fr-FR"/>
        </w:rPr>
        <w:t>, et </w:t>
      </w:r>
      <w:hyperlink r:id="rId316" w:tooltip="Menhir" w:history="1">
        <w:r w:rsidRPr="009507DE">
          <w:rPr>
            <w:rFonts w:ascii="Arial" w:eastAsia="Times New Roman" w:hAnsi="Arial" w:cs="Arial"/>
            <w:color w:val="3366CC"/>
            <w:sz w:val="24"/>
            <w:szCs w:val="24"/>
            <w:u w:val="single"/>
            <w:lang w:eastAsia="fr-FR"/>
          </w:rPr>
          <w:t>menhirs</w:t>
        </w:r>
      </w:hyperlink>
      <w:r w:rsidRPr="009507DE">
        <w:rPr>
          <w:rFonts w:ascii="Arial" w:eastAsia="Times New Roman" w:hAnsi="Arial" w:cs="Arial"/>
          <w:color w:val="202122"/>
          <w:sz w:val="24"/>
          <w:szCs w:val="24"/>
          <w:lang w:eastAsia="fr-FR"/>
        </w:rPr>
        <w:t> (voir </w:t>
      </w:r>
      <w:hyperlink r:id="rId317" w:tooltip="Allée couverte" w:history="1">
        <w:r w:rsidRPr="009507DE">
          <w:rPr>
            <w:rFonts w:ascii="Arial" w:eastAsia="Times New Roman" w:hAnsi="Arial" w:cs="Arial"/>
            <w:color w:val="3366CC"/>
            <w:sz w:val="24"/>
            <w:szCs w:val="24"/>
            <w:u w:val="single"/>
            <w:lang w:eastAsia="fr-FR"/>
          </w:rPr>
          <w:t>allée couverte</w:t>
        </w:r>
      </w:hyperlink>
      <w:r w:rsidRPr="009507DE">
        <w:rPr>
          <w:rFonts w:ascii="Arial" w:eastAsia="Times New Roman" w:hAnsi="Arial" w:cs="Arial"/>
          <w:color w:val="202122"/>
          <w:sz w:val="24"/>
          <w:szCs w:val="24"/>
          <w:lang w:eastAsia="fr-FR"/>
        </w:rPr>
        <w:t>, </w:t>
      </w:r>
      <w:hyperlink r:id="rId318" w:tooltip="Culture Seine-Oise-Marne" w:history="1">
        <w:r w:rsidRPr="009507DE">
          <w:rPr>
            <w:rFonts w:ascii="Arial" w:eastAsia="Times New Roman" w:hAnsi="Arial" w:cs="Arial"/>
            <w:color w:val="3366CC"/>
            <w:sz w:val="24"/>
            <w:szCs w:val="24"/>
            <w:u w:val="single"/>
            <w:lang w:eastAsia="fr-FR"/>
          </w:rPr>
          <w:t>culture Seine-Oise-Marne</w:t>
        </w:r>
      </w:hyperlink>
      <w:r w:rsidRPr="009507DE">
        <w:rPr>
          <w:rFonts w:ascii="Arial" w:eastAsia="Times New Roman" w:hAnsi="Arial" w:cs="Arial"/>
          <w:color w:val="202122"/>
          <w:sz w:val="24"/>
          <w:szCs w:val="24"/>
          <w:lang w:eastAsia="fr-FR"/>
        </w:rPr>
        <w:t>). Les menhirs sont très présents en Bretagne, isolés ou en alignement comme à </w:t>
      </w:r>
      <w:hyperlink r:id="rId319" w:tooltip="Carnac" w:history="1">
        <w:r w:rsidRPr="009507DE">
          <w:rPr>
            <w:rFonts w:ascii="Arial" w:eastAsia="Times New Roman" w:hAnsi="Arial" w:cs="Arial"/>
            <w:color w:val="3366CC"/>
            <w:sz w:val="24"/>
            <w:szCs w:val="24"/>
            <w:u w:val="single"/>
            <w:lang w:eastAsia="fr-FR"/>
          </w:rPr>
          <w:t>Carnac</w:t>
        </w:r>
      </w:hyperlink>
      <w:r w:rsidRPr="009507DE">
        <w:rPr>
          <w:rFonts w:ascii="Arial" w:eastAsia="Times New Roman" w:hAnsi="Arial" w:cs="Arial"/>
          <w:color w:val="202122"/>
          <w:sz w:val="24"/>
          <w:szCs w:val="24"/>
          <w:lang w:eastAsia="fr-FR"/>
        </w:rPr>
        <w:t> (4 km, 2 935 menhirs), ou en </w:t>
      </w:r>
      <w:hyperlink r:id="rId320" w:tooltip="Cromlech" w:history="1">
        <w:r w:rsidRPr="009507DE">
          <w:rPr>
            <w:rFonts w:ascii="Arial" w:eastAsia="Times New Roman" w:hAnsi="Arial" w:cs="Arial"/>
            <w:color w:val="3366CC"/>
            <w:sz w:val="24"/>
            <w:szCs w:val="24"/>
            <w:u w:val="single"/>
            <w:lang w:eastAsia="fr-FR"/>
          </w:rPr>
          <w:t>cromlech</w:t>
        </w:r>
      </w:hyperlink>
      <w:r w:rsidRPr="009507DE">
        <w:rPr>
          <w:rFonts w:ascii="Arial" w:eastAsia="Times New Roman" w:hAnsi="Arial" w:cs="Arial"/>
          <w:color w:val="202122"/>
          <w:sz w:val="24"/>
          <w:szCs w:val="24"/>
          <w:lang w:eastAsia="fr-FR"/>
        </w:rPr>
        <w:t> comme au </w:t>
      </w:r>
      <w:hyperlink r:id="rId321" w:tooltip="Pic de Saint-Barthélemy" w:history="1">
        <w:r w:rsidRPr="009507DE">
          <w:rPr>
            <w:rFonts w:ascii="Arial" w:eastAsia="Times New Roman" w:hAnsi="Arial" w:cs="Arial"/>
            <w:color w:val="3366CC"/>
            <w:sz w:val="24"/>
            <w:szCs w:val="24"/>
            <w:u w:val="single"/>
            <w:lang w:eastAsia="fr-FR"/>
          </w:rPr>
          <w:t>pic de Saint-Barthélemy</w:t>
        </w:r>
      </w:hyperlink>
      <w:r w:rsidRPr="009507DE">
        <w:rPr>
          <w:rFonts w:ascii="Arial" w:eastAsia="Times New Roman" w:hAnsi="Arial" w:cs="Arial"/>
          <w:color w:val="202122"/>
          <w:sz w:val="24"/>
          <w:szCs w:val="24"/>
          <w:lang w:eastAsia="fr-FR"/>
        </w:rPr>
        <w:t> près de Luzenac en Ariège.</w:t>
      </w:r>
    </w:p>
    <w:p w14:paraId="7F820AC3"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Cette population de fermiers néolithiques va être presque totalement remplacée ou assimilée par l'arrivée de nouvelles populations, de la fin du </w:t>
      </w:r>
      <w:hyperlink r:id="rId322" w:tooltip="Néolithique" w:history="1">
        <w:r w:rsidRPr="009507DE">
          <w:rPr>
            <w:rFonts w:ascii="Arial" w:eastAsia="Times New Roman" w:hAnsi="Arial" w:cs="Arial"/>
            <w:color w:val="3366CC"/>
            <w:sz w:val="24"/>
            <w:szCs w:val="24"/>
            <w:u w:val="single"/>
            <w:lang w:eastAsia="fr-FR"/>
          </w:rPr>
          <w:t>Néolithique</w:t>
        </w:r>
      </w:hyperlink>
      <w:r w:rsidRPr="009507DE">
        <w:rPr>
          <w:rFonts w:ascii="Arial" w:eastAsia="Times New Roman" w:hAnsi="Arial" w:cs="Arial"/>
          <w:color w:val="202122"/>
          <w:sz w:val="24"/>
          <w:szCs w:val="24"/>
          <w:lang w:eastAsia="fr-FR"/>
        </w:rPr>
        <w:t> au début de l'</w:t>
      </w:r>
      <w:hyperlink r:id="rId323" w:tooltip="Âge du bronze" w:history="1">
        <w:r w:rsidRPr="009507DE">
          <w:rPr>
            <w:rFonts w:ascii="Arial" w:eastAsia="Times New Roman" w:hAnsi="Arial" w:cs="Arial"/>
            <w:color w:val="3366CC"/>
            <w:sz w:val="24"/>
            <w:szCs w:val="24"/>
            <w:u w:val="single"/>
            <w:lang w:eastAsia="fr-FR"/>
          </w:rPr>
          <w:t>âge du bronze</w:t>
        </w:r>
      </w:hyperlink>
      <w:r w:rsidRPr="009507DE">
        <w:rPr>
          <w:rFonts w:ascii="Arial" w:eastAsia="Times New Roman" w:hAnsi="Arial" w:cs="Arial"/>
          <w:color w:val="202122"/>
          <w:sz w:val="24"/>
          <w:szCs w:val="24"/>
          <w:lang w:eastAsia="fr-FR"/>
        </w:rPr>
        <w:t>. Comme pour la colonisation par les fermiers néolithiques, cette migration n'est pas propre au seul territoire français mais concerne l'ensemble de l'Europe. Une migration très importante s'est produite depuis la </w:t>
      </w:r>
      <w:hyperlink r:id="rId324" w:tooltip="Steppe pontique" w:history="1">
        <w:r w:rsidRPr="009507DE">
          <w:rPr>
            <w:rFonts w:ascii="Arial" w:eastAsia="Times New Roman" w:hAnsi="Arial" w:cs="Arial"/>
            <w:color w:val="3366CC"/>
            <w:sz w:val="24"/>
            <w:szCs w:val="24"/>
            <w:u w:val="single"/>
            <w:lang w:eastAsia="fr-FR"/>
          </w:rPr>
          <w:t>steppe pontique</w:t>
        </w:r>
      </w:hyperlink>
      <w:r w:rsidRPr="009507DE">
        <w:rPr>
          <w:rFonts w:ascii="Arial" w:eastAsia="Times New Roman" w:hAnsi="Arial" w:cs="Arial"/>
          <w:color w:val="202122"/>
          <w:sz w:val="24"/>
          <w:szCs w:val="24"/>
          <w:lang w:eastAsia="fr-FR"/>
        </w:rPr>
        <w:t> (</w:t>
      </w:r>
      <w:hyperlink r:id="rId325" w:tooltip="Culture Yamna" w:history="1">
        <w:r w:rsidRPr="009507DE">
          <w:rPr>
            <w:rFonts w:ascii="Arial" w:eastAsia="Times New Roman" w:hAnsi="Arial" w:cs="Arial"/>
            <w:color w:val="3366CC"/>
            <w:sz w:val="24"/>
            <w:szCs w:val="24"/>
            <w:u w:val="single"/>
            <w:lang w:eastAsia="fr-FR"/>
          </w:rPr>
          <w:t>culture Yamna</w:t>
        </w:r>
      </w:hyperlink>
      <w:r w:rsidRPr="009507DE">
        <w:rPr>
          <w:rFonts w:ascii="Arial" w:eastAsia="Times New Roman" w:hAnsi="Arial" w:cs="Arial"/>
          <w:color w:val="202122"/>
          <w:sz w:val="24"/>
          <w:szCs w:val="24"/>
          <w:lang w:eastAsia="fr-FR"/>
        </w:rPr>
        <w:t>) vers le centre de l'Europe, puis les autres parties de l'Europe à partir de 3000 av. J.-C.</w:t>
      </w:r>
      <w:hyperlink r:id="rId326" w:anchor="cite_note-12" w:history="1">
        <w:r w:rsidRPr="009507DE">
          <w:rPr>
            <w:rFonts w:ascii="Arial" w:eastAsia="Times New Roman" w:hAnsi="Arial" w:cs="Arial"/>
            <w:color w:val="3366CC"/>
            <w:sz w:val="19"/>
            <w:szCs w:val="19"/>
            <w:u w:val="single"/>
            <w:vertAlign w:val="superscript"/>
            <w:lang w:eastAsia="fr-FR"/>
          </w:rPr>
          <w:t>12</w:t>
        </w:r>
      </w:hyperlink>
      <w:r w:rsidRPr="009507DE">
        <w:rPr>
          <w:rFonts w:ascii="Arial" w:eastAsia="Times New Roman" w:hAnsi="Arial" w:cs="Arial"/>
          <w:color w:val="202122"/>
          <w:sz w:val="19"/>
          <w:szCs w:val="19"/>
          <w:vertAlign w:val="superscript"/>
          <w:lang w:eastAsia="fr-FR"/>
        </w:rPr>
        <w:t>,</w:t>
      </w:r>
      <w:hyperlink r:id="rId327" w:anchor="cite_note-13" w:history="1">
        <w:r w:rsidRPr="009507DE">
          <w:rPr>
            <w:rFonts w:ascii="Arial" w:eastAsia="Times New Roman" w:hAnsi="Arial" w:cs="Arial"/>
            <w:color w:val="3366CC"/>
            <w:sz w:val="19"/>
            <w:szCs w:val="19"/>
            <w:u w:val="single"/>
            <w:vertAlign w:val="superscript"/>
            <w:lang w:eastAsia="fr-FR"/>
          </w:rPr>
          <w:t>13</w:t>
        </w:r>
      </w:hyperlink>
      <w:r w:rsidRPr="009507DE">
        <w:rPr>
          <w:rFonts w:ascii="Arial" w:eastAsia="Times New Roman" w:hAnsi="Arial" w:cs="Arial"/>
          <w:color w:val="202122"/>
          <w:sz w:val="24"/>
          <w:szCs w:val="24"/>
          <w:lang w:eastAsia="fr-FR"/>
        </w:rPr>
        <w:t> Cette migration a joué un rôle clé dans la diffusion de la </w:t>
      </w:r>
      <w:hyperlink r:id="rId328" w:tooltip="Culture campaniforme" w:history="1">
        <w:r w:rsidRPr="009507DE">
          <w:rPr>
            <w:rFonts w:ascii="Arial" w:eastAsia="Times New Roman" w:hAnsi="Arial" w:cs="Arial"/>
            <w:color w:val="3366CC"/>
            <w:sz w:val="24"/>
            <w:szCs w:val="24"/>
            <w:u w:val="single"/>
            <w:lang w:eastAsia="fr-FR"/>
          </w:rPr>
          <w:t>culture campaniforme</w:t>
        </w:r>
      </w:hyperlink>
      <w:hyperlink r:id="rId329" w:anchor="cite_note-14" w:history="1">
        <w:r w:rsidRPr="009507DE">
          <w:rPr>
            <w:rFonts w:ascii="Arial" w:eastAsia="Times New Roman" w:hAnsi="Arial" w:cs="Arial"/>
            <w:color w:val="3366CC"/>
            <w:sz w:val="19"/>
            <w:szCs w:val="19"/>
            <w:u w:val="single"/>
            <w:vertAlign w:val="superscript"/>
            <w:lang w:eastAsia="fr-FR"/>
          </w:rPr>
          <w:t>14</w:t>
        </w:r>
      </w:hyperlink>
      <w:r w:rsidRPr="009507DE">
        <w:rPr>
          <w:rFonts w:ascii="Arial" w:eastAsia="Times New Roman" w:hAnsi="Arial" w:cs="Arial"/>
          <w:color w:val="202122"/>
          <w:sz w:val="19"/>
          <w:szCs w:val="19"/>
          <w:vertAlign w:val="superscript"/>
          <w:lang w:eastAsia="fr-FR"/>
        </w:rPr>
        <w:t>,</w:t>
      </w:r>
      <w:hyperlink r:id="rId330" w:anchor="cite_note-15" w:history="1">
        <w:r w:rsidRPr="009507DE">
          <w:rPr>
            <w:rFonts w:ascii="Arial" w:eastAsia="Times New Roman" w:hAnsi="Arial" w:cs="Arial"/>
            <w:color w:val="3366CC"/>
            <w:sz w:val="19"/>
            <w:szCs w:val="19"/>
            <w:u w:val="single"/>
            <w:vertAlign w:val="superscript"/>
            <w:lang w:eastAsia="fr-FR"/>
          </w:rPr>
          <w:t>15</w:t>
        </w:r>
      </w:hyperlink>
      <w:r w:rsidRPr="009507DE">
        <w:rPr>
          <w:rFonts w:ascii="Arial" w:eastAsia="Times New Roman" w:hAnsi="Arial" w:cs="Arial"/>
          <w:color w:val="202122"/>
          <w:sz w:val="24"/>
          <w:szCs w:val="24"/>
          <w:lang w:eastAsia="fr-FR"/>
        </w:rPr>
        <w:t>. Ces populations à ascendance des steppes sont présentes sur le territoire de la France actuelle dès 2650 av. J.-C.</w:t>
      </w:r>
      <w:hyperlink r:id="rId331" w:anchor="cite_note-Seguin2020-16" w:history="1">
        <w:r w:rsidRPr="009507DE">
          <w:rPr>
            <w:rFonts w:ascii="Arial" w:eastAsia="Times New Roman" w:hAnsi="Arial" w:cs="Arial"/>
            <w:color w:val="3366CC"/>
            <w:sz w:val="19"/>
            <w:szCs w:val="19"/>
            <w:u w:val="single"/>
            <w:vertAlign w:val="superscript"/>
            <w:lang w:eastAsia="fr-FR"/>
          </w:rPr>
          <w:t>16</w:t>
        </w:r>
      </w:hyperlink>
      <w:r w:rsidRPr="009507DE">
        <w:rPr>
          <w:rFonts w:ascii="Arial" w:eastAsia="Times New Roman" w:hAnsi="Arial" w:cs="Arial"/>
          <w:color w:val="202122"/>
          <w:sz w:val="19"/>
          <w:szCs w:val="19"/>
          <w:vertAlign w:val="superscript"/>
          <w:lang w:eastAsia="fr-FR"/>
        </w:rPr>
        <w:t>,</w:t>
      </w:r>
      <w:hyperlink r:id="rId332" w:anchor="cite_note-17" w:history="1">
        <w:r w:rsidRPr="009507DE">
          <w:rPr>
            <w:rFonts w:ascii="Arial" w:eastAsia="Times New Roman" w:hAnsi="Arial" w:cs="Arial"/>
            <w:color w:val="3366CC"/>
            <w:sz w:val="19"/>
            <w:szCs w:val="19"/>
            <w:u w:val="single"/>
            <w:vertAlign w:val="superscript"/>
            <w:lang w:eastAsia="fr-FR"/>
          </w:rPr>
          <w:t>17</w:t>
        </w:r>
      </w:hyperlink>
      <w:r w:rsidRPr="009507DE">
        <w:rPr>
          <w:rFonts w:ascii="Arial" w:eastAsia="Times New Roman" w:hAnsi="Arial" w:cs="Arial"/>
          <w:color w:val="202122"/>
          <w:sz w:val="19"/>
          <w:szCs w:val="19"/>
          <w:vertAlign w:val="superscript"/>
          <w:lang w:eastAsia="fr-FR"/>
        </w:rPr>
        <w:t>,</w:t>
      </w:r>
      <w:hyperlink r:id="rId333" w:anchor="cite_note-18" w:history="1">
        <w:r w:rsidRPr="009507DE">
          <w:rPr>
            <w:rFonts w:ascii="Arial" w:eastAsia="Times New Roman" w:hAnsi="Arial" w:cs="Arial"/>
            <w:color w:val="3366CC"/>
            <w:sz w:val="19"/>
            <w:szCs w:val="19"/>
            <w:u w:val="single"/>
            <w:vertAlign w:val="superscript"/>
            <w:lang w:eastAsia="fr-FR"/>
          </w:rPr>
          <w:t>18</w:t>
        </w:r>
      </w:hyperlink>
      <w:r w:rsidRPr="009507DE">
        <w:rPr>
          <w:rFonts w:ascii="Arial" w:eastAsia="Times New Roman" w:hAnsi="Arial" w:cs="Arial"/>
          <w:color w:val="202122"/>
          <w:sz w:val="24"/>
          <w:szCs w:val="24"/>
          <w:lang w:eastAsia="fr-FR"/>
        </w:rPr>
        <w:t>. Les pasteurs nomades que sont les </w:t>
      </w:r>
      <w:hyperlink r:id="rId334" w:tooltip="Indo-Européens" w:history="1">
        <w:r w:rsidRPr="009507DE">
          <w:rPr>
            <w:rFonts w:ascii="Arial" w:eastAsia="Times New Roman" w:hAnsi="Arial" w:cs="Arial"/>
            <w:color w:val="3366CC"/>
            <w:sz w:val="24"/>
            <w:szCs w:val="24"/>
            <w:u w:val="single"/>
            <w:lang w:eastAsia="fr-FR"/>
          </w:rPr>
          <w:t>locuteurs des langues indo-européennes</w:t>
        </w:r>
      </w:hyperlink>
      <w:r w:rsidRPr="009507DE">
        <w:rPr>
          <w:rFonts w:ascii="Arial" w:eastAsia="Times New Roman" w:hAnsi="Arial" w:cs="Arial"/>
          <w:color w:val="202122"/>
          <w:sz w:val="24"/>
          <w:szCs w:val="24"/>
          <w:lang w:eastAsia="fr-FR"/>
        </w:rPr>
        <w:t> se caractérisent notamment par la </w:t>
      </w:r>
      <w:hyperlink r:id="rId335" w:tooltip="Domestication du cheval" w:history="1">
        <w:r w:rsidRPr="009507DE">
          <w:rPr>
            <w:rFonts w:ascii="Arial" w:eastAsia="Times New Roman" w:hAnsi="Arial" w:cs="Arial"/>
            <w:color w:val="3366CC"/>
            <w:sz w:val="24"/>
            <w:szCs w:val="24"/>
            <w:u w:val="single"/>
            <w:lang w:eastAsia="fr-FR"/>
          </w:rPr>
          <w:t>maîtrise du cheval</w:t>
        </w:r>
      </w:hyperlink>
      <w:r w:rsidRPr="009507DE">
        <w:rPr>
          <w:rFonts w:ascii="Arial" w:eastAsia="Times New Roman" w:hAnsi="Arial" w:cs="Arial"/>
          <w:color w:val="202122"/>
          <w:sz w:val="24"/>
          <w:szCs w:val="24"/>
          <w:lang w:eastAsia="fr-FR"/>
        </w:rPr>
        <w:t xml:space="preserve">, l'invention de la roue, l'introduction de technologies métallurgiques du bronze et par la mise en place de </w:t>
      </w:r>
      <w:r w:rsidRPr="009507DE">
        <w:rPr>
          <w:rFonts w:ascii="Arial" w:eastAsia="Times New Roman" w:hAnsi="Arial" w:cs="Arial"/>
          <w:color w:val="202122"/>
          <w:sz w:val="24"/>
          <w:szCs w:val="24"/>
          <w:lang w:eastAsia="fr-FR"/>
        </w:rPr>
        <w:lastRenderedPageBreak/>
        <w:t>nouvelles structures sociales. Cet ensemble d'innovations aurait favorisé les sociétés indo-européennes et leurs descendants</w:t>
      </w:r>
      <w:hyperlink r:id="rId336" w:anchor="cite_note-19" w:history="1">
        <w:r w:rsidRPr="009507DE">
          <w:rPr>
            <w:rFonts w:ascii="Arial" w:eastAsia="Times New Roman" w:hAnsi="Arial" w:cs="Arial"/>
            <w:color w:val="3366CC"/>
            <w:sz w:val="19"/>
            <w:szCs w:val="19"/>
            <w:u w:val="single"/>
            <w:vertAlign w:val="superscript"/>
            <w:lang w:eastAsia="fr-FR"/>
          </w:rPr>
          <w:t>19</w:t>
        </w:r>
      </w:hyperlink>
      <w:r w:rsidRPr="009507DE">
        <w:rPr>
          <w:rFonts w:ascii="Arial" w:eastAsia="Times New Roman" w:hAnsi="Arial" w:cs="Arial"/>
          <w:color w:val="202122"/>
          <w:sz w:val="24"/>
          <w:szCs w:val="24"/>
          <w:lang w:eastAsia="fr-FR"/>
        </w:rPr>
        <w:t>. Les populations celtiques seraient caractérisées par différents sous-groupes de l'</w:t>
      </w:r>
      <w:hyperlink r:id="rId337" w:tooltip="Haplogroupe R1b" w:history="1">
        <w:r w:rsidRPr="009507DE">
          <w:rPr>
            <w:rFonts w:ascii="Arial" w:eastAsia="Times New Roman" w:hAnsi="Arial" w:cs="Arial"/>
            <w:color w:val="3366CC"/>
            <w:sz w:val="24"/>
            <w:szCs w:val="24"/>
            <w:u w:val="single"/>
            <w:lang w:eastAsia="fr-FR"/>
          </w:rPr>
          <w:t>haplogroupe R1b</w:t>
        </w:r>
      </w:hyperlink>
      <w:r w:rsidRPr="009507DE">
        <w:rPr>
          <w:rFonts w:ascii="Arial" w:eastAsia="Times New Roman" w:hAnsi="Arial" w:cs="Arial"/>
          <w:color w:val="202122"/>
          <w:sz w:val="24"/>
          <w:szCs w:val="24"/>
          <w:lang w:eastAsia="fr-FR"/>
        </w:rPr>
        <w:t>-M269 introduit en Europe par ces migrations indo-européennes</w:t>
      </w:r>
      <w:hyperlink r:id="rId338" w:anchor="cite_note-20" w:history="1">
        <w:r w:rsidRPr="009507DE">
          <w:rPr>
            <w:rFonts w:ascii="Arial" w:eastAsia="Times New Roman" w:hAnsi="Arial" w:cs="Arial"/>
            <w:color w:val="3366CC"/>
            <w:sz w:val="19"/>
            <w:szCs w:val="19"/>
            <w:u w:val="single"/>
            <w:vertAlign w:val="superscript"/>
            <w:lang w:eastAsia="fr-FR"/>
          </w:rPr>
          <w:t>20</w:t>
        </w:r>
      </w:hyperlink>
      <w:r w:rsidRPr="009507DE">
        <w:rPr>
          <w:rFonts w:ascii="Arial" w:eastAsia="Times New Roman" w:hAnsi="Arial" w:cs="Arial"/>
          <w:color w:val="202122"/>
          <w:sz w:val="24"/>
          <w:szCs w:val="24"/>
          <w:lang w:eastAsia="fr-FR"/>
        </w:rPr>
        <w:t>.</w:t>
      </w:r>
    </w:p>
    <w:p w14:paraId="3AE3C7F0"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Le temps des Celtes</w:t>
      </w:r>
      <w:r w:rsidRPr="009507DE">
        <w:rPr>
          <w:rFonts w:ascii="Arial" w:eastAsia="Times New Roman" w:hAnsi="Arial" w:cs="Arial"/>
          <w:color w:val="54595D"/>
          <w:sz w:val="24"/>
          <w:szCs w:val="24"/>
          <w:lang w:eastAsia="fr-FR"/>
        </w:rPr>
        <w:t>[</w:t>
      </w:r>
      <w:hyperlink r:id="rId339" w:tooltip="Modifier la section : Le temps des Celtes"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340" w:tooltip="Modifier le code source de la section : Le temps des Celtes"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4F7A07A5"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Articles connexes : </w:t>
      </w:r>
      <w:hyperlink r:id="rId341" w:tooltip="Histoire des Celtes" w:history="1">
        <w:r w:rsidRPr="009507DE">
          <w:rPr>
            <w:rFonts w:ascii="Arial" w:eastAsia="Times New Roman" w:hAnsi="Arial" w:cs="Arial"/>
            <w:color w:val="3366CC"/>
            <w:sz w:val="23"/>
            <w:szCs w:val="23"/>
            <w:u w:val="single"/>
            <w:lang w:eastAsia="fr-FR"/>
          </w:rPr>
          <w:t>Histoire des Celtes</w:t>
        </w:r>
      </w:hyperlink>
      <w:r w:rsidRPr="009507DE">
        <w:rPr>
          <w:rFonts w:ascii="Arial" w:eastAsia="Times New Roman" w:hAnsi="Arial" w:cs="Arial"/>
          <w:color w:val="202122"/>
          <w:sz w:val="23"/>
          <w:szCs w:val="23"/>
          <w:lang w:eastAsia="fr-FR"/>
        </w:rPr>
        <w:t> et </w:t>
      </w:r>
      <w:hyperlink r:id="rId342" w:tooltip="Chronologie de la Gaule" w:history="1">
        <w:r w:rsidRPr="009507DE">
          <w:rPr>
            <w:rFonts w:ascii="Arial" w:eastAsia="Times New Roman" w:hAnsi="Arial" w:cs="Arial"/>
            <w:color w:val="3366CC"/>
            <w:sz w:val="23"/>
            <w:szCs w:val="23"/>
            <w:u w:val="single"/>
            <w:lang w:eastAsia="fr-FR"/>
          </w:rPr>
          <w:t>Chronologie de la Gaule</w:t>
        </w:r>
      </w:hyperlink>
      <w:r w:rsidRPr="009507DE">
        <w:rPr>
          <w:rFonts w:ascii="Arial" w:eastAsia="Times New Roman" w:hAnsi="Arial" w:cs="Arial"/>
          <w:color w:val="202122"/>
          <w:sz w:val="23"/>
          <w:szCs w:val="23"/>
          <w:lang w:eastAsia="fr-FR"/>
        </w:rPr>
        <w:t>.</w:t>
      </w:r>
    </w:p>
    <w:p w14:paraId="17842D65"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De 1300 av. J.-C. jusqu'à La Tène (500 av. J.-C.)</w:t>
      </w:r>
      <w:r w:rsidRPr="009507DE">
        <w:rPr>
          <w:rFonts w:ascii="Arial" w:eastAsia="Times New Roman" w:hAnsi="Arial" w:cs="Arial"/>
          <w:color w:val="54595D"/>
          <w:sz w:val="24"/>
          <w:szCs w:val="24"/>
          <w:lang w:eastAsia="fr-FR"/>
        </w:rPr>
        <w:t>[</w:t>
      </w:r>
      <w:hyperlink r:id="rId343" w:tooltip="Modifier la section : De 1300 av. J.-C. jusqu'à La Tène (500 av. J.-C.)"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344" w:tooltip="Modifier le code source de la section : De 1300 av. J.-C. jusqu'à La Tène (500 av. J.-C.)"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44CE371C"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Bien que cela ne s'appuie que sur peu de preuves tangibles on a supposé que la colonisation de la future </w:t>
      </w:r>
      <w:hyperlink r:id="rId345" w:tooltip="Gaule" w:history="1">
        <w:r w:rsidRPr="009507DE">
          <w:rPr>
            <w:rFonts w:ascii="Arial" w:eastAsia="Times New Roman" w:hAnsi="Arial" w:cs="Arial"/>
            <w:color w:val="3366CC"/>
            <w:sz w:val="24"/>
            <w:szCs w:val="24"/>
            <w:u w:val="single"/>
            <w:lang w:eastAsia="fr-FR"/>
          </w:rPr>
          <w:t>Gaule</w:t>
        </w:r>
      </w:hyperlink>
      <w:r w:rsidRPr="009507DE">
        <w:rPr>
          <w:rFonts w:ascii="Arial" w:eastAsia="Times New Roman" w:hAnsi="Arial" w:cs="Arial"/>
          <w:color w:val="202122"/>
          <w:sz w:val="24"/>
          <w:szCs w:val="24"/>
          <w:lang w:eastAsia="fr-FR"/>
        </w:rPr>
        <w:t> par les </w:t>
      </w:r>
      <w:hyperlink r:id="rId346" w:tooltip="Celtes" w:history="1">
        <w:r w:rsidRPr="009507DE">
          <w:rPr>
            <w:rFonts w:ascii="Arial" w:eastAsia="Times New Roman" w:hAnsi="Arial" w:cs="Arial"/>
            <w:color w:val="3366CC"/>
            <w:sz w:val="24"/>
            <w:szCs w:val="24"/>
            <w:u w:val="single"/>
            <w:lang w:eastAsia="fr-FR"/>
          </w:rPr>
          <w:t>Celtes</w:t>
        </w:r>
      </w:hyperlink>
      <w:r w:rsidRPr="009507DE">
        <w:rPr>
          <w:rFonts w:ascii="Arial" w:eastAsia="Times New Roman" w:hAnsi="Arial" w:cs="Arial"/>
          <w:color w:val="202122"/>
          <w:sz w:val="24"/>
          <w:szCs w:val="24"/>
          <w:lang w:eastAsia="fr-FR"/>
        </w:rPr>
        <w:t> originaires d'Europe centrale a débuté </w:t>
      </w:r>
      <w:hyperlink r:id="rId347" w:tooltip="XIIIe siècle av. J.-C." w:history="1">
        <w:r w:rsidRPr="009507DE">
          <w:rPr>
            <w:rFonts w:ascii="Arial" w:eastAsia="Times New Roman" w:hAnsi="Arial" w:cs="Arial"/>
            <w:color w:val="3366CC"/>
            <w:sz w:val="24"/>
            <w:szCs w:val="24"/>
            <w:u w:val="single"/>
            <w:lang w:eastAsia="fr-FR"/>
          </w:rPr>
          <w:t>vers 1300 av. J.-C.</w:t>
        </w:r>
      </w:hyperlink>
      <w:r w:rsidRPr="009507DE">
        <w:rPr>
          <w:rFonts w:ascii="Arial" w:eastAsia="Times New Roman" w:hAnsi="Arial" w:cs="Arial"/>
          <w:color w:val="202122"/>
          <w:sz w:val="24"/>
          <w:szCs w:val="24"/>
          <w:lang w:eastAsia="fr-FR"/>
        </w:rPr>
        <w:t> avec la </w:t>
      </w:r>
      <w:hyperlink r:id="rId348" w:tooltip="Civilisation des champs d'urnes" w:history="1">
        <w:r w:rsidRPr="009507DE">
          <w:rPr>
            <w:rFonts w:ascii="Arial" w:eastAsia="Times New Roman" w:hAnsi="Arial" w:cs="Arial"/>
            <w:color w:val="3366CC"/>
            <w:sz w:val="24"/>
            <w:szCs w:val="24"/>
            <w:u w:val="single"/>
            <w:lang w:eastAsia="fr-FR"/>
          </w:rPr>
          <w:t>civilisation des champs d'urnes</w:t>
        </w:r>
      </w:hyperlink>
      <w:r w:rsidRPr="009507DE">
        <w:rPr>
          <w:rFonts w:ascii="Arial" w:eastAsia="Times New Roman" w:hAnsi="Arial" w:cs="Arial"/>
          <w:color w:val="202122"/>
          <w:sz w:val="24"/>
          <w:szCs w:val="24"/>
          <w:lang w:eastAsia="fr-FR"/>
        </w:rPr>
        <w:t> pour se terminer </w:t>
      </w:r>
      <w:hyperlink r:id="rId349" w:tooltip="VIIe siècle av. J.-C." w:history="1">
        <w:r w:rsidRPr="009507DE">
          <w:rPr>
            <w:rFonts w:ascii="Arial" w:eastAsia="Times New Roman" w:hAnsi="Arial" w:cs="Arial"/>
            <w:color w:val="3366CC"/>
            <w:sz w:val="24"/>
            <w:szCs w:val="24"/>
            <w:u w:val="single"/>
            <w:lang w:eastAsia="fr-FR"/>
          </w:rPr>
          <w:t>vers -700</w:t>
        </w:r>
      </w:hyperlink>
      <w:hyperlink r:id="rId350" w:anchor="cite_note-21" w:history="1">
        <w:r w:rsidRPr="009507DE">
          <w:rPr>
            <w:rFonts w:ascii="Arial" w:eastAsia="Times New Roman" w:hAnsi="Arial" w:cs="Arial"/>
            <w:color w:val="3366CC"/>
            <w:sz w:val="19"/>
            <w:szCs w:val="19"/>
            <w:u w:val="single"/>
            <w:vertAlign w:val="superscript"/>
            <w:lang w:eastAsia="fr-FR"/>
          </w:rPr>
          <w:t>21</w:t>
        </w:r>
      </w:hyperlink>
      <w:r w:rsidRPr="009507DE">
        <w:rPr>
          <w:rFonts w:ascii="Arial" w:eastAsia="Times New Roman" w:hAnsi="Arial" w:cs="Arial"/>
          <w:color w:val="202122"/>
          <w:sz w:val="24"/>
          <w:szCs w:val="24"/>
          <w:lang w:eastAsia="fr-FR"/>
        </w:rPr>
        <w:t>. Il est possible toutefois que ce ne soit essentiellement que l'influence de la culture celtique qui se soit répandue sans être accompagnée d'une colonisation massive. Les études génétiques ont, en effet, montré que les individus de l'</w:t>
      </w:r>
      <w:hyperlink r:id="rId351" w:tooltip="Âge du bronze" w:history="1">
        <w:r w:rsidRPr="009507DE">
          <w:rPr>
            <w:rFonts w:ascii="Arial" w:eastAsia="Times New Roman" w:hAnsi="Arial" w:cs="Arial"/>
            <w:color w:val="3366CC"/>
            <w:sz w:val="24"/>
            <w:szCs w:val="24"/>
            <w:u w:val="single"/>
            <w:lang w:eastAsia="fr-FR"/>
          </w:rPr>
          <w:t>âge du bronze</w:t>
        </w:r>
      </w:hyperlink>
      <w:r w:rsidRPr="009507DE">
        <w:rPr>
          <w:rFonts w:ascii="Arial" w:eastAsia="Times New Roman" w:hAnsi="Arial" w:cs="Arial"/>
          <w:color w:val="202122"/>
          <w:sz w:val="24"/>
          <w:szCs w:val="24"/>
          <w:lang w:eastAsia="fr-FR"/>
        </w:rPr>
        <w:t> et ceux de l'</w:t>
      </w:r>
      <w:hyperlink r:id="rId352" w:tooltip="Âge du fer" w:history="1">
        <w:r w:rsidRPr="009507DE">
          <w:rPr>
            <w:rFonts w:ascii="Arial" w:eastAsia="Times New Roman" w:hAnsi="Arial" w:cs="Arial"/>
            <w:color w:val="3366CC"/>
            <w:sz w:val="24"/>
            <w:szCs w:val="24"/>
            <w:u w:val="single"/>
            <w:lang w:eastAsia="fr-FR"/>
          </w:rPr>
          <w:t>âge du fer</w:t>
        </w:r>
      </w:hyperlink>
      <w:r w:rsidRPr="009507DE">
        <w:rPr>
          <w:rFonts w:ascii="Arial" w:eastAsia="Times New Roman" w:hAnsi="Arial" w:cs="Arial"/>
          <w:color w:val="202122"/>
          <w:sz w:val="24"/>
          <w:szCs w:val="24"/>
          <w:lang w:eastAsia="fr-FR"/>
        </w:rPr>
        <w:t> se regroupent ensemble dans des profils génétiques proches des populations actuelles d'Europe centrale. L'âge du fer n'est pas lié à un nouveau flux de gènes, ce qui semble indiquer qu'il correspond en France à une diffusion culturelle et non démique</w:t>
      </w:r>
      <w:hyperlink r:id="rId353" w:anchor="cite_note-Brunel2020-22" w:history="1">
        <w:r w:rsidRPr="009507DE">
          <w:rPr>
            <w:rFonts w:ascii="Arial" w:eastAsia="Times New Roman" w:hAnsi="Arial" w:cs="Arial"/>
            <w:color w:val="3366CC"/>
            <w:sz w:val="19"/>
            <w:szCs w:val="19"/>
            <w:u w:val="single"/>
            <w:vertAlign w:val="superscript"/>
            <w:lang w:eastAsia="fr-FR"/>
          </w:rPr>
          <w:t>22</w:t>
        </w:r>
      </w:hyperlink>
      <w:r w:rsidRPr="009507DE">
        <w:rPr>
          <w:rFonts w:ascii="Arial" w:eastAsia="Times New Roman" w:hAnsi="Arial" w:cs="Arial"/>
          <w:color w:val="202122"/>
          <w:sz w:val="19"/>
          <w:szCs w:val="19"/>
          <w:vertAlign w:val="superscript"/>
          <w:lang w:eastAsia="fr-FR"/>
        </w:rPr>
        <w:t>,</w:t>
      </w:r>
      <w:hyperlink r:id="rId354" w:anchor="cite_note-Fischer202203-23" w:history="1">
        <w:r w:rsidRPr="009507DE">
          <w:rPr>
            <w:rFonts w:ascii="Arial" w:eastAsia="Times New Roman" w:hAnsi="Arial" w:cs="Arial"/>
            <w:color w:val="3366CC"/>
            <w:sz w:val="19"/>
            <w:szCs w:val="19"/>
            <w:u w:val="single"/>
            <w:vertAlign w:val="superscript"/>
            <w:lang w:eastAsia="fr-FR"/>
          </w:rPr>
          <w:t>23</w:t>
        </w:r>
      </w:hyperlink>
      <w:r w:rsidRPr="009507DE">
        <w:rPr>
          <w:rFonts w:ascii="Arial" w:eastAsia="Times New Roman" w:hAnsi="Arial" w:cs="Arial"/>
          <w:color w:val="202122"/>
          <w:sz w:val="24"/>
          <w:szCs w:val="24"/>
          <w:lang w:eastAsia="fr-FR"/>
        </w:rPr>
        <w:t>. Ces conclusions sont en adéquation avec les théories qui font émerger les Celtes de populations issues de la </w:t>
      </w:r>
      <w:hyperlink r:id="rId355" w:tooltip="Culture campaniforme" w:history="1">
        <w:r w:rsidRPr="009507DE">
          <w:rPr>
            <w:rFonts w:ascii="Arial" w:eastAsia="Times New Roman" w:hAnsi="Arial" w:cs="Arial"/>
            <w:color w:val="3366CC"/>
            <w:sz w:val="24"/>
            <w:szCs w:val="24"/>
            <w:u w:val="single"/>
            <w:lang w:eastAsia="fr-FR"/>
          </w:rPr>
          <w:t>culture campaniforme</w:t>
        </w:r>
      </w:hyperlink>
      <w:r w:rsidRPr="009507DE">
        <w:rPr>
          <w:rFonts w:ascii="Arial" w:eastAsia="Times New Roman" w:hAnsi="Arial" w:cs="Arial"/>
          <w:color w:val="202122"/>
          <w:sz w:val="24"/>
          <w:szCs w:val="24"/>
          <w:lang w:eastAsia="fr-FR"/>
        </w:rPr>
        <w:t>. Néanmoins, étant donné la grande homogénéité des profils génétiques en Europe à cette période, une migration intra-européenne est difficile à mettre en évidence</w:t>
      </w:r>
      <w:hyperlink r:id="rId356" w:anchor="cite_note-Brunel2020-22" w:history="1">
        <w:r w:rsidRPr="009507DE">
          <w:rPr>
            <w:rFonts w:ascii="Arial" w:eastAsia="Times New Roman" w:hAnsi="Arial" w:cs="Arial"/>
            <w:color w:val="3366CC"/>
            <w:sz w:val="19"/>
            <w:szCs w:val="19"/>
            <w:u w:val="single"/>
            <w:vertAlign w:val="superscript"/>
            <w:lang w:eastAsia="fr-FR"/>
          </w:rPr>
          <w:t>22</w:t>
        </w:r>
      </w:hyperlink>
      <w:r w:rsidRPr="009507DE">
        <w:rPr>
          <w:rFonts w:ascii="Arial" w:eastAsia="Times New Roman" w:hAnsi="Arial" w:cs="Arial"/>
          <w:color w:val="202122"/>
          <w:sz w:val="24"/>
          <w:szCs w:val="24"/>
          <w:lang w:eastAsia="fr-FR"/>
        </w:rPr>
        <w:t>.</w:t>
      </w:r>
    </w:p>
    <w:p w14:paraId="36250896"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Vers la fin du </w:t>
      </w:r>
      <w:r w:rsidRPr="009507DE">
        <w:rPr>
          <w:rFonts w:ascii="Arial" w:eastAsia="Times New Roman" w:hAnsi="Arial" w:cs="Arial"/>
          <w:smallCaps/>
          <w:color w:val="202122"/>
          <w:sz w:val="24"/>
          <w:szCs w:val="24"/>
          <w:lang w:eastAsia="fr-FR"/>
        </w:rPr>
        <w:t>viii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av. J.-C., la métallurgie du fer se répand (</w:t>
      </w:r>
      <w:hyperlink r:id="rId357" w:tooltip="Âge du fer" w:history="1">
        <w:r w:rsidRPr="009507DE">
          <w:rPr>
            <w:rFonts w:ascii="Arial" w:eastAsia="Times New Roman" w:hAnsi="Arial" w:cs="Arial"/>
            <w:color w:val="3366CC"/>
            <w:sz w:val="24"/>
            <w:szCs w:val="24"/>
            <w:u w:val="single"/>
            <w:lang w:eastAsia="fr-FR"/>
          </w:rPr>
          <w:t>âge du fer</w:t>
        </w:r>
      </w:hyperlink>
      <w:r w:rsidRPr="009507DE">
        <w:rPr>
          <w:rFonts w:ascii="Arial" w:eastAsia="Times New Roman" w:hAnsi="Arial" w:cs="Arial"/>
          <w:color w:val="202122"/>
          <w:sz w:val="24"/>
          <w:szCs w:val="24"/>
          <w:lang w:eastAsia="fr-FR"/>
        </w:rPr>
        <w:t>). Une nouvelle aristocratie guerrière se constitue grâce à l'apparition des épées de fer et au combat à cheval. Elle bouleverse l'organisation sociale des Celtes jusque-là agraire et égalitaire. Les « princes et princesses de la Celtique » (Patrice Brun) se font enterrer avec armes et chariots d'apparat, comme à </w:t>
      </w:r>
      <w:hyperlink r:id="rId358" w:tooltip="Tombe de Vix" w:history="1">
        <w:r w:rsidRPr="009507DE">
          <w:rPr>
            <w:rFonts w:ascii="Arial" w:eastAsia="Times New Roman" w:hAnsi="Arial" w:cs="Arial"/>
            <w:color w:val="3366CC"/>
            <w:sz w:val="24"/>
            <w:szCs w:val="24"/>
            <w:u w:val="single"/>
            <w:lang w:eastAsia="fr-FR"/>
          </w:rPr>
          <w:t>Vix</w:t>
        </w:r>
      </w:hyperlink>
      <w:r w:rsidRPr="009507DE">
        <w:rPr>
          <w:rFonts w:ascii="Arial" w:eastAsia="Times New Roman" w:hAnsi="Arial" w:cs="Arial"/>
          <w:color w:val="202122"/>
          <w:sz w:val="24"/>
          <w:szCs w:val="24"/>
          <w:lang w:eastAsia="fr-FR"/>
        </w:rPr>
        <w:t> en </w:t>
      </w:r>
      <w:hyperlink r:id="rId359" w:tooltip="Côte-d'Or" w:history="1">
        <w:r w:rsidRPr="009507DE">
          <w:rPr>
            <w:rFonts w:ascii="Arial" w:eastAsia="Times New Roman" w:hAnsi="Arial" w:cs="Arial"/>
            <w:color w:val="3366CC"/>
            <w:sz w:val="24"/>
            <w:szCs w:val="24"/>
            <w:u w:val="single"/>
            <w:lang w:eastAsia="fr-FR"/>
          </w:rPr>
          <w:t>Côte-d'Or</w:t>
        </w:r>
      </w:hyperlink>
      <w:r w:rsidRPr="009507DE">
        <w:rPr>
          <w:rFonts w:ascii="Arial" w:eastAsia="Times New Roman" w:hAnsi="Arial" w:cs="Arial"/>
          <w:color w:val="202122"/>
          <w:sz w:val="24"/>
          <w:szCs w:val="24"/>
          <w:lang w:eastAsia="fr-FR"/>
        </w:rPr>
        <w:t> (550 à 450 av. J.-C.) (</w:t>
      </w:r>
      <w:hyperlink r:id="rId360" w:tooltip="Bourgogne (ancienne région administrative)" w:history="1">
        <w:r w:rsidRPr="009507DE">
          <w:rPr>
            <w:rFonts w:ascii="Arial" w:eastAsia="Times New Roman" w:hAnsi="Arial" w:cs="Arial"/>
            <w:color w:val="3366CC"/>
            <w:sz w:val="24"/>
            <w:szCs w:val="24"/>
            <w:u w:val="single"/>
            <w:lang w:eastAsia="fr-FR"/>
          </w:rPr>
          <w:t>Bourgogne</w:t>
        </w:r>
      </w:hyperlink>
      <w:r w:rsidRPr="009507DE">
        <w:rPr>
          <w:rFonts w:ascii="Arial" w:eastAsia="Times New Roman" w:hAnsi="Arial" w:cs="Arial"/>
          <w:color w:val="202122"/>
          <w:sz w:val="24"/>
          <w:szCs w:val="24"/>
          <w:lang w:eastAsia="fr-FR"/>
        </w:rPr>
        <w:t>).</w:t>
      </w:r>
    </w:p>
    <w:p w14:paraId="45C72D0C" w14:textId="297743F5"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529DA1C4" wp14:editId="3306DDC9">
            <wp:extent cx="2099945" cy="1464945"/>
            <wp:effectExtent l="0" t="0" r="0" b="1905"/>
            <wp:docPr id="956274710" name="Image 91" descr="Une image contenant musée, vase, intérieur, mur&#10;&#10;Description générée automatiquement">
              <a:hlinkClick xmlns:a="http://schemas.openxmlformats.org/drawingml/2006/main" r:id="rId3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74710" name="Image 91" descr="Une image contenant musée, vase, intérieur, mur&#10;&#10;Description générée automatiquement">
                      <a:hlinkClick r:id="rId361"/>
                    </pic:cNvPr>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099945" cy="146494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Char gaulois d'apparat.</w:t>
      </w:r>
    </w:p>
    <w:p w14:paraId="0517F4F0"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Selon </w:t>
      </w:r>
      <w:hyperlink r:id="rId363" w:tooltip="Tite-Live" w:history="1">
        <w:r w:rsidRPr="009507DE">
          <w:rPr>
            <w:rFonts w:ascii="Arial" w:eastAsia="Times New Roman" w:hAnsi="Arial" w:cs="Arial"/>
            <w:color w:val="3366CC"/>
            <w:sz w:val="24"/>
            <w:szCs w:val="24"/>
            <w:u w:val="single"/>
            <w:lang w:eastAsia="fr-FR"/>
          </w:rPr>
          <w:t>Tite Live</w:t>
        </w:r>
      </w:hyperlink>
      <w:r w:rsidRPr="009507DE">
        <w:rPr>
          <w:rFonts w:ascii="Arial" w:eastAsia="Times New Roman" w:hAnsi="Arial" w:cs="Arial"/>
          <w:color w:val="202122"/>
          <w:sz w:val="24"/>
          <w:szCs w:val="24"/>
          <w:lang w:eastAsia="fr-FR"/>
        </w:rPr>
        <w:t>, les surabondantes populations des guerriers des </w:t>
      </w:r>
      <w:hyperlink r:id="rId364" w:tooltip="Bituriges Cubes" w:history="1">
        <w:r w:rsidRPr="009507DE">
          <w:rPr>
            <w:rFonts w:ascii="Arial" w:eastAsia="Times New Roman" w:hAnsi="Arial" w:cs="Arial"/>
            <w:color w:val="3366CC"/>
            <w:sz w:val="24"/>
            <w:szCs w:val="24"/>
            <w:u w:val="single"/>
            <w:lang w:eastAsia="fr-FR"/>
          </w:rPr>
          <w:t>Bituriges</w:t>
        </w:r>
      </w:hyperlink>
      <w:r w:rsidRPr="009507DE">
        <w:rPr>
          <w:rFonts w:ascii="Arial" w:eastAsia="Times New Roman" w:hAnsi="Arial" w:cs="Arial"/>
          <w:color w:val="202122"/>
          <w:sz w:val="24"/>
          <w:szCs w:val="24"/>
          <w:lang w:eastAsia="fr-FR"/>
        </w:rPr>
        <w:t>, </w:t>
      </w:r>
      <w:hyperlink r:id="rId365" w:tooltip="Arvernes" w:history="1">
        <w:r w:rsidRPr="009507DE">
          <w:rPr>
            <w:rFonts w:ascii="Arial" w:eastAsia="Times New Roman" w:hAnsi="Arial" w:cs="Arial"/>
            <w:color w:val="3366CC"/>
            <w:sz w:val="24"/>
            <w:szCs w:val="24"/>
            <w:u w:val="single"/>
            <w:lang w:eastAsia="fr-FR"/>
          </w:rPr>
          <w:t>Arvernes</w:t>
        </w:r>
      </w:hyperlink>
      <w:r w:rsidRPr="009507DE">
        <w:rPr>
          <w:rFonts w:ascii="Arial" w:eastAsia="Times New Roman" w:hAnsi="Arial" w:cs="Arial"/>
          <w:color w:val="202122"/>
          <w:sz w:val="24"/>
          <w:szCs w:val="24"/>
          <w:lang w:eastAsia="fr-FR"/>
        </w:rPr>
        <w:t>, </w:t>
      </w:r>
      <w:hyperlink r:id="rId366" w:tooltip="Éduens" w:history="1">
        <w:r w:rsidRPr="009507DE">
          <w:rPr>
            <w:rFonts w:ascii="Arial" w:eastAsia="Times New Roman" w:hAnsi="Arial" w:cs="Arial"/>
            <w:color w:val="3366CC"/>
            <w:sz w:val="24"/>
            <w:szCs w:val="24"/>
            <w:u w:val="single"/>
            <w:lang w:eastAsia="fr-FR"/>
          </w:rPr>
          <w:t>Éduens</w:t>
        </w:r>
      </w:hyperlink>
      <w:r w:rsidRPr="009507DE">
        <w:rPr>
          <w:rFonts w:ascii="Arial" w:eastAsia="Times New Roman" w:hAnsi="Arial" w:cs="Arial"/>
          <w:color w:val="202122"/>
          <w:sz w:val="24"/>
          <w:szCs w:val="24"/>
          <w:lang w:eastAsia="fr-FR"/>
        </w:rPr>
        <w:t>, </w:t>
      </w:r>
      <w:hyperlink r:id="rId367" w:tooltip="Ambarres" w:history="1">
        <w:r w:rsidRPr="009507DE">
          <w:rPr>
            <w:rFonts w:ascii="Arial" w:eastAsia="Times New Roman" w:hAnsi="Arial" w:cs="Arial"/>
            <w:color w:val="3366CC"/>
            <w:sz w:val="24"/>
            <w:szCs w:val="24"/>
            <w:u w:val="single"/>
            <w:lang w:eastAsia="fr-FR"/>
          </w:rPr>
          <w:t>Ambarres</w:t>
        </w:r>
      </w:hyperlink>
      <w:r w:rsidRPr="009507DE">
        <w:rPr>
          <w:rFonts w:ascii="Arial" w:eastAsia="Times New Roman" w:hAnsi="Arial" w:cs="Arial"/>
          <w:color w:val="202122"/>
          <w:sz w:val="24"/>
          <w:szCs w:val="24"/>
          <w:lang w:eastAsia="fr-FR"/>
        </w:rPr>
        <w:t>, </w:t>
      </w:r>
      <w:hyperlink r:id="rId368" w:tooltip="Carnutes" w:history="1">
        <w:r w:rsidRPr="009507DE">
          <w:rPr>
            <w:rFonts w:ascii="Arial" w:eastAsia="Times New Roman" w:hAnsi="Arial" w:cs="Arial"/>
            <w:color w:val="3366CC"/>
            <w:sz w:val="24"/>
            <w:szCs w:val="24"/>
            <w:u w:val="single"/>
            <w:lang w:eastAsia="fr-FR"/>
          </w:rPr>
          <w:t>Carnutes</w:t>
        </w:r>
      </w:hyperlink>
      <w:r w:rsidRPr="009507DE">
        <w:rPr>
          <w:rFonts w:ascii="Arial" w:eastAsia="Times New Roman" w:hAnsi="Arial" w:cs="Arial"/>
          <w:color w:val="202122"/>
          <w:sz w:val="24"/>
          <w:szCs w:val="24"/>
          <w:lang w:eastAsia="fr-FR"/>
        </w:rPr>
        <w:t> et </w:t>
      </w:r>
      <w:hyperlink r:id="rId369" w:tooltip="Aulerques" w:history="1">
        <w:r w:rsidRPr="009507DE">
          <w:rPr>
            <w:rFonts w:ascii="Arial" w:eastAsia="Times New Roman" w:hAnsi="Arial" w:cs="Arial"/>
            <w:color w:val="3366CC"/>
            <w:sz w:val="24"/>
            <w:szCs w:val="24"/>
            <w:u w:val="single"/>
            <w:lang w:eastAsia="fr-FR"/>
          </w:rPr>
          <w:t>Aulerques</w:t>
        </w:r>
      </w:hyperlink>
      <w:r w:rsidRPr="009507DE">
        <w:rPr>
          <w:rFonts w:ascii="Arial" w:eastAsia="Times New Roman" w:hAnsi="Arial" w:cs="Arial"/>
          <w:color w:val="202122"/>
          <w:sz w:val="24"/>
          <w:szCs w:val="24"/>
          <w:lang w:eastAsia="fr-FR"/>
        </w:rPr>
        <w:t> sous la conduite du légendaire biturige </w:t>
      </w:r>
      <w:hyperlink r:id="rId370" w:tooltip="Bellovesos" w:history="1">
        <w:r w:rsidRPr="009507DE">
          <w:rPr>
            <w:rFonts w:ascii="Arial" w:eastAsia="Times New Roman" w:hAnsi="Arial" w:cs="Arial"/>
            <w:color w:val="3366CC"/>
            <w:sz w:val="24"/>
            <w:szCs w:val="24"/>
            <w:u w:val="single"/>
            <w:lang w:eastAsia="fr-FR"/>
          </w:rPr>
          <w:t>Bellovesos</w:t>
        </w:r>
      </w:hyperlink>
      <w:r w:rsidRPr="009507DE">
        <w:rPr>
          <w:rFonts w:ascii="Arial" w:eastAsia="Times New Roman" w:hAnsi="Arial" w:cs="Arial"/>
          <w:color w:val="202122"/>
          <w:sz w:val="24"/>
          <w:szCs w:val="24"/>
          <w:lang w:eastAsia="fr-FR"/>
        </w:rPr>
        <w:t> envahissent la plaine du Pô et se joignent aux </w:t>
      </w:r>
      <w:hyperlink r:id="rId371" w:tooltip="Insubres" w:history="1">
        <w:r w:rsidRPr="009507DE">
          <w:rPr>
            <w:rFonts w:ascii="Arial" w:eastAsia="Times New Roman" w:hAnsi="Arial" w:cs="Arial"/>
            <w:color w:val="3366CC"/>
            <w:sz w:val="24"/>
            <w:szCs w:val="24"/>
            <w:u w:val="single"/>
            <w:lang w:eastAsia="fr-FR"/>
          </w:rPr>
          <w:t>Insubres</w:t>
        </w:r>
      </w:hyperlink>
      <w:r w:rsidRPr="009507DE">
        <w:rPr>
          <w:rFonts w:ascii="Arial" w:eastAsia="Times New Roman" w:hAnsi="Arial" w:cs="Arial"/>
          <w:color w:val="202122"/>
          <w:sz w:val="24"/>
          <w:szCs w:val="24"/>
          <w:lang w:eastAsia="fr-FR"/>
        </w:rPr>
        <w:t> tribus celtiques qui fondent vers -600 Mediolanum (</w:t>
      </w:r>
      <w:hyperlink r:id="rId372" w:tooltip="Milan" w:history="1">
        <w:r w:rsidRPr="009507DE">
          <w:rPr>
            <w:rFonts w:ascii="Arial" w:eastAsia="Times New Roman" w:hAnsi="Arial" w:cs="Arial"/>
            <w:color w:val="3366CC"/>
            <w:sz w:val="24"/>
            <w:szCs w:val="24"/>
            <w:u w:val="single"/>
            <w:lang w:eastAsia="fr-FR"/>
          </w:rPr>
          <w:t>Milan</w:t>
        </w:r>
      </w:hyperlink>
      <w:r w:rsidRPr="009507DE">
        <w:rPr>
          <w:rFonts w:ascii="Arial" w:eastAsia="Times New Roman" w:hAnsi="Arial" w:cs="Arial"/>
          <w:color w:val="202122"/>
          <w:sz w:val="24"/>
          <w:szCs w:val="24"/>
          <w:lang w:eastAsia="fr-FR"/>
        </w:rPr>
        <w:t>).</w:t>
      </w:r>
    </w:p>
    <w:p w14:paraId="031C4AEC"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Conséquemment au climat vers la fin de l'</w:t>
      </w:r>
      <w:hyperlink r:id="rId373" w:tooltip="Âge du bronze danois" w:history="1">
        <w:r w:rsidRPr="009507DE">
          <w:rPr>
            <w:rFonts w:ascii="Arial" w:eastAsia="Times New Roman" w:hAnsi="Arial" w:cs="Arial"/>
            <w:color w:val="3366CC"/>
            <w:sz w:val="24"/>
            <w:szCs w:val="24"/>
            <w:u w:val="single"/>
            <w:lang w:eastAsia="fr-FR"/>
          </w:rPr>
          <w:t>âge du bronze danois</w:t>
        </w:r>
      </w:hyperlink>
      <w:r w:rsidRPr="009507DE">
        <w:rPr>
          <w:rFonts w:ascii="Arial" w:eastAsia="Times New Roman" w:hAnsi="Arial" w:cs="Arial"/>
          <w:color w:val="202122"/>
          <w:sz w:val="24"/>
          <w:szCs w:val="24"/>
          <w:lang w:eastAsia="fr-FR"/>
        </w:rPr>
        <w:t>, les </w:t>
      </w:r>
      <w:hyperlink r:id="rId374" w:tooltip="Celtes" w:history="1">
        <w:r w:rsidRPr="009507DE">
          <w:rPr>
            <w:rFonts w:ascii="Arial" w:eastAsia="Times New Roman" w:hAnsi="Arial" w:cs="Arial"/>
            <w:color w:val="3366CC"/>
            <w:sz w:val="24"/>
            <w:szCs w:val="24"/>
            <w:u w:val="single"/>
            <w:lang w:eastAsia="fr-FR"/>
          </w:rPr>
          <w:t>Celtes</w:t>
        </w:r>
      </w:hyperlink>
      <w:hyperlink r:id="rId375" w:anchor="cite_note-24" w:history="1">
        <w:r w:rsidRPr="009507DE">
          <w:rPr>
            <w:rFonts w:ascii="Arial" w:eastAsia="Times New Roman" w:hAnsi="Arial" w:cs="Arial"/>
            <w:color w:val="3366CC"/>
            <w:sz w:val="19"/>
            <w:szCs w:val="19"/>
            <w:u w:val="single"/>
            <w:vertAlign w:val="superscript"/>
            <w:lang w:eastAsia="fr-FR"/>
          </w:rPr>
          <w:t>24</w:t>
        </w:r>
      </w:hyperlink>
      <w:r w:rsidRPr="009507DE">
        <w:rPr>
          <w:rFonts w:ascii="Arial" w:eastAsia="Times New Roman" w:hAnsi="Arial" w:cs="Arial"/>
          <w:color w:val="202122"/>
          <w:sz w:val="24"/>
          <w:szCs w:val="24"/>
          <w:lang w:eastAsia="fr-FR"/>
        </w:rPr>
        <w:t> provenant des régions rhénanes (Rhin - Danube, </w:t>
      </w:r>
      <w:hyperlink r:id="rId376" w:tooltip="Forêt Hercynienne" w:history="1">
        <w:r w:rsidRPr="009507DE">
          <w:rPr>
            <w:rFonts w:ascii="Arial" w:eastAsia="Times New Roman" w:hAnsi="Arial" w:cs="Arial"/>
            <w:color w:val="3366CC"/>
            <w:sz w:val="24"/>
            <w:szCs w:val="24"/>
            <w:u w:val="single"/>
            <w:lang w:eastAsia="fr-FR"/>
          </w:rPr>
          <w:t>forêt Hercynienne</w:t>
        </w:r>
      </w:hyperlink>
      <w:r w:rsidRPr="009507DE">
        <w:rPr>
          <w:rFonts w:ascii="Arial" w:eastAsia="Times New Roman" w:hAnsi="Arial" w:cs="Arial"/>
          <w:color w:val="202122"/>
          <w:sz w:val="24"/>
          <w:szCs w:val="24"/>
          <w:lang w:eastAsia="fr-FR"/>
        </w:rPr>
        <w:t>) étendent leur autorité sur le reste de la Gaule à la fin du </w:t>
      </w:r>
      <w:hyperlink r:id="rId377" w:tooltip="VIe siècle av. J.-C." w:history="1">
        <w:r w:rsidRPr="009507DE">
          <w:rPr>
            <w:rFonts w:ascii="Arial" w:eastAsia="Times New Roman" w:hAnsi="Arial" w:cs="Arial"/>
            <w:smallCaps/>
            <w:color w:val="3366CC"/>
            <w:sz w:val="24"/>
            <w:szCs w:val="24"/>
            <w:lang w:eastAsia="fr-FR"/>
          </w:rPr>
          <w:t>vi</w:t>
        </w:r>
        <w:r w:rsidRPr="009507DE">
          <w:rPr>
            <w:rFonts w:ascii="Arial" w:eastAsia="Times New Roman" w:hAnsi="Arial" w:cs="Arial"/>
            <w:color w:val="3366CC"/>
            <w:sz w:val="15"/>
            <w:szCs w:val="15"/>
            <w:u w:val="single"/>
            <w:vertAlign w:val="superscript"/>
            <w:lang w:eastAsia="fr-FR"/>
          </w:rPr>
          <w:t>e</w:t>
        </w:r>
        <w:r w:rsidRPr="009507DE">
          <w:rPr>
            <w:rFonts w:ascii="Arial" w:eastAsia="Times New Roman" w:hAnsi="Arial" w:cs="Arial"/>
            <w:color w:val="3366CC"/>
            <w:sz w:val="24"/>
            <w:szCs w:val="24"/>
            <w:u w:val="single"/>
            <w:lang w:eastAsia="fr-FR"/>
          </w:rPr>
          <w:t> siècle av. J.-C.</w:t>
        </w:r>
      </w:hyperlink>
      <w:r w:rsidRPr="009507DE">
        <w:rPr>
          <w:rFonts w:ascii="Arial" w:eastAsia="Times New Roman" w:hAnsi="Arial" w:cs="Arial"/>
          <w:color w:val="202122"/>
          <w:sz w:val="24"/>
          <w:szCs w:val="24"/>
          <w:lang w:eastAsia="fr-FR"/>
        </w:rPr>
        <w:t> et au début du </w:t>
      </w:r>
      <w:hyperlink r:id="rId378" w:tooltip="Ve siècle av. J.-C." w:history="1">
        <w:r w:rsidRPr="009507DE">
          <w:rPr>
            <w:rFonts w:ascii="Arial" w:eastAsia="Times New Roman" w:hAnsi="Arial" w:cs="Arial"/>
            <w:smallCaps/>
            <w:color w:val="3366CC"/>
            <w:sz w:val="24"/>
            <w:szCs w:val="24"/>
            <w:lang w:eastAsia="fr-FR"/>
          </w:rPr>
          <w:t>v</w:t>
        </w:r>
        <w:r w:rsidRPr="009507DE">
          <w:rPr>
            <w:rFonts w:ascii="Arial" w:eastAsia="Times New Roman" w:hAnsi="Arial" w:cs="Arial"/>
            <w:color w:val="3366CC"/>
            <w:sz w:val="15"/>
            <w:szCs w:val="15"/>
            <w:u w:val="single"/>
            <w:vertAlign w:val="superscript"/>
            <w:lang w:eastAsia="fr-FR"/>
          </w:rPr>
          <w:t>e</w:t>
        </w:r>
        <w:r w:rsidRPr="009507DE">
          <w:rPr>
            <w:rFonts w:ascii="Arial" w:eastAsia="Times New Roman" w:hAnsi="Arial" w:cs="Arial"/>
            <w:color w:val="3366CC"/>
            <w:sz w:val="24"/>
            <w:szCs w:val="24"/>
            <w:u w:val="single"/>
            <w:lang w:eastAsia="fr-FR"/>
          </w:rPr>
          <w:t> siècle av. J.-C.</w:t>
        </w:r>
      </w:hyperlink>
      <w:r w:rsidRPr="009507DE">
        <w:rPr>
          <w:rFonts w:ascii="Arial" w:eastAsia="Times New Roman" w:hAnsi="Arial" w:cs="Arial"/>
          <w:color w:val="202122"/>
          <w:sz w:val="24"/>
          <w:szCs w:val="24"/>
          <w:lang w:eastAsia="fr-FR"/>
        </w:rPr>
        <w:t> C'est le second âge du fer ou période de </w:t>
      </w:r>
      <w:hyperlink r:id="rId379" w:tooltip="La Tène" w:history="1">
        <w:r w:rsidRPr="009507DE">
          <w:rPr>
            <w:rFonts w:ascii="Arial" w:eastAsia="Times New Roman" w:hAnsi="Arial" w:cs="Arial"/>
            <w:color w:val="3366CC"/>
            <w:sz w:val="24"/>
            <w:szCs w:val="24"/>
            <w:u w:val="single"/>
            <w:lang w:eastAsia="fr-FR"/>
          </w:rPr>
          <w:t>la Tène</w:t>
        </w:r>
      </w:hyperlink>
      <w:r w:rsidRPr="009507DE">
        <w:rPr>
          <w:rFonts w:ascii="Arial" w:eastAsia="Times New Roman" w:hAnsi="Arial" w:cs="Arial"/>
          <w:color w:val="202122"/>
          <w:sz w:val="24"/>
          <w:szCs w:val="24"/>
          <w:lang w:eastAsia="fr-FR"/>
        </w:rPr>
        <w:t xml:space="preserve">. Cette nouvelle période d'expansion correspond à des transformations économiques et </w:t>
      </w:r>
      <w:r w:rsidRPr="009507DE">
        <w:rPr>
          <w:rFonts w:ascii="Arial" w:eastAsia="Times New Roman" w:hAnsi="Arial" w:cs="Arial"/>
          <w:color w:val="202122"/>
          <w:sz w:val="24"/>
          <w:szCs w:val="24"/>
          <w:lang w:eastAsia="fr-FR"/>
        </w:rPr>
        <w:lastRenderedPageBreak/>
        <w:t>sociales. Les guerriers aristocrates peu nombreux sont remplacés par des paysans-soldats regroupés autour d'un chef de clan. L'</w:t>
      </w:r>
      <w:hyperlink r:id="rId380" w:tooltip="Araire" w:history="1">
        <w:r w:rsidRPr="009507DE">
          <w:rPr>
            <w:rFonts w:ascii="Arial" w:eastAsia="Times New Roman" w:hAnsi="Arial" w:cs="Arial"/>
            <w:color w:val="3366CC"/>
            <w:sz w:val="24"/>
            <w:szCs w:val="24"/>
            <w:u w:val="single"/>
            <w:lang w:eastAsia="fr-FR"/>
          </w:rPr>
          <w:t>araire</w:t>
        </w:r>
      </w:hyperlink>
      <w:r w:rsidRPr="009507DE">
        <w:rPr>
          <w:rFonts w:ascii="Arial" w:eastAsia="Times New Roman" w:hAnsi="Arial" w:cs="Arial"/>
          <w:color w:val="202122"/>
          <w:sz w:val="24"/>
          <w:szCs w:val="24"/>
          <w:lang w:eastAsia="fr-FR"/>
        </w:rPr>
        <w:t> à soc de fer remplace l'araire en bois. Il permet de labourer les terres lourdes du centre et du nord de la France actuelle. Ceci explique en grande partie la colonisation de terres nouvelles, la croissance démographique et les nouvelles invasions qui en ont résulté.</w:t>
      </w:r>
    </w:p>
    <w:p w14:paraId="6F72E7E5"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Vers le début du </w:t>
      </w:r>
      <w:hyperlink r:id="rId381" w:tooltip="390 av. J.-C." w:history="1">
        <w:r w:rsidRPr="009507DE">
          <w:rPr>
            <w:rFonts w:ascii="Arial" w:eastAsia="Times New Roman" w:hAnsi="Arial" w:cs="Arial"/>
            <w:color w:val="3366CC"/>
            <w:sz w:val="24"/>
            <w:szCs w:val="24"/>
            <w:u w:val="single"/>
            <w:lang w:eastAsia="fr-FR"/>
          </w:rPr>
          <w:t>390 av. J.-C.</w:t>
        </w:r>
      </w:hyperlink>
      <w:r w:rsidRPr="009507DE">
        <w:rPr>
          <w:rFonts w:ascii="Arial" w:eastAsia="Times New Roman" w:hAnsi="Arial" w:cs="Arial"/>
          <w:color w:val="202122"/>
          <w:sz w:val="24"/>
          <w:szCs w:val="24"/>
          <w:lang w:eastAsia="fr-FR"/>
        </w:rPr>
        <w:t>, le chef sénon </w:t>
      </w:r>
      <w:hyperlink r:id="rId382" w:tooltip="Brennos (IVe siècle av. J.-C.)" w:history="1">
        <w:r w:rsidRPr="009507DE">
          <w:rPr>
            <w:rFonts w:ascii="Arial" w:eastAsia="Times New Roman" w:hAnsi="Arial" w:cs="Arial"/>
            <w:color w:val="3366CC"/>
            <w:sz w:val="24"/>
            <w:szCs w:val="24"/>
            <w:u w:val="single"/>
            <w:lang w:eastAsia="fr-FR"/>
          </w:rPr>
          <w:t>Brennos</w:t>
        </w:r>
      </w:hyperlink>
      <w:r w:rsidRPr="009507DE">
        <w:rPr>
          <w:rFonts w:ascii="Arial" w:eastAsia="Times New Roman" w:hAnsi="Arial" w:cs="Arial"/>
          <w:color w:val="202122"/>
          <w:sz w:val="24"/>
          <w:szCs w:val="24"/>
          <w:lang w:eastAsia="fr-FR"/>
        </w:rPr>
        <w:t> mène des guerriers celtes (</w:t>
      </w:r>
      <w:hyperlink r:id="rId383" w:tooltip="Sénons" w:history="1">
        <w:r w:rsidRPr="009507DE">
          <w:rPr>
            <w:rFonts w:ascii="Arial" w:eastAsia="Times New Roman" w:hAnsi="Arial" w:cs="Arial"/>
            <w:color w:val="3366CC"/>
            <w:sz w:val="24"/>
            <w:szCs w:val="24"/>
            <w:u w:val="single"/>
            <w:lang w:eastAsia="fr-FR"/>
          </w:rPr>
          <w:t>Sénons</w:t>
        </w:r>
      </w:hyperlink>
      <w:r w:rsidRPr="009507DE">
        <w:rPr>
          <w:rFonts w:ascii="Arial" w:eastAsia="Times New Roman" w:hAnsi="Arial" w:cs="Arial"/>
          <w:color w:val="202122"/>
          <w:sz w:val="24"/>
          <w:szCs w:val="24"/>
          <w:lang w:eastAsia="fr-FR"/>
        </w:rPr>
        <w:t>, </w:t>
      </w:r>
      <w:hyperlink r:id="rId384" w:tooltip="Cénomans" w:history="1">
        <w:r w:rsidRPr="009507DE">
          <w:rPr>
            <w:rFonts w:ascii="Arial" w:eastAsia="Times New Roman" w:hAnsi="Arial" w:cs="Arial"/>
            <w:color w:val="3366CC"/>
            <w:sz w:val="24"/>
            <w:szCs w:val="24"/>
            <w:u w:val="single"/>
            <w:lang w:eastAsia="fr-FR"/>
          </w:rPr>
          <w:t>Cénomans</w:t>
        </w:r>
      </w:hyperlink>
      <w:r w:rsidRPr="009507DE">
        <w:rPr>
          <w:rFonts w:ascii="Arial" w:eastAsia="Times New Roman" w:hAnsi="Arial" w:cs="Arial"/>
          <w:color w:val="202122"/>
          <w:sz w:val="24"/>
          <w:szCs w:val="24"/>
          <w:lang w:eastAsia="fr-FR"/>
        </w:rPr>
        <w:t>, </w:t>
      </w:r>
      <w:hyperlink r:id="rId385" w:tooltip="Lingons" w:history="1">
        <w:r w:rsidRPr="009507DE">
          <w:rPr>
            <w:rFonts w:ascii="Arial" w:eastAsia="Times New Roman" w:hAnsi="Arial" w:cs="Arial"/>
            <w:color w:val="3366CC"/>
            <w:sz w:val="24"/>
            <w:szCs w:val="24"/>
            <w:u w:val="single"/>
            <w:lang w:eastAsia="fr-FR"/>
          </w:rPr>
          <w:t>Lingons</w:t>
        </w:r>
      </w:hyperlink>
      <w:r w:rsidRPr="009507DE">
        <w:rPr>
          <w:rFonts w:ascii="Arial" w:eastAsia="Times New Roman" w:hAnsi="Arial" w:cs="Arial"/>
          <w:color w:val="202122"/>
          <w:sz w:val="24"/>
          <w:szCs w:val="24"/>
          <w:lang w:eastAsia="fr-FR"/>
        </w:rPr>
        <w:t> entre autres) en Italie du Nord où ils se joignent à d'autres peuples celtiques, parmi lesquels les </w:t>
      </w:r>
      <w:hyperlink r:id="rId386" w:tooltip="Insubres" w:history="1">
        <w:r w:rsidRPr="009507DE">
          <w:rPr>
            <w:rFonts w:ascii="Arial" w:eastAsia="Times New Roman" w:hAnsi="Arial" w:cs="Arial"/>
            <w:color w:val="3366CC"/>
            <w:sz w:val="24"/>
            <w:szCs w:val="24"/>
            <w:u w:val="single"/>
            <w:lang w:eastAsia="fr-FR"/>
          </w:rPr>
          <w:t>Insubres</w:t>
        </w:r>
      </w:hyperlink>
      <w:r w:rsidRPr="009507DE">
        <w:rPr>
          <w:rFonts w:ascii="Arial" w:eastAsia="Times New Roman" w:hAnsi="Arial" w:cs="Arial"/>
          <w:color w:val="202122"/>
          <w:sz w:val="24"/>
          <w:szCs w:val="24"/>
          <w:lang w:eastAsia="fr-FR"/>
        </w:rPr>
        <w:t>, les </w:t>
      </w:r>
      <w:hyperlink r:id="rId387" w:tooltip="Boïens" w:history="1">
        <w:r w:rsidRPr="009507DE">
          <w:rPr>
            <w:rFonts w:ascii="Arial" w:eastAsia="Times New Roman" w:hAnsi="Arial" w:cs="Arial"/>
            <w:color w:val="3366CC"/>
            <w:sz w:val="24"/>
            <w:szCs w:val="24"/>
            <w:u w:val="single"/>
            <w:lang w:eastAsia="fr-FR"/>
          </w:rPr>
          <w:t>Boïens</w:t>
        </w:r>
      </w:hyperlink>
      <w:r w:rsidRPr="009507DE">
        <w:rPr>
          <w:rFonts w:ascii="Arial" w:eastAsia="Times New Roman" w:hAnsi="Arial" w:cs="Arial"/>
          <w:color w:val="202122"/>
          <w:sz w:val="24"/>
          <w:szCs w:val="24"/>
          <w:lang w:eastAsia="fr-FR"/>
        </w:rPr>
        <w:t> et les </w:t>
      </w:r>
      <w:hyperlink r:id="rId388" w:tooltip="Carni" w:history="1">
        <w:r w:rsidRPr="009507DE">
          <w:rPr>
            <w:rFonts w:ascii="Arial" w:eastAsia="Times New Roman" w:hAnsi="Arial" w:cs="Arial"/>
            <w:color w:val="3366CC"/>
            <w:sz w:val="24"/>
            <w:szCs w:val="24"/>
            <w:u w:val="single"/>
            <w:lang w:eastAsia="fr-FR"/>
          </w:rPr>
          <w:t>Carni</w:t>
        </w:r>
      </w:hyperlink>
      <w:r w:rsidRPr="009507DE">
        <w:rPr>
          <w:rFonts w:ascii="Arial" w:eastAsia="Times New Roman" w:hAnsi="Arial" w:cs="Arial"/>
          <w:color w:val="202122"/>
          <w:sz w:val="24"/>
          <w:szCs w:val="24"/>
          <w:lang w:eastAsia="fr-FR"/>
        </w:rPr>
        <w:t>. Rome est prise en -390. Les Romains vont contenir ces envahisseurs à partir de la fin de </w:t>
      </w:r>
      <w:hyperlink r:id="rId389" w:tooltip="349 av. J.-C." w:history="1">
        <w:r w:rsidRPr="009507DE">
          <w:rPr>
            <w:rFonts w:ascii="Arial" w:eastAsia="Times New Roman" w:hAnsi="Arial" w:cs="Arial"/>
            <w:color w:val="3366CC"/>
            <w:sz w:val="24"/>
            <w:szCs w:val="24"/>
            <w:u w:val="single"/>
            <w:lang w:eastAsia="fr-FR"/>
          </w:rPr>
          <w:t>349 av. J.-C.</w:t>
        </w:r>
      </w:hyperlink>
      <w:r w:rsidRPr="009507DE">
        <w:rPr>
          <w:rFonts w:ascii="Arial" w:eastAsia="Times New Roman" w:hAnsi="Arial" w:cs="Arial"/>
          <w:color w:val="202122"/>
          <w:sz w:val="24"/>
          <w:szCs w:val="24"/>
          <w:lang w:eastAsia="fr-FR"/>
        </w:rPr>
        <w:t>.</w:t>
      </w:r>
    </w:p>
    <w:p w14:paraId="263723D2"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Développement des relations commerciales</w:t>
      </w:r>
      <w:r w:rsidRPr="009507DE">
        <w:rPr>
          <w:rFonts w:ascii="Arial" w:eastAsia="Times New Roman" w:hAnsi="Arial" w:cs="Arial"/>
          <w:color w:val="54595D"/>
          <w:sz w:val="24"/>
          <w:szCs w:val="24"/>
          <w:lang w:eastAsia="fr-FR"/>
        </w:rPr>
        <w:t>[</w:t>
      </w:r>
      <w:hyperlink r:id="rId390" w:tooltip="Modifier la section : Développement des relations commerciales"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391" w:tooltip="Modifier le code source de la section : Développement des relations commerciales"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2C6601C9"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Les relations commerciales lointaines se développent. </w:t>
      </w:r>
      <w:hyperlink r:id="rId392" w:tooltip="Années 600 av. J.-C." w:history="1">
        <w:r w:rsidRPr="009507DE">
          <w:rPr>
            <w:rFonts w:ascii="Arial" w:eastAsia="Times New Roman" w:hAnsi="Arial" w:cs="Arial"/>
            <w:color w:val="3366CC"/>
            <w:sz w:val="24"/>
            <w:szCs w:val="24"/>
            <w:u w:val="single"/>
            <w:lang w:eastAsia="fr-FR"/>
          </w:rPr>
          <w:t>Vers 600 av. J.-C.</w:t>
        </w:r>
      </w:hyperlink>
      <w:r w:rsidRPr="009507DE">
        <w:rPr>
          <w:rFonts w:ascii="Arial" w:eastAsia="Times New Roman" w:hAnsi="Arial" w:cs="Arial"/>
          <w:color w:val="202122"/>
          <w:sz w:val="24"/>
          <w:szCs w:val="24"/>
          <w:lang w:eastAsia="fr-FR"/>
        </w:rPr>
        <w:t>, est fondé le comptoir grec de </w:t>
      </w:r>
      <w:hyperlink r:id="rId393" w:tooltip="Marseille antique" w:history="1">
        <w:r w:rsidRPr="009507DE">
          <w:rPr>
            <w:rFonts w:ascii="Arial" w:eastAsia="Times New Roman" w:hAnsi="Arial" w:cs="Arial"/>
            <w:color w:val="3366CC"/>
            <w:sz w:val="24"/>
            <w:szCs w:val="24"/>
            <w:u w:val="single"/>
            <w:lang w:eastAsia="fr-FR"/>
          </w:rPr>
          <w:t>Massalia</w:t>
        </w:r>
      </w:hyperlink>
      <w:r w:rsidRPr="009507DE">
        <w:rPr>
          <w:rFonts w:ascii="Arial" w:eastAsia="Times New Roman" w:hAnsi="Arial" w:cs="Arial"/>
          <w:color w:val="202122"/>
          <w:sz w:val="24"/>
          <w:szCs w:val="24"/>
          <w:lang w:eastAsia="fr-FR"/>
        </w:rPr>
        <w:t> (</w:t>
      </w:r>
      <w:hyperlink r:id="rId394" w:tooltip="Marseille" w:history="1">
        <w:r w:rsidRPr="009507DE">
          <w:rPr>
            <w:rFonts w:ascii="Arial" w:eastAsia="Times New Roman" w:hAnsi="Arial" w:cs="Arial"/>
            <w:color w:val="3366CC"/>
            <w:sz w:val="24"/>
            <w:szCs w:val="24"/>
            <w:u w:val="single"/>
            <w:lang w:eastAsia="fr-FR"/>
          </w:rPr>
          <w:t>Marseille</w:t>
        </w:r>
      </w:hyperlink>
      <w:r w:rsidRPr="009507DE">
        <w:rPr>
          <w:rFonts w:ascii="Arial" w:eastAsia="Times New Roman" w:hAnsi="Arial" w:cs="Arial"/>
          <w:color w:val="202122"/>
          <w:sz w:val="24"/>
          <w:szCs w:val="24"/>
          <w:lang w:eastAsia="fr-FR"/>
        </w:rPr>
        <w:t>) sur les bords de la Méditerranée par des marins grecs venus de </w:t>
      </w:r>
      <w:hyperlink r:id="rId395" w:tooltip="Phocée" w:history="1">
        <w:r w:rsidRPr="009507DE">
          <w:rPr>
            <w:rFonts w:ascii="Arial" w:eastAsia="Times New Roman" w:hAnsi="Arial" w:cs="Arial"/>
            <w:color w:val="3366CC"/>
            <w:sz w:val="24"/>
            <w:szCs w:val="24"/>
            <w:u w:val="single"/>
            <w:lang w:eastAsia="fr-FR"/>
          </w:rPr>
          <w:t>Phocée</w:t>
        </w:r>
      </w:hyperlink>
      <w:r w:rsidRPr="009507DE">
        <w:rPr>
          <w:rFonts w:ascii="Arial" w:eastAsia="Times New Roman" w:hAnsi="Arial" w:cs="Arial"/>
          <w:color w:val="202122"/>
          <w:sz w:val="24"/>
          <w:szCs w:val="24"/>
          <w:lang w:eastAsia="fr-FR"/>
        </w:rPr>
        <w:t> (lui conférant son surnom toujours usité de « Cité phocéenne »). Lors de cette fondation les Phocéens se heurtent à des tribus celtiques. D'autres comptoirs du même type, avant et après cette date, voient le jour surtout le long du rivage (</w:t>
      </w:r>
      <w:hyperlink r:id="rId396" w:tooltip="Antibes" w:history="1">
        <w:r w:rsidRPr="009507DE">
          <w:rPr>
            <w:rFonts w:ascii="Arial" w:eastAsia="Times New Roman" w:hAnsi="Arial" w:cs="Arial"/>
            <w:color w:val="3366CC"/>
            <w:sz w:val="24"/>
            <w:szCs w:val="24"/>
            <w:u w:val="single"/>
            <w:lang w:eastAsia="fr-FR"/>
          </w:rPr>
          <w:t>Antibes</w:t>
        </w:r>
      </w:hyperlink>
      <w:r w:rsidRPr="009507DE">
        <w:rPr>
          <w:rFonts w:ascii="Arial" w:eastAsia="Times New Roman" w:hAnsi="Arial" w:cs="Arial"/>
          <w:color w:val="202122"/>
          <w:sz w:val="24"/>
          <w:szCs w:val="24"/>
          <w:lang w:eastAsia="fr-FR"/>
        </w:rPr>
        <w:t> dès 680 av. J.-C., </w:t>
      </w:r>
      <w:r w:rsidRPr="009507DE">
        <w:rPr>
          <w:rFonts w:ascii="Arial" w:eastAsia="Times New Roman" w:hAnsi="Arial" w:cs="Arial"/>
          <w:i/>
          <w:iCs/>
          <w:color w:val="202122"/>
          <w:sz w:val="24"/>
          <w:szCs w:val="24"/>
          <w:lang w:eastAsia="fr-FR"/>
        </w:rPr>
        <w:t>Alalia</w:t>
      </w:r>
      <w:r w:rsidRPr="009507DE">
        <w:rPr>
          <w:rFonts w:ascii="Arial" w:eastAsia="Times New Roman" w:hAnsi="Arial" w:cs="Arial"/>
          <w:color w:val="202122"/>
          <w:sz w:val="24"/>
          <w:szCs w:val="24"/>
          <w:lang w:eastAsia="fr-FR"/>
        </w:rPr>
        <w:t> (</w:t>
      </w:r>
      <w:hyperlink r:id="rId397" w:tooltip="Aleria" w:history="1">
        <w:r w:rsidRPr="009507DE">
          <w:rPr>
            <w:rFonts w:ascii="Arial" w:eastAsia="Times New Roman" w:hAnsi="Arial" w:cs="Arial"/>
            <w:color w:val="3366CC"/>
            <w:sz w:val="24"/>
            <w:szCs w:val="24"/>
            <w:u w:val="single"/>
            <w:lang w:eastAsia="fr-FR"/>
          </w:rPr>
          <w:t>Aleria</w:t>
        </w:r>
      </w:hyperlink>
      <w:r w:rsidRPr="009507DE">
        <w:rPr>
          <w:rFonts w:ascii="Arial" w:eastAsia="Times New Roman" w:hAnsi="Arial" w:cs="Arial"/>
          <w:color w:val="202122"/>
          <w:sz w:val="24"/>
          <w:szCs w:val="24"/>
          <w:lang w:eastAsia="fr-FR"/>
        </w:rPr>
        <w:t>) vers 565 av. J.-C.). Massalia prend toutefois un ascendant décisif sur ses rivales </w:t>
      </w:r>
      <w:hyperlink r:id="rId398" w:tooltip="Années 550 av. J.-C." w:history="1">
        <w:r w:rsidRPr="009507DE">
          <w:rPr>
            <w:rFonts w:ascii="Arial" w:eastAsia="Times New Roman" w:hAnsi="Arial" w:cs="Arial"/>
            <w:color w:val="3366CC"/>
            <w:sz w:val="24"/>
            <w:szCs w:val="24"/>
            <w:u w:val="single"/>
            <w:lang w:eastAsia="fr-FR"/>
          </w:rPr>
          <w:t>vers 550 av. J.-C.</w:t>
        </w:r>
      </w:hyperlink>
      <w:r w:rsidRPr="009507DE">
        <w:rPr>
          <w:rFonts w:ascii="Arial" w:eastAsia="Times New Roman" w:hAnsi="Arial" w:cs="Arial"/>
          <w:color w:val="202122"/>
          <w:sz w:val="24"/>
          <w:szCs w:val="24"/>
          <w:lang w:eastAsia="fr-FR"/>
        </w:rPr>
        <w:t> avec l'arrivée en masse de réfugiés phocéens, Phocée étant tombé aux mains des Perses. L'influence grecque se manifeste le long des grandes voies commerciales grâce au rôle actif de Massalia. Les tombes princières montrent la présence de luxueux objets provenant du pourtour </w:t>
      </w:r>
      <w:hyperlink r:id="rId399" w:tooltip="Mer Méditerranée" w:history="1">
        <w:r w:rsidRPr="009507DE">
          <w:rPr>
            <w:rFonts w:ascii="Arial" w:eastAsia="Times New Roman" w:hAnsi="Arial" w:cs="Arial"/>
            <w:color w:val="3366CC"/>
            <w:sz w:val="24"/>
            <w:szCs w:val="24"/>
            <w:u w:val="single"/>
            <w:lang w:eastAsia="fr-FR"/>
          </w:rPr>
          <w:t>méditerranéen</w:t>
        </w:r>
      </w:hyperlink>
      <w:r w:rsidRPr="009507DE">
        <w:rPr>
          <w:rFonts w:ascii="Arial" w:eastAsia="Times New Roman" w:hAnsi="Arial" w:cs="Arial"/>
          <w:color w:val="202122"/>
          <w:sz w:val="24"/>
          <w:szCs w:val="24"/>
          <w:lang w:eastAsia="fr-FR"/>
        </w:rPr>
        <w:t> (notamment d'</w:t>
      </w:r>
      <w:hyperlink r:id="rId400" w:tooltip="Égypte" w:history="1">
        <w:r w:rsidRPr="009507DE">
          <w:rPr>
            <w:rFonts w:ascii="Arial" w:eastAsia="Times New Roman" w:hAnsi="Arial" w:cs="Arial"/>
            <w:color w:val="3366CC"/>
            <w:sz w:val="24"/>
            <w:szCs w:val="24"/>
            <w:u w:val="single"/>
            <w:lang w:eastAsia="fr-FR"/>
          </w:rPr>
          <w:t>Égypte</w:t>
        </w:r>
      </w:hyperlink>
      <w:r w:rsidRPr="009507DE">
        <w:rPr>
          <w:rFonts w:ascii="Arial" w:eastAsia="Times New Roman" w:hAnsi="Arial" w:cs="Arial"/>
          <w:color w:val="202122"/>
          <w:sz w:val="24"/>
          <w:szCs w:val="24"/>
          <w:lang w:eastAsia="fr-FR"/>
        </w:rPr>
        <w:t>), ce qui atteste la dimension </w:t>
      </w:r>
      <w:hyperlink r:id="rId401" w:tooltip="Commerce" w:history="1">
        <w:r w:rsidRPr="009507DE">
          <w:rPr>
            <w:rFonts w:ascii="Arial" w:eastAsia="Times New Roman" w:hAnsi="Arial" w:cs="Arial"/>
            <w:color w:val="3366CC"/>
            <w:sz w:val="24"/>
            <w:szCs w:val="24"/>
            <w:u w:val="single"/>
            <w:lang w:eastAsia="fr-FR"/>
          </w:rPr>
          <w:t>commerciale</w:t>
        </w:r>
      </w:hyperlink>
      <w:r w:rsidRPr="009507DE">
        <w:rPr>
          <w:rFonts w:ascii="Arial" w:eastAsia="Times New Roman" w:hAnsi="Arial" w:cs="Arial"/>
          <w:color w:val="202122"/>
          <w:sz w:val="24"/>
          <w:szCs w:val="24"/>
          <w:lang w:eastAsia="fr-FR"/>
        </w:rPr>
        <w:t> de la richesse de ces </w:t>
      </w:r>
      <w:hyperlink r:id="rId402" w:tooltip="Aristocratie" w:history="1">
        <w:r w:rsidRPr="009507DE">
          <w:rPr>
            <w:rFonts w:ascii="Arial" w:eastAsia="Times New Roman" w:hAnsi="Arial" w:cs="Arial"/>
            <w:color w:val="3366CC"/>
            <w:sz w:val="24"/>
            <w:szCs w:val="24"/>
            <w:u w:val="single"/>
            <w:lang w:eastAsia="fr-FR"/>
          </w:rPr>
          <w:t>aristocrates</w:t>
        </w:r>
      </w:hyperlink>
      <w:r w:rsidRPr="009507DE">
        <w:rPr>
          <w:rFonts w:ascii="Arial" w:eastAsia="Times New Roman" w:hAnsi="Arial" w:cs="Arial"/>
          <w:color w:val="202122"/>
          <w:sz w:val="24"/>
          <w:szCs w:val="24"/>
          <w:lang w:eastAsia="fr-FR"/>
        </w:rPr>
        <w:t>.</w:t>
      </w:r>
    </w:p>
    <w:p w14:paraId="605F5555"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Interrompues pendant les invasions du </w:t>
      </w:r>
      <w:r w:rsidRPr="009507DE">
        <w:rPr>
          <w:rFonts w:ascii="Arial" w:eastAsia="Times New Roman" w:hAnsi="Arial" w:cs="Arial"/>
          <w:smallCaps/>
          <w:color w:val="202122"/>
          <w:sz w:val="24"/>
          <w:szCs w:val="24"/>
          <w:lang w:eastAsia="fr-FR"/>
        </w:rPr>
        <w:t>v</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av. J.-C., les relations commerciales avec Marseille reprennent avec vigueur à la fin du </w:t>
      </w:r>
      <w:r w:rsidRPr="009507DE">
        <w:rPr>
          <w:rFonts w:ascii="Arial" w:eastAsia="Times New Roman" w:hAnsi="Arial" w:cs="Arial"/>
          <w:smallCaps/>
          <w:color w:val="202122"/>
          <w:sz w:val="24"/>
          <w:szCs w:val="24"/>
          <w:lang w:eastAsia="fr-FR"/>
        </w:rPr>
        <w:t>iv</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av. J.-C. Au cours de cette période, on trouve des céramiques et des pièces de monnaie grecques dans toute la vallée du Rhône, dans les Alpes et même en Lorraine.</w:t>
      </w:r>
    </w:p>
    <w:p w14:paraId="44598B80"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Épanouissement de la civilisation gauloise (290 à 52 av. J.-C.)</w:t>
      </w:r>
      <w:r w:rsidRPr="009507DE">
        <w:rPr>
          <w:rFonts w:ascii="Arial" w:eastAsia="Times New Roman" w:hAnsi="Arial" w:cs="Arial"/>
          <w:color w:val="54595D"/>
          <w:sz w:val="24"/>
          <w:szCs w:val="24"/>
          <w:lang w:eastAsia="fr-FR"/>
        </w:rPr>
        <w:t>[</w:t>
      </w:r>
      <w:hyperlink r:id="rId403" w:tooltip="Modifier la section : Épanouissement de la civilisation gauloise (290 à 52 av. J.-C.)"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404" w:tooltip="Modifier le code source de la section : Épanouissement de la civilisation gauloise (290 à 52 av. J.-C.)"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3A497D60"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405" w:tooltip="Gaule" w:history="1">
        <w:r w:rsidRPr="009507DE">
          <w:rPr>
            <w:rFonts w:ascii="Arial" w:eastAsia="Times New Roman" w:hAnsi="Arial" w:cs="Arial"/>
            <w:color w:val="3366CC"/>
            <w:sz w:val="23"/>
            <w:szCs w:val="23"/>
            <w:u w:val="single"/>
            <w:lang w:eastAsia="fr-FR"/>
          </w:rPr>
          <w:t>Gaule</w:t>
        </w:r>
      </w:hyperlink>
      <w:r w:rsidRPr="009507DE">
        <w:rPr>
          <w:rFonts w:ascii="Arial" w:eastAsia="Times New Roman" w:hAnsi="Arial" w:cs="Arial"/>
          <w:color w:val="202122"/>
          <w:sz w:val="23"/>
          <w:szCs w:val="23"/>
          <w:lang w:eastAsia="fr-FR"/>
        </w:rPr>
        <w:t>.</w:t>
      </w:r>
    </w:p>
    <w:p w14:paraId="305B977B" w14:textId="77777777" w:rsidR="009507DE" w:rsidRPr="009507DE" w:rsidRDefault="009507DE" w:rsidP="009507DE">
      <w:pPr>
        <w:spacing w:after="0" w:line="240" w:lineRule="auto"/>
        <w:jc w:val="center"/>
        <w:rPr>
          <w:rFonts w:ascii="Arial" w:eastAsia="Times New Roman" w:hAnsi="Arial" w:cs="Arial"/>
          <w:b/>
          <w:bCs/>
          <w:color w:val="202122"/>
          <w:sz w:val="20"/>
          <w:szCs w:val="20"/>
          <w:lang w:eastAsia="fr-FR"/>
        </w:rPr>
      </w:pPr>
      <w:r w:rsidRPr="009507DE">
        <w:rPr>
          <w:rFonts w:ascii="Arial" w:eastAsia="Times New Roman" w:hAnsi="Arial" w:cs="Arial"/>
          <w:b/>
          <w:bCs/>
          <w:color w:val="202122"/>
          <w:sz w:val="20"/>
          <w:szCs w:val="20"/>
          <w:lang w:eastAsia="fr-FR"/>
        </w:rPr>
        <w:t>Civilisation gauloise</w:t>
      </w:r>
    </w:p>
    <w:p w14:paraId="44CF07B9" w14:textId="1DA13A7D" w:rsidR="009507DE" w:rsidRPr="009507DE" w:rsidRDefault="009507DE" w:rsidP="009507DE">
      <w:pPr>
        <w:shd w:val="clear" w:color="auto" w:fill="F8F9FA"/>
        <w:spacing w:after="0" w:line="240" w:lineRule="auto"/>
        <w:jc w:val="center"/>
        <w:rPr>
          <w:rFonts w:ascii="Arial" w:eastAsia="Times New Roman" w:hAnsi="Arial" w:cs="Arial"/>
          <w:color w:val="202122"/>
          <w:sz w:val="20"/>
          <w:szCs w:val="20"/>
          <w:lang w:eastAsia="fr-FR"/>
        </w:rPr>
      </w:pPr>
      <w:r w:rsidRPr="009507DE">
        <w:rPr>
          <w:rFonts w:ascii="Arial" w:eastAsia="Times New Roman" w:hAnsi="Arial" w:cs="Arial"/>
          <w:noProof/>
          <w:color w:val="3366CC"/>
          <w:sz w:val="20"/>
          <w:szCs w:val="20"/>
          <w:lang w:eastAsia="fr-FR"/>
        </w:rPr>
        <w:drawing>
          <wp:inline distT="0" distB="0" distL="0" distR="0" wp14:anchorId="0453ADA7" wp14:editId="38AB45CA">
            <wp:extent cx="1735455" cy="1075055"/>
            <wp:effectExtent l="0" t="0" r="0" b="0"/>
            <wp:docPr id="1172299890" name="Image 90" descr="264">
              <a:hlinkClick xmlns:a="http://schemas.openxmlformats.org/drawingml/2006/main" r:id="rId4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64">
                      <a:hlinkClick r:id="rId406"/>
                    </pic:cNvPr>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735455" cy="1075055"/>
                    </a:xfrm>
                    <a:prstGeom prst="rect">
                      <a:avLst/>
                    </a:prstGeom>
                    <a:noFill/>
                    <a:ln>
                      <a:noFill/>
                    </a:ln>
                  </pic:spPr>
                </pic:pic>
              </a:graphicData>
            </a:graphic>
          </wp:inline>
        </w:drawing>
      </w:r>
    </w:p>
    <w:p w14:paraId="55682D55" w14:textId="77777777" w:rsidR="009507DE" w:rsidRPr="009507DE" w:rsidRDefault="009507DE" w:rsidP="009507DE">
      <w:pPr>
        <w:shd w:val="clear" w:color="auto" w:fill="F8F9FA"/>
        <w:spacing w:after="15" w:line="336" w:lineRule="atLeast"/>
        <w:rPr>
          <w:rFonts w:ascii="Arial" w:eastAsia="Times New Roman" w:hAnsi="Arial" w:cs="Arial"/>
          <w:color w:val="202122"/>
          <w:sz w:val="19"/>
          <w:szCs w:val="19"/>
          <w:lang w:eastAsia="fr-FR"/>
        </w:rPr>
      </w:pPr>
      <w:r w:rsidRPr="009507DE">
        <w:rPr>
          <w:rFonts w:ascii="Arial" w:eastAsia="Times New Roman" w:hAnsi="Arial" w:cs="Arial"/>
          <w:color w:val="202122"/>
          <w:sz w:val="19"/>
          <w:szCs w:val="19"/>
          <w:lang w:eastAsia="fr-FR"/>
        </w:rPr>
        <w:t>Un </w:t>
      </w:r>
      <w:hyperlink r:id="rId408" w:tooltip="Oppidum" w:history="1">
        <w:r w:rsidRPr="009507DE">
          <w:rPr>
            <w:rFonts w:ascii="Arial" w:eastAsia="Times New Roman" w:hAnsi="Arial" w:cs="Arial"/>
            <w:color w:val="3366CC"/>
            <w:sz w:val="19"/>
            <w:szCs w:val="19"/>
            <w:u w:val="single"/>
            <w:lang w:eastAsia="fr-FR"/>
          </w:rPr>
          <w:t>oppidum</w:t>
        </w:r>
      </w:hyperlink>
      <w:r w:rsidRPr="009507DE">
        <w:rPr>
          <w:rFonts w:ascii="Arial" w:eastAsia="Times New Roman" w:hAnsi="Arial" w:cs="Arial"/>
          <w:color w:val="202122"/>
          <w:sz w:val="19"/>
          <w:szCs w:val="19"/>
          <w:lang w:eastAsia="fr-FR"/>
        </w:rPr>
        <w:t> celte du </w:t>
      </w:r>
      <w:r w:rsidRPr="009507DE">
        <w:rPr>
          <w:rFonts w:ascii="Arial" w:eastAsia="Times New Roman" w:hAnsi="Arial" w:cs="Arial"/>
          <w:smallCaps/>
          <w:color w:val="202122"/>
          <w:sz w:val="19"/>
          <w:szCs w:val="19"/>
          <w:lang w:eastAsia="fr-FR"/>
        </w:rPr>
        <w:t>i</w:t>
      </w:r>
      <w:r w:rsidRPr="009507DE">
        <w:rPr>
          <w:rFonts w:ascii="Arial" w:eastAsia="Times New Roman" w:hAnsi="Arial" w:cs="Arial"/>
          <w:color w:val="202122"/>
          <w:sz w:val="13"/>
          <w:szCs w:val="13"/>
          <w:vertAlign w:val="superscript"/>
          <w:lang w:eastAsia="fr-FR"/>
        </w:rPr>
        <w:t>er</w:t>
      </w:r>
      <w:r w:rsidRPr="009507DE">
        <w:rPr>
          <w:rFonts w:ascii="Arial" w:eastAsia="Times New Roman" w:hAnsi="Arial" w:cs="Arial"/>
          <w:color w:val="202122"/>
          <w:sz w:val="19"/>
          <w:szCs w:val="19"/>
          <w:lang w:eastAsia="fr-FR"/>
        </w:rPr>
        <w:t> siècle av. J.-C.</w:t>
      </w:r>
    </w:p>
    <w:p w14:paraId="189FE9A7" w14:textId="7F91B787" w:rsidR="009507DE" w:rsidRPr="009507DE" w:rsidRDefault="009507DE" w:rsidP="009507DE">
      <w:pPr>
        <w:shd w:val="clear" w:color="auto" w:fill="F8F9FA"/>
        <w:spacing w:after="0" w:line="240" w:lineRule="auto"/>
        <w:jc w:val="center"/>
        <w:rPr>
          <w:rFonts w:ascii="Arial" w:eastAsia="Times New Roman" w:hAnsi="Arial" w:cs="Arial"/>
          <w:color w:val="202122"/>
          <w:sz w:val="20"/>
          <w:szCs w:val="20"/>
          <w:lang w:eastAsia="fr-FR"/>
        </w:rPr>
      </w:pPr>
      <w:r w:rsidRPr="009507DE">
        <w:rPr>
          <w:rFonts w:ascii="Arial" w:eastAsia="Times New Roman" w:hAnsi="Arial" w:cs="Arial"/>
          <w:noProof/>
          <w:color w:val="3366CC"/>
          <w:sz w:val="20"/>
          <w:szCs w:val="20"/>
          <w:lang w:eastAsia="fr-FR"/>
        </w:rPr>
        <w:drawing>
          <wp:inline distT="0" distB="0" distL="0" distR="0" wp14:anchorId="1939A428" wp14:editId="752DF80B">
            <wp:extent cx="1447800" cy="1083945"/>
            <wp:effectExtent l="0" t="0" r="0" b="1905"/>
            <wp:docPr id="642904336" name="Image 89" descr="480">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80">
                      <a:hlinkClick r:id="rId409"/>
                    </pic:cNvPr>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447800" cy="1083945"/>
                    </a:xfrm>
                    <a:prstGeom prst="rect">
                      <a:avLst/>
                    </a:prstGeom>
                    <a:noFill/>
                    <a:ln>
                      <a:noFill/>
                    </a:ln>
                  </pic:spPr>
                </pic:pic>
              </a:graphicData>
            </a:graphic>
          </wp:inline>
        </w:drawing>
      </w:r>
    </w:p>
    <w:p w14:paraId="49D361FE" w14:textId="77777777" w:rsidR="009507DE" w:rsidRPr="009507DE" w:rsidRDefault="009507DE" w:rsidP="009507DE">
      <w:pPr>
        <w:shd w:val="clear" w:color="auto" w:fill="F8F9FA"/>
        <w:spacing w:after="15" w:line="336" w:lineRule="atLeast"/>
        <w:rPr>
          <w:rFonts w:ascii="Arial" w:eastAsia="Times New Roman" w:hAnsi="Arial" w:cs="Arial"/>
          <w:color w:val="202122"/>
          <w:sz w:val="19"/>
          <w:szCs w:val="19"/>
          <w:lang w:eastAsia="fr-FR"/>
        </w:rPr>
      </w:pPr>
      <w:r w:rsidRPr="009507DE">
        <w:rPr>
          <w:rFonts w:ascii="Arial" w:eastAsia="Times New Roman" w:hAnsi="Arial" w:cs="Arial"/>
          <w:color w:val="202122"/>
          <w:sz w:val="19"/>
          <w:szCs w:val="19"/>
          <w:lang w:eastAsia="fr-FR"/>
        </w:rPr>
        <w:t>Reconstitution de l'oppidum de </w:t>
      </w:r>
      <w:hyperlink r:id="rId411" w:tooltip="Bibracte" w:history="1">
        <w:r w:rsidRPr="009507DE">
          <w:rPr>
            <w:rFonts w:ascii="Arial" w:eastAsia="Times New Roman" w:hAnsi="Arial" w:cs="Arial"/>
            <w:color w:val="3366CC"/>
            <w:sz w:val="19"/>
            <w:szCs w:val="19"/>
            <w:u w:val="single"/>
            <w:lang w:eastAsia="fr-FR"/>
          </w:rPr>
          <w:t>Bibracte</w:t>
        </w:r>
      </w:hyperlink>
    </w:p>
    <w:p w14:paraId="4D631B33" w14:textId="217A3243" w:rsidR="009507DE" w:rsidRPr="009507DE" w:rsidRDefault="009507DE" w:rsidP="009507DE">
      <w:pPr>
        <w:shd w:val="clear" w:color="auto" w:fill="F8F9FA"/>
        <w:spacing w:after="0" w:line="240" w:lineRule="auto"/>
        <w:jc w:val="center"/>
        <w:rPr>
          <w:rFonts w:ascii="Arial" w:eastAsia="Times New Roman" w:hAnsi="Arial" w:cs="Arial"/>
          <w:color w:val="202122"/>
          <w:sz w:val="20"/>
          <w:szCs w:val="20"/>
          <w:lang w:eastAsia="fr-FR"/>
        </w:rPr>
      </w:pPr>
      <w:r w:rsidRPr="009507DE">
        <w:rPr>
          <w:rFonts w:ascii="Arial" w:eastAsia="Times New Roman" w:hAnsi="Arial" w:cs="Arial"/>
          <w:noProof/>
          <w:color w:val="3366CC"/>
          <w:sz w:val="20"/>
          <w:szCs w:val="20"/>
          <w:lang w:eastAsia="fr-FR"/>
        </w:rPr>
        <w:lastRenderedPageBreak/>
        <w:drawing>
          <wp:inline distT="0" distB="0" distL="0" distR="0" wp14:anchorId="535B46C1" wp14:editId="22BF5705">
            <wp:extent cx="1430655" cy="838200"/>
            <wp:effectExtent l="0" t="0" r="0" b="0"/>
            <wp:docPr id="1406766746" name="Image 88" descr="469">
              <a:hlinkClick xmlns:a="http://schemas.openxmlformats.org/drawingml/2006/main" r:id="rId4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69">
                      <a:hlinkClick r:id="rId412"/>
                    </pic:cNvPr>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430655" cy="838200"/>
                    </a:xfrm>
                    <a:prstGeom prst="rect">
                      <a:avLst/>
                    </a:prstGeom>
                    <a:noFill/>
                    <a:ln>
                      <a:noFill/>
                    </a:ln>
                  </pic:spPr>
                </pic:pic>
              </a:graphicData>
            </a:graphic>
          </wp:inline>
        </w:drawing>
      </w:r>
    </w:p>
    <w:p w14:paraId="6E1749C4" w14:textId="77777777" w:rsidR="009507DE" w:rsidRPr="009507DE" w:rsidRDefault="009507DE" w:rsidP="009507DE">
      <w:pPr>
        <w:shd w:val="clear" w:color="auto" w:fill="F8F9FA"/>
        <w:spacing w:after="15" w:line="336" w:lineRule="atLeast"/>
        <w:rPr>
          <w:rFonts w:ascii="Arial" w:eastAsia="Times New Roman" w:hAnsi="Arial" w:cs="Arial"/>
          <w:color w:val="202122"/>
          <w:sz w:val="19"/>
          <w:szCs w:val="19"/>
          <w:lang w:eastAsia="fr-FR"/>
        </w:rPr>
      </w:pPr>
      <w:r w:rsidRPr="009507DE">
        <w:rPr>
          <w:rFonts w:ascii="Arial" w:eastAsia="Times New Roman" w:hAnsi="Arial" w:cs="Arial"/>
          <w:color w:val="202122"/>
          <w:sz w:val="19"/>
          <w:szCs w:val="19"/>
          <w:lang w:eastAsia="fr-FR"/>
        </w:rPr>
        <w:t>Maquette de la ferme de Verberie</w:t>
      </w:r>
    </w:p>
    <w:p w14:paraId="0E75E708" w14:textId="17E20776" w:rsidR="009507DE" w:rsidRPr="009507DE" w:rsidRDefault="009507DE" w:rsidP="009507DE">
      <w:pPr>
        <w:shd w:val="clear" w:color="auto" w:fill="F8F9FA"/>
        <w:spacing w:after="0" w:line="240" w:lineRule="auto"/>
        <w:jc w:val="center"/>
        <w:rPr>
          <w:rFonts w:ascii="Arial" w:eastAsia="Times New Roman" w:hAnsi="Arial" w:cs="Arial"/>
          <w:color w:val="202122"/>
          <w:sz w:val="20"/>
          <w:szCs w:val="20"/>
          <w:lang w:eastAsia="fr-FR"/>
        </w:rPr>
      </w:pPr>
      <w:r w:rsidRPr="009507DE">
        <w:rPr>
          <w:rFonts w:ascii="Arial" w:eastAsia="Times New Roman" w:hAnsi="Arial" w:cs="Arial"/>
          <w:noProof/>
          <w:color w:val="3366CC"/>
          <w:sz w:val="20"/>
          <w:szCs w:val="20"/>
          <w:lang w:eastAsia="fr-FR"/>
        </w:rPr>
        <w:drawing>
          <wp:inline distT="0" distB="0" distL="0" distR="0" wp14:anchorId="6FB64B1A" wp14:editId="2DEDD3C5">
            <wp:extent cx="1752600" cy="838200"/>
            <wp:effectExtent l="0" t="0" r="0" b="0"/>
            <wp:docPr id="687633356" name="Image 87" descr="155">
              <a:hlinkClick xmlns:a="http://schemas.openxmlformats.org/drawingml/2006/main" r:id="rId4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5">
                      <a:hlinkClick r:id="rId414"/>
                    </pic:cNvPr>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752600" cy="838200"/>
                    </a:xfrm>
                    <a:prstGeom prst="rect">
                      <a:avLst/>
                    </a:prstGeom>
                    <a:noFill/>
                    <a:ln>
                      <a:noFill/>
                    </a:ln>
                  </pic:spPr>
                </pic:pic>
              </a:graphicData>
            </a:graphic>
          </wp:inline>
        </w:drawing>
      </w:r>
    </w:p>
    <w:p w14:paraId="5C2CD713" w14:textId="77777777" w:rsidR="009507DE" w:rsidRPr="009507DE" w:rsidRDefault="009507DE" w:rsidP="009507DE">
      <w:pPr>
        <w:shd w:val="clear" w:color="auto" w:fill="F8F9FA"/>
        <w:spacing w:line="336" w:lineRule="atLeast"/>
        <w:rPr>
          <w:rFonts w:ascii="Arial" w:eastAsia="Times New Roman" w:hAnsi="Arial" w:cs="Arial"/>
          <w:color w:val="202122"/>
          <w:sz w:val="19"/>
          <w:szCs w:val="19"/>
          <w:lang w:eastAsia="fr-FR"/>
        </w:rPr>
      </w:pPr>
      <w:r w:rsidRPr="009507DE">
        <w:rPr>
          <w:rFonts w:ascii="Arial" w:eastAsia="Times New Roman" w:hAnsi="Arial" w:cs="Arial"/>
          <w:color w:val="202122"/>
          <w:sz w:val="19"/>
          <w:szCs w:val="19"/>
          <w:lang w:eastAsia="fr-FR"/>
        </w:rPr>
        <w:t>Denier gaulois à légende </w:t>
      </w:r>
      <w:hyperlink r:id="rId416" w:tooltip="Togirix" w:history="1">
        <w:r w:rsidRPr="009507DE">
          <w:rPr>
            <w:rFonts w:ascii="Arial" w:eastAsia="Times New Roman" w:hAnsi="Arial" w:cs="Arial"/>
            <w:color w:val="3366CC"/>
            <w:sz w:val="19"/>
            <w:szCs w:val="19"/>
            <w:u w:val="single"/>
            <w:lang w:eastAsia="fr-FR"/>
          </w:rPr>
          <w:t>Togirix</w:t>
        </w:r>
      </w:hyperlink>
      <w:r w:rsidRPr="009507DE">
        <w:rPr>
          <w:rFonts w:ascii="Arial" w:eastAsia="Times New Roman" w:hAnsi="Arial" w:cs="Arial"/>
          <w:color w:val="202122"/>
          <w:sz w:val="19"/>
          <w:szCs w:val="19"/>
          <w:lang w:eastAsia="fr-FR"/>
        </w:rPr>
        <w:t>, attribué aux </w:t>
      </w:r>
      <w:hyperlink r:id="rId417" w:tooltip="Séquanes" w:history="1">
        <w:r w:rsidRPr="009507DE">
          <w:rPr>
            <w:rFonts w:ascii="Arial" w:eastAsia="Times New Roman" w:hAnsi="Arial" w:cs="Arial"/>
            <w:color w:val="3366CC"/>
            <w:sz w:val="19"/>
            <w:szCs w:val="19"/>
            <w:u w:val="single"/>
            <w:lang w:eastAsia="fr-FR"/>
          </w:rPr>
          <w:t>Séquanes</w:t>
        </w:r>
      </w:hyperlink>
    </w:p>
    <w:p w14:paraId="3F43E472"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br/>
        <w:t>La civilisation gauloise connaît une période particulièrement florissante. L'émergence de véritables villes fortifiées (</w:t>
      </w:r>
      <w:hyperlink r:id="rId418" w:tooltip="Oppidum" w:history="1">
        <w:r w:rsidRPr="009507DE">
          <w:rPr>
            <w:rFonts w:ascii="Arial" w:eastAsia="Times New Roman" w:hAnsi="Arial" w:cs="Arial"/>
            <w:i/>
            <w:iCs/>
            <w:color w:val="3366CC"/>
            <w:sz w:val="24"/>
            <w:szCs w:val="24"/>
            <w:u w:val="single"/>
            <w:lang w:eastAsia="fr-FR"/>
          </w:rPr>
          <w:t>oppida</w:t>
        </w:r>
      </w:hyperlink>
      <w:r w:rsidRPr="009507DE">
        <w:rPr>
          <w:rFonts w:ascii="Arial" w:eastAsia="Times New Roman" w:hAnsi="Arial" w:cs="Arial"/>
          <w:color w:val="202122"/>
          <w:sz w:val="24"/>
          <w:szCs w:val="24"/>
          <w:lang w:eastAsia="fr-FR"/>
        </w:rPr>
        <w:t>) de dimensions bien plus importantes que les forteresses des périodes antérieures, ou encore l'usage de la monnaie sont des traits caractéristiques de cette civilisation.</w:t>
      </w:r>
    </w:p>
    <w:p w14:paraId="2A9FBC83"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Dès la fin du </w:t>
      </w:r>
      <w:hyperlink r:id="rId419" w:tooltip="IVe siècle av. J.-C." w:history="1">
        <w:r w:rsidRPr="009507DE">
          <w:rPr>
            <w:rFonts w:ascii="Arial" w:eastAsia="Times New Roman" w:hAnsi="Arial" w:cs="Arial"/>
            <w:smallCaps/>
            <w:color w:val="3366CC"/>
            <w:sz w:val="24"/>
            <w:szCs w:val="24"/>
            <w:lang w:eastAsia="fr-FR"/>
          </w:rPr>
          <w:t>iv</w:t>
        </w:r>
        <w:r w:rsidRPr="009507DE">
          <w:rPr>
            <w:rFonts w:ascii="Arial" w:eastAsia="Times New Roman" w:hAnsi="Arial" w:cs="Arial"/>
            <w:color w:val="3366CC"/>
            <w:sz w:val="15"/>
            <w:szCs w:val="15"/>
            <w:u w:val="single"/>
            <w:vertAlign w:val="superscript"/>
            <w:lang w:eastAsia="fr-FR"/>
          </w:rPr>
          <w:t>e</w:t>
        </w:r>
        <w:r w:rsidRPr="009507DE">
          <w:rPr>
            <w:rFonts w:ascii="Arial" w:eastAsia="Times New Roman" w:hAnsi="Arial" w:cs="Arial"/>
            <w:color w:val="3366CC"/>
            <w:sz w:val="24"/>
            <w:szCs w:val="24"/>
            <w:u w:val="single"/>
            <w:lang w:eastAsia="fr-FR"/>
          </w:rPr>
          <w:t> siècle av. J.-C.</w:t>
        </w:r>
      </w:hyperlink>
      <w:r w:rsidRPr="009507DE">
        <w:rPr>
          <w:rFonts w:ascii="Arial" w:eastAsia="Times New Roman" w:hAnsi="Arial" w:cs="Arial"/>
          <w:color w:val="202122"/>
          <w:sz w:val="24"/>
          <w:szCs w:val="24"/>
          <w:lang w:eastAsia="fr-FR"/>
        </w:rPr>
        <w:t> et au début du </w:t>
      </w:r>
      <w:hyperlink r:id="rId420" w:tooltip="IIIe siècle av. J.-C." w:history="1">
        <w:r w:rsidRPr="009507DE">
          <w:rPr>
            <w:rFonts w:ascii="Arial" w:eastAsia="Times New Roman" w:hAnsi="Arial" w:cs="Arial"/>
            <w:smallCaps/>
            <w:color w:val="3366CC"/>
            <w:sz w:val="24"/>
            <w:szCs w:val="24"/>
            <w:lang w:eastAsia="fr-FR"/>
          </w:rPr>
          <w:t>iii</w:t>
        </w:r>
        <w:r w:rsidRPr="009507DE">
          <w:rPr>
            <w:rFonts w:ascii="Arial" w:eastAsia="Times New Roman" w:hAnsi="Arial" w:cs="Arial"/>
            <w:color w:val="3366CC"/>
            <w:sz w:val="15"/>
            <w:szCs w:val="15"/>
            <w:u w:val="single"/>
            <w:vertAlign w:val="superscript"/>
            <w:lang w:eastAsia="fr-FR"/>
          </w:rPr>
          <w:t>e</w:t>
        </w:r>
        <w:r w:rsidRPr="009507DE">
          <w:rPr>
            <w:rFonts w:ascii="Arial" w:eastAsia="Times New Roman" w:hAnsi="Arial" w:cs="Arial"/>
            <w:color w:val="3366CC"/>
            <w:sz w:val="24"/>
            <w:szCs w:val="24"/>
            <w:u w:val="single"/>
            <w:lang w:eastAsia="fr-FR"/>
          </w:rPr>
          <w:t> siècle av. J.-C.</w:t>
        </w:r>
      </w:hyperlink>
      <w:r w:rsidRPr="009507DE">
        <w:rPr>
          <w:rFonts w:ascii="Arial" w:eastAsia="Times New Roman" w:hAnsi="Arial" w:cs="Arial"/>
          <w:color w:val="202122"/>
          <w:sz w:val="24"/>
          <w:szCs w:val="24"/>
          <w:lang w:eastAsia="fr-FR"/>
        </w:rPr>
        <w:t>, certains </w:t>
      </w:r>
      <w:hyperlink r:id="rId421" w:tooltip="Belges" w:history="1">
        <w:r w:rsidRPr="009507DE">
          <w:rPr>
            <w:rFonts w:ascii="Arial" w:eastAsia="Times New Roman" w:hAnsi="Arial" w:cs="Arial"/>
            <w:color w:val="3366CC"/>
            <w:sz w:val="24"/>
            <w:szCs w:val="24"/>
            <w:u w:val="single"/>
            <w:lang w:eastAsia="fr-FR"/>
          </w:rPr>
          <w:t>Belges</w:t>
        </w:r>
      </w:hyperlink>
      <w:r w:rsidRPr="009507DE">
        <w:rPr>
          <w:rFonts w:ascii="Arial" w:eastAsia="Times New Roman" w:hAnsi="Arial" w:cs="Arial"/>
          <w:color w:val="202122"/>
          <w:sz w:val="24"/>
          <w:szCs w:val="24"/>
          <w:lang w:eastAsia="fr-FR"/>
        </w:rPr>
        <w:t>, les </w:t>
      </w:r>
      <w:r w:rsidRPr="009507DE">
        <w:rPr>
          <w:rFonts w:ascii="Arial" w:eastAsia="Times New Roman" w:hAnsi="Arial" w:cs="Arial"/>
          <w:i/>
          <w:iCs/>
          <w:color w:val="202122"/>
          <w:sz w:val="24"/>
          <w:szCs w:val="24"/>
          <w:lang w:eastAsia="fr-FR"/>
        </w:rPr>
        <w:t>Germani cisrhenani</w:t>
      </w:r>
      <w:r w:rsidRPr="009507DE">
        <w:rPr>
          <w:rFonts w:ascii="Arial" w:eastAsia="Times New Roman" w:hAnsi="Arial" w:cs="Arial"/>
          <w:color w:val="202122"/>
          <w:sz w:val="24"/>
          <w:szCs w:val="24"/>
          <w:lang w:eastAsia="fr-FR"/>
        </w:rPr>
        <w:t> progressent cependant vers l'</w:t>
      </w:r>
      <w:hyperlink r:id="rId422" w:tooltip="Oise (rivière)" w:history="1">
        <w:r w:rsidRPr="009507DE">
          <w:rPr>
            <w:rFonts w:ascii="Arial" w:eastAsia="Times New Roman" w:hAnsi="Arial" w:cs="Arial"/>
            <w:color w:val="3366CC"/>
            <w:sz w:val="24"/>
            <w:szCs w:val="24"/>
            <w:u w:val="single"/>
            <w:lang w:eastAsia="fr-FR"/>
          </w:rPr>
          <w:t>Oise</w:t>
        </w:r>
      </w:hyperlink>
      <w:r w:rsidRPr="009507DE">
        <w:rPr>
          <w:rFonts w:ascii="Arial" w:eastAsia="Times New Roman" w:hAnsi="Arial" w:cs="Arial"/>
          <w:color w:val="202122"/>
          <w:sz w:val="24"/>
          <w:szCs w:val="24"/>
          <w:lang w:eastAsia="fr-FR"/>
        </w:rPr>
        <w:t>, comme en témoigne le </w:t>
      </w:r>
      <w:hyperlink r:id="rId423" w:tooltip="Sanctuaire de Ribemont-sur-Ancre" w:history="1">
        <w:r w:rsidRPr="009507DE">
          <w:rPr>
            <w:rFonts w:ascii="Arial" w:eastAsia="Times New Roman" w:hAnsi="Arial" w:cs="Arial"/>
            <w:color w:val="3366CC"/>
            <w:sz w:val="24"/>
            <w:szCs w:val="24"/>
            <w:u w:val="single"/>
            <w:lang w:eastAsia="fr-FR"/>
          </w:rPr>
          <w:t>sanctuaire de Ribemont-sur-Ancre</w:t>
        </w:r>
      </w:hyperlink>
      <w:hyperlink r:id="rId424" w:anchor="cite_note-25" w:history="1">
        <w:r w:rsidRPr="009507DE">
          <w:rPr>
            <w:rFonts w:ascii="Arial" w:eastAsia="Times New Roman" w:hAnsi="Arial" w:cs="Arial"/>
            <w:color w:val="3366CC"/>
            <w:sz w:val="19"/>
            <w:szCs w:val="19"/>
            <w:u w:val="single"/>
            <w:vertAlign w:val="superscript"/>
            <w:lang w:eastAsia="fr-FR"/>
          </w:rPr>
          <w:t>25</w:t>
        </w:r>
      </w:hyperlink>
      <w:r w:rsidRPr="009507DE">
        <w:rPr>
          <w:rFonts w:ascii="Arial" w:eastAsia="Times New Roman" w:hAnsi="Arial" w:cs="Arial"/>
          <w:color w:val="202122"/>
          <w:sz w:val="24"/>
          <w:szCs w:val="24"/>
          <w:lang w:eastAsia="fr-FR"/>
        </w:rPr>
        <w:t> et celui de </w:t>
      </w:r>
      <w:hyperlink r:id="rId425" w:tooltip="Gournay-sur-Aronde" w:history="1">
        <w:r w:rsidRPr="009507DE">
          <w:rPr>
            <w:rFonts w:ascii="Arial" w:eastAsia="Times New Roman" w:hAnsi="Arial" w:cs="Arial"/>
            <w:color w:val="3366CC"/>
            <w:sz w:val="24"/>
            <w:szCs w:val="24"/>
            <w:u w:val="single"/>
            <w:lang w:eastAsia="fr-FR"/>
          </w:rPr>
          <w:t>Gournay-sur-Aronde</w:t>
        </w:r>
      </w:hyperlink>
      <w:r w:rsidRPr="009507DE">
        <w:rPr>
          <w:rFonts w:ascii="Arial" w:eastAsia="Times New Roman" w:hAnsi="Arial" w:cs="Arial"/>
          <w:color w:val="202122"/>
          <w:sz w:val="24"/>
          <w:szCs w:val="24"/>
          <w:lang w:eastAsia="fr-FR"/>
        </w:rPr>
        <w:t>, lieux de batailles contre probablement des </w:t>
      </w:r>
      <w:hyperlink r:id="rId426" w:tooltip="Armorique" w:history="1">
        <w:r w:rsidRPr="009507DE">
          <w:rPr>
            <w:rFonts w:ascii="Arial" w:eastAsia="Times New Roman" w:hAnsi="Arial" w:cs="Arial"/>
            <w:color w:val="3366CC"/>
            <w:sz w:val="24"/>
            <w:szCs w:val="24"/>
            <w:u w:val="single"/>
            <w:lang w:eastAsia="fr-FR"/>
          </w:rPr>
          <w:t>Armoricains</w:t>
        </w:r>
      </w:hyperlink>
      <w:r w:rsidRPr="009507DE">
        <w:rPr>
          <w:rFonts w:ascii="Arial" w:eastAsia="Times New Roman" w:hAnsi="Arial" w:cs="Arial"/>
          <w:color w:val="202122"/>
          <w:sz w:val="24"/>
          <w:szCs w:val="24"/>
          <w:lang w:eastAsia="fr-FR"/>
        </w:rPr>
        <w:t> ou des Gaulois belges ayant fait environ mille tués leur permettant ainsi de conquérir des territoires et repoussant certains de leurs opposants, les tribus </w:t>
      </w:r>
      <w:hyperlink r:id="rId427" w:tooltip="Aulerques" w:history="1">
        <w:r w:rsidRPr="009507DE">
          <w:rPr>
            <w:rFonts w:ascii="Arial" w:eastAsia="Times New Roman" w:hAnsi="Arial" w:cs="Arial"/>
            <w:color w:val="3366CC"/>
            <w:sz w:val="24"/>
            <w:szCs w:val="24"/>
            <w:u w:val="single"/>
            <w:lang w:eastAsia="fr-FR"/>
          </w:rPr>
          <w:t>Aulerques</w:t>
        </w:r>
      </w:hyperlink>
      <w:r w:rsidRPr="009507DE">
        <w:rPr>
          <w:rFonts w:ascii="Arial" w:eastAsia="Times New Roman" w:hAnsi="Arial" w:cs="Arial"/>
          <w:color w:val="202122"/>
          <w:sz w:val="24"/>
          <w:szCs w:val="24"/>
          <w:lang w:eastAsia="fr-FR"/>
        </w:rPr>
        <w:t> vers la Loire.</w:t>
      </w:r>
    </w:p>
    <w:p w14:paraId="4D0FB1ED"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Au </w:t>
      </w:r>
      <w:hyperlink r:id="rId428" w:tooltip="IIe siècle av. J.-C." w:history="1">
        <w:r w:rsidRPr="009507DE">
          <w:rPr>
            <w:rFonts w:ascii="Arial" w:eastAsia="Times New Roman" w:hAnsi="Arial" w:cs="Arial"/>
            <w:smallCaps/>
            <w:color w:val="3366CC"/>
            <w:sz w:val="24"/>
            <w:szCs w:val="24"/>
            <w:lang w:eastAsia="fr-FR"/>
          </w:rPr>
          <w:t>ii</w:t>
        </w:r>
        <w:r w:rsidRPr="009507DE">
          <w:rPr>
            <w:rFonts w:ascii="Arial" w:eastAsia="Times New Roman" w:hAnsi="Arial" w:cs="Arial"/>
            <w:color w:val="3366CC"/>
            <w:sz w:val="15"/>
            <w:szCs w:val="15"/>
            <w:u w:val="single"/>
            <w:vertAlign w:val="superscript"/>
            <w:lang w:eastAsia="fr-FR"/>
          </w:rPr>
          <w:t>e</w:t>
        </w:r>
        <w:r w:rsidRPr="009507DE">
          <w:rPr>
            <w:rFonts w:ascii="Arial" w:eastAsia="Times New Roman" w:hAnsi="Arial" w:cs="Arial"/>
            <w:color w:val="3366CC"/>
            <w:sz w:val="24"/>
            <w:szCs w:val="24"/>
            <w:u w:val="single"/>
            <w:lang w:eastAsia="fr-FR"/>
          </w:rPr>
          <w:t> siècle av. J.-C.</w:t>
        </w:r>
      </w:hyperlink>
      <w:r w:rsidRPr="009507DE">
        <w:rPr>
          <w:rFonts w:ascii="Arial" w:eastAsia="Times New Roman" w:hAnsi="Arial" w:cs="Arial"/>
          <w:color w:val="202122"/>
          <w:sz w:val="24"/>
          <w:szCs w:val="24"/>
          <w:lang w:eastAsia="fr-FR"/>
        </w:rPr>
        <w:t>, se met en place une relative hégémonie </w:t>
      </w:r>
      <w:hyperlink r:id="rId429" w:tooltip="Arvernes" w:history="1">
        <w:r w:rsidRPr="009507DE">
          <w:rPr>
            <w:rFonts w:ascii="Arial" w:eastAsia="Times New Roman" w:hAnsi="Arial" w:cs="Arial"/>
            <w:color w:val="3366CC"/>
            <w:sz w:val="24"/>
            <w:szCs w:val="24"/>
            <w:u w:val="single"/>
            <w:lang w:eastAsia="fr-FR"/>
          </w:rPr>
          <w:t>Arverne</w:t>
        </w:r>
      </w:hyperlink>
      <w:r w:rsidRPr="009507DE">
        <w:rPr>
          <w:rFonts w:ascii="Arial" w:eastAsia="Times New Roman" w:hAnsi="Arial" w:cs="Arial"/>
          <w:color w:val="202122"/>
          <w:sz w:val="24"/>
          <w:szCs w:val="24"/>
          <w:lang w:eastAsia="fr-FR"/>
        </w:rPr>
        <w:t> caractérisée par une forte puissance militaire et une grande richesse de ses chefs. Au même moment l'emprise romaine augmente dans le Sud de la Gaule. Elle se manifeste d'abord sur le plan commercial. Les fouilles archéologiques ont montré qu'au cours du </w:t>
      </w:r>
      <w:hyperlink r:id="rId430" w:tooltip="IIe siècle av. J.-C." w:history="1">
        <w:r w:rsidRPr="009507DE">
          <w:rPr>
            <w:rFonts w:ascii="Arial" w:eastAsia="Times New Roman" w:hAnsi="Arial" w:cs="Arial"/>
            <w:smallCaps/>
            <w:color w:val="3366CC"/>
            <w:sz w:val="24"/>
            <w:szCs w:val="24"/>
            <w:lang w:eastAsia="fr-FR"/>
          </w:rPr>
          <w:t>ii</w:t>
        </w:r>
        <w:r w:rsidRPr="009507DE">
          <w:rPr>
            <w:rFonts w:ascii="Arial" w:eastAsia="Times New Roman" w:hAnsi="Arial" w:cs="Arial"/>
            <w:color w:val="3366CC"/>
            <w:sz w:val="15"/>
            <w:szCs w:val="15"/>
            <w:u w:val="single"/>
            <w:vertAlign w:val="superscript"/>
            <w:lang w:eastAsia="fr-FR"/>
          </w:rPr>
          <w:t>e</w:t>
        </w:r>
        <w:r w:rsidRPr="009507DE">
          <w:rPr>
            <w:rFonts w:ascii="Arial" w:eastAsia="Times New Roman" w:hAnsi="Arial" w:cs="Arial"/>
            <w:color w:val="3366CC"/>
            <w:sz w:val="24"/>
            <w:szCs w:val="24"/>
            <w:u w:val="single"/>
            <w:lang w:eastAsia="fr-FR"/>
          </w:rPr>
          <w:t> siècle av. J.-C.</w:t>
        </w:r>
      </w:hyperlink>
      <w:r w:rsidRPr="009507DE">
        <w:rPr>
          <w:rFonts w:ascii="Arial" w:eastAsia="Times New Roman" w:hAnsi="Arial" w:cs="Arial"/>
          <w:color w:val="202122"/>
          <w:sz w:val="24"/>
          <w:szCs w:val="24"/>
          <w:lang w:eastAsia="fr-FR"/>
        </w:rPr>
        <w:t>, les amphores italiennes remplacent peu à peu celles venant de Grèce dans le commerce marseillais. À plusieurs reprises les Marseillais font appel à </w:t>
      </w:r>
      <w:hyperlink r:id="rId431" w:tooltip="Rome antique" w:history="1">
        <w:r w:rsidRPr="009507DE">
          <w:rPr>
            <w:rFonts w:ascii="Arial" w:eastAsia="Times New Roman" w:hAnsi="Arial" w:cs="Arial"/>
            <w:color w:val="3366CC"/>
            <w:sz w:val="24"/>
            <w:szCs w:val="24"/>
            <w:u w:val="single"/>
            <w:lang w:eastAsia="fr-FR"/>
          </w:rPr>
          <w:t>Rome</w:t>
        </w:r>
      </w:hyperlink>
      <w:r w:rsidRPr="009507DE">
        <w:rPr>
          <w:rFonts w:ascii="Arial" w:eastAsia="Times New Roman" w:hAnsi="Arial" w:cs="Arial"/>
          <w:color w:val="202122"/>
          <w:sz w:val="24"/>
          <w:szCs w:val="24"/>
          <w:lang w:eastAsia="fr-FR"/>
        </w:rPr>
        <w:t> pour les défendre contre les menaces des tribus celto-ligures et les pressions de l'empire arverne.</w:t>
      </w:r>
    </w:p>
    <w:p w14:paraId="6E299DBF"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sud-est de la Gaule, notamment les régions actuelles du </w:t>
      </w:r>
      <w:hyperlink r:id="rId432" w:tooltip="Languedoc" w:history="1">
        <w:r w:rsidRPr="009507DE">
          <w:rPr>
            <w:rFonts w:ascii="Arial" w:eastAsia="Times New Roman" w:hAnsi="Arial" w:cs="Arial"/>
            <w:color w:val="3366CC"/>
            <w:sz w:val="24"/>
            <w:szCs w:val="24"/>
            <w:u w:val="single"/>
            <w:lang w:eastAsia="fr-FR"/>
          </w:rPr>
          <w:t>Languedoc</w:t>
        </w:r>
      </w:hyperlink>
      <w:r w:rsidRPr="009507DE">
        <w:rPr>
          <w:rFonts w:ascii="Arial" w:eastAsia="Times New Roman" w:hAnsi="Arial" w:cs="Arial"/>
          <w:color w:val="202122"/>
          <w:sz w:val="24"/>
          <w:szCs w:val="24"/>
          <w:lang w:eastAsia="fr-FR"/>
        </w:rPr>
        <w:t> et de la </w:t>
      </w:r>
      <w:hyperlink r:id="rId433" w:tooltip="Provence" w:history="1">
        <w:r w:rsidRPr="009507DE">
          <w:rPr>
            <w:rFonts w:ascii="Arial" w:eastAsia="Times New Roman" w:hAnsi="Arial" w:cs="Arial"/>
            <w:color w:val="3366CC"/>
            <w:sz w:val="24"/>
            <w:szCs w:val="24"/>
            <w:u w:val="single"/>
            <w:lang w:eastAsia="fr-FR"/>
          </w:rPr>
          <w:t>Provence</w:t>
        </w:r>
      </w:hyperlink>
      <w:r w:rsidRPr="009507DE">
        <w:rPr>
          <w:rFonts w:ascii="Arial" w:eastAsia="Times New Roman" w:hAnsi="Arial" w:cs="Arial"/>
          <w:color w:val="202122"/>
          <w:sz w:val="24"/>
          <w:szCs w:val="24"/>
          <w:lang w:eastAsia="fr-FR"/>
        </w:rPr>
        <w:t>, est conquis par </w:t>
      </w:r>
      <w:hyperlink r:id="rId434" w:tooltip="Rome" w:history="1">
        <w:r w:rsidRPr="009507DE">
          <w:rPr>
            <w:rFonts w:ascii="Arial" w:eastAsia="Times New Roman" w:hAnsi="Arial" w:cs="Arial"/>
            <w:color w:val="3366CC"/>
            <w:sz w:val="24"/>
            <w:szCs w:val="24"/>
            <w:u w:val="single"/>
            <w:lang w:eastAsia="fr-FR"/>
          </w:rPr>
          <w:t>Rome</w:t>
        </w:r>
      </w:hyperlink>
      <w:r w:rsidRPr="009507DE">
        <w:rPr>
          <w:rFonts w:ascii="Arial" w:eastAsia="Times New Roman" w:hAnsi="Arial" w:cs="Arial"/>
          <w:color w:val="202122"/>
          <w:sz w:val="24"/>
          <w:szCs w:val="24"/>
          <w:lang w:eastAsia="fr-FR"/>
        </w:rPr>
        <w:t> avant la fin du </w:t>
      </w:r>
      <w:r w:rsidRPr="009507DE">
        <w:rPr>
          <w:rFonts w:ascii="Arial" w:eastAsia="Times New Roman" w:hAnsi="Arial" w:cs="Arial"/>
          <w:smallCaps/>
          <w:color w:val="202122"/>
          <w:sz w:val="24"/>
          <w:szCs w:val="24"/>
          <w:lang w:eastAsia="fr-FR"/>
        </w:rPr>
        <w:t>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et forme la province romaine de </w:t>
      </w:r>
      <w:hyperlink r:id="rId435" w:tooltip="Gaule narbonnaise" w:history="1">
        <w:r w:rsidRPr="009507DE">
          <w:rPr>
            <w:rFonts w:ascii="Arial" w:eastAsia="Times New Roman" w:hAnsi="Arial" w:cs="Arial"/>
            <w:color w:val="3366CC"/>
            <w:sz w:val="24"/>
            <w:szCs w:val="24"/>
            <w:u w:val="single"/>
            <w:lang w:eastAsia="fr-FR"/>
          </w:rPr>
          <w:t>Narbonnaise</w:t>
        </w:r>
      </w:hyperlink>
      <w:r w:rsidRPr="009507DE">
        <w:rPr>
          <w:rFonts w:ascii="Arial" w:eastAsia="Times New Roman" w:hAnsi="Arial" w:cs="Arial"/>
          <w:color w:val="202122"/>
          <w:sz w:val="24"/>
          <w:szCs w:val="24"/>
          <w:lang w:eastAsia="fr-FR"/>
        </w:rPr>
        <w:t>. Cette région, qui va des Pyrénées aux Alpes en passant par la vallée du Rhône, est un territoire stratégique pour relier l'</w:t>
      </w:r>
      <w:hyperlink r:id="rId436" w:tooltip="Italie (époque romaine)" w:history="1">
        <w:r w:rsidRPr="009507DE">
          <w:rPr>
            <w:rFonts w:ascii="Arial" w:eastAsia="Times New Roman" w:hAnsi="Arial" w:cs="Arial"/>
            <w:color w:val="3366CC"/>
            <w:sz w:val="24"/>
            <w:szCs w:val="24"/>
            <w:u w:val="single"/>
            <w:lang w:eastAsia="fr-FR"/>
          </w:rPr>
          <w:t>Italie</w:t>
        </w:r>
      </w:hyperlink>
      <w:r w:rsidRPr="009507DE">
        <w:rPr>
          <w:rFonts w:ascii="Arial" w:eastAsia="Times New Roman" w:hAnsi="Arial" w:cs="Arial"/>
          <w:color w:val="202122"/>
          <w:sz w:val="24"/>
          <w:szCs w:val="24"/>
          <w:lang w:eastAsia="fr-FR"/>
        </w:rPr>
        <w:t> à l'</w:t>
      </w:r>
      <w:hyperlink r:id="rId437" w:tooltip="Hispanie" w:history="1">
        <w:r w:rsidRPr="009507DE">
          <w:rPr>
            <w:rFonts w:ascii="Arial" w:eastAsia="Times New Roman" w:hAnsi="Arial" w:cs="Arial"/>
            <w:color w:val="3366CC"/>
            <w:sz w:val="24"/>
            <w:szCs w:val="24"/>
            <w:u w:val="single"/>
            <w:lang w:eastAsia="fr-FR"/>
          </w:rPr>
          <w:t>Hispanie</w:t>
        </w:r>
      </w:hyperlink>
      <w:r w:rsidRPr="009507DE">
        <w:rPr>
          <w:rFonts w:ascii="Arial" w:eastAsia="Times New Roman" w:hAnsi="Arial" w:cs="Arial"/>
          <w:color w:val="202122"/>
          <w:sz w:val="24"/>
          <w:szCs w:val="24"/>
          <w:lang w:eastAsia="fr-FR"/>
        </w:rPr>
        <w:t>, conquise lors de la </w:t>
      </w:r>
      <w:hyperlink r:id="rId438" w:tooltip="Deuxième guerre punique" w:history="1">
        <w:r w:rsidRPr="009507DE">
          <w:rPr>
            <w:rFonts w:ascii="Arial" w:eastAsia="Times New Roman" w:hAnsi="Arial" w:cs="Arial"/>
            <w:color w:val="3366CC"/>
            <w:sz w:val="24"/>
            <w:szCs w:val="24"/>
            <w:u w:val="single"/>
            <w:lang w:eastAsia="fr-FR"/>
          </w:rPr>
          <w:t>seconde guerre punique</w:t>
        </w:r>
      </w:hyperlink>
      <w:r w:rsidRPr="009507DE">
        <w:rPr>
          <w:rFonts w:ascii="Arial" w:eastAsia="Times New Roman" w:hAnsi="Arial" w:cs="Arial"/>
          <w:color w:val="202122"/>
          <w:sz w:val="24"/>
          <w:szCs w:val="24"/>
          <w:lang w:eastAsia="fr-FR"/>
        </w:rPr>
        <w:t>. La conquête de ces régions s'achève en </w:t>
      </w:r>
      <w:hyperlink r:id="rId439" w:tooltip="118 av. J.-C." w:history="1">
        <w:r w:rsidRPr="009507DE">
          <w:rPr>
            <w:rFonts w:ascii="Arial" w:eastAsia="Times New Roman" w:hAnsi="Arial" w:cs="Arial"/>
            <w:color w:val="3366CC"/>
            <w:sz w:val="24"/>
            <w:szCs w:val="24"/>
            <w:u w:val="single"/>
            <w:lang w:eastAsia="fr-FR"/>
          </w:rPr>
          <w:t>118 av. J.-C.</w:t>
        </w:r>
      </w:hyperlink>
      <w:r w:rsidRPr="009507DE">
        <w:rPr>
          <w:rFonts w:ascii="Arial" w:eastAsia="Times New Roman" w:hAnsi="Arial" w:cs="Arial"/>
          <w:color w:val="202122"/>
          <w:sz w:val="24"/>
          <w:szCs w:val="24"/>
          <w:lang w:eastAsia="fr-FR"/>
        </w:rPr>
        <w:t> après la défaite des </w:t>
      </w:r>
      <w:hyperlink r:id="rId440" w:tooltip="Arvernes" w:history="1">
        <w:r w:rsidRPr="009507DE">
          <w:rPr>
            <w:rFonts w:ascii="Arial" w:eastAsia="Times New Roman" w:hAnsi="Arial" w:cs="Arial"/>
            <w:color w:val="3366CC"/>
            <w:sz w:val="24"/>
            <w:szCs w:val="24"/>
            <w:u w:val="single"/>
            <w:lang w:eastAsia="fr-FR"/>
          </w:rPr>
          <w:t>Arvernes</w:t>
        </w:r>
      </w:hyperlink>
      <w:r w:rsidRPr="009507DE">
        <w:rPr>
          <w:rFonts w:ascii="Arial" w:eastAsia="Times New Roman" w:hAnsi="Arial" w:cs="Arial"/>
          <w:color w:val="202122"/>
          <w:sz w:val="24"/>
          <w:szCs w:val="24"/>
          <w:lang w:eastAsia="fr-FR"/>
        </w:rPr>
        <w:t> et des </w:t>
      </w:r>
      <w:hyperlink r:id="rId441" w:tooltip="Allobroges" w:history="1">
        <w:r w:rsidRPr="009507DE">
          <w:rPr>
            <w:rFonts w:ascii="Arial" w:eastAsia="Times New Roman" w:hAnsi="Arial" w:cs="Arial"/>
            <w:color w:val="3366CC"/>
            <w:sz w:val="24"/>
            <w:szCs w:val="24"/>
            <w:u w:val="single"/>
            <w:lang w:eastAsia="fr-FR"/>
          </w:rPr>
          <w:t>Allobroges</w:t>
        </w:r>
      </w:hyperlink>
      <w:r w:rsidRPr="009507DE">
        <w:rPr>
          <w:rFonts w:ascii="Arial" w:eastAsia="Times New Roman" w:hAnsi="Arial" w:cs="Arial"/>
          <w:color w:val="202122"/>
          <w:sz w:val="24"/>
          <w:szCs w:val="24"/>
          <w:lang w:eastAsia="fr-FR"/>
        </w:rPr>
        <w:t> et l'alliance de Rome avec le peuple gaulois des </w:t>
      </w:r>
      <w:hyperlink r:id="rId442" w:tooltip="Éduens" w:history="1">
        <w:r w:rsidRPr="009507DE">
          <w:rPr>
            <w:rFonts w:ascii="Arial" w:eastAsia="Times New Roman" w:hAnsi="Arial" w:cs="Arial"/>
            <w:color w:val="3366CC"/>
            <w:sz w:val="24"/>
            <w:szCs w:val="24"/>
            <w:u w:val="single"/>
            <w:lang w:eastAsia="fr-FR"/>
          </w:rPr>
          <w:t>Éduens</w:t>
        </w:r>
      </w:hyperlink>
      <w:r w:rsidRPr="009507DE">
        <w:rPr>
          <w:rFonts w:ascii="Arial" w:eastAsia="Times New Roman" w:hAnsi="Arial" w:cs="Arial"/>
          <w:color w:val="202122"/>
          <w:sz w:val="24"/>
          <w:szCs w:val="24"/>
          <w:lang w:eastAsia="fr-FR"/>
        </w:rPr>
        <w:t>. Après la chute de l'hégémonie arverne sous la pression des Romains, les grands peuples de Gaule — </w:t>
      </w:r>
      <w:hyperlink r:id="rId443" w:tooltip="Éduens" w:history="1">
        <w:r w:rsidRPr="009507DE">
          <w:rPr>
            <w:rFonts w:ascii="Arial" w:eastAsia="Times New Roman" w:hAnsi="Arial" w:cs="Arial"/>
            <w:color w:val="3366CC"/>
            <w:sz w:val="24"/>
            <w:szCs w:val="24"/>
            <w:u w:val="single"/>
            <w:lang w:eastAsia="fr-FR"/>
          </w:rPr>
          <w:t>Éduens</w:t>
        </w:r>
      </w:hyperlink>
      <w:r w:rsidRPr="009507DE">
        <w:rPr>
          <w:rFonts w:ascii="Arial" w:eastAsia="Times New Roman" w:hAnsi="Arial" w:cs="Arial"/>
          <w:color w:val="202122"/>
          <w:sz w:val="24"/>
          <w:szCs w:val="24"/>
          <w:lang w:eastAsia="fr-FR"/>
        </w:rPr>
        <w:t> et </w:t>
      </w:r>
      <w:hyperlink r:id="rId444" w:tooltip="Séquanes" w:history="1">
        <w:r w:rsidRPr="009507DE">
          <w:rPr>
            <w:rFonts w:ascii="Arial" w:eastAsia="Times New Roman" w:hAnsi="Arial" w:cs="Arial"/>
            <w:color w:val="3366CC"/>
            <w:sz w:val="24"/>
            <w:szCs w:val="24"/>
            <w:u w:val="single"/>
            <w:lang w:eastAsia="fr-FR"/>
          </w:rPr>
          <w:t>Séquanes</w:t>
        </w:r>
      </w:hyperlink>
      <w:r w:rsidRPr="009507DE">
        <w:rPr>
          <w:rFonts w:ascii="Arial" w:eastAsia="Times New Roman" w:hAnsi="Arial" w:cs="Arial"/>
          <w:color w:val="202122"/>
          <w:sz w:val="24"/>
          <w:szCs w:val="24"/>
          <w:lang w:eastAsia="fr-FR"/>
        </w:rPr>
        <w:t> en particulier – connaissent une forte rivalité.</w:t>
      </w:r>
    </w:p>
    <w:p w14:paraId="4D95A19F"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En </w:t>
      </w:r>
      <w:hyperlink r:id="rId445" w:tooltip="58 av. J.-C." w:history="1">
        <w:r w:rsidRPr="009507DE">
          <w:rPr>
            <w:rFonts w:ascii="Arial" w:eastAsia="Times New Roman" w:hAnsi="Arial" w:cs="Arial"/>
            <w:color w:val="3366CC"/>
            <w:sz w:val="24"/>
            <w:szCs w:val="24"/>
            <w:u w:val="single"/>
            <w:lang w:eastAsia="fr-FR"/>
          </w:rPr>
          <w:t>58 av. J.-C.</w:t>
        </w:r>
      </w:hyperlink>
      <w:r w:rsidRPr="009507DE">
        <w:rPr>
          <w:rFonts w:ascii="Arial" w:eastAsia="Times New Roman" w:hAnsi="Arial" w:cs="Arial"/>
          <w:color w:val="202122"/>
          <w:sz w:val="24"/>
          <w:szCs w:val="24"/>
          <w:lang w:eastAsia="fr-FR"/>
        </w:rPr>
        <w:t>, </w:t>
      </w:r>
      <w:hyperlink r:id="rId446" w:tooltip="Jules César" w:history="1">
        <w:r w:rsidRPr="009507DE">
          <w:rPr>
            <w:rFonts w:ascii="Arial" w:eastAsia="Times New Roman" w:hAnsi="Arial" w:cs="Arial"/>
            <w:color w:val="3366CC"/>
            <w:sz w:val="24"/>
            <w:szCs w:val="24"/>
            <w:u w:val="single"/>
            <w:lang w:eastAsia="fr-FR"/>
          </w:rPr>
          <w:t>Jules César</w:t>
        </w:r>
      </w:hyperlink>
      <w:r w:rsidRPr="009507DE">
        <w:rPr>
          <w:rFonts w:ascii="Arial" w:eastAsia="Times New Roman" w:hAnsi="Arial" w:cs="Arial"/>
          <w:color w:val="202122"/>
          <w:sz w:val="24"/>
          <w:szCs w:val="24"/>
          <w:lang w:eastAsia="fr-FR"/>
        </w:rPr>
        <w:t> utilise la menace que fait peser la pression germanique sur les Gaulois pour intervenir à l'appel des Éduens, alliés de Rome. La guerre est longue et meurtrière et en janvier </w:t>
      </w:r>
      <w:hyperlink r:id="rId447" w:tooltip="-52" w:history="1">
        <w:r w:rsidRPr="009507DE">
          <w:rPr>
            <w:rFonts w:ascii="Arial" w:eastAsia="Times New Roman" w:hAnsi="Arial" w:cs="Arial"/>
            <w:color w:val="3366CC"/>
            <w:sz w:val="24"/>
            <w:szCs w:val="24"/>
            <w:u w:val="single"/>
            <w:lang w:eastAsia="fr-FR"/>
          </w:rPr>
          <w:t>-52</w:t>
        </w:r>
      </w:hyperlink>
      <w:r w:rsidRPr="009507DE">
        <w:rPr>
          <w:rFonts w:ascii="Arial" w:eastAsia="Times New Roman" w:hAnsi="Arial" w:cs="Arial"/>
          <w:color w:val="202122"/>
          <w:sz w:val="24"/>
          <w:szCs w:val="24"/>
          <w:lang w:eastAsia="fr-FR"/>
        </w:rPr>
        <w:t>, avec l'accession au pouvoir de </w:t>
      </w:r>
      <w:hyperlink r:id="rId448" w:tooltip="Vercingétorix" w:history="1">
        <w:r w:rsidRPr="009507DE">
          <w:rPr>
            <w:rFonts w:ascii="Arial" w:eastAsia="Times New Roman" w:hAnsi="Arial" w:cs="Arial"/>
            <w:color w:val="3366CC"/>
            <w:sz w:val="24"/>
            <w:szCs w:val="24"/>
            <w:u w:val="single"/>
            <w:lang w:eastAsia="fr-FR"/>
          </w:rPr>
          <w:t>Vercingétorix</w:t>
        </w:r>
      </w:hyperlink>
      <w:r w:rsidRPr="009507DE">
        <w:rPr>
          <w:rFonts w:ascii="Arial" w:eastAsia="Times New Roman" w:hAnsi="Arial" w:cs="Arial"/>
          <w:color w:val="202122"/>
          <w:sz w:val="24"/>
          <w:szCs w:val="24"/>
          <w:lang w:eastAsia="fr-FR"/>
        </w:rPr>
        <w:t xml:space="preserve">, les Arvernes et leur clientèle se soulèvent contre l'armée du proconsul. Jules César fait face à la détermination des Gaulois dont le soulèvement est quasi général. Sièges, incendies de cités, politique de la terre brûlée et massacres, déportation en </w:t>
      </w:r>
      <w:r w:rsidRPr="009507DE">
        <w:rPr>
          <w:rFonts w:ascii="Arial" w:eastAsia="Times New Roman" w:hAnsi="Arial" w:cs="Arial"/>
          <w:color w:val="202122"/>
          <w:sz w:val="24"/>
          <w:szCs w:val="24"/>
          <w:lang w:eastAsia="fr-FR"/>
        </w:rPr>
        <w:lastRenderedPageBreak/>
        <w:t>esclavage sont alors au programme qui s'achève par une victoire romaine face à la fougue gauloise désorganisée. En 50 av. J.-C., Jules César laisse une Gaule exsangue</w:t>
      </w:r>
      <w:hyperlink r:id="rId449" w:anchor="cite_note-26" w:history="1">
        <w:r w:rsidRPr="009507DE">
          <w:rPr>
            <w:rFonts w:ascii="Arial" w:eastAsia="Times New Roman" w:hAnsi="Arial" w:cs="Arial"/>
            <w:color w:val="3366CC"/>
            <w:sz w:val="19"/>
            <w:szCs w:val="19"/>
            <w:u w:val="single"/>
            <w:vertAlign w:val="superscript"/>
            <w:lang w:eastAsia="fr-FR"/>
          </w:rPr>
          <w:t>26</w:t>
        </w:r>
      </w:hyperlink>
      <w:r w:rsidRPr="009507DE">
        <w:rPr>
          <w:rFonts w:ascii="Arial" w:eastAsia="Times New Roman" w:hAnsi="Arial" w:cs="Arial"/>
          <w:color w:val="202122"/>
          <w:sz w:val="24"/>
          <w:szCs w:val="24"/>
          <w:lang w:eastAsia="fr-FR"/>
        </w:rPr>
        <w:t>. Il laisse aux villes une grande autonomie.</w:t>
      </w:r>
    </w:p>
    <w:p w14:paraId="006626B5" w14:textId="2697F481" w:rsidR="009507DE" w:rsidRPr="009507DE" w:rsidRDefault="009507DE" w:rsidP="009507DE">
      <w:pPr>
        <w:numPr>
          <w:ilvl w:val="0"/>
          <w:numId w:val="11"/>
        </w:numPr>
        <w:shd w:val="clear" w:color="auto" w:fill="F8F9FA"/>
        <w:spacing w:before="100" w:beforeAutospacing="1" w:after="30" w:line="240" w:lineRule="auto"/>
        <w:ind w:left="780" w:right="60"/>
        <w:jc w:val="center"/>
        <w:textAlignment w:val="top"/>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lang w:eastAsia="fr-FR"/>
        </w:rPr>
        <w:drawing>
          <wp:inline distT="0" distB="0" distL="0" distR="0" wp14:anchorId="3F6C215A" wp14:editId="2E62FD30">
            <wp:extent cx="1143000" cy="1143000"/>
            <wp:effectExtent l="0" t="0" r="0" b="0"/>
            <wp:docPr id="1540589003" name="Image 86" descr="Statère d'électrum vers 60 av. J.-C., au nom de Vercingétorix.">
              <a:hlinkClick xmlns:a="http://schemas.openxmlformats.org/drawingml/2006/main" r:id="rId450" tooltip="&quot;Statère d'électrum vers 60 av. J.-C., au nom de Vercingétori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tère d'électrum vers 60 av. J.-C., au nom de Vercingétorix.">
                      <a:hlinkClick r:id="rId450" tooltip="&quot;Statère d'électrum vers 60 av. J.-C., au nom de Vercingétorix.&quot;"/>
                    </pic:cNvPr>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69E7AE57" w14:textId="77777777" w:rsidR="009507DE" w:rsidRPr="009507DE" w:rsidRDefault="00000000" w:rsidP="009507DE">
      <w:pPr>
        <w:shd w:val="clear" w:color="auto" w:fill="FFFFFF"/>
        <w:spacing w:before="100" w:beforeAutospacing="1" w:after="24" w:line="240" w:lineRule="auto"/>
        <w:ind w:left="750" w:right="30"/>
        <w:jc w:val="center"/>
        <w:textAlignment w:val="top"/>
        <w:rPr>
          <w:rFonts w:ascii="Arial" w:eastAsia="Times New Roman" w:hAnsi="Arial" w:cs="Arial"/>
          <w:color w:val="202122"/>
          <w:sz w:val="20"/>
          <w:szCs w:val="20"/>
          <w:lang w:eastAsia="fr-FR"/>
        </w:rPr>
      </w:pPr>
      <w:hyperlink r:id="rId452" w:tooltip="Statère" w:history="1">
        <w:r w:rsidR="009507DE" w:rsidRPr="009507DE">
          <w:rPr>
            <w:rFonts w:ascii="Arial" w:eastAsia="Times New Roman" w:hAnsi="Arial" w:cs="Arial"/>
            <w:color w:val="3366CC"/>
            <w:sz w:val="20"/>
            <w:szCs w:val="20"/>
            <w:u w:val="single"/>
            <w:lang w:eastAsia="fr-FR"/>
          </w:rPr>
          <w:t>Statère</w:t>
        </w:r>
      </w:hyperlink>
      <w:r w:rsidR="009507DE" w:rsidRPr="009507DE">
        <w:rPr>
          <w:rFonts w:ascii="Arial" w:eastAsia="Times New Roman" w:hAnsi="Arial" w:cs="Arial"/>
          <w:color w:val="202122"/>
          <w:sz w:val="20"/>
          <w:szCs w:val="20"/>
          <w:lang w:eastAsia="fr-FR"/>
        </w:rPr>
        <w:t> d'</w:t>
      </w:r>
      <w:hyperlink r:id="rId453" w:tooltip="Électrum" w:history="1">
        <w:r w:rsidR="009507DE" w:rsidRPr="009507DE">
          <w:rPr>
            <w:rFonts w:ascii="Arial" w:eastAsia="Times New Roman" w:hAnsi="Arial" w:cs="Arial"/>
            <w:color w:val="3366CC"/>
            <w:sz w:val="20"/>
            <w:szCs w:val="20"/>
            <w:u w:val="single"/>
            <w:lang w:eastAsia="fr-FR"/>
          </w:rPr>
          <w:t>électrum</w:t>
        </w:r>
      </w:hyperlink>
      <w:r w:rsidR="009507DE" w:rsidRPr="009507DE">
        <w:rPr>
          <w:rFonts w:ascii="Arial" w:eastAsia="Times New Roman" w:hAnsi="Arial" w:cs="Arial"/>
          <w:color w:val="202122"/>
          <w:sz w:val="20"/>
          <w:szCs w:val="20"/>
          <w:lang w:eastAsia="fr-FR"/>
        </w:rPr>
        <w:t> vers 60 av. J.-C., au nom de </w:t>
      </w:r>
      <w:hyperlink r:id="rId454" w:tooltip="Vercingétorix" w:history="1">
        <w:r w:rsidR="009507DE" w:rsidRPr="009507DE">
          <w:rPr>
            <w:rFonts w:ascii="Arial" w:eastAsia="Times New Roman" w:hAnsi="Arial" w:cs="Arial"/>
            <w:color w:val="3366CC"/>
            <w:sz w:val="20"/>
            <w:szCs w:val="20"/>
            <w:u w:val="single"/>
            <w:lang w:eastAsia="fr-FR"/>
          </w:rPr>
          <w:t>Vercingétorix</w:t>
        </w:r>
      </w:hyperlink>
      <w:r w:rsidR="009507DE" w:rsidRPr="009507DE">
        <w:rPr>
          <w:rFonts w:ascii="Arial" w:eastAsia="Times New Roman" w:hAnsi="Arial" w:cs="Arial"/>
          <w:color w:val="202122"/>
          <w:sz w:val="20"/>
          <w:szCs w:val="20"/>
          <w:lang w:eastAsia="fr-FR"/>
        </w:rPr>
        <w:t>.</w:t>
      </w:r>
    </w:p>
    <w:p w14:paraId="78182F79" w14:textId="77777777" w:rsidR="009507DE" w:rsidRPr="009507DE" w:rsidRDefault="009507DE" w:rsidP="009507DE">
      <w:pPr>
        <w:shd w:val="clear" w:color="auto" w:fill="FFFFFF"/>
        <w:spacing w:after="0" w:line="240" w:lineRule="auto"/>
        <w:ind w:left="750" w:right="30"/>
        <w:jc w:val="center"/>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 </w:t>
      </w:r>
    </w:p>
    <w:p w14:paraId="52E22473" w14:textId="0CDB2ABE" w:rsidR="009507DE" w:rsidRPr="009507DE" w:rsidRDefault="009507DE" w:rsidP="009507DE">
      <w:pPr>
        <w:numPr>
          <w:ilvl w:val="0"/>
          <w:numId w:val="11"/>
        </w:numPr>
        <w:shd w:val="clear" w:color="auto" w:fill="F8F9FA"/>
        <w:spacing w:before="100" w:beforeAutospacing="1" w:after="30" w:line="240" w:lineRule="auto"/>
        <w:ind w:left="780" w:right="60"/>
        <w:jc w:val="center"/>
        <w:textAlignment w:val="top"/>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lang w:eastAsia="fr-FR"/>
        </w:rPr>
        <w:drawing>
          <wp:inline distT="0" distB="0" distL="0" distR="0" wp14:anchorId="32484BBE" wp14:editId="25C83663">
            <wp:extent cx="1143000" cy="855345"/>
            <wp:effectExtent l="0" t="0" r="0" b="1905"/>
            <wp:docPr id="1829356341" name="Image 85" descr="Reconstitution du siège d'Alésia (archéodrome de Beaune).">
              <a:hlinkClick xmlns:a="http://schemas.openxmlformats.org/drawingml/2006/main" r:id="rId455" tooltip="&quot;Reconstitution du siège d'Alésia (archéodrome de Beau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constitution du siège d'Alésia (archéodrome de Beaune).">
                      <a:hlinkClick r:id="rId455" tooltip="&quot;Reconstitution du siège d'Alésia (archéodrome de Beaune).&quot;"/>
                    </pic:cNvPr>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143000" cy="855345"/>
                    </a:xfrm>
                    <a:prstGeom prst="rect">
                      <a:avLst/>
                    </a:prstGeom>
                    <a:noFill/>
                    <a:ln>
                      <a:noFill/>
                    </a:ln>
                  </pic:spPr>
                </pic:pic>
              </a:graphicData>
            </a:graphic>
          </wp:inline>
        </w:drawing>
      </w:r>
    </w:p>
    <w:p w14:paraId="489D3468" w14:textId="77777777" w:rsidR="009507DE" w:rsidRPr="009507DE" w:rsidRDefault="009507DE" w:rsidP="009507DE">
      <w:pPr>
        <w:shd w:val="clear" w:color="auto" w:fill="FFFFFF"/>
        <w:spacing w:before="100" w:beforeAutospacing="1" w:after="24" w:line="240" w:lineRule="auto"/>
        <w:ind w:left="750" w:right="30"/>
        <w:jc w:val="center"/>
        <w:textAlignment w:val="top"/>
        <w:rPr>
          <w:rFonts w:ascii="Arial" w:eastAsia="Times New Roman" w:hAnsi="Arial" w:cs="Arial"/>
          <w:color w:val="202122"/>
          <w:sz w:val="20"/>
          <w:szCs w:val="20"/>
          <w:lang w:eastAsia="fr-FR"/>
        </w:rPr>
      </w:pPr>
      <w:r w:rsidRPr="009507DE">
        <w:rPr>
          <w:rFonts w:ascii="Arial" w:eastAsia="Times New Roman" w:hAnsi="Arial" w:cs="Arial"/>
          <w:color w:val="202122"/>
          <w:sz w:val="20"/>
          <w:szCs w:val="20"/>
          <w:lang w:eastAsia="fr-FR"/>
        </w:rPr>
        <w:t>Reconstitution du </w:t>
      </w:r>
      <w:hyperlink r:id="rId457" w:tooltip="Siège d'Alésia" w:history="1">
        <w:r w:rsidRPr="009507DE">
          <w:rPr>
            <w:rFonts w:ascii="Arial" w:eastAsia="Times New Roman" w:hAnsi="Arial" w:cs="Arial"/>
            <w:color w:val="3366CC"/>
            <w:sz w:val="20"/>
            <w:szCs w:val="20"/>
            <w:u w:val="single"/>
            <w:lang w:eastAsia="fr-FR"/>
          </w:rPr>
          <w:t>siège d'Alésia</w:t>
        </w:r>
      </w:hyperlink>
      <w:r w:rsidRPr="009507DE">
        <w:rPr>
          <w:rFonts w:ascii="Arial" w:eastAsia="Times New Roman" w:hAnsi="Arial" w:cs="Arial"/>
          <w:color w:val="202122"/>
          <w:sz w:val="20"/>
          <w:szCs w:val="20"/>
          <w:lang w:eastAsia="fr-FR"/>
        </w:rPr>
        <w:t> (</w:t>
      </w:r>
      <w:hyperlink r:id="rId458" w:tooltip="Archéodrome de Beaune" w:history="1">
        <w:r w:rsidRPr="009507DE">
          <w:rPr>
            <w:rFonts w:ascii="Arial" w:eastAsia="Times New Roman" w:hAnsi="Arial" w:cs="Arial"/>
            <w:color w:val="3366CC"/>
            <w:sz w:val="20"/>
            <w:szCs w:val="20"/>
            <w:u w:val="single"/>
            <w:lang w:eastAsia="fr-FR"/>
          </w:rPr>
          <w:t>archéodrome de Beaune</w:t>
        </w:r>
      </w:hyperlink>
      <w:r w:rsidRPr="009507DE">
        <w:rPr>
          <w:rFonts w:ascii="Arial" w:eastAsia="Times New Roman" w:hAnsi="Arial" w:cs="Arial"/>
          <w:color w:val="202122"/>
          <w:sz w:val="20"/>
          <w:szCs w:val="20"/>
          <w:lang w:eastAsia="fr-FR"/>
        </w:rPr>
        <w:t>).</w:t>
      </w:r>
    </w:p>
    <w:p w14:paraId="51F05172"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La Gaule romaine</w:t>
      </w:r>
      <w:r w:rsidRPr="009507DE">
        <w:rPr>
          <w:rFonts w:ascii="Arial" w:eastAsia="Times New Roman" w:hAnsi="Arial" w:cs="Arial"/>
          <w:color w:val="54595D"/>
          <w:sz w:val="24"/>
          <w:szCs w:val="24"/>
          <w:lang w:eastAsia="fr-FR"/>
        </w:rPr>
        <w:t>[</w:t>
      </w:r>
      <w:hyperlink r:id="rId459" w:tooltip="Modifier la section : La Gaule romain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460" w:tooltip="Modifier le code source de la section : La Gaule romain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0B717030"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Articles détaillés : </w:t>
      </w:r>
      <w:hyperlink r:id="rId461" w:tooltip="Chronologie de la Gaule romaine" w:history="1">
        <w:r w:rsidRPr="009507DE">
          <w:rPr>
            <w:rFonts w:ascii="Arial" w:eastAsia="Times New Roman" w:hAnsi="Arial" w:cs="Arial"/>
            <w:color w:val="3366CC"/>
            <w:sz w:val="23"/>
            <w:szCs w:val="23"/>
            <w:u w:val="single"/>
            <w:lang w:eastAsia="fr-FR"/>
          </w:rPr>
          <w:t>Chronologie de la Gaule romaine</w:t>
        </w:r>
      </w:hyperlink>
      <w:r w:rsidRPr="009507DE">
        <w:rPr>
          <w:rFonts w:ascii="Arial" w:eastAsia="Times New Roman" w:hAnsi="Arial" w:cs="Arial"/>
          <w:color w:val="202122"/>
          <w:sz w:val="23"/>
          <w:szCs w:val="23"/>
          <w:lang w:eastAsia="fr-FR"/>
        </w:rPr>
        <w:t> et </w:t>
      </w:r>
      <w:hyperlink r:id="rId462" w:tooltip="Lugdunum" w:history="1">
        <w:r w:rsidRPr="009507DE">
          <w:rPr>
            <w:rFonts w:ascii="Arial" w:eastAsia="Times New Roman" w:hAnsi="Arial" w:cs="Arial"/>
            <w:color w:val="3366CC"/>
            <w:sz w:val="23"/>
            <w:szCs w:val="23"/>
            <w:u w:val="single"/>
            <w:lang w:eastAsia="fr-FR"/>
          </w:rPr>
          <w:t>Lugdunum</w:t>
        </w:r>
      </w:hyperlink>
      <w:r w:rsidRPr="009507DE">
        <w:rPr>
          <w:rFonts w:ascii="Arial" w:eastAsia="Times New Roman" w:hAnsi="Arial" w:cs="Arial"/>
          <w:color w:val="202122"/>
          <w:sz w:val="23"/>
          <w:szCs w:val="23"/>
          <w:lang w:eastAsia="fr-FR"/>
        </w:rPr>
        <w:t>.</w:t>
      </w:r>
    </w:p>
    <w:p w14:paraId="19E998E3" w14:textId="70F134E9"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1A8E8DE5" wp14:editId="30BD8056">
            <wp:extent cx="2099945" cy="2125345"/>
            <wp:effectExtent l="0" t="0" r="0" b="8255"/>
            <wp:docPr id="1973463524" name="Image 84" descr="Une image contenant carte, texte, atlas&#10;&#10;Description générée automatiquement">
              <a:hlinkClick xmlns:a="http://schemas.openxmlformats.org/drawingml/2006/main" r:id="rId4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63524" name="Image 84" descr="Une image contenant carte, texte, atlas&#10;&#10;Description générée automatiquement">
                      <a:hlinkClick r:id="rId463"/>
                    </pic:cNvPr>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2099945" cy="212534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La Gaule après la conquête de Jules César.</w:t>
      </w:r>
      <w:r w:rsidRPr="009507DE">
        <w:rPr>
          <w:rFonts w:ascii="Arial" w:eastAsia="Times New Roman" w:hAnsi="Arial" w:cs="Arial"/>
          <w:noProof/>
          <w:color w:val="3366CC"/>
          <w:sz w:val="24"/>
          <w:szCs w:val="24"/>
          <w:bdr w:val="none" w:sz="0" w:space="0" w:color="auto" w:frame="1"/>
          <w:lang w:eastAsia="fr-FR"/>
        </w:rPr>
        <w:drawing>
          <wp:inline distT="0" distB="0" distL="0" distR="0" wp14:anchorId="69E643CF" wp14:editId="78407C96">
            <wp:extent cx="2099945" cy="1439545"/>
            <wp:effectExtent l="0" t="0" r="0" b="8255"/>
            <wp:docPr id="1061513846" name="Image 83" descr="Une image contenant carte, texte, atlas, diagramme&#10;&#10;Description générée automatiquement">
              <a:hlinkClick xmlns:a="http://schemas.openxmlformats.org/drawingml/2006/main" r:id="rId4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13846" name="Image 83" descr="Une image contenant carte, texte, atlas, diagramme&#10;&#10;Description générée automatiquement">
                      <a:hlinkClick r:id="rId465"/>
                    </pic:cNvPr>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2099945" cy="1439545"/>
                    </a:xfrm>
                    <a:prstGeom prst="rect">
                      <a:avLst/>
                    </a:prstGeom>
                    <a:noFill/>
                    <a:ln>
                      <a:noFill/>
                    </a:ln>
                  </pic:spPr>
                </pic:pic>
              </a:graphicData>
            </a:graphic>
          </wp:inline>
        </w:drawing>
      </w:r>
      <w:hyperlink r:id="rId467" w:tooltip="Empire romain" w:history="1">
        <w:r w:rsidRPr="009507DE">
          <w:rPr>
            <w:rFonts w:ascii="Arial" w:eastAsia="Times New Roman" w:hAnsi="Arial" w:cs="Arial"/>
            <w:color w:val="3366CC"/>
            <w:sz w:val="24"/>
            <w:szCs w:val="24"/>
            <w:u w:val="single"/>
            <w:lang w:eastAsia="fr-FR"/>
          </w:rPr>
          <w:t>Empire romain</w:t>
        </w:r>
      </w:hyperlink>
      <w:r w:rsidRPr="009507DE">
        <w:rPr>
          <w:rFonts w:ascii="Arial" w:eastAsia="Times New Roman" w:hAnsi="Arial" w:cs="Arial"/>
          <w:color w:val="202122"/>
          <w:sz w:val="24"/>
          <w:szCs w:val="24"/>
          <w:lang w:eastAsia="fr-FR"/>
        </w:rPr>
        <w:t> à l'époque de la </w:t>
      </w:r>
      <w:hyperlink r:id="rId468" w:tooltip="Tétrarchie" w:history="1">
        <w:r w:rsidRPr="009507DE">
          <w:rPr>
            <w:rFonts w:ascii="Arial" w:eastAsia="Times New Roman" w:hAnsi="Arial" w:cs="Arial"/>
            <w:color w:val="3366CC"/>
            <w:sz w:val="24"/>
            <w:szCs w:val="24"/>
            <w:u w:val="single"/>
            <w:lang w:eastAsia="fr-FR"/>
          </w:rPr>
          <w:t>Tétrarchie</w:t>
        </w:r>
      </w:hyperlink>
      <w:r w:rsidRPr="009507DE">
        <w:rPr>
          <w:rFonts w:ascii="Arial" w:eastAsia="Times New Roman" w:hAnsi="Arial" w:cs="Arial"/>
          <w:color w:val="202122"/>
          <w:sz w:val="24"/>
          <w:szCs w:val="24"/>
          <w:lang w:eastAsia="fr-FR"/>
        </w:rPr>
        <w:t> (division stratégique de l'empire romain en fonction des peuples et des zones géographiques). En rouge les territoires celtes.</w:t>
      </w:r>
    </w:p>
    <w:p w14:paraId="319AFFD4"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L'empereur </w:t>
      </w:r>
      <w:hyperlink r:id="rId469" w:tooltip="Auguste" w:history="1">
        <w:r w:rsidRPr="009507DE">
          <w:rPr>
            <w:rFonts w:ascii="Arial" w:eastAsia="Times New Roman" w:hAnsi="Arial" w:cs="Arial"/>
            <w:color w:val="3366CC"/>
            <w:sz w:val="24"/>
            <w:szCs w:val="24"/>
            <w:u w:val="single"/>
            <w:lang w:eastAsia="fr-FR"/>
          </w:rPr>
          <w:t>Auguste</w:t>
        </w:r>
      </w:hyperlink>
      <w:r w:rsidRPr="009507DE">
        <w:rPr>
          <w:rFonts w:ascii="Arial" w:eastAsia="Times New Roman" w:hAnsi="Arial" w:cs="Arial"/>
          <w:color w:val="202122"/>
          <w:sz w:val="24"/>
          <w:szCs w:val="24"/>
          <w:lang w:eastAsia="fr-FR"/>
        </w:rPr>
        <w:t> organise la Gaule en quatre provinces : à la </w:t>
      </w:r>
      <w:hyperlink r:id="rId470" w:tooltip="Gaule narbonnaise" w:history="1">
        <w:r w:rsidRPr="009507DE">
          <w:rPr>
            <w:rFonts w:ascii="Arial" w:eastAsia="Times New Roman" w:hAnsi="Arial" w:cs="Arial"/>
            <w:color w:val="3366CC"/>
            <w:sz w:val="24"/>
            <w:szCs w:val="24"/>
            <w:u w:val="single"/>
            <w:lang w:eastAsia="fr-FR"/>
          </w:rPr>
          <w:t>Narbonnaise</w:t>
        </w:r>
      </w:hyperlink>
      <w:r w:rsidRPr="009507DE">
        <w:rPr>
          <w:rFonts w:ascii="Arial" w:eastAsia="Times New Roman" w:hAnsi="Arial" w:cs="Arial"/>
          <w:color w:val="202122"/>
          <w:sz w:val="24"/>
          <w:szCs w:val="24"/>
          <w:lang w:eastAsia="fr-FR"/>
        </w:rPr>
        <w:t> suffisamment romanisée pour devenir une </w:t>
      </w:r>
      <w:hyperlink r:id="rId471" w:tooltip="Province romaine" w:history="1">
        <w:r w:rsidRPr="009507DE">
          <w:rPr>
            <w:rFonts w:ascii="Arial" w:eastAsia="Times New Roman" w:hAnsi="Arial" w:cs="Arial"/>
            <w:color w:val="3366CC"/>
            <w:sz w:val="24"/>
            <w:szCs w:val="24"/>
            <w:u w:val="single"/>
            <w:lang w:eastAsia="fr-FR"/>
          </w:rPr>
          <w:t>province sénatoriale</w:t>
        </w:r>
      </w:hyperlink>
      <w:r w:rsidRPr="009507DE">
        <w:rPr>
          <w:rFonts w:ascii="Arial" w:eastAsia="Times New Roman" w:hAnsi="Arial" w:cs="Arial"/>
          <w:color w:val="202122"/>
          <w:sz w:val="24"/>
          <w:szCs w:val="24"/>
          <w:lang w:eastAsia="fr-FR"/>
        </w:rPr>
        <w:t xml:space="preserve">, il </w:t>
      </w:r>
      <w:r w:rsidRPr="009507DE">
        <w:rPr>
          <w:rFonts w:ascii="Arial" w:eastAsia="Times New Roman" w:hAnsi="Arial" w:cs="Arial"/>
          <w:color w:val="202122"/>
          <w:sz w:val="24"/>
          <w:szCs w:val="24"/>
          <w:lang w:eastAsia="fr-FR"/>
        </w:rPr>
        <w:lastRenderedPageBreak/>
        <w:t>ajoute la </w:t>
      </w:r>
      <w:hyperlink r:id="rId472" w:tooltip="Gaule aquitaine" w:history="1">
        <w:r w:rsidRPr="009507DE">
          <w:rPr>
            <w:rFonts w:ascii="Arial" w:eastAsia="Times New Roman" w:hAnsi="Arial" w:cs="Arial"/>
            <w:color w:val="3366CC"/>
            <w:sz w:val="24"/>
            <w:szCs w:val="24"/>
            <w:u w:val="single"/>
            <w:lang w:eastAsia="fr-FR"/>
          </w:rPr>
          <w:t>Gaule aquitaine</w:t>
        </w:r>
      </w:hyperlink>
      <w:r w:rsidRPr="009507DE">
        <w:rPr>
          <w:rFonts w:ascii="Arial" w:eastAsia="Times New Roman" w:hAnsi="Arial" w:cs="Arial"/>
          <w:color w:val="202122"/>
          <w:sz w:val="24"/>
          <w:szCs w:val="24"/>
          <w:lang w:eastAsia="fr-FR"/>
        </w:rPr>
        <w:t>, la </w:t>
      </w:r>
      <w:hyperlink r:id="rId473" w:tooltip="Gaule lyonnaise" w:history="1">
        <w:r w:rsidRPr="009507DE">
          <w:rPr>
            <w:rFonts w:ascii="Arial" w:eastAsia="Times New Roman" w:hAnsi="Arial" w:cs="Arial"/>
            <w:color w:val="3366CC"/>
            <w:sz w:val="24"/>
            <w:szCs w:val="24"/>
            <w:u w:val="single"/>
            <w:lang w:eastAsia="fr-FR"/>
          </w:rPr>
          <w:t>Gaule lyonnaise</w:t>
        </w:r>
      </w:hyperlink>
      <w:r w:rsidRPr="009507DE">
        <w:rPr>
          <w:rFonts w:ascii="Arial" w:eastAsia="Times New Roman" w:hAnsi="Arial" w:cs="Arial"/>
          <w:color w:val="202122"/>
          <w:sz w:val="24"/>
          <w:szCs w:val="24"/>
          <w:lang w:eastAsia="fr-FR"/>
        </w:rPr>
        <w:t> et la </w:t>
      </w:r>
      <w:hyperlink r:id="rId474" w:tooltip="Gaule belgique" w:history="1">
        <w:r w:rsidRPr="009507DE">
          <w:rPr>
            <w:rFonts w:ascii="Arial" w:eastAsia="Times New Roman" w:hAnsi="Arial" w:cs="Arial"/>
            <w:color w:val="3366CC"/>
            <w:sz w:val="24"/>
            <w:szCs w:val="24"/>
            <w:u w:val="single"/>
            <w:lang w:eastAsia="fr-FR"/>
          </w:rPr>
          <w:t>Gaule Belgique</w:t>
        </w:r>
      </w:hyperlink>
      <w:r w:rsidRPr="009507DE">
        <w:rPr>
          <w:rFonts w:ascii="Arial" w:eastAsia="Times New Roman" w:hAnsi="Arial" w:cs="Arial"/>
          <w:color w:val="202122"/>
          <w:sz w:val="24"/>
          <w:szCs w:val="24"/>
          <w:lang w:eastAsia="fr-FR"/>
        </w:rPr>
        <w:t>. Les limites des Gaules dépassent largement celles de la France actuelle, principalement en ce qui concerne la Gaule Belgique qui borde le Rhin. Lyon est choisie comme capitale des Gaules. Au </w:t>
      </w:r>
      <w:r w:rsidRPr="009507DE">
        <w:rPr>
          <w:rFonts w:ascii="Arial" w:eastAsia="Times New Roman" w:hAnsi="Arial" w:cs="Arial"/>
          <w:smallCaps/>
          <w:color w:val="202122"/>
          <w:sz w:val="24"/>
          <w:szCs w:val="24"/>
          <w:lang w:eastAsia="fr-FR"/>
        </w:rPr>
        <w:t>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il existe déjà une communauté chrétienne dans cette ville. Vers la fin du </w:t>
      </w:r>
      <w:r w:rsidRPr="009507DE">
        <w:rPr>
          <w:rFonts w:ascii="Arial" w:eastAsia="Times New Roman" w:hAnsi="Arial" w:cs="Arial"/>
          <w:smallCaps/>
          <w:color w:val="202122"/>
          <w:sz w:val="24"/>
          <w:szCs w:val="24"/>
          <w:lang w:eastAsia="fr-FR"/>
        </w:rPr>
        <w:t>iv</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en Gaule, presque toute la population des villes a basculé du côté du Christ. Peu à peu l'Église se ceint d'une administration où un évêque dans chaque cité devient le chef de la communauté</w:t>
      </w:r>
      <w:hyperlink r:id="rId475" w:anchor="cite_note-27" w:history="1">
        <w:r w:rsidRPr="009507DE">
          <w:rPr>
            <w:rFonts w:ascii="Arial" w:eastAsia="Times New Roman" w:hAnsi="Arial" w:cs="Arial"/>
            <w:color w:val="3366CC"/>
            <w:sz w:val="19"/>
            <w:szCs w:val="19"/>
            <w:u w:val="single"/>
            <w:vertAlign w:val="superscript"/>
            <w:lang w:eastAsia="fr-FR"/>
          </w:rPr>
          <w:t>27</w:t>
        </w:r>
      </w:hyperlink>
      <w:r w:rsidRPr="009507DE">
        <w:rPr>
          <w:rFonts w:ascii="Arial" w:eastAsia="Times New Roman" w:hAnsi="Arial" w:cs="Arial"/>
          <w:color w:val="202122"/>
          <w:sz w:val="24"/>
          <w:szCs w:val="24"/>
          <w:lang w:eastAsia="fr-FR"/>
        </w:rPr>
        <w:t>.</w:t>
      </w:r>
    </w:p>
    <w:p w14:paraId="225526CF"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La paix romaine</w:t>
      </w:r>
      <w:r w:rsidRPr="009507DE">
        <w:rPr>
          <w:rFonts w:ascii="Arial" w:eastAsia="Times New Roman" w:hAnsi="Arial" w:cs="Arial"/>
          <w:color w:val="54595D"/>
          <w:sz w:val="24"/>
          <w:szCs w:val="24"/>
          <w:lang w:eastAsia="fr-FR"/>
        </w:rPr>
        <w:t>[</w:t>
      </w:r>
      <w:hyperlink r:id="rId476" w:tooltip="Modifier la section : La paix romain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477" w:tooltip="Modifier le code source de la section : La paix romain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37BE8EEB" w14:textId="77777777" w:rsidR="009507DE" w:rsidRPr="009507DE" w:rsidRDefault="009507DE" w:rsidP="009507DE">
      <w:pPr>
        <w:spacing w:after="0" w:line="240" w:lineRule="auto"/>
        <w:jc w:val="center"/>
        <w:rPr>
          <w:rFonts w:ascii="Arial" w:eastAsia="Times New Roman" w:hAnsi="Arial" w:cs="Arial"/>
          <w:b/>
          <w:bCs/>
          <w:color w:val="202122"/>
          <w:sz w:val="20"/>
          <w:szCs w:val="20"/>
          <w:lang w:eastAsia="fr-FR"/>
        </w:rPr>
      </w:pPr>
      <w:r w:rsidRPr="009507DE">
        <w:rPr>
          <w:rFonts w:ascii="Arial" w:eastAsia="Times New Roman" w:hAnsi="Arial" w:cs="Arial"/>
          <w:b/>
          <w:bCs/>
          <w:color w:val="202122"/>
          <w:sz w:val="20"/>
          <w:szCs w:val="20"/>
          <w:lang w:eastAsia="fr-FR"/>
        </w:rPr>
        <w:t>Monuments romains en France</w:t>
      </w:r>
    </w:p>
    <w:p w14:paraId="247D9E4C" w14:textId="2B2C2F90" w:rsidR="009507DE" w:rsidRPr="009507DE" w:rsidRDefault="009507DE" w:rsidP="009507DE">
      <w:pPr>
        <w:shd w:val="clear" w:color="auto" w:fill="F8F9FA"/>
        <w:spacing w:after="0" w:line="240" w:lineRule="auto"/>
        <w:jc w:val="center"/>
        <w:rPr>
          <w:rFonts w:ascii="Arial" w:eastAsia="Times New Roman" w:hAnsi="Arial" w:cs="Arial"/>
          <w:color w:val="202122"/>
          <w:sz w:val="20"/>
          <w:szCs w:val="20"/>
          <w:lang w:eastAsia="fr-FR"/>
        </w:rPr>
      </w:pPr>
      <w:r w:rsidRPr="009507DE">
        <w:rPr>
          <w:rFonts w:ascii="Arial" w:eastAsia="Times New Roman" w:hAnsi="Arial" w:cs="Arial"/>
          <w:noProof/>
          <w:color w:val="3366CC"/>
          <w:sz w:val="20"/>
          <w:szCs w:val="20"/>
          <w:lang w:eastAsia="fr-FR"/>
        </w:rPr>
        <w:drawing>
          <wp:inline distT="0" distB="0" distL="0" distR="0" wp14:anchorId="41C45030" wp14:editId="1F2009FF">
            <wp:extent cx="1066800" cy="804545"/>
            <wp:effectExtent l="0" t="0" r="0" b="0"/>
            <wp:docPr id="2131696041" name="Image 82" descr="60">
              <a:hlinkClick xmlns:a="http://schemas.openxmlformats.org/drawingml/2006/main" r:id="rId4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0">
                      <a:hlinkClick r:id="rId478"/>
                    </pic:cNvPr>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066800" cy="804545"/>
                    </a:xfrm>
                    <a:prstGeom prst="rect">
                      <a:avLst/>
                    </a:prstGeom>
                    <a:noFill/>
                    <a:ln>
                      <a:noFill/>
                    </a:ln>
                  </pic:spPr>
                </pic:pic>
              </a:graphicData>
            </a:graphic>
          </wp:inline>
        </w:drawing>
      </w:r>
    </w:p>
    <w:p w14:paraId="022E83AF" w14:textId="77777777" w:rsidR="009507DE" w:rsidRPr="009507DE" w:rsidRDefault="00000000" w:rsidP="009507DE">
      <w:pPr>
        <w:shd w:val="clear" w:color="auto" w:fill="F8F9FA"/>
        <w:spacing w:after="15" w:line="336" w:lineRule="atLeast"/>
        <w:rPr>
          <w:rFonts w:ascii="Arial" w:eastAsia="Times New Roman" w:hAnsi="Arial" w:cs="Arial"/>
          <w:color w:val="202122"/>
          <w:sz w:val="19"/>
          <w:szCs w:val="19"/>
          <w:lang w:eastAsia="fr-FR"/>
        </w:rPr>
      </w:pPr>
      <w:hyperlink r:id="rId480" w:tooltip="Arènes d'Arles" w:history="1">
        <w:r w:rsidR="009507DE" w:rsidRPr="009507DE">
          <w:rPr>
            <w:rFonts w:ascii="Arial" w:eastAsia="Times New Roman" w:hAnsi="Arial" w:cs="Arial"/>
            <w:color w:val="3366CC"/>
            <w:sz w:val="19"/>
            <w:szCs w:val="19"/>
            <w:u w:val="single"/>
            <w:lang w:eastAsia="fr-FR"/>
          </w:rPr>
          <w:t>Arènes d'Arles</w:t>
        </w:r>
      </w:hyperlink>
    </w:p>
    <w:p w14:paraId="4D7E7B48" w14:textId="139FC3AF" w:rsidR="009507DE" w:rsidRPr="009507DE" w:rsidRDefault="009507DE" w:rsidP="009507DE">
      <w:pPr>
        <w:shd w:val="clear" w:color="auto" w:fill="F8F9FA"/>
        <w:spacing w:after="0" w:line="240" w:lineRule="auto"/>
        <w:jc w:val="center"/>
        <w:rPr>
          <w:rFonts w:ascii="Arial" w:eastAsia="Times New Roman" w:hAnsi="Arial" w:cs="Arial"/>
          <w:color w:val="202122"/>
          <w:sz w:val="20"/>
          <w:szCs w:val="20"/>
          <w:lang w:eastAsia="fr-FR"/>
        </w:rPr>
      </w:pPr>
      <w:r w:rsidRPr="009507DE">
        <w:rPr>
          <w:rFonts w:ascii="Arial" w:eastAsia="Times New Roman" w:hAnsi="Arial" w:cs="Arial"/>
          <w:noProof/>
          <w:color w:val="3366CC"/>
          <w:sz w:val="20"/>
          <w:szCs w:val="20"/>
          <w:lang w:eastAsia="fr-FR"/>
        </w:rPr>
        <w:drawing>
          <wp:inline distT="0" distB="0" distL="0" distR="0" wp14:anchorId="2345222C" wp14:editId="22FB0948">
            <wp:extent cx="1033145" cy="804545"/>
            <wp:effectExtent l="0" t="0" r="0" b="0"/>
            <wp:docPr id="1766572496" name="Image 81" descr="59">
              <a:hlinkClick xmlns:a="http://schemas.openxmlformats.org/drawingml/2006/main" r:id="rId4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59">
                      <a:hlinkClick r:id="rId481"/>
                    </pic:cNvPr>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033145" cy="804545"/>
                    </a:xfrm>
                    <a:prstGeom prst="rect">
                      <a:avLst/>
                    </a:prstGeom>
                    <a:noFill/>
                    <a:ln>
                      <a:noFill/>
                    </a:ln>
                  </pic:spPr>
                </pic:pic>
              </a:graphicData>
            </a:graphic>
          </wp:inline>
        </w:drawing>
      </w:r>
    </w:p>
    <w:p w14:paraId="084C6788" w14:textId="77777777" w:rsidR="009507DE" w:rsidRPr="009507DE" w:rsidRDefault="00000000" w:rsidP="009507DE">
      <w:pPr>
        <w:shd w:val="clear" w:color="auto" w:fill="F8F9FA"/>
        <w:spacing w:after="15" w:line="336" w:lineRule="atLeast"/>
        <w:rPr>
          <w:rFonts w:ascii="Arial" w:eastAsia="Times New Roman" w:hAnsi="Arial" w:cs="Arial"/>
          <w:color w:val="202122"/>
          <w:sz w:val="19"/>
          <w:szCs w:val="19"/>
          <w:lang w:eastAsia="fr-FR"/>
        </w:rPr>
      </w:pPr>
      <w:hyperlink r:id="rId483" w:tooltip="Maison Carrée" w:history="1">
        <w:r w:rsidR="009507DE" w:rsidRPr="009507DE">
          <w:rPr>
            <w:rFonts w:ascii="Arial" w:eastAsia="Times New Roman" w:hAnsi="Arial" w:cs="Arial"/>
            <w:color w:val="3366CC"/>
            <w:sz w:val="19"/>
            <w:szCs w:val="19"/>
            <w:u w:val="single"/>
            <w:lang w:eastAsia="fr-FR"/>
          </w:rPr>
          <w:t>Maison Carrée</w:t>
        </w:r>
      </w:hyperlink>
      <w:r w:rsidR="009507DE" w:rsidRPr="009507DE">
        <w:rPr>
          <w:rFonts w:ascii="Arial" w:eastAsia="Times New Roman" w:hAnsi="Arial" w:cs="Arial"/>
          <w:color w:val="202122"/>
          <w:sz w:val="19"/>
          <w:szCs w:val="19"/>
          <w:lang w:eastAsia="fr-FR"/>
        </w:rPr>
        <w:t> (Nîmes)</w:t>
      </w:r>
    </w:p>
    <w:p w14:paraId="762C85E0" w14:textId="5E935462" w:rsidR="009507DE" w:rsidRPr="009507DE" w:rsidRDefault="009507DE" w:rsidP="009507DE">
      <w:pPr>
        <w:shd w:val="clear" w:color="auto" w:fill="F8F9FA"/>
        <w:spacing w:after="0" w:line="240" w:lineRule="auto"/>
        <w:jc w:val="center"/>
        <w:rPr>
          <w:rFonts w:ascii="Arial" w:eastAsia="Times New Roman" w:hAnsi="Arial" w:cs="Arial"/>
          <w:color w:val="202122"/>
          <w:sz w:val="20"/>
          <w:szCs w:val="20"/>
          <w:lang w:eastAsia="fr-FR"/>
        </w:rPr>
      </w:pPr>
      <w:r w:rsidRPr="009507DE">
        <w:rPr>
          <w:rFonts w:ascii="Arial" w:eastAsia="Times New Roman" w:hAnsi="Arial" w:cs="Arial"/>
          <w:noProof/>
          <w:color w:val="3366CC"/>
          <w:sz w:val="20"/>
          <w:szCs w:val="20"/>
          <w:lang w:eastAsia="fr-FR"/>
        </w:rPr>
        <w:drawing>
          <wp:inline distT="0" distB="0" distL="0" distR="0" wp14:anchorId="2E3CB891" wp14:editId="4F5DDA7A">
            <wp:extent cx="1049655" cy="804545"/>
            <wp:effectExtent l="0" t="0" r="0" b="0"/>
            <wp:docPr id="1563553744" name="Image 80" descr="60">
              <a:hlinkClick xmlns:a="http://schemas.openxmlformats.org/drawingml/2006/main" r:id="rId4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60">
                      <a:hlinkClick r:id="rId484"/>
                    </pic:cNvPr>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049655" cy="804545"/>
                    </a:xfrm>
                    <a:prstGeom prst="rect">
                      <a:avLst/>
                    </a:prstGeom>
                    <a:noFill/>
                    <a:ln>
                      <a:noFill/>
                    </a:ln>
                  </pic:spPr>
                </pic:pic>
              </a:graphicData>
            </a:graphic>
          </wp:inline>
        </w:drawing>
      </w:r>
    </w:p>
    <w:p w14:paraId="2518C86E" w14:textId="77777777" w:rsidR="009507DE" w:rsidRPr="009507DE" w:rsidRDefault="00000000" w:rsidP="009507DE">
      <w:pPr>
        <w:shd w:val="clear" w:color="auto" w:fill="F8F9FA"/>
        <w:spacing w:after="15" w:line="336" w:lineRule="atLeast"/>
        <w:rPr>
          <w:rFonts w:ascii="Arial" w:eastAsia="Times New Roman" w:hAnsi="Arial" w:cs="Arial"/>
          <w:color w:val="202122"/>
          <w:sz w:val="19"/>
          <w:szCs w:val="19"/>
          <w:lang w:eastAsia="fr-FR"/>
        </w:rPr>
      </w:pPr>
      <w:hyperlink r:id="rId486" w:tooltip="Arc d'Orange" w:history="1">
        <w:r w:rsidR="009507DE" w:rsidRPr="009507DE">
          <w:rPr>
            <w:rFonts w:ascii="Arial" w:eastAsia="Times New Roman" w:hAnsi="Arial" w:cs="Arial"/>
            <w:color w:val="3366CC"/>
            <w:sz w:val="19"/>
            <w:szCs w:val="19"/>
            <w:u w:val="single"/>
            <w:lang w:eastAsia="fr-FR"/>
          </w:rPr>
          <w:t>Arc d'Orange</w:t>
        </w:r>
      </w:hyperlink>
    </w:p>
    <w:p w14:paraId="42CDE6B9" w14:textId="7B97FEF7" w:rsidR="009507DE" w:rsidRPr="009507DE" w:rsidRDefault="009507DE" w:rsidP="009507DE">
      <w:pPr>
        <w:shd w:val="clear" w:color="auto" w:fill="F8F9FA"/>
        <w:spacing w:after="0" w:line="240" w:lineRule="auto"/>
        <w:jc w:val="center"/>
        <w:rPr>
          <w:rFonts w:ascii="Arial" w:eastAsia="Times New Roman" w:hAnsi="Arial" w:cs="Arial"/>
          <w:color w:val="202122"/>
          <w:sz w:val="20"/>
          <w:szCs w:val="20"/>
          <w:lang w:eastAsia="fr-FR"/>
        </w:rPr>
      </w:pPr>
      <w:r w:rsidRPr="009507DE">
        <w:rPr>
          <w:rFonts w:ascii="Arial" w:eastAsia="Times New Roman" w:hAnsi="Arial" w:cs="Arial"/>
          <w:noProof/>
          <w:color w:val="3366CC"/>
          <w:sz w:val="20"/>
          <w:szCs w:val="20"/>
          <w:lang w:eastAsia="fr-FR"/>
        </w:rPr>
        <w:drawing>
          <wp:inline distT="0" distB="0" distL="0" distR="0" wp14:anchorId="6A81708F" wp14:editId="4F5E9C1E">
            <wp:extent cx="1007745" cy="762000"/>
            <wp:effectExtent l="0" t="0" r="1905" b="0"/>
            <wp:docPr id="768801968" name="Image 79" descr="60">
              <a:hlinkClick xmlns:a="http://schemas.openxmlformats.org/drawingml/2006/main" r:id="rId4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60">
                      <a:hlinkClick r:id="rId487"/>
                    </pic:cNvPr>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007745" cy="762000"/>
                    </a:xfrm>
                    <a:prstGeom prst="rect">
                      <a:avLst/>
                    </a:prstGeom>
                    <a:noFill/>
                    <a:ln>
                      <a:noFill/>
                    </a:ln>
                  </pic:spPr>
                </pic:pic>
              </a:graphicData>
            </a:graphic>
          </wp:inline>
        </w:drawing>
      </w:r>
    </w:p>
    <w:p w14:paraId="70191AF9" w14:textId="77777777" w:rsidR="009507DE" w:rsidRPr="009507DE" w:rsidRDefault="00000000" w:rsidP="009507DE">
      <w:pPr>
        <w:shd w:val="clear" w:color="auto" w:fill="F8F9FA"/>
        <w:spacing w:after="15" w:line="336" w:lineRule="atLeast"/>
        <w:rPr>
          <w:rFonts w:ascii="Arial" w:eastAsia="Times New Roman" w:hAnsi="Arial" w:cs="Arial"/>
          <w:color w:val="202122"/>
          <w:sz w:val="19"/>
          <w:szCs w:val="19"/>
          <w:lang w:eastAsia="fr-FR"/>
        </w:rPr>
      </w:pPr>
      <w:hyperlink r:id="rId489" w:tooltip="Pont du Gard" w:history="1">
        <w:r w:rsidR="009507DE" w:rsidRPr="009507DE">
          <w:rPr>
            <w:rFonts w:ascii="Arial" w:eastAsia="Times New Roman" w:hAnsi="Arial" w:cs="Arial"/>
            <w:color w:val="3366CC"/>
            <w:sz w:val="19"/>
            <w:szCs w:val="19"/>
            <w:u w:val="single"/>
            <w:lang w:eastAsia="fr-FR"/>
          </w:rPr>
          <w:t>Pont du Gard</w:t>
        </w:r>
      </w:hyperlink>
    </w:p>
    <w:p w14:paraId="0E2CC583" w14:textId="5CEF5F9B" w:rsidR="009507DE" w:rsidRPr="009507DE" w:rsidRDefault="009507DE" w:rsidP="009507DE">
      <w:pPr>
        <w:shd w:val="clear" w:color="auto" w:fill="F8F9FA"/>
        <w:spacing w:after="0" w:line="240" w:lineRule="auto"/>
        <w:jc w:val="center"/>
        <w:rPr>
          <w:rFonts w:ascii="Arial" w:eastAsia="Times New Roman" w:hAnsi="Arial" w:cs="Arial"/>
          <w:color w:val="202122"/>
          <w:sz w:val="20"/>
          <w:szCs w:val="20"/>
          <w:lang w:eastAsia="fr-FR"/>
        </w:rPr>
      </w:pPr>
      <w:r w:rsidRPr="009507DE">
        <w:rPr>
          <w:rFonts w:ascii="Arial" w:eastAsia="Times New Roman" w:hAnsi="Arial" w:cs="Arial"/>
          <w:noProof/>
          <w:color w:val="3366CC"/>
          <w:sz w:val="20"/>
          <w:szCs w:val="20"/>
          <w:lang w:eastAsia="fr-FR"/>
        </w:rPr>
        <w:drawing>
          <wp:inline distT="0" distB="0" distL="0" distR="0" wp14:anchorId="02C80EA5" wp14:editId="58B61924">
            <wp:extent cx="1134745" cy="753745"/>
            <wp:effectExtent l="0" t="0" r="8255" b="8255"/>
            <wp:docPr id="2063778711" name="Image 78" descr="53">
              <a:hlinkClick xmlns:a="http://schemas.openxmlformats.org/drawingml/2006/main" r:id="rId4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53">
                      <a:hlinkClick r:id="rId490"/>
                    </pic:cNvPr>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134745" cy="753745"/>
                    </a:xfrm>
                    <a:prstGeom prst="rect">
                      <a:avLst/>
                    </a:prstGeom>
                    <a:noFill/>
                    <a:ln>
                      <a:noFill/>
                    </a:ln>
                  </pic:spPr>
                </pic:pic>
              </a:graphicData>
            </a:graphic>
          </wp:inline>
        </w:drawing>
      </w:r>
    </w:p>
    <w:p w14:paraId="66A1DA3A" w14:textId="77777777" w:rsidR="009507DE" w:rsidRPr="009507DE" w:rsidRDefault="00000000" w:rsidP="009507DE">
      <w:pPr>
        <w:shd w:val="clear" w:color="auto" w:fill="F8F9FA"/>
        <w:spacing w:after="15" w:line="336" w:lineRule="atLeast"/>
        <w:rPr>
          <w:rFonts w:ascii="Arial" w:eastAsia="Times New Roman" w:hAnsi="Arial" w:cs="Arial"/>
          <w:color w:val="202122"/>
          <w:sz w:val="19"/>
          <w:szCs w:val="19"/>
          <w:lang w:eastAsia="fr-FR"/>
        </w:rPr>
      </w:pPr>
      <w:hyperlink r:id="rId492" w:tooltip="Amphithéâtre des Trois Gaules" w:history="1">
        <w:r w:rsidR="009507DE" w:rsidRPr="009507DE">
          <w:rPr>
            <w:rFonts w:ascii="Arial" w:eastAsia="Times New Roman" w:hAnsi="Arial" w:cs="Arial"/>
            <w:color w:val="3366CC"/>
            <w:sz w:val="19"/>
            <w:szCs w:val="19"/>
            <w:u w:val="single"/>
            <w:lang w:eastAsia="fr-FR"/>
          </w:rPr>
          <w:t>Amphithéâtre des Trois Gaules</w:t>
        </w:r>
      </w:hyperlink>
      <w:r w:rsidR="009507DE" w:rsidRPr="009507DE">
        <w:rPr>
          <w:rFonts w:ascii="Arial" w:eastAsia="Times New Roman" w:hAnsi="Arial" w:cs="Arial"/>
          <w:color w:val="202122"/>
          <w:sz w:val="19"/>
          <w:szCs w:val="19"/>
          <w:lang w:eastAsia="fr-FR"/>
        </w:rPr>
        <w:t> (Lyon)</w:t>
      </w:r>
    </w:p>
    <w:p w14:paraId="6A3DC047" w14:textId="13453635" w:rsidR="009507DE" w:rsidRPr="009507DE" w:rsidRDefault="009507DE" w:rsidP="009507DE">
      <w:pPr>
        <w:shd w:val="clear" w:color="auto" w:fill="F8F9FA"/>
        <w:spacing w:after="0" w:line="240" w:lineRule="auto"/>
        <w:jc w:val="center"/>
        <w:rPr>
          <w:rFonts w:ascii="Arial" w:eastAsia="Times New Roman" w:hAnsi="Arial" w:cs="Arial"/>
          <w:color w:val="202122"/>
          <w:sz w:val="20"/>
          <w:szCs w:val="20"/>
          <w:lang w:eastAsia="fr-FR"/>
        </w:rPr>
      </w:pPr>
      <w:r w:rsidRPr="009507DE">
        <w:rPr>
          <w:rFonts w:ascii="Arial" w:eastAsia="Times New Roman" w:hAnsi="Arial" w:cs="Arial"/>
          <w:noProof/>
          <w:color w:val="3366CC"/>
          <w:sz w:val="20"/>
          <w:szCs w:val="20"/>
          <w:lang w:eastAsia="fr-FR"/>
        </w:rPr>
        <w:drawing>
          <wp:inline distT="0" distB="0" distL="0" distR="0" wp14:anchorId="4FE68A9C" wp14:editId="04B79E6C">
            <wp:extent cx="1007745" cy="762000"/>
            <wp:effectExtent l="0" t="0" r="1905" b="0"/>
            <wp:docPr id="254441829" name="Image 77" descr="60">
              <a:hlinkClick xmlns:a="http://schemas.openxmlformats.org/drawingml/2006/main" r:id="rId4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60">
                      <a:hlinkClick r:id="rId493"/>
                    </pic:cNvPr>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1007745" cy="762000"/>
                    </a:xfrm>
                    <a:prstGeom prst="rect">
                      <a:avLst/>
                    </a:prstGeom>
                    <a:noFill/>
                    <a:ln>
                      <a:noFill/>
                    </a:ln>
                  </pic:spPr>
                </pic:pic>
              </a:graphicData>
            </a:graphic>
          </wp:inline>
        </w:drawing>
      </w:r>
    </w:p>
    <w:p w14:paraId="5E06627F" w14:textId="77777777" w:rsidR="009507DE" w:rsidRPr="009507DE" w:rsidRDefault="00000000" w:rsidP="009507DE">
      <w:pPr>
        <w:shd w:val="clear" w:color="auto" w:fill="F8F9FA"/>
        <w:spacing w:line="336" w:lineRule="atLeast"/>
        <w:rPr>
          <w:rFonts w:ascii="Arial" w:eastAsia="Times New Roman" w:hAnsi="Arial" w:cs="Arial"/>
          <w:color w:val="202122"/>
          <w:sz w:val="19"/>
          <w:szCs w:val="19"/>
          <w:lang w:eastAsia="fr-FR"/>
        </w:rPr>
      </w:pPr>
      <w:hyperlink r:id="rId495" w:tooltip="Temple d'Auguste et de Livie" w:history="1">
        <w:r w:rsidR="009507DE" w:rsidRPr="009507DE">
          <w:rPr>
            <w:rFonts w:ascii="Arial" w:eastAsia="Times New Roman" w:hAnsi="Arial" w:cs="Arial"/>
            <w:color w:val="3366CC"/>
            <w:sz w:val="19"/>
            <w:szCs w:val="19"/>
            <w:u w:val="single"/>
            <w:lang w:eastAsia="fr-FR"/>
          </w:rPr>
          <w:t>Temple d'Auguste et de Livie</w:t>
        </w:r>
      </w:hyperlink>
      <w:r w:rsidR="009507DE" w:rsidRPr="009507DE">
        <w:rPr>
          <w:rFonts w:ascii="Arial" w:eastAsia="Times New Roman" w:hAnsi="Arial" w:cs="Arial"/>
          <w:color w:val="202122"/>
          <w:sz w:val="19"/>
          <w:szCs w:val="19"/>
          <w:lang w:eastAsia="fr-FR"/>
        </w:rPr>
        <w:t> (Vienne)</w:t>
      </w:r>
    </w:p>
    <w:p w14:paraId="35FD81E5"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Rien ne semble changer au début de l'occupation romaine. Certes les Gaulois doivent payer leurs tributs, mais ils gardent leurs magistrats et leur manière de vivre. Les voies romaines reprennent en grande partie les voies gauloises déjà nombreuses et bien entretenues, ce qui explique la grande rapidité de déplacement des légions romaines</w:t>
      </w:r>
      <w:hyperlink r:id="rId496" w:anchor="cite_note-28" w:history="1">
        <w:r w:rsidRPr="009507DE">
          <w:rPr>
            <w:rFonts w:ascii="Arial" w:eastAsia="Times New Roman" w:hAnsi="Arial" w:cs="Arial"/>
            <w:color w:val="3366CC"/>
            <w:sz w:val="19"/>
            <w:szCs w:val="19"/>
            <w:u w:val="single"/>
            <w:vertAlign w:val="superscript"/>
            <w:lang w:eastAsia="fr-FR"/>
          </w:rPr>
          <w:t>28</w:t>
        </w:r>
      </w:hyperlink>
      <w:r w:rsidRPr="009507DE">
        <w:rPr>
          <w:rFonts w:ascii="Arial" w:eastAsia="Times New Roman" w:hAnsi="Arial" w:cs="Arial"/>
          <w:color w:val="202122"/>
          <w:sz w:val="24"/>
          <w:szCs w:val="24"/>
          <w:lang w:eastAsia="fr-FR"/>
        </w:rPr>
        <w:t xml:space="preserve"> ; la pacification sur le Rhin et en Bretagne favorisent l'essor économique. Pierre Gros résume ainsi l'impact de la présence romaine « la conquête </w:t>
      </w:r>
      <w:r w:rsidRPr="009507DE">
        <w:rPr>
          <w:rFonts w:ascii="Arial" w:eastAsia="Times New Roman" w:hAnsi="Arial" w:cs="Arial"/>
          <w:color w:val="202122"/>
          <w:sz w:val="24"/>
          <w:szCs w:val="24"/>
          <w:lang w:eastAsia="fr-FR"/>
        </w:rPr>
        <w:lastRenderedPageBreak/>
        <w:t>romaine qui a entraîné l’entrée dans les temps historiques, a modelé pour des siècles le paysage rural, établi ou aménagé les principaux </w:t>
      </w:r>
      <w:hyperlink r:id="rId497" w:tooltip="Voie romaine" w:history="1">
        <w:r w:rsidRPr="009507DE">
          <w:rPr>
            <w:rFonts w:ascii="Arial" w:eastAsia="Times New Roman" w:hAnsi="Arial" w:cs="Arial"/>
            <w:color w:val="3366CC"/>
            <w:sz w:val="24"/>
            <w:szCs w:val="24"/>
            <w:u w:val="single"/>
            <w:lang w:eastAsia="fr-FR"/>
          </w:rPr>
          <w:t>axes de communication</w:t>
        </w:r>
      </w:hyperlink>
      <w:r w:rsidRPr="009507DE">
        <w:rPr>
          <w:rFonts w:ascii="Arial" w:eastAsia="Times New Roman" w:hAnsi="Arial" w:cs="Arial"/>
          <w:color w:val="202122"/>
          <w:sz w:val="24"/>
          <w:szCs w:val="24"/>
          <w:lang w:eastAsia="fr-FR"/>
        </w:rPr>
        <w:t>, urbanisé d’immenses terroirs, défini les territoires administratifs »</w:t>
      </w:r>
      <w:hyperlink r:id="rId498" w:anchor="cite_note-29" w:history="1">
        <w:r w:rsidRPr="009507DE">
          <w:rPr>
            <w:rFonts w:ascii="Arial" w:eastAsia="Times New Roman" w:hAnsi="Arial" w:cs="Arial"/>
            <w:color w:val="3366CC"/>
            <w:sz w:val="19"/>
            <w:szCs w:val="19"/>
            <w:u w:val="single"/>
            <w:vertAlign w:val="superscript"/>
            <w:lang w:eastAsia="fr-FR"/>
          </w:rPr>
          <w:t>29</w:t>
        </w:r>
      </w:hyperlink>
      <w:r w:rsidRPr="009507DE">
        <w:rPr>
          <w:rFonts w:ascii="Arial" w:eastAsia="Times New Roman" w:hAnsi="Arial" w:cs="Arial"/>
          <w:color w:val="202122"/>
          <w:sz w:val="24"/>
          <w:szCs w:val="24"/>
          <w:lang w:eastAsia="fr-FR"/>
        </w:rPr>
        <w:t>.</w:t>
      </w:r>
    </w:p>
    <w:p w14:paraId="596D0D46"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L'urbanisation généralisée voit le développement de nombreuses cités, organisées sur le mode des </w:t>
      </w:r>
      <w:hyperlink r:id="rId499" w:tooltip="Municipe" w:history="1">
        <w:r w:rsidRPr="009507DE">
          <w:rPr>
            <w:rFonts w:ascii="Arial" w:eastAsia="Times New Roman" w:hAnsi="Arial" w:cs="Arial"/>
            <w:color w:val="3366CC"/>
            <w:sz w:val="24"/>
            <w:szCs w:val="24"/>
            <w:u w:val="single"/>
            <w:lang w:eastAsia="fr-FR"/>
          </w:rPr>
          <w:t>municipes italiens</w:t>
        </w:r>
      </w:hyperlink>
      <w:r w:rsidRPr="009507DE">
        <w:rPr>
          <w:rFonts w:ascii="Arial" w:eastAsia="Times New Roman" w:hAnsi="Arial" w:cs="Arial"/>
          <w:color w:val="202122"/>
          <w:sz w:val="24"/>
          <w:szCs w:val="24"/>
          <w:lang w:eastAsia="fr-FR"/>
        </w:rPr>
        <w:t>, villes qui toutes perdurent encore de nos jours, tandis que les campagnes se couvrent de bourgades (</w:t>
      </w:r>
      <w:hyperlink r:id="rId500" w:tooltip="Vicus" w:history="1">
        <w:r w:rsidRPr="009507DE">
          <w:rPr>
            <w:rFonts w:ascii="Arial" w:eastAsia="Times New Roman" w:hAnsi="Arial" w:cs="Arial"/>
            <w:i/>
            <w:iCs/>
            <w:color w:val="3366CC"/>
            <w:sz w:val="24"/>
            <w:szCs w:val="24"/>
            <w:u w:val="single"/>
            <w:lang w:eastAsia="fr-FR"/>
          </w:rPr>
          <w:t>vici</w:t>
        </w:r>
      </w:hyperlink>
      <w:r w:rsidRPr="009507DE">
        <w:rPr>
          <w:rFonts w:ascii="Arial" w:eastAsia="Times New Roman" w:hAnsi="Arial" w:cs="Arial"/>
          <w:color w:val="202122"/>
          <w:sz w:val="24"/>
          <w:szCs w:val="24"/>
          <w:lang w:eastAsia="fr-FR"/>
        </w:rPr>
        <w:t>) et de grandes exploitations agricoles (</w:t>
      </w:r>
      <w:hyperlink r:id="rId501" w:tooltip="Villa rustica" w:history="1">
        <w:r w:rsidRPr="009507DE">
          <w:rPr>
            <w:rFonts w:ascii="Arial" w:eastAsia="Times New Roman" w:hAnsi="Arial" w:cs="Arial"/>
            <w:i/>
            <w:iCs/>
            <w:color w:val="3366CC"/>
            <w:sz w:val="24"/>
            <w:szCs w:val="24"/>
            <w:u w:val="single"/>
            <w:lang w:eastAsia="fr-FR"/>
          </w:rPr>
          <w:t>villae</w:t>
        </w:r>
      </w:hyperlink>
      <w:r w:rsidRPr="009507DE">
        <w:rPr>
          <w:rFonts w:ascii="Arial" w:eastAsia="Times New Roman" w:hAnsi="Arial" w:cs="Arial"/>
          <w:color w:val="202122"/>
          <w:sz w:val="24"/>
          <w:szCs w:val="24"/>
          <w:lang w:eastAsia="fr-FR"/>
        </w:rPr>
        <w:t>). La Gaule est alors avec l'Égypte la région la plus peuplée de l'Empire romain, avec une population estimée à 7 millions d'habitants</w:t>
      </w:r>
      <w:hyperlink r:id="rId502" w:anchor="cite_note-Seuil_1974-30" w:history="1">
        <w:r w:rsidRPr="009507DE">
          <w:rPr>
            <w:rFonts w:ascii="Arial" w:eastAsia="Times New Roman" w:hAnsi="Arial" w:cs="Arial"/>
            <w:color w:val="3366CC"/>
            <w:sz w:val="19"/>
            <w:szCs w:val="19"/>
            <w:u w:val="single"/>
            <w:vertAlign w:val="superscript"/>
            <w:lang w:eastAsia="fr-FR"/>
          </w:rPr>
          <w:t>30</w:t>
        </w:r>
      </w:hyperlink>
      <w:r w:rsidRPr="009507DE">
        <w:rPr>
          <w:rFonts w:ascii="Arial" w:eastAsia="Times New Roman" w:hAnsi="Arial" w:cs="Arial"/>
          <w:color w:val="202122"/>
          <w:sz w:val="24"/>
          <w:szCs w:val="24"/>
          <w:lang w:eastAsia="fr-FR"/>
        </w:rPr>
        <w:t>. En </w:t>
      </w:r>
      <w:hyperlink r:id="rId503" w:tooltip="48" w:history="1">
        <w:r w:rsidRPr="009507DE">
          <w:rPr>
            <w:rFonts w:ascii="Arial" w:eastAsia="Times New Roman" w:hAnsi="Arial" w:cs="Arial"/>
            <w:color w:val="3366CC"/>
            <w:sz w:val="24"/>
            <w:szCs w:val="24"/>
            <w:u w:val="single"/>
            <w:lang w:eastAsia="fr-FR"/>
          </w:rPr>
          <w:t>48</w:t>
        </w:r>
      </w:hyperlink>
      <w:r w:rsidRPr="009507DE">
        <w:rPr>
          <w:rFonts w:ascii="Arial" w:eastAsia="Times New Roman" w:hAnsi="Arial" w:cs="Arial"/>
          <w:color w:val="202122"/>
          <w:sz w:val="24"/>
          <w:szCs w:val="24"/>
          <w:lang w:eastAsia="fr-FR"/>
        </w:rPr>
        <w:t>, l'empereur </w:t>
      </w:r>
      <w:hyperlink r:id="rId504" w:tooltip="Claude (empereur romain)" w:history="1">
        <w:r w:rsidRPr="009507DE">
          <w:rPr>
            <w:rFonts w:ascii="Arial" w:eastAsia="Times New Roman" w:hAnsi="Arial" w:cs="Arial"/>
            <w:color w:val="3366CC"/>
            <w:sz w:val="24"/>
            <w:szCs w:val="24"/>
            <w:u w:val="single"/>
            <w:lang w:eastAsia="fr-FR"/>
          </w:rPr>
          <w:t>Claude</w:t>
        </w:r>
      </w:hyperlink>
      <w:r w:rsidRPr="009507DE">
        <w:rPr>
          <w:rFonts w:ascii="Arial" w:eastAsia="Times New Roman" w:hAnsi="Arial" w:cs="Arial"/>
          <w:color w:val="202122"/>
          <w:sz w:val="24"/>
          <w:szCs w:val="24"/>
          <w:lang w:eastAsia="fr-FR"/>
        </w:rPr>
        <w:t> donne accès au </w:t>
      </w:r>
      <w:hyperlink r:id="rId505" w:tooltip="Sénat de l'Empire romain" w:history="1">
        <w:r w:rsidRPr="009507DE">
          <w:rPr>
            <w:rFonts w:ascii="Arial" w:eastAsia="Times New Roman" w:hAnsi="Arial" w:cs="Arial"/>
            <w:color w:val="3366CC"/>
            <w:sz w:val="24"/>
            <w:szCs w:val="24"/>
            <w:u w:val="single"/>
            <w:lang w:eastAsia="fr-FR"/>
          </w:rPr>
          <w:t>Sénat romain</w:t>
        </w:r>
      </w:hyperlink>
      <w:r w:rsidRPr="009507DE">
        <w:rPr>
          <w:rFonts w:ascii="Arial" w:eastAsia="Times New Roman" w:hAnsi="Arial" w:cs="Arial"/>
          <w:color w:val="202122"/>
          <w:sz w:val="24"/>
          <w:szCs w:val="24"/>
          <w:lang w:eastAsia="fr-FR"/>
        </w:rPr>
        <w:t> aux notables gaulois, comme le montrent les </w:t>
      </w:r>
      <w:hyperlink r:id="rId506" w:tooltip="Tables Claudiennes" w:history="1">
        <w:r w:rsidRPr="009507DE">
          <w:rPr>
            <w:rFonts w:ascii="Arial" w:eastAsia="Times New Roman" w:hAnsi="Arial" w:cs="Arial"/>
            <w:color w:val="3366CC"/>
            <w:sz w:val="24"/>
            <w:szCs w:val="24"/>
            <w:u w:val="single"/>
            <w:lang w:eastAsia="fr-FR"/>
          </w:rPr>
          <w:t>Tables de Lyon</w:t>
        </w:r>
      </w:hyperlink>
      <w:r w:rsidRPr="009507DE">
        <w:rPr>
          <w:rFonts w:ascii="Arial" w:eastAsia="Times New Roman" w:hAnsi="Arial" w:cs="Arial"/>
          <w:color w:val="202122"/>
          <w:sz w:val="24"/>
          <w:szCs w:val="24"/>
          <w:lang w:eastAsia="fr-FR"/>
        </w:rPr>
        <w:t>.</w:t>
      </w:r>
    </w:p>
    <w:p w14:paraId="47A32386"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développement économique bénéficie des siècles de </w:t>
      </w:r>
      <w:hyperlink r:id="rId507" w:tooltip="Pax Romana" w:history="1">
        <w:r w:rsidRPr="009507DE">
          <w:rPr>
            <w:rFonts w:ascii="Arial" w:eastAsia="Times New Roman" w:hAnsi="Arial" w:cs="Arial"/>
            <w:i/>
            <w:iCs/>
            <w:color w:val="3366CC"/>
            <w:sz w:val="24"/>
            <w:szCs w:val="24"/>
            <w:u w:val="single"/>
            <w:lang w:eastAsia="fr-FR"/>
          </w:rPr>
          <w:t>Pax Romana</w:t>
        </w:r>
      </w:hyperlink>
      <w:r w:rsidRPr="009507DE">
        <w:rPr>
          <w:rFonts w:ascii="Arial" w:eastAsia="Times New Roman" w:hAnsi="Arial" w:cs="Arial"/>
          <w:color w:val="202122"/>
          <w:sz w:val="24"/>
          <w:szCs w:val="24"/>
          <w:lang w:eastAsia="fr-FR"/>
        </w:rPr>
        <w:t> : l'extension des vignes en Aquitaine, dans la vallée du Rhône et de la Saône et même dans celle de la Moselle est telle qu'elle concurrence les vins italiens. Des artisans italiens installés en Gaule créent une industrie de la </w:t>
      </w:r>
      <w:hyperlink r:id="rId508" w:tooltip="Céramique sigillée" w:history="1">
        <w:r w:rsidRPr="009507DE">
          <w:rPr>
            <w:rFonts w:ascii="Arial" w:eastAsia="Times New Roman" w:hAnsi="Arial" w:cs="Arial"/>
            <w:color w:val="3366CC"/>
            <w:sz w:val="24"/>
            <w:szCs w:val="24"/>
            <w:u w:val="single"/>
            <w:lang w:eastAsia="fr-FR"/>
          </w:rPr>
          <w:t>céramique sigillée</w:t>
        </w:r>
      </w:hyperlink>
      <w:r w:rsidRPr="009507DE">
        <w:rPr>
          <w:rFonts w:ascii="Arial" w:eastAsia="Times New Roman" w:hAnsi="Arial" w:cs="Arial"/>
          <w:color w:val="202122"/>
          <w:sz w:val="24"/>
          <w:szCs w:val="24"/>
          <w:lang w:eastAsia="fr-FR"/>
        </w:rPr>
        <w:t> prospère (par exemple à </w:t>
      </w:r>
      <w:hyperlink r:id="rId509" w:tooltip="La Graufesenque" w:history="1">
        <w:r w:rsidRPr="009507DE">
          <w:rPr>
            <w:rFonts w:ascii="Arial" w:eastAsia="Times New Roman" w:hAnsi="Arial" w:cs="Arial"/>
            <w:color w:val="3366CC"/>
            <w:sz w:val="24"/>
            <w:szCs w:val="24"/>
            <w:u w:val="single"/>
            <w:lang w:eastAsia="fr-FR"/>
          </w:rPr>
          <w:t>La Graufesenque</w:t>
        </w:r>
      </w:hyperlink>
      <w:r w:rsidRPr="009507DE">
        <w:rPr>
          <w:rFonts w:ascii="Arial" w:eastAsia="Times New Roman" w:hAnsi="Arial" w:cs="Arial"/>
          <w:color w:val="202122"/>
          <w:sz w:val="24"/>
          <w:szCs w:val="24"/>
          <w:lang w:eastAsia="fr-FR"/>
        </w:rPr>
        <w:t>). L'artisanat gaulois produit aussi en abondance des objets en bois, des vêtements de laine et exporte vers les grands centres de consommation en Italie, sur le Rhin et le haut Danube</w:t>
      </w:r>
      <w:hyperlink r:id="rId510" w:anchor="cite_note-Seuil_1974-30" w:history="1">
        <w:r w:rsidRPr="009507DE">
          <w:rPr>
            <w:rFonts w:ascii="Arial" w:eastAsia="Times New Roman" w:hAnsi="Arial" w:cs="Arial"/>
            <w:color w:val="3366CC"/>
            <w:sz w:val="19"/>
            <w:szCs w:val="19"/>
            <w:u w:val="single"/>
            <w:vertAlign w:val="superscript"/>
            <w:lang w:eastAsia="fr-FR"/>
          </w:rPr>
          <w:t>30</w:t>
        </w:r>
      </w:hyperlink>
      <w:r w:rsidRPr="009507DE">
        <w:rPr>
          <w:rFonts w:ascii="Arial" w:eastAsia="Times New Roman" w:hAnsi="Arial" w:cs="Arial"/>
          <w:color w:val="202122"/>
          <w:sz w:val="24"/>
          <w:szCs w:val="24"/>
          <w:lang w:eastAsia="fr-FR"/>
        </w:rPr>
        <w:t>. Les échanges ne se limitent pas aux biens matériels : à côté des cultes populaires du nombreux panthéon gaulois, apparaissent dans les villes d'autres religions d'origine orientale : culte de </w:t>
      </w:r>
      <w:hyperlink r:id="rId511" w:tooltip="Mithra" w:history="1">
        <w:r w:rsidRPr="009507DE">
          <w:rPr>
            <w:rFonts w:ascii="Arial" w:eastAsia="Times New Roman" w:hAnsi="Arial" w:cs="Arial"/>
            <w:color w:val="3366CC"/>
            <w:sz w:val="24"/>
            <w:szCs w:val="24"/>
            <w:u w:val="single"/>
            <w:lang w:eastAsia="fr-FR"/>
          </w:rPr>
          <w:t>Mithra</w:t>
        </w:r>
      </w:hyperlink>
      <w:r w:rsidRPr="009507DE">
        <w:rPr>
          <w:rFonts w:ascii="Arial" w:eastAsia="Times New Roman" w:hAnsi="Arial" w:cs="Arial"/>
          <w:color w:val="202122"/>
          <w:sz w:val="24"/>
          <w:szCs w:val="24"/>
          <w:lang w:eastAsia="fr-FR"/>
        </w:rPr>
        <w:t>, de </w:t>
      </w:r>
      <w:hyperlink r:id="rId512" w:tooltip="Cybèle" w:history="1">
        <w:r w:rsidRPr="009507DE">
          <w:rPr>
            <w:rFonts w:ascii="Arial" w:eastAsia="Times New Roman" w:hAnsi="Arial" w:cs="Arial"/>
            <w:color w:val="3366CC"/>
            <w:sz w:val="24"/>
            <w:szCs w:val="24"/>
            <w:u w:val="single"/>
            <w:lang w:eastAsia="fr-FR"/>
          </w:rPr>
          <w:t>Cybèle</w:t>
        </w:r>
      </w:hyperlink>
      <w:r w:rsidRPr="009507DE">
        <w:rPr>
          <w:rFonts w:ascii="Arial" w:eastAsia="Times New Roman" w:hAnsi="Arial" w:cs="Arial"/>
          <w:color w:val="202122"/>
          <w:sz w:val="24"/>
          <w:szCs w:val="24"/>
          <w:lang w:eastAsia="fr-FR"/>
        </w:rPr>
        <w:t>, de </w:t>
      </w:r>
      <w:hyperlink r:id="rId513" w:tooltip="Jésus Christ" w:history="1">
        <w:r w:rsidRPr="009507DE">
          <w:rPr>
            <w:rFonts w:ascii="Arial" w:eastAsia="Times New Roman" w:hAnsi="Arial" w:cs="Arial"/>
            <w:color w:val="3366CC"/>
            <w:sz w:val="24"/>
            <w:szCs w:val="24"/>
            <w:u w:val="single"/>
            <w:lang w:eastAsia="fr-FR"/>
          </w:rPr>
          <w:t>Jésus</w:t>
        </w:r>
      </w:hyperlink>
      <w:r w:rsidRPr="009507DE">
        <w:rPr>
          <w:rFonts w:ascii="Arial" w:eastAsia="Times New Roman" w:hAnsi="Arial" w:cs="Arial"/>
          <w:color w:val="202122"/>
          <w:sz w:val="24"/>
          <w:szCs w:val="24"/>
          <w:lang w:eastAsia="fr-FR"/>
        </w:rPr>
        <w:t>, attesté à partir de </w:t>
      </w:r>
      <w:hyperlink r:id="rId514" w:tooltip="177" w:history="1">
        <w:r w:rsidRPr="009507DE">
          <w:rPr>
            <w:rFonts w:ascii="Arial" w:eastAsia="Times New Roman" w:hAnsi="Arial" w:cs="Arial"/>
            <w:color w:val="3366CC"/>
            <w:sz w:val="24"/>
            <w:szCs w:val="24"/>
            <w:u w:val="single"/>
            <w:lang w:eastAsia="fr-FR"/>
          </w:rPr>
          <w:t>177</w:t>
        </w:r>
      </w:hyperlink>
      <w:r w:rsidRPr="009507DE">
        <w:rPr>
          <w:rFonts w:ascii="Arial" w:eastAsia="Times New Roman" w:hAnsi="Arial" w:cs="Arial"/>
          <w:color w:val="202122"/>
          <w:sz w:val="24"/>
          <w:szCs w:val="24"/>
          <w:lang w:eastAsia="fr-FR"/>
        </w:rPr>
        <w:t> (cf. les </w:t>
      </w:r>
      <w:hyperlink r:id="rId515" w:tooltip="Martyrs de Lyon" w:history="1">
        <w:r w:rsidRPr="009507DE">
          <w:rPr>
            <w:rFonts w:ascii="Arial" w:eastAsia="Times New Roman" w:hAnsi="Arial" w:cs="Arial"/>
            <w:color w:val="3366CC"/>
            <w:sz w:val="24"/>
            <w:szCs w:val="24"/>
            <w:u w:val="single"/>
            <w:lang w:eastAsia="fr-FR"/>
          </w:rPr>
          <w:t>Martyrs de Lyon</w:t>
        </w:r>
      </w:hyperlink>
      <w:r w:rsidRPr="009507DE">
        <w:rPr>
          <w:rFonts w:ascii="Arial" w:eastAsia="Times New Roman" w:hAnsi="Arial" w:cs="Arial"/>
          <w:color w:val="202122"/>
          <w:sz w:val="24"/>
          <w:szCs w:val="24"/>
          <w:lang w:eastAsia="fr-FR"/>
        </w:rPr>
        <w:t>). Ce dernier culte deviendra prépondérant dans les milieux urbains à partir du </w:t>
      </w:r>
      <w:r w:rsidRPr="009507DE">
        <w:rPr>
          <w:rFonts w:ascii="Arial" w:eastAsia="Times New Roman" w:hAnsi="Arial" w:cs="Arial"/>
          <w:smallCaps/>
          <w:color w:val="202122"/>
          <w:sz w:val="24"/>
          <w:szCs w:val="24"/>
          <w:lang w:eastAsia="fr-FR"/>
        </w:rPr>
        <w:t>iv</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w:t>
      </w:r>
    </w:p>
    <w:p w14:paraId="5896B780"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Cinq siècles de romanisation laissent de profondes marques sur les Gaules : des langues (</w:t>
      </w:r>
      <w:hyperlink r:id="rId516" w:tooltip="Occitan" w:history="1">
        <w:r w:rsidRPr="009507DE">
          <w:rPr>
            <w:rFonts w:ascii="Arial" w:eastAsia="Times New Roman" w:hAnsi="Arial" w:cs="Arial"/>
            <w:color w:val="3366CC"/>
            <w:sz w:val="24"/>
            <w:szCs w:val="24"/>
            <w:u w:val="single"/>
            <w:lang w:eastAsia="fr-FR"/>
          </w:rPr>
          <w:t>occitan</w:t>
        </w:r>
      </w:hyperlink>
      <w:r w:rsidRPr="009507DE">
        <w:rPr>
          <w:rFonts w:ascii="Arial" w:eastAsia="Times New Roman" w:hAnsi="Arial" w:cs="Arial"/>
          <w:color w:val="202122"/>
          <w:sz w:val="24"/>
          <w:szCs w:val="24"/>
          <w:lang w:eastAsia="fr-FR"/>
        </w:rPr>
        <w:t> et </w:t>
      </w:r>
      <w:hyperlink r:id="rId517" w:tooltip="Français" w:history="1">
        <w:r w:rsidRPr="009507DE">
          <w:rPr>
            <w:rFonts w:ascii="Arial" w:eastAsia="Times New Roman" w:hAnsi="Arial" w:cs="Arial"/>
            <w:color w:val="3366CC"/>
            <w:sz w:val="24"/>
            <w:szCs w:val="24"/>
            <w:u w:val="single"/>
            <w:lang w:eastAsia="fr-FR"/>
          </w:rPr>
          <w:t>français</w:t>
        </w:r>
      </w:hyperlink>
      <w:r w:rsidRPr="009507DE">
        <w:rPr>
          <w:rFonts w:ascii="Arial" w:eastAsia="Times New Roman" w:hAnsi="Arial" w:cs="Arial"/>
          <w:color w:val="202122"/>
          <w:sz w:val="24"/>
          <w:szCs w:val="24"/>
          <w:lang w:eastAsia="fr-FR"/>
        </w:rPr>
        <w:t>), un droit écrit et dégagé de tout principe religieux, des villes, une religion (le </w:t>
      </w:r>
      <w:hyperlink r:id="rId518" w:tooltip="Catholicisme" w:history="1">
        <w:r w:rsidRPr="009507DE">
          <w:rPr>
            <w:rFonts w:ascii="Arial" w:eastAsia="Times New Roman" w:hAnsi="Arial" w:cs="Arial"/>
            <w:color w:val="3366CC"/>
            <w:sz w:val="24"/>
            <w:szCs w:val="24"/>
            <w:u w:val="single"/>
            <w:lang w:eastAsia="fr-FR"/>
          </w:rPr>
          <w:t>catholicisme</w:t>
        </w:r>
      </w:hyperlink>
      <w:r w:rsidRPr="009507DE">
        <w:rPr>
          <w:rFonts w:ascii="Arial" w:eastAsia="Times New Roman" w:hAnsi="Arial" w:cs="Arial"/>
          <w:color w:val="202122"/>
          <w:sz w:val="24"/>
          <w:szCs w:val="24"/>
          <w:lang w:eastAsia="fr-FR"/>
        </w:rPr>
        <w:t>), et même des habitudes quotidiennes (le pain, la vigne et le vin).</w:t>
      </w:r>
    </w:p>
    <w:p w14:paraId="290A91F4"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Les invasions germaniques</w:t>
      </w:r>
      <w:r w:rsidRPr="009507DE">
        <w:rPr>
          <w:rFonts w:ascii="Arial" w:eastAsia="Times New Roman" w:hAnsi="Arial" w:cs="Arial"/>
          <w:color w:val="54595D"/>
          <w:sz w:val="24"/>
          <w:szCs w:val="24"/>
          <w:lang w:eastAsia="fr-FR"/>
        </w:rPr>
        <w:t>[</w:t>
      </w:r>
      <w:hyperlink r:id="rId519" w:tooltip="Modifier la section : Les invasions germaniques"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520" w:tooltip="Modifier le code source de la section : Les invasions germaniques"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158DF910" w14:textId="0555F281"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5A606521" wp14:editId="20A56D11">
            <wp:extent cx="2954655" cy="1955800"/>
            <wp:effectExtent l="0" t="0" r="0" b="6350"/>
            <wp:docPr id="841509650" name="Image 76" descr="invasions du IIe au Ve siècle">
              <a:hlinkClick xmlns:a="http://schemas.openxmlformats.org/drawingml/2006/main" r:id="rId5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vasions du IIe au Ve siècle">
                      <a:hlinkClick r:id="rId521"/>
                    </pic:cNvPr>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2954655" cy="19558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Les mouvements migratoires du </w:t>
      </w:r>
      <w:r w:rsidRPr="009507DE">
        <w:rPr>
          <w:rFonts w:ascii="Arial" w:eastAsia="Times New Roman" w:hAnsi="Arial" w:cs="Arial"/>
          <w:smallCaps/>
          <w:color w:val="202122"/>
          <w:sz w:val="24"/>
          <w:szCs w:val="24"/>
          <w:lang w:eastAsia="fr-FR"/>
        </w:rPr>
        <w:t>ii</w:t>
      </w:r>
      <w:r w:rsidRPr="009507DE">
        <w:rPr>
          <w:rFonts w:ascii="Arial" w:eastAsia="Times New Roman" w:hAnsi="Arial" w:cs="Arial"/>
          <w:color w:val="202122"/>
          <w:sz w:val="13"/>
          <w:szCs w:val="13"/>
          <w:vertAlign w:val="superscript"/>
          <w:lang w:eastAsia="fr-FR"/>
        </w:rPr>
        <w:t>e</w:t>
      </w:r>
      <w:r w:rsidRPr="009507DE">
        <w:rPr>
          <w:rFonts w:ascii="Arial" w:eastAsia="Times New Roman" w:hAnsi="Arial" w:cs="Arial"/>
          <w:color w:val="202122"/>
          <w:sz w:val="24"/>
          <w:szCs w:val="24"/>
          <w:lang w:eastAsia="fr-FR"/>
        </w:rPr>
        <w:t> au </w:t>
      </w:r>
      <w:r w:rsidRPr="009507DE">
        <w:rPr>
          <w:rFonts w:ascii="Arial" w:eastAsia="Times New Roman" w:hAnsi="Arial" w:cs="Arial"/>
          <w:smallCaps/>
          <w:color w:val="202122"/>
          <w:sz w:val="24"/>
          <w:szCs w:val="24"/>
          <w:lang w:eastAsia="fr-FR"/>
        </w:rPr>
        <w:t>v</w:t>
      </w:r>
      <w:r w:rsidRPr="009507DE">
        <w:rPr>
          <w:rFonts w:ascii="Arial" w:eastAsia="Times New Roman" w:hAnsi="Arial" w:cs="Arial"/>
          <w:color w:val="202122"/>
          <w:sz w:val="13"/>
          <w:szCs w:val="13"/>
          <w:vertAlign w:val="superscript"/>
          <w:lang w:eastAsia="fr-FR"/>
        </w:rPr>
        <w:t>e</w:t>
      </w:r>
      <w:r w:rsidRPr="009507DE">
        <w:rPr>
          <w:rFonts w:ascii="Arial" w:eastAsia="Times New Roman" w:hAnsi="Arial" w:cs="Arial"/>
          <w:color w:val="202122"/>
          <w:sz w:val="24"/>
          <w:szCs w:val="24"/>
          <w:lang w:eastAsia="fr-FR"/>
        </w:rPr>
        <w:t> siècle.</w:t>
      </w:r>
    </w:p>
    <w:p w14:paraId="02988FDE"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w:t>
      </w:r>
      <w:r w:rsidRPr="009507DE">
        <w:rPr>
          <w:rFonts w:ascii="Arial" w:eastAsia="Times New Roman" w:hAnsi="Arial" w:cs="Arial"/>
          <w:smallCaps/>
          <w:color w:val="202122"/>
          <w:sz w:val="24"/>
          <w:szCs w:val="24"/>
          <w:lang w:eastAsia="fr-FR"/>
        </w:rPr>
        <w:t>iii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voit se succéder les crises et les guerres civiles sur le sol gaulois. Bien que les provinces romaines de </w:t>
      </w:r>
      <w:hyperlink r:id="rId523" w:tooltip="Germanie supérieure" w:history="1">
        <w:r w:rsidRPr="009507DE">
          <w:rPr>
            <w:rFonts w:ascii="Arial" w:eastAsia="Times New Roman" w:hAnsi="Arial" w:cs="Arial"/>
            <w:color w:val="3366CC"/>
            <w:sz w:val="24"/>
            <w:szCs w:val="24"/>
            <w:u w:val="single"/>
            <w:lang w:eastAsia="fr-FR"/>
          </w:rPr>
          <w:t>Germanie supérieure</w:t>
        </w:r>
      </w:hyperlink>
      <w:r w:rsidRPr="009507DE">
        <w:rPr>
          <w:rFonts w:ascii="Arial" w:eastAsia="Times New Roman" w:hAnsi="Arial" w:cs="Arial"/>
          <w:color w:val="202122"/>
          <w:sz w:val="24"/>
          <w:szCs w:val="24"/>
          <w:lang w:eastAsia="fr-FR"/>
        </w:rPr>
        <w:t> et de </w:t>
      </w:r>
      <w:hyperlink r:id="rId524" w:tooltip="Germanie inférieure" w:history="1">
        <w:r w:rsidRPr="009507DE">
          <w:rPr>
            <w:rFonts w:ascii="Arial" w:eastAsia="Times New Roman" w:hAnsi="Arial" w:cs="Arial"/>
            <w:color w:val="3366CC"/>
            <w:sz w:val="24"/>
            <w:szCs w:val="24"/>
            <w:u w:val="single"/>
            <w:lang w:eastAsia="fr-FR"/>
          </w:rPr>
          <w:t>Germanie inférieure</w:t>
        </w:r>
      </w:hyperlink>
      <w:r w:rsidRPr="009507DE">
        <w:rPr>
          <w:rFonts w:ascii="Arial" w:eastAsia="Times New Roman" w:hAnsi="Arial" w:cs="Arial"/>
          <w:color w:val="202122"/>
          <w:sz w:val="24"/>
          <w:szCs w:val="24"/>
          <w:lang w:eastAsia="fr-FR"/>
        </w:rPr>
        <w:t> aient été constituées dès le </w:t>
      </w:r>
      <w:r w:rsidRPr="009507DE">
        <w:rPr>
          <w:rFonts w:ascii="Arial" w:eastAsia="Times New Roman" w:hAnsi="Arial" w:cs="Arial"/>
          <w:smallCaps/>
          <w:color w:val="202122"/>
          <w:sz w:val="24"/>
          <w:szCs w:val="24"/>
          <w:lang w:eastAsia="fr-FR"/>
        </w:rPr>
        <w:t>i</w:t>
      </w:r>
      <w:r w:rsidRPr="009507DE">
        <w:rPr>
          <w:rFonts w:ascii="Arial" w:eastAsia="Times New Roman" w:hAnsi="Arial" w:cs="Arial"/>
          <w:color w:val="202122"/>
          <w:sz w:val="15"/>
          <w:szCs w:val="15"/>
          <w:vertAlign w:val="superscript"/>
          <w:lang w:eastAsia="fr-FR"/>
        </w:rPr>
        <w:t>er</w:t>
      </w:r>
      <w:r w:rsidRPr="009507DE">
        <w:rPr>
          <w:rFonts w:ascii="Arial" w:eastAsia="Times New Roman" w:hAnsi="Arial" w:cs="Arial"/>
          <w:color w:val="202122"/>
          <w:sz w:val="24"/>
          <w:szCs w:val="24"/>
          <w:lang w:eastAsia="fr-FR"/>
        </w:rPr>
        <w:t> siècle par </w:t>
      </w:r>
      <w:hyperlink r:id="rId525" w:tooltip="Domitien" w:history="1">
        <w:r w:rsidRPr="009507DE">
          <w:rPr>
            <w:rFonts w:ascii="Arial" w:eastAsia="Times New Roman" w:hAnsi="Arial" w:cs="Arial"/>
            <w:color w:val="3366CC"/>
            <w:sz w:val="24"/>
            <w:szCs w:val="24"/>
            <w:u w:val="single"/>
            <w:lang w:eastAsia="fr-FR"/>
          </w:rPr>
          <w:t>Domitien</w:t>
        </w:r>
      </w:hyperlink>
      <w:r w:rsidRPr="009507DE">
        <w:rPr>
          <w:rFonts w:ascii="Arial" w:eastAsia="Times New Roman" w:hAnsi="Arial" w:cs="Arial"/>
          <w:color w:val="202122"/>
          <w:sz w:val="24"/>
          <w:szCs w:val="24"/>
          <w:lang w:eastAsia="fr-FR"/>
        </w:rPr>
        <w:t>, à partir du milieu du </w:t>
      </w:r>
      <w:r w:rsidRPr="009507DE">
        <w:rPr>
          <w:rFonts w:ascii="Arial" w:eastAsia="Times New Roman" w:hAnsi="Arial" w:cs="Arial"/>
          <w:smallCaps/>
          <w:color w:val="202122"/>
          <w:sz w:val="24"/>
          <w:szCs w:val="24"/>
          <w:lang w:eastAsia="fr-FR"/>
        </w:rPr>
        <w:t>iii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des peuples germaniques </w:t>
      </w:r>
      <w:hyperlink r:id="rId526" w:tooltip="Francs" w:history="1">
        <w:r w:rsidRPr="009507DE">
          <w:rPr>
            <w:rFonts w:ascii="Arial" w:eastAsia="Times New Roman" w:hAnsi="Arial" w:cs="Arial"/>
            <w:color w:val="3366CC"/>
            <w:sz w:val="24"/>
            <w:szCs w:val="24"/>
            <w:u w:val="single"/>
            <w:lang w:eastAsia="fr-FR"/>
          </w:rPr>
          <w:t>Francs</w:t>
        </w:r>
      </w:hyperlink>
      <w:r w:rsidRPr="009507DE">
        <w:rPr>
          <w:rFonts w:ascii="Arial" w:eastAsia="Times New Roman" w:hAnsi="Arial" w:cs="Arial"/>
          <w:color w:val="202122"/>
          <w:sz w:val="24"/>
          <w:szCs w:val="24"/>
          <w:lang w:eastAsia="fr-FR"/>
        </w:rPr>
        <w:t> et </w:t>
      </w:r>
      <w:hyperlink r:id="rId527" w:tooltip="Alamans" w:history="1">
        <w:r w:rsidRPr="009507DE">
          <w:rPr>
            <w:rFonts w:ascii="Arial" w:eastAsia="Times New Roman" w:hAnsi="Arial" w:cs="Arial"/>
            <w:color w:val="3366CC"/>
            <w:sz w:val="24"/>
            <w:szCs w:val="24"/>
            <w:u w:val="single"/>
            <w:lang w:eastAsia="fr-FR"/>
          </w:rPr>
          <w:t>Alamans</w:t>
        </w:r>
      </w:hyperlink>
      <w:r w:rsidRPr="009507DE">
        <w:rPr>
          <w:rFonts w:ascii="Arial" w:eastAsia="Times New Roman" w:hAnsi="Arial" w:cs="Arial"/>
          <w:color w:val="202122"/>
          <w:sz w:val="24"/>
          <w:szCs w:val="24"/>
          <w:lang w:eastAsia="fr-FR"/>
        </w:rPr>
        <w:t> franchissent le </w:t>
      </w:r>
      <w:hyperlink r:id="rId528" w:tooltip="Rhin" w:history="1">
        <w:r w:rsidRPr="009507DE">
          <w:rPr>
            <w:rFonts w:ascii="Arial" w:eastAsia="Times New Roman" w:hAnsi="Arial" w:cs="Arial"/>
            <w:color w:val="3366CC"/>
            <w:sz w:val="24"/>
            <w:szCs w:val="24"/>
            <w:u w:val="single"/>
            <w:lang w:eastAsia="fr-FR"/>
          </w:rPr>
          <w:t>Rhin</w:t>
        </w:r>
      </w:hyperlink>
      <w:r w:rsidRPr="009507DE">
        <w:rPr>
          <w:rFonts w:ascii="Arial" w:eastAsia="Times New Roman" w:hAnsi="Arial" w:cs="Arial"/>
          <w:color w:val="202122"/>
          <w:sz w:val="24"/>
          <w:szCs w:val="24"/>
          <w:lang w:eastAsia="fr-FR"/>
        </w:rPr>
        <w:t> et pillent la </w:t>
      </w:r>
      <w:hyperlink r:id="rId529" w:tooltip="Gaule" w:history="1">
        <w:r w:rsidRPr="009507DE">
          <w:rPr>
            <w:rFonts w:ascii="Arial" w:eastAsia="Times New Roman" w:hAnsi="Arial" w:cs="Arial"/>
            <w:color w:val="3366CC"/>
            <w:sz w:val="24"/>
            <w:szCs w:val="24"/>
            <w:u w:val="single"/>
            <w:lang w:eastAsia="fr-FR"/>
          </w:rPr>
          <w:t>Gaule</w:t>
        </w:r>
      </w:hyperlink>
      <w:r w:rsidRPr="009507DE">
        <w:rPr>
          <w:rFonts w:ascii="Arial" w:eastAsia="Times New Roman" w:hAnsi="Arial" w:cs="Arial"/>
          <w:color w:val="202122"/>
          <w:sz w:val="24"/>
          <w:szCs w:val="24"/>
          <w:lang w:eastAsia="fr-FR"/>
        </w:rPr>
        <w:t> à plusieurs reprises. Un éphémère </w:t>
      </w:r>
      <w:hyperlink r:id="rId530" w:tooltip="Empire des Gaules" w:history="1">
        <w:r w:rsidRPr="009507DE">
          <w:rPr>
            <w:rFonts w:ascii="Arial" w:eastAsia="Times New Roman" w:hAnsi="Arial" w:cs="Arial"/>
            <w:color w:val="3366CC"/>
            <w:sz w:val="24"/>
            <w:szCs w:val="24"/>
            <w:u w:val="single"/>
            <w:lang w:eastAsia="fr-FR"/>
          </w:rPr>
          <w:t>empire des Gaules</w:t>
        </w:r>
      </w:hyperlink>
      <w:r w:rsidRPr="009507DE">
        <w:rPr>
          <w:rFonts w:ascii="Arial" w:eastAsia="Times New Roman" w:hAnsi="Arial" w:cs="Arial"/>
          <w:color w:val="202122"/>
          <w:sz w:val="24"/>
          <w:szCs w:val="24"/>
          <w:lang w:eastAsia="fr-FR"/>
        </w:rPr>
        <w:t> (terme impropre), sans que celui-ci ait un caractère national, est créé par </w:t>
      </w:r>
      <w:hyperlink r:id="rId531" w:tooltip="Postume" w:history="1">
        <w:r w:rsidRPr="009507DE">
          <w:rPr>
            <w:rFonts w:ascii="Arial" w:eastAsia="Times New Roman" w:hAnsi="Arial" w:cs="Arial"/>
            <w:color w:val="3366CC"/>
            <w:sz w:val="24"/>
            <w:szCs w:val="24"/>
            <w:u w:val="single"/>
            <w:lang w:eastAsia="fr-FR"/>
          </w:rPr>
          <w:t>Postumus</w:t>
        </w:r>
      </w:hyperlink>
      <w:r w:rsidRPr="009507DE">
        <w:rPr>
          <w:rFonts w:ascii="Arial" w:eastAsia="Times New Roman" w:hAnsi="Arial" w:cs="Arial"/>
          <w:color w:val="202122"/>
          <w:sz w:val="24"/>
          <w:szCs w:val="24"/>
          <w:lang w:eastAsia="fr-FR"/>
        </w:rPr>
        <w:t xml:space="preserve">, bientôt assassiné par ses soldats. La Gaule est touchée par l'affaiblissement démographique, le déclin des villes, le ralentissement du commerce et de la circulation monétaire ce qui amène les </w:t>
      </w:r>
      <w:r w:rsidRPr="009507DE">
        <w:rPr>
          <w:rFonts w:ascii="Arial" w:eastAsia="Times New Roman" w:hAnsi="Arial" w:cs="Arial"/>
          <w:color w:val="202122"/>
          <w:sz w:val="24"/>
          <w:szCs w:val="24"/>
          <w:lang w:eastAsia="fr-FR"/>
        </w:rPr>
        <w:lastRenderedPageBreak/>
        <w:t>premières manifestations des </w:t>
      </w:r>
      <w:hyperlink r:id="rId532" w:tooltip="Bagaudes" w:history="1">
        <w:r w:rsidRPr="009507DE">
          <w:rPr>
            <w:rFonts w:ascii="Arial" w:eastAsia="Times New Roman" w:hAnsi="Arial" w:cs="Arial"/>
            <w:color w:val="3366CC"/>
            <w:sz w:val="24"/>
            <w:szCs w:val="24"/>
            <w:u w:val="single"/>
            <w:lang w:eastAsia="fr-FR"/>
          </w:rPr>
          <w:t>bagaudes</w:t>
        </w:r>
      </w:hyperlink>
      <w:r w:rsidRPr="009507DE">
        <w:rPr>
          <w:rFonts w:ascii="Arial" w:eastAsia="Times New Roman" w:hAnsi="Arial" w:cs="Arial"/>
          <w:color w:val="202122"/>
          <w:sz w:val="24"/>
          <w:szCs w:val="24"/>
          <w:lang w:eastAsia="fr-FR"/>
        </w:rPr>
        <w:t>. Durant la même période les Romains installent en Gaule des garnisons de </w:t>
      </w:r>
      <w:hyperlink r:id="rId533" w:tooltip="Lètes" w:history="1">
        <w:r w:rsidRPr="009507DE">
          <w:rPr>
            <w:rFonts w:ascii="Arial" w:eastAsia="Times New Roman" w:hAnsi="Arial" w:cs="Arial"/>
            <w:color w:val="3366CC"/>
            <w:sz w:val="24"/>
            <w:szCs w:val="24"/>
            <w:u w:val="single"/>
            <w:lang w:eastAsia="fr-FR"/>
          </w:rPr>
          <w:t>Lètes</w:t>
        </w:r>
      </w:hyperlink>
      <w:r w:rsidRPr="009507DE">
        <w:rPr>
          <w:rFonts w:ascii="Arial" w:eastAsia="Times New Roman" w:hAnsi="Arial" w:cs="Arial"/>
          <w:color w:val="202122"/>
          <w:sz w:val="24"/>
          <w:szCs w:val="24"/>
          <w:lang w:eastAsia="fr-FR"/>
        </w:rPr>
        <w:t>, parmi lesquels des </w:t>
      </w:r>
      <w:hyperlink r:id="rId534" w:tooltip="Chamaves" w:history="1">
        <w:r w:rsidRPr="009507DE">
          <w:rPr>
            <w:rFonts w:ascii="Arial" w:eastAsia="Times New Roman" w:hAnsi="Arial" w:cs="Arial"/>
            <w:color w:val="3366CC"/>
            <w:sz w:val="24"/>
            <w:szCs w:val="24"/>
            <w:u w:val="single"/>
            <w:lang w:eastAsia="fr-FR"/>
          </w:rPr>
          <w:t>Chamaves</w:t>
        </w:r>
      </w:hyperlink>
      <w:r w:rsidRPr="009507DE">
        <w:rPr>
          <w:rFonts w:ascii="Arial" w:eastAsia="Times New Roman" w:hAnsi="Arial" w:cs="Arial"/>
          <w:color w:val="202122"/>
          <w:sz w:val="24"/>
          <w:szCs w:val="24"/>
          <w:lang w:eastAsia="fr-FR"/>
        </w:rPr>
        <w:t> et des </w:t>
      </w:r>
      <w:hyperlink r:id="rId535" w:tooltip="Hattuaires" w:history="1">
        <w:r w:rsidRPr="009507DE">
          <w:rPr>
            <w:rFonts w:ascii="Arial" w:eastAsia="Times New Roman" w:hAnsi="Arial" w:cs="Arial"/>
            <w:color w:val="3366CC"/>
            <w:sz w:val="24"/>
            <w:szCs w:val="24"/>
            <w:u w:val="single"/>
            <w:lang w:eastAsia="fr-FR"/>
          </w:rPr>
          <w:t>Hattuaires</w:t>
        </w:r>
      </w:hyperlink>
      <w:r w:rsidRPr="009507DE">
        <w:rPr>
          <w:rFonts w:ascii="Arial" w:eastAsia="Times New Roman" w:hAnsi="Arial" w:cs="Arial"/>
          <w:color w:val="202122"/>
          <w:sz w:val="24"/>
          <w:szCs w:val="24"/>
          <w:lang w:eastAsia="fr-FR"/>
        </w:rPr>
        <w:t> dans la future </w:t>
      </w:r>
      <w:hyperlink r:id="rId536" w:tooltip="Histoire de la Bourgogne" w:history="1">
        <w:r w:rsidRPr="009507DE">
          <w:rPr>
            <w:rFonts w:ascii="Arial" w:eastAsia="Times New Roman" w:hAnsi="Arial" w:cs="Arial"/>
            <w:color w:val="3366CC"/>
            <w:sz w:val="24"/>
            <w:szCs w:val="24"/>
            <w:u w:val="single"/>
            <w:lang w:eastAsia="fr-FR"/>
          </w:rPr>
          <w:t>Bourgogne</w:t>
        </w:r>
      </w:hyperlink>
      <w:r w:rsidRPr="009507DE">
        <w:rPr>
          <w:rFonts w:ascii="Arial" w:eastAsia="Times New Roman" w:hAnsi="Arial" w:cs="Arial"/>
          <w:color w:val="202122"/>
          <w:sz w:val="24"/>
          <w:szCs w:val="24"/>
          <w:lang w:eastAsia="fr-FR"/>
        </w:rPr>
        <w:t>. La situation militaire est rétablie à la fin du </w:t>
      </w:r>
      <w:r w:rsidRPr="009507DE">
        <w:rPr>
          <w:rFonts w:ascii="Arial" w:eastAsia="Times New Roman" w:hAnsi="Arial" w:cs="Arial"/>
          <w:smallCaps/>
          <w:color w:val="202122"/>
          <w:sz w:val="24"/>
          <w:szCs w:val="24"/>
          <w:lang w:eastAsia="fr-FR"/>
        </w:rPr>
        <w:t>iii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et le dispositif défensif sur le Rhin incorpore de plus en plus de contingents germaniques installés avec leurs familles. Des groupes de </w:t>
      </w:r>
      <w:hyperlink r:id="rId537" w:tooltip="Francs" w:history="1">
        <w:r w:rsidRPr="009507DE">
          <w:rPr>
            <w:rFonts w:ascii="Arial" w:eastAsia="Times New Roman" w:hAnsi="Arial" w:cs="Arial"/>
            <w:color w:val="3366CC"/>
            <w:sz w:val="24"/>
            <w:szCs w:val="24"/>
            <w:u w:val="single"/>
            <w:lang w:eastAsia="fr-FR"/>
          </w:rPr>
          <w:t>Francs</w:t>
        </w:r>
      </w:hyperlink>
      <w:r w:rsidRPr="009507DE">
        <w:rPr>
          <w:rFonts w:ascii="Arial" w:eastAsia="Times New Roman" w:hAnsi="Arial" w:cs="Arial"/>
          <w:color w:val="202122"/>
          <w:sz w:val="24"/>
          <w:szCs w:val="24"/>
          <w:lang w:eastAsia="fr-FR"/>
        </w:rPr>
        <w:t> en Gaule Belgique et d'Alamans en Alsace servent comme </w:t>
      </w:r>
      <w:hyperlink r:id="rId538" w:tooltip="Troupes auxiliaires" w:history="1">
        <w:r w:rsidRPr="009507DE">
          <w:rPr>
            <w:rFonts w:ascii="Arial" w:eastAsia="Times New Roman" w:hAnsi="Arial" w:cs="Arial"/>
            <w:color w:val="3366CC"/>
            <w:sz w:val="24"/>
            <w:szCs w:val="24"/>
            <w:u w:val="single"/>
            <w:lang w:eastAsia="fr-FR"/>
          </w:rPr>
          <w:t>troupes auxiliaires</w:t>
        </w:r>
      </w:hyperlink>
      <w:r w:rsidRPr="009507DE">
        <w:rPr>
          <w:rFonts w:ascii="Arial" w:eastAsia="Times New Roman" w:hAnsi="Arial" w:cs="Arial"/>
          <w:color w:val="202122"/>
          <w:sz w:val="24"/>
          <w:szCs w:val="24"/>
          <w:lang w:eastAsia="fr-FR"/>
        </w:rPr>
        <w:t> </w:t>
      </w:r>
      <w:hyperlink r:id="rId539" w:tooltip="Fœdus" w:history="1">
        <w:r w:rsidRPr="009507DE">
          <w:rPr>
            <w:rFonts w:ascii="Arial" w:eastAsia="Times New Roman" w:hAnsi="Arial" w:cs="Arial"/>
            <w:color w:val="3366CC"/>
            <w:sz w:val="24"/>
            <w:szCs w:val="24"/>
            <w:u w:val="single"/>
            <w:lang w:eastAsia="fr-FR"/>
          </w:rPr>
          <w:t>fédérées</w:t>
        </w:r>
      </w:hyperlink>
      <w:r w:rsidRPr="009507DE">
        <w:rPr>
          <w:rFonts w:ascii="Arial" w:eastAsia="Times New Roman" w:hAnsi="Arial" w:cs="Arial"/>
          <w:color w:val="202122"/>
          <w:sz w:val="24"/>
          <w:szCs w:val="24"/>
          <w:lang w:eastAsia="fr-FR"/>
        </w:rPr>
        <w:t>, et certains officiers francs mènent de brillantes carrières au sein de l'Empire romain.</w:t>
      </w:r>
    </w:p>
    <w:p w14:paraId="31D3DBD7"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Dans la nuit du 31 décembre 406, les peuples </w:t>
      </w:r>
      <w:hyperlink r:id="rId540" w:tooltip="Vandales" w:history="1">
        <w:r w:rsidRPr="009507DE">
          <w:rPr>
            <w:rFonts w:ascii="Arial" w:eastAsia="Times New Roman" w:hAnsi="Arial" w:cs="Arial"/>
            <w:color w:val="3366CC"/>
            <w:sz w:val="24"/>
            <w:szCs w:val="24"/>
            <w:u w:val="single"/>
            <w:lang w:eastAsia="fr-FR"/>
          </w:rPr>
          <w:t>vandales</w:t>
        </w:r>
      </w:hyperlink>
      <w:r w:rsidRPr="009507DE">
        <w:rPr>
          <w:rFonts w:ascii="Arial" w:eastAsia="Times New Roman" w:hAnsi="Arial" w:cs="Arial"/>
          <w:color w:val="202122"/>
          <w:sz w:val="24"/>
          <w:szCs w:val="24"/>
          <w:lang w:eastAsia="fr-FR"/>
        </w:rPr>
        <w:t>, </w:t>
      </w:r>
      <w:hyperlink r:id="rId541" w:tooltip="Suèves" w:history="1">
        <w:r w:rsidRPr="009507DE">
          <w:rPr>
            <w:rFonts w:ascii="Arial" w:eastAsia="Times New Roman" w:hAnsi="Arial" w:cs="Arial"/>
            <w:color w:val="3366CC"/>
            <w:sz w:val="24"/>
            <w:szCs w:val="24"/>
            <w:u w:val="single"/>
            <w:lang w:eastAsia="fr-FR"/>
          </w:rPr>
          <w:t>suèves</w:t>
        </w:r>
      </w:hyperlink>
      <w:r w:rsidRPr="009507DE">
        <w:rPr>
          <w:rFonts w:ascii="Arial" w:eastAsia="Times New Roman" w:hAnsi="Arial" w:cs="Arial"/>
          <w:color w:val="202122"/>
          <w:sz w:val="24"/>
          <w:szCs w:val="24"/>
          <w:lang w:eastAsia="fr-FR"/>
        </w:rPr>
        <w:t>, </w:t>
      </w:r>
      <w:hyperlink r:id="rId542" w:tooltip="Alains" w:history="1">
        <w:r w:rsidRPr="009507DE">
          <w:rPr>
            <w:rFonts w:ascii="Arial" w:eastAsia="Times New Roman" w:hAnsi="Arial" w:cs="Arial"/>
            <w:color w:val="3366CC"/>
            <w:sz w:val="24"/>
            <w:szCs w:val="24"/>
            <w:u w:val="single"/>
            <w:lang w:eastAsia="fr-FR"/>
          </w:rPr>
          <w:t>alains</w:t>
        </w:r>
      </w:hyperlink>
      <w:r w:rsidRPr="009507DE">
        <w:rPr>
          <w:rFonts w:ascii="Arial" w:eastAsia="Times New Roman" w:hAnsi="Arial" w:cs="Arial"/>
          <w:color w:val="202122"/>
          <w:sz w:val="24"/>
          <w:szCs w:val="24"/>
          <w:lang w:eastAsia="fr-FR"/>
        </w:rPr>
        <w:t> et d'autres </w:t>
      </w:r>
      <w:hyperlink r:id="rId543" w:tooltip="Peuples germaniques" w:history="1">
        <w:r w:rsidRPr="009507DE">
          <w:rPr>
            <w:rFonts w:ascii="Arial" w:eastAsia="Times New Roman" w:hAnsi="Arial" w:cs="Arial"/>
            <w:color w:val="3366CC"/>
            <w:sz w:val="24"/>
            <w:szCs w:val="24"/>
            <w:u w:val="single"/>
            <w:lang w:eastAsia="fr-FR"/>
          </w:rPr>
          <w:t>peuples germaniques</w:t>
        </w:r>
      </w:hyperlink>
      <w:r w:rsidRPr="009507DE">
        <w:rPr>
          <w:rFonts w:ascii="Arial" w:eastAsia="Times New Roman" w:hAnsi="Arial" w:cs="Arial"/>
          <w:color w:val="202122"/>
          <w:sz w:val="24"/>
          <w:szCs w:val="24"/>
          <w:lang w:eastAsia="fr-FR"/>
        </w:rPr>
        <w:t> franchissent la frontière sur le </w:t>
      </w:r>
      <w:hyperlink r:id="rId544" w:tooltip="Rhin" w:history="1">
        <w:r w:rsidRPr="009507DE">
          <w:rPr>
            <w:rFonts w:ascii="Arial" w:eastAsia="Times New Roman" w:hAnsi="Arial" w:cs="Arial"/>
            <w:color w:val="3366CC"/>
            <w:sz w:val="24"/>
            <w:szCs w:val="24"/>
            <w:u w:val="single"/>
            <w:lang w:eastAsia="fr-FR"/>
          </w:rPr>
          <w:t>Rhin</w:t>
        </w:r>
      </w:hyperlink>
      <w:r w:rsidRPr="009507DE">
        <w:rPr>
          <w:rFonts w:ascii="Arial" w:eastAsia="Times New Roman" w:hAnsi="Arial" w:cs="Arial"/>
          <w:color w:val="202122"/>
          <w:sz w:val="24"/>
          <w:szCs w:val="24"/>
          <w:lang w:eastAsia="fr-FR"/>
        </w:rPr>
        <w:t>, malgré la défense des auxiliaires francs, puis en 412 les </w:t>
      </w:r>
      <w:hyperlink r:id="rId545" w:tooltip="Wisigoths" w:history="1">
        <w:r w:rsidRPr="009507DE">
          <w:rPr>
            <w:rFonts w:ascii="Arial" w:eastAsia="Times New Roman" w:hAnsi="Arial" w:cs="Arial"/>
            <w:color w:val="3366CC"/>
            <w:sz w:val="24"/>
            <w:szCs w:val="24"/>
            <w:u w:val="single"/>
            <w:lang w:eastAsia="fr-FR"/>
          </w:rPr>
          <w:t>Wisigoths</w:t>
        </w:r>
      </w:hyperlink>
      <w:r w:rsidRPr="009507DE">
        <w:rPr>
          <w:rFonts w:ascii="Arial" w:eastAsia="Times New Roman" w:hAnsi="Arial" w:cs="Arial"/>
          <w:color w:val="202122"/>
          <w:sz w:val="24"/>
          <w:szCs w:val="24"/>
          <w:lang w:eastAsia="fr-FR"/>
        </w:rPr>
        <w:t> franchissent les Alpes et atteignent l'</w:t>
      </w:r>
      <w:hyperlink r:id="rId546" w:tooltip="Aquitaine seconde" w:history="1">
        <w:r w:rsidRPr="009507DE">
          <w:rPr>
            <w:rFonts w:ascii="Arial" w:eastAsia="Times New Roman" w:hAnsi="Arial" w:cs="Arial"/>
            <w:color w:val="3366CC"/>
            <w:sz w:val="24"/>
            <w:szCs w:val="24"/>
            <w:u w:val="single"/>
            <w:lang w:eastAsia="fr-FR"/>
          </w:rPr>
          <w:t>Aquitaine</w:t>
        </w:r>
      </w:hyperlink>
      <w:r w:rsidRPr="009507DE">
        <w:rPr>
          <w:rFonts w:ascii="Arial" w:eastAsia="Times New Roman" w:hAnsi="Arial" w:cs="Arial"/>
          <w:color w:val="202122"/>
          <w:sz w:val="24"/>
          <w:szCs w:val="24"/>
          <w:lang w:eastAsia="fr-FR"/>
        </w:rPr>
        <w:t>. Le pouvoir impérial romain leur cède des territoires puis disparaît en 476. Les structures de l'Empire se défont en Gaule, le pouvoir politique passe aux mains de royaumes barbares avec leurs propres lois, leur propre religion, l'</w:t>
      </w:r>
      <w:hyperlink r:id="rId547" w:tooltip="Arianisme" w:history="1">
        <w:r w:rsidRPr="009507DE">
          <w:rPr>
            <w:rFonts w:ascii="Arial" w:eastAsia="Times New Roman" w:hAnsi="Arial" w:cs="Arial"/>
            <w:color w:val="3366CC"/>
            <w:sz w:val="24"/>
            <w:szCs w:val="24"/>
            <w:u w:val="single"/>
            <w:lang w:eastAsia="fr-FR"/>
          </w:rPr>
          <w:t>arianisme</w:t>
        </w:r>
      </w:hyperlink>
      <w:r w:rsidRPr="009507DE">
        <w:rPr>
          <w:rFonts w:ascii="Arial" w:eastAsia="Times New Roman" w:hAnsi="Arial" w:cs="Arial"/>
          <w:color w:val="202122"/>
          <w:sz w:val="24"/>
          <w:szCs w:val="24"/>
          <w:lang w:eastAsia="fr-FR"/>
        </w:rPr>
        <w:t> ou le </w:t>
      </w:r>
      <w:hyperlink r:id="rId548" w:tooltip="Polythéisme" w:history="1">
        <w:r w:rsidRPr="009507DE">
          <w:rPr>
            <w:rFonts w:ascii="Arial" w:eastAsia="Times New Roman" w:hAnsi="Arial" w:cs="Arial"/>
            <w:color w:val="3366CC"/>
            <w:sz w:val="24"/>
            <w:szCs w:val="24"/>
            <w:u w:val="single"/>
            <w:lang w:eastAsia="fr-FR"/>
          </w:rPr>
          <w:t>polythéisme</w:t>
        </w:r>
      </w:hyperlink>
      <w:r w:rsidRPr="009507DE">
        <w:rPr>
          <w:rFonts w:ascii="Arial" w:eastAsia="Times New Roman" w:hAnsi="Arial" w:cs="Arial"/>
          <w:color w:val="202122"/>
          <w:sz w:val="24"/>
          <w:szCs w:val="24"/>
          <w:lang w:eastAsia="fr-FR"/>
        </w:rPr>
        <w:t>.</w:t>
      </w:r>
    </w:p>
    <w:p w14:paraId="27A596AF"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danger que représentent les </w:t>
      </w:r>
      <w:hyperlink r:id="rId549" w:tooltip="Huns" w:history="1">
        <w:r w:rsidRPr="009507DE">
          <w:rPr>
            <w:rFonts w:ascii="Arial" w:eastAsia="Times New Roman" w:hAnsi="Arial" w:cs="Arial"/>
            <w:color w:val="3366CC"/>
            <w:sz w:val="24"/>
            <w:szCs w:val="24"/>
            <w:u w:val="single"/>
            <w:lang w:eastAsia="fr-FR"/>
          </w:rPr>
          <w:t>Huns</w:t>
        </w:r>
      </w:hyperlink>
      <w:r w:rsidRPr="009507DE">
        <w:rPr>
          <w:rFonts w:ascii="Arial" w:eastAsia="Times New Roman" w:hAnsi="Arial" w:cs="Arial"/>
          <w:color w:val="202122"/>
          <w:sz w:val="24"/>
          <w:szCs w:val="24"/>
          <w:lang w:eastAsia="fr-FR"/>
        </w:rPr>
        <w:t>, suscite une alliance temporaire des occupants de la Gaule. En 451, </w:t>
      </w:r>
      <w:hyperlink r:id="rId550" w:tooltip="Aetius (Flavius Aetius)" w:history="1">
        <w:r w:rsidRPr="009507DE">
          <w:rPr>
            <w:rFonts w:ascii="Arial" w:eastAsia="Times New Roman" w:hAnsi="Arial" w:cs="Arial"/>
            <w:color w:val="3366CC"/>
            <w:sz w:val="24"/>
            <w:szCs w:val="24"/>
            <w:u w:val="single"/>
            <w:lang w:eastAsia="fr-FR"/>
          </w:rPr>
          <w:t>Aetius</w:t>
        </w:r>
      </w:hyperlink>
      <w:r w:rsidRPr="009507DE">
        <w:rPr>
          <w:rFonts w:ascii="Arial" w:eastAsia="Times New Roman" w:hAnsi="Arial" w:cs="Arial"/>
          <w:color w:val="202122"/>
          <w:sz w:val="24"/>
          <w:szCs w:val="24"/>
          <w:lang w:eastAsia="fr-FR"/>
        </w:rPr>
        <w:t> prend la tête d'une coalition Gallo-romaine et Franque qui stoppe le raid de pillage des </w:t>
      </w:r>
      <w:hyperlink r:id="rId551" w:tooltip="Huns" w:history="1">
        <w:r w:rsidRPr="009507DE">
          <w:rPr>
            <w:rFonts w:ascii="Arial" w:eastAsia="Times New Roman" w:hAnsi="Arial" w:cs="Arial"/>
            <w:color w:val="3366CC"/>
            <w:sz w:val="24"/>
            <w:szCs w:val="24"/>
            <w:u w:val="single"/>
            <w:lang w:eastAsia="fr-FR"/>
          </w:rPr>
          <w:t>Huns</w:t>
        </w:r>
      </w:hyperlink>
      <w:r w:rsidRPr="009507DE">
        <w:rPr>
          <w:rFonts w:ascii="Arial" w:eastAsia="Times New Roman" w:hAnsi="Arial" w:cs="Arial"/>
          <w:color w:val="202122"/>
          <w:sz w:val="24"/>
          <w:szCs w:val="24"/>
          <w:lang w:eastAsia="fr-FR"/>
        </w:rPr>
        <w:t> commandés par </w:t>
      </w:r>
      <w:hyperlink r:id="rId552" w:tooltip="Attila" w:history="1">
        <w:r w:rsidRPr="009507DE">
          <w:rPr>
            <w:rFonts w:ascii="Arial" w:eastAsia="Times New Roman" w:hAnsi="Arial" w:cs="Arial"/>
            <w:color w:val="3366CC"/>
            <w:sz w:val="24"/>
            <w:szCs w:val="24"/>
            <w:u w:val="single"/>
            <w:lang w:eastAsia="fr-FR"/>
          </w:rPr>
          <w:t>Attila</w:t>
        </w:r>
      </w:hyperlink>
      <w:r w:rsidRPr="009507DE">
        <w:rPr>
          <w:rFonts w:ascii="Arial" w:eastAsia="Times New Roman" w:hAnsi="Arial" w:cs="Arial"/>
          <w:color w:val="202122"/>
          <w:sz w:val="24"/>
          <w:szCs w:val="24"/>
          <w:lang w:eastAsia="fr-FR"/>
        </w:rPr>
        <w:t> aux </w:t>
      </w:r>
      <w:hyperlink r:id="rId553" w:tooltip="Bataille des champs Catalauniques (451)" w:history="1">
        <w:r w:rsidRPr="009507DE">
          <w:rPr>
            <w:rFonts w:ascii="Arial" w:eastAsia="Times New Roman" w:hAnsi="Arial" w:cs="Arial"/>
            <w:color w:val="3366CC"/>
            <w:sz w:val="24"/>
            <w:szCs w:val="24"/>
            <w:u w:val="single"/>
            <w:lang w:eastAsia="fr-FR"/>
          </w:rPr>
          <w:t>champs Catalauniques</w:t>
        </w:r>
      </w:hyperlink>
      <w:hyperlink r:id="rId554" w:anchor="cite_note-31" w:history="1">
        <w:r w:rsidRPr="009507DE">
          <w:rPr>
            <w:rFonts w:ascii="Arial" w:eastAsia="Times New Roman" w:hAnsi="Arial" w:cs="Arial"/>
            <w:color w:val="3366CC"/>
            <w:sz w:val="19"/>
            <w:szCs w:val="19"/>
            <w:u w:val="single"/>
            <w:vertAlign w:val="superscript"/>
            <w:lang w:eastAsia="fr-FR"/>
          </w:rPr>
          <w:t>31</w:t>
        </w:r>
      </w:hyperlink>
      <w:r w:rsidRPr="009507DE">
        <w:rPr>
          <w:rFonts w:ascii="Arial" w:eastAsia="Times New Roman" w:hAnsi="Arial" w:cs="Arial"/>
          <w:color w:val="202122"/>
          <w:sz w:val="24"/>
          <w:szCs w:val="24"/>
          <w:lang w:eastAsia="fr-FR"/>
        </w:rPr>
        <w:t>. Cette bataille, qui fut bien loin d'anéantir les Huns, fut magnifiée par les historiens et enrichie de l'épisode de </w:t>
      </w:r>
      <w:hyperlink r:id="rId555" w:tooltip="Sainte Geneviève" w:history="1">
        <w:r w:rsidRPr="009507DE">
          <w:rPr>
            <w:rFonts w:ascii="Arial" w:eastAsia="Times New Roman" w:hAnsi="Arial" w:cs="Arial"/>
            <w:color w:val="3366CC"/>
            <w:sz w:val="24"/>
            <w:szCs w:val="24"/>
            <w:u w:val="single"/>
            <w:lang w:eastAsia="fr-FR"/>
          </w:rPr>
          <w:t>sainte Geneviève</w:t>
        </w:r>
      </w:hyperlink>
      <w:r w:rsidRPr="009507DE">
        <w:rPr>
          <w:rFonts w:ascii="Arial" w:eastAsia="Times New Roman" w:hAnsi="Arial" w:cs="Arial"/>
          <w:color w:val="202122"/>
          <w:sz w:val="24"/>
          <w:szCs w:val="24"/>
          <w:lang w:eastAsia="fr-FR"/>
        </w:rPr>
        <w:t> encourageant les Parisiens à la résistance face à Attila</w:t>
      </w:r>
      <w:hyperlink r:id="rId556" w:anchor="cite_note-32" w:history="1">
        <w:r w:rsidRPr="009507DE">
          <w:rPr>
            <w:rFonts w:ascii="Arial" w:eastAsia="Times New Roman" w:hAnsi="Arial" w:cs="Arial"/>
            <w:color w:val="3366CC"/>
            <w:sz w:val="19"/>
            <w:szCs w:val="19"/>
            <w:u w:val="single"/>
            <w:vertAlign w:val="superscript"/>
            <w:lang w:eastAsia="fr-FR"/>
          </w:rPr>
          <w:t>32</w:t>
        </w:r>
      </w:hyperlink>
      <w:r w:rsidRPr="009507DE">
        <w:rPr>
          <w:rFonts w:ascii="Arial" w:eastAsia="Times New Roman" w:hAnsi="Arial" w:cs="Arial"/>
          <w:color w:val="202122"/>
          <w:sz w:val="24"/>
          <w:szCs w:val="24"/>
          <w:lang w:eastAsia="fr-FR"/>
        </w:rPr>
        <w:t>.</w:t>
      </w:r>
    </w:p>
    <w:p w14:paraId="16927E4F"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Au milieu de ces royaumes barbares, wisigoth, alaman, burgonde ou franc, un Romain, </w:t>
      </w:r>
      <w:hyperlink r:id="rId557" w:tooltip="Syagrius" w:history="1">
        <w:r w:rsidRPr="009507DE">
          <w:rPr>
            <w:rFonts w:ascii="Arial" w:eastAsia="Times New Roman" w:hAnsi="Arial" w:cs="Arial"/>
            <w:color w:val="3366CC"/>
            <w:sz w:val="24"/>
            <w:szCs w:val="24"/>
            <w:u w:val="single"/>
            <w:lang w:eastAsia="fr-FR"/>
          </w:rPr>
          <w:t>Syagrius</w:t>
        </w:r>
      </w:hyperlink>
      <w:r w:rsidRPr="009507DE">
        <w:rPr>
          <w:rFonts w:ascii="Arial" w:eastAsia="Times New Roman" w:hAnsi="Arial" w:cs="Arial"/>
          <w:color w:val="202122"/>
          <w:sz w:val="24"/>
          <w:szCs w:val="24"/>
          <w:lang w:eastAsia="fr-FR"/>
        </w:rPr>
        <w:t>, parvient à maintenir entre Seine et Loire une </w:t>
      </w:r>
      <w:hyperlink r:id="rId558" w:tooltip="Royaume de Soissons" w:history="1">
        <w:r w:rsidRPr="009507DE">
          <w:rPr>
            <w:rFonts w:ascii="Arial" w:eastAsia="Times New Roman" w:hAnsi="Arial" w:cs="Arial"/>
            <w:color w:val="3366CC"/>
            <w:sz w:val="24"/>
            <w:szCs w:val="24"/>
            <w:u w:val="single"/>
            <w:lang w:eastAsia="fr-FR"/>
          </w:rPr>
          <w:t>portion détachée de l'Empire</w:t>
        </w:r>
      </w:hyperlink>
      <w:r w:rsidRPr="009507DE">
        <w:rPr>
          <w:rFonts w:ascii="Arial" w:eastAsia="Times New Roman" w:hAnsi="Arial" w:cs="Arial"/>
          <w:color w:val="202122"/>
          <w:sz w:val="24"/>
          <w:szCs w:val="24"/>
          <w:lang w:eastAsia="fr-FR"/>
        </w:rPr>
        <w:t> comme son bien propre et se fait donner le titre de roi des Romains, d'après </w:t>
      </w:r>
      <w:hyperlink r:id="rId559" w:tooltip="Grégoire de Tours" w:history="1">
        <w:r w:rsidRPr="009507DE">
          <w:rPr>
            <w:rFonts w:ascii="Arial" w:eastAsia="Times New Roman" w:hAnsi="Arial" w:cs="Arial"/>
            <w:color w:val="3366CC"/>
            <w:sz w:val="24"/>
            <w:szCs w:val="24"/>
            <w:u w:val="single"/>
            <w:lang w:eastAsia="fr-FR"/>
          </w:rPr>
          <w:t>Grégoire de Tours</w:t>
        </w:r>
      </w:hyperlink>
      <w:hyperlink r:id="rId560" w:anchor="cite_note-33" w:history="1">
        <w:r w:rsidRPr="009507DE">
          <w:rPr>
            <w:rFonts w:ascii="Arial" w:eastAsia="Times New Roman" w:hAnsi="Arial" w:cs="Arial"/>
            <w:color w:val="3366CC"/>
            <w:sz w:val="19"/>
            <w:szCs w:val="19"/>
            <w:u w:val="single"/>
            <w:vertAlign w:val="superscript"/>
            <w:lang w:eastAsia="fr-FR"/>
          </w:rPr>
          <w:t>33</w:t>
        </w:r>
      </w:hyperlink>
      <w:r w:rsidRPr="009507DE">
        <w:rPr>
          <w:rFonts w:ascii="Arial" w:eastAsia="Times New Roman" w:hAnsi="Arial" w:cs="Arial"/>
          <w:color w:val="202122"/>
          <w:sz w:val="19"/>
          <w:szCs w:val="19"/>
          <w:vertAlign w:val="superscript"/>
          <w:lang w:eastAsia="fr-FR"/>
        </w:rPr>
        <w:t>,</w:t>
      </w:r>
      <w:hyperlink r:id="rId561" w:anchor="cite_note-34" w:history="1">
        <w:r w:rsidRPr="009507DE">
          <w:rPr>
            <w:rFonts w:ascii="Arial" w:eastAsia="Times New Roman" w:hAnsi="Arial" w:cs="Arial"/>
            <w:color w:val="3366CC"/>
            <w:sz w:val="19"/>
            <w:szCs w:val="19"/>
            <w:u w:val="single"/>
            <w:vertAlign w:val="superscript"/>
            <w:lang w:eastAsia="fr-FR"/>
          </w:rPr>
          <w:t>34</w:t>
        </w:r>
      </w:hyperlink>
      <w:r w:rsidRPr="009507DE">
        <w:rPr>
          <w:rFonts w:ascii="Arial" w:eastAsia="Times New Roman" w:hAnsi="Arial" w:cs="Arial"/>
          <w:color w:val="202122"/>
          <w:sz w:val="24"/>
          <w:szCs w:val="24"/>
          <w:lang w:eastAsia="fr-FR"/>
        </w:rPr>
        <w:t>. Des réfugiés Bretons venus de </w:t>
      </w:r>
      <w:hyperlink r:id="rId562" w:tooltip="Bretagne (province romaine)" w:history="1">
        <w:r w:rsidRPr="009507DE">
          <w:rPr>
            <w:rFonts w:ascii="Arial" w:eastAsia="Times New Roman" w:hAnsi="Arial" w:cs="Arial"/>
            <w:color w:val="3366CC"/>
            <w:sz w:val="24"/>
            <w:szCs w:val="24"/>
            <w:u w:val="single"/>
            <w:lang w:eastAsia="fr-FR"/>
          </w:rPr>
          <w:t>Bretagne</w:t>
        </w:r>
      </w:hyperlink>
      <w:r w:rsidRPr="009507DE">
        <w:rPr>
          <w:rFonts w:ascii="Arial" w:eastAsia="Times New Roman" w:hAnsi="Arial" w:cs="Arial"/>
          <w:color w:val="202122"/>
          <w:sz w:val="24"/>
          <w:szCs w:val="24"/>
          <w:lang w:eastAsia="fr-FR"/>
        </w:rPr>
        <w:t> chassé par les Angles et les Saxons (l'actuelle Angleterre) s'installent en </w:t>
      </w:r>
      <w:hyperlink r:id="rId563" w:tooltip="Armorique" w:history="1">
        <w:r w:rsidRPr="009507DE">
          <w:rPr>
            <w:rFonts w:ascii="Arial" w:eastAsia="Times New Roman" w:hAnsi="Arial" w:cs="Arial"/>
            <w:color w:val="3366CC"/>
            <w:sz w:val="24"/>
            <w:szCs w:val="24"/>
            <w:u w:val="single"/>
            <w:lang w:eastAsia="fr-FR"/>
          </w:rPr>
          <w:t>Armorique</w:t>
        </w:r>
      </w:hyperlink>
      <w:r w:rsidRPr="009507DE">
        <w:rPr>
          <w:rFonts w:ascii="Arial" w:eastAsia="Times New Roman" w:hAnsi="Arial" w:cs="Arial"/>
          <w:color w:val="202122"/>
          <w:sz w:val="24"/>
          <w:szCs w:val="24"/>
          <w:lang w:eastAsia="fr-FR"/>
        </w:rPr>
        <w:t>, qu'ils rendent partiellement indépendante du reste de la Gaule jusqu'à la création du duché de Bretagne en 939</w:t>
      </w:r>
      <w:hyperlink r:id="rId564" w:anchor="cite_note-35" w:history="1">
        <w:r w:rsidRPr="009507DE">
          <w:rPr>
            <w:rFonts w:ascii="Arial" w:eastAsia="Times New Roman" w:hAnsi="Arial" w:cs="Arial"/>
            <w:color w:val="3366CC"/>
            <w:sz w:val="19"/>
            <w:szCs w:val="19"/>
            <w:u w:val="single"/>
            <w:vertAlign w:val="superscript"/>
            <w:lang w:eastAsia="fr-FR"/>
          </w:rPr>
          <w:t>35</w:t>
        </w:r>
      </w:hyperlink>
      <w:r w:rsidRPr="009507DE">
        <w:rPr>
          <w:rFonts w:ascii="Arial" w:eastAsia="Times New Roman" w:hAnsi="Arial" w:cs="Arial"/>
          <w:color w:val="202122"/>
          <w:sz w:val="24"/>
          <w:szCs w:val="24"/>
          <w:lang w:eastAsia="fr-FR"/>
        </w:rPr>
        <w:t>. Les élites gallo-romaines encore présentes dans les villes en assurent la direction locale, et fournissent de nombreux évêques, protecteurs de leur communauté face aux malheurs de l'époque, interlocuteurs du pouvoir militaire des rois germaniques qui se partagent la Gaule et derniers représentants de la culture romaine. Citons parmi ceux-ci </w:t>
      </w:r>
      <w:hyperlink r:id="rId565" w:tooltip="Avit de Vienne" w:history="1">
        <w:r w:rsidRPr="009507DE">
          <w:rPr>
            <w:rFonts w:ascii="Arial" w:eastAsia="Times New Roman" w:hAnsi="Arial" w:cs="Arial"/>
            <w:color w:val="3366CC"/>
            <w:sz w:val="24"/>
            <w:szCs w:val="24"/>
            <w:u w:val="single"/>
            <w:lang w:eastAsia="fr-FR"/>
          </w:rPr>
          <w:t>Avit de Vienne</w:t>
        </w:r>
      </w:hyperlink>
      <w:r w:rsidRPr="009507DE">
        <w:rPr>
          <w:rFonts w:ascii="Arial" w:eastAsia="Times New Roman" w:hAnsi="Arial" w:cs="Arial"/>
          <w:color w:val="202122"/>
          <w:sz w:val="24"/>
          <w:szCs w:val="24"/>
          <w:lang w:eastAsia="fr-FR"/>
        </w:rPr>
        <w:t>, </w:t>
      </w:r>
      <w:hyperlink r:id="rId566" w:tooltip="Nizier de Lyon" w:history="1">
        <w:r w:rsidRPr="009507DE">
          <w:rPr>
            <w:rFonts w:ascii="Arial" w:eastAsia="Times New Roman" w:hAnsi="Arial" w:cs="Arial"/>
            <w:color w:val="3366CC"/>
            <w:sz w:val="24"/>
            <w:szCs w:val="24"/>
            <w:u w:val="single"/>
            <w:lang w:eastAsia="fr-FR"/>
          </w:rPr>
          <w:t>Nizier de Lyon</w:t>
        </w:r>
      </w:hyperlink>
      <w:r w:rsidRPr="009507DE">
        <w:rPr>
          <w:rFonts w:ascii="Arial" w:eastAsia="Times New Roman" w:hAnsi="Arial" w:cs="Arial"/>
          <w:color w:val="202122"/>
          <w:sz w:val="24"/>
          <w:szCs w:val="24"/>
          <w:lang w:eastAsia="fr-FR"/>
        </w:rPr>
        <w:t>, </w:t>
      </w:r>
      <w:hyperlink r:id="rId567" w:tooltip="Remi de Reims" w:history="1">
        <w:r w:rsidRPr="009507DE">
          <w:rPr>
            <w:rFonts w:ascii="Arial" w:eastAsia="Times New Roman" w:hAnsi="Arial" w:cs="Arial"/>
            <w:color w:val="3366CC"/>
            <w:sz w:val="24"/>
            <w:szCs w:val="24"/>
            <w:u w:val="single"/>
            <w:lang w:eastAsia="fr-FR"/>
          </w:rPr>
          <w:t>Remi de Reims</w:t>
        </w:r>
      </w:hyperlink>
      <w:r w:rsidRPr="009507DE">
        <w:rPr>
          <w:rFonts w:ascii="Arial" w:eastAsia="Times New Roman" w:hAnsi="Arial" w:cs="Arial"/>
          <w:color w:val="202122"/>
          <w:sz w:val="24"/>
          <w:szCs w:val="24"/>
          <w:lang w:eastAsia="fr-FR"/>
        </w:rPr>
        <w:t>, </w:t>
      </w:r>
      <w:hyperlink r:id="rId568" w:tooltip="Grégoire de Tours" w:history="1">
        <w:r w:rsidRPr="009507DE">
          <w:rPr>
            <w:rFonts w:ascii="Arial" w:eastAsia="Times New Roman" w:hAnsi="Arial" w:cs="Arial"/>
            <w:color w:val="3366CC"/>
            <w:sz w:val="24"/>
            <w:szCs w:val="24"/>
            <w:u w:val="single"/>
            <w:lang w:eastAsia="fr-FR"/>
          </w:rPr>
          <w:t>Grégoire de Tours</w:t>
        </w:r>
      </w:hyperlink>
      <w:r w:rsidRPr="009507DE">
        <w:rPr>
          <w:rFonts w:ascii="Arial" w:eastAsia="Times New Roman" w:hAnsi="Arial" w:cs="Arial"/>
          <w:color w:val="202122"/>
          <w:sz w:val="24"/>
          <w:szCs w:val="24"/>
          <w:lang w:eastAsia="fr-FR"/>
        </w:rPr>
        <w:t>. Sur une médaille d'or de Constantin, datant sans doute de 310, on lit pour la première fois le mot </w:t>
      </w:r>
      <w:hyperlink r:id="rId569" w:tooltip="Francia" w:history="1">
        <w:r w:rsidRPr="009507DE">
          <w:rPr>
            <w:rFonts w:ascii="Arial" w:eastAsia="Times New Roman" w:hAnsi="Arial" w:cs="Arial"/>
            <w:color w:val="3366CC"/>
            <w:sz w:val="24"/>
            <w:szCs w:val="24"/>
            <w:u w:val="single"/>
            <w:lang w:eastAsia="fr-FR"/>
          </w:rPr>
          <w:t>Francia</w:t>
        </w:r>
      </w:hyperlink>
      <w:hyperlink r:id="rId570" w:anchor="cite_note-36" w:history="1">
        <w:r w:rsidRPr="009507DE">
          <w:rPr>
            <w:rFonts w:ascii="Arial" w:eastAsia="Times New Roman" w:hAnsi="Arial" w:cs="Arial"/>
            <w:color w:val="3366CC"/>
            <w:sz w:val="19"/>
            <w:szCs w:val="19"/>
            <w:u w:val="single"/>
            <w:vertAlign w:val="superscript"/>
            <w:lang w:eastAsia="fr-FR"/>
          </w:rPr>
          <w:t>36</w:t>
        </w:r>
      </w:hyperlink>
      <w:r w:rsidRPr="009507DE">
        <w:rPr>
          <w:rFonts w:ascii="Arial" w:eastAsia="Times New Roman" w:hAnsi="Arial" w:cs="Arial"/>
          <w:color w:val="202122"/>
          <w:sz w:val="24"/>
          <w:szCs w:val="24"/>
          <w:lang w:eastAsia="fr-FR"/>
        </w:rPr>
        <w:t>.</w:t>
      </w:r>
    </w:p>
    <w:p w14:paraId="0D046229" w14:textId="77777777" w:rsidR="009507DE" w:rsidRPr="009507DE" w:rsidRDefault="009507DE" w:rsidP="009507DE">
      <w:pPr>
        <w:pBdr>
          <w:bottom w:val="single" w:sz="6" w:space="0" w:color="A2A9B1"/>
        </w:pBdr>
        <w:shd w:val="clear" w:color="auto" w:fill="FFFFFF"/>
        <w:spacing w:before="240" w:after="60" w:line="240" w:lineRule="auto"/>
        <w:outlineLvl w:val="1"/>
        <w:rPr>
          <w:rFonts w:ascii="Georgia" w:eastAsia="Times New Roman" w:hAnsi="Georgia" w:cs="Arial"/>
          <w:color w:val="000000"/>
          <w:sz w:val="36"/>
          <w:szCs w:val="36"/>
          <w:lang w:eastAsia="fr-FR"/>
        </w:rPr>
      </w:pPr>
      <w:r w:rsidRPr="009507DE">
        <w:rPr>
          <w:rFonts w:ascii="Georgia" w:eastAsia="Times New Roman" w:hAnsi="Georgia" w:cs="Arial"/>
          <w:color w:val="000000"/>
          <w:sz w:val="36"/>
          <w:szCs w:val="36"/>
          <w:lang w:eastAsia="fr-FR"/>
        </w:rPr>
        <w:t>Le Moyen Âge et la formation de la France</w:t>
      </w:r>
      <w:r w:rsidRPr="009507DE">
        <w:rPr>
          <w:rFonts w:ascii="Arial" w:eastAsia="Times New Roman" w:hAnsi="Arial" w:cs="Arial"/>
          <w:color w:val="54595D"/>
          <w:sz w:val="24"/>
          <w:szCs w:val="24"/>
          <w:lang w:eastAsia="fr-FR"/>
        </w:rPr>
        <w:t>[</w:t>
      </w:r>
      <w:hyperlink r:id="rId571" w:tooltip="Modifier la section : Le Moyen Âge et la formation de la Franc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572" w:tooltip="Modifier le code source de la section : Le Moyen Âge et la formation de la Franc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7C3680FA"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Articles détaillés : </w:t>
      </w:r>
      <w:hyperlink r:id="rId573" w:tooltip="Moyen Âge" w:history="1">
        <w:r w:rsidRPr="009507DE">
          <w:rPr>
            <w:rFonts w:ascii="Arial" w:eastAsia="Times New Roman" w:hAnsi="Arial" w:cs="Arial"/>
            <w:color w:val="3366CC"/>
            <w:sz w:val="23"/>
            <w:szCs w:val="23"/>
            <w:u w:val="single"/>
            <w:lang w:eastAsia="fr-FR"/>
          </w:rPr>
          <w:t>Moyen Âge</w:t>
        </w:r>
      </w:hyperlink>
      <w:r w:rsidRPr="009507DE">
        <w:rPr>
          <w:rFonts w:ascii="Arial" w:eastAsia="Times New Roman" w:hAnsi="Arial" w:cs="Arial"/>
          <w:color w:val="202122"/>
          <w:sz w:val="23"/>
          <w:szCs w:val="23"/>
          <w:lang w:eastAsia="fr-FR"/>
        </w:rPr>
        <w:t> et </w:t>
      </w:r>
      <w:hyperlink r:id="rId574" w:tooltip="Chronologie de la France au Moyen Âge" w:history="1">
        <w:r w:rsidRPr="009507DE">
          <w:rPr>
            <w:rFonts w:ascii="Arial" w:eastAsia="Times New Roman" w:hAnsi="Arial" w:cs="Arial"/>
            <w:color w:val="3366CC"/>
            <w:sz w:val="23"/>
            <w:szCs w:val="23"/>
            <w:u w:val="single"/>
            <w:lang w:eastAsia="fr-FR"/>
          </w:rPr>
          <w:t>Chronologie de la France au Moyen Âge</w:t>
        </w:r>
      </w:hyperlink>
      <w:r w:rsidRPr="009507DE">
        <w:rPr>
          <w:rFonts w:ascii="Arial" w:eastAsia="Times New Roman" w:hAnsi="Arial" w:cs="Arial"/>
          <w:color w:val="202122"/>
          <w:sz w:val="23"/>
          <w:szCs w:val="23"/>
          <w:lang w:eastAsia="fr-FR"/>
        </w:rPr>
        <w:t>.</w:t>
      </w:r>
    </w:p>
    <w:p w14:paraId="51FEFEF7"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L'histoire de la France au Moyen Âge de 476 à 1453, se caractérise par plusieurs périodes et événements marquants durant dix siècles de </w:t>
      </w:r>
      <w:hyperlink r:id="rId575" w:tooltip="Clovis Ier" w:history="1">
        <w:r w:rsidRPr="009507DE">
          <w:rPr>
            <w:rFonts w:ascii="Arial" w:eastAsia="Times New Roman" w:hAnsi="Arial" w:cs="Arial"/>
            <w:color w:val="3366CC"/>
            <w:sz w:val="24"/>
            <w:szCs w:val="24"/>
            <w:u w:val="single"/>
            <w:lang w:eastAsia="fr-FR"/>
          </w:rPr>
          <w:t>Clovis</w:t>
        </w:r>
      </w:hyperlink>
      <w:r w:rsidRPr="009507DE">
        <w:rPr>
          <w:rFonts w:ascii="Arial" w:eastAsia="Times New Roman" w:hAnsi="Arial" w:cs="Arial"/>
          <w:color w:val="202122"/>
          <w:sz w:val="24"/>
          <w:szCs w:val="24"/>
          <w:lang w:eastAsia="fr-FR"/>
        </w:rPr>
        <w:t> à </w:t>
      </w:r>
      <w:hyperlink r:id="rId576" w:tooltip="Charles VIII de France" w:history="1">
        <w:r w:rsidRPr="009507DE">
          <w:rPr>
            <w:rFonts w:ascii="Arial" w:eastAsia="Times New Roman" w:hAnsi="Arial" w:cs="Arial"/>
            <w:color w:val="3366CC"/>
            <w:sz w:val="24"/>
            <w:szCs w:val="24"/>
            <w:u w:val="single"/>
            <w:lang w:eastAsia="fr-FR"/>
          </w:rPr>
          <w:t>Charles VIII</w:t>
        </w:r>
      </w:hyperlink>
      <w:r w:rsidRPr="009507DE">
        <w:rPr>
          <w:rFonts w:ascii="Arial" w:eastAsia="Times New Roman" w:hAnsi="Arial" w:cs="Arial"/>
          <w:color w:val="202122"/>
          <w:sz w:val="24"/>
          <w:szCs w:val="24"/>
          <w:lang w:eastAsia="fr-FR"/>
        </w:rPr>
        <w:t> : l'affirmation du </w:t>
      </w:r>
      <w:hyperlink r:id="rId577" w:tooltip="Christianisme" w:history="1">
        <w:r w:rsidRPr="009507DE">
          <w:rPr>
            <w:rFonts w:ascii="Arial" w:eastAsia="Times New Roman" w:hAnsi="Arial" w:cs="Arial"/>
            <w:color w:val="3366CC"/>
            <w:sz w:val="24"/>
            <w:szCs w:val="24"/>
            <w:u w:val="single"/>
            <w:lang w:eastAsia="fr-FR"/>
          </w:rPr>
          <w:t>christianisme</w:t>
        </w:r>
      </w:hyperlink>
      <w:r w:rsidRPr="009507DE">
        <w:rPr>
          <w:rFonts w:ascii="Arial" w:eastAsia="Times New Roman" w:hAnsi="Arial" w:cs="Arial"/>
          <w:color w:val="202122"/>
          <w:sz w:val="24"/>
          <w:szCs w:val="24"/>
          <w:lang w:eastAsia="fr-FR"/>
        </w:rPr>
        <w:t>, la désintégration de l'Empire romain, la longue genèse du royaume de France, la grande peste, la guerre de Cent Ans... La société est marquée par l'essor des campagnes et de la population française, le développement du commerce (foires et marchés) et la renaissance urbaine, l'apparition des universités et la formation de la </w:t>
      </w:r>
      <w:hyperlink r:id="rId578" w:tooltip="Français" w:history="1">
        <w:r w:rsidRPr="009507DE">
          <w:rPr>
            <w:rFonts w:ascii="Arial" w:eastAsia="Times New Roman" w:hAnsi="Arial" w:cs="Arial"/>
            <w:color w:val="3366CC"/>
            <w:sz w:val="24"/>
            <w:szCs w:val="24"/>
            <w:u w:val="single"/>
            <w:lang w:eastAsia="fr-FR"/>
          </w:rPr>
          <w:t>langue française</w:t>
        </w:r>
      </w:hyperlink>
      <w:r w:rsidRPr="009507DE">
        <w:rPr>
          <w:rFonts w:ascii="Arial" w:eastAsia="Times New Roman" w:hAnsi="Arial" w:cs="Arial"/>
          <w:color w:val="202122"/>
          <w:sz w:val="24"/>
          <w:szCs w:val="24"/>
          <w:lang w:eastAsia="fr-FR"/>
        </w:rPr>
        <w:t>.</w:t>
      </w:r>
    </w:p>
    <w:p w14:paraId="3E882538"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lastRenderedPageBreak/>
        <w:t>Les Francs, Mérovingiens et Carolingiens (</w:t>
      </w:r>
      <w:r w:rsidRPr="009507DE">
        <w:rPr>
          <w:rFonts w:ascii="Arial" w:eastAsia="Times New Roman" w:hAnsi="Arial" w:cs="Arial"/>
          <w:b/>
          <w:bCs/>
          <w:smallCaps/>
          <w:color w:val="000000"/>
          <w:sz w:val="29"/>
          <w:szCs w:val="29"/>
          <w:lang w:eastAsia="fr-FR"/>
        </w:rPr>
        <w:t>v</w:t>
      </w:r>
      <w:r w:rsidRPr="009507DE">
        <w:rPr>
          <w:rFonts w:ascii="Arial" w:eastAsia="Times New Roman" w:hAnsi="Arial" w:cs="Arial"/>
          <w:b/>
          <w:bCs/>
          <w:color w:val="000000"/>
          <w:sz w:val="18"/>
          <w:szCs w:val="18"/>
          <w:vertAlign w:val="superscript"/>
          <w:lang w:eastAsia="fr-FR"/>
        </w:rPr>
        <w:t>e</w:t>
      </w:r>
      <w:r w:rsidRPr="009507DE">
        <w:rPr>
          <w:rFonts w:ascii="Arial" w:eastAsia="Times New Roman" w:hAnsi="Arial" w:cs="Arial"/>
          <w:b/>
          <w:bCs/>
          <w:color w:val="000000"/>
          <w:sz w:val="29"/>
          <w:szCs w:val="29"/>
          <w:lang w:eastAsia="fr-FR"/>
        </w:rPr>
        <w:t> – </w:t>
      </w:r>
      <w:r w:rsidRPr="009507DE">
        <w:rPr>
          <w:rFonts w:ascii="Arial" w:eastAsia="Times New Roman" w:hAnsi="Arial" w:cs="Arial"/>
          <w:b/>
          <w:bCs/>
          <w:smallCaps/>
          <w:color w:val="000000"/>
          <w:sz w:val="29"/>
          <w:szCs w:val="29"/>
          <w:lang w:eastAsia="fr-FR"/>
        </w:rPr>
        <w:t>x</w:t>
      </w:r>
      <w:r w:rsidRPr="009507DE">
        <w:rPr>
          <w:rFonts w:ascii="Arial" w:eastAsia="Times New Roman" w:hAnsi="Arial" w:cs="Arial"/>
          <w:b/>
          <w:bCs/>
          <w:color w:val="000000"/>
          <w:sz w:val="18"/>
          <w:szCs w:val="18"/>
          <w:vertAlign w:val="superscript"/>
          <w:lang w:eastAsia="fr-FR"/>
        </w:rPr>
        <w:t>e</w:t>
      </w:r>
      <w:r w:rsidRPr="009507DE">
        <w:rPr>
          <w:rFonts w:ascii="Arial" w:eastAsia="Times New Roman" w:hAnsi="Arial" w:cs="Arial"/>
          <w:b/>
          <w:bCs/>
          <w:color w:val="000000"/>
          <w:sz w:val="29"/>
          <w:szCs w:val="29"/>
          <w:lang w:eastAsia="fr-FR"/>
        </w:rPr>
        <w:t> siècles)</w:t>
      </w:r>
      <w:r w:rsidRPr="009507DE">
        <w:rPr>
          <w:rFonts w:ascii="Arial" w:eastAsia="Times New Roman" w:hAnsi="Arial" w:cs="Arial"/>
          <w:color w:val="54595D"/>
          <w:sz w:val="24"/>
          <w:szCs w:val="24"/>
          <w:lang w:eastAsia="fr-FR"/>
        </w:rPr>
        <w:t>[</w:t>
      </w:r>
      <w:hyperlink r:id="rId579" w:tooltip="Modifier la section : Les Francs, Mérovingiens et Carolingiens (Ve – Xe siècles)"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580" w:tooltip="Modifier le code source de la section : Les Francs, Mérovingiens et Carolingiens (Ve – Xe siècles)"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0808A6DF"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581" w:tooltip="Francs" w:history="1">
        <w:r w:rsidRPr="009507DE">
          <w:rPr>
            <w:rFonts w:ascii="Arial" w:eastAsia="Times New Roman" w:hAnsi="Arial" w:cs="Arial"/>
            <w:color w:val="3366CC"/>
            <w:sz w:val="23"/>
            <w:szCs w:val="23"/>
            <w:u w:val="single"/>
            <w:lang w:eastAsia="fr-FR"/>
          </w:rPr>
          <w:t>Francs</w:t>
        </w:r>
      </w:hyperlink>
      <w:r w:rsidRPr="009507DE">
        <w:rPr>
          <w:rFonts w:ascii="Arial" w:eastAsia="Times New Roman" w:hAnsi="Arial" w:cs="Arial"/>
          <w:color w:val="202122"/>
          <w:sz w:val="23"/>
          <w:szCs w:val="23"/>
          <w:lang w:eastAsia="fr-FR"/>
        </w:rPr>
        <w:t>.</w:t>
      </w:r>
    </w:p>
    <w:p w14:paraId="4EF65E1A"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Les Mérovingiens</w:t>
      </w:r>
      <w:r w:rsidRPr="009507DE">
        <w:rPr>
          <w:rFonts w:ascii="Arial" w:eastAsia="Times New Roman" w:hAnsi="Arial" w:cs="Arial"/>
          <w:color w:val="54595D"/>
          <w:sz w:val="24"/>
          <w:szCs w:val="24"/>
          <w:lang w:eastAsia="fr-FR"/>
        </w:rPr>
        <w:t>[</w:t>
      </w:r>
      <w:hyperlink r:id="rId582" w:tooltip="Modifier la section : Les Mérovingiens"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583" w:tooltip="Modifier le code source de la section : Les Mérovingiens"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5C84E1E9"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584" w:tooltip="Mérovingiens" w:history="1">
        <w:r w:rsidRPr="009507DE">
          <w:rPr>
            <w:rFonts w:ascii="Arial" w:eastAsia="Times New Roman" w:hAnsi="Arial" w:cs="Arial"/>
            <w:color w:val="3366CC"/>
            <w:sz w:val="23"/>
            <w:szCs w:val="23"/>
            <w:u w:val="single"/>
            <w:lang w:eastAsia="fr-FR"/>
          </w:rPr>
          <w:t>Mérovingiens</w:t>
        </w:r>
      </w:hyperlink>
      <w:r w:rsidRPr="009507DE">
        <w:rPr>
          <w:rFonts w:ascii="Arial" w:eastAsia="Times New Roman" w:hAnsi="Arial" w:cs="Arial"/>
          <w:color w:val="202122"/>
          <w:sz w:val="23"/>
          <w:szCs w:val="23"/>
          <w:lang w:eastAsia="fr-FR"/>
        </w:rPr>
        <w:t>.</w:t>
      </w:r>
    </w:p>
    <w:p w14:paraId="70DB9902" w14:textId="1445ABD9"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3F148764" wp14:editId="492B115B">
            <wp:extent cx="2099945" cy="2065655"/>
            <wp:effectExtent l="0" t="0" r="0" b="0"/>
            <wp:docPr id="457084582" name="Image 75" descr="Une image contenant métal, laiton, musée, bronze&#10;&#10;Description générée automatiquement">
              <a:hlinkClick xmlns:a="http://schemas.openxmlformats.org/drawingml/2006/main" r:id="rId5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84582" name="Image 75" descr="Une image contenant métal, laiton, musée, bronze&#10;&#10;Description générée automatiquement">
                      <a:hlinkClick r:id="rId585"/>
                    </pic:cNvPr>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2099945" cy="206565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Disque en or orné d'un </w:t>
      </w:r>
      <w:hyperlink r:id="rId587" w:tooltip="Chrisme" w:history="1">
        <w:r w:rsidRPr="009507DE">
          <w:rPr>
            <w:rFonts w:ascii="Arial" w:eastAsia="Times New Roman" w:hAnsi="Arial" w:cs="Arial"/>
            <w:color w:val="3366CC"/>
            <w:sz w:val="24"/>
            <w:szCs w:val="24"/>
            <w:u w:val="single"/>
            <w:lang w:eastAsia="fr-FR"/>
          </w:rPr>
          <w:t>chrisme</w:t>
        </w:r>
      </w:hyperlink>
      <w:r w:rsidRPr="009507DE">
        <w:rPr>
          <w:rFonts w:ascii="Arial" w:eastAsia="Times New Roman" w:hAnsi="Arial" w:cs="Arial"/>
          <w:color w:val="202122"/>
          <w:sz w:val="24"/>
          <w:szCs w:val="24"/>
          <w:lang w:eastAsia="fr-FR"/>
        </w:rPr>
        <w:t>, d'un masque humain et de motifs </w:t>
      </w:r>
      <w:hyperlink r:id="rId588" w:tooltip="Zoomorphisme" w:history="1">
        <w:r w:rsidRPr="009507DE">
          <w:rPr>
            <w:rFonts w:ascii="Arial" w:eastAsia="Times New Roman" w:hAnsi="Arial" w:cs="Arial"/>
            <w:color w:val="3366CC"/>
            <w:sz w:val="24"/>
            <w:szCs w:val="24"/>
            <w:u w:val="single"/>
            <w:lang w:eastAsia="fr-FR"/>
          </w:rPr>
          <w:t>zoomorphes</w:t>
        </w:r>
      </w:hyperlink>
      <w:r w:rsidRPr="009507DE">
        <w:rPr>
          <w:rFonts w:ascii="Arial" w:eastAsia="Times New Roman" w:hAnsi="Arial" w:cs="Arial"/>
          <w:color w:val="202122"/>
          <w:sz w:val="24"/>
          <w:szCs w:val="24"/>
          <w:lang w:eastAsia="fr-FR"/>
        </w:rPr>
        <w:t>. Art mérovingien, fin </w:t>
      </w:r>
      <w:r w:rsidRPr="009507DE">
        <w:rPr>
          <w:rFonts w:ascii="Arial" w:eastAsia="Times New Roman" w:hAnsi="Arial" w:cs="Arial"/>
          <w:smallCaps/>
          <w:color w:val="202122"/>
          <w:sz w:val="24"/>
          <w:szCs w:val="24"/>
          <w:lang w:eastAsia="fr-FR"/>
        </w:rPr>
        <w:t>vi</w:t>
      </w:r>
      <w:r w:rsidRPr="009507DE">
        <w:rPr>
          <w:rFonts w:ascii="Arial" w:eastAsia="Times New Roman" w:hAnsi="Arial" w:cs="Arial"/>
          <w:color w:val="202122"/>
          <w:sz w:val="13"/>
          <w:szCs w:val="13"/>
          <w:vertAlign w:val="superscript"/>
          <w:lang w:eastAsia="fr-FR"/>
        </w:rPr>
        <w:t>e</w:t>
      </w:r>
      <w:r w:rsidRPr="009507DE">
        <w:rPr>
          <w:rFonts w:ascii="Arial" w:eastAsia="Times New Roman" w:hAnsi="Arial" w:cs="Arial"/>
          <w:color w:val="202122"/>
          <w:sz w:val="24"/>
          <w:szCs w:val="24"/>
          <w:lang w:eastAsia="fr-FR"/>
        </w:rPr>
        <w:t>-début </w:t>
      </w:r>
      <w:hyperlink r:id="rId589" w:tooltip="VIIe siècle" w:history="1">
        <w:r w:rsidRPr="009507DE">
          <w:rPr>
            <w:rFonts w:ascii="Arial" w:eastAsia="Times New Roman" w:hAnsi="Arial" w:cs="Arial"/>
            <w:smallCaps/>
            <w:color w:val="3366CC"/>
            <w:sz w:val="24"/>
            <w:szCs w:val="24"/>
            <w:lang w:eastAsia="fr-FR"/>
          </w:rPr>
          <w:t>vii</w:t>
        </w:r>
        <w:r w:rsidRPr="009507DE">
          <w:rPr>
            <w:rFonts w:ascii="Arial" w:eastAsia="Times New Roman" w:hAnsi="Arial" w:cs="Arial"/>
            <w:color w:val="3366CC"/>
            <w:sz w:val="13"/>
            <w:szCs w:val="13"/>
            <w:u w:val="single"/>
            <w:vertAlign w:val="superscript"/>
            <w:lang w:eastAsia="fr-FR"/>
          </w:rPr>
          <w:t>e</w:t>
        </w:r>
        <w:r w:rsidRPr="009507DE">
          <w:rPr>
            <w:rFonts w:ascii="Arial" w:eastAsia="Times New Roman" w:hAnsi="Arial" w:cs="Arial"/>
            <w:color w:val="3366CC"/>
            <w:sz w:val="24"/>
            <w:szCs w:val="24"/>
            <w:u w:val="single"/>
            <w:lang w:eastAsia="fr-FR"/>
          </w:rPr>
          <w:t> siècle</w:t>
        </w:r>
      </w:hyperlink>
      <w:r w:rsidRPr="009507DE">
        <w:rPr>
          <w:rFonts w:ascii="Arial" w:eastAsia="Times New Roman" w:hAnsi="Arial" w:cs="Arial"/>
          <w:color w:val="202122"/>
          <w:sz w:val="24"/>
          <w:szCs w:val="24"/>
          <w:lang w:eastAsia="fr-FR"/>
        </w:rPr>
        <w:t>, trouvé à </w:t>
      </w:r>
      <w:hyperlink r:id="rId590" w:tooltip="Limons" w:history="1">
        <w:r w:rsidRPr="009507DE">
          <w:rPr>
            <w:rFonts w:ascii="Arial" w:eastAsia="Times New Roman" w:hAnsi="Arial" w:cs="Arial"/>
            <w:color w:val="3366CC"/>
            <w:sz w:val="24"/>
            <w:szCs w:val="24"/>
            <w:u w:val="single"/>
            <w:lang w:eastAsia="fr-FR"/>
          </w:rPr>
          <w:t>Limons</w:t>
        </w:r>
      </w:hyperlink>
      <w:r w:rsidRPr="009507DE">
        <w:rPr>
          <w:rFonts w:ascii="Arial" w:eastAsia="Times New Roman" w:hAnsi="Arial" w:cs="Arial"/>
          <w:color w:val="202122"/>
          <w:sz w:val="24"/>
          <w:szCs w:val="24"/>
          <w:lang w:eastAsia="fr-FR"/>
        </w:rPr>
        <w:t> (</w:t>
      </w:r>
      <w:hyperlink r:id="rId591" w:tooltip="Puy-de-Dôme" w:history="1">
        <w:r w:rsidRPr="009507DE">
          <w:rPr>
            <w:rFonts w:ascii="Arial" w:eastAsia="Times New Roman" w:hAnsi="Arial" w:cs="Arial"/>
            <w:color w:val="3366CC"/>
            <w:sz w:val="24"/>
            <w:szCs w:val="24"/>
            <w:u w:val="single"/>
            <w:lang w:eastAsia="fr-FR"/>
          </w:rPr>
          <w:t>Puy-de-Dôme</w:t>
        </w:r>
      </w:hyperlink>
      <w:r w:rsidRPr="009507DE">
        <w:rPr>
          <w:rFonts w:ascii="Arial" w:eastAsia="Times New Roman" w:hAnsi="Arial" w:cs="Arial"/>
          <w:color w:val="202122"/>
          <w:sz w:val="24"/>
          <w:szCs w:val="24"/>
          <w:lang w:eastAsia="fr-FR"/>
        </w:rPr>
        <w:t>), </w:t>
      </w:r>
      <w:hyperlink r:id="rId592" w:tooltip="Département des Monnaies, médailles et antiques de la Bibliothèque nationale de France" w:history="1">
        <w:r w:rsidRPr="009507DE">
          <w:rPr>
            <w:rFonts w:ascii="Arial" w:eastAsia="Times New Roman" w:hAnsi="Arial" w:cs="Arial"/>
            <w:color w:val="3366CC"/>
            <w:sz w:val="24"/>
            <w:szCs w:val="24"/>
            <w:u w:val="single"/>
            <w:lang w:eastAsia="fr-FR"/>
          </w:rPr>
          <w:t>Département des Monnaies, médailles et antiques de la Bibliothèque nationale de France</w:t>
        </w:r>
      </w:hyperlink>
      <w:r w:rsidRPr="009507DE">
        <w:rPr>
          <w:rFonts w:ascii="Arial" w:eastAsia="Times New Roman" w:hAnsi="Arial" w:cs="Arial"/>
          <w:color w:val="202122"/>
          <w:sz w:val="24"/>
          <w:szCs w:val="24"/>
          <w:lang w:eastAsia="fr-FR"/>
        </w:rPr>
        <w:t>.</w:t>
      </w:r>
      <w:r w:rsidRPr="009507DE">
        <w:rPr>
          <w:rFonts w:ascii="Arial" w:eastAsia="Times New Roman" w:hAnsi="Arial" w:cs="Arial"/>
          <w:noProof/>
          <w:color w:val="3366CC"/>
          <w:sz w:val="24"/>
          <w:szCs w:val="24"/>
          <w:bdr w:val="none" w:sz="0" w:space="0" w:color="auto" w:frame="1"/>
          <w:lang w:eastAsia="fr-FR"/>
        </w:rPr>
        <w:drawing>
          <wp:inline distT="0" distB="0" distL="0" distR="0" wp14:anchorId="119AF075" wp14:editId="5D731263">
            <wp:extent cx="2099945" cy="1151255"/>
            <wp:effectExtent l="0" t="0" r="0" b="0"/>
            <wp:docPr id="1774534480" name="Image 74" descr="Une image contenant art, Sculpture, Artefact, soulagement&#10;&#10;Description générée automatiquement">
              <a:hlinkClick xmlns:a="http://schemas.openxmlformats.org/drawingml/2006/main" r:id="rId5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34480" name="Image 74" descr="Une image contenant art, Sculpture, Artefact, soulagement&#10;&#10;Description générée automatiquement">
                      <a:hlinkClick r:id="rId593"/>
                    </pic:cNvPr>
                    <pic:cNvPicPr>
                      <a:picLocks noChangeAspect="1" noChangeArrowheads="1"/>
                    </pic:cNvPicPr>
                  </pic:nvPicPr>
                  <pic:blipFill>
                    <a:blip r:embed="rId594">
                      <a:extLst>
                        <a:ext uri="{28A0092B-C50C-407E-A947-70E740481C1C}">
                          <a14:useLocalDpi xmlns:a14="http://schemas.microsoft.com/office/drawing/2010/main" val="0"/>
                        </a:ext>
                      </a:extLst>
                    </a:blip>
                    <a:srcRect/>
                    <a:stretch>
                      <a:fillRect/>
                    </a:stretch>
                  </pic:blipFill>
                  <pic:spPr bwMode="auto">
                    <a:xfrm>
                      <a:off x="0" y="0"/>
                      <a:ext cx="2099945" cy="115125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Le </w:t>
      </w:r>
      <w:hyperlink r:id="rId595" w:tooltip="Baptême" w:history="1">
        <w:r w:rsidRPr="009507DE">
          <w:rPr>
            <w:rFonts w:ascii="Arial" w:eastAsia="Times New Roman" w:hAnsi="Arial" w:cs="Arial"/>
            <w:color w:val="3366CC"/>
            <w:sz w:val="24"/>
            <w:szCs w:val="24"/>
            <w:u w:val="single"/>
            <w:lang w:eastAsia="fr-FR"/>
          </w:rPr>
          <w:t>baptême</w:t>
        </w:r>
      </w:hyperlink>
      <w:r w:rsidRPr="009507DE">
        <w:rPr>
          <w:rFonts w:ascii="Arial" w:eastAsia="Times New Roman" w:hAnsi="Arial" w:cs="Arial"/>
          <w:color w:val="202122"/>
          <w:sz w:val="24"/>
          <w:szCs w:val="24"/>
          <w:lang w:eastAsia="fr-FR"/>
        </w:rPr>
        <w:t> de </w:t>
      </w:r>
      <w:hyperlink r:id="rId596" w:tooltip="Clovis Ier" w:history="1">
        <w:r w:rsidRPr="009507DE">
          <w:rPr>
            <w:rFonts w:ascii="Arial" w:eastAsia="Times New Roman" w:hAnsi="Arial" w:cs="Arial"/>
            <w:color w:val="3366CC"/>
            <w:sz w:val="24"/>
            <w:szCs w:val="24"/>
            <w:u w:val="single"/>
            <w:lang w:eastAsia="fr-FR"/>
          </w:rPr>
          <w:t>Clovis</w:t>
        </w:r>
      </w:hyperlink>
      <w:r w:rsidRPr="009507DE">
        <w:rPr>
          <w:rFonts w:ascii="Arial" w:eastAsia="Times New Roman" w:hAnsi="Arial" w:cs="Arial"/>
          <w:color w:val="202122"/>
          <w:sz w:val="24"/>
          <w:szCs w:val="24"/>
          <w:lang w:eastAsia="fr-FR"/>
        </w:rPr>
        <w:t>, plaque de reliure en ivoire, dernier quart du </w:t>
      </w:r>
      <w:r w:rsidRPr="009507DE">
        <w:rPr>
          <w:rFonts w:ascii="Arial" w:eastAsia="Times New Roman" w:hAnsi="Arial" w:cs="Arial"/>
          <w:smallCaps/>
          <w:color w:val="202122"/>
          <w:sz w:val="24"/>
          <w:szCs w:val="24"/>
          <w:lang w:eastAsia="fr-FR"/>
        </w:rPr>
        <w:t>ix</w:t>
      </w:r>
      <w:r w:rsidRPr="009507DE">
        <w:rPr>
          <w:rFonts w:ascii="Arial" w:eastAsia="Times New Roman" w:hAnsi="Arial" w:cs="Arial"/>
          <w:color w:val="202122"/>
          <w:sz w:val="13"/>
          <w:szCs w:val="13"/>
          <w:vertAlign w:val="superscript"/>
          <w:lang w:eastAsia="fr-FR"/>
        </w:rPr>
        <w:t>e</w:t>
      </w:r>
      <w:r w:rsidRPr="009507DE">
        <w:rPr>
          <w:rFonts w:ascii="Arial" w:eastAsia="Times New Roman" w:hAnsi="Arial" w:cs="Arial"/>
          <w:color w:val="202122"/>
          <w:sz w:val="24"/>
          <w:szCs w:val="24"/>
          <w:lang w:eastAsia="fr-FR"/>
        </w:rPr>
        <w:t> siècle.</w:t>
      </w:r>
    </w:p>
    <w:p w14:paraId="3389DB1D"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Au milieu de ces enchevêtrements de peuples, les </w:t>
      </w:r>
      <w:hyperlink r:id="rId597" w:tooltip="Francs saliens" w:history="1">
        <w:r w:rsidRPr="009507DE">
          <w:rPr>
            <w:rFonts w:ascii="Arial" w:eastAsia="Times New Roman" w:hAnsi="Arial" w:cs="Arial"/>
            <w:color w:val="3366CC"/>
            <w:sz w:val="24"/>
            <w:szCs w:val="24"/>
            <w:u w:val="single"/>
            <w:lang w:eastAsia="fr-FR"/>
          </w:rPr>
          <w:t>Francs saliens</w:t>
        </w:r>
      </w:hyperlink>
      <w:r w:rsidRPr="009507DE">
        <w:rPr>
          <w:rFonts w:ascii="Arial" w:eastAsia="Times New Roman" w:hAnsi="Arial" w:cs="Arial"/>
          <w:color w:val="202122"/>
          <w:sz w:val="24"/>
          <w:szCs w:val="24"/>
          <w:lang w:eastAsia="fr-FR"/>
        </w:rPr>
        <w:t> installés dans le Nord de la Gaule et les Francs ripuaires sur les rives du Rhin et de la Moselle, font la conquête d'une grande partie de la Gaule sous l'autorité de leur roi </w:t>
      </w:r>
      <w:hyperlink r:id="rId598" w:tooltip="Clovis Ier" w:history="1">
        <w:r w:rsidRPr="009507DE">
          <w:rPr>
            <w:rFonts w:ascii="Arial" w:eastAsia="Times New Roman" w:hAnsi="Arial" w:cs="Arial"/>
            <w:color w:val="3366CC"/>
            <w:sz w:val="24"/>
            <w:szCs w:val="24"/>
            <w:u w:val="single"/>
            <w:lang w:eastAsia="fr-FR"/>
          </w:rPr>
          <w:t>Clovis I</w:t>
        </w:r>
        <w:r w:rsidRPr="009507DE">
          <w:rPr>
            <w:rFonts w:ascii="Arial" w:eastAsia="Times New Roman" w:hAnsi="Arial" w:cs="Arial"/>
            <w:color w:val="3366CC"/>
            <w:sz w:val="24"/>
            <w:szCs w:val="24"/>
            <w:u w:val="single"/>
            <w:vertAlign w:val="superscript"/>
            <w:lang w:eastAsia="fr-FR"/>
          </w:rPr>
          <w:t>er</w:t>
        </w:r>
      </w:hyperlink>
      <w:r w:rsidRPr="009507DE">
        <w:rPr>
          <w:rFonts w:ascii="Arial" w:eastAsia="Times New Roman" w:hAnsi="Arial" w:cs="Arial"/>
          <w:color w:val="202122"/>
          <w:sz w:val="24"/>
          <w:szCs w:val="24"/>
          <w:lang w:eastAsia="fr-FR"/>
        </w:rPr>
        <w:t> (466-511). La grande intelligence de Clovis est d'avoir compris que son pouvoir ne pourrait pas durer sans l'assentiment des peuples romanisés. Son baptême catholique par l'évêque </w:t>
      </w:r>
      <w:hyperlink r:id="rId599" w:tooltip="Remi de Reims" w:history="1">
        <w:r w:rsidRPr="009507DE">
          <w:rPr>
            <w:rFonts w:ascii="Arial" w:eastAsia="Times New Roman" w:hAnsi="Arial" w:cs="Arial"/>
            <w:color w:val="3366CC"/>
            <w:sz w:val="24"/>
            <w:szCs w:val="24"/>
            <w:u w:val="single"/>
            <w:lang w:eastAsia="fr-FR"/>
          </w:rPr>
          <w:t>Remi de Reims</w:t>
        </w:r>
      </w:hyperlink>
      <w:r w:rsidRPr="009507DE">
        <w:rPr>
          <w:rFonts w:ascii="Arial" w:eastAsia="Times New Roman" w:hAnsi="Arial" w:cs="Arial"/>
          <w:color w:val="202122"/>
          <w:sz w:val="24"/>
          <w:szCs w:val="24"/>
          <w:lang w:eastAsia="fr-FR"/>
        </w:rPr>
        <w:t> entre 496</w:t>
      </w:r>
      <w:hyperlink r:id="rId600" w:anchor="cite_note-37" w:history="1">
        <w:r w:rsidRPr="009507DE">
          <w:rPr>
            <w:rFonts w:ascii="Arial" w:eastAsia="Times New Roman" w:hAnsi="Arial" w:cs="Arial"/>
            <w:color w:val="3366CC"/>
            <w:sz w:val="19"/>
            <w:szCs w:val="19"/>
            <w:u w:val="single"/>
            <w:vertAlign w:val="superscript"/>
            <w:lang w:eastAsia="fr-FR"/>
          </w:rPr>
          <w:t>37</w:t>
        </w:r>
      </w:hyperlink>
      <w:r w:rsidRPr="009507DE">
        <w:rPr>
          <w:rFonts w:ascii="Arial" w:eastAsia="Times New Roman" w:hAnsi="Arial" w:cs="Arial"/>
          <w:color w:val="202122"/>
          <w:sz w:val="24"/>
          <w:szCs w:val="24"/>
          <w:lang w:eastAsia="fr-FR"/>
        </w:rPr>
        <w:t> et 508 (le débat est toujours d'actualité)</w:t>
      </w:r>
      <w:hyperlink r:id="rId601" w:anchor="cite_note-38" w:history="1">
        <w:r w:rsidRPr="009507DE">
          <w:rPr>
            <w:rFonts w:ascii="Arial" w:eastAsia="Times New Roman" w:hAnsi="Arial" w:cs="Arial"/>
            <w:color w:val="3366CC"/>
            <w:sz w:val="19"/>
            <w:szCs w:val="19"/>
            <w:u w:val="single"/>
            <w:vertAlign w:val="superscript"/>
            <w:lang w:eastAsia="fr-FR"/>
          </w:rPr>
          <w:t>38</w:t>
        </w:r>
      </w:hyperlink>
      <w:r w:rsidRPr="009507DE">
        <w:rPr>
          <w:rFonts w:ascii="Arial" w:eastAsia="Times New Roman" w:hAnsi="Arial" w:cs="Arial"/>
          <w:color w:val="202122"/>
          <w:sz w:val="24"/>
          <w:szCs w:val="24"/>
          <w:lang w:eastAsia="fr-FR"/>
        </w:rPr>
        <w:t> permet la collaboration des Francs avec les élites gallo-romaines. Clovis est le fondateur de la première dynastie durable sur le territoire de la France actuelle, la dynastie mérovingienne.</w:t>
      </w:r>
    </w:p>
    <w:p w14:paraId="4AA7A4E7"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conversion de Clovis, quant à elle, a été valorisée plus tard par les </w:t>
      </w:r>
      <w:hyperlink r:id="rId602" w:tooltip="Capétiens" w:history="1">
        <w:r w:rsidRPr="009507DE">
          <w:rPr>
            <w:rFonts w:ascii="Arial" w:eastAsia="Times New Roman" w:hAnsi="Arial" w:cs="Arial"/>
            <w:color w:val="3366CC"/>
            <w:sz w:val="24"/>
            <w:szCs w:val="24"/>
            <w:u w:val="single"/>
            <w:lang w:eastAsia="fr-FR"/>
          </w:rPr>
          <w:t>Capétiens</w:t>
        </w:r>
      </w:hyperlink>
      <w:r w:rsidRPr="009507DE">
        <w:rPr>
          <w:rFonts w:ascii="Arial" w:eastAsia="Times New Roman" w:hAnsi="Arial" w:cs="Arial"/>
          <w:color w:val="202122"/>
          <w:sz w:val="24"/>
          <w:szCs w:val="24"/>
          <w:lang w:eastAsia="fr-FR"/>
        </w:rPr>
        <w:t> en 987 pour affirmer le principe de la monarchie de droit divin, c'est-à-dire de l'origine divine du pouvoir royal. Ils popularisent la légende de la </w:t>
      </w:r>
      <w:hyperlink r:id="rId603" w:tooltip="Sainte Ampoule" w:history="1">
        <w:r w:rsidRPr="009507DE">
          <w:rPr>
            <w:rFonts w:ascii="Arial" w:eastAsia="Times New Roman" w:hAnsi="Arial" w:cs="Arial"/>
            <w:color w:val="3366CC"/>
            <w:sz w:val="24"/>
            <w:szCs w:val="24"/>
            <w:u w:val="single"/>
            <w:lang w:eastAsia="fr-FR"/>
          </w:rPr>
          <w:t>Sainte Ampoule</w:t>
        </w:r>
      </w:hyperlink>
      <w:r w:rsidRPr="009507DE">
        <w:rPr>
          <w:rFonts w:ascii="Arial" w:eastAsia="Times New Roman" w:hAnsi="Arial" w:cs="Arial"/>
          <w:color w:val="202122"/>
          <w:sz w:val="24"/>
          <w:szCs w:val="24"/>
          <w:lang w:eastAsia="fr-FR"/>
        </w:rPr>
        <w:t>, apportée par le Saint-Esprit représenté par la colombe, pour oindre le roi baptisé à Reims, ampoule qui sera utilisée pour les sacres des Capétiens jusqu'à la Révolution.</w:t>
      </w:r>
    </w:p>
    <w:p w14:paraId="1C6E02B1"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Les Francs ont une vision patrimoniale de leur royaume. Clovis partage son royaume entre ses quatre fils, ce qui favorise les guerres entre les héritiers. La carte du pays évolue au gré des guerres, des crises et des héritages : le royaume de Clovis est vite divisé entre </w:t>
      </w:r>
      <w:hyperlink r:id="rId604" w:tooltip="Neustrie" w:history="1">
        <w:r w:rsidRPr="009507DE">
          <w:rPr>
            <w:rFonts w:ascii="Arial" w:eastAsia="Times New Roman" w:hAnsi="Arial" w:cs="Arial"/>
            <w:color w:val="3366CC"/>
            <w:sz w:val="24"/>
            <w:szCs w:val="24"/>
            <w:u w:val="single"/>
            <w:lang w:eastAsia="fr-FR"/>
          </w:rPr>
          <w:t>Neustrie</w:t>
        </w:r>
      </w:hyperlink>
      <w:r w:rsidRPr="009507DE">
        <w:rPr>
          <w:rFonts w:ascii="Arial" w:eastAsia="Times New Roman" w:hAnsi="Arial" w:cs="Arial"/>
          <w:color w:val="202122"/>
          <w:sz w:val="24"/>
          <w:szCs w:val="24"/>
          <w:lang w:eastAsia="fr-FR"/>
        </w:rPr>
        <w:t>, </w:t>
      </w:r>
      <w:hyperlink r:id="rId605" w:tooltip="Austrasie" w:history="1">
        <w:r w:rsidRPr="009507DE">
          <w:rPr>
            <w:rFonts w:ascii="Arial" w:eastAsia="Times New Roman" w:hAnsi="Arial" w:cs="Arial"/>
            <w:color w:val="3366CC"/>
            <w:sz w:val="24"/>
            <w:szCs w:val="24"/>
            <w:u w:val="single"/>
            <w:lang w:eastAsia="fr-FR"/>
          </w:rPr>
          <w:t>Austrasie</w:t>
        </w:r>
      </w:hyperlink>
      <w:r w:rsidRPr="009507DE">
        <w:rPr>
          <w:rFonts w:ascii="Arial" w:eastAsia="Times New Roman" w:hAnsi="Arial" w:cs="Arial"/>
          <w:color w:val="202122"/>
          <w:sz w:val="24"/>
          <w:szCs w:val="24"/>
          <w:lang w:eastAsia="fr-FR"/>
        </w:rPr>
        <w:t> et </w:t>
      </w:r>
      <w:hyperlink r:id="rId606" w:tooltip="Histoire de l'Aquitaine" w:history="1">
        <w:r w:rsidRPr="009507DE">
          <w:rPr>
            <w:rFonts w:ascii="Arial" w:eastAsia="Times New Roman" w:hAnsi="Arial" w:cs="Arial"/>
            <w:color w:val="3366CC"/>
            <w:sz w:val="24"/>
            <w:szCs w:val="24"/>
            <w:u w:val="single"/>
            <w:lang w:eastAsia="fr-FR"/>
          </w:rPr>
          <w:t>Aquitaine</w:t>
        </w:r>
      </w:hyperlink>
      <w:r w:rsidRPr="009507DE">
        <w:rPr>
          <w:rFonts w:ascii="Arial" w:eastAsia="Times New Roman" w:hAnsi="Arial" w:cs="Arial"/>
          <w:color w:val="202122"/>
          <w:sz w:val="24"/>
          <w:szCs w:val="24"/>
          <w:lang w:eastAsia="fr-FR"/>
        </w:rPr>
        <w:t>, qui deviennent avec la </w:t>
      </w:r>
      <w:hyperlink r:id="rId607" w:tooltip="Burgondes" w:history="1">
        <w:r w:rsidRPr="009507DE">
          <w:rPr>
            <w:rFonts w:ascii="Arial" w:eastAsia="Times New Roman" w:hAnsi="Arial" w:cs="Arial"/>
            <w:color w:val="3366CC"/>
            <w:sz w:val="24"/>
            <w:szCs w:val="24"/>
            <w:u w:val="single"/>
            <w:lang w:eastAsia="fr-FR"/>
          </w:rPr>
          <w:t>Bourgogne</w:t>
        </w:r>
      </w:hyperlink>
      <w:r w:rsidRPr="009507DE">
        <w:rPr>
          <w:rFonts w:ascii="Arial" w:eastAsia="Times New Roman" w:hAnsi="Arial" w:cs="Arial"/>
          <w:color w:val="202122"/>
          <w:sz w:val="24"/>
          <w:szCs w:val="24"/>
          <w:lang w:eastAsia="fr-FR"/>
        </w:rPr>
        <w:t> conquise par les fils de </w:t>
      </w:r>
      <w:hyperlink r:id="rId608" w:tooltip="Clovis Ier" w:history="1">
        <w:r w:rsidRPr="009507DE">
          <w:rPr>
            <w:rFonts w:ascii="Arial" w:eastAsia="Times New Roman" w:hAnsi="Arial" w:cs="Arial"/>
            <w:color w:val="3366CC"/>
            <w:sz w:val="24"/>
            <w:szCs w:val="24"/>
            <w:u w:val="single"/>
            <w:lang w:eastAsia="fr-FR"/>
          </w:rPr>
          <w:t>Clovis</w:t>
        </w:r>
      </w:hyperlink>
      <w:r w:rsidRPr="009507DE">
        <w:rPr>
          <w:rFonts w:ascii="Arial" w:eastAsia="Times New Roman" w:hAnsi="Arial" w:cs="Arial"/>
          <w:color w:val="202122"/>
          <w:sz w:val="24"/>
          <w:szCs w:val="24"/>
          <w:lang w:eastAsia="fr-FR"/>
        </w:rPr>
        <w:t xml:space="preserve"> dans les années 530, les divisions </w:t>
      </w:r>
      <w:r w:rsidRPr="009507DE">
        <w:rPr>
          <w:rFonts w:ascii="Arial" w:eastAsia="Times New Roman" w:hAnsi="Arial" w:cs="Arial"/>
          <w:color w:val="202122"/>
          <w:sz w:val="24"/>
          <w:szCs w:val="24"/>
          <w:lang w:eastAsia="fr-FR"/>
        </w:rPr>
        <w:lastRenderedPageBreak/>
        <w:t>politiques majeures de la « Gaule » au </w:t>
      </w:r>
      <w:hyperlink r:id="rId609" w:tooltip="VIe siècle" w:history="1">
        <w:r w:rsidRPr="009507DE">
          <w:rPr>
            <w:rFonts w:ascii="Arial" w:eastAsia="Times New Roman" w:hAnsi="Arial" w:cs="Arial"/>
            <w:smallCaps/>
            <w:color w:val="3366CC"/>
            <w:sz w:val="24"/>
            <w:szCs w:val="24"/>
            <w:lang w:eastAsia="fr-FR"/>
          </w:rPr>
          <w:t>vi</w:t>
        </w:r>
        <w:r w:rsidRPr="009507DE">
          <w:rPr>
            <w:rFonts w:ascii="Arial" w:eastAsia="Times New Roman" w:hAnsi="Arial" w:cs="Arial"/>
            <w:color w:val="3366CC"/>
            <w:sz w:val="15"/>
            <w:szCs w:val="15"/>
            <w:u w:val="single"/>
            <w:vertAlign w:val="superscript"/>
            <w:lang w:eastAsia="fr-FR"/>
          </w:rPr>
          <w:t>e</w:t>
        </w:r>
        <w:r w:rsidRPr="009507DE">
          <w:rPr>
            <w:rFonts w:ascii="Arial" w:eastAsia="Times New Roman" w:hAnsi="Arial" w:cs="Arial"/>
            <w:color w:val="3366CC"/>
            <w:sz w:val="24"/>
            <w:szCs w:val="24"/>
            <w:u w:val="single"/>
            <w:lang w:eastAsia="fr-FR"/>
          </w:rPr>
          <w:t> siècle</w:t>
        </w:r>
      </w:hyperlink>
      <w:r w:rsidRPr="009507DE">
        <w:rPr>
          <w:rFonts w:ascii="Arial" w:eastAsia="Times New Roman" w:hAnsi="Arial" w:cs="Arial"/>
          <w:color w:val="202122"/>
          <w:sz w:val="24"/>
          <w:szCs w:val="24"/>
          <w:lang w:eastAsia="fr-FR"/>
        </w:rPr>
        <w:t> et au </w:t>
      </w:r>
      <w:hyperlink r:id="rId610" w:tooltip="VIIe siècle" w:history="1">
        <w:r w:rsidRPr="009507DE">
          <w:rPr>
            <w:rFonts w:ascii="Arial" w:eastAsia="Times New Roman" w:hAnsi="Arial" w:cs="Arial"/>
            <w:smallCaps/>
            <w:color w:val="3366CC"/>
            <w:sz w:val="24"/>
            <w:szCs w:val="24"/>
            <w:lang w:eastAsia="fr-FR"/>
          </w:rPr>
          <w:t>vii</w:t>
        </w:r>
        <w:r w:rsidRPr="009507DE">
          <w:rPr>
            <w:rFonts w:ascii="Arial" w:eastAsia="Times New Roman" w:hAnsi="Arial" w:cs="Arial"/>
            <w:color w:val="3366CC"/>
            <w:sz w:val="15"/>
            <w:szCs w:val="15"/>
            <w:u w:val="single"/>
            <w:vertAlign w:val="superscript"/>
            <w:lang w:eastAsia="fr-FR"/>
          </w:rPr>
          <w:t>e</w:t>
        </w:r>
        <w:r w:rsidRPr="009507DE">
          <w:rPr>
            <w:rFonts w:ascii="Arial" w:eastAsia="Times New Roman" w:hAnsi="Arial" w:cs="Arial"/>
            <w:color w:val="3366CC"/>
            <w:sz w:val="24"/>
            <w:szCs w:val="24"/>
            <w:u w:val="single"/>
            <w:lang w:eastAsia="fr-FR"/>
          </w:rPr>
          <w:t> siècle</w:t>
        </w:r>
      </w:hyperlink>
      <w:r w:rsidRPr="009507DE">
        <w:rPr>
          <w:rFonts w:ascii="Arial" w:eastAsia="Times New Roman" w:hAnsi="Arial" w:cs="Arial"/>
          <w:color w:val="202122"/>
          <w:sz w:val="24"/>
          <w:szCs w:val="24"/>
          <w:lang w:eastAsia="fr-FR"/>
        </w:rPr>
        <w:t>. Les Francs s'étendent à l'est.</w:t>
      </w:r>
    </w:p>
    <w:p w14:paraId="436A12CC"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Sous les Mérovingiens la période de régression amorcée dès le </w:t>
      </w:r>
      <w:hyperlink r:id="rId611" w:tooltip="Bas-Empire romain" w:history="1">
        <w:r w:rsidRPr="009507DE">
          <w:rPr>
            <w:rFonts w:ascii="Arial" w:eastAsia="Times New Roman" w:hAnsi="Arial" w:cs="Arial"/>
            <w:color w:val="3366CC"/>
            <w:sz w:val="24"/>
            <w:szCs w:val="24"/>
            <w:u w:val="single"/>
            <w:lang w:eastAsia="fr-FR"/>
          </w:rPr>
          <w:t>Bas-Empire</w:t>
        </w:r>
      </w:hyperlink>
      <w:r w:rsidRPr="009507DE">
        <w:rPr>
          <w:rFonts w:ascii="Arial" w:eastAsia="Times New Roman" w:hAnsi="Arial" w:cs="Arial"/>
          <w:color w:val="202122"/>
          <w:sz w:val="24"/>
          <w:szCs w:val="24"/>
          <w:lang w:eastAsia="fr-FR"/>
        </w:rPr>
        <w:t> continue. La population diminue aux </w:t>
      </w:r>
      <w:r w:rsidRPr="009507DE">
        <w:rPr>
          <w:rFonts w:ascii="Arial" w:eastAsia="Times New Roman" w:hAnsi="Arial" w:cs="Arial"/>
          <w:smallCaps/>
          <w:color w:val="202122"/>
          <w:sz w:val="24"/>
          <w:szCs w:val="24"/>
          <w:lang w:eastAsia="fr-FR"/>
        </w:rPr>
        <w:t>vi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et </w:t>
      </w:r>
      <w:r w:rsidRPr="009507DE">
        <w:rPr>
          <w:rFonts w:ascii="Arial" w:eastAsia="Times New Roman" w:hAnsi="Arial" w:cs="Arial"/>
          <w:smallCaps/>
          <w:color w:val="202122"/>
          <w:sz w:val="24"/>
          <w:szCs w:val="24"/>
          <w:lang w:eastAsia="fr-FR"/>
        </w:rPr>
        <w:t>vii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siècles sous le coup des épidémies, notamment celles de la </w:t>
      </w:r>
      <w:hyperlink r:id="rId612" w:tooltip="Peste" w:history="1">
        <w:r w:rsidRPr="009507DE">
          <w:rPr>
            <w:rFonts w:ascii="Arial" w:eastAsia="Times New Roman" w:hAnsi="Arial" w:cs="Arial"/>
            <w:color w:val="3366CC"/>
            <w:sz w:val="24"/>
            <w:szCs w:val="24"/>
            <w:u w:val="single"/>
            <w:lang w:eastAsia="fr-FR"/>
          </w:rPr>
          <w:t>peste</w:t>
        </w:r>
      </w:hyperlink>
      <w:r w:rsidRPr="009507DE">
        <w:rPr>
          <w:rFonts w:ascii="Arial" w:eastAsia="Times New Roman" w:hAnsi="Arial" w:cs="Arial"/>
          <w:color w:val="202122"/>
          <w:sz w:val="24"/>
          <w:szCs w:val="24"/>
          <w:lang w:eastAsia="fr-FR"/>
        </w:rPr>
        <w:t>. La désorganisation liée aux invasions barbares contribue à la disparition des artisans spécialisés qui avaient fait la renommée de la </w:t>
      </w:r>
      <w:hyperlink r:id="rId613" w:tooltip="Gaule romaine" w:history="1">
        <w:r w:rsidRPr="009507DE">
          <w:rPr>
            <w:rFonts w:ascii="Arial" w:eastAsia="Times New Roman" w:hAnsi="Arial" w:cs="Arial"/>
            <w:color w:val="3366CC"/>
            <w:sz w:val="24"/>
            <w:szCs w:val="24"/>
            <w:u w:val="single"/>
            <w:lang w:eastAsia="fr-FR"/>
          </w:rPr>
          <w:t>Gaule romaine</w:t>
        </w:r>
      </w:hyperlink>
      <w:r w:rsidRPr="009507DE">
        <w:rPr>
          <w:rFonts w:ascii="Arial" w:eastAsia="Times New Roman" w:hAnsi="Arial" w:cs="Arial"/>
          <w:color w:val="202122"/>
          <w:sz w:val="24"/>
          <w:szCs w:val="24"/>
          <w:lang w:eastAsia="fr-FR"/>
        </w:rPr>
        <w:t>. Les routes romaines ne sont plus entretenues. Le rare transport des marchandises se fait par voie fluviale. Le grand commerce s'arrête presque totalement et une économie autarcique autour des grands domaines, les </w:t>
      </w:r>
      <w:hyperlink r:id="rId614" w:tooltip="Vicus" w:history="1">
        <w:r w:rsidRPr="009507DE">
          <w:rPr>
            <w:rFonts w:ascii="Arial" w:eastAsia="Times New Roman" w:hAnsi="Arial" w:cs="Arial"/>
            <w:i/>
            <w:iCs/>
            <w:color w:val="3366CC"/>
            <w:sz w:val="24"/>
            <w:szCs w:val="24"/>
            <w:u w:val="single"/>
            <w:lang w:eastAsia="fr-FR"/>
          </w:rPr>
          <w:t>vici</w:t>
        </w:r>
      </w:hyperlink>
      <w:r w:rsidRPr="009507DE">
        <w:rPr>
          <w:rFonts w:ascii="Arial" w:eastAsia="Times New Roman" w:hAnsi="Arial" w:cs="Arial"/>
          <w:color w:val="202122"/>
          <w:sz w:val="24"/>
          <w:szCs w:val="24"/>
          <w:lang w:eastAsia="fr-FR"/>
        </w:rPr>
        <w:t>, se développe. Beaucoup de paysans perdent leur liberté car ils se « donnent » aux puissants en échange de leur protection. Le terme « franc » finit par désigner les hommes libres, qu'ils soient d'origine germanique ou gallo-romaine, mais ils sont de moins en moins nombreux.</w:t>
      </w:r>
    </w:p>
    <w:p w14:paraId="575FF56C"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À partir du début du </w:t>
      </w:r>
      <w:hyperlink r:id="rId615" w:tooltip="VIIe siècle" w:history="1">
        <w:r w:rsidRPr="009507DE">
          <w:rPr>
            <w:rFonts w:ascii="Arial" w:eastAsia="Times New Roman" w:hAnsi="Arial" w:cs="Arial"/>
            <w:smallCaps/>
            <w:color w:val="3366CC"/>
            <w:sz w:val="24"/>
            <w:szCs w:val="24"/>
            <w:lang w:eastAsia="fr-FR"/>
          </w:rPr>
          <w:t>vii</w:t>
        </w:r>
        <w:r w:rsidRPr="009507DE">
          <w:rPr>
            <w:rFonts w:ascii="Arial" w:eastAsia="Times New Roman" w:hAnsi="Arial" w:cs="Arial"/>
            <w:color w:val="3366CC"/>
            <w:sz w:val="15"/>
            <w:szCs w:val="15"/>
            <w:u w:val="single"/>
            <w:vertAlign w:val="superscript"/>
            <w:lang w:eastAsia="fr-FR"/>
          </w:rPr>
          <w:t>e</w:t>
        </w:r>
        <w:r w:rsidRPr="009507DE">
          <w:rPr>
            <w:rFonts w:ascii="Arial" w:eastAsia="Times New Roman" w:hAnsi="Arial" w:cs="Arial"/>
            <w:color w:val="3366CC"/>
            <w:sz w:val="24"/>
            <w:szCs w:val="24"/>
            <w:u w:val="single"/>
            <w:lang w:eastAsia="fr-FR"/>
          </w:rPr>
          <w:t> siècle</w:t>
        </w:r>
      </w:hyperlink>
      <w:r w:rsidRPr="009507DE">
        <w:rPr>
          <w:rFonts w:ascii="Arial" w:eastAsia="Times New Roman" w:hAnsi="Arial" w:cs="Arial"/>
          <w:color w:val="202122"/>
          <w:sz w:val="24"/>
          <w:szCs w:val="24"/>
          <w:lang w:eastAsia="fr-FR"/>
        </w:rPr>
        <w:t>, le pouvoir royal s'affaiblit au profit de l'aristocratie franque, et surtout aux « </w:t>
      </w:r>
      <w:hyperlink r:id="rId616" w:tooltip="Maire du palais" w:history="1">
        <w:r w:rsidRPr="009507DE">
          <w:rPr>
            <w:rFonts w:ascii="Arial" w:eastAsia="Times New Roman" w:hAnsi="Arial" w:cs="Arial"/>
            <w:color w:val="3366CC"/>
            <w:sz w:val="24"/>
            <w:szCs w:val="24"/>
            <w:u w:val="single"/>
            <w:lang w:eastAsia="fr-FR"/>
          </w:rPr>
          <w:t>maires du palais</w:t>
        </w:r>
      </w:hyperlink>
      <w:r w:rsidRPr="009507DE">
        <w:rPr>
          <w:rFonts w:ascii="Arial" w:eastAsia="Times New Roman" w:hAnsi="Arial" w:cs="Arial"/>
          <w:color w:val="202122"/>
          <w:sz w:val="24"/>
          <w:szCs w:val="24"/>
          <w:lang w:eastAsia="fr-FR"/>
        </w:rPr>
        <w:t> » </w:t>
      </w:r>
      <w:r w:rsidRPr="009507DE">
        <w:rPr>
          <w:rFonts w:ascii="Arial" w:eastAsia="Times New Roman" w:hAnsi="Arial" w:cs="Arial"/>
          <w:i/>
          <w:iCs/>
          <w:color w:val="202122"/>
          <w:sz w:val="24"/>
          <w:szCs w:val="24"/>
          <w:lang w:eastAsia="fr-FR"/>
        </w:rPr>
        <w:t>(major domus)</w:t>
      </w:r>
      <w:r w:rsidRPr="009507DE">
        <w:rPr>
          <w:rFonts w:ascii="Arial" w:eastAsia="Times New Roman" w:hAnsi="Arial" w:cs="Arial"/>
          <w:color w:val="202122"/>
          <w:sz w:val="24"/>
          <w:szCs w:val="24"/>
          <w:lang w:eastAsia="fr-FR"/>
        </w:rPr>
        <w:t>, sorte de premiers ministres. En effet les rois mérovingiens n'ont plus de terres à distribuer à leurs guerriers et sont donc abandonnés par ceux-ci. La famille des Pippinides originaire d'Austrasie, s'empare des mairies du palais d'Austrasie puis de Neustrie. Elle remet la </w:t>
      </w:r>
      <w:hyperlink r:id="rId617" w:tooltip="Provence" w:history="1">
        <w:r w:rsidRPr="009507DE">
          <w:rPr>
            <w:rFonts w:ascii="Arial" w:eastAsia="Times New Roman" w:hAnsi="Arial" w:cs="Arial"/>
            <w:color w:val="3366CC"/>
            <w:sz w:val="24"/>
            <w:szCs w:val="24"/>
            <w:u w:val="single"/>
            <w:lang w:eastAsia="fr-FR"/>
          </w:rPr>
          <w:t>Provence</w:t>
        </w:r>
      </w:hyperlink>
      <w:r w:rsidRPr="009507DE">
        <w:rPr>
          <w:rFonts w:ascii="Arial" w:eastAsia="Times New Roman" w:hAnsi="Arial" w:cs="Arial"/>
          <w:color w:val="202122"/>
          <w:sz w:val="24"/>
          <w:szCs w:val="24"/>
          <w:lang w:eastAsia="fr-FR"/>
        </w:rPr>
        <w:t>, la </w:t>
      </w:r>
      <w:hyperlink r:id="rId618" w:tooltip="Histoire de la Bourgogne" w:history="1">
        <w:r w:rsidRPr="009507DE">
          <w:rPr>
            <w:rFonts w:ascii="Arial" w:eastAsia="Times New Roman" w:hAnsi="Arial" w:cs="Arial"/>
            <w:color w:val="3366CC"/>
            <w:sz w:val="24"/>
            <w:szCs w:val="24"/>
            <w:u w:val="single"/>
            <w:lang w:eastAsia="fr-FR"/>
          </w:rPr>
          <w:t>Bourgogne</w:t>
        </w:r>
      </w:hyperlink>
      <w:r w:rsidRPr="009507DE">
        <w:rPr>
          <w:rFonts w:ascii="Arial" w:eastAsia="Times New Roman" w:hAnsi="Arial" w:cs="Arial"/>
          <w:color w:val="202122"/>
          <w:sz w:val="24"/>
          <w:szCs w:val="24"/>
          <w:lang w:eastAsia="fr-FR"/>
        </w:rPr>
        <w:t> et l'</w:t>
      </w:r>
      <w:hyperlink r:id="rId619" w:tooltip="Histoire de l'Aquitaine" w:history="1">
        <w:r w:rsidRPr="009507DE">
          <w:rPr>
            <w:rFonts w:ascii="Arial" w:eastAsia="Times New Roman" w:hAnsi="Arial" w:cs="Arial"/>
            <w:color w:val="3366CC"/>
            <w:sz w:val="24"/>
            <w:szCs w:val="24"/>
            <w:u w:val="single"/>
            <w:lang w:eastAsia="fr-FR"/>
          </w:rPr>
          <w:t>Aquitaine</w:t>
        </w:r>
      </w:hyperlink>
      <w:r w:rsidRPr="009507DE">
        <w:rPr>
          <w:rFonts w:ascii="Arial" w:eastAsia="Times New Roman" w:hAnsi="Arial" w:cs="Arial"/>
          <w:color w:val="202122"/>
          <w:sz w:val="24"/>
          <w:szCs w:val="24"/>
          <w:lang w:eastAsia="fr-FR"/>
        </w:rPr>
        <w:t>, devenues quasi indépendantes, dans l'orbite mérovingienne et entame la conquête de la </w:t>
      </w:r>
      <w:hyperlink r:id="rId620" w:tooltip="Frise (région historique)" w:history="1">
        <w:r w:rsidRPr="009507DE">
          <w:rPr>
            <w:rFonts w:ascii="Arial" w:eastAsia="Times New Roman" w:hAnsi="Arial" w:cs="Arial"/>
            <w:color w:val="3366CC"/>
            <w:sz w:val="24"/>
            <w:szCs w:val="24"/>
            <w:u w:val="single"/>
            <w:lang w:eastAsia="fr-FR"/>
          </w:rPr>
          <w:t>Frise</w:t>
        </w:r>
      </w:hyperlink>
      <w:r w:rsidRPr="009507DE">
        <w:rPr>
          <w:rFonts w:ascii="Arial" w:eastAsia="Times New Roman" w:hAnsi="Arial" w:cs="Arial"/>
          <w:color w:val="202122"/>
          <w:sz w:val="24"/>
          <w:szCs w:val="24"/>
          <w:lang w:eastAsia="fr-FR"/>
        </w:rPr>
        <w:t> au nord du royaume. L'un des plus fameux maires du palais, </w:t>
      </w:r>
      <w:hyperlink r:id="rId621" w:tooltip="Charles Martel" w:history="1">
        <w:r w:rsidRPr="009507DE">
          <w:rPr>
            <w:rFonts w:ascii="Arial" w:eastAsia="Times New Roman" w:hAnsi="Arial" w:cs="Arial"/>
            <w:color w:val="3366CC"/>
            <w:sz w:val="24"/>
            <w:szCs w:val="24"/>
            <w:u w:val="single"/>
            <w:lang w:eastAsia="fr-FR"/>
          </w:rPr>
          <w:t>Charles Martel</w:t>
        </w:r>
      </w:hyperlink>
      <w:r w:rsidRPr="009507DE">
        <w:rPr>
          <w:rFonts w:ascii="Arial" w:eastAsia="Times New Roman" w:hAnsi="Arial" w:cs="Arial"/>
          <w:color w:val="202122"/>
          <w:sz w:val="24"/>
          <w:szCs w:val="24"/>
          <w:lang w:eastAsia="fr-FR"/>
        </w:rPr>
        <w:t>, repousse en </w:t>
      </w:r>
      <w:hyperlink r:id="rId622" w:tooltip="732" w:history="1">
        <w:r w:rsidRPr="009507DE">
          <w:rPr>
            <w:rFonts w:ascii="Arial" w:eastAsia="Times New Roman" w:hAnsi="Arial" w:cs="Arial"/>
            <w:color w:val="3366CC"/>
            <w:sz w:val="24"/>
            <w:szCs w:val="24"/>
            <w:u w:val="single"/>
            <w:lang w:eastAsia="fr-FR"/>
          </w:rPr>
          <w:t>732</w:t>
        </w:r>
      </w:hyperlink>
      <w:r w:rsidRPr="009507DE">
        <w:rPr>
          <w:rFonts w:ascii="Arial" w:eastAsia="Times New Roman" w:hAnsi="Arial" w:cs="Arial"/>
          <w:color w:val="202122"/>
          <w:sz w:val="24"/>
          <w:szCs w:val="24"/>
          <w:lang w:eastAsia="fr-FR"/>
        </w:rPr>
        <w:t> une armée musulmane non loin de </w:t>
      </w:r>
      <w:hyperlink r:id="rId623" w:tooltip="Poitiers" w:history="1">
        <w:r w:rsidRPr="009507DE">
          <w:rPr>
            <w:rFonts w:ascii="Arial" w:eastAsia="Times New Roman" w:hAnsi="Arial" w:cs="Arial"/>
            <w:color w:val="3366CC"/>
            <w:sz w:val="24"/>
            <w:szCs w:val="24"/>
            <w:u w:val="single"/>
            <w:lang w:eastAsia="fr-FR"/>
          </w:rPr>
          <w:t>Poitiers</w:t>
        </w:r>
      </w:hyperlink>
      <w:r w:rsidRPr="009507DE">
        <w:rPr>
          <w:rFonts w:ascii="Arial" w:eastAsia="Times New Roman" w:hAnsi="Arial" w:cs="Arial"/>
          <w:color w:val="202122"/>
          <w:sz w:val="24"/>
          <w:szCs w:val="24"/>
          <w:lang w:eastAsia="fr-FR"/>
        </w:rPr>
        <w:t>. Pour récompenser ses fidèles, il confisque les immenses biens fonciers de l'Église qu'il leur redistribue. Ceci lui permet de s'assurer de leur fidélité sans se défausser de ses propres biens. Son fils </w:t>
      </w:r>
      <w:hyperlink r:id="rId624" w:tooltip="Pépin le Bref" w:history="1">
        <w:r w:rsidRPr="009507DE">
          <w:rPr>
            <w:rFonts w:ascii="Arial" w:eastAsia="Times New Roman" w:hAnsi="Arial" w:cs="Arial"/>
            <w:color w:val="3366CC"/>
            <w:sz w:val="24"/>
            <w:szCs w:val="24"/>
            <w:u w:val="single"/>
            <w:lang w:eastAsia="fr-FR"/>
          </w:rPr>
          <w:t>Pépin le Bref</w:t>
        </w:r>
      </w:hyperlink>
      <w:r w:rsidRPr="009507DE">
        <w:rPr>
          <w:rFonts w:ascii="Arial" w:eastAsia="Times New Roman" w:hAnsi="Arial" w:cs="Arial"/>
          <w:color w:val="202122"/>
          <w:sz w:val="24"/>
          <w:szCs w:val="24"/>
          <w:lang w:eastAsia="fr-FR"/>
        </w:rPr>
        <w:t> fait enfermer dans un couvent le dernier roi mérovingien, </w:t>
      </w:r>
      <w:hyperlink r:id="rId625" w:tooltip="Childéric III" w:history="1">
        <w:r w:rsidRPr="009507DE">
          <w:rPr>
            <w:rFonts w:ascii="Arial" w:eastAsia="Times New Roman" w:hAnsi="Arial" w:cs="Arial"/>
            <w:color w:val="3366CC"/>
            <w:sz w:val="24"/>
            <w:szCs w:val="24"/>
            <w:u w:val="single"/>
            <w:lang w:eastAsia="fr-FR"/>
          </w:rPr>
          <w:t>Childéric III</w:t>
        </w:r>
      </w:hyperlink>
      <w:r w:rsidRPr="009507DE">
        <w:rPr>
          <w:rFonts w:ascii="Arial" w:eastAsia="Times New Roman" w:hAnsi="Arial" w:cs="Arial"/>
          <w:color w:val="202122"/>
          <w:sz w:val="24"/>
          <w:szCs w:val="24"/>
          <w:lang w:eastAsia="fr-FR"/>
        </w:rPr>
        <w:t>, puis se fait élire roi par les guerriers francs en 751. Il prend aussi la précaution de se faire sacrer en compagnie de ses deux fils en 754 par le pape. Cela lui donne une légitimité nouvelle, celle de l'élu de Dieu, comme le roi </w:t>
      </w:r>
      <w:hyperlink r:id="rId626" w:tooltip="David (Bible)" w:history="1">
        <w:r w:rsidRPr="009507DE">
          <w:rPr>
            <w:rFonts w:ascii="Arial" w:eastAsia="Times New Roman" w:hAnsi="Arial" w:cs="Arial"/>
            <w:color w:val="3366CC"/>
            <w:sz w:val="24"/>
            <w:szCs w:val="24"/>
            <w:u w:val="single"/>
            <w:lang w:eastAsia="fr-FR"/>
          </w:rPr>
          <w:t>David</w:t>
        </w:r>
      </w:hyperlink>
      <w:r w:rsidRPr="009507DE">
        <w:rPr>
          <w:rFonts w:ascii="Arial" w:eastAsia="Times New Roman" w:hAnsi="Arial" w:cs="Arial"/>
          <w:color w:val="202122"/>
          <w:sz w:val="24"/>
          <w:szCs w:val="24"/>
          <w:lang w:eastAsia="fr-FR"/>
        </w:rPr>
        <w:t>, élection supérieure à celle des guerriers francs. La dynastie mérovingienne a vécu. Commence le règne de la dynastie carolingienne.</w:t>
      </w:r>
    </w:p>
    <w:p w14:paraId="17571DDB"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Les Carolingiens</w:t>
      </w:r>
      <w:r w:rsidRPr="009507DE">
        <w:rPr>
          <w:rFonts w:ascii="Arial" w:eastAsia="Times New Roman" w:hAnsi="Arial" w:cs="Arial"/>
          <w:color w:val="54595D"/>
          <w:sz w:val="24"/>
          <w:szCs w:val="24"/>
          <w:lang w:eastAsia="fr-FR"/>
        </w:rPr>
        <w:t>[</w:t>
      </w:r>
      <w:hyperlink r:id="rId627" w:tooltip="Modifier la section : Les Carolingiens"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628" w:tooltip="Modifier le code source de la section : Les Carolingiens"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04212A70"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629" w:tooltip="Carolingiens" w:history="1">
        <w:r w:rsidRPr="009507DE">
          <w:rPr>
            <w:rFonts w:ascii="Arial" w:eastAsia="Times New Roman" w:hAnsi="Arial" w:cs="Arial"/>
            <w:color w:val="3366CC"/>
            <w:sz w:val="23"/>
            <w:szCs w:val="23"/>
            <w:u w:val="single"/>
            <w:lang w:eastAsia="fr-FR"/>
          </w:rPr>
          <w:t>Carolingiens</w:t>
        </w:r>
      </w:hyperlink>
      <w:r w:rsidRPr="009507DE">
        <w:rPr>
          <w:rFonts w:ascii="Arial" w:eastAsia="Times New Roman" w:hAnsi="Arial" w:cs="Arial"/>
          <w:color w:val="202122"/>
          <w:sz w:val="23"/>
          <w:szCs w:val="23"/>
          <w:lang w:eastAsia="fr-FR"/>
        </w:rPr>
        <w:t>.</w:t>
      </w:r>
    </w:p>
    <w:p w14:paraId="0765AFEE" w14:textId="48AE736D"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000765EA" wp14:editId="5E10E1AC">
            <wp:extent cx="1617345" cy="2430145"/>
            <wp:effectExtent l="0" t="0" r="1905" b="8255"/>
            <wp:docPr id="1560068671" name="Image 73" descr="Une image contenant sculpture, Sculpture en bronze, intérieur, cheval&#10;&#10;Description générée automatiquement">
              <a:hlinkClick xmlns:a="http://schemas.openxmlformats.org/drawingml/2006/main" r:id="rId6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68671" name="Image 73" descr="Une image contenant sculpture, Sculpture en bronze, intérieur, cheval&#10;&#10;Description générée automatiquement">
                      <a:hlinkClick r:id="rId630"/>
                    </pic:cNvPr>
                    <pic:cNvPicPr>
                      <a:picLocks noChangeAspect="1" noChangeArrowheads="1"/>
                    </pic:cNvPicPr>
                  </pic:nvPicPr>
                  <pic:blipFill>
                    <a:blip r:embed="rId631">
                      <a:extLst>
                        <a:ext uri="{28A0092B-C50C-407E-A947-70E740481C1C}">
                          <a14:useLocalDpi xmlns:a14="http://schemas.microsoft.com/office/drawing/2010/main" val="0"/>
                        </a:ext>
                      </a:extLst>
                    </a:blip>
                    <a:srcRect/>
                    <a:stretch>
                      <a:fillRect/>
                    </a:stretch>
                  </pic:blipFill>
                  <pic:spPr bwMode="auto">
                    <a:xfrm>
                      <a:off x="0" y="0"/>
                      <a:ext cx="1617345" cy="2430145"/>
                    </a:xfrm>
                    <a:prstGeom prst="rect">
                      <a:avLst/>
                    </a:prstGeom>
                    <a:noFill/>
                    <a:ln>
                      <a:noFill/>
                    </a:ln>
                  </pic:spPr>
                </pic:pic>
              </a:graphicData>
            </a:graphic>
          </wp:inline>
        </w:drawing>
      </w:r>
      <w:hyperlink r:id="rId632" w:tooltip="Statuette équestre dite de Charlemagne" w:history="1">
        <w:r w:rsidRPr="009507DE">
          <w:rPr>
            <w:rFonts w:ascii="Arial" w:eastAsia="Times New Roman" w:hAnsi="Arial" w:cs="Arial"/>
            <w:color w:val="3366CC"/>
            <w:sz w:val="24"/>
            <w:szCs w:val="24"/>
            <w:u w:val="single"/>
            <w:lang w:eastAsia="fr-FR"/>
          </w:rPr>
          <w:t>Statuette équestre</w:t>
        </w:r>
      </w:hyperlink>
      <w:r w:rsidRPr="009507DE">
        <w:rPr>
          <w:rFonts w:ascii="Arial" w:eastAsia="Times New Roman" w:hAnsi="Arial" w:cs="Arial"/>
          <w:color w:val="202122"/>
          <w:sz w:val="24"/>
          <w:szCs w:val="24"/>
          <w:lang w:eastAsia="fr-FR"/>
        </w:rPr>
        <w:t> représentant un </w:t>
      </w:r>
      <w:hyperlink r:id="rId633" w:tooltip="Liste des souverains du Saint-Empire" w:history="1">
        <w:r w:rsidRPr="009507DE">
          <w:rPr>
            <w:rFonts w:ascii="Arial" w:eastAsia="Times New Roman" w:hAnsi="Arial" w:cs="Arial"/>
            <w:color w:val="3366CC"/>
            <w:sz w:val="24"/>
            <w:szCs w:val="24"/>
            <w:u w:val="single"/>
            <w:lang w:eastAsia="fr-FR"/>
          </w:rPr>
          <w:t>empereur</w:t>
        </w:r>
      </w:hyperlink>
      <w:r w:rsidRPr="009507DE">
        <w:rPr>
          <w:rFonts w:ascii="Arial" w:eastAsia="Times New Roman" w:hAnsi="Arial" w:cs="Arial"/>
          <w:color w:val="202122"/>
          <w:sz w:val="24"/>
          <w:szCs w:val="24"/>
          <w:lang w:eastAsia="fr-FR"/>
        </w:rPr>
        <w:t> </w:t>
      </w:r>
      <w:hyperlink r:id="rId634" w:tooltip="Carolingiens" w:history="1">
        <w:r w:rsidRPr="009507DE">
          <w:rPr>
            <w:rFonts w:ascii="Arial" w:eastAsia="Times New Roman" w:hAnsi="Arial" w:cs="Arial"/>
            <w:color w:val="3366CC"/>
            <w:sz w:val="24"/>
            <w:szCs w:val="24"/>
            <w:u w:val="single"/>
            <w:lang w:eastAsia="fr-FR"/>
          </w:rPr>
          <w:t>carolingien</w:t>
        </w:r>
      </w:hyperlink>
      <w:r w:rsidRPr="009507DE">
        <w:rPr>
          <w:rFonts w:ascii="Arial" w:eastAsia="Times New Roman" w:hAnsi="Arial" w:cs="Arial"/>
          <w:color w:val="202122"/>
          <w:sz w:val="24"/>
          <w:szCs w:val="24"/>
          <w:lang w:eastAsia="fr-FR"/>
        </w:rPr>
        <w:t>, </w:t>
      </w:r>
      <w:hyperlink r:id="rId635" w:tooltip="Charlemagne" w:history="1">
        <w:r w:rsidRPr="009507DE">
          <w:rPr>
            <w:rFonts w:ascii="Arial" w:eastAsia="Times New Roman" w:hAnsi="Arial" w:cs="Arial"/>
            <w:color w:val="3366CC"/>
            <w:sz w:val="24"/>
            <w:szCs w:val="24"/>
            <w:u w:val="single"/>
            <w:lang w:eastAsia="fr-FR"/>
          </w:rPr>
          <w:t>Charlemagne</w:t>
        </w:r>
      </w:hyperlink>
      <w:r w:rsidRPr="009507DE">
        <w:rPr>
          <w:rFonts w:ascii="Arial" w:eastAsia="Times New Roman" w:hAnsi="Arial" w:cs="Arial"/>
          <w:color w:val="202122"/>
          <w:sz w:val="24"/>
          <w:szCs w:val="24"/>
          <w:lang w:eastAsia="fr-FR"/>
        </w:rPr>
        <w:t> ou son petit-fils </w:t>
      </w:r>
      <w:hyperlink r:id="rId636" w:tooltip="Charles II le Chauve" w:history="1">
        <w:r w:rsidRPr="009507DE">
          <w:rPr>
            <w:rFonts w:ascii="Arial" w:eastAsia="Times New Roman" w:hAnsi="Arial" w:cs="Arial"/>
            <w:color w:val="3366CC"/>
            <w:sz w:val="24"/>
            <w:szCs w:val="24"/>
            <w:u w:val="single"/>
            <w:lang w:eastAsia="fr-FR"/>
          </w:rPr>
          <w:t>Charles le Chauve</w:t>
        </w:r>
      </w:hyperlink>
      <w:r w:rsidRPr="009507DE">
        <w:rPr>
          <w:rFonts w:ascii="Arial" w:eastAsia="Times New Roman" w:hAnsi="Arial" w:cs="Arial"/>
          <w:color w:val="202122"/>
          <w:sz w:val="24"/>
          <w:szCs w:val="24"/>
          <w:lang w:eastAsia="fr-FR"/>
        </w:rPr>
        <w:t xml:space="preserve">, </w:t>
      </w:r>
      <w:r w:rsidRPr="009507DE">
        <w:rPr>
          <w:rFonts w:ascii="Arial" w:eastAsia="Times New Roman" w:hAnsi="Arial" w:cs="Arial"/>
          <w:color w:val="202122"/>
          <w:sz w:val="24"/>
          <w:szCs w:val="24"/>
          <w:lang w:eastAsia="fr-FR"/>
        </w:rPr>
        <w:lastRenderedPageBreak/>
        <w:t>Paris, </w:t>
      </w:r>
      <w:hyperlink r:id="rId637" w:tooltip="Musée du Louvre" w:history="1">
        <w:r w:rsidRPr="009507DE">
          <w:rPr>
            <w:rFonts w:ascii="Arial" w:eastAsia="Times New Roman" w:hAnsi="Arial" w:cs="Arial"/>
            <w:color w:val="3366CC"/>
            <w:sz w:val="24"/>
            <w:szCs w:val="24"/>
            <w:u w:val="single"/>
            <w:lang w:eastAsia="fr-FR"/>
          </w:rPr>
          <w:t>musée du Louvre</w:t>
        </w:r>
      </w:hyperlink>
      <w:r w:rsidRPr="009507DE">
        <w:rPr>
          <w:rFonts w:ascii="Arial" w:eastAsia="Times New Roman" w:hAnsi="Arial" w:cs="Arial"/>
          <w:color w:val="202122"/>
          <w:sz w:val="24"/>
          <w:szCs w:val="24"/>
          <w:lang w:eastAsia="fr-FR"/>
        </w:rPr>
        <w:t>, </w:t>
      </w:r>
      <w:hyperlink r:id="rId638" w:tooltip="IXe siècle" w:history="1">
        <w:r w:rsidRPr="009507DE">
          <w:rPr>
            <w:rFonts w:ascii="Arial" w:eastAsia="Times New Roman" w:hAnsi="Arial" w:cs="Arial"/>
            <w:smallCaps/>
            <w:color w:val="3366CC"/>
            <w:sz w:val="24"/>
            <w:szCs w:val="24"/>
            <w:lang w:eastAsia="fr-FR"/>
          </w:rPr>
          <w:t>ix</w:t>
        </w:r>
        <w:r w:rsidRPr="009507DE">
          <w:rPr>
            <w:rFonts w:ascii="Arial" w:eastAsia="Times New Roman" w:hAnsi="Arial" w:cs="Arial"/>
            <w:color w:val="3366CC"/>
            <w:sz w:val="13"/>
            <w:szCs w:val="13"/>
            <w:u w:val="single"/>
            <w:vertAlign w:val="superscript"/>
            <w:lang w:eastAsia="fr-FR"/>
          </w:rPr>
          <w:t>e</w:t>
        </w:r>
        <w:r w:rsidRPr="009507DE">
          <w:rPr>
            <w:rFonts w:ascii="Arial" w:eastAsia="Times New Roman" w:hAnsi="Arial" w:cs="Arial"/>
            <w:color w:val="3366CC"/>
            <w:sz w:val="24"/>
            <w:szCs w:val="24"/>
            <w:u w:val="single"/>
            <w:lang w:eastAsia="fr-FR"/>
          </w:rPr>
          <w:t> siècle</w:t>
        </w:r>
      </w:hyperlink>
      <w:r w:rsidRPr="009507DE">
        <w:rPr>
          <w:rFonts w:ascii="Arial" w:eastAsia="Times New Roman" w:hAnsi="Arial" w:cs="Arial"/>
          <w:color w:val="202122"/>
          <w:sz w:val="24"/>
          <w:szCs w:val="24"/>
          <w:lang w:eastAsia="fr-FR"/>
        </w:rPr>
        <w:t>.</w:t>
      </w:r>
      <w:r w:rsidRPr="009507DE">
        <w:rPr>
          <w:rFonts w:ascii="Arial" w:eastAsia="Times New Roman" w:hAnsi="Arial" w:cs="Arial"/>
          <w:noProof/>
          <w:color w:val="3366CC"/>
          <w:sz w:val="24"/>
          <w:szCs w:val="24"/>
          <w:bdr w:val="none" w:sz="0" w:space="0" w:color="auto" w:frame="1"/>
          <w:lang w:eastAsia="fr-FR"/>
        </w:rPr>
        <w:drawing>
          <wp:inline distT="0" distB="0" distL="0" distR="0" wp14:anchorId="36DD7855" wp14:editId="6A999228">
            <wp:extent cx="2099945" cy="1490345"/>
            <wp:effectExtent l="0" t="0" r="0" b="0"/>
            <wp:docPr id="1304394419" name="Image 72" descr="Une image contenant carte, texte, atlas&#10;&#10;Description générée automatiquement">
              <a:hlinkClick xmlns:a="http://schemas.openxmlformats.org/drawingml/2006/main" r:id="rId6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94419" name="Image 72" descr="Une image contenant carte, texte, atlas&#10;&#10;Description générée automatiquement">
                      <a:hlinkClick r:id="rId639"/>
                    </pic:cNvPr>
                    <pic:cNvPicPr>
                      <a:picLocks noChangeAspect="1" noChangeArrowheads="1"/>
                    </pic:cNvPicPr>
                  </pic:nvPicPr>
                  <pic:blipFill>
                    <a:blip r:embed="rId640">
                      <a:extLst>
                        <a:ext uri="{28A0092B-C50C-407E-A947-70E740481C1C}">
                          <a14:useLocalDpi xmlns:a14="http://schemas.microsoft.com/office/drawing/2010/main" val="0"/>
                        </a:ext>
                      </a:extLst>
                    </a:blip>
                    <a:srcRect/>
                    <a:stretch>
                      <a:fillRect/>
                    </a:stretch>
                  </pic:blipFill>
                  <pic:spPr bwMode="auto">
                    <a:xfrm>
                      <a:off x="0" y="0"/>
                      <a:ext cx="2099945" cy="149034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Le </w:t>
      </w:r>
      <w:hyperlink r:id="rId641" w:tooltip="Royaume franc" w:history="1">
        <w:r w:rsidRPr="009507DE">
          <w:rPr>
            <w:rFonts w:ascii="Arial" w:eastAsia="Times New Roman" w:hAnsi="Arial" w:cs="Arial"/>
            <w:color w:val="3366CC"/>
            <w:sz w:val="24"/>
            <w:szCs w:val="24"/>
            <w:u w:val="single"/>
            <w:lang w:eastAsia="fr-FR"/>
          </w:rPr>
          <w:t>royaume franc</w:t>
        </w:r>
      </w:hyperlink>
      <w:r w:rsidRPr="009507DE">
        <w:rPr>
          <w:rFonts w:ascii="Arial" w:eastAsia="Times New Roman" w:hAnsi="Arial" w:cs="Arial"/>
          <w:color w:val="202122"/>
          <w:sz w:val="24"/>
          <w:szCs w:val="24"/>
          <w:lang w:eastAsia="fr-FR"/>
        </w:rPr>
        <w:t> sous </w:t>
      </w:r>
      <w:hyperlink r:id="rId642" w:tooltip="Charlemagne" w:history="1">
        <w:r w:rsidRPr="009507DE">
          <w:rPr>
            <w:rFonts w:ascii="Arial" w:eastAsia="Times New Roman" w:hAnsi="Arial" w:cs="Arial"/>
            <w:color w:val="3366CC"/>
            <w:sz w:val="24"/>
            <w:szCs w:val="24"/>
            <w:u w:val="single"/>
            <w:lang w:eastAsia="fr-FR"/>
          </w:rPr>
          <w:t>Charlemagne</w:t>
        </w:r>
      </w:hyperlink>
      <w:r w:rsidRPr="009507DE">
        <w:rPr>
          <w:rFonts w:ascii="Arial" w:eastAsia="Times New Roman" w:hAnsi="Arial" w:cs="Arial"/>
          <w:color w:val="202122"/>
          <w:sz w:val="24"/>
          <w:szCs w:val="24"/>
          <w:lang w:eastAsia="fr-FR"/>
        </w:rPr>
        <w:t>.</w:t>
      </w:r>
      <w:r w:rsidRPr="009507DE">
        <w:rPr>
          <w:rFonts w:ascii="Arial" w:eastAsia="Times New Roman" w:hAnsi="Arial" w:cs="Arial"/>
          <w:noProof/>
          <w:color w:val="3366CC"/>
          <w:sz w:val="24"/>
          <w:szCs w:val="24"/>
          <w:bdr w:val="none" w:sz="0" w:space="0" w:color="auto" w:frame="1"/>
          <w:lang w:eastAsia="fr-FR"/>
        </w:rPr>
        <w:drawing>
          <wp:inline distT="0" distB="0" distL="0" distR="0" wp14:anchorId="695E22CE" wp14:editId="10B2C64F">
            <wp:extent cx="1617345" cy="1922145"/>
            <wp:effectExtent l="0" t="0" r="1905" b="1905"/>
            <wp:docPr id="1125038523" name="Image 71" descr="Une image contenant texte, dessin, illustration, livre&#10;&#10;Description générée automatiquement">
              <a:hlinkClick xmlns:a="http://schemas.openxmlformats.org/drawingml/2006/main" r:id="rId6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38523" name="Image 71" descr="Une image contenant texte, dessin, illustration, livre&#10;&#10;Description générée automatiquement">
                      <a:hlinkClick r:id="rId643"/>
                    </pic:cNvPr>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1617345" cy="1922145"/>
                    </a:xfrm>
                    <a:prstGeom prst="rect">
                      <a:avLst/>
                    </a:prstGeom>
                    <a:noFill/>
                    <a:ln>
                      <a:noFill/>
                    </a:ln>
                  </pic:spPr>
                </pic:pic>
              </a:graphicData>
            </a:graphic>
          </wp:inline>
        </w:drawing>
      </w:r>
      <w:hyperlink r:id="rId645" w:tooltip="Liste des personnages de la Bible" w:history="1">
        <w:r w:rsidRPr="009507DE">
          <w:rPr>
            <w:rFonts w:ascii="Arial" w:eastAsia="Times New Roman" w:hAnsi="Arial" w:cs="Arial"/>
            <w:color w:val="3366CC"/>
            <w:sz w:val="24"/>
            <w:szCs w:val="24"/>
            <w:u w:val="single"/>
            <w:lang w:eastAsia="fr-FR"/>
          </w:rPr>
          <w:t>Personnages bibliques</w:t>
        </w:r>
      </w:hyperlink>
      <w:r w:rsidRPr="009507DE">
        <w:rPr>
          <w:rFonts w:ascii="Arial" w:eastAsia="Times New Roman" w:hAnsi="Arial" w:cs="Arial"/>
          <w:color w:val="202122"/>
          <w:sz w:val="24"/>
          <w:szCs w:val="24"/>
          <w:lang w:eastAsia="fr-FR"/>
        </w:rPr>
        <w:t> représentés comme des cavaliers francs de l'ère carolingienne.</w:t>
      </w:r>
      <w:r w:rsidRPr="009507DE">
        <w:rPr>
          <w:rFonts w:ascii="Arial" w:eastAsia="Times New Roman" w:hAnsi="Arial" w:cs="Arial"/>
          <w:color w:val="202122"/>
          <w:sz w:val="24"/>
          <w:szCs w:val="24"/>
          <w:lang w:eastAsia="fr-FR"/>
        </w:rPr>
        <w:br/>
      </w:r>
      <w:r w:rsidRPr="009507DE">
        <w:rPr>
          <w:rFonts w:ascii="Arial" w:eastAsia="Times New Roman" w:hAnsi="Arial" w:cs="Arial"/>
          <w:i/>
          <w:iCs/>
          <w:color w:val="202122"/>
          <w:sz w:val="20"/>
          <w:szCs w:val="20"/>
          <w:lang w:eastAsia="fr-FR"/>
        </w:rPr>
        <w:t>Psalterium Aureum</w:t>
      </w:r>
      <w:r w:rsidRPr="009507DE">
        <w:rPr>
          <w:rFonts w:ascii="Arial" w:eastAsia="Times New Roman" w:hAnsi="Arial" w:cs="Arial"/>
          <w:color w:val="202122"/>
          <w:sz w:val="20"/>
          <w:szCs w:val="20"/>
          <w:lang w:eastAsia="fr-FR"/>
        </w:rPr>
        <w:t>, </w:t>
      </w:r>
      <w:hyperlink r:id="rId646" w:tooltip="Bibliothèque cantonale de Saint-Gall" w:history="1">
        <w:r w:rsidRPr="009507DE">
          <w:rPr>
            <w:rFonts w:ascii="Arial" w:eastAsia="Times New Roman" w:hAnsi="Arial" w:cs="Arial"/>
            <w:color w:val="3366CC"/>
            <w:sz w:val="20"/>
            <w:szCs w:val="20"/>
            <w:u w:val="single"/>
            <w:lang w:eastAsia="fr-FR"/>
          </w:rPr>
          <w:t>bibliothèque cantonale de Saint-Gall</w:t>
        </w:r>
      </w:hyperlink>
      <w:r w:rsidRPr="009507DE">
        <w:rPr>
          <w:rFonts w:ascii="Arial" w:eastAsia="Times New Roman" w:hAnsi="Arial" w:cs="Arial"/>
          <w:color w:val="202122"/>
          <w:sz w:val="20"/>
          <w:szCs w:val="20"/>
          <w:lang w:eastAsia="fr-FR"/>
        </w:rPr>
        <w:t>, </w:t>
      </w:r>
      <w:r w:rsidRPr="009507DE">
        <w:rPr>
          <w:rFonts w:ascii="Arial" w:eastAsia="Times New Roman" w:hAnsi="Arial" w:cs="Arial"/>
          <w:smallCaps/>
          <w:color w:val="202122"/>
          <w:sz w:val="20"/>
          <w:szCs w:val="20"/>
          <w:lang w:eastAsia="fr-FR"/>
        </w:rPr>
        <w:t>ix</w:t>
      </w:r>
      <w:r w:rsidRPr="009507DE">
        <w:rPr>
          <w:rFonts w:ascii="Arial" w:eastAsia="Times New Roman" w:hAnsi="Arial" w:cs="Arial"/>
          <w:color w:val="202122"/>
          <w:sz w:val="11"/>
          <w:szCs w:val="11"/>
          <w:vertAlign w:val="superscript"/>
          <w:lang w:eastAsia="fr-FR"/>
        </w:rPr>
        <w:t>e</w:t>
      </w:r>
      <w:r w:rsidRPr="009507DE">
        <w:rPr>
          <w:rFonts w:ascii="Arial" w:eastAsia="Times New Roman" w:hAnsi="Arial" w:cs="Arial"/>
          <w:color w:val="202122"/>
          <w:sz w:val="20"/>
          <w:szCs w:val="20"/>
          <w:lang w:eastAsia="fr-FR"/>
        </w:rPr>
        <w:t> siècle.</w:t>
      </w:r>
      <w:r w:rsidRPr="009507DE">
        <w:rPr>
          <w:rFonts w:ascii="Arial" w:eastAsia="Times New Roman" w:hAnsi="Arial" w:cs="Arial"/>
          <w:noProof/>
          <w:color w:val="3366CC"/>
          <w:sz w:val="24"/>
          <w:szCs w:val="24"/>
          <w:bdr w:val="none" w:sz="0" w:space="0" w:color="auto" w:frame="1"/>
          <w:lang w:eastAsia="fr-FR"/>
        </w:rPr>
        <w:drawing>
          <wp:inline distT="0" distB="0" distL="0" distR="0" wp14:anchorId="5B6A1CB7" wp14:editId="3AA65D80">
            <wp:extent cx="2099945" cy="1845945"/>
            <wp:effectExtent l="0" t="0" r="0" b="1905"/>
            <wp:docPr id="1302625511" name="Image 70" descr="Carte représentant avec différentes couleurs la division en trois parties de l'Empire carolingien">
              <a:hlinkClick xmlns:a="http://schemas.openxmlformats.org/drawingml/2006/main" r:id="rId6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rte représentant avec différentes couleurs la division en trois parties de l'Empire carolingien">
                      <a:hlinkClick r:id="rId647"/>
                    </pic:cNvPr>
                    <pic:cNvPicPr>
                      <a:picLocks noChangeAspect="1" noChangeArrowheads="1"/>
                    </pic:cNvPicPr>
                  </pic:nvPicPr>
                  <pic:blipFill>
                    <a:blip r:embed="rId648">
                      <a:extLst>
                        <a:ext uri="{28A0092B-C50C-407E-A947-70E740481C1C}">
                          <a14:useLocalDpi xmlns:a14="http://schemas.microsoft.com/office/drawing/2010/main" val="0"/>
                        </a:ext>
                      </a:extLst>
                    </a:blip>
                    <a:srcRect/>
                    <a:stretch>
                      <a:fillRect/>
                    </a:stretch>
                  </pic:blipFill>
                  <pic:spPr bwMode="auto">
                    <a:xfrm>
                      <a:off x="0" y="0"/>
                      <a:ext cx="2099945" cy="184594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Le partage de l'</w:t>
      </w:r>
      <w:hyperlink r:id="rId649" w:tooltip="Empire carolingien" w:history="1">
        <w:r w:rsidRPr="009507DE">
          <w:rPr>
            <w:rFonts w:ascii="Arial" w:eastAsia="Times New Roman" w:hAnsi="Arial" w:cs="Arial"/>
            <w:color w:val="3366CC"/>
            <w:sz w:val="24"/>
            <w:szCs w:val="24"/>
            <w:u w:val="single"/>
            <w:lang w:eastAsia="fr-FR"/>
          </w:rPr>
          <w:t>Empire carolingien</w:t>
        </w:r>
      </w:hyperlink>
      <w:r w:rsidRPr="009507DE">
        <w:rPr>
          <w:rFonts w:ascii="Arial" w:eastAsia="Times New Roman" w:hAnsi="Arial" w:cs="Arial"/>
          <w:color w:val="202122"/>
          <w:sz w:val="24"/>
          <w:szCs w:val="24"/>
          <w:lang w:eastAsia="fr-FR"/>
        </w:rPr>
        <w:t> lors du </w:t>
      </w:r>
      <w:hyperlink r:id="rId650" w:tooltip="Traité de Verdun" w:history="1">
        <w:r w:rsidRPr="009507DE">
          <w:rPr>
            <w:rFonts w:ascii="Arial" w:eastAsia="Times New Roman" w:hAnsi="Arial" w:cs="Arial"/>
            <w:color w:val="3366CC"/>
            <w:sz w:val="24"/>
            <w:szCs w:val="24"/>
            <w:u w:val="single"/>
            <w:lang w:eastAsia="fr-FR"/>
          </w:rPr>
          <w:t>traité de Verdun</w:t>
        </w:r>
      </w:hyperlink>
      <w:r w:rsidRPr="009507DE">
        <w:rPr>
          <w:rFonts w:ascii="Arial" w:eastAsia="Times New Roman" w:hAnsi="Arial" w:cs="Arial"/>
          <w:color w:val="202122"/>
          <w:sz w:val="24"/>
          <w:szCs w:val="24"/>
          <w:lang w:eastAsia="fr-FR"/>
        </w:rPr>
        <w:t> en </w:t>
      </w:r>
      <w:hyperlink r:id="rId651" w:tooltip="843" w:history="1">
        <w:r w:rsidRPr="009507DE">
          <w:rPr>
            <w:rFonts w:ascii="Arial" w:eastAsia="Times New Roman" w:hAnsi="Arial" w:cs="Arial"/>
            <w:color w:val="3366CC"/>
            <w:sz w:val="24"/>
            <w:szCs w:val="24"/>
            <w:u w:val="single"/>
            <w:lang w:eastAsia="fr-FR"/>
          </w:rPr>
          <w:t>843</w:t>
        </w:r>
      </w:hyperlink>
      <w:r w:rsidRPr="009507DE">
        <w:rPr>
          <w:rFonts w:ascii="Arial" w:eastAsia="Times New Roman" w:hAnsi="Arial" w:cs="Arial"/>
          <w:color w:val="202122"/>
          <w:sz w:val="24"/>
          <w:szCs w:val="24"/>
          <w:lang w:eastAsia="fr-FR"/>
        </w:rPr>
        <w:t>.</w:t>
      </w:r>
    </w:p>
    <w:p w14:paraId="631AFB80" w14:textId="77777777" w:rsidR="009507DE" w:rsidRPr="009507DE" w:rsidRDefault="00000000" w:rsidP="009507DE">
      <w:pPr>
        <w:shd w:val="clear" w:color="auto" w:fill="FFFFFF"/>
        <w:spacing w:before="120" w:after="240" w:line="240" w:lineRule="auto"/>
        <w:rPr>
          <w:rFonts w:ascii="Arial" w:eastAsia="Times New Roman" w:hAnsi="Arial" w:cs="Arial"/>
          <w:color w:val="202122"/>
          <w:sz w:val="24"/>
          <w:szCs w:val="24"/>
          <w:lang w:eastAsia="fr-FR"/>
        </w:rPr>
      </w:pPr>
      <w:hyperlink r:id="rId652" w:tooltip="Pépin le Bref" w:history="1">
        <w:r w:rsidR="009507DE" w:rsidRPr="009507DE">
          <w:rPr>
            <w:rFonts w:ascii="Arial" w:eastAsia="Times New Roman" w:hAnsi="Arial" w:cs="Arial"/>
            <w:color w:val="3366CC"/>
            <w:sz w:val="24"/>
            <w:szCs w:val="24"/>
            <w:u w:val="single"/>
            <w:lang w:eastAsia="fr-FR"/>
          </w:rPr>
          <w:t>Pépin le Bref</w:t>
        </w:r>
      </w:hyperlink>
      <w:r w:rsidR="009507DE" w:rsidRPr="009507DE">
        <w:rPr>
          <w:rFonts w:ascii="Arial" w:eastAsia="Times New Roman" w:hAnsi="Arial" w:cs="Arial"/>
          <w:color w:val="202122"/>
          <w:sz w:val="24"/>
          <w:szCs w:val="24"/>
          <w:lang w:eastAsia="fr-FR"/>
        </w:rPr>
        <w:t> fait la conquête de l'</w:t>
      </w:r>
      <w:hyperlink r:id="rId653" w:tooltip="Histoire de l'Aquitaine" w:history="1">
        <w:r w:rsidR="009507DE" w:rsidRPr="009507DE">
          <w:rPr>
            <w:rFonts w:ascii="Arial" w:eastAsia="Times New Roman" w:hAnsi="Arial" w:cs="Arial"/>
            <w:color w:val="3366CC"/>
            <w:sz w:val="24"/>
            <w:szCs w:val="24"/>
            <w:u w:val="single"/>
            <w:lang w:eastAsia="fr-FR"/>
          </w:rPr>
          <w:t>Aquitaine</w:t>
        </w:r>
      </w:hyperlink>
      <w:r w:rsidR="009507DE" w:rsidRPr="009507DE">
        <w:rPr>
          <w:rFonts w:ascii="Arial" w:eastAsia="Times New Roman" w:hAnsi="Arial" w:cs="Arial"/>
          <w:color w:val="202122"/>
          <w:sz w:val="24"/>
          <w:szCs w:val="24"/>
          <w:lang w:eastAsia="fr-FR"/>
        </w:rPr>
        <w:t>, devenue indépendante et de la </w:t>
      </w:r>
      <w:hyperlink r:id="rId654" w:tooltip="Septimanie" w:history="1">
        <w:r w:rsidR="009507DE" w:rsidRPr="009507DE">
          <w:rPr>
            <w:rFonts w:ascii="Arial" w:eastAsia="Times New Roman" w:hAnsi="Arial" w:cs="Arial"/>
            <w:color w:val="3366CC"/>
            <w:sz w:val="24"/>
            <w:szCs w:val="24"/>
            <w:u w:val="single"/>
            <w:lang w:eastAsia="fr-FR"/>
          </w:rPr>
          <w:t>Septimanie</w:t>
        </w:r>
      </w:hyperlink>
      <w:r w:rsidR="009507DE" w:rsidRPr="009507DE">
        <w:rPr>
          <w:rFonts w:ascii="Arial" w:eastAsia="Times New Roman" w:hAnsi="Arial" w:cs="Arial"/>
          <w:color w:val="202122"/>
          <w:sz w:val="24"/>
          <w:szCs w:val="24"/>
          <w:lang w:eastAsia="fr-FR"/>
        </w:rPr>
        <w:t>, devenue l'une des cinq provinces musulmanes d'</w:t>
      </w:r>
      <w:hyperlink r:id="rId655" w:tooltip="Al-Andalus" w:history="1">
        <w:r w:rsidR="009507DE" w:rsidRPr="009507DE">
          <w:rPr>
            <w:rFonts w:ascii="Arial" w:eastAsia="Times New Roman" w:hAnsi="Arial" w:cs="Arial"/>
            <w:color w:val="3366CC"/>
            <w:sz w:val="24"/>
            <w:szCs w:val="24"/>
            <w:u w:val="single"/>
            <w:lang w:eastAsia="fr-FR"/>
          </w:rPr>
          <w:t>al-Andalus</w:t>
        </w:r>
      </w:hyperlink>
      <w:r w:rsidR="009507DE" w:rsidRPr="009507DE">
        <w:rPr>
          <w:rFonts w:ascii="Arial" w:eastAsia="Times New Roman" w:hAnsi="Arial" w:cs="Arial"/>
          <w:color w:val="202122"/>
          <w:sz w:val="24"/>
          <w:szCs w:val="24"/>
          <w:lang w:eastAsia="fr-FR"/>
        </w:rPr>
        <w:t> de 719 à 759</w:t>
      </w:r>
      <w:hyperlink r:id="rId656" w:anchor="cite_note-39" w:history="1">
        <w:r w:rsidR="009507DE" w:rsidRPr="009507DE">
          <w:rPr>
            <w:rFonts w:ascii="Arial" w:eastAsia="Times New Roman" w:hAnsi="Arial" w:cs="Arial"/>
            <w:color w:val="3366CC"/>
            <w:sz w:val="19"/>
            <w:szCs w:val="19"/>
            <w:u w:val="single"/>
            <w:vertAlign w:val="superscript"/>
            <w:lang w:eastAsia="fr-FR"/>
          </w:rPr>
          <w:t>39</w:t>
        </w:r>
      </w:hyperlink>
      <w:r w:rsidR="009507DE" w:rsidRPr="009507DE">
        <w:rPr>
          <w:rFonts w:ascii="Arial" w:eastAsia="Times New Roman" w:hAnsi="Arial" w:cs="Arial"/>
          <w:color w:val="202122"/>
          <w:sz w:val="24"/>
          <w:szCs w:val="24"/>
          <w:lang w:eastAsia="fr-FR"/>
        </w:rPr>
        <w:t>. Il intervient même hors de ses frontières en créant notamment les </w:t>
      </w:r>
      <w:hyperlink r:id="rId657" w:tooltip="États pontificaux" w:history="1">
        <w:r w:rsidR="009507DE" w:rsidRPr="009507DE">
          <w:rPr>
            <w:rFonts w:ascii="Arial" w:eastAsia="Times New Roman" w:hAnsi="Arial" w:cs="Arial"/>
            <w:color w:val="3366CC"/>
            <w:sz w:val="24"/>
            <w:szCs w:val="24"/>
            <w:u w:val="single"/>
            <w:lang w:eastAsia="fr-FR"/>
          </w:rPr>
          <w:t>États pontificaux</w:t>
        </w:r>
      </w:hyperlink>
      <w:r w:rsidR="009507DE" w:rsidRPr="009507DE">
        <w:rPr>
          <w:rFonts w:ascii="Arial" w:eastAsia="Times New Roman" w:hAnsi="Arial" w:cs="Arial"/>
          <w:color w:val="202122"/>
          <w:sz w:val="24"/>
          <w:szCs w:val="24"/>
          <w:lang w:eastAsia="fr-FR"/>
        </w:rPr>
        <w:t> après une campagne contre les </w:t>
      </w:r>
      <w:hyperlink r:id="rId658" w:tooltip="Lombards" w:history="1">
        <w:r w:rsidR="009507DE" w:rsidRPr="009507DE">
          <w:rPr>
            <w:rFonts w:ascii="Arial" w:eastAsia="Times New Roman" w:hAnsi="Arial" w:cs="Arial"/>
            <w:color w:val="3366CC"/>
            <w:sz w:val="24"/>
            <w:szCs w:val="24"/>
            <w:u w:val="single"/>
            <w:lang w:eastAsia="fr-FR"/>
          </w:rPr>
          <w:t>Lombards</w:t>
        </w:r>
      </w:hyperlink>
      <w:r w:rsidR="009507DE" w:rsidRPr="009507DE">
        <w:rPr>
          <w:rFonts w:ascii="Arial" w:eastAsia="Times New Roman" w:hAnsi="Arial" w:cs="Arial"/>
          <w:color w:val="202122"/>
          <w:sz w:val="24"/>
          <w:szCs w:val="24"/>
          <w:lang w:eastAsia="fr-FR"/>
        </w:rPr>
        <w:t>. À sa mort, il partage selon la tradition franque, son royaume entre ses deux fils, </w:t>
      </w:r>
      <w:hyperlink r:id="rId659" w:tooltip="Carloman Ier" w:history="1">
        <w:r w:rsidR="009507DE" w:rsidRPr="009507DE">
          <w:rPr>
            <w:rFonts w:ascii="Arial" w:eastAsia="Times New Roman" w:hAnsi="Arial" w:cs="Arial"/>
            <w:color w:val="3366CC"/>
            <w:sz w:val="24"/>
            <w:szCs w:val="24"/>
            <w:u w:val="single"/>
            <w:lang w:eastAsia="fr-FR"/>
          </w:rPr>
          <w:t>Carloman</w:t>
        </w:r>
      </w:hyperlink>
      <w:r w:rsidR="009507DE" w:rsidRPr="009507DE">
        <w:rPr>
          <w:rFonts w:ascii="Arial" w:eastAsia="Times New Roman" w:hAnsi="Arial" w:cs="Arial"/>
          <w:color w:val="202122"/>
          <w:sz w:val="24"/>
          <w:szCs w:val="24"/>
          <w:lang w:eastAsia="fr-FR"/>
        </w:rPr>
        <w:t> et </w:t>
      </w:r>
      <w:hyperlink r:id="rId660" w:tooltip="Charlemagne" w:history="1">
        <w:r w:rsidR="009507DE" w:rsidRPr="009507DE">
          <w:rPr>
            <w:rFonts w:ascii="Arial" w:eastAsia="Times New Roman" w:hAnsi="Arial" w:cs="Arial"/>
            <w:color w:val="3366CC"/>
            <w:sz w:val="24"/>
            <w:szCs w:val="24"/>
            <w:u w:val="single"/>
            <w:lang w:eastAsia="fr-FR"/>
          </w:rPr>
          <w:t>Charles</w:t>
        </w:r>
      </w:hyperlink>
      <w:r w:rsidR="009507DE" w:rsidRPr="009507DE">
        <w:rPr>
          <w:rFonts w:ascii="Arial" w:eastAsia="Times New Roman" w:hAnsi="Arial" w:cs="Arial"/>
          <w:color w:val="202122"/>
          <w:sz w:val="24"/>
          <w:szCs w:val="24"/>
          <w:lang w:eastAsia="fr-FR"/>
        </w:rPr>
        <w:t> mais la mort précoce de Carloman permet à Charles de régner sur un royaume des Francs unifié. Le royaume des Francs (</w:t>
      </w:r>
      <w:hyperlink r:id="rId661" w:tooltip="Royaumes francs" w:history="1">
        <w:r w:rsidR="009507DE" w:rsidRPr="009507DE">
          <w:rPr>
            <w:rFonts w:ascii="Arial" w:eastAsia="Times New Roman" w:hAnsi="Arial" w:cs="Arial"/>
            <w:i/>
            <w:iCs/>
            <w:color w:val="3366CC"/>
            <w:sz w:val="24"/>
            <w:szCs w:val="24"/>
            <w:u w:val="single"/>
            <w:lang w:eastAsia="fr-FR"/>
          </w:rPr>
          <w:t>regnum francorum</w:t>
        </w:r>
      </w:hyperlink>
      <w:r w:rsidR="009507DE" w:rsidRPr="009507DE">
        <w:rPr>
          <w:rFonts w:ascii="Arial" w:eastAsia="Times New Roman" w:hAnsi="Arial" w:cs="Arial"/>
          <w:color w:val="202122"/>
          <w:sz w:val="24"/>
          <w:szCs w:val="24"/>
          <w:lang w:eastAsia="fr-FR"/>
        </w:rPr>
        <w:t>) connaît sa plus grande expansion sous </w:t>
      </w:r>
      <w:hyperlink r:id="rId662" w:tooltip="Charlemagne" w:history="1">
        <w:r w:rsidR="009507DE" w:rsidRPr="009507DE">
          <w:rPr>
            <w:rFonts w:ascii="Arial" w:eastAsia="Times New Roman" w:hAnsi="Arial" w:cs="Arial"/>
            <w:color w:val="3366CC"/>
            <w:sz w:val="24"/>
            <w:szCs w:val="24"/>
            <w:u w:val="single"/>
            <w:lang w:eastAsia="fr-FR"/>
          </w:rPr>
          <w:t>Charlemagne</w:t>
        </w:r>
      </w:hyperlink>
      <w:r w:rsidR="009507DE" w:rsidRPr="009507DE">
        <w:rPr>
          <w:rFonts w:ascii="Arial" w:eastAsia="Times New Roman" w:hAnsi="Arial" w:cs="Arial"/>
          <w:color w:val="202122"/>
          <w:sz w:val="24"/>
          <w:szCs w:val="24"/>
          <w:lang w:eastAsia="fr-FR"/>
        </w:rPr>
        <w:t>. Celui-ci étend le royaume jusqu'en </w:t>
      </w:r>
      <w:hyperlink r:id="rId663" w:tooltip="Saxe primitive" w:history="1">
        <w:r w:rsidR="009507DE" w:rsidRPr="009507DE">
          <w:rPr>
            <w:rFonts w:ascii="Arial" w:eastAsia="Times New Roman" w:hAnsi="Arial" w:cs="Arial"/>
            <w:color w:val="3366CC"/>
            <w:sz w:val="24"/>
            <w:szCs w:val="24"/>
            <w:u w:val="single"/>
            <w:lang w:eastAsia="fr-FR"/>
          </w:rPr>
          <w:t>Saxe</w:t>
        </w:r>
      </w:hyperlink>
      <w:r w:rsidR="009507DE" w:rsidRPr="009507DE">
        <w:rPr>
          <w:rFonts w:ascii="Arial" w:eastAsia="Times New Roman" w:hAnsi="Arial" w:cs="Arial"/>
          <w:color w:val="202122"/>
          <w:sz w:val="24"/>
          <w:szCs w:val="24"/>
          <w:lang w:eastAsia="fr-FR"/>
        </w:rPr>
        <w:t> à l'est, au prix de 20 années de guerre, en </w:t>
      </w:r>
      <w:hyperlink r:id="rId664" w:tooltip="Bretagne" w:history="1">
        <w:r w:rsidR="009507DE" w:rsidRPr="009507DE">
          <w:rPr>
            <w:rFonts w:ascii="Arial" w:eastAsia="Times New Roman" w:hAnsi="Arial" w:cs="Arial"/>
            <w:color w:val="3366CC"/>
            <w:sz w:val="24"/>
            <w:szCs w:val="24"/>
            <w:u w:val="single"/>
            <w:lang w:eastAsia="fr-FR"/>
          </w:rPr>
          <w:t>Bretagne</w:t>
        </w:r>
      </w:hyperlink>
      <w:r w:rsidR="009507DE" w:rsidRPr="009507DE">
        <w:rPr>
          <w:rFonts w:ascii="Arial" w:eastAsia="Times New Roman" w:hAnsi="Arial" w:cs="Arial"/>
          <w:color w:val="202122"/>
          <w:sz w:val="24"/>
          <w:szCs w:val="24"/>
          <w:lang w:eastAsia="fr-FR"/>
        </w:rPr>
        <w:t>, en </w:t>
      </w:r>
      <w:hyperlink r:id="rId665" w:tooltip="Vasconie" w:history="1">
        <w:r w:rsidR="009507DE" w:rsidRPr="009507DE">
          <w:rPr>
            <w:rFonts w:ascii="Arial" w:eastAsia="Times New Roman" w:hAnsi="Arial" w:cs="Arial"/>
            <w:color w:val="3366CC"/>
            <w:sz w:val="24"/>
            <w:szCs w:val="24"/>
            <w:u w:val="single"/>
            <w:lang w:eastAsia="fr-FR"/>
          </w:rPr>
          <w:t>Vasconie</w:t>
        </w:r>
      </w:hyperlink>
      <w:r w:rsidR="009507DE" w:rsidRPr="009507DE">
        <w:rPr>
          <w:rFonts w:ascii="Arial" w:eastAsia="Times New Roman" w:hAnsi="Arial" w:cs="Arial"/>
          <w:color w:val="202122"/>
          <w:sz w:val="24"/>
          <w:szCs w:val="24"/>
          <w:lang w:eastAsia="fr-FR"/>
        </w:rPr>
        <w:t>, en </w:t>
      </w:r>
      <w:hyperlink r:id="rId666" w:tooltip="Lombardie" w:history="1">
        <w:r w:rsidR="009507DE" w:rsidRPr="009507DE">
          <w:rPr>
            <w:rFonts w:ascii="Arial" w:eastAsia="Times New Roman" w:hAnsi="Arial" w:cs="Arial"/>
            <w:color w:val="3366CC"/>
            <w:sz w:val="24"/>
            <w:szCs w:val="24"/>
            <w:u w:val="single"/>
            <w:lang w:eastAsia="fr-FR"/>
          </w:rPr>
          <w:t>Lombardie</w:t>
        </w:r>
      </w:hyperlink>
      <w:r w:rsidR="009507DE" w:rsidRPr="009507DE">
        <w:rPr>
          <w:rFonts w:ascii="Arial" w:eastAsia="Times New Roman" w:hAnsi="Arial" w:cs="Arial"/>
          <w:color w:val="202122"/>
          <w:sz w:val="24"/>
          <w:szCs w:val="24"/>
          <w:lang w:eastAsia="fr-FR"/>
        </w:rPr>
        <w:t>, en </w:t>
      </w:r>
      <w:hyperlink r:id="rId667" w:tooltip="Bavière" w:history="1">
        <w:r w:rsidR="009507DE" w:rsidRPr="009507DE">
          <w:rPr>
            <w:rFonts w:ascii="Arial" w:eastAsia="Times New Roman" w:hAnsi="Arial" w:cs="Arial"/>
            <w:color w:val="3366CC"/>
            <w:sz w:val="24"/>
            <w:szCs w:val="24"/>
            <w:u w:val="single"/>
            <w:lang w:eastAsia="fr-FR"/>
          </w:rPr>
          <w:t>Bavière</w:t>
        </w:r>
      </w:hyperlink>
      <w:r w:rsidR="009507DE" w:rsidRPr="009507DE">
        <w:rPr>
          <w:rFonts w:ascii="Arial" w:eastAsia="Times New Roman" w:hAnsi="Arial" w:cs="Arial"/>
          <w:color w:val="202122"/>
          <w:sz w:val="24"/>
          <w:szCs w:val="24"/>
          <w:lang w:eastAsia="fr-FR"/>
        </w:rPr>
        <w:t> et chez les </w:t>
      </w:r>
      <w:hyperlink r:id="rId668" w:tooltip="Avars" w:history="1">
        <w:r w:rsidR="009507DE" w:rsidRPr="009507DE">
          <w:rPr>
            <w:rFonts w:ascii="Arial" w:eastAsia="Times New Roman" w:hAnsi="Arial" w:cs="Arial"/>
            <w:color w:val="3366CC"/>
            <w:sz w:val="24"/>
            <w:szCs w:val="24"/>
            <w:u w:val="single"/>
            <w:lang w:eastAsia="fr-FR"/>
          </w:rPr>
          <w:t>Avars</w:t>
        </w:r>
      </w:hyperlink>
      <w:r w:rsidR="009507DE" w:rsidRPr="009507DE">
        <w:rPr>
          <w:rFonts w:ascii="Arial" w:eastAsia="Times New Roman" w:hAnsi="Arial" w:cs="Arial"/>
          <w:color w:val="202122"/>
          <w:sz w:val="24"/>
          <w:szCs w:val="24"/>
          <w:lang w:eastAsia="fr-FR"/>
        </w:rPr>
        <w:t>. Cependant, ces conquêtes ne sont pas définitives et de nombreuses révoltes secoueront la Bretagne ou la Vasconie. C'est alors que se mettent en place des « marches », zones militarisées qui servent à contrôler les attaques des Bretons ou des </w:t>
      </w:r>
      <w:hyperlink r:id="rId669" w:tooltip="Vascons" w:history="1">
        <w:r w:rsidR="009507DE" w:rsidRPr="009507DE">
          <w:rPr>
            <w:rFonts w:ascii="Arial" w:eastAsia="Times New Roman" w:hAnsi="Arial" w:cs="Arial"/>
            <w:color w:val="3366CC"/>
            <w:sz w:val="24"/>
            <w:szCs w:val="24"/>
            <w:u w:val="single"/>
            <w:lang w:eastAsia="fr-FR"/>
          </w:rPr>
          <w:t>Vascons</w:t>
        </w:r>
      </w:hyperlink>
      <w:r w:rsidR="009507DE" w:rsidRPr="009507DE">
        <w:rPr>
          <w:rFonts w:ascii="Arial" w:eastAsia="Times New Roman" w:hAnsi="Arial" w:cs="Arial"/>
          <w:color w:val="202122"/>
          <w:sz w:val="24"/>
          <w:szCs w:val="24"/>
          <w:lang w:eastAsia="fr-FR"/>
        </w:rPr>
        <w:t>. Cette politique de conquête a pour conséquence le couronnement impérial de </w:t>
      </w:r>
      <w:hyperlink r:id="rId670" w:tooltip="Charlemagne" w:history="1">
        <w:r w:rsidR="009507DE" w:rsidRPr="009507DE">
          <w:rPr>
            <w:rFonts w:ascii="Arial" w:eastAsia="Times New Roman" w:hAnsi="Arial" w:cs="Arial"/>
            <w:color w:val="3366CC"/>
            <w:sz w:val="24"/>
            <w:szCs w:val="24"/>
            <w:u w:val="single"/>
            <w:lang w:eastAsia="fr-FR"/>
          </w:rPr>
          <w:t>Charlemagne</w:t>
        </w:r>
      </w:hyperlink>
      <w:r w:rsidR="009507DE" w:rsidRPr="009507DE">
        <w:rPr>
          <w:rFonts w:ascii="Arial" w:eastAsia="Times New Roman" w:hAnsi="Arial" w:cs="Arial"/>
          <w:color w:val="202122"/>
          <w:sz w:val="24"/>
          <w:szCs w:val="24"/>
          <w:lang w:eastAsia="fr-FR"/>
        </w:rPr>
        <w:t> le 25 décembre </w:t>
      </w:r>
      <w:hyperlink r:id="rId671" w:tooltip="800" w:history="1">
        <w:r w:rsidR="009507DE" w:rsidRPr="009507DE">
          <w:rPr>
            <w:rFonts w:ascii="Arial" w:eastAsia="Times New Roman" w:hAnsi="Arial" w:cs="Arial"/>
            <w:color w:val="3366CC"/>
            <w:sz w:val="24"/>
            <w:szCs w:val="24"/>
            <w:u w:val="single"/>
            <w:lang w:eastAsia="fr-FR"/>
          </w:rPr>
          <w:t>800</w:t>
        </w:r>
      </w:hyperlink>
      <w:r w:rsidR="009507DE" w:rsidRPr="009507DE">
        <w:rPr>
          <w:rFonts w:ascii="Arial" w:eastAsia="Times New Roman" w:hAnsi="Arial" w:cs="Arial"/>
          <w:color w:val="202122"/>
          <w:sz w:val="24"/>
          <w:szCs w:val="24"/>
          <w:lang w:eastAsia="fr-FR"/>
        </w:rPr>
        <w:t> par le pape </w:t>
      </w:r>
      <w:hyperlink r:id="rId672" w:tooltip="Léon III (pape)" w:history="1">
        <w:r w:rsidR="009507DE" w:rsidRPr="009507DE">
          <w:rPr>
            <w:rFonts w:ascii="Arial" w:eastAsia="Times New Roman" w:hAnsi="Arial" w:cs="Arial"/>
            <w:color w:val="3366CC"/>
            <w:sz w:val="24"/>
            <w:szCs w:val="24"/>
            <w:u w:val="single"/>
            <w:lang w:eastAsia="fr-FR"/>
          </w:rPr>
          <w:t>Léon III</w:t>
        </w:r>
      </w:hyperlink>
      <w:r w:rsidR="009507DE" w:rsidRPr="009507DE">
        <w:rPr>
          <w:rFonts w:ascii="Arial" w:eastAsia="Times New Roman" w:hAnsi="Arial" w:cs="Arial"/>
          <w:color w:val="202122"/>
          <w:sz w:val="24"/>
          <w:szCs w:val="24"/>
          <w:lang w:eastAsia="fr-FR"/>
        </w:rPr>
        <w:t>. Les contemporains ont voulu y voir une renaissance de l'</w:t>
      </w:r>
      <w:hyperlink r:id="rId673" w:tooltip="Empire romain d'Occident" w:history="1">
        <w:r w:rsidR="009507DE" w:rsidRPr="009507DE">
          <w:rPr>
            <w:rFonts w:ascii="Arial" w:eastAsia="Times New Roman" w:hAnsi="Arial" w:cs="Arial"/>
            <w:color w:val="3366CC"/>
            <w:sz w:val="24"/>
            <w:szCs w:val="24"/>
            <w:u w:val="single"/>
            <w:lang w:eastAsia="fr-FR"/>
          </w:rPr>
          <w:t>Empire romain d'Occident</w:t>
        </w:r>
      </w:hyperlink>
      <w:r w:rsidR="009507DE" w:rsidRPr="009507DE">
        <w:rPr>
          <w:rFonts w:ascii="Arial" w:eastAsia="Times New Roman" w:hAnsi="Arial" w:cs="Arial"/>
          <w:color w:val="202122"/>
          <w:sz w:val="24"/>
          <w:szCs w:val="24"/>
          <w:lang w:eastAsia="fr-FR"/>
        </w:rPr>
        <w:t xml:space="preserve">. Mais l'Empire carolingien est centré sur la Gaule et la Germanie. Charlemagne se </w:t>
      </w:r>
      <w:r w:rsidR="009507DE" w:rsidRPr="009507DE">
        <w:rPr>
          <w:rFonts w:ascii="Arial" w:eastAsia="Times New Roman" w:hAnsi="Arial" w:cs="Arial"/>
          <w:color w:val="202122"/>
          <w:sz w:val="24"/>
          <w:szCs w:val="24"/>
          <w:lang w:eastAsia="fr-FR"/>
        </w:rPr>
        <w:lastRenderedPageBreak/>
        <w:t>considère d'abord comme un roi franc. Les règnes de Charlemagne et de son fils </w:t>
      </w:r>
      <w:hyperlink r:id="rId674" w:tooltip="Louis le Pieux" w:history="1">
        <w:r w:rsidR="009507DE" w:rsidRPr="009507DE">
          <w:rPr>
            <w:rFonts w:ascii="Arial" w:eastAsia="Times New Roman" w:hAnsi="Arial" w:cs="Arial"/>
            <w:color w:val="3366CC"/>
            <w:sz w:val="24"/>
            <w:szCs w:val="24"/>
            <w:u w:val="single"/>
            <w:lang w:eastAsia="fr-FR"/>
          </w:rPr>
          <w:t>Louis le Pieux</w:t>
        </w:r>
      </w:hyperlink>
      <w:r w:rsidR="009507DE" w:rsidRPr="009507DE">
        <w:rPr>
          <w:rFonts w:ascii="Arial" w:eastAsia="Times New Roman" w:hAnsi="Arial" w:cs="Arial"/>
          <w:color w:val="202122"/>
          <w:sz w:val="24"/>
          <w:szCs w:val="24"/>
          <w:lang w:eastAsia="fr-FR"/>
        </w:rPr>
        <w:t> restent cependant, entre deux vagues d'invasions, une période de renforcement du pouvoir royal, de renaissance des arts et de la culture qui a durablement marqué les esprits ; « Charlemagne fonde la paix germanique et chrétienne, inaugure la législation sociale et rend l'enseignement primaire obligatoire »</w:t>
      </w:r>
      <w:hyperlink r:id="rId675" w:anchor="cite_note-40" w:history="1">
        <w:r w:rsidR="009507DE" w:rsidRPr="009507DE">
          <w:rPr>
            <w:rFonts w:ascii="Arial" w:eastAsia="Times New Roman" w:hAnsi="Arial" w:cs="Arial"/>
            <w:color w:val="3366CC"/>
            <w:sz w:val="19"/>
            <w:szCs w:val="19"/>
            <w:u w:val="single"/>
            <w:vertAlign w:val="superscript"/>
            <w:lang w:eastAsia="fr-FR"/>
          </w:rPr>
          <w:t>40</w:t>
        </w:r>
      </w:hyperlink>
      <w:r w:rsidR="009507DE" w:rsidRPr="009507DE">
        <w:rPr>
          <w:rFonts w:ascii="Arial" w:eastAsia="Times New Roman" w:hAnsi="Arial" w:cs="Arial"/>
          <w:color w:val="202122"/>
          <w:sz w:val="24"/>
          <w:szCs w:val="24"/>
          <w:lang w:eastAsia="fr-FR"/>
        </w:rPr>
        <w:t>.</w:t>
      </w:r>
    </w:p>
    <w:p w14:paraId="1D2F46A0" w14:textId="77777777" w:rsidR="009507DE" w:rsidRPr="009507DE" w:rsidRDefault="00000000" w:rsidP="009507DE">
      <w:pPr>
        <w:shd w:val="clear" w:color="auto" w:fill="FFFFFF"/>
        <w:spacing w:before="120" w:after="240" w:line="240" w:lineRule="auto"/>
        <w:rPr>
          <w:rFonts w:ascii="Arial" w:eastAsia="Times New Roman" w:hAnsi="Arial" w:cs="Arial"/>
          <w:color w:val="202122"/>
          <w:sz w:val="24"/>
          <w:szCs w:val="24"/>
          <w:lang w:eastAsia="fr-FR"/>
        </w:rPr>
      </w:pPr>
      <w:hyperlink r:id="rId676" w:tooltip="Louis le Pieux" w:history="1">
        <w:r w:rsidR="009507DE" w:rsidRPr="009507DE">
          <w:rPr>
            <w:rFonts w:ascii="Arial" w:eastAsia="Times New Roman" w:hAnsi="Arial" w:cs="Arial"/>
            <w:color w:val="3366CC"/>
            <w:sz w:val="24"/>
            <w:szCs w:val="24"/>
            <w:u w:val="single"/>
            <w:lang w:eastAsia="fr-FR"/>
          </w:rPr>
          <w:t>Louis le Pieux</w:t>
        </w:r>
      </w:hyperlink>
      <w:r w:rsidR="009507DE" w:rsidRPr="009507DE">
        <w:rPr>
          <w:rFonts w:ascii="Arial" w:eastAsia="Times New Roman" w:hAnsi="Arial" w:cs="Arial"/>
          <w:color w:val="202122"/>
          <w:sz w:val="24"/>
          <w:szCs w:val="24"/>
          <w:lang w:eastAsia="fr-FR"/>
        </w:rPr>
        <w:t> renonce à confisquer les terres de l'Église pour les donner en récompense à ses fidèles. Ce faisant, il est obligé de puiser dans ses propres biens et affaiblit ainsi la puissance foncière des Carolingiens. Ses fils se disputent pour le partage de l'héritage carolingien. Finalement ils arrivent à un accord lors du </w:t>
      </w:r>
      <w:hyperlink r:id="rId677" w:tooltip="Traité de Verdun" w:history="1">
        <w:r w:rsidR="009507DE" w:rsidRPr="009507DE">
          <w:rPr>
            <w:rFonts w:ascii="Arial" w:eastAsia="Times New Roman" w:hAnsi="Arial" w:cs="Arial"/>
            <w:color w:val="3366CC"/>
            <w:sz w:val="24"/>
            <w:szCs w:val="24"/>
            <w:u w:val="single"/>
            <w:lang w:eastAsia="fr-FR"/>
          </w:rPr>
          <w:t>partage de Verdun</w:t>
        </w:r>
      </w:hyperlink>
      <w:r w:rsidR="009507DE" w:rsidRPr="009507DE">
        <w:rPr>
          <w:rFonts w:ascii="Arial" w:eastAsia="Times New Roman" w:hAnsi="Arial" w:cs="Arial"/>
          <w:color w:val="202122"/>
          <w:sz w:val="24"/>
          <w:szCs w:val="24"/>
          <w:lang w:eastAsia="fr-FR"/>
        </w:rPr>
        <w:t> de </w:t>
      </w:r>
      <w:hyperlink r:id="rId678" w:tooltip="843" w:history="1">
        <w:r w:rsidR="009507DE" w:rsidRPr="009507DE">
          <w:rPr>
            <w:rFonts w:ascii="Arial" w:eastAsia="Times New Roman" w:hAnsi="Arial" w:cs="Arial"/>
            <w:color w:val="3366CC"/>
            <w:sz w:val="24"/>
            <w:szCs w:val="24"/>
            <w:u w:val="single"/>
            <w:lang w:eastAsia="fr-FR"/>
          </w:rPr>
          <w:t>843</w:t>
        </w:r>
      </w:hyperlink>
      <w:r w:rsidR="009507DE" w:rsidRPr="009507DE">
        <w:rPr>
          <w:rFonts w:ascii="Arial" w:eastAsia="Times New Roman" w:hAnsi="Arial" w:cs="Arial"/>
          <w:color w:val="202122"/>
          <w:sz w:val="24"/>
          <w:szCs w:val="24"/>
          <w:lang w:eastAsia="fr-FR"/>
        </w:rPr>
        <w:t>. C'est à cette occasion que la Gaule est appelée pour la première fois </w:t>
      </w:r>
      <w:hyperlink r:id="rId679" w:tooltip="Francie occidentale" w:history="1">
        <w:r w:rsidR="009507DE" w:rsidRPr="009507DE">
          <w:rPr>
            <w:rFonts w:ascii="Arial" w:eastAsia="Times New Roman" w:hAnsi="Arial" w:cs="Arial"/>
            <w:color w:val="3366CC"/>
            <w:sz w:val="24"/>
            <w:szCs w:val="24"/>
            <w:u w:val="single"/>
            <w:lang w:eastAsia="fr-FR"/>
          </w:rPr>
          <w:t>Francie occidentale</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Francia occidentalis</w:t>
      </w:r>
      <w:r w:rsidR="009507DE" w:rsidRPr="009507DE">
        <w:rPr>
          <w:rFonts w:ascii="Arial" w:eastAsia="Times New Roman" w:hAnsi="Arial" w:cs="Arial"/>
          <w:color w:val="202122"/>
          <w:sz w:val="24"/>
          <w:szCs w:val="24"/>
          <w:lang w:eastAsia="fr-FR"/>
        </w:rPr>
        <w:t> en latin). La Francie occidentale, concédée à </w:t>
      </w:r>
      <w:hyperlink r:id="rId680" w:tooltip="Charles II le Chauve" w:history="1">
        <w:r w:rsidR="009507DE" w:rsidRPr="009507DE">
          <w:rPr>
            <w:rFonts w:ascii="Arial" w:eastAsia="Times New Roman" w:hAnsi="Arial" w:cs="Arial"/>
            <w:color w:val="3366CC"/>
            <w:sz w:val="24"/>
            <w:szCs w:val="24"/>
            <w:u w:val="single"/>
            <w:lang w:eastAsia="fr-FR"/>
          </w:rPr>
          <w:t>Charles le Chauve</w:t>
        </w:r>
      </w:hyperlink>
      <w:r w:rsidR="009507DE" w:rsidRPr="009507DE">
        <w:rPr>
          <w:rFonts w:ascii="Arial" w:eastAsia="Times New Roman" w:hAnsi="Arial" w:cs="Arial"/>
          <w:color w:val="202122"/>
          <w:sz w:val="24"/>
          <w:szCs w:val="24"/>
          <w:lang w:eastAsia="fr-FR"/>
        </w:rPr>
        <w:t>, le plus jeune fils de </w:t>
      </w:r>
      <w:hyperlink r:id="rId681" w:tooltip="Louis le Pieux" w:history="1">
        <w:r w:rsidR="009507DE" w:rsidRPr="009507DE">
          <w:rPr>
            <w:rFonts w:ascii="Arial" w:eastAsia="Times New Roman" w:hAnsi="Arial" w:cs="Arial"/>
            <w:color w:val="3366CC"/>
            <w:sz w:val="24"/>
            <w:szCs w:val="24"/>
            <w:u w:val="single"/>
            <w:lang w:eastAsia="fr-FR"/>
          </w:rPr>
          <w:t>Louis le Pieux</w:t>
        </w:r>
      </w:hyperlink>
      <w:r w:rsidR="009507DE" w:rsidRPr="009507DE">
        <w:rPr>
          <w:rFonts w:ascii="Arial" w:eastAsia="Times New Roman" w:hAnsi="Arial" w:cs="Arial"/>
          <w:color w:val="202122"/>
          <w:sz w:val="24"/>
          <w:szCs w:val="24"/>
          <w:lang w:eastAsia="fr-FR"/>
        </w:rPr>
        <w:t> donnera naissance au royaume de France à la fin du </w:t>
      </w:r>
      <w:r w:rsidR="009507DE" w:rsidRPr="009507DE">
        <w:rPr>
          <w:rFonts w:ascii="Arial" w:eastAsia="Times New Roman" w:hAnsi="Arial" w:cs="Arial"/>
          <w:smallCaps/>
          <w:color w:val="202122"/>
          <w:sz w:val="24"/>
          <w:szCs w:val="24"/>
          <w:lang w:eastAsia="fr-FR"/>
        </w:rPr>
        <w:t>ix</w:t>
      </w:r>
      <w:r w:rsidR="009507DE" w:rsidRPr="009507DE">
        <w:rPr>
          <w:rFonts w:ascii="Arial" w:eastAsia="Times New Roman" w:hAnsi="Arial" w:cs="Arial"/>
          <w:color w:val="202122"/>
          <w:sz w:val="15"/>
          <w:szCs w:val="15"/>
          <w:vertAlign w:val="superscript"/>
          <w:lang w:eastAsia="fr-FR"/>
        </w:rPr>
        <w:t>e</w:t>
      </w:r>
      <w:r w:rsidR="009507DE" w:rsidRPr="009507DE">
        <w:rPr>
          <w:rFonts w:ascii="Arial" w:eastAsia="Times New Roman" w:hAnsi="Arial" w:cs="Arial"/>
          <w:color w:val="202122"/>
          <w:sz w:val="24"/>
          <w:szCs w:val="24"/>
          <w:lang w:eastAsia="fr-FR"/>
        </w:rPr>
        <w:t> siècle, après de multiples évolutions territoriales. La Francie occidentale s'étend de la </w:t>
      </w:r>
      <w:hyperlink r:id="rId682" w:tooltip="Mer du Nord" w:history="1">
        <w:r w:rsidR="009507DE" w:rsidRPr="009507DE">
          <w:rPr>
            <w:rFonts w:ascii="Arial" w:eastAsia="Times New Roman" w:hAnsi="Arial" w:cs="Arial"/>
            <w:color w:val="3366CC"/>
            <w:sz w:val="24"/>
            <w:szCs w:val="24"/>
            <w:u w:val="single"/>
            <w:lang w:eastAsia="fr-FR"/>
          </w:rPr>
          <w:t>mer du Nord</w:t>
        </w:r>
      </w:hyperlink>
      <w:r w:rsidR="009507DE" w:rsidRPr="009507DE">
        <w:rPr>
          <w:rFonts w:ascii="Arial" w:eastAsia="Times New Roman" w:hAnsi="Arial" w:cs="Arial"/>
          <w:color w:val="202122"/>
          <w:sz w:val="24"/>
          <w:szCs w:val="24"/>
          <w:lang w:eastAsia="fr-FR"/>
        </w:rPr>
        <w:t> à la </w:t>
      </w:r>
      <w:hyperlink r:id="rId683" w:tooltip="Mer Méditerranée" w:history="1">
        <w:r w:rsidR="009507DE" w:rsidRPr="009507DE">
          <w:rPr>
            <w:rFonts w:ascii="Arial" w:eastAsia="Times New Roman" w:hAnsi="Arial" w:cs="Arial"/>
            <w:color w:val="3366CC"/>
            <w:sz w:val="24"/>
            <w:szCs w:val="24"/>
            <w:u w:val="single"/>
            <w:lang w:eastAsia="fr-FR"/>
          </w:rPr>
          <w:t>mer Méditerranée</w:t>
        </w:r>
      </w:hyperlink>
      <w:r w:rsidR="009507DE" w:rsidRPr="009507DE">
        <w:rPr>
          <w:rFonts w:ascii="Arial" w:eastAsia="Times New Roman" w:hAnsi="Arial" w:cs="Arial"/>
          <w:color w:val="202122"/>
          <w:sz w:val="24"/>
          <w:szCs w:val="24"/>
          <w:lang w:eastAsia="fr-FR"/>
        </w:rPr>
        <w:t>, elle est grossièrement délimitée à l'Est par la </w:t>
      </w:r>
      <w:hyperlink r:id="rId684" w:tooltip="Meuse (fleuve)" w:history="1">
        <w:r w:rsidR="009507DE" w:rsidRPr="009507DE">
          <w:rPr>
            <w:rFonts w:ascii="Arial" w:eastAsia="Times New Roman" w:hAnsi="Arial" w:cs="Arial"/>
            <w:color w:val="3366CC"/>
            <w:sz w:val="24"/>
            <w:szCs w:val="24"/>
            <w:u w:val="single"/>
            <w:lang w:eastAsia="fr-FR"/>
          </w:rPr>
          <w:t>Meuse</w:t>
        </w:r>
      </w:hyperlink>
      <w:r w:rsidR="009507DE" w:rsidRPr="009507DE">
        <w:rPr>
          <w:rFonts w:ascii="Arial" w:eastAsia="Times New Roman" w:hAnsi="Arial" w:cs="Arial"/>
          <w:color w:val="202122"/>
          <w:sz w:val="24"/>
          <w:szCs w:val="24"/>
          <w:lang w:eastAsia="fr-FR"/>
        </w:rPr>
        <w:t>, la </w:t>
      </w:r>
      <w:hyperlink r:id="rId685" w:tooltip="Saône" w:history="1">
        <w:r w:rsidR="009507DE" w:rsidRPr="009507DE">
          <w:rPr>
            <w:rFonts w:ascii="Arial" w:eastAsia="Times New Roman" w:hAnsi="Arial" w:cs="Arial"/>
            <w:color w:val="3366CC"/>
            <w:sz w:val="24"/>
            <w:szCs w:val="24"/>
            <w:u w:val="single"/>
            <w:lang w:eastAsia="fr-FR"/>
          </w:rPr>
          <w:t>Saône</w:t>
        </w:r>
      </w:hyperlink>
      <w:r w:rsidR="009507DE" w:rsidRPr="009507DE">
        <w:rPr>
          <w:rFonts w:ascii="Arial" w:eastAsia="Times New Roman" w:hAnsi="Arial" w:cs="Arial"/>
          <w:color w:val="202122"/>
          <w:sz w:val="24"/>
          <w:szCs w:val="24"/>
          <w:lang w:eastAsia="fr-FR"/>
        </w:rPr>
        <w:t> et le </w:t>
      </w:r>
      <w:hyperlink r:id="rId686" w:tooltip="Rhône" w:history="1">
        <w:r w:rsidR="009507DE" w:rsidRPr="009507DE">
          <w:rPr>
            <w:rFonts w:ascii="Arial" w:eastAsia="Times New Roman" w:hAnsi="Arial" w:cs="Arial"/>
            <w:color w:val="3366CC"/>
            <w:sz w:val="24"/>
            <w:szCs w:val="24"/>
            <w:u w:val="single"/>
            <w:lang w:eastAsia="fr-FR"/>
          </w:rPr>
          <w:t>Rhône</w:t>
        </w:r>
      </w:hyperlink>
      <w:r w:rsidR="009507DE" w:rsidRPr="009507DE">
        <w:rPr>
          <w:rFonts w:ascii="Arial" w:eastAsia="Times New Roman" w:hAnsi="Arial" w:cs="Arial"/>
          <w:color w:val="202122"/>
          <w:sz w:val="24"/>
          <w:szCs w:val="24"/>
          <w:lang w:eastAsia="fr-FR"/>
        </w:rPr>
        <w:t>. Elle a pour avantage l'extrême diversité de ses paysages et de ses ressources naturelles.</w:t>
      </w:r>
    </w:p>
    <w:p w14:paraId="39B53BE5"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Cependant aux </w:t>
      </w:r>
      <w:r w:rsidRPr="009507DE">
        <w:rPr>
          <w:rFonts w:ascii="Arial" w:eastAsia="Times New Roman" w:hAnsi="Arial" w:cs="Arial"/>
          <w:smallCaps/>
          <w:color w:val="202122"/>
          <w:sz w:val="24"/>
          <w:szCs w:val="24"/>
          <w:lang w:eastAsia="fr-FR"/>
        </w:rPr>
        <w:t>ix</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et </w:t>
      </w:r>
      <w:r w:rsidRPr="009507DE">
        <w:rPr>
          <w:rFonts w:ascii="Arial" w:eastAsia="Times New Roman" w:hAnsi="Arial" w:cs="Arial"/>
          <w:smallCaps/>
          <w:color w:val="202122"/>
          <w:sz w:val="24"/>
          <w:szCs w:val="24"/>
          <w:lang w:eastAsia="fr-FR"/>
        </w:rPr>
        <w:t>x</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siècles, la Francie occidentale est menacée d'éclatement. Sous </w:t>
      </w:r>
      <w:hyperlink r:id="rId687" w:tooltip="Nominoë" w:history="1">
        <w:r w:rsidRPr="009507DE">
          <w:rPr>
            <w:rFonts w:ascii="Arial" w:eastAsia="Times New Roman" w:hAnsi="Arial" w:cs="Arial"/>
            <w:color w:val="3366CC"/>
            <w:sz w:val="24"/>
            <w:szCs w:val="24"/>
            <w:u w:val="single"/>
            <w:lang w:eastAsia="fr-FR"/>
          </w:rPr>
          <w:t>Nominoë</w:t>
        </w:r>
      </w:hyperlink>
      <w:r w:rsidRPr="009507DE">
        <w:rPr>
          <w:rFonts w:ascii="Arial" w:eastAsia="Times New Roman" w:hAnsi="Arial" w:cs="Arial"/>
          <w:color w:val="202122"/>
          <w:sz w:val="24"/>
          <w:szCs w:val="24"/>
          <w:lang w:eastAsia="fr-FR"/>
        </w:rPr>
        <w:t>, la </w:t>
      </w:r>
      <w:hyperlink r:id="rId688" w:tooltip="Bretagne" w:history="1">
        <w:r w:rsidRPr="009507DE">
          <w:rPr>
            <w:rFonts w:ascii="Arial" w:eastAsia="Times New Roman" w:hAnsi="Arial" w:cs="Arial"/>
            <w:color w:val="3366CC"/>
            <w:sz w:val="24"/>
            <w:szCs w:val="24"/>
            <w:u w:val="single"/>
            <w:lang w:eastAsia="fr-FR"/>
          </w:rPr>
          <w:t>Bretagne</w:t>
        </w:r>
      </w:hyperlink>
      <w:r w:rsidRPr="009507DE">
        <w:rPr>
          <w:rFonts w:ascii="Arial" w:eastAsia="Times New Roman" w:hAnsi="Arial" w:cs="Arial"/>
          <w:color w:val="202122"/>
          <w:sz w:val="24"/>
          <w:szCs w:val="24"/>
          <w:lang w:eastAsia="fr-FR"/>
        </w:rPr>
        <w:t> réaffirme son indépendance. Le rattachement de l'Aquitaine au royaume n'est que purement théorique. La seconde vague d'invasion de </w:t>
      </w:r>
      <w:hyperlink r:id="rId689" w:tooltip="Viking" w:history="1">
        <w:r w:rsidRPr="009507DE">
          <w:rPr>
            <w:rFonts w:ascii="Arial" w:eastAsia="Times New Roman" w:hAnsi="Arial" w:cs="Arial"/>
            <w:color w:val="3366CC"/>
            <w:sz w:val="24"/>
            <w:szCs w:val="24"/>
            <w:u w:val="single"/>
            <w:lang w:eastAsia="fr-FR"/>
          </w:rPr>
          <w:t>Vikings</w:t>
        </w:r>
      </w:hyperlink>
      <w:r w:rsidRPr="009507DE">
        <w:rPr>
          <w:rFonts w:ascii="Arial" w:eastAsia="Times New Roman" w:hAnsi="Arial" w:cs="Arial"/>
          <w:color w:val="202122"/>
          <w:sz w:val="24"/>
          <w:szCs w:val="24"/>
          <w:lang w:eastAsia="fr-FR"/>
        </w:rPr>
        <w:t>, des </w:t>
      </w:r>
      <w:hyperlink r:id="rId690" w:tooltip="Sarrasins (peuple)" w:history="1">
        <w:r w:rsidRPr="009507DE">
          <w:rPr>
            <w:rFonts w:ascii="Arial" w:eastAsia="Times New Roman" w:hAnsi="Arial" w:cs="Arial"/>
            <w:color w:val="3366CC"/>
            <w:sz w:val="24"/>
            <w:szCs w:val="24"/>
            <w:u w:val="single"/>
            <w:lang w:eastAsia="fr-FR"/>
          </w:rPr>
          <w:t>Sarrasins</w:t>
        </w:r>
      </w:hyperlink>
      <w:r w:rsidRPr="009507DE">
        <w:rPr>
          <w:rFonts w:ascii="Arial" w:eastAsia="Times New Roman" w:hAnsi="Arial" w:cs="Arial"/>
          <w:color w:val="202122"/>
          <w:sz w:val="24"/>
          <w:szCs w:val="24"/>
          <w:lang w:eastAsia="fr-FR"/>
        </w:rPr>
        <w:t> et des </w:t>
      </w:r>
      <w:hyperlink r:id="rId691" w:tooltip="Magyars" w:history="1">
        <w:r w:rsidRPr="009507DE">
          <w:rPr>
            <w:rFonts w:ascii="Arial" w:eastAsia="Times New Roman" w:hAnsi="Arial" w:cs="Arial"/>
            <w:color w:val="3366CC"/>
            <w:sz w:val="24"/>
            <w:szCs w:val="24"/>
            <w:u w:val="single"/>
            <w:lang w:eastAsia="fr-FR"/>
          </w:rPr>
          <w:t>Hongrois</w:t>
        </w:r>
      </w:hyperlink>
      <w:r w:rsidRPr="009507DE">
        <w:rPr>
          <w:rFonts w:ascii="Arial" w:eastAsia="Times New Roman" w:hAnsi="Arial" w:cs="Arial"/>
          <w:color w:val="202122"/>
          <w:sz w:val="24"/>
          <w:szCs w:val="24"/>
          <w:lang w:eastAsia="fr-FR"/>
        </w:rPr>
        <w:t> accentue la désagrégation de l'autorité royale. Les souverains impuissants à défendre leurs sujets doivent se résigner à voir passer le pouvoir de commandement de leurs mains à celles de puissants seigneurs qui se sont constitué des </w:t>
      </w:r>
      <w:hyperlink r:id="rId692" w:tooltip="Principauté" w:history="1">
        <w:r w:rsidRPr="009507DE">
          <w:rPr>
            <w:rFonts w:ascii="Arial" w:eastAsia="Times New Roman" w:hAnsi="Arial" w:cs="Arial"/>
            <w:color w:val="3366CC"/>
            <w:sz w:val="24"/>
            <w:szCs w:val="24"/>
            <w:u w:val="single"/>
            <w:lang w:eastAsia="fr-FR"/>
          </w:rPr>
          <w:t>principautés</w:t>
        </w:r>
      </w:hyperlink>
      <w:r w:rsidRPr="009507DE">
        <w:rPr>
          <w:rFonts w:ascii="Arial" w:eastAsia="Times New Roman" w:hAnsi="Arial" w:cs="Arial"/>
          <w:color w:val="202122"/>
          <w:sz w:val="24"/>
          <w:szCs w:val="24"/>
          <w:lang w:eastAsia="fr-FR"/>
        </w:rPr>
        <w:t>, vastes territoires quasi indépendants. Pour stopper la menace viking, le roi </w:t>
      </w:r>
      <w:hyperlink r:id="rId693" w:tooltip="Charles III le Simple" w:history="1">
        <w:r w:rsidRPr="009507DE">
          <w:rPr>
            <w:rFonts w:ascii="Arial" w:eastAsia="Times New Roman" w:hAnsi="Arial" w:cs="Arial"/>
            <w:color w:val="3366CC"/>
            <w:sz w:val="24"/>
            <w:szCs w:val="24"/>
            <w:u w:val="single"/>
            <w:lang w:eastAsia="fr-FR"/>
          </w:rPr>
          <w:t>Charles le Simple</w:t>
        </w:r>
      </w:hyperlink>
      <w:r w:rsidRPr="009507DE">
        <w:rPr>
          <w:rFonts w:ascii="Arial" w:eastAsia="Times New Roman" w:hAnsi="Arial" w:cs="Arial"/>
          <w:color w:val="202122"/>
          <w:sz w:val="24"/>
          <w:szCs w:val="24"/>
          <w:lang w:eastAsia="fr-FR"/>
        </w:rPr>
        <w:t> est obligé de céder la </w:t>
      </w:r>
      <w:hyperlink r:id="rId694" w:tooltip="Normandie" w:history="1">
        <w:r w:rsidRPr="009507DE">
          <w:rPr>
            <w:rFonts w:ascii="Arial" w:eastAsia="Times New Roman" w:hAnsi="Arial" w:cs="Arial"/>
            <w:color w:val="3366CC"/>
            <w:sz w:val="24"/>
            <w:szCs w:val="24"/>
            <w:u w:val="single"/>
            <w:lang w:eastAsia="fr-FR"/>
          </w:rPr>
          <w:t>Normandie</w:t>
        </w:r>
      </w:hyperlink>
      <w:r w:rsidRPr="009507DE">
        <w:rPr>
          <w:rFonts w:ascii="Arial" w:eastAsia="Times New Roman" w:hAnsi="Arial" w:cs="Arial"/>
          <w:color w:val="202122"/>
          <w:sz w:val="24"/>
          <w:szCs w:val="24"/>
          <w:lang w:eastAsia="fr-FR"/>
        </w:rPr>
        <w:t> au chef </w:t>
      </w:r>
      <w:hyperlink r:id="rId695" w:tooltip="Rollon" w:history="1">
        <w:r w:rsidRPr="009507DE">
          <w:rPr>
            <w:rFonts w:ascii="Arial" w:eastAsia="Times New Roman" w:hAnsi="Arial" w:cs="Arial"/>
            <w:color w:val="3366CC"/>
            <w:sz w:val="24"/>
            <w:szCs w:val="24"/>
            <w:u w:val="single"/>
            <w:lang w:eastAsia="fr-FR"/>
          </w:rPr>
          <w:t>Rollon</w:t>
        </w:r>
      </w:hyperlink>
      <w:r w:rsidRPr="009507DE">
        <w:rPr>
          <w:rFonts w:ascii="Arial" w:eastAsia="Times New Roman" w:hAnsi="Arial" w:cs="Arial"/>
          <w:color w:val="202122"/>
          <w:sz w:val="24"/>
          <w:szCs w:val="24"/>
          <w:lang w:eastAsia="fr-FR"/>
        </w:rPr>
        <w:t> par le </w:t>
      </w:r>
      <w:hyperlink r:id="rId696" w:tooltip="Traité de Saint-Clair-sur-Epte" w:history="1">
        <w:r w:rsidRPr="009507DE">
          <w:rPr>
            <w:rFonts w:ascii="Arial" w:eastAsia="Times New Roman" w:hAnsi="Arial" w:cs="Arial"/>
            <w:color w:val="3366CC"/>
            <w:sz w:val="24"/>
            <w:szCs w:val="24"/>
            <w:u w:val="single"/>
            <w:lang w:eastAsia="fr-FR"/>
          </w:rPr>
          <w:t>traité de Saint-Clair-sur-Epte</w:t>
        </w:r>
      </w:hyperlink>
      <w:r w:rsidRPr="009507DE">
        <w:rPr>
          <w:rFonts w:ascii="Arial" w:eastAsia="Times New Roman" w:hAnsi="Arial" w:cs="Arial"/>
          <w:color w:val="202122"/>
          <w:sz w:val="24"/>
          <w:szCs w:val="24"/>
          <w:lang w:eastAsia="fr-FR"/>
        </w:rPr>
        <w:t> en </w:t>
      </w:r>
      <w:hyperlink r:id="rId697" w:tooltip="911" w:history="1">
        <w:r w:rsidRPr="009507DE">
          <w:rPr>
            <w:rFonts w:ascii="Arial" w:eastAsia="Times New Roman" w:hAnsi="Arial" w:cs="Arial"/>
            <w:color w:val="3366CC"/>
            <w:sz w:val="24"/>
            <w:szCs w:val="24"/>
            <w:u w:val="single"/>
            <w:lang w:eastAsia="fr-FR"/>
          </w:rPr>
          <w:t>911</w:t>
        </w:r>
      </w:hyperlink>
      <w:r w:rsidRPr="009507DE">
        <w:rPr>
          <w:rFonts w:ascii="Arial" w:eastAsia="Times New Roman" w:hAnsi="Arial" w:cs="Arial"/>
          <w:color w:val="202122"/>
          <w:sz w:val="24"/>
          <w:szCs w:val="24"/>
          <w:lang w:eastAsia="fr-FR"/>
        </w:rPr>
        <w:t>.</w:t>
      </w:r>
    </w:p>
    <w:p w14:paraId="78C79CE0"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titre de roi redevient électif et les Carolingiens doivent céder leur couronne à </w:t>
      </w:r>
      <w:hyperlink r:id="rId698" w:tooltip="Eudes de France" w:history="1">
        <w:r w:rsidRPr="009507DE">
          <w:rPr>
            <w:rFonts w:ascii="Arial" w:eastAsia="Times New Roman" w:hAnsi="Arial" w:cs="Arial"/>
            <w:color w:val="3366CC"/>
            <w:sz w:val="24"/>
            <w:szCs w:val="24"/>
            <w:u w:val="single"/>
            <w:lang w:eastAsia="fr-FR"/>
          </w:rPr>
          <w:t>Eudes</w:t>
        </w:r>
      </w:hyperlink>
      <w:r w:rsidRPr="009507DE">
        <w:rPr>
          <w:rFonts w:ascii="Arial" w:eastAsia="Times New Roman" w:hAnsi="Arial" w:cs="Arial"/>
          <w:color w:val="202122"/>
          <w:sz w:val="24"/>
          <w:szCs w:val="24"/>
          <w:lang w:eastAsia="fr-FR"/>
        </w:rPr>
        <w:t>, comte de </w:t>
      </w:r>
      <w:hyperlink r:id="rId699" w:tooltip="Paris" w:history="1">
        <w:r w:rsidRPr="009507DE">
          <w:rPr>
            <w:rFonts w:ascii="Arial" w:eastAsia="Times New Roman" w:hAnsi="Arial" w:cs="Arial"/>
            <w:color w:val="3366CC"/>
            <w:sz w:val="24"/>
            <w:szCs w:val="24"/>
            <w:u w:val="single"/>
            <w:lang w:eastAsia="fr-FR"/>
          </w:rPr>
          <w:t>Paris</w:t>
        </w:r>
      </w:hyperlink>
      <w:r w:rsidRPr="009507DE">
        <w:rPr>
          <w:rFonts w:ascii="Arial" w:eastAsia="Times New Roman" w:hAnsi="Arial" w:cs="Arial"/>
          <w:color w:val="202122"/>
          <w:sz w:val="24"/>
          <w:szCs w:val="24"/>
          <w:lang w:eastAsia="fr-FR"/>
        </w:rPr>
        <w:t> entre 888 et 898, à </w:t>
      </w:r>
      <w:hyperlink r:id="rId700" w:tooltip="Robert Ier de France" w:history="1">
        <w:r w:rsidRPr="009507DE">
          <w:rPr>
            <w:rFonts w:ascii="Arial" w:eastAsia="Times New Roman" w:hAnsi="Arial" w:cs="Arial"/>
            <w:color w:val="3366CC"/>
            <w:sz w:val="24"/>
            <w:szCs w:val="24"/>
            <w:u w:val="single"/>
            <w:lang w:eastAsia="fr-FR"/>
          </w:rPr>
          <w:t>Robert I</w:t>
        </w:r>
        <w:r w:rsidRPr="009507DE">
          <w:rPr>
            <w:rFonts w:ascii="Arial" w:eastAsia="Times New Roman" w:hAnsi="Arial" w:cs="Arial"/>
            <w:color w:val="3366CC"/>
            <w:sz w:val="24"/>
            <w:szCs w:val="24"/>
            <w:u w:val="single"/>
            <w:vertAlign w:val="superscript"/>
            <w:lang w:eastAsia="fr-FR"/>
          </w:rPr>
          <w:t>er</w:t>
        </w:r>
      </w:hyperlink>
      <w:r w:rsidRPr="009507DE">
        <w:rPr>
          <w:rFonts w:ascii="Arial" w:eastAsia="Times New Roman" w:hAnsi="Arial" w:cs="Arial"/>
          <w:color w:val="202122"/>
          <w:sz w:val="24"/>
          <w:szCs w:val="24"/>
          <w:lang w:eastAsia="fr-FR"/>
        </w:rPr>
        <w:t> de 922 à 923, et à </w:t>
      </w:r>
      <w:hyperlink r:id="rId701" w:tooltip="Raoul de France" w:history="1">
        <w:r w:rsidRPr="009507DE">
          <w:rPr>
            <w:rFonts w:ascii="Arial" w:eastAsia="Times New Roman" w:hAnsi="Arial" w:cs="Arial"/>
            <w:color w:val="3366CC"/>
            <w:sz w:val="24"/>
            <w:szCs w:val="24"/>
            <w:u w:val="single"/>
            <w:lang w:eastAsia="fr-FR"/>
          </w:rPr>
          <w:t>Raoul</w:t>
        </w:r>
      </w:hyperlink>
      <w:r w:rsidRPr="009507DE">
        <w:rPr>
          <w:rFonts w:ascii="Arial" w:eastAsia="Times New Roman" w:hAnsi="Arial" w:cs="Arial"/>
          <w:color w:val="202122"/>
          <w:sz w:val="24"/>
          <w:szCs w:val="24"/>
          <w:lang w:eastAsia="fr-FR"/>
        </w:rPr>
        <w:t> en 923 à 936.</w:t>
      </w:r>
    </w:p>
    <w:p w14:paraId="1CDA31AB"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En 987, </w:t>
      </w:r>
      <w:hyperlink r:id="rId702" w:tooltip="Hugues Capet" w:history="1">
        <w:r w:rsidRPr="009507DE">
          <w:rPr>
            <w:rFonts w:ascii="Arial" w:eastAsia="Times New Roman" w:hAnsi="Arial" w:cs="Arial"/>
            <w:color w:val="3366CC"/>
            <w:sz w:val="24"/>
            <w:szCs w:val="24"/>
            <w:u w:val="single"/>
            <w:lang w:eastAsia="fr-FR"/>
          </w:rPr>
          <w:t>Hugues Capet</w:t>
        </w:r>
      </w:hyperlink>
      <w:r w:rsidRPr="009507DE">
        <w:rPr>
          <w:rFonts w:ascii="Arial" w:eastAsia="Times New Roman" w:hAnsi="Arial" w:cs="Arial"/>
          <w:color w:val="202122"/>
          <w:sz w:val="24"/>
          <w:szCs w:val="24"/>
          <w:lang w:eastAsia="fr-FR"/>
        </w:rPr>
        <w:t>, duc des Francs, descendant d'Eudes, est préféré au prétendant carolingien, </w:t>
      </w:r>
      <w:hyperlink r:id="rId703" w:tooltip="Charles de Basse-Lotharingie" w:history="1">
        <w:r w:rsidRPr="009507DE">
          <w:rPr>
            <w:rFonts w:ascii="Arial" w:eastAsia="Times New Roman" w:hAnsi="Arial" w:cs="Arial"/>
            <w:color w:val="3366CC"/>
            <w:sz w:val="24"/>
            <w:szCs w:val="24"/>
            <w:u w:val="single"/>
            <w:lang w:eastAsia="fr-FR"/>
          </w:rPr>
          <w:t>Charles de Basse-Lotharingie</w:t>
        </w:r>
      </w:hyperlink>
      <w:r w:rsidRPr="009507DE">
        <w:rPr>
          <w:rFonts w:ascii="Arial" w:eastAsia="Times New Roman" w:hAnsi="Arial" w:cs="Arial"/>
          <w:color w:val="202122"/>
          <w:sz w:val="24"/>
          <w:szCs w:val="24"/>
          <w:lang w:eastAsia="fr-FR"/>
        </w:rPr>
        <w:t>, oncle du défunt roi </w:t>
      </w:r>
      <w:hyperlink r:id="rId704" w:tooltip="Louis V de France" w:history="1">
        <w:r w:rsidRPr="009507DE">
          <w:rPr>
            <w:rFonts w:ascii="Arial" w:eastAsia="Times New Roman" w:hAnsi="Arial" w:cs="Arial"/>
            <w:color w:val="3366CC"/>
            <w:sz w:val="24"/>
            <w:szCs w:val="24"/>
            <w:u w:val="single"/>
            <w:lang w:eastAsia="fr-FR"/>
          </w:rPr>
          <w:t>Louis V</w:t>
        </w:r>
      </w:hyperlink>
      <w:r w:rsidRPr="009507DE">
        <w:rPr>
          <w:rFonts w:ascii="Arial" w:eastAsia="Times New Roman" w:hAnsi="Arial" w:cs="Arial"/>
          <w:color w:val="202122"/>
          <w:sz w:val="24"/>
          <w:szCs w:val="24"/>
          <w:lang w:eastAsia="fr-FR"/>
        </w:rPr>
        <w:t>, grâce au soutien actif de l'archevêque </w:t>
      </w:r>
      <w:hyperlink r:id="rId705" w:tooltip="Adalbéron de Reims" w:history="1">
        <w:r w:rsidRPr="009507DE">
          <w:rPr>
            <w:rFonts w:ascii="Arial" w:eastAsia="Times New Roman" w:hAnsi="Arial" w:cs="Arial"/>
            <w:color w:val="3366CC"/>
            <w:sz w:val="24"/>
            <w:szCs w:val="24"/>
            <w:u w:val="single"/>
            <w:lang w:eastAsia="fr-FR"/>
          </w:rPr>
          <w:t>Adalbéron de Reims</w:t>
        </w:r>
      </w:hyperlink>
      <w:r w:rsidRPr="009507DE">
        <w:rPr>
          <w:rFonts w:ascii="Arial" w:eastAsia="Times New Roman" w:hAnsi="Arial" w:cs="Arial"/>
          <w:color w:val="202122"/>
          <w:sz w:val="24"/>
          <w:szCs w:val="24"/>
          <w:lang w:eastAsia="fr-FR"/>
        </w:rPr>
        <w:t>.</w:t>
      </w:r>
    </w:p>
    <w:p w14:paraId="79B01CFF"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Son élection marque la fin de la dynastie carolingienne et le début d'une nouvelle dynastie, la </w:t>
      </w:r>
      <w:hyperlink r:id="rId706" w:tooltip="Capétiens" w:history="1">
        <w:r w:rsidRPr="009507DE">
          <w:rPr>
            <w:rFonts w:ascii="Arial" w:eastAsia="Times New Roman" w:hAnsi="Arial" w:cs="Arial"/>
            <w:color w:val="3366CC"/>
            <w:sz w:val="24"/>
            <w:szCs w:val="24"/>
            <w:u w:val="single"/>
            <w:lang w:eastAsia="fr-FR"/>
          </w:rPr>
          <w:t>dynastie capétienne</w:t>
        </w:r>
      </w:hyperlink>
      <w:r w:rsidRPr="009507DE">
        <w:rPr>
          <w:rFonts w:ascii="Arial" w:eastAsia="Times New Roman" w:hAnsi="Arial" w:cs="Arial"/>
          <w:color w:val="202122"/>
          <w:sz w:val="24"/>
          <w:szCs w:val="24"/>
          <w:lang w:eastAsia="fr-FR"/>
        </w:rPr>
        <w:t> qui construira le royaume de France pendant le second millénaire.</w:t>
      </w:r>
    </w:p>
    <w:p w14:paraId="74556575"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Il est à noter que la Bretagne ne participe pas à l'élection et qu'en juillet 990, </w:t>
      </w:r>
      <w:hyperlink r:id="rId707" w:tooltip="Conan Ier de Bretagne" w:history="1">
        <w:r w:rsidRPr="009507DE">
          <w:rPr>
            <w:rFonts w:ascii="Arial" w:eastAsia="Times New Roman" w:hAnsi="Arial" w:cs="Arial"/>
            <w:color w:val="3366CC"/>
            <w:sz w:val="24"/>
            <w:szCs w:val="24"/>
            <w:u w:val="single"/>
            <w:lang w:eastAsia="fr-FR"/>
          </w:rPr>
          <w:t>Conan le Tort</w:t>
        </w:r>
      </w:hyperlink>
      <w:r w:rsidRPr="009507DE">
        <w:rPr>
          <w:rFonts w:ascii="Arial" w:eastAsia="Times New Roman" w:hAnsi="Arial" w:cs="Arial"/>
          <w:color w:val="202122"/>
          <w:sz w:val="24"/>
          <w:szCs w:val="24"/>
          <w:lang w:eastAsia="fr-FR"/>
        </w:rPr>
        <w:t> se déclare </w:t>
      </w:r>
      <w:r w:rsidRPr="009507DE">
        <w:rPr>
          <w:rFonts w:ascii="Arial" w:eastAsia="Times New Roman" w:hAnsi="Arial" w:cs="Arial"/>
          <w:i/>
          <w:iCs/>
          <w:color w:val="202122"/>
          <w:sz w:val="24"/>
          <w:szCs w:val="24"/>
          <w:lang w:eastAsia="fr-FR"/>
        </w:rPr>
        <w:t>Britannorum</w:t>
      </w:r>
      <w:r w:rsidRPr="009507DE">
        <w:rPr>
          <w:rFonts w:ascii="Arial" w:eastAsia="Times New Roman" w:hAnsi="Arial" w:cs="Arial"/>
          <w:color w:val="202122"/>
          <w:sz w:val="24"/>
          <w:szCs w:val="24"/>
          <w:lang w:eastAsia="fr-FR"/>
        </w:rPr>
        <w:t> </w:t>
      </w:r>
      <w:r w:rsidRPr="009507DE">
        <w:rPr>
          <w:rFonts w:ascii="Arial" w:eastAsia="Times New Roman" w:hAnsi="Arial" w:cs="Arial"/>
          <w:i/>
          <w:iCs/>
          <w:color w:val="202122"/>
          <w:sz w:val="24"/>
          <w:szCs w:val="24"/>
          <w:lang w:eastAsia="fr-FR"/>
        </w:rPr>
        <w:t>Princeps</w:t>
      </w:r>
      <w:r w:rsidRPr="009507DE">
        <w:rPr>
          <w:rFonts w:ascii="Arial" w:eastAsia="Times New Roman" w:hAnsi="Arial" w:cs="Arial"/>
          <w:color w:val="202122"/>
          <w:sz w:val="24"/>
          <w:szCs w:val="24"/>
          <w:lang w:eastAsia="fr-FR"/>
        </w:rPr>
        <w:t> (</w:t>
      </w:r>
      <w:hyperlink r:id="rId708" w:tooltip="Prince (dignité)" w:history="1">
        <w:r w:rsidRPr="009507DE">
          <w:rPr>
            <w:rFonts w:ascii="Arial" w:eastAsia="Times New Roman" w:hAnsi="Arial" w:cs="Arial"/>
            <w:color w:val="3366CC"/>
            <w:sz w:val="24"/>
            <w:szCs w:val="24"/>
            <w:u w:val="single"/>
            <w:lang w:eastAsia="fr-FR"/>
          </w:rPr>
          <w:t>souverain</w:t>
        </w:r>
      </w:hyperlink>
      <w:r w:rsidRPr="009507DE">
        <w:rPr>
          <w:rFonts w:ascii="Arial" w:eastAsia="Times New Roman" w:hAnsi="Arial" w:cs="Arial"/>
          <w:color w:val="202122"/>
          <w:sz w:val="24"/>
          <w:szCs w:val="24"/>
          <w:lang w:eastAsia="fr-FR"/>
        </w:rPr>
        <w:t> des Bretons) et, selon le moine contemporain </w:t>
      </w:r>
      <w:hyperlink r:id="rId709" w:tooltip="Raoul Glaber" w:history="1">
        <w:r w:rsidRPr="009507DE">
          <w:rPr>
            <w:rFonts w:ascii="Arial" w:eastAsia="Times New Roman" w:hAnsi="Arial" w:cs="Arial"/>
            <w:color w:val="3366CC"/>
            <w:sz w:val="24"/>
            <w:szCs w:val="24"/>
            <w:u w:val="single"/>
            <w:lang w:eastAsia="fr-FR"/>
          </w:rPr>
          <w:t>Raoul Glaber</w:t>
        </w:r>
      </w:hyperlink>
      <w:r w:rsidRPr="009507DE">
        <w:rPr>
          <w:rFonts w:ascii="Arial" w:eastAsia="Times New Roman" w:hAnsi="Arial" w:cs="Arial"/>
          <w:color w:val="202122"/>
          <w:sz w:val="24"/>
          <w:szCs w:val="24"/>
          <w:lang w:eastAsia="fr-FR"/>
        </w:rPr>
        <w:t>, est couronné à la manière des rois à l'</w:t>
      </w:r>
      <w:hyperlink r:id="rId710" w:tooltip="Abbaye du Mont-Saint-Michel" w:history="1">
        <w:r w:rsidRPr="009507DE">
          <w:rPr>
            <w:rFonts w:ascii="Arial" w:eastAsia="Times New Roman" w:hAnsi="Arial" w:cs="Arial"/>
            <w:color w:val="3366CC"/>
            <w:sz w:val="24"/>
            <w:szCs w:val="24"/>
            <w:u w:val="single"/>
            <w:lang w:eastAsia="fr-FR"/>
          </w:rPr>
          <w:t>abbaye du Mont-Saint-Michel</w:t>
        </w:r>
      </w:hyperlink>
      <w:r w:rsidRPr="009507DE">
        <w:rPr>
          <w:rFonts w:ascii="Arial" w:eastAsia="Times New Roman" w:hAnsi="Arial" w:cs="Arial"/>
          <w:color w:val="202122"/>
          <w:sz w:val="24"/>
          <w:szCs w:val="24"/>
          <w:lang w:eastAsia="fr-FR"/>
        </w:rPr>
        <w:t> en présence des évêques de Bretagne</w:t>
      </w:r>
      <w:hyperlink r:id="rId711" w:anchor="cite_note-41" w:history="1">
        <w:r w:rsidRPr="009507DE">
          <w:rPr>
            <w:rFonts w:ascii="Arial" w:eastAsia="Times New Roman" w:hAnsi="Arial" w:cs="Arial"/>
            <w:color w:val="3366CC"/>
            <w:sz w:val="19"/>
            <w:szCs w:val="19"/>
            <w:u w:val="single"/>
            <w:vertAlign w:val="superscript"/>
            <w:lang w:eastAsia="fr-FR"/>
          </w:rPr>
          <w:t>41</w:t>
        </w:r>
      </w:hyperlink>
      <w:r w:rsidRPr="009507DE">
        <w:rPr>
          <w:rFonts w:ascii="Arial" w:eastAsia="Times New Roman" w:hAnsi="Arial" w:cs="Arial"/>
          <w:color w:val="202122"/>
          <w:sz w:val="24"/>
          <w:szCs w:val="24"/>
          <w:lang w:eastAsia="fr-FR"/>
        </w:rPr>
        <w:t>.</w:t>
      </w:r>
    </w:p>
    <w:p w14:paraId="0B223F68"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Les Capétiens et la consolidation de l'État (</w:t>
      </w:r>
      <w:r w:rsidRPr="009507DE">
        <w:rPr>
          <w:rFonts w:ascii="Arial" w:eastAsia="Times New Roman" w:hAnsi="Arial" w:cs="Arial"/>
          <w:b/>
          <w:bCs/>
          <w:smallCaps/>
          <w:color w:val="000000"/>
          <w:sz w:val="29"/>
          <w:szCs w:val="29"/>
          <w:lang w:eastAsia="fr-FR"/>
        </w:rPr>
        <w:t>xi</w:t>
      </w:r>
      <w:r w:rsidRPr="009507DE">
        <w:rPr>
          <w:rFonts w:ascii="Arial" w:eastAsia="Times New Roman" w:hAnsi="Arial" w:cs="Arial"/>
          <w:b/>
          <w:bCs/>
          <w:color w:val="000000"/>
          <w:sz w:val="18"/>
          <w:szCs w:val="18"/>
          <w:vertAlign w:val="superscript"/>
          <w:lang w:eastAsia="fr-FR"/>
        </w:rPr>
        <w:t>e</w:t>
      </w:r>
      <w:r w:rsidRPr="009507DE">
        <w:rPr>
          <w:rFonts w:ascii="Arial" w:eastAsia="Times New Roman" w:hAnsi="Arial" w:cs="Arial"/>
          <w:b/>
          <w:bCs/>
          <w:color w:val="000000"/>
          <w:sz w:val="29"/>
          <w:szCs w:val="29"/>
          <w:lang w:eastAsia="fr-FR"/>
        </w:rPr>
        <w:t> – </w:t>
      </w:r>
      <w:r w:rsidRPr="009507DE">
        <w:rPr>
          <w:rFonts w:ascii="Arial" w:eastAsia="Times New Roman" w:hAnsi="Arial" w:cs="Arial"/>
          <w:b/>
          <w:bCs/>
          <w:smallCaps/>
          <w:color w:val="000000"/>
          <w:sz w:val="29"/>
          <w:szCs w:val="29"/>
          <w:lang w:eastAsia="fr-FR"/>
        </w:rPr>
        <w:t>xiii</w:t>
      </w:r>
      <w:r w:rsidRPr="009507DE">
        <w:rPr>
          <w:rFonts w:ascii="Arial" w:eastAsia="Times New Roman" w:hAnsi="Arial" w:cs="Arial"/>
          <w:b/>
          <w:bCs/>
          <w:color w:val="000000"/>
          <w:sz w:val="18"/>
          <w:szCs w:val="18"/>
          <w:vertAlign w:val="superscript"/>
          <w:lang w:eastAsia="fr-FR"/>
        </w:rPr>
        <w:t>e</w:t>
      </w:r>
      <w:r w:rsidRPr="009507DE">
        <w:rPr>
          <w:rFonts w:ascii="Arial" w:eastAsia="Times New Roman" w:hAnsi="Arial" w:cs="Arial"/>
          <w:b/>
          <w:bCs/>
          <w:color w:val="000000"/>
          <w:sz w:val="29"/>
          <w:szCs w:val="29"/>
          <w:lang w:eastAsia="fr-FR"/>
        </w:rPr>
        <w:t> siècle)</w:t>
      </w:r>
      <w:r w:rsidRPr="009507DE">
        <w:rPr>
          <w:rFonts w:ascii="Arial" w:eastAsia="Times New Roman" w:hAnsi="Arial" w:cs="Arial"/>
          <w:color w:val="54595D"/>
          <w:sz w:val="24"/>
          <w:szCs w:val="24"/>
          <w:lang w:eastAsia="fr-FR"/>
        </w:rPr>
        <w:t>[</w:t>
      </w:r>
      <w:hyperlink r:id="rId712" w:tooltip="Modifier la section : Les Capétiens et la consolidation de l'État (XIe – XIIIe siècl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713" w:tooltip="Modifier le code source de la section : Les Capétiens et la consolidation de l'État (XIe – XIIIe siècl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3BE71CAC"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714" w:tooltip="Capétiens" w:history="1">
        <w:r w:rsidRPr="009507DE">
          <w:rPr>
            <w:rFonts w:ascii="Arial" w:eastAsia="Times New Roman" w:hAnsi="Arial" w:cs="Arial"/>
            <w:color w:val="3366CC"/>
            <w:sz w:val="23"/>
            <w:szCs w:val="23"/>
            <w:u w:val="single"/>
            <w:lang w:eastAsia="fr-FR"/>
          </w:rPr>
          <w:t>Capétiens</w:t>
        </w:r>
      </w:hyperlink>
      <w:r w:rsidRPr="009507DE">
        <w:rPr>
          <w:rFonts w:ascii="Arial" w:eastAsia="Times New Roman" w:hAnsi="Arial" w:cs="Arial"/>
          <w:color w:val="202122"/>
          <w:sz w:val="23"/>
          <w:szCs w:val="23"/>
          <w:lang w:eastAsia="fr-FR"/>
        </w:rPr>
        <w:t>.</w:t>
      </w:r>
    </w:p>
    <w:p w14:paraId="2C43CC8D" w14:textId="5E04CDA8"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lastRenderedPageBreak/>
        <w:drawing>
          <wp:inline distT="0" distB="0" distL="0" distR="0" wp14:anchorId="10DC7731" wp14:editId="5DAD578E">
            <wp:extent cx="2099945" cy="2099945"/>
            <wp:effectExtent l="0" t="0" r="0" b="0"/>
            <wp:docPr id="78819806" name="Image 69" descr="Une image contenant carte, texte, atlas&#10;&#10;Description générée automatiquement">
              <a:hlinkClick xmlns:a="http://schemas.openxmlformats.org/drawingml/2006/main" r:id="rId7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806" name="Image 69" descr="Une image contenant carte, texte, atlas&#10;&#10;Description générée automatiquement">
                      <a:hlinkClick r:id="rId715"/>
                    </pic:cNvPr>
                    <pic:cNvPicPr>
                      <a:picLocks noChangeAspect="1" noChangeArrowheads="1"/>
                    </pic:cNvPicPr>
                  </pic:nvPicPr>
                  <pic:blipFill>
                    <a:blip r:embed="rId716">
                      <a:extLst>
                        <a:ext uri="{28A0092B-C50C-407E-A947-70E740481C1C}">
                          <a14:useLocalDpi xmlns:a14="http://schemas.microsoft.com/office/drawing/2010/main" val="0"/>
                        </a:ext>
                      </a:extLst>
                    </a:blip>
                    <a:srcRect/>
                    <a:stretch>
                      <a:fillRect/>
                    </a:stretch>
                  </pic:blipFill>
                  <pic:spPr bwMode="auto">
                    <a:xfrm>
                      <a:off x="0" y="0"/>
                      <a:ext cx="2099945" cy="2099945"/>
                    </a:xfrm>
                    <a:prstGeom prst="rect">
                      <a:avLst/>
                    </a:prstGeom>
                    <a:noFill/>
                    <a:ln>
                      <a:noFill/>
                    </a:ln>
                  </pic:spPr>
                </pic:pic>
              </a:graphicData>
            </a:graphic>
          </wp:inline>
        </w:drawing>
      </w:r>
    </w:p>
    <w:p w14:paraId="400AFD70" w14:textId="77777777" w:rsidR="009507DE" w:rsidRPr="009507DE" w:rsidRDefault="009507DE" w:rsidP="009507DE">
      <w:pPr>
        <w:shd w:val="clear" w:color="auto" w:fill="FFFFFF"/>
        <w:spacing w:after="0" w:line="240" w:lineRule="auto"/>
        <w:jc w:val="center"/>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royaume des Francs sous Hugues Capet.</w:t>
      </w:r>
    </w:p>
    <w:p w14:paraId="00A97EB8"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L'évolution du pouvoir royal</w:t>
      </w:r>
      <w:r w:rsidRPr="009507DE">
        <w:rPr>
          <w:rFonts w:ascii="Arial" w:eastAsia="Times New Roman" w:hAnsi="Arial" w:cs="Arial"/>
          <w:color w:val="54595D"/>
          <w:sz w:val="24"/>
          <w:szCs w:val="24"/>
          <w:lang w:eastAsia="fr-FR"/>
        </w:rPr>
        <w:t>[</w:t>
      </w:r>
      <w:hyperlink r:id="rId717" w:tooltip="Modifier la section : L'évolution du pouvoir royal"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718" w:tooltip="Modifier le code source de la section : L'évolution du pouvoir royal"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016F01D5" w14:textId="43BB2D3A"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74D55D0D" wp14:editId="6BDACB6E">
            <wp:extent cx="1617345" cy="1600200"/>
            <wp:effectExtent l="0" t="0" r="1905" b="0"/>
            <wp:docPr id="1399822599" name="Image 68" descr="Une image contenant peinture, art, Objet de collection, Arts visuels&#10;&#10;Description générée automatiquement">
              <a:hlinkClick xmlns:a="http://schemas.openxmlformats.org/drawingml/2006/main" r:id="rId7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22599" name="Image 68" descr="Une image contenant peinture, art, Objet de collection, Arts visuels&#10;&#10;Description générée automatiquement">
                      <a:hlinkClick r:id="rId719"/>
                    </pic:cNvPr>
                    <pic:cNvPicPr>
                      <a:picLocks noChangeAspect="1" noChangeArrowheads="1"/>
                    </pic:cNvPicPr>
                  </pic:nvPicPr>
                  <pic:blipFill>
                    <a:blip r:embed="rId720">
                      <a:extLst>
                        <a:ext uri="{28A0092B-C50C-407E-A947-70E740481C1C}">
                          <a14:useLocalDpi xmlns:a14="http://schemas.microsoft.com/office/drawing/2010/main" val="0"/>
                        </a:ext>
                      </a:extLst>
                    </a:blip>
                    <a:srcRect/>
                    <a:stretch>
                      <a:fillRect/>
                    </a:stretch>
                  </pic:blipFill>
                  <pic:spPr bwMode="auto">
                    <a:xfrm>
                      <a:off x="0" y="0"/>
                      <a:ext cx="1617345" cy="16002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Les </w:t>
      </w:r>
      <w:hyperlink r:id="rId721" w:tooltip="Fonctions tripartites indo-européennes" w:history="1">
        <w:r w:rsidRPr="009507DE">
          <w:rPr>
            <w:rFonts w:ascii="Arial" w:eastAsia="Times New Roman" w:hAnsi="Arial" w:cs="Arial"/>
            <w:color w:val="3366CC"/>
            <w:sz w:val="24"/>
            <w:szCs w:val="24"/>
            <w:u w:val="single"/>
            <w:lang w:eastAsia="fr-FR"/>
          </w:rPr>
          <w:t>trois ordres</w:t>
        </w:r>
      </w:hyperlink>
      <w:r w:rsidRPr="009507DE">
        <w:rPr>
          <w:rFonts w:ascii="Arial" w:eastAsia="Times New Roman" w:hAnsi="Arial" w:cs="Arial"/>
          <w:color w:val="202122"/>
          <w:sz w:val="24"/>
          <w:szCs w:val="24"/>
          <w:lang w:eastAsia="fr-FR"/>
        </w:rPr>
        <w:t> : </w:t>
      </w:r>
      <w:r w:rsidRPr="009507DE">
        <w:rPr>
          <w:rFonts w:ascii="Arial" w:eastAsia="Times New Roman" w:hAnsi="Arial" w:cs="Arial"/>
          <w:i/>
          <w:iCs/>
          <w:color w:val="202122"/>
          <w:sz w:val="24"/>
          <w:szCs w:val="24"/>
          <w:lang w:val="la-Latn" w:eastAsia="fr-FR"/>
        </w:rPr>
        <w:t>orantes</w:t>
      </w:r>
      <w:r w:rsidRPr="009507DE">
        <w:rPr>
          <w:rFonts w:ascii="Arial" w:eastAsia="Times New Roman" w:hAnsi="Arial" w:cs="Arial"/>
          <w:color w:val="202122"/>
          <w:sz w:val="24"/>
          <w:szCs w:val="24"/>
          <w:lang w:eastAsia="fr-FR"/>
        </w:rPr>
        <w:t> (ceux qui prient), </w:t>
      </w:r>
      <w:r w:rsidRPr="009507DE">
        <w:rPr>
          <w:rFonts w:ascii="Arial" w:eastAsia="Times New Roman" w:hAnsi="Arial" w:cs="Arial"/>
          <w:i/>
          <w:iCs/>
          <w:color w:val="202122"/>
          <w:sz w:val="24"/>
          <w:szCs w:val="24"/>
          <w:lang w:val="la-Latn" w:eastAsia="fr-FR"/>
        </w:rPr>
        <w:t>pugnantes</w:t>
      </w:r>
      <w:r w:rsidRPr="009507DE">
        <w:rPr>
          <w:rFonts w:ascii="Arial" w:eastAsia="Times New Roman" w:hAnsi="Arial" w:cs="Arial"/>
          <w:color w:val="202122"/>
          <w:sz w:val="24"/>
          <w:szCs w:val="24"/>
          <w:lang w:eastAsia="fr-FR"/>
        </w:rPr>
        <w:t> (ceux qui combattent) et </w:t>
      </w:r>
      <w:r w:rsidRPr="009507DE">
        <w:rPr>
          <w:rFonts w:ascii="Arial" w:eastAsia="Times New Roman" w:hAnsi="Arial" w:cs="Arial"/>
          <w:i/>
          <w:iCs/>
          <w:color w:val="202122"/>
          <w:sz w:val="24"/>
          <w:szCs w:val="24"/>
          <w:lang w:val="la-Latn" w:eastAsia="fr-FR"/>
        </w:rPr>
        <w:t>laborantes</w:t>
      </w:r>
      <w:r w:rsidRPr="009507DE">
        <w:rPr>
          <w:rFonts w:ascii="Arial" w:eastAsia="Times New Roman" w:hAnsi="Arial" w:cs="Arial"/>
          <w:color w:val="202122"/>
          <w:sz w:val="24"/>
          <w:szCs w:val="24"/>
          <w:lang w:eastAsia="fr-FR"/>
        </w:rPr>
        <w:t> (ceux qui travaillent). </w:t>
      </w:r>
      <w:hyperlink r:id="rId722" w:tooltip="Enluminure" w:history="1">
        <w:r w:rsidRPr="009507DE">
          <w:rPr>
            <w:rFonts w:ascii="Arial" w:eastAsia="Times New Roman" w:hAnsi="Arial" w:cs="Arial"/>
            <w:color w:val="3366CC"/>
            <w:sz w:val="24"/>
            <w:szCs w:val="24"/>
            <w:u w:val="single"/>
            <w:lang w:eastAsia="fr-FR"/>
          </w:rPr>
          <w:t>Enluminure</w:t>
        </w:r>
      </w:hyperlink>
      <w:r w:rsidRPr="009507DE">
        <w:rPr>
          <w:rFonts w:ascii="Arial" w:eastAsia="Times New Roman" w:hAnsi="Arial" w:cs="Arial"/>
          <w:color w:val="202122"/>
          <w:sz w:val="24"/>
          <w:szCs w:val="24"/>
          <w:lang w:eastAsia="fr-FR"/>
        </w:rPr>
        <w:t> du </w:t>
      </w:r>
      <w:r w:rsidRPr="009507DE">
        <w:rPr>
          <w:rFonts w:ascii="Arial" w:eastAsia="Times New Roman" w:hAnsi="Arial" w:cs="Arial"/>
          <w:smallCaps/>
          <w:color w:val="202122"/>
          <w:sz w:val="24"/>
          <w:szCs w:val="24"/>
          <w:lang w:eastAsia="fr-FR"/>
        </w:rPr>
        <w:t>xiii</w:t>
      </w:r>
      <w:r w:rsidRPr="009507DE">
        <w:rPr>
          <w:rFonts w:ascii="Arial" w:eastAsia="Times New Roman" w:hAnsi="Arial" w:cs="Arial"/>
          <w:color w:val="202122"/>
          <w:sz w:val="13"/>
          <w:szCs w:val="13"/>
          <w:vertAlign w:val="superscript"/>
          <w:lang w:eastAsia="fr-FR"/>
        </w:rPr>
        <w:t>e</w:t>
      </w:r>
      <w:r w:rsidRPr="009507DE">
        <w:rPr>
          <w:rFonts w:ascii="Arial" w:eastAsia="Times New Roman" w:hAnsi="Arial" w:cs="Arial"/>
          <w:color w:val="202122"/>
          <w:sz w:val="24"/>
          <w:szCs w:val="24"/>
          <w:lang w:eastAsia="fr-FR"/>
        </w:rPr>
        <w:t> siècle, Londres, </w:t>
      </w:r>
      <w:hyperlink r:id="rId723" w:tooltip="British Library" w:history="1">
        <w:r w:rsidRPr="009507DE">
          <w:rPr>
            <w:rFonts w:ascii="Arial" w:eastAsia="Times New Roman" w:hAnsi="Arial" w:cs="Arial"/>
            <w:color w:val="3366CC"/>
            <w:sz w:val="24"/>
            <w:szCs w:val="24"/>
            <w:u w:val="single"/>
            <w:lang w:eastAsia="fr-FR"/>
          </w:rPr>
          <w:t>British Library</w:t>
        </w:r>
      </w:hyperlink>
      <w:r w:rsidRPr="009507DE">
        <w:rPr>
          <w:rFonts w:ascii="Arial" w:eastAsia="Times New Roman" w:hAnsi="Arial" w:cs="Arial"/>
          <w:color w:val="202122"/>
          <w:sz w:val="24"/>
          <w:szCs w:val="24"/>
          <w:lang w:eastAsia="fr-FR"/>
        </w:rPr>
        <w:t>.</w:t>
      </w:r>
    </w:p>
    <w:p w14:paraId="1AA60992"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règne des premiers Capétiens est marqué par la faiblesse du pouvoir royal face aux grands seigneurs à la tête de </w:t>
      </w:r>
      <w:hyperlink r:id="rId724" w:tooltip="Principauté" w:history="1">
        <w:r w:rsidRPr="009507DE">
          <w:rPr>
            <w:rFonts w:ascii="Arial" w:eastAsia="Times New Roman" w:hAnsi="Arial" w:cs="Arial"/>
            <w:color w:val="3366CC"/>
            <w:sz w:val="24"/>
            <w:szCs w:val="24"/>
            <w:u w:val="single"/>
            <w:lang w:eastAsia="fr-FR"/>
          </w:rPr>
          <w:t>principautés</w:t>
        </w:r>
      </w:hyperlink>
      <w:r w:rsidRPr="009507DE">
        <w:rPr>
          <w:rFonts w:ascii="Arial" w:eastAsia="Times New Roman" w:hAnsi="Arial" w:cs="Arial"/>
          <w:color w:val="202122"/>
          <w:sz w:val="24"/>
          <w:szCs w:val="24"/>
          <w:lang w:eastAsia="fr-FR"/>
        </w:rPr>
        <w:t>. Hugues Capet n'intervient jamais au sud du royaume. Son autorité est limitée au domaine royal, les biens matériels et les vassaux directs sur lesquels il exerce un pouvoir direct. Les premiers Capétiens ne possèdent qu'un </w:t>
      </w:r>
      <w:hyperlink r:id="rId725" w:tooltip="Domaine royal français" w:history="1">
        <w:r w:rsidRPr="009507DE">
          <w:rPr>
            <w:rFonts w:ascii="Arial" w:eastAsia="Times New Roman" w:hAnsi="Arial" w:cs="Arial"/>
            <w:color w:val="3366CC"/>
            <w:sz w:val="24"/>
            <w:szCs w:val="24"/>
            <w:u w:val="single"/>
            <w:lang w:eastAsia="fr-FR"/>
          </w:rPr>
          <w:t>domaine</w:t>
        </w:r>
      </w:hyperlink>
      <w:r w:rsidRPr="009507DE">
        <w:rPr>
          <w:rFonts w:ascii="Arial" w:eastAsia="Times New Roman" w:hAnsi="Arial" w:cs="Arial"/>
          <w:color w:val="202122"/>
          <w:sz w:val="24"/>
          <w:szCs w:val="24"/>
          <w:lang w:eastAsia="fr-FR"/>
        </w:rPr>
        <w:t> peu étendu, réduit pour l'essentiel à une zone entre Beauvais et Orléans, vestige du duché de France de </w:t>
      </w:r>
      <w:hyperlink r:id="rId726" w:tooltip="Robert le Fort" w:history="1">
        <w:r w:rsidRPr="009507DE">
          <w:rPr>
            <w:rFonts w:ascii="Arial" w:eastAsia="Times New Roman" w:hAnsi="Arial" w:cs="Arial"/>
            <w:color w:val="3366CC"/>
            <w:sz w:val="24"/>
            <w:szCs w:val="24"/>
            <w:u w:val="single"/>
            <w:lang w:eastAsia="fr-FR"/>
          </w:rPr>
          <w:t>Robert le Fort</w:t>
        </w:r>
      </w:hyperlink>
      <w:r w:rsidRPr="009507DE">
        <w:rPr>
          <w:rFonts w:ascii="Arial" w:eastAsia="Times New Roman" w:hAnsi="Arial" w:cs="Arial"/>
          <w:color w:val="202122"/>
          <w:sz w:val="24"/>
          <w:szCs w:val="24"/>
          <w:lang w:eastAsia="fr-FR"/>
        </w:rPr>
        <w:t>. Par une politique habile de la plupart d'entre eux, ils assureront la croissance du domaine royal.</w:t>
      </w:r>
    </w:p>
    <w:p w14:paraId="6EC9E60F"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Face aux grands du royaume quasi indépendants, ils possèdent cependant trois atouts. En premier lieu, ils parviennent à rendre héréditaire leur lignage en faisant élire et sacrer leurs fils de leur vivant, et en les associant au trône (usage suivi jusqu'à Philippe Auguste). En outre, les rois de France sont au sommet de la hiérarchie féodale et ne rendent </w:t>
      </w:r>
      <w:hyperlink r:id="rId727" w:tooltip="Hommage féodal" w:history="1">
        <w:r w:rsidRPr="009507DE">
          <w:rPr>
            <w:rFonts w:ascii="Arial" w:eastAsia="Times New Roman" w:hAnsi="Arial" w:cs="Arial"/>
            <w:color w:val="3366CC"/>
            <w:sz w:val="24"/>
            <w:szCs w:val="24"/>
            <w:u w:val="single"/>
            <w:lang w:eastAsia="fr-FR"/>
          </w:rPr>
          <w:t>hommage</w:t>
        </w:r>
      </w:hyperlink>
      <w:r w:rsidRPr="009507DE">
        <w:rPr>
          <w:rFonts w:ascii="Arial" w:eastAsia="Times New Roman" w:hAnsi="Arial" w:cs="Arial"/>
          <w:color w:val="202122"/>
          <w:sz w:val="24"/>
          <w:szCs w:val="24"/>
          <w:lang w:eastAsia="fr-FR"/>
        </w:rPr>
        <w:t> à personne pour leurs possessions. Mais, </w:t>
      </w:r>
      <w:hyperlink r:id="rId728" w:tooltip="Féodalité" w:history="1">
        <w:r w:rsidRPr="009507DE">
          <w:rPr>
            <w:rFonts w:ascii="Arial" w:eastAsia="Times New Roman" w:hAnsi="Arial" w:cs="Arial"/>
            <w:color w:val="3366CC"/>
            <w:sz w:val="24"/>
            <w:szCs w:val="24"/>
            <w:u w:val="single"/>
            <w:lang w:eastAsia="fr-FR"/>
          </w:rPr>
          <w:t>féodalité</w:t>
        </w:r>
      </w:hyperlink>
      <w:r w:rsidRPr="009507DE">
        <w:rPr>
          <w:rFonts w:ascii="Arial" w:eastAsia="Times New Roman" w:hAnsi="Arial" w:cs="Arial"/>
          <w:color w:val="202122"/>
          <w:sz w:val="24"/>
          <w:szCs w:val="24"/>
          <w:lang w:eastAsia="fr-FR"/>
        </w:rPr>
        <w:t> oblige, tous les grands féodaux du royaume doivent l'</w:t>
      </w:r>
      <w:hyperlink r:id="rId729" w:tooltip="Serment d'allégeance" w:history="1">
        <w:r w:rsidRPr="009507DE">
          <w:rPr>
            <w:rFonts w:ascii="Arial" w:eastAsia="Times New Roman" w:hAnsi="Arial" w:cs="Arial"/>
            <w:color w:val="3366CC"/>
            <w:sz w:val="24"/>
            <w:szCs w:val="24"/>
            <w:u w:val="single"/>
            <w:lang w:eastAsia="fr-FR"/>
          </w:rPr>
          <w:t>hommage au roi</w:t>
        </w:r>
      </w:hyperlink>
      <w:r w:rsidRPr="009507DE">
        <w:rPr>
          <w:rFonts w:ascii="Arial" w:eastAsia="Times New Roman" w:hAnsi="Arial" w:cs="Arial"/>
          <w:color w:val="202122"/>
          <w:sz w:val="24"/>
          <w:szCs w:val="24"/>
          <w:lang w:eastAsia="fr-FR"/>
        </w:rPr>
        <w:t>. Les plus prestigieux vassaux du roi de France étaient les souverains d'Anjou et d'Angleterre. Par la moindre étendue de ses domaines placée sous son administration directe, le roi de France était plus faible que bien des vassaux, mais en termes de vassalité, c'était bien le roi de France qui se trouvait au sommet de la pyramide du pouvoir du système féodal. Un adage dit que « </w:t>
      </w:r>
      <w:r w:rsidRPr="009507DE">
        <w:rPr>
          <w:rFonts w:ascii="Arial" w:eastAsia="Times New Roman" w:hAnsi="Arial" w:cs="Arial"/>
          <w:i/>
          <w:iCs/>
          <w:color w:val="202122"/>
          <w:sz w:val="24"/>
          <w:szCs w:val="24"/>
          <w:lang w:eastAsia="fr-FR"/>
        </w:rPr>
        <w:t>Rex francorum imperator est in suo regno</w:t>
      </w:r>
      <w:r w:rsidRPr="009507DE">
        <w:rPr>
          <w:rFonts w:ascii="Arial" w:eastAsia="Times New Roman" w:hAnsi="Arial" w:cs="Arial"/>
          <w:color w:val="202122"/>
          <w:sz w:val="24"/>
          <w:szCs w:val="24"/>
          <w:lang w:eastAsia="fr-FR"/>
        </w:rPr>
        <w:t> » : « le roi est empereur en son royaume ». Enfin, le </w:t>
      </w:r>
      <w:hyperlink r:id="rId730" w:tooltip="Sacre" w:history="1">
        <w:r w:rsidRPr="009507DE">
          <w:rPr>
            <w:rFonts w:ascii="Arial" w:eastAsia="Times New Roman" w:hAnsi="Arial" w:cs="Arial"/>
            <w:color w:val="3366CC"/>
            <w:sz w:val="24"/>
            <w:szCs w:val="24"/>
            <w:u w:val="single"/>
            <w:lang w:eastAsia="fr-FR"/>
          </w:rPr>
          <w:t>sacre</w:t>
        </w:r>
      </w:hyperlink>
      <w:r w:rsidRPr="009507DE">
        <w:rPr>
          <w:rFonts w:ascii="Arial" w:eastAsia="Times New Roman" w:hAnsi="Arial" w:cs="Arial"/>
          <w:color w:val="202122"/>
          <w:sz w:val="24"/>
          <w:szCs w:val="24"/>
          <w:lang w:eastAsia="fr-FR"/>
        </w:rPr>
        <w:t> permet aux Capétiens d'acquérir un caractère divin à travers l'onction, faite grâce à l'huile de la </w:t>
      </w:r>
      <w:hyperlink r:id="rId731" w:tooltip="Sainte Ampoule" w:history="1">
        <w:r w:rsidRPr="009507DE">
          <w:rPr>
            <w:rFonts w:ascii="Arial" w:eastAsia="Times New Roman" w:hAnsi="Arial" w:cs="Arial"/>
            <w:color w:val="3366CC"/>
            <w:sz w:val="24"/>
            <w:szCs w:val="24"/>
            <w:u w:val="single"/>
            <w:lang w:eastAsia="fr-FR"/>
          </w:rPr>
          <w:t>sainte Ampoule</w:t>
        </w:r>
      </w:hyperlink>
      <w:r w:rsidRPr="009507DE">
        <w:rPr>
          <w:rFonts w:ascii="Arial" w:eastAsia="Times New Roman" w:hAnsi="Arial" w:cs="Arial"/>
          <w:color w:val="202122"/>
          <w:sz w:val="24"/>
          <w:szCs w:val="24"/>
          <w:lang w:eastAsia="fr-FR"/>
        </w:rPr>
        <w:t>, don du </w:t>
      </w:r>
      <w:hyperlink r:id="rId732" w:tooltip="Saint-Esprit" w:history="1">
        <w:r w:rsidRPr="009507DE">
          <w:rPr>
            <w:rFonts w:ascii="Arial" w:eastAsia="Times New Roman" w:hAnsi="Arial" w:cs="Arial"/>
            <w:color w:val="3366CC"/>
            <w:sz w:val="24"/>
            <w:szCs w:val="24"/>
            <w:u w:val="single"/>
            <w:lang w:eastAsia="fr-FR"/>
          </w:rPr>
          <w:t>Saint-Esprit</w:t>
        </w:r>
      </w:hyperlink>
      <w:r w:rsidRPr="009507DE">
        <w:rPr>
          <w:rFonts w:ascii="Arial" w:eastAsia="Times New Roman" w:hAnsi="Arial" w:cs="Arial"/>
          <w:color w:val="202122"/>
          <w:sz w:val="24"/>
          <w:szCs w:val="24"/>
          <w:lang w:eastAsia="fr-FR"/>
        </w:rPr>
        <w:t>. Ainsi le roi, chrétien depuis le baptême de </w:t>
      </w:r>
      <w:hyperlink r:id="rId733" w:tooltip="Clovis Ier" w:history="1">
        <w:r w:rsidRPr="009507DE">
          <w:rPr>
            <w:rFonts w:ascii="Arial" w:eastAsia="Times New Roman" w:hAnsi="Arial" w:cs="Arial"/>
            <w:color w:val="3366CC"/>
            <w:sz w:val="24"/>
            <w:szCs w:val="24"/>
            <w:u w:val="single"/>
            <w:lang w:eastAsia="fr-FR"/>
          </w:rPr>
          <w:t>Clovis</w:t>
        </w:r>
      </w:hyperlink>
      <w:r w:rsidRPr="009507DE">
        <w:rPr>
          <w:rFonts w:ascii="Arial" w:eastAsia="Times New Roman" w:hAnsi="Arial" w:cs="Arial"/>
          <w:color w:val="202122"/>
          <w:sz w:val="24"/>
          <w:szCs w:val="24"/>
          <w:lang w:eastAsia="fr-FR"/>
        </w:rPr>
        <w:t>, devient de plus, un roi de droit divin, qui ne tient son pouvoir que de Dieu. Depuis </w:t>
      </w:r>
      <w:hyperlink r:id="rId734" w:tooltip="Robert II de France" w:history="1">
        <w:r w:rsidRPr="009507DE">
          <w:rPr>
            <w:rFonts w:ascii="Arial" w:eastAsia="Times New Roman" w:hAnsi="Arial" w:cs="Arial"/>
            <w:color w:val="3366CC"/>
            <w:sz w:val="24"/>
            <w:szCs w:val="24"/>
            <w:u w:val="single"/>
            <w:lang w:eastAsia="fr-FR"/>
          </w:rPr>
          <w:t>Robert le Pieux</w:t>
        </w:r>
      </w:hyperlink>
      <w:r w:rsidRPr="009507DE">
        <w:rPr>
          <w:rFonts w:ascii="Arial" w:eastAsia="Times New Roman" w:hAnsi="Arial" w:cs="Arial"/>
          <w:color w:val="202122"/>
          <w:sz w:val="24"/>
          <w:szCs w:val="24"/>
          <w:lang w:eastAsia="fr-FR"/>
        </w:rPr>
        <w:t xml:space="preserve">, fils d'Hugues Capet, on attribue aux Capétiens des </w:t>
      </w:r>
      <w:r w:rsidRPr="009507DE">
        <w:rPr>
          <w:rFonts w:ascii="Arial" w:eastAsia="Times New Roman" w:hAnsi="Arial" w:cs="Arial"/>
          <w:color w:val="202122"/>
          <w:sz w:val="24"/>
          <w:szCs w:val="24"/>
          <w:lang w:eastAsia="fr-FR"/>
        </w:rPr>
        <w:lastRenderedPageBreak/>
        <w:t>pouvoirs </w:t>
      </w:r>
      <w:hyperlink r:id="rId735" w:tooltip="Thaumaturgie" w:history="1">
        <w:r w:rsidRPr="009507DE">
          <w:rPr>
            <w:rFonts w:ascii="Arial" w:eastAsia="Times New Roman" w:hAnsi="Arial" w:cs="Arial"/>
            <w:color w:val="3366CC"/>
            <w:sz w:val="24"/>
            <w:szCs w:val="24"/>
            <w:u w:val="single"/>
            <w:lang w:eastAsia="fr-FR"/>
          </w:rPr>
          <w:t>thaumaturgiques</w:t>
        </w:r>
      </w:hyperlink>
      <w:r w:rsidRPr="009507DE">
        <w:rPr>
          <w:rFonts w:ascii="Arial" w:eastAsia="Times New Roman" w:hAnsi="Arial" w:cs="Arial"/>
          <w:color w:val="202122"/>
          <w:sz w:val="24"/>
          <w:szCs w:val="24"/>
          <w:lang w:eastAsia="fr-FR"/>
        </w:rPr>
        <w:t>, par simple toucher, ils étaient censés guérir des </w:t>
      </w:r>
      <w:hyperlink r:id="rId736" w:tooltip="Écrouelles" w:history="1">
        <w:r w:rsidRPr="009507DE">
          <w:rPr>
            <w:rFonts w:ascii="Arial" w:eastAsia="Times New Roman" w:hAnsi="Arial" w:cs="Arial"/>
            <w:color w:val="3366CC"/>
            <w:sz w:val="24"/>
            <w:szCs w:val="24"/>
            <w:u w:val="single"/>
            <w:lang w:eastAsia="fr-FR"/>
          </w:rPr>
          <w:t>écrouelles</w:t>
        </w:r>
      </w:hyperlink>
      <w:r w:rsidRPr="009507DE">
        <w:rPr>
          <w:rFonts w:ascii="Arial" w:eastAsia="Times New Roman" w:hAnsi="Arial" w:cs="Arial"/>
          <w:color w:val="202122"/>
          <w:sz w:val="24"/>
          <w:szCs w:val="24"/>
          <w:lang w:eastAsia="fr-FR"/>
        </w:rPr>
        <w:t> ou scrofules</w:t>
      </w:r>
      <w:hyperlink r:id="rId737" w:anchor="cite_note-42" w:history="1">
        <w:r w:rsidRPr="009507DE">
          <w:rPr>
            <w:rFonts w:ascii="Arial" w:eastAsia="Times New Roman" w:hAnsi="Arial" w:cs="Arial"/>
            <w:color w:val="3366CC"/>
            <w:sz w:val="19"/>
            <w:szCs w:val="19"/>
            <w:u w:val="single"/>
            <w:vertAlign w:val="superscript"/>
            <w:lang w:eastAsia="fr-FR"/>
          </w:rPr>
          <w:t>42</w:t>
        </w:r>
      </w:hyperlink>
      <w:r w:rsidRPr="009507DE">
        <w:rPr>
          <w:rFonts w:ascii="Arial" w:eastAsia="Times New Roman" w:hAnsi="Arial" w:cs="Arial"/>
          <w:color w:val="202122"/>
          <w:sz w:val="24"/>
          <w:szCs w:val="24"/>
          <w:lang w:eastAsia="fr-FR"/>
        </w:rPr>
        <w:t>.</w:t>
      </w:r>
    </w:p>
    <w:p w14:paraId="528BD1F6" w14:textId="55503086"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385FBC27" wp14:editId="0A7C1577">
            <wp:extent cx="1617345" cy="1718945"/>
            <wp:effectExtent l="0" t="0" r="1905" b="0"/>
            <wp:docPr id="425788219" name="Image 67" descr="Une image contenant peinture, Objet de collection, art, dessin&#10;&#10;Description générée automatiquement">
              <a:hlinkClick xmlns:a="http://schemas.openxmlformats.org/drawingml/2006/main" r:id="rId7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88219" name="Image 67" descr="Une image contenant peinture, Objet de collection, art, dessin&#10;&#10;Description générée automatiquement">
                      <a:hlinkClick r:id="rId738"/>
                    </pic:cNvPr>
                    <pic:cNvPicPr>
                      <a:picLocks noChangeAspect="1" noChangeArrowheads="1"/>
                    </pic:cNvPicPr>
                  </pic:nvPicPr>
                  <pic:blipFill>
                    <a:blip r:embed="rId739">
                      <a:extLst>
                        <a:ext uri="{28A0092B-C50C-407E-A947-70E740481C1C}">
                          <a14:useLocalDpi xmlns:a14="http://schemas.microsoft.com/office/drawing/2010/main" val="0"/>
                        </a:ext>
                      </a:extLst>
                    </a:blip>
                    <a:srcRect/>
                    <a:stretch>
                      <a:fillRect/>
                    </a:stretch>
                  </pic:blipFill>
                  <pic:spPr bwMode="auto">
                    <a:xfrm>
                      <a:off x="0" y="0"/>
                      <a:ext cx="1617345" cy="171894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Le roi </w:t>
      </w:r>
      <w:hyperlink r:id="rId740" w:tooltip="Philippe Auguste" w:history="1">
        <w:r w:rsidRPr="009507DE">
          <w:rPr>
            <w:rFonts w:ascii="Arial" w:eastAsia="Times New Roman" w:hAnsi="Arial" w:cs="Arial"/>
            <w:color w:val="3366CC"/>
            <w:sz w:val="24"/>
            <w:szCs w:val="24"/>
            <w:u w:val="single"/>
            <w:lang w:eastAsia="fr-FR"/>
          </w:rPr>
          <w:t>Philippe Auguste</w:t>
        </w:r>
      </w:hyperlink>
      <w:r w:rsidRPr="009507DE">
        <w:rPr>
          <w:rFonts w:ascii="Arial" w:eastAsia="Times New Roman" w:hAnsi="Arial" w:cs="Arial"/>
          <w:color w:val="202122"/>
          <w:sz w:val="24"/>
          <w:szCs w:val="24"/>
          <w:lang w:eastAsia="fr-FR"/>
        </w:rPr>
        <w:t> à la </w:t>
      </w:r>
      <w:hyperlink r:id="rId741" w:tooltip="Bataille de Bouvines" w:history="1">
        <w:r w:rsidRPr="009507DE">
          <w:rPr>
            <w:rFonts w:ascii="Arial" w:eastAsia="Times New Roman" w:hAnsi="Arial" w:cs="Arial"/>
            <w:color w:val="3366CC"/>
            <w:sz w:val="24"/>
            <w:szCs w:val="24"/>
            <w:u w:val="single"/>
            <w:lang w:eastAsia="fr-FR"/>
          </w:rPr>
          <w:t>bataille de Bouvines</w:t>
        </w:r>
      </w:hyperlink>
      <w:r w:rsidRPr="009507DE">
        <w:rPr>
          <w:rFonts w:ascii="Arial" w:eastAsia="Times New Roman" w:hAnsi="Arial" w:cs="Arial"/>
          <w:color w:val="202122"/>
          <w:sz w:val="24"/>
          <w:szCs w:val="24"/>
          <w:lang w:eastAsia="fr-FR"/>
        </w:rPr>
        <w:t> en 1214.</w:t>
      </w:r>
      <w:r w:rsidRPr="009507DE">
        <w:rPr>
          <w:rFonts w:ascii="Arial" w:eastAsia="Times New Roman" w:hAnsi="Arial" w:cs="Arial"/>
          <w:color w:val="202122"/>
          <w:sz w:val="24"/>
          <w:szCs w:val="24"/>
          <w:lang w:eastAsia="fr-FR"/>
        </w:rPr>
        <w:br/>
        <w:t>Enluminure des </w:t>
      </w:r>
      <w:hyperlink r:id="rId742" w:tooltip="Grandes Chroniques de France" w:history="1">
        <w:r w:rsidRPr="009507DE">
          <w:rPr>
            <w:rFonts w:ascii="Arial" w:eastAsia="Times New Roman" w:hAnsi="Arial" w:cs="Arial"/>
            <w:i/>
            <w:iCs/>
            <w:color w:val="3366CC"/>
            <w:sz w:val="24"/>
            <w:szCs w:val="24"/>
            <w:u w:val="single"/>
            <w:lang w:eastAsia="fr-FR"/>
          </w:rPr>
          <w:t>Grandes Chroniques de France</w:t>
        </w:r>
      </w:hyperlink>
      <w:r w:rsidRPr="009507DE">
        <w:rPr>
          <w:rFonts w:ascii="Arial" w:eastAsia="Times New Roman" w:hAnsi="Arial" w:cs="Arial"/>
          <w:color w:val="202122"/>
          <w:sz w:val="24"/>
          <w:szCs w:val="24"/>
          <w:lang w:eastAsia="fr-FR"/>
        </w:rPr>
        <w:t>, </w:t>
      </w:r>
      <w:r w:rsidRPr="009507DE">
        <w:rPr>
          <w:rFonts w:ascii="Arial" w:eastAsia="Times New Roman" w:hAnsi="Arial" w:cs="Arial"/>
          <w:smallCaps/>
          <w:color w:val="202122"/>
          <w:sz w:val="24"/>
          <w:szCs w:val="24"/>
          <w:lang w:eastAsia="fr-FR"/>
        </w:rPr>
        <w:t>xiv</w:t>
      </w:r>
      <w:r w:rsidRPr="009507DE">
        <w:rPr>
          <w:rFonts w:ascii="Arial" w:eastAsia="Times New Roman" w:hAnsi="Arial" w:cs="Arial"/>
          <w:color w:val="202122"/>
          <w:sz w:val="13"/>
          <w:szCs w:val="13"/>
          <w:vertAlign w:val="superscript"/>
          <w:lang w:eastAsia="fr-FR"/>
        </w:rPr>
        <w:t>e</w:t>
      </w:r>
      <w:r w:rsidRPr="009507DE">
        <w:rPr>
          <w:rFonts w:ascii="Arial" w:eastAsia="Times New Roman" w:hAnsi="Arial" w:cs="Arial"/>
          <w:color w:val="202122"/>
          <w:sz w:val="24"/>
          <w:szCs w:val="24"/>
          <w:lang w:eastAsia="fr-FR"/>
        </w:rPr>
        <w:t> siècle, Bibliothèque municipale de Chartres.</w:t>
      </w:r>
      <w:r w:rsidRPr="009507DE">
        <w:rPr>
          <w:rFonts w:ascii="Arial" w:eastAsia="Times New Roman" w:hAnsi="Arial" w:cs="Arial"/>
          <w:noProof/>
          <w:color w:val="3366CC"/>
          <w:sz w:val="24"/>
          <w:szCs w:val="24"/>
          <w:bdr w:val="none" w:sz="0" w:space="0" w:color="auto" w:frame="1"/>
          <w:lang w:eastAsia="fr-FR"/>
        </w:rPr>
        <w:drawing>
          <wp:inline distT="0" distB="0" distL="0" distR="0" wp14:anchorId="4BC1E488" wp14:editId="25F685D7">
            <wp:extent cx="2099945" cy="1574800"/>
            <wp:effectExtent l="0" t="0" r="0" b="6350"/>
            <wp:docPr id="400899395" name="Image 66" descr="Une image contenant texte, carte, atlas&#10;&#10;Description générée automatiquement">
              <a:hlinkClick xmlns:a="http://schemas.openxmlformats.org/drawingml/2006/main" r:id="rId7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99395" name="Image 66" descr="Une image contenant texte, carte, atlas&#10;&#10;Description générée automatiquement">
                      <a:hlinkClick r:id="rId743"/>
                    </pic:cNvPr>
                    <pic:cNvPicPr>
                      <a:picLocks noChangeAspect="1" noChangeArrowheads="1"/>
                    </pic:cNvPicPr>
                  </pic:nvPicPr>
                  <pic:blipFill>
                    <a:blip r:embed="rId744">
                      <a:extLst>
                        <a:ext uri="{28A0092B-C50C-407E-A947-70E740481C1C}">
                          <a14:useLocalDpi xmlns:a14="http://schemas.microsoft.com/office/drawing/2010/main" val="0"/>
                        </a:ext>
                      </a:extLst>
                    </a:blip>
                    <a:srcRect/>
                    <a:stretch>
                      <a:fillRect/>
                    </a:stretch>
                  </pic:blipFill>
                  <pic:spPr bwMode="auto">
                    <a:xfrm>
                      <a:off x="0" y="0"/>
                      <a:ext cx="2099945" cy="15748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Philippe-Auguste mène une lutte victorieuse pour abaisser la puissance des Plantagenêts et agrandir le domaine.</w:t>
      </w:r>
    </w:p>
    <w:p w14:paraId="59029A04"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mariage d'</w:t>
      </w:r>
      <w:hyperlink r:id="rId745" w:tooltip="Aliénor d'Aquitaine" w:history="1">
        <w:r w:rsidRPr="009507DE">
          <w:rPr>
            <w:rFonts w:ascii="Arial" w:eastAsia="Times New Roman" w:hAnsi="Arial" w:cs="Arial"/>
            <w:color w:val="3366CC"/>
            <w:sz w:val="24"/>
            <w:szCs w:val="24"/>
            <w:u w:val="single"/>
            <w:lang w:eastAsia="fr-FR"/>
          </w:rPr>
          <w:t>Aliénor d'Aquitaine</w:t>
        </w:r>
      </w:hyperlink>
      <w:r w:rsidRPr="009507DE">
        <w:rPr>
          <w:rFonts w:ascii="Arial" w:eastAsia="Times New Roman" w:hAnsi="Arial" w:cs="Arial"/>
          <w:color w:val="202122"/>
          <w:sz w:val="24"/>
          <w:szCs w:val="24"/>
          <w:lang w:eastAsia="fr-FR"/>
        </w:rPr>
        <w:t> avec le comte d'Anjou, devenu roi d'</w:t>
      </w:r>
      <w:hyperlink r:id="rId746" w:tooltip="Angleterre" w:history="1">
        <w:r w:rsidRPr="009507DE">
          <w:rPr>
            <w:rFonts w:ascii="Arial" w:eastAsia="Times New Roman" w:hAnsi="Arial" w:cs="Arial"/>
            <w:color w:val="3366CC"/>
            <w:sz w:val="24"/>
            <w:szCs w:val="24"/>
            <w:u w:val="single"/>
            <w:lang w:eastAsia="fr-FR"/>
          </w:rPr>
          <w:t>Angleterre</w:t>
        </w:r>
      </w:hyperlink>
      <w:r w:rsidRPr="009507DE">
        <w:rPr>
          <w:rFonts w:ascii="Arial" w:eastAsia="Times New Roman" w:hAnsi="Arial" w:cs="Arial"/>
          <w:color w:val="202122"/>
          <w:sz w:val="24"/>
          <w:szCs w:val="24"/>
          <w:lang w:eastAsia="fr-FR"/>
        </w:rPr>
        <w:t> sous le nom d'</w:t>
      </w:r>
      <w:hyperlink r:id="rId747" w:tooltip="Henri II d'Angleterre" w:history="1">
        <w:r w:rsidRPr="009507DE">
          <w:rPr>
            <w:rFonts w:ascii="Arial" w:eastAsia="Times New Roman" w:hAnsi="Arial" w:cs="Arial"/>
            <w:color w:val="3366CC"/>
            <w:sz w:val="24"/>
            <w:szCs w:val="24"/>
            <w:u w:val="single"/>
            <w:lang w:eastAsia="fr-FR"/>
          </w:rPr>
          <w:t>Henri II Plantagenêt</w:t>
        </w:r>
      </w:hyperlink>
      <w:r w:rsidRPr="009507DE">
        <w:rPr>
          <w:rFonts w:ascii="Arial" w:eastAsia="Times New Roman" w:hAnsi="Arial" w:cs="Arial"/>
          <w:color w:val="202122"/>
          <w:sz w:val="24"/>
          <w:szCs w:val="24"/>
          <w:lang w:eastAsia="fr-FR"/>
        </w:rPr>
        <w:t>, fait de ce dernier un vassal du roi de France bien plus puissant que son suzerain, comme le montre la première carte. Philippe II, dit Philippe-Auguste a comme objectif principal l'abaissement des Plantagenêts. Entre 1202 et 1205, il fait la conquête sur </w:t>
      </w:r>
      <w:hyperlink r:id="rId748" w:tooltip="Jean d'Angleterre" w:history="1">
        <w:r w:rsidRPr="009507DE">
          <w:rPr>
            <w:rFonts w:ascii="Arial" w:eastAsia="Times New Roman" w:hAnsi="Arial" w:cs="Arial"/>
            <w:color w:val="3366CC"/>
            <w:sz w:val="24"/>
            <w:szCs w:val="24"/>
            <w:u w:val="single"/>
            <w:lang w:eastAsia="fr-FR"/>
          </w:rPr>
          <w:t>Jean sans Terre</w:t>
        </w:r>
      </w:hyperlink>
      <w:r w:rsidRPr="009507DE">
        <w:rPr>
          <w:rFonts w:ascii="Arial" w:eastAsia="Times New Roman" w:hAnsi="Arial" w:cs="Arial"/>
          <w:color w:val="202122"/>
          <w:sz w:val="24"/>
          <w:szCs w:val="24"/>
          <w:lang w:eastAsia="fr-FR"/>
        </w:rPr>
        <w:t> de la </w:t>
      </w:r>
      <w:hyperlink r:id="rId749" w:tooltip="Normandie" w:history="1">
        <w:r w:rsidRPr="009507DE">
          <w:rPr>
            <w:rFonts w:ascii="Arial" w:eastAsia="Times New Roman" w:hAnsi="Arial" w:cs="Arial"/>
            <w:color w:val="3366CC"/>
            <w:sz w:val="24"/>
            <w:szCs w:val="24"/>
            <w:u w:val="single"/>
            <w:lang w:eastAsia="fr-FR"/>
          </w:rPr>
          <w:t>Normandie</w:t>
        </w:r>
      </w:hyperlink>
      <w:r w:rsidRPr="009507DE">
        <w:rPr>
          <w:rFonts w:ascii="Arial" w:eastAsia="Times New Roman" w:hAnsi="Arial" w:cs="Arial"/>
          <w:color w:val="202122"/>
          <w:sz w:val="24"/>
          <w:szCs w:val="24"/>
          <w:lang w:eastAsia="fr-FR"/>
        </w:rPr>
        <w:t>, du </w:t>
      </w:r>
      <w:hyperlink r:id="rId750" w:tooltip="Comté du Maine" w:history="1">
        <w:r w:rsidRPr="009507DE">
          <w:rPr>
            <w:rFonts w:ascii="Arial" w:eastAsia="Times New Roman" w:hAnsi="Arial" w:cs="Arial"/>
            <w:color w:val="3366CC"/>
            <w:sz w:val="24"/>
            <w:szCs w:val="24"/>
            <w:u w:val="single"/>
            <w:lang w:eastAsia="fr-FR"/>
          </w:rPr>
          <w:t>Maine</w:t>
        </w:r>
      </w:hyperlink>
      <w:r w:rsidRPr="009507DE">
        <w:rPr>
          <w:rFonts w:ascii="Arial" w:eastAsia="Times New Roman" w:hAnsi="Arial" w:cs="Arial"/>
          <w:color w:val="202122"/>
          <w:sz w:val="24"/>
          <w:szCs w:val="24"/>
          <w:lang w:eastAsia="fr-FR"/>
        </w:rPr>
        <w:t>, de l'</w:t>
      </w:r>
      <w:hyperlink r:id="rId751" w:tooltip="Anjou" w:history="1">
        <w:r w:rsidRPr="009507DE">
          <w:rPr>
            <w:rFonts w:ascii="Arial" w:eastAsia="Times New Roman" w:hAnsi="Arial" w:cs="Arial"/>
            <w:color w:val="3366CC"/>
            <w:sz w:val="24"/>
            <w:szCs w:val="24"/>
            <w:u w:val="single"/>
            <w:lang w:eastAsia="fr-FR"/>
          </w:rPr>
          <w:t>Anjou</w:t>
        </w:r>
      </w:hyperlink>
      <w:r w:rsidRPr="009507DE">
        <w:rPr>
          <w:rFonts w:ascii="Arial" w:eastAsia="Times New Roman" w:hAnsi="Arial" w:cs="Arial"/>
          <w:color w:val="202122"/>
          <w:sz w:val="24"/>
          <w:szCs w:val="24"/>
          <w:lang w:eastAsia="fr-FR"/>
        </w:rPr>
        <w:t>, de la </w:t>
      </w:r>
      <w:hyperlink r:id="rId752" w:tooltip="Touraine" w:history="1">
        <w:r w:rsidRPr="009507DE">
          <w:rPr>
            <w:rFonts w:ascii="Arial" w:eastAsia="Times New Roman" w:hAnsi="Arial" w:cs="Arial"/>
            <w:color w:val="3366CC"/>
            <w:sz w:val="24"/>
            <w:szCs w:val="24"/>
            <w:u w:val="single"/>
            <w:lang w:eastAsia="fr-FR"/>
          </w:rPr>
          <w:t>Touraine</w:t>
        </w:r>
      </w:hyperlink>
      <w:r w:rsidRPr="009507DE">
        <w:rPr>
          <w:rFonts w:ascii="Arial" w:eastAsia="Times New Roman" w:hAnsi="Arial" w:cs="Arial"/>
          <w:color w:val="202122"/>
          <w:sz w:val="24"/>
          <w:szCs w:val="24"/>
          <w:lang w:eastAsia="fr-FR"/>
        </w:rPr>
        <w:t>, du nord du </w:t>
      </w:r>
      <w:hyperlink r:id="rId753" w:tooltip="Poitou" w:history="1">
        <w:r w:rsidRPr="009507DE">
          <w:rPr>
            <w:rFonts w:ascii="Arial" w:eastAsia="Times New Roman" w:hAnsi="Arial" w:cs="Arial"/>
            <w:color w:val="3366CC"/>
            <w:sz w:val="24"/>
            <w:szCs w:val="24"/>
            <w:u w:val="single"/>
            <w:lang w:eastAsia="fr-FR"/>
          </w:rPr>
          <w:t>Poitou</w:t>
        </w:r>
      </w:hyperlink>
      <w:r w:rsidRPr="009507DE">
        <w:rPr>
          <w:rFonts w:ascii="Arial" w:eastAsia="Times New Roman" w:hAnsi="Arial" w:cs="Arial"/>
          <w:color w:val="202122"/>
          <w:sz w:val="24"/>
          <w:szCs w:val="24"/>
          <w:lang w:eastAsia="fr-FR"/>
        </w:rPr>
        <w:t> et de la </w:t>
      </w:r>
      <w:hyperlink r:id="rId754" w:tooltip="Saintonge" w:history="1">
        <w:r w:rsidRPr="009507DE">
          <w:rPr>
            <w:rFonts w:ascii="Arial" w:eastAsia="Times New Roman" w:hAnsi="Arial" w:cs="Arial"/>
            <w:color w:val="3366CC"/>
            <w:sz w:val="24"/>
            <w:szCs w:val="24"/>
            <w:u w:val="single"/>
            <w:lang w:eastAsia="fr-FR"/>
          </w:rPr>
          <w:t>Saintonge</w:t>
        </w:r>
      </w:hyperlink>
      <w:r w:rsidRPr="009507DE">
        <w:rPr>
          <w:rFonts w:ascii="Arial" w:eastAsia="Times New Roman" w:hAnsi="Arial" w:cs="Arial"/>
          <w:color w:val="202122"/>
          <w:sz w:val="24"/>
          <w:szCs w:val="24"/>
          <w:lang w:eastAsia="fr-FR"/>
        </w:rPr>
        <w:t>. Jean sans Terre tente de réagir en organisant une coalition réunissant également l'empereur germanique </w:t>
      </w:r>
      <w:hyperlink r:id="rId755" w:tooltip="Otton IV du Saint-Empire" w:history="1">
        <w:r w:rsidRPr="009507DE">
          <w:rPr>
            <w:rFonts w:ascii="Arial" w:eastAsia="Times New Roman" w:hAnsi="Arial" w:cs="Arial"/>
            <w:color w:val="3366CC"/>
            <w:sz w:val="24"/>
            <w:szCs w:val="24"/>
            <w:u w:val="single"/>
            <w:lang w:eastAsia="fr-FR"/>
          </w:rPr>
          <w:t>Othon IV</w:t>
        </w:r>
      </w:hyperlink>
      <w:r w:rsidRPr="009507DE">
        <w:rPr>
          <w:rFonts w:ascii="Arial" w:eastAsia="Times New Roman" w:hAnsi="Arial" w:cs="Arial"/>
          <w:color w:val="202122"/>
          <w:sz w:val="24"/>
          <w:szCs w:val="24"/>
          <w:lang w:eastAsia="fr-FR"/>
        </w:rPr>
        <w:t> et le comte de Flandre. Le dimanche 27 juillet 1214, Philippe II triomphe de la coalition lors de la </w:t>
      </w:r>
      <w:hyperlink r:id="rId756" w:tooltip="Bataille de Bouvines" w:history="1">
        <w:r w:rsidRPr="009507DE">
          <w:rPr>
            <w:rFonts w:ascii="Arial" w:eastAsia="Times New Roman" w:hAnsi="Arial" w:cs="Arial"/>
            <w:color w:val="3366CC"/>
            <w:sz w:val="24"/>
            <w:szCs w:val="24"/>
            <w:u w:val="single"/>
            <w:lang w:eastAsia="fr-FR"/>
          </w:rPr>
          <w:t>bataille de Bouvines</w:t>
        </w:r>
      </w:hyperlink>
      <w:r w:rsidRPr="009507DE">
        <w:rPr>
          <w:rFonts w:ascii="Arial" w:eastAsia="Times New Roman" w:hAnsi="Arial" w:cs="Arial"/>
          <w:color w:val="202122"/>
          <w:sz w:val="24"/>
          <w:szCs w:val="24"/>
          <w:lang w:eastAsia="fr-FR"/>
        </w:rPr>
        <w:t>. Sur le plan intérieur, </w:t>
      </w:r>
      <w:hyperlink r:id="rId757" w:tooltip="Philippe II de France" w:history="1">
        <w:r w:rsidRPr="009507DE">
          <w:rPr>
            <w:rFonts w:ascii="Arial" w:eastAsia="Times New Roman" w:hAnsi="Arial" w:cs="Arial"/>
            <w:color w:val="3366CC"/>
            <w:sz w:val="24"/>
            <w:szCs w:val="24"/>
            <w:u w:val="single"/>
            <w:lang w:eastAsia="fr-FR"/>
          </w:rPr>
          <w:t>Philippe-Auguste</w:t>
        </w:r>
      </w:hyperlink>
      <w:r w:rsidRPr="009507DE">
        <w:rPr>
          <w:rFonts w:ascii="Arial" w:eastAsia="Times New Roman" w:hAnsi="Arial" w:cs="Arial"/>
          <w:color w:val="202122"/>
          <w:sz w:val="24"/>
          <w:szCs w:val="24"/>
          <w:lang w:eastAsia="fr-FR"/>
        </w:rPr>
        <w:t> augmente les ressources royales par une bonne administration, ce qui lui permet de rétribuer des mercenaires, de construire des nouveaux remparts autour de </w:t>
      </w:r>
      <w:hyperlink r:id="rId758" w:tooltip="Paris" w:history="1">
        <w:r w:rsidRPr="009507DE">
          <w:rPr>
            <w:rFonts w:ascii="Arial" w:eastAsia="Times New Roman" w:hAnsi="Arial" w:cs="Arial"/>
            <w:color w:val="3366CC"/>
            <w:sz w:val="24"/>
            <w:szCs w:val="24"/>
            <w:u w:val="single"/>
            <w:lang w:eastAsia="fr-FR"/>
          </w:rPr>
          <w:t>Paris</w:t>
        </w:r>
      </w:hyperlink>
      <w:r w:rsidRPr="009507DE">
        <w:rPr>
          <w:rFonts w:ascii="Arial" w:eastAsia="Times New Roman" w:hAnsi="Arial" w:cs="Arial"/>
          <w:color w:val="202122"/>
          <w:sz w:val="24"/>
          <w:szCs w:val="24"/>
          <w:lang w:eastAsia="fr-FR"/>
        </w:rPr>
        <w:t>, de paver la ville et d'édifier la forteresse du </w:t>
      </w:r>
      <w:hyperlink r:id="rId759" w:tooltip="Palais du Louvre" w:history="1">
        <w:r w:rsidRPr="009507DE">
          <w:rPr>
            <w:rFonts w:ascii="Arial" w:eastAsia="Times New Roman" w:hAnsi="Arial" w:cs="Arial"/>
            <w:color w:val="3366CC"/>
            <w:sz w:val="24"/>
            <w:szCs w:val="24"/>
            <w:u w:val="single"/>
            <w:lang w:eastAsia="fr-FR"/>
          </w:rPr>
          <w:t>Louvre</w:t>
        </w:r>
      </w:hyperlink>
      <w:r w:rsidRPr="009507DE">
        <w:rPr>
          <w:rFonts w:ascii="Arial" w:eastAsia="Times New Roman" w:hAnsi="Arial" w:cs="Arial"/>
          <w:color w:val="202122"/>
          <w:sz w:val="24"/>
          <w:szCs w:val="24"/>
          <w:lang w:eastAsia="fr-FR"/>
        </w:rPr>
        <w:t>. À sa mort, le domaine royal est considérablement agrandi. Ses successeurs vont continuer son œuvre.</w:t>
      </w:r>
    </w:p>
    <w:p w14:paraId="53DB6883"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760" w:tooltip="Formation territoriale de la France" w:history="1">
        <w:r w:rsidRPr="009507DE">
          <w:rPr>
            <w:rFonts w:ascii="Arial" w:eastAsia="Times New Roman" w:hAnsi="Arial" w:cs="Arial"/>
            <w:color w:val="3366CC"/>
            <w:sz w:val="23"/>
            <w:szCs w:val="23"/>
            <w:u w:val="single"/>
            <w:lang w:eastAsia="fr-FR"/>
          </w:rPr>
          <w:t>Formation territoriale de la France</w:t>
        </w:r>
      </w:hyperlink>
      <w:r w:rsidRPr="009507DE">
        <w:rPr>
          <w:rFonts w:ascii="Arial" w:eastAsia="Times New Roman" w:hAnsi="Arial" w:cs="Arial"/>
          <w:color w:val="202122"/>
          <w:sz w:val="23"/>
          <w:szCs w:val="23"/>
          <w:lang w:eastAsia="fr-FR"/>
        </w:rPr>
        <w:t>.</w:t>
      </w:r>
    </w:p>
    <w:p w14:paraId="23455A5C"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Son petit-fils, </w:t>
      </w:r>
      <w:hyperlink r:id="rId761" w:tooltip="Louis IX de France" w:history="1">
        <w:r w:rsidRPr="009507DE">
          <w:rPr>
            <w:rFonts w:ascii="Arial" w:eastAsia="Times New Roman" w:hAnsi="Arial" w:cs="Arial"/>
            <w:color w:val="3366CC"/>
            <w:sz w:val="24"/>
            <w:szCs w:val="24"/>
            <w:u w:val="single"/>
            <w:lang w:eastAsia="fr-FR"/>
          </w:rPr>
          <w:t>Louis IX</w:t>
        </w:r>
      </w:hyperlink>
      <w:r w:rsidRPr="009507DE">
        <w:rPr>
          <w:rFonts w:ascii="Arial" w:eastAsia="Times New Roman" w:hAnsi="Arial" w:cs="Arial"/>
          <w:color w:val="202122"/>
          <w:sz w:val="24"/>
          <w:szCs w:val="24"/>
          <w:lang w:eastAsia="fr-FR"/>
        </w:rPr>
        <w:t>, signe enfin la paix avec les </w:t>
      </w:r>
      <w:hyperlink r:id="rId762" w:tooltip="Plantagenêt" w:history="1">
        <w:r w:rsidRPr="009507DE">
          <w:rPr>
            <w:rFonts w:ascii="Arial" w:eastAsia="Times New Roman" w:hAnsi="Arial" w:cs="Arial"/>
            <w:color w:val="3366CC"/>
            <w:sz w:val="24"/>
            <w:szCs w:val="24"/>
            <w:u w:val="single"/>
            <w:lang w:eastAsia="fr-FR"/>
          </w:rPr>
          <w:t>Plantagenêt</w:t>
        </w:r>
      </w:hyperlink>
      <w:r w:rsidRPr="009507DE">
        <w:rPr>
          <w:rFonts w:ascii="Arial" w:eastAsia="Times New Roman" w:hAnsi="Arial" w:cs="Arial"/>
          <w:color w:val="202122"/>
          <w:sz w:val="24"/>
          <w:szCs w:val="24"/>
          <w:lang w:eastAsia="fr-FR"/>
        </w:rPr>
        <w:t>. Il affirme le droit du roi de légiférer dans tout le royaume, y compris dans les grands fiefs quand l'intérêt commun l'exige. Il met en circulation une monnaie royale stable et fiable, le </w:t>
      </w:r>
      <w:hyperlink r:id="rId763" w:tooltip="Gros tournois" w:history="1">
        <w:r w:rsidRPr="009507DE">
          <w:rPr>
            <w:rFonts w:ascii="Arial" w:eastAsia="Times New Roman" w:hAnsi="Arial" w:cs="Arial"/>
            <w:color w:val="3366CC"/>
            <w:sz w:val="24"/>
            <w:szCs w:val="24"/>
            <w:u w:val="single"/>
            <w:lang w:eastAsia="fr-FR"/>
          </w:rPr>
          <w:t>gros tournois</w:t>
        </w:r>
      </w:hyperlink>
      <w:r w:rsidRPr="009507DE">
        <w:rPr>
          <w:rFonts w:ascii="Arial" w:eastAsia="Times New Roman" w:hAnsi="Arial" w:cs="Arial"/>
          <w:color w:val="202122"/>
          <w:sz w:val="24"/>
          <w:szCs w:val="24"/>
          <w:lang w:eastAsia="fr-FR"/>
        </w:rPr>
        <w:t> d'argent valable dans tout le royaume. Il place définitivement la monarchie au-dessus du bien commun. Ses légistes affirment que rien ne peut justifier la rébellion d'un </w:t>
      </w:r>
      <w:hyperlink r:id="rId764" w:tooltip="Vassalité" w:history="1">
        <w:r w:rsidRPr="009507DE">
          <w:rPr>
            <w:rFonts w:ascii="Arial" w:eastAsia="Times New Roman" w:hAnsi="Arial" w:cs="Arial"/>
            <w:color w:val="3366CC"/>
            <w:sz w:val="24"/>
            <w:szCs w:val="24"/>
            <w:u w:val="single"/>
            <w:lang w:eastAsia="fr-FR"/>
          </w:rPr>
          <w:t>vassal</w:t>
        </w:r>
      </w:hyperlink>
      <w:r w:rsidRPr="009507DE">
        <w:rPr>
          <w:rFonts w:ascii="Arial" w:eastAsia="Times New Roman" w:hAnsi="Arial" w:cs="Arial"/>
          <w:color w:val="202122"/>
          <w:sz w:val="24"/>
          <w:szCs w:val="24"/>
          <w:lang w:eastAsia="fr-FR"/>
        </w:rPr>
        <w:t> et qu'aucun </w:t>
      </w:r>
      <w:hyperlink r:id="rId765" w:tooltip="Évêque" w:history="1">
        <w:r w:rsidRPr="009507DE">
          <w:rPr>
            <w:rFonts w:ascii="Arial" w:eastAsia="Times New Roman" w:hAnsi="Arial" w:cs="Arial"/>
            <w:color w:val="3366CC"/>
            <w:sz w:val="24"/>
            <w:szCs w:val="24"/>
            <w:u w:val="single"/>
            <w:lang w:eastAsia="fr-FR"/>
          </w:rPr>
          <w:t>évêque</w:t>
        </w:r>
      </w:hyperlink>
      <w:r w:rsidRPr="009507DE">
        <w:rPr>
          <w:rFonts w:ascii="Arial" w:eastAsia="Times New Roman" w:hAnsi="Arial" w:cs="Arial"/>
          <w:color w:val="202122"/>
          <w:sz w:val="24"/>
          <w:szCs w:val="24"/>
          <w:lang w:eastAsia="fr-FR"/>
        </w:rPr>
        <w:t> ne peut excommunier le roi. </w:t>
      </w:r>
      <w:hyperlink r:id="rId766" w:tooltip="Louis IX de France" w:history="1">
        <w:r w:rsidRPr="009507DE">
          <w:rPr>
            <w:rFonts w:ascii="Arial" w:eastAsia="Times New Roman" w:hAnsi="Arial" w:cs="Arial"/>
            <w:color w:val="3366CC"/>
            <w:sz w:val="24"/>
            <w:szCs w:val="24"/>
            <w:u w:val="single"/>
            <w:lang w:eastAsia="fr-FR"/>
          </w:rPr>
          <w:t>Louis IX</w:t>
        </w:r>
      </w:hyperlink>
      <w:r w:rsidRPr="009507DE">
        <w:rPr>
          <w:rFonts w:ascii="Arial" w:eastAsia="Times New Roman" w:hAnsi="Arial" w:cs="Arial"/>
          <w:color w:val="202122"/>
          <w:sz w:val="24"/>
          <w:szCs w:val="24"/>
          <w:lang w:eastAsia="fr-FR"/>
        </w:rPr>
        <w:t> se </w:t>
      </w:r>
      <w:hyperlink r:id="rId767" w:tooltip="Croisade" w:history="1">
        <w:r w:rsidRPr="009507DE">
          <w:rPr>
            <w:rFonts w:ascii="Arial" w:eastAsia="Times New Roman" w:hAnsi="Arial" w:cs="Arial"/>
            <w:color w:val="3366CC"/>
            <w:sz w:val="24"/>
            <w:szCs w:val="24"/>
            <w:u w:val="single"/>
            <w:lang w:eastAsia="fr-FR"/>
          </w:rPr>
          <w:t>croise</w:t>
        </w:r>
      </w:hyperlink>
      <w:r w:rsidRPr="009507DE">
        <w:rPr>
          <w:rFonts w:ascii="Arial" w:eastAsia="Times New Roman" w:hAnsi="Arial" w:cs="Arial"/>
          <w:color w:val="202122"/>
          <w:sz w:val="24"/>
          <w:szCs w:val="24"/>
          <w:lang w:eastAsia="fr-FR"/>
        </w:rPr>
        <w:t> par deux fois pour combattre les musulmans en </w:t>
      </w:r>
      <w:hyperlink r:id="rId768" w:tooltip="Terre sainte" w:history="1">
        <w:r w:rsidRPr="009507DE">
          <w:rPr>
            <w:rFonts w:ascii="Arial" w:eastAsia="Times New Roman" w:hAnsi="Arial" w:cs="Arial"/>
            <w:color w:val="3366CC"/>
            <w:sz w:val="24"/>
            <w:szCs w:val="24"/>
            <w:u w:val="single"/>
            <w:lang w:eastAsia="fr-FR"/>
          </w:rPr>
          <w:t>Terre sainte</w:t>
        </w:r>
      </w:hyperlink>
      <w:r w:rsidRPr="009507DE">
        <w:rPr>
          <w:rFonts w:ascii="Arial" w:eastAsia="Times New Roman" w:hAnsi="Arial" w:cs="Arial"/>
          <w:color w:val="202122"/>
          <w:sz w:val="24"/>
          <w:szCs w:val="24"/>
          <w:lang w:eastAsia="fr-FR"/>
        </w:rPr>
        <w:t>, de 1248 à 1254 (</w:t>
      </w:r>
      <w:hyperlink r:id="rId769" w:tooltip="Septième croisade" w:history="1">
        <w:r w:rsidRPr="009507DE">
          <w:rPr>
            <w:rFonts w:ascii="Arial" w:eastAsia="Times New Roman" w:hAnsi="Arial" w:cs="Arial"/>
            <w:color w:val="3366CC"/>
            <w:sz w:val="24"/>
            <w:szCs w:val="24"/>
            <w:u w:val="single"/>
            <w:lang w:eastAsia="fr-FR"/>
          </w:rPr>
          <w:t>septième croisade</w:t>
        </w:r>
      </w:hyperlink>
      <w:r w:rsidRPr="009507DE">
        <w:rPr>
          <w:rFonts w:ascii="Arial" w:eastAsia="Times New Roman" w:hAnsi="Arial" w:cs="Arial"/>
          <w:color w:val="202122"/>
          <w:sz w:val="24"/>
          <w:szCs w:val="24"/>
          <w:lang w:eastAsia="fr-FR"/>
        </w:rPr>
        <w:t>) puis en 1270 en </w:t>
      </w:r>
      <w:hyperlink r:id="rId770" w:tooltip="Égypte" w:history="1">
        <w:r w:rsidRPr="009507DE">
          <w:rPr>
            <w:rFonts w:ascii="Arial" w:eastAsia="Times New Roman" w:hAnsi="Arial" w:cs="Arial"/>
            <w:color w:val="3366CC"/>
            <w:sz w:val="24"/>
            <w:szCs w:val="24"/>
            <w:u w:val="single"/>
            <w:lang w:eastAsia="fr-FR"/>
          </w:rPr>
          <w:t>Égypte</w:t>
        </w:r>
      </w:hyperlink>
      <w:r w:rsidRPr="009507DE">
        <w:rPr>
          <w:rFonts w:ascii="Arial" w:eastAsia="Times New Roman" w:hAnsi="Arial" w:cs="Arial"/>
          <w:color w:val="202122"/>
          <w:sz w:val="24"/>
          <w:szCs w:val="24"/>
          <w:lang w:eastAsia="fr-FR"/>
        </w:rPr>
        <w:t> et à </w:t>
      </w:r>
      <w:hyperlink r:id="rId771" w:tooltip="Tunis" w:history="1">
        <w:r w:rsidRPr="009507DE">
          <w:rPr>
            <w:rFonts w:ascii="Arial" w:eastAsia="Times New Roman" w:hAnsi="Arial" w:cs="Arial"/>
            <w:color w:val="3366CC"/>
            <w:sz w:val="24"/>
            <w:szCs w:val="24"/>
            <w:u w:val="single"/>
            <w:lang w:eastAsia="fr-FR"/>
          </w:rPr>
          <w:t>Tunis</w:t>
        </w:r>
      </w:hyperlink>
      <w:r w:rsidRPr="009507DE">
        <w:rPr>
          <w:rFonts w:ascii="Arial" w:eastAsia="Times New Roman" w:hAnsi="Arial" w:cs="Arial"/>
          <w:color w:val="202122"/>
          <w:sz w:val="24"/>
          <w:szCs w:val="24"/>
          <w:lang w:eastAsia="fr-FR"/>
        </w:rPr>
        <w:t> où il meurt de la dysenterie le 25 août.</w:t>
      </w:r>
    </w:p>
    <w:p w14:paraId="36A83D0F" w14:textId="77777777" w:rsidR="009507DE" w:rsidRPr="009507DE" w:rsidRDefault="00000000" w:rsidP="009507DE">
      <w:pPr>
        <w:shd w:val="clear" w:color="auto" w:fill="FFFFFF"/>
        <w:spacing w:before="120" w:after="240" w:line="240" w:lineRule="auto"/>
        <w:rPr>
          <w:rFonts w:ascii="Arial" w:eastAsia="Times New Roman" w:hAnsi="Arial" w:cs="Arial"/>
          <w:color w:val="202122"/>
          <w:sz w:val="24"/>
          <w:szCs w:val="24"/>
          <w:lang w:eastAsia="fr-FR"/>
        </w:rPr>
      </w:pPr>
      <w:hyperlink r:id="rId772" w:tooltip="Philippe IV de France" w:history="1">
        <w:r w:rsidR="009507DE" w:rsidRPr="009507DE">
          <w:rPr>
            <w:rFonts w:ascii="Arial" w:eastAsia="Times New Roman" w:hAnsi="Arial" w:cs="Arial"/>
            <w:color w:val="3366CC"/>
            <w:sz w:val="24"/>
            <w:szCs w:val="24"/>
            <w:u w:val="single"/>
            <w:lang w:eastAsia="fr-FR"/>
          </w:rPr>
          <w:t>Philippe IV le Bel</w:t>
        </w:r>
      </w:hyperlink>
      <w:r w:rsidR="009507DE" w:rsidRPr="009507DE">
        <w:rPr>
          <w:rFonts w:ascii="Arial" w:eastAsia="Times New Roman" w:hAnsi="Arial" w:cs="Arial"/>
          <w:color w:val="202122"/>
          <w:sz w:val="24"/>
          <w:szCs w:val="24"/>
          <w:lang w:eastAsia="fr-FR"/>
        </w:rPr>
        <w:t> (1285-1314) est le dernier des grands </w:t>
      </w:r>
      <w:hyperlink r:id="rId773" w:tooltip="Capétiens" w:history="1">
        <w:r w:rsidR="009507DE" w:rsidRPr="009507DE">
          <w:rPr>
            <w:rFonts w:ascii="Arial" w:eastAsia="Times New Roman" w:hAnsi="Arial" w:cs="Arial"/>
            <w:color w:val="3366CC"/>
            <w:sz w:val="24"/>
            <w:szCs w:val="24"/>
            <w:u w:val="single"/>
            <w:lang w:eastAsia="fr-FR"/>
          </w:rPr>
          <w:t>Capétiens</w:t>
        </w:r>
      </w:hyperlink>
      <w:r w:rsidR="009507DE" w:rsidRPr="009507DE">
        <w:rPr>
          <w:rFonts w:ascii="Arial" w:eastAsia="Times New Roman" w:hAnsi="Arial" w:cs="Arial"/>
          <w:color w:val="202122"/>
          <w:sz w:val="24"/>
          <w:szCs w:val="24"/>
          <w:lang w:eastAsia="fr-FR"/>
        </w:rPr>
        <w:t> directs. Il est connu pour le rôle qu'il a joué dans la centralisation administrative du royaume. Il organise définitivement les parlements. Pendant tout son règne, il cherche à améliorer les finances royales. Comme il échoue à instaurer un impôt régulier, le budget de l'État fonctionne au moyen d'expédients : confiscation des biens des juifs, des marchands italiens, diminution du poids en métal précieux par rapport à leur valeur nominale des pièces frappées par le roi. Pour trouver de nouveaux subsides, il organise la première réunion de représentants des trois ordres ou états du </w:t>
      </w:r>
      <w:hyperlink r:id="rId774" w:tooltip="Clergé" w:history="1">
        <w:r w:rsidR="009507DE" w:rsidRPr="009507DE">
          <w:rPr>
            <w:rFonts w:ascii="Arial" w:eastAsia="Times New Roman" w:hAnsi="Arial" w:cs="Arial"/>
            <w:color w:val="3366CC"/>
            <w:sz w:val="24"/>
            <w:szCs w:val="24"/>
            <w:u w:val="single"/>
            <w:lang w:eastAsia="fr-FR"/>
          </w:rPr>
          <w:t>clergé</w:t>
        </w:r>
      </w:hyperlink>
      <w:r w:rsidR="009507DE" w:rsidRPr="009507DE">
        <w:rPr>
          <w:rFonts w:ascii="Arial" w:eastAsia="Times New Roman" w:hAnsi="Arial" w:cs="Arial"/>
          <w:color w:val="202122"/>
          <w:sz w:val="24"/>
          <w:szCs w:val="24"/>
          <w:lang w:eastAsia="fr-FR"/>
        </w:rPr>
        <w:t>, de la </w:t>
      </w:r>
      <w:hyperlink r:id="rId775" w:tooltip="Noblesse" w:history="1">
        <w:r w:rsidR="009507DE" w:rsidRPr="009507DE">
          <w:rPr>
            <w:rFonts w:ascii="Arial" w:eastAsia="Times New Roman" w:hAnsi="Arial" w:cs="Arial"/>
            <w:color w:val="3366CC"/>
            <w:sz w:val="24"/>
            <w:szCs w:val="24"/>
            <w:u w:val="single"/>
            <w:lang w:eastAsia="fr-FR"/>
          </w:rPr>
          <w:t>noblesse</w:t>
        </w:r>
      </w:hyperlink>
      <w:r w:rsidR="009507DE" w:rsidRPr="009507DE">
        <w:rPr>
          <w:rFonts w:ascii="Arial" w:eastAsia="Times New Roman" w:hAnsi="Arial" w:cs="Arial"/>
          <w:color w:val="202122"/>
          <w:sz w:val="24"/>
          <w:szCs w:val="24"/>
          <w:lang w:eastAsia="fr-FR"/>
        </w:rPr>
        <w:t> et du </w:t>
      </w:r>
      <w:hyperlink r:id="rId776" w:tooltip="Tiers état" w:history="1">
        <w:r w:rsidR="009507DE" w:rsidRPr="009507DE">
          <w:rPr>
            <w:rFonts w:ascii="Arial" w:eastAsia="Times New Roman" w:hAnsi="Arial" w:cs="Arial"/>
            <w:color w:val="3366CC"/>
            <w:sz w:val="24"/>
            <w:szCs w:val="24"/>
            <w:u w:val="single"/>
            <w:lang w:eastAsia="fr-FR"/>
          </w:rPr>
          <w:t>tiers état</w:t>
        </w:r>
      </w:hyperlink>
      <w:r w:rsidR="009507DE" w:rsidRPr="009507DE">
        <w:rPr>
          <w:rFonts w:ascii="Arial" w:eastAsia="Times New Roman" w:hAnsi="Arial" w:cs="Arial"/>
          <w:color w:val="202122"/>
          <w:sz w:val="24"/>
          <w:szCs w:val="24"/>
          <w:lang w:eastAsia="fr-FR"/>
        </w:rPr>
        <w:t>. Ce type de réunion sera appelé plus tard </w:t>
      </w:r>
      <w:hyperlink r:id="rId777" w:tooltip="États généraux (France)" w:history="1">
        <w:r w:rsidR="009507DE" w:rsidRPr="009507DE">
          <w:rPr>
            <w:rFonts w:ascii="Arial" w:eastAsia="Times New Roman" w:hAnsi="Arial" w:cs="Arial"/>
            <w:color w:val="3366CC"/>
            <w:sz w:val="24"/>
            <w:szCs w:val="24"/>
            <w:u w:val="single"/>
            <w:lang w:eastAsia="fr-FR"/>
          </w:rPr>
          <w:t>États généraux</w:t>
        </w:r>
      </w:hyperlink>
      <w:r w:rsidR="009507DE" w:rsidRPr="009507DE">
        <w:rPr>
          <w:rFonts w:ascii="Arial" w:eastAsia="Times New Roman" w:hAnsi="Arial" w:cs="Arial"/>
          <w:color w:val="202122"/>
          <w:sz w:val="24"/>
          <w:szCs w:val="24"/>
          <w:lang w:eastAsia="fr-FR"/>
        </w:rPr>
        <w:t>. Il s'entoure de légistes originaires de toute la France. Mais Philippe le Bel est surtout connu pour son affrontement avec les papes, lesquels, pour échapper aux troubles continuels de </w:t>
      </w:r>
      <w:hyperlink r:id="rId778" w:tooltip="Rome" w:history="1">
        <w:r w:rsidR="009507DE" w:rsidRPr="009507DE">
          <w:rPr>
            <w:rFonts w:ascii="Arial" w:eastAsia="Times New Roman" w:hAnsi="Arial" w:cs="Arial"/>
            <w:color w:val="3366CC"/>
            <w:sz w:val="24"/>
            <w:szCs w:val="24"/>
            <w:u w:val="single"/>
            <w:lang w:eastAsia="fr-FR"/>
          </w:rPr>
          <w:t>Rome</w:t>
        </w:r>
      </w:hyperlink>
      <w:r w:rsidR="009507DE" w:rsidRPr="009507DE">
        <w:rPr>
          <w:rFonts w:ascii="Arial" w:eastAsia="Times New Roman" w:hAnsi="Arial" w:cs="Arial"/>
          <w:color w:val="202122"/>
          <w:sz w:val="24"/>
          <w:szCs w:val="24"/>
          <w:lang w:eastAsia="fr-FR"/>
        </w:rPr>
        <w:t>, s'installent à </w:t>
      </w:r>
      <w:hyperlink r:id="rId779" w:tooltip="Avignon" w:history="1">
        <w:r w:rsidR="009507DE" w:rsidRPr="009507DE">
          <w:rPr>
            <w:rFonts w:ascii="Arial" w:eastAsia="Times New Roman" w:hAnsi="Arial" w:cs="Arial"/>
            <w:color w:val="3366CC"/>
            <w:sz w:val="24"/>
            <w:szCs w:val="24"/>
            <w:u w:val="single"/>
            <w:lang w:eastAsia="fr-FR"/>
          </w:rPr>
          <w:t>Avignon</w:t>
        </w:r>
      </w:hyperlink>
      <w:r w:rsidR="009507DE" w:rsidRPr="009507DE">
        <w:rPr>
          <w:rFonts w:ascii="Arial" w:eastAsia="Times New Roman" w:hAnsi="Arial" w:cs="Arial"/>
          <w:color w:val="202122"/>
          <w:sz w:val="24"/>
          <w:szCs w:val="24"/>
          <w:lang w:eastAsia="fr-FR"/>
        </w:rPr>
        <w:t> mettant pour trois quarts de siècle la papauté sous influence directe de la France. Quand il meurt en 1314, la monarchie capétienne semble consolidée et forte.</w:t>
      </w:r>
    </w:p>
    <w:p w14:paraId="6F3B46C8"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Les transformations économiques et sociales</w:t>
      </w:r>
      <w:r w:rsidRPr="009507DE">
        <w:rPr>
          <w:rFonts w:ascii="Arial" w:eastAsia="Times New Roman" w:hAnsi="Arial" w:cs="Arial"/>
          <w:color w:val="54595D"/>
          <w:sz w:val="24"/>
          <w:szCs w:val="24"/>
          <w:lang w:eastAsia="fr-FR"/>
        </w:rPr>
        <w:t>[</w:t>
      </w:r>
      <w:hyperlink r:id="rId780" w:tooltip="Modifier la section : Les transformations économiques et sociales"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781" w:tooltip="Modifier le code source de la section : Les transformations économiques et sociales"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50175ACB" w14:textId="32072B27"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6869105E" wp14:editId="7D4097A9">
            <wp:extent cx="2099945" cy="1574800"/>
            <wp:effectExtent l="0" t="0" r="0" b="6350"/>
            <wp:docPr id="1336967760" name="Image 65" descr="Une image contenant texte, dessin, art, peinture&#10;&#10;Description générée automatiquement">
              <a:hlinkClick xmlns:a="http://schemas.openxmlformats.org/drawingml/2006/main" r:id="rId7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67760" name="Image 65" descr="Une image contenant texte, dessin, art, peinture&#10;&#10;Description générée automatiquement">
                      <a:hlinkClick r:id="rId782"/>
                    </pic:cNvPr>
                    <pic:cNvPicPr>
                      <a:picLocks noChangeAspect="1" noChangeArrowheads="1"/>
                    </pic:cNvPicPr>
                  </pic:nvPicPr>
                  <pic:blipFill>
                    <a:blip r:embed="rId783">
                      <a:extLst>
                        <a:ext uri="{28A0092B-C50C-407E-A947-70E740481C1C}">
                          <a14:useLocalDpi xmlns:a14="http://schemas.microsoft.com/office/drawing/2010/main" val="0"/>
                        </a:ext>
                      </a:extLst>
                    </a:blip>
                    <a:srcRect/>
                    <a:stretch>
                      <a:fillRect/>
                    </a:stretch>
                  </pic:blipFill>
                  <pic:spPr bwMode="auto">
                    <a:xfrm>
                      <a:off x="0" y="0"/>
                      <a:ext cx="2099945" cy="15748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Le bas de cet extrait de la </w:t>
      </w:r>
      <w:hyperlink r:id="rId784" w:tooltip="Tapisserie de Bayeux" w:history="1">
        <w:r w:rsidRPr="009507DE">
          <w:rPr>
            <w:rFonts w:ascii="Arial" w:eastAsia="Times New Roman" w:hAnsi="Arial" w:cs="Arial"/>
            <w:color w:val="3366CC"/>
            <w:sz w:val="24"/>
            <w:szCs w:val="24"/>
            <w:u w:val="single"/>
            <w:lang w:eastAsia="fr-FR"/>
          </w:rPr>
          <w:t>tapisserie de Bayeux</w:t>
        </w:r>
      </w:hyperlink>
      <w:r w:rsidRPr="009507DE">
        <w:rPr>
          <w:rFonts w:ascii="Arial" w:eastAsia="Times New Roman" w:hAnsi="Arial" w:cs="Arial"/>
          <w:color w:val="202122"/>
          <w:sz w:val="24"/>
          <w:szCs w:val="24"/>
          <w:lang w:eastAsia="fr-FR"/>
        </w:rPr>
        <w:t>, </w:t>
      </w:r>
      <w:r w:rsidRPr="009507DE">
        <w:rPr>
          <w:rFonts w:ascii="Arial" w:eastAsia="Times New Roman" w:hAnsi="Arial" w:cs="Arial"/>
          <w:smallCaps/>
          <w:color w:val="202122"/>
          <w:sz w:val="24"/>
          <w:szCs w:val="24"/>
          <w:lang w:eastAsia="fr-FR"/>
        </w:rPr>
        <w:t>xi</w:t>
      </w:r>
      <w:r w:rsidRPr="009507DE">
        <w:rPr>
          <w:rFonts w:ascii="Arial" w:eastAsia="Times New Roman" w:hAnsi="Arial" w:cs="Arial"/>
          <w:color w:val="202122"/>
          <w:sz w:val="13"/>
          <w:szCs w:val="13"/>
          <w:vertAlign w:val="superscript"/>
          <w:lang w:eastAsia="fr-FR"/>
        </w:rPr>
        <w:t>e</w:t>
      </w:r>
      <w:r w:rsidRPr="009507DE">
        <w:rPr>
          <w:rFonts w:ascii="Arial" w:eastAsia="Times New Roman" w:hAnsi="Arial" w:cs="Arial"/>
          <w:color w:val="202122"/>
          <w:sz w:val="24"/>
          <w:szCs w:val="24"/>
          <w:lang w:eastAsia="fr-FR"/>
        </w:rPr>
        <w:t> siècle, montre des travaux agricoles avec herse et charrue.</w:t>
      </w:r>
    </w:p>
    <w:p w14:paraId="2B030C91"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Même si les sources écrites manquent, plusieurs indices montrent que la vitalité démographique de la France est très importante à partir du </w:t>
      </w:r>
      <w:r w:rsidRPr="009507DE">
        <w:rPr>
          <w:rFonts w:ascii="Arial" w:eastAsia="Times New Roman" w:hAnsi="Arial" w:cs="Arial"/>
          <w:smallCaps/>
          <w:color w:val="202122"/>
          <w:sz w:val="24"/>
          <w:szCs w:val="24"/>
          <w:lang w:eastAsia="fr-FR"/>
        </w:rPr>
        <w:t>xi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Des hommes venus du royaume de France tiennent le premier rang dans la conquête en 1066 de l'Angleterre par </w:t>
      </w:r>
      <w:hyperlink r:id="rId785" w:tooltip="Guillaume le Conquérant" w:history="1">
        <w:r w:rsidRPr="009507DE">
          <w:rPr>
            <w:rFonts w:ascii="Arial" w:eastAsia="Times New Roman" w:hAnsi="Arial" w:cs="Arial"/>
            <w:color w:val="3366CC"/>
            <w:sz w:val="24"/>
            <w:szCs w:val="24"/>
            <w:u w:val="single"/>
            <w:lang w:eastAsia="fr-FR"/>
          </w:rPr>
          <w:t>Guillaume le Conquérant</w:t>
        </w:r>
      </w:hyperlink>
      <w:r w:rsidRPr="009507DE">
        <w:rPr>
          <w:rFonts w:ascii="Arial" w:eastAsia="Times New Roman" w:hAnsi="Arial" w:cs="Arial"/>
          <w:color w:val="202122"/>
          <w:sz w:val="24"/>
          <w:szCs w:val="24"/>
          <w:lang w:eastAsia="fr-FR"/>
        </w:rPr>
        <w:t>, duc de </w:t>
      </w:r>
      <w:hyperlink r:id="rId786" w:tooltip="Duché de Normandie" w:history="1">
        <w:r w:rsidRPr="009507DE">
          <w:rPr>
            <w:rFonts w:ascii="Arial" w:eastAsia="Times New Roman" w:hAnsi="Arial" w:cs="Arial"/>
            <w:color w:val="3366CC"/>
            <w:sz w:val="24"/>
            <w:szCs w:val="24"/>
            <w:u w:val="single"/>
            <w:lang w:eastAsia="fr-FR"/>
          </w:rPr>
          <w:t>Normandie</w:t>
        </w:r>
      </w:hyperlink>
      <w:r w:rsidRPr="009507DE">
        <w:rPr>
          <w:rFonts w:ascii="Arial" w:eastAsia="Times New Roman" w:hAnsi="Arial" w:cs="Arial"/>
          <w:color w:val="202122"/>
          <w:sz w:val="24"/>
          <w:szCs w:val="24"/>
          <w:lang w:eastAsia="fr-FR"/>
        </w:rPr>
        <w:t>. Les chevaliers francs jouent un rôle prépondérant dans la </w:t>
      </w:r>
      <w:hyperlink r:id="rId787" w:tooltip="Reconquista" w:history="1">
        <w:r w:rsidRPr="009507DE">
          <w:rPr>
            <w:rFonts w:ascii="Arial" w:eastAsia="Times New Roman" w:hAnsi="Arial" w:cs="Arial"/>
            <w:color w:val="3366CC"/>
            <w:sz w:val="24"/>
            <w:szCs w:val="24"/>
            <w:u w:val="single"/>
            <w:lang w:eastAsia="fr-FR"/>
          </w:rPr>
          <w:t>reconquista</w:t>
        </w:r>
      </w:hyperlink>
      <w:r w:rsidRPr="009507DE">
        <w:rPr>
          <w:rFonts w:ascii="Arial" w:eastAsia="Times New Roman" w:hAnsi="Arial" w:cs="Arial"/>
          <w:color w:val="202122"/>
          <w:sz w:val="24"/>
          <w:szCs w:val="24"/>
          <w:lang w:eastAsia="fr-FR"/>
        </w:rPr>
        <w:t> de l'</w:t>
      </w:r>
      <w:hyperlink r:id="rId788" w:tooltip="Espagne" w:history="1">
        <w:r w:rsidRPr="009507DE">
          <w:rPr>
            <w:rFonts w:ascii="Arial" w:eastAsia="Times New Roman" w:hAnsi="Arial" w:cs="Arial"/>
            <w:color w:val="3366CC"/>
            <w:sz w:val="24"/>
            <w:szCs w:val="24"/>
            <w:u w:val="single"/>
            <w:lang w:eastAsia="fr-FR"/>
          </w:rPr>
          <w:t>Espagne</w:t>
        </w:r>
      </w:hyperlink>
      <w:r w:rsidRPr="009507DE">
        <w:rPr>
          <w:rFonts w:ascii="Arial" w:eastAsia="Times New Roman" w:hAnsi="Arial" w:cs="Arial"/>
          <w:color w:val="202122"/>
          <w:sz w:val="24"/>
          <w:szCs w:val="24"/>
          <w:lang w:eastAsia="fr-FR"/>
        </w:rPr>
        <w:t> musulmane dès le milieu du </w:t>
      </w:r>
      <w:r w:rsidRPr="009507DE">
        <w:rPr>
          <w:rFonts w:ascii="Arial" w:eastAsia="Times New Roman" w:hAnsi="Arial" w:cs="Arial"/>
          <w:smallCaps/>
          <w:color w:val="202122"/>
          <w:sz w:val="24"/>
          <w:szCs w:val="24"/>
          <w:lang w:eastAsia="fr-FR"/>
        </w:rPr>
        <w:t>xi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Ils sont si nombreux à participer à la première </w:t>
      </w:r>
      <w:hyperlink r:id="rId789" w:tooltip="Croisade" w:history="1">
        <w:r w:rsidRPr="009507DE">
          <w:rPr>
            <w:rFonts w:ascii="Arial" w:eastAsia="Times New Roman" w:hAnsi="Arial" w:cs="Arial"/>
            <w:color w:val="3366CC"/>
            <w:sz w:val="24"/>
            <w:szCs w:val="24"/>
            <w:u w:val="single"/>
            <w:lang w:eastAsia="fr-FR"/>
          </w:rPr>
          <w:t>croisade</w:t>
        </w:r>
      </w:hyperlink>
      <w:r w:rsidRPr="009507DE">
        <w:rPr>
          <w:rFonts w:ascii="Arial" w:eastAsia="Times New Roman" w:hAnsi="Arial" w:cs="Arial"/>
          <w:color w:val="202122"/>
          <w:sz w:val="24"/>
          <w:szCs w:val="24"/>
          <w:lang w:eastAsia="fr-FR"/>
        </w:rPr>
        <w:t> à la fin du </w:t>
      </w:r>
      <w:r w:rsidRPr="009507DE">
        <w:rPr>
          <w:rFonts w:ascii="Arial" w:eastAsia="Times New Roman" w:hAnsi="Arial" w:cs="Arial"/>
          <w:smallCaps/>
          <w:color w:val="202122"/>
          <w:sz w:val="24"/>
          <w:szCs w:val="24"/>
          <w:lang w:eastAsia="fr-FR"/>
        </w:rPr>
        <w:t>xi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que les États créés après la prise de </w:t>
      </w:r>
      <w:hyperlink r:id="rId790" w:tooltip="Jérusalem" w:history="1">
        <w:r w:rsidRPr="009507DE">
          <w:rPr>
            <w:rFonts w:ascii="Arial" w:eastAsia="Times New Roman" w:hAnsi="Arial" w:cs="Arial"/>
            <w:color w:val="3366CC"/>
            <w:sz w:val="24"/>
            <w:szCs w:val="24"/>
            <w:u w:val="single"/>
            <w:lang w:eastAsia="fr-FR"/>
          </w:rPr>
          <w:t>Jérusalem</w:t>
        </w:r>
      </w:hyperlink>
      <w:r w:rsidRPr="009507DE">
        <w:rPr>
          <w:rFonts w:ascii="Arial" w:eastAsia="Times New Roman" w:hAnsi="Arial" w:cs="Arial"/>
          <w:color w:val="202122"/>
          <w:sz w:val="24"/>
          <w:szCs w:val="24"/>
          <w:lang w:eastAsia="fr-FR"/>
        </w:rPr>
        <w:t> en 1099 sont appelés </w:t>
      </w:r>
      <w:hyperlink r:id="rId791" w:tooltip="États latins d'Orient" w:history="1">
        <w:r w:rsidRPr="009507DE">
          <w:rPr>
            <w:rFonts w:ascii="Arial" w:eastAsia="Times New Roman" w:hAnsi="Arial" w:cs="Arial"/>
            <w:color w:val="3366CC"/>
            <w:sz w:val="24"/>
            <w:szCs w:val="24"/>
            <w:u w:val="single"/>
            <w:lang w:eastAsia="fr-FR"/>
          </w:rPr>
          <w:t>États francs d'Orient</w:t>
        </w:r>
      </w:hyperlink>
      <w:r w:rsidRPr="009507DE">
        <w:rPr>
          <w:rFonts w:ascii="Arial" w:eastAsia="Times New Roman" w:hAnsi="Arial" w:cs="Arial"/>
          <w:color w:val="202122"/>
          <w:sz w:val="24"/>
          <w:szCs w:val="24"/>
          <w:lang w:eastAsia="fr-FR"/>
        </w:rPr>
        <w:t>. L'augmentation de la population accompagne les grands </w:t>
      </w:r>
      <w:hyperlink r:id="rId792" w:tooltip="Défrichement" w:history="1">
        <w:r w:rsidRPr="009507DE">
          <w:rPr>
            <w:rFonts w:ascii="Arial" w:eastAsia="Times New Roman" w:hAnsi="Arial" w:cs="Arial"/>
            <w:color w:val="3366CC"/>
            <w:sz w:val="24"/>
            <w:szCs w:val="24"/>
            <w:u w:val="single"/>
            <w:lang w:eastAsia="fr-FR"/>
          </w:rPr>
          <w:t>défrichements</w:t>
        </w:r>
      </w:hyperlink>
      <w:r w:rsidRPr="009507DE">
        <w:rPr>
          <w:rFonts w:ascii="Arial" w:eastAsia="Times New Roman" w:hAnsi="Arial" w:cs="Arial"/>
          <w:color w:val="202122"/>
          <w:sz w:val="24"/>
          <w:szCs w:val="24"/>
          <w:lang w:eastAsia="fr-FR"/>
        </w:rPr>
        <w:t>. Des nouvelles techniques agricoles se diffusent permettant de cultiver les terres riches et lourdes du bassin parisien : charrues à roue et à versoir qui aèrent le sol, herses qui brisent les mottes. Villages, églises et châteaux-forts façonnent le paysage des campagnes. Le retour à une paix relative favorise la circulation des marchandises et des hommes, la circulation monétaire et la renaissance des villes. Les artisans et les marchands se révoltent bien vite contre l'autorité tatillonne des seigneurs laïcs ou ecclésiastiques et parviennent à obtenir des chartes de libertés leur permettant de s'administrer eux-mêmes. Dans les villes, les artisans exerçant une même activité se regroupent en organisations professionnelles très rigides et protectionnistes.</w:t>
      </w:r>
    </w:p>
    <w:p w14:paraId="2F05E2F4" w14:textId="2F97F75C"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lastRenderedPageBreak/>
        <w:drawing>
          <wp:inline distT="0" distB="0" distL="0" distR="0" wp14:anchorId="21A5D39F" wp14:editId="5425220C">
            <wp:extent cx="2099945" cy="1363345"/>
            <wp:effectExtent l="0" t="0" r="0" b="8255"/>
            <wp:docPr id="1421906283" name="Image 64" descr="Une image contenant peinture, dessin, écran, art&#10;&#10;Description générée automatiquement">
              <a:hlinkClick xmlns:a="http://schemas.openxmlformats.org/drawingml/2006/main" r:id="rId7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06283" name="Image 64" descr="Une image contenant peinture, dessin, écran, art&#10;&#10;Description générée automatiquement">
                      <a:hlinkClick r:id="rId793"/>
                    </pic:cNvPr>
                    <pic:cNvPicPr>
                      <a:picLocks noChangeAspect="1" noChangeArrowheads="1"/>
                    </pic:cNvPicPr>
                  </pic:nvPicPr>
                  <pic:blipFill>
                    <a:blip r:embed="rId794">
                      <a:extLst>
                        <a:ext uri="{28A0092B-C50C-407E-A947-70E740481C1C}">
                          <a14:useLocalDpi xmlns:a14="http://schemas.microsoft.com/office/drawing/2010/main" val="0"/>
                        </a:ext>
                      </a:extLst>
                    </a:blip>
                    <a:srcRect/>
                    <a:stretch>
                      <a:fillRect/>
                    </a:stretch>
                  </pic:blipFill>
                  <pic:spPr bwMode="auto">
                    <a:xfrm>
                      <a:off x="0" y="0"/>
                      <a:ext cx="2099945" cy="136334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Cours de théologie à l'</w:t>
      </w:r>
      <w:hyperlink r:id="rId795" w:tooltip="Ancienne université de Paris" w:history="1">
        <w:r w:rsidRPr="009507DE">
          <w:rPr>
            <w:rFonts w:ascii="Arial" w:eastAsia="Times New Roman" w:hAnsi="Arial" w:cs="Arial"/>
            <w:color w:val="3366CC"/>
            <w:sz w:val="24"/>
            <w:szCs w:val="24"/>
            <w:u w:val="single"/>
            <w:lang w:eastAsia="fr-FR"/>
          </w:rPr>
          <w:t>Université de Paris</w:t>
        </w:r>
      </w:hyperlink>
      <w:r w:rsidRPr="009507DE">
        <w:rPr>
          <w:rFonts w:ascii="Arial" w:eastAsia="Times New Roman" w:hAnsi="Arial" w:cs="Arial"/>
          <w:color w:val="202122"/>
          <w:sz w:val="24"/>
          <w:szCs w:val="24"/>
          <w:lang w:eastAsia="fr-FR"/>
        </w:rPr>
        <w:t>.</w:t>
      </w:r>
    </w:p>
    <w:p w14:paraId="0FE08109"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w:t>
      </w:r>
      <w:r w:rsidRPr="009507DE">
        <w:rPr>
          <w:rFonts w:ascii="Arial" w:eastAsia="Times New Roman" w:hAnsi="Arial" w:cs="Arial"/>
          <w:smallCaps/>
          <w:color w:val="202122"/>
          <w:sz w:val="24"/>
          <w:szCs w:val="24"/>
          <w:lang w:eastAsia="fr-FR"/>
        </w:rPr>
        <w:t>xiii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consacre le rayonnement français. Les historiens pensent qu'au cours de ce siècle la population passe de 12 millions à 20 millions d'habitants, grâce aux améliorations des pratiques agricoles qui permettent l'augmentation des </w:t>
      </w:r>
      <w:hyperlink r:id="rId796" w:tooltip="Rendement agricole" w:history="1">
        <w:r w:rsidRPr="009507DE">
          <w:rPr>
            <w:rFonts w:ascii="Arial" w:eastAsia="Times New Roman" w:hAnsi="Arial" w:cs="Arial"/>
            <w:color w:val="3366CC"/>
            <w:sz w:val="24"/>
            <w:szCs w:val="24"/>
            <w:u w:val="single"/>
            <w:lang w:eastAsia="fr-FR"/>
          </w:rPr>
          <w:t>rendements</w:t>
        </w:r>
      </w:hyperlink>
      <w:r w:rsidRPr="009507DE">
        <w:rPr>
          <w:rFonts w:ascii="Arial" w:eastAsia="Times New Roman" w:hAnsi="Arial" w:cs="Arial"/>
          <w:color w:val="202122"/>
          <w:sz w:val="24"/>
          <w:szCs w:val="24"/>
          <w:lang w:eastAsia="fr-FR"/>
        </w:rPr>
        <w:t> des terres cultivées. Ceci n'empêche pas les campagnes d'être secouées par des révoltes, le plus souvent locales contre les </w:t>
      </w:r>
      <w:hyperlink r:id="rId797" w:tooltip="Droit féodal" w:history="1">
        <w:r w:rsidRPr="009507DE">
          <w:rPr>
            <w:rFonts w:ascii="Arial" w:eastAsia="Times New Roman" w:hAnsi="Arial" w:cs="Arial"/>
            <w:color w:val="3366CC"/>
            <w:sz w:val="24"/>
            <w:szCs w:val="24"/>
            <w:u w:val="single"/>
            <w:lang w:eastAsia="fr-FR"/>
          </w:rPr>
          <w:t>droits féodaux</w:t>
        </w:r>
      </w:hyperlink>
      <w:r w:rsidRPr="009507DE">
        <w:rPr>
          <w:rFonts w:ascii="Arial" w:eastAsia="Times New Roman" w:hAnsi="Arial" w:cs="Arial"/>
          <w:color w:val="202122"/>
          <w:sz w:val="24"/>
          <w:szCs w:val="24"/>
          <w:lang w:eastAsia="fr-FR"/>
        </w:rPr>
        <w:t> ou la </w:t>
      </w:r>
      <w:hyperlink r:id="rId798" w:tooltip="Dîme" w:history="1">
        <w:r w:rsidRPr="009507DE">
          <w:rPr>
            <w:rFonts w:ascii="Arial" w:eastAsia="Times New Roman" w:hAnsi="Arial" w:cs="Arial"/>
            <w:color w:val="3366CC"/>
            <w:sz w:val="24"/>
            <w:szCs w:val="24"/>
            <w:u w:val="single"/>
            <w:lang w:eastAsia="fr-FR"/>
          </w:rPr>
          <w:t>dîme</w:t>
        </w:r>
      </w:hyperlink>
      <w:r w:rsidRPr="009507DE">
        <w:rPr>
          <w:rFonts w:ascii="Arial" w:eastAsia="Times New Roman" w:hAnsi="Arial" w:cs="Arial"/>
          <w:color w:val="202122"/>
          <w:sz w:val="24"/>
          <w:szCs w:val="24"/>
          <w:lang w:eastAsia="fr-FR"/>
        </w:rPr>
        <w:t>. Pourtant le </w:t>
      </w:r>
      <w:r w:rsidRPr="009507DE">
        <w:rPr>
          <w:rFonts w:ascii="Arial" w:eastAsia="Times New Roman" w:hAnsi="Arial" w:cs="Arial"/>
          <w:smallCaps/>
          <w:color w:val="202122"/>
          <w:sz w:val="24"/>
          <w:szCs w:val="24"/>
          <w:lang w:eastAsia="fr-FR"/>
        </w:rPr>
        <w:t>xiii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est celui des </w:t>
      </w:r>
      <w:hyperlink r:id="rId799" w:tooltip="Charte" w:history="1">
        <w:r w:rsidRPr="009507DE">
          <w:rPr>
            <w:rFonts w:ascii="Arial" w:eastAsia="Times New Roman" w:hAnsi="Arial" w:cs="Arial"/>
            <w:color w:val="3366CC"/>
            <w:sz w:val="24"/>
            <w:szCs w:val="24"/>
            <w:u w:val="single"/>
            <w:lang w:eastAsia="fr-FR"/>
          </w:rPr>
          <w:t>chartes</w:t>
        </w:r>
      </w:hyperlink>
      <w:r w:rsidRPr="009507DE">
        <w:rPr>
          <w:rFonts w:ascii="Arial" w:eastAsia="Times New Roman" w:hAnsi="Arial" w:cs="Arial"/>
          <w:color w:val="202122"/>
          <w:sz w:val="24"/>
          <w:szCs w:val="24"/>
          <w:lang w:eastAsia="fr-FR"/>
        </w:rPr>
        <w:t> d'affranchissement qui permettent aux paysans d'améliorer grandement leur condition juridique et fiscale. </w:t>
      </w:r>
      <w:hyperlink r:id="rId800" w:tooltip="Paris" w:history="1">
        <w:r w:rsidRPr="009507DE">
          <w:rPr>
            <w:rFonts w:ascii="Arial" w:eastAsia="Times New Roman" w:hAnsi="Arial" w:cs="Arial"/>
            <w:color w:val="3366CC"/>
            <w:sz w:val="24"/>
            <w:szCs w:val="24"/>
            <w:u w:val="single"/>
            <w:lang w:eastAsia="fr-FR"/>
          </w:rPr>
          <w:t>Paris</w:t>
        </w:r>
      </w:hyperlink>
      <w:r w:rsidRPr="009507DE">
        <w:rPr>
          <w:rFonts w:ascii="Arial" w:eastAsia="Times New Roman" w:hAnsi="Arial" w:cs="Arial"/>
          <w:color w:val="202122"/>
          <w:sz w:val="24"/>
          <w:szCs w:val="24"/>
          <w:lang w:eastAsia="fr-FR"/>
        </w:rPr>
        <w:t> devient la ville la plus importante de l'Occident chrétien avec près de 200 000 habitants, soit le double de </w:t>
      </w:r>
      <w:hyperlink r:id="rId801" w:tooltip="Venise" w:history="1">
        <w:r w:rsidRPr="009507DE">
          <w:rPr>
            <w:rFonts w:ascii="Arial" w:eastAsia="Times New Roman" w:hAnsi="Arial" w:cs="Arial"/>
            <w:color w:val="3366CC"/>
            <w:sz w:val="24"/>
            <w:szCs w:val="24"/>
            <w:u w:val="single"/>
            <w:lang w:eastAsia="fr-FR"/>
          </w:rPr>
          <w:t>Venise</w:t>
        </w:r>
      </w:hyperlink>
      <w:r w:rsidRPr="009507DE">
        <w:rPr>
          <w:rFonts w:ascii="Arial" w:eastAsia="Times New Roman" w:hAnsi="Arial" w:cs="Arial"/>
          <w:color w:val="202122"/>
          <w:sz w:val="24"/>
          <w:szCs w:val="24"/>
          <w:lang w:eastAsia="fr-FR"/>
        </w:rPr>
        <w:t>. Son rayonnement est assuré par son </w:t>
      </w:r>
      <w:hyperlink r:id="rId802" w:tooltip="Ancienne université de Paris" w:history="1">
        <w:r w:rsidRPr="009507DE">
          <w:rPr>
            <w:rFonts w:ascii="Arial" w:eastAsia="Times New Roman" w:hAnsi="Arial" w:cs="Arial"/>
            <w:color w:val="3366CC"/>
            <w:sz w:val="24"/>
            <w:szCs w:val="24"/>
            <w:u w:val="single"/>
            <w:lang w:eastAsia="fr-FR"/>
          </w:rPr>
          <w:t>université</w:t>
        </w:r>
      </w:hyperlink>
      <w:r w:rsidRPr="009507DE">
        <w:rPr>
          <w:rFonts w:ascii="Arial" w:eastAsia="Times New Roman" w:hAnsi="Arial" w:cs="Arial"/>
          <w:color w:val="202122"/>
          <w:sz w:val="24"/>
          <w:szCs w:val="24"/>
          <w:lang w:eastAsia="fr-FR"/>
        </w:rPr>
        <w:t>, ses édifices religieux célèbres dans toute la chrétienté, telle la </w:t>
      </w:r>
      <w:hyperlink r:id="rId803" w:tooltip="Sainte-Chapelle" w:history="1">
        <w:r w:rsidRPr="009507DE">
          <w:rPr>
            <w:rFonts w:ascii="Arial" w:eastAsia="Times New Roman" w:hAnsi="Arial" w:cs="Arial"/>
            <w:color w:val="3366CC"/>
            <w:sz w:val="24"/>
            <w:szCs w:val="24"/>
            <w:u w:val="single"/>
            <w:lang w:eastAsia="fr-FR"/>
          </w:rPr>
          <w:t>Sainte-Chapelle</w:t>
        </w:r>
      </w:hyperlink>
      <w:r w:rsidRPr="009507DE">
        <w:rPr>
          <w:rFonts w:ascii="Arial" w:eastAsia="Times New Roman" w:hAnsi="Arial" w:cs="Arial"/>
          <w:color w:val="202122"/>
          <w:sz w:val="24"/>
          <w:szCs w:val="24"/>
          <w:lang w:eastAsia="fr-FR"/>
        </w:rPr>
        <w:t> où sont conservées les </w:t>
      </w:r>
      <w:hyperlink r:id="rId804" w:tooltip="Relique" w:history="1">
        <w:r w:rsidRPr="009507DE">
          <w:rPr>
            <w:rFonts w:ascii="Arial" w:eastAsia="Times New Roman" w:hAnsi="Arial" w:cs="Arial"/>
            <w:color w:val="3366CC"/>
            <w:sz w:val="24"/>
            <w:szCs w:val="24"/>
            <w:u w:val="single"/>
            <w:lang w:eastAsia="fr-FR"/>
          </w:rPr>
          <w:t>reliques</w:t>
        </w:r>
      </w:hyperlink>
      <w:r w:rsidRPr="009507DE">
        <w:rPr>
          <w:rFonts w:ascii="Arial" w:eastAsia="Times New Roman" w:hAnsi="Arial" w:cs="Arial"/>
          <w:color w:val="202122"/>
          <w:sz w:val="24"/>
          <w:szCs w:val="24"/>
          <w:lang w:eastAsia="fr-FR"/>
        </w:rPr>
        <w:t> de la </w:t>
      </w:r>
      <w:hyperlink r:id="rId805" w:tooltip="Sainte Couronne" w:history="1">
        <w:r w:rsidRPr="009507DE">
          <w:rPr>
            <w:rFonts w:ascii="Arial" w:eastAsia="Times New Roman" w:hAnsi="Arial" w:cs="Arial"/>
            <w:color w:val="3366CC"/>
            <w:sz w:val="24"/>
            <w:szCs w:val="24"/>
            <w:u w:val="single"/>
            <w:lang w:eastAsia="fr-FR"/>
          </w:rPr>
          <w:t>couronne d'épines</w:t>
        </w:r>
      </w:hyperlink>
      <w:r w:rsidRPr="009507DE">
        <w:rPr>
          <w:rFonts w:ascii="Arial" w:eastAsia="Times New Roman" w:hAnsi="Arial" w:cs="Arial"/>
          <w:color w:val="202122"/>
          <w:sz w:val="24"/>
          <w:szCs w:val="24"/>
          <w:lang w:eastAsia="fr-FR"/>
        </w:rPr>
        <w:t> et du bâton de </w:t>
      </w:r>
      <w:hyperlink r:id="rId806" w:tooltip="Moïse" w:history="1">
        <w:r w:rsidRPr="009507DE">
          <w:rPr>
            <w:rFonts w:ascii="Arial" w:eastAsia="Times New Roman" w:hAnsi="Arial" w:cs="Arial"/>
            <w:color w:val="3366CC"/>
            <w:sz w:val="24"/>
            <w:szCs w:val="24"/>
            <w:u w:val="single"/>
            <w:lang w:eastAsia="fr-FR"/>
          </w:rPr>
          <w:t>Moïse</w:t>
        </w:r>
      </w:hyperlink>
      <w:r w:rsidRPr="009507DE">
        <w:rPr>
          <w:rFonts w:ascii="Arial" w:eastAsia="Times New Roman" w:hAnsi="Arial" w:cs="Arial"/>
          <w:color w:val="202122"/>
          <w:sz w:val="24"/>
          <w:szCs w:val="24"/>
          <w:lang w:eastAsia="fr-FR"/>
        </w:rPr>
        <w:t>, la </w:t>
      </w:r>
      <w:hyperlink r:id="rId807" w:tooltip="Cathédrale Notre-Dame de Paris" w:history="1">
        <w:r w:rsidRPr="009507DE">
          <w:rPr>
            <w:rFonts w:ascii="Arial" w:eastAsia="Times New Roman" w:hAnsi="Arial" w:cs="Arial"/>
            <w:color w:val="3366CC"/>
            <w:sz w:val="24"/>
            <w:szCs w:val="24"/>
            <w:u w:val="single"/>
            <w:lang w:eastAsia="fr-FR"/>
          </w:rPr>
          <w:t>cathédrale Notre-Dame de Paris</w:t>
        </w:r>
      </w:hyperlink>
      <w:r w:rsidRPr="009507DE">
        <w:rPr>
          <w:rFonts w:ascii="Arial" w:eastAsia="Times New Roman" w:hAnsi="Arial" w:cs="Arial"/>
          <w:color w:val="202122"/>
          <w:sz w:val="24"/>
          <w:szCs w:val="24"/>
          <w:lang w:eastAsia="fr-FR"/>
        </w:rPr>
        <w:t>, ses ateliers de miniatures et d'ivoire. Pourtant dès le milieu du </w:t>
      </w:r>
      <w:r w:rsidRPr="009507DE">
        <w:rPr>
          <w:rFonts w:ascii="Arial" w:eastAsia="Times New Roman" w:hAnsi="Arial" w:cs="Arial"/>
          <w:smallCaps/>
          <w:color w:val="202122"/>
          <w:sz w:val="24"/>
          <w:szCs w:val="24"/>
          <w:lang w:eastAsia="fr-FR"/>
        </w:rPr>
        <w:t>xiii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des signes d'essoufflement économique apparaissent. Les petits seigneurs s'appauvrissent. La croissance de la population a abouti à un fractionnement des </w:t>
      </w:r>
      <w:hyperlink r:id="rId808" w:tooltip="Tenure (féodalité)" w:history="1">
        <w:r w:rsidRPr="009507DE">
          <w:rPr>
            <w:rFonts w:ascii="Arial" w:eastAsia="Times New Roman" w:hAnsi="Arial" w:cs="Arial"/>
            <w:color w:val="3366CC"/>
            <w:sz w:val="24"/>
            <w:szCs w:val="24"/>
            <w:u w:val="single"/>
            <w:lang w:eastAsia="fr-FR"/>
          </w:rPr>
          <w:t>tenures</w:t>
        </w:r>
      </w:hyperlink>
      <w:r w:rsidRPr="009507DE">
        <w:rPr>
          <w:rFonts w:ascii="Arial" w:eastAsia="Times New Roman" w:hAnsi="Arial" w:cs="Arial"/>
          <w:color w:val="202122"/>
          <w:sz w:val="24"/>
          <w:szCs w:val="24"/>
          <w:lang w:eastAsia="fr-FR"/>
        </w:rPr>
        <w:t>. L'écart s'élargit dans les villes entre les riches et les pauvres entraînant des révoltes du « menu » peuple contre le peuple « gras » entraînant des grèves et des conflits comme à </w:t>
      </w:r>
      <w:hyperlink r:id="rId809" w:tooltip="Douai" w:history="1">
        <w:r w:rsidRPr="009507DE">
          <w:rPr>
            <w:rFonts w:ascii="Arial" w:eastAsia="Times New Roman" w:hAnsi="Arial" w:cs="Arial"/>
            <w:color w:val="3366CC"/>
            <w:sz w:val="24"/>
            <w:szCs w:val="24"/>
            <w:u w:val="single"/>
            <w:lang w:eastAsia="fr-FR"/>
          </w:rPr>
          <w:t>Douai</w:t>
        </w:r>
      </w:hyperlink>
      <w:r w:rsidRPr="009507DE">
        <w:rPr>
          <w:rFonts w:ascii="Arial" w:eastAsia="Times New Roman" w:hAnsi="Arial" w:cs="Arial"/>
          <w:color w:val="202122"/>
          <w:sz w:val="24"/>
          <w:szCs w:val="24"/>
          <w:lang w:eastAsia="fr-FR"/>
        </w:rPr>
        <w:t>, </w:t>
      </w:r>
      <w:hyperlink r:id="rId810" w:tooltip="Paris" w:history="1">
        <w:r w:rsidRPr="009507DE">
          <w:rPr>
            <w:rFonts w:ascii="Arial" w:eastAsia="Times New Roman" w:hAnsi="Arial" w:cs="Arial"/>
            <w:color w:val="3366CC"/>
            <w:sz w:val="24"/>
            <w:szCs w:val="24"/>
            <w:u w:val="single"/>
            <w:lang w:eastAsia="fr-FR"/>
          </w:rPr>
          <w:t>Paris</w:t>
        </w:r>
      </w:hyperlink>
      <w:r w:rsidRPr="009507DE">
        <w:rPr>
          <w:rFonts w:ascii="Arial" w:eastAsia="Times New Roman" w:hAnsi="Arial" w:cs="Arial"/>
          <w:color w:val="202122"/>
          <w:sz w:val="24"/>
          <w:szCs w:val="24"/>
          <w:lang w:eastAsia="fr-FR"/>
        </w:rPr>
        <w:t>, </w:t>
      </w:r>
      <w:hyperlink r:id="rId811" w:tooltip="Ypres" w:history="1">
        <w:r w:rsidRPr="009507DE">
          <w:rPr>
            <w:rFonts w:ascii="Arial" w:eastAsia="Times New Roman" w:hAnsi="Arial" w:cs="Arial"/>
            <w:color w:val="3366CC"/>
            <w:sz w:val="24"/>
            <w:szCs w:val="24"/>
            <w:u w:val="single"/>
            <w:lang w:eastAsia="fr-FR"/>
          </w:rPr>
          <w:t>Ypres</w:t>
        </w:r>
      </w:hyperlink>
      <w:r w:rsidRPr="009507DE">
        <w:rPr>
          <w:rFonts w:ascii="Arial" w:eastAsia="Times New Roman" w:hAnsi="Arial" w:cs="Arial"/>
          <w:color w:val="202122"/>
          <w:sz w:val="24"/>
          <w:szCs w:val="24"/>
          <w:lang w:eastAsia="fr-FR"/>
        </w:rPr>
        <w:t>…</w:t>
      </w:r>
    </w:p>
    <w:p w14:paraId="32C2FA4E"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La fin des Capétiens directs</w:t>
      </w:r>
      <w:r w:rsidRPr="009507DE">
        <w:rPr>
          <w:rFonts w:ascii="Arial" w:eastAsia="Times New Roman" w:hAnsi="Arial" w:cs="Arial"/>
          <w:color w:val="54595D"/>
          <w:sz w:val="24"/>
          <w:szCs w:val="24"/>
          <w:lang w:eastAsia="fr-FR"/>
        </w:rPr>
        <w:t>[</w:t>
      </w:r>
      <w:hyperlink r:id="rId812" w:tooltip="Modifier la section : La fin des Capétiens directs"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813" w:tooltip="Modifier le code source de la section : La fin des Capétiens directs"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7D095979"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lignée des Capétiens directs se termine par les règnes successifs des trois fils de Philippe IV qui meurent sans héritier mâle. Lorsque </w:t>
      </w:r>
      <w:hyperlink r:id="rId814" w:tooltip="Charles IV de France" w:history="1">
        <w:r w:rsidRPr="009507DE">
          <w:rPr>
            <w:rFonts w:ascii="Arial" w:eastAsia="Times New Roman" w:hAnsi="Arial" w:cs="Arial"/>
            <w:color w:val="3366CC"/>
            <w:sz w:val="24"/>
            <w:szCs w:val="24"/>
            <w:u w:val="single"/>
            <w:lang w:eastAsia="fr-FR"/>
          </w:rPr>
          <w:t>Charles IV le Bel</w:t>
        </w:r>
      </w:hyperlink>
      <w:r w:rsidRPr="009507DE">
        <w:rPr>
          <w:rFonts w:ascii="Arial" w:eastAsia="Times New Roman" w:hAnsi="Arial" w:cs="Arial"/>
          <w:color w:val="202122"/>
          <w:sz w:val="24"/>
          <w:szCs w:val="24"/>
          <w:lang w:eastAsia="fr-FR"/>
        </w:rPr>
        <w:t>, le dernier fils de Philippe le Bel, meurt en 1328, c'est la première fois depuis l'élection d'</w:t>
      </w:r>
      <w:hyperlink r:id="rId815" w:tooltip="Hugues Capet" w:history="1">
        <w:r w:rsidRPr="009507DE">
          <w:rPr>
            <w:rFonts w:ascii="Arial" w:eastAsia="Times New Roman" w:hAnsi="Arial" w:cs="Arial"/>
            <w:color w:val="3366CC"/>
            <w:sz w:val="24"/>
            <w:szCs w:val="24"/>
            <w:u w:val="single"/>
            <w:lang w:eastAsia="fr-FR"/>
          </w:rPr>
          <w:t>Hugues Capet</w:t>
        </w:r>
      </w:hyperlink>
      <w:r w:rsidRPr="009507DE">
        <w:rPr>
          <w:rFonts w:ascii="Arial" w:eastAsia="Times New Roman" w:hAnsi="Arial" w:cs="Arial"/>
          <w:color w:val="202122"/>
          <w:sz w:val="24"/>
          <w:szCs w:val="24"/>
          <w:lang w:eastAsia="fr-FR"/>
        </w:rPr>
        <w:t> que le défunt roi n'a pas d'héritier mâle. Deux prétendants sont en lice, </w:t>
      </w:r>
      <w:hyperlink r:id="rId816" w:tooltip="Édouard III d'Angleterre" w:history="1">
        <w:r w:rsidRPr="009507DE">
          <w:rPr>
            <w:rFonts w:ascii="Arial" w:eastAsia="Times New Roman" w:hAnsi="Arial" w:cs="Arial"/>
            <w:color w:val="3366CC"/>
            <w:sz w:val="24"/>
            <w:szCs w:val="24"/>
            <w:u w:val="single"/>
            <w:lang w:eastAsia="fr-FR"/>
          </w:rPr>
          <w:t>Édouard III</w:t>
        </w:r>
      </w:hyperlink>
      <w:r w:rsidRPr="009507DE">
        <w:rPr>
          <w:rFonts w:ascii="Arial" w:eastAsia="Times New Roman" w:hAnsi="Arial" w:cs="Arial"/>
          <w:color w:val="202122"/>
          <w:sz w:val="24"/>
          <w:szCs w:val="24"/>
          <w:lang w:eastAsia="fr-FR"/>
        </w:rPr>
        <w:t>, roi d'Angleterre, petit-fils de Philippe le Bel et </w:t>
      </w:r>
      <w:hyperlink r:id="rId817" w:tooltip="Philippe VI de France" w:history="1">
        <w:r w:rsidRPr="009507DE">
          <w:rPr>
            <w:rFonts w:ascii="Arial" w:eastAsia="Times New Roman" w:hAnsi="Arial" w:cs="Arial"/>
            <w:color w:val="3366CC"/>
            <w:sz w:val="24"/>
            <w:szCs w:val="24"/>
            <w:u w:val="single"/>
            <w:lang w:eastAsia="fr-FR"/>
          </w:rPr>
          <w:t>Philippe de Valois</w:t>
        </w:r>
      </w:hyperlink>
      <w:r w:rsidRPr="009507DE">
        <w:rPr>
          <w:rFonts w:ascii="Arial" w:eastAsia="Times New Roman" w:hAnsi="Arial" w:cs="Arial"/>
          <w:color w:val="202122"/>
          <w:sz w:val="24"/>
          <w:szCs w:val="24"/>
          <w:lang w:eastAsia="fr-FR"/>
        </w:rPr>
        <w:t>, neveu de Philippe le Bel. L'assemblée des grands du royaume préfère Philippe car il est de France et plus mûr que son jeune rival anglais. Cet événement marque le début de la dynastie des Capétiens-Valois, branche collatérale des Capétiens directs.</w:t>
      </w:r>
    </w:p>
    <w:p w14:paraId="6ABA80AC"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Crises et mutations du bas Moyen Âge (du </w:t>
      </w:r>
      <w:r w:rsidRPr="009507DE">
        <w:rPr>
          <w:rFonts w:ascii="Arial" w:eastAsia="Times New Roman" w:hAnsi="Arial" w:cs="Arial"/>
          <w:b/>
          <w:bCs/>
          <w:i/>
          <w:iCs/>
          <w:smallCaps/>
          <w:color w:val="000000"/>
          <w:sz w:val="29"/>
          <w:szCs w:val="29"/>
          <w:lang w:eastAsia="fr-FR"/>
        </w:rPr>
        <w:t>xiv</w:t>
      </w:r>
      <w:r w:rsidRPr="009507DE">
        <w:rPr>
          <w:rFonts w:ascii="Arial" w:eastAsia="Times New Roman" w:hAnsi="Arial" w:cs="Arial"/>
          <w:b/>
          <w:bCs/>
          <w:i/>
          <w:iCs/>
          <w:color w:val="000000"/>
          <w:sz w:val="18"/>
          <w:szCs w:val="18"/>
          <w:vertAlign w:val="superscript"/>
          <w:lang w:eastAsia="fr-FR"/>
        </w:rPr>
        <w:t>e</w:t>
      </w:r>
      <w:r w:rsidRPr="009507DE">
        <w:rPr>
          <w:rFonts w:ascii="Arial" w:eastAsia="Times New Roman" w:hAnsi="Arial" w:cs="Arial"/>
          <w:b/>
          <w:bCs/>
          <w:color w:val="000000"/>
          <w:sz w:val="29"/>
          <w:szCs w:val="29"/>
          <w:lang w:eastAsia="fr-FR"/>
        </w:rPr>
        <w:t> au </w:t>
      </w:r>
      <w:r w:rsidRPr="009507DE">
        <w:rPr>
          <w:rFonts w:ascii="Arial" w:eastAsia="Times New Roman" w:hAnsi="Arial" w:cs="Arial"/>
          <w:b/>
          <w:bCs/>
          <w:smallCaps/>
          <w:color w:val="000000"/>
          <w:sz w:val="29"/>
          <w:szCs w:val="29"/>
          <w:lang w:eastAsia="fr-FR"/>
        </w:rPr>
        <w:t>xv</w:t>
      </w:r>
      <w:r w:rsidRPr="009507DE">
        <w:rPr>
          <w:rFonts w:ascii="Arial" w:eastAsia="Times New Roman" w:hAnsi="Arial" w:cs="Arial"/>
          <w:b/>
          <w:bCs/>
          <w:color w:val="000000"/>
          <w:sz w:val="18"/>
          <w:szCs w:val="18"/>
          <w:vertAlign w:val="superscript"/>
          <w:lang w:eastAsia="fr-FR"/>
        </w:rPr>
        <w:t>e</w:t>
      </w:r>
      <w:r w:rsidRPr="009507DE">
        <w:rPr>
          <w:rFonts w:ascii="Arial" w:eastAsia="Times New Roman" w:hAnsi="Arial" w:cs="Arial"/>
          <w:b/>
          <w:bCs/>
          <w:color w:val="000000"/>
          <w:sz w:val="29"/>
          <w:szCs w:val="29"/>
          <w:lang w:eastAsia="fr-FR"/>
        </w:rPr>
        <w:t> siècle)</w:t>
      </w:r>
      <w:r w:rsidRPr="009507DE">
        <w:rPr>
          <w:rFonts w:ascii="Arial" w:eastAsia="Times New Roman" w:hAnsi="Arial" w:cs="Arial"/>
          <w:color w:val="54595D"/>
          <w:sz w:val="24"/>
          <w:szCs w:val="24"/>
          <w:lang w:eastAsia="fr-FR"/>
        </w:rPr>
        <w:t>[</w:t>
      </w:r>
      <w:hyperlink r:id="rId818" w:tooltip="Modifier la section : Crises et mutations du bas Moyen Âge (du XIVe au XVe siècl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819" w:tooltip="Modifier le code source de la section : Crises et mutations du bas Moyen Âge (du XIVe au XVe siècl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0FE7414C"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Tout l'Occident est affecté par les famines, la </w:t>
      </w:r>
      <w:hyperlink r:id="rId820" w:tooltip="Peste noire" w:history="1">
        <w:r w:rsidRPr="009507DE">
          <w:rPr>
            <w:rFonts w:ascii="Arial" w:eastAsia="Times New Roman" w:hAnsi="Arial" w:cs="Arial"/>
            <w:color w:val="3366CC"/>
            <w:sz w:val="24"/>
            <w:szCs w:val="24"/>
            <w:u w:val="single"/>
            <w:lang w:eastAsia="fr-FR"/>
          </w:rPr>
          <w:t>peste noire</w:t>
        </w:r>
      </w:hyperlink>
      <w:r w:rsidRPr="009507DE">
        <w:rPr>
          <w:rFonts w:ascii="Arial" w:eastAsia="Times New Roman" w:hAnsi="Arial" w:cs="Arial"/>
          <w:color w:val="202122"/>
          <w:sz w:val="24"/>
          <w:szCs w:val="24"/>
          <w:lang w:eastAsia="fr-FR"/>
        </w:rPr>
        <w:t> et de nombreux conflits. Mais la France, l'état le plus peuplé d'Europe, est davantage touchée par les malheurs, d'autant plus qu'elle est le cadre d'une guerre interminable entre 1337 et 1453, la </w:t>
      </w:r>
      <w:hyperlink r:id="rId821" w:tooltip="Guerre de Cent Ans" w:history="1">
        <w:r w:rsidRPr="009507DE">
          <w:rPr>
            <w:rFonts w:ascii="Arial" w:eastAsia="Times New Roman" w:hAnsi="Arial" w:cs="Arial"/>
            <w:color w:val="3366CC"/>
            <w:sz w:val="24"/>
            <w:szCs w:val="24"/>
            <w:u w:val="single"/>
            <w:lang w:eastAsia="fr-FR"/>
          </w:rPr>
          <w:t>guerre de Cent Ans</w:t>
        </w:r>
      </w:hyperlink>
      <w:r w:rsidRPr="009507DE">
        <w:rPr>
          <w:rFonts w:ascii="Arial" w:eastAsia="Times New Roman" w:hAnsi="Arial" w:cs="Arial"/>
          <w:color w:val="202122"/>
          <w:sz w:val="24"/>
          <w:szCs w:val="24"/>
          <w:lang w:eastAsia="fr-FR"/>
        </w:rPr>
        <w:t>.</w:t>
      </w:r>
    </w:p>
    <w:p w14:paraId="35C0A8EC"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Le temps des crises</w:t>
      </w:r>
      <w:r w:rsidRPr="009507DE">
        <w:rPr>
          <w:rFonts w:ascii="Arial" w:eastAsia="Times New Roman" w:hAnsi="Arial" w:cs="Arial"/>
          <w:color w:val="54595D"/>
          <w:sz w:val="24"/>
          <w:szCs w:val="24"/>
          <w:lang w:eastAsia="fr-FR"/>
        </w:rPr>
        <w:t>[</w:t>
      </w:r>
      <w:hyperlink r:id="rId822" w:tooltip="Modifier la section : Le temps des crises"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823" w:tooltip="Modifier le code source de la section : Le temps des crises"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3B1D34EF"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À la fin du </w:t>
      </w:r>
      <w:hyperlink r:id="rId824" w:tooltip="XIIIe siècle" w:history="1">
        <w:r w:rsidRPr="009507DE">
          <w:rPr>
            <w:rFonts w:ascii="Arial" w:eastAsia="Times New Roman" w:hAnsi="Arial" w:cs="Arial"/>
            <w:smallCaps/>
            <w:color w:val="3366CC"/>
            <w:sz w:val="24"/>
            <w:szCs w:val="24"/>
            <w:lang w:eastAsia="fr-FR"/>
          </w:rPr>
          <w:t>xiii</w:t>
        </w:r>
        <w:r w:rsidRPr="009507DE">
          <w:rPr>
            <w:rFonts w:ascii="Arial" w:eastAsia="Times New Roman" w:hAnsi="Arial" w:cs="Arial"/>
            <w:color w:val="3366CC"/>
            <w:sz w:val="15"/>
            <w:szCs w:val="15"/>
            <w:u w:val="single"/>
            <w:vertAlign w:val="superscript"/>
            <w:lang w:eastAsia="fr-FR"/>
          </w:rPr>
          <w:t>e</w:t>
        </w:r>
        <w:r w:rsidRPr="009507DE">
          <w:rPr>
            <w:rFonts w:ascii="Arial" w:eastAsia="Times New Roman" w:hAnsi="Arial" w:cs="Arial"/>
            <w:color w:val="3366CC"/>
            <w:sz w:val="24"/>
            <w:szCs w:val="24"/>
            <w:u w:val="single"/>
            <w:lang w:eastAsia="fr-FR"/>
          </w:rPr>
          <w:t> siècle</w:t>
        </w:r>
      </w:hyperlink>
      <w:r w:rsidRPr="009507DE">
        <w:rPr>
          <w:rFonts w:ascii="Arial" w:eastAsia="Times New Roman" w:hAnsi="Arial" w:cs="Arial"/>
          <w:color w:val="202122"/>
          <w:sz w:val="24"/>
          <w:szCs w:val="24"/>
          <w:lang w:eastAsia="fr-FR"/>
        </w:rPr>
        <w:t xml:space="preserve">, on assiste en France à un retournement de conjoncture : il n'y a plus de terre à défricher. La production agricole stagne alors que la population continue à augmenter. L'épuisement des mines d'or et d'argent freine le </w:t>
      </w:r>
      <w:r w:rsidRPr="009507DE">
        <w:rPr>
          <w:rFonts w:ascii="Arial" w:eastAsia="Times New Roman" w:hAnsi="Arial" w:cs="Arial"/>
          <w:color w:val="202122"/>
          <w:sz w:val="24"/>
          <w:szCs w:val="24"/>
          <w:lang w:eastAsia="fr-FR"/>
        </w:rPr>
        <w:lastRenderedPageBreak/>
        <w:t>développement de la monnaie et par là même les échanges commerciaux. Du début du </w:t>
      </w:r>
      <w:hyperlink r:id="rId825" w:tooltip="XIVe siècle" w:history="1">
        <w:r w:rsidRPr="009507DE">
          <w:rPr>
            <w:rFonts w:ascii="Arial" w:eastAsia="Times New Roman" w:hAnsi="Arial" w:cs="Arial"/>
            <w:smallCaps/>
            <w:color w:val="3366CC"/>
            <w:sz w:val="24"/>
            <w:szCs w:val="24"/>
            <w:lang w:eastAsia="fr-FR"/>
          </w:rPr>
          <w:t>xiv</w:t>
        </w:r>
        <w:r w:rsidRPr="009507DE">
          <w:rPr>
            <w:rFonts w:ascii="Arial" w:eastAsia="Times New Roman" w:hAnsi="Arial" w:cs="Arial"/>
            <w:color w:val="3366CC"/>
            <w:sz w:val="15"/>
            <w:szCs w:val="15"/>
            <w:u w:val="single"/>
            <w:vertAlign w:val="superscript"/>
            <w:lang w:eastAsia="fr-FR"/>
          </w:rPr>
          <w:t>e</w:t>
        </w:r>
        <w:r w:rsidRPr="009507DE">
          <w:rPr>
            <w:rFonts w:ascii="Arial" w:eastAsia="Times New Roman" w:hAnsi="Arial" w:cs="Arial"/>
            <w:color w:val="3366CC"/>
            <w:sz w:val="24"/>
            <w:szCs w:val="24"/>
            <w:u w:val="single"/>
            <w:lang w:eastAsia="fr-FR"/>
          </w:rPr>
          <w:t> siècle</w:t>
        </w:r>
      </w:hyperlink>
      <w:r w:rsidRPr="009507DE">
        <w:rPr>
          <w:rFonts w:ascii="Arial" w:eastAsia="Times New Roman" w:hAnsi="Arial" w:cs="Arial"/>
          <w:color w:val="202122"/>
          <w:sz w:val="24"/>
          <w:szCs w:val="24"/>
          <w:lang w:eastAsia="fr-FR"/>
        </w:rPr>
        <w:t> à la fin du </w:t>
      </w:r>
      <w:r w:rsidRPr="009507DE">
        <w:rPr>
          <w:rFonts w:ascii="Arial" w:eastAsia="Times New Roman" w:hAnsi="Arial" w:cs="Arial"/>
          <w:smallCaps/>
          <w:color w:val="202122"/>
          <w:sz w:val="24"/>
          <w:szCs w:val="24"/>
          <w:lang w:eastAsia="fr-FR"/>
        </w:rPr>
        <w:t>xv</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l'Europe entière connaît un </w:t>
      </w:r>
      <w:hyperlink r:id="rId826" w:tooltip="Petit âge glaciaire" w:history="1">
        <w:r w:rsidRPr="009507DE">
          <w:rPr>
            <w:rFonts w:ascii="Arial" w:eastAsia="Times New Roman" w:hAnsi="Arial" w:cs="Arial"/>
            <w:color w:val="3366CC"/>
            <w:sz w:val="24"/>
            <w:szCs w:val="24"/>
            <w:u w:val="single"/>
            <w:lang w:eastAsia="fr-FR"/>
          </w:rPr>
          <w:t>petit âge glaciaire</w:t>
        </w:r>
      </w:hyperlink>
      <w:r w:rsidRPr="009507DE">
        <w:rPr>
          <w:rFonts w:ascii="Arial" w:eastAsia="Times New Roman" w:hAnsi="Arial" w:cs="Arial"/>
          <w:color w:val="202122"/>
          <w:sz w:val="24"/>
          <w:szCs w:val="24"/>
          <w:lang w:eastAsia="fr-FR"/>
        </w:rPr>
        <w:t> : les hivers sont plus longs et plus froids, les étés plus frais et plus humides, ce qui fait pourrir les récoltes sur pied. Les crises économiques qui en résultent entraînent des troubles politiques et sociaux accentués par la faiblesse de certains rois pendant la </w:t>
      </w:r>
      <w:hyperlink r:id="rId827" w:tooltip="Guerre de Cent Ans" w:history="1">
        <w:r w:rsidRPr="009507DE">
          <w:rPr>
            <w:rFonts w:ascii="Arial" w:eastAsia="Times New Roman" w:hAnsi="Arial" w:cs="Arial"/>
            <w:color w:val="3366CC"/>
            <w:sz w:val="24"/>
            <w:szCs w:val="24"/>
            <w:u w:val="single"/>
            <w:lang w:eastAsia="fr-FR"/>
          </w:rPr>
          <w:t>guerre de Cent Ans</w:t>
        </w:r>
      </w:hyperlink>
      <w:r w:rsidRPr="009507DE">
        <w:rPr>
          <w:rFonts w:ascii="Arial" w:eastAsia="Times New Roman" w:hAnsi="Arial" w:cs="Arial"/>
          <w:color w:val="202122"/>
          <w:sz w:val="24"/>
          <w:szCs w:val="24"/>
          <w:lang w:eastAsia="fr-FR"/>
        </w:rPr>
        <w:t>.</w:t>
      </w:r>
    </w:p>
    <w:p w14:paraId="6A848E70"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Dans les années </w:t>
      </w:r>
      <w:hyperlink r:id="rId828" w:tooltip="1315" w:history="1">
        <w:r w:rsidRPr="009507DE">
          <w:rPr>
            <w:rFonts w:ascii="Arial" w:eastAsia="Times New Roman" w:hAnsi="Arial" w:cs="Arial"/>
            <w:color w:val="3366CC"/>
            <w:sz w:val="24"/>
            <w:szCs w:val="24"/>
            <w:u w:val="single"/>
            <w:lang w:eastAsia="fr-FR"/>
          </w:rPr>
          <w:t>1315</w:t>
        </w:r>
      </w:hyperlink>
      <w:r w:rsidRPr="009507DE">
        <w:rPr>
          <w:rFonts w:ascii="Arial" w:eastAsia="Times New Roman" w:hAnsi="Arial" w:cs="Arial"/>
          <w:color w:val="202122"/>
          <w:sz w:val="24"/>
          <w:szCs w:val="24"/>
          <w:lang w:eastAsia="fr-FR"/>
        </w:rPr>
        <w:t>-</w:t>
      </w:r>
      <w:hyperlink r:id="rId829" w:tooltip="1317" w:history="1">
        <w:r w:rsidRPr="009507DE">
          <w:rPr>
            <w:rFonts w:ascii="Arial" w:eastAsia="Times New Roman" w:hAnsi="Arial" w:cs="Arial"/>
            <w:color w:val="3366CC"/>
            <w:sz w:val="24"/>
            <w:szCs w:val="24"/>
            <w:u w:val="single"/>
            <w:lang w:eastAsia="fr-FR"/>
          </w:rPr>
          <w:t>1317</w:t>
        </w:r>
      </w:hyperlink>
      <w:r w:rsidRPr="009507DE">
        <w:rPr>
          <w:rFonts w:ascii="Arial" w:eastAsia="Times New Roman" w:hAnsi="Arial" w:cs="Arial"/>
          <w:color w:val="202122"/>
          <w:sz w:val="24"/>
          <w:szCs w:val="24"/>
          <w:lang w:eastAsia="fr-FR"/>
        </w:rPr>
        <w:t>, le mauvais temps entraîne des récoltes insuffisantes. Le prix des céréales augmente, ce qui génère la famine avec une surmortalité des plus pauvres. Les famines persistent jusqu'à la fin du </w:t>
      </w:r>
      <w:r w:rsidRPr="009507DE">
        <w:rPr>
          <w:rFonts w:ascii="Arial" w:eastAsia="Times New Roman" w:hAnsi="Arial" w:cs="Arial"/>
          <w:smallCaps/>
          <w:color w:val="202122"/>
          <w:sz w:val="24"/>
          <w:szCs w:val="24"/>
          <w:lang w:eastAsia="fr-FR"/>
        </w:rPr>
        <w:t>xv</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La situation des paysans est catastrophique : soit ils mangent la part de grains réservée aux semailles et la famine s'accentue l'année suivante, soit ils préservent les grains à semer et, dès la fin de l'hiver, la mortalité augmente, faute de nourriture suffisante. Les textes de l'époque font aussi état de loups entrant dans les villes pour se nourrir, car eux-mêmes privés de proies.</w:t>
      </w:r>
    </w:p>
    <w:p w14:paraId="7A5941D0"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À partir de 1348, la peste qui avait déjà ravagé la France dans l'</w:t>
      </w:r>
      <w:hyperlink r:id="rId830" w:tooltip="Antiquité" w:history="1">
        <w:r w:rsidRPr="009507DE">
          <w:rPr>
            <w:rFonts w:ascii="Arial" w:eastAsia="Times New Roman" w:hAnsi="Arial" w:cs="Arial"/>
            <w:color w:val="3366CC"/>
            <w:sz w:val="24"/>
            <w:szCs w:val="24"/>
            <w:u w:val="single"/>
            <w:lang w:eastAsia="fr-FR"/>
          </w:rPr>
          <w:t>Antiquité</w:t>
        </w:r>
      </w:hyperlink>
      <w:r w:rsidRPr="009507DE">
        <w:rPr>
          <w:rFonts w:ascii="Arial" w:eastAsia="Times New Roman" w:hAnsi="Arial" w:cs="Arial"/>
          <w:color w:val="202122"/>
          <w:sz w:val="24"/>
          <w:szCs w:val="24"/>
          <w:lang w:eastAsia="fr-FR"/>
        </w:rPr>
        <w:t> et le haut Moyen Âge, fait un retour en force provoquant la mort de presque un tiers de la population française. En 1361-1363, et en 1418-1419, une forme de peste fait des ravages parmi les enfants. Les révoltes se multiplient, notamment à Paris : révolte d'</w:t>
      </w:r>
      <w:hyperlink r:id="rId831" w:tooltip="Étienne Marcel" w:history="1">
        <w:r w:rsidRPr="009507DE">
          <w:rPr>
            <w:rFonts w:ascii="Arial" w:eastAsia="Times New Roman" w:hAnsi="Arial" w:cs="Arial"/>
            <w:color w:val="3366CC"/>
            <w:sz w:val="24"/>
            <w:szCs w:val="24"/>
            <w:u w:val="single"/>
            <w:lang w:eastAsia="fr-FR"/>
          </w:rPr>
          <w:t>Étienne Marcel</w:t>
        </w:r>
      </w:hyperlink>
      <w:r w:rsidRPr="009507DE">
        <w:rPr>
          <w:rFonts w:ascii="Arial" w:eastAsia="Times New Roman" w:hAnsi="Arial" w:cs="Arial"/>
          <w:color w:val="202122"/>
          <w:sz w:val="24"/>
          <w:szCs w:val="24"/>
          <w:lang w:eastAsia="fr-FR"/>
        </w:rPr>
        <w:t>, </w:t>
      </w:r>
      <w:hyperlink r:id="rId832" w:tooltip="Révolte des Cabochiens" w:history="1">
        <w:r w:rsidRPr="009507DE">
          <w:rPr>
            <w:rFonts w:ascii="Arial" w:eastAsia="Times New Roman" w:hAnsi="Arial" w:cs="Arial"/>
            <w:color w:val="3366CC"/>
            <w:sz w:val="24"/>
            <w:szCs w:val="24"/>
            <w:u w:val="single"/>
            <w:lang w:eastAsia="fr-FR"/>
          </w:rPr>
          <w:t>révolte des Cabochiens</w:t>
        </w:r>
      </w:hyperlink>
      <w:r w:rsidRPr="009507DE">
        <w:rPr>
          <w:rFonts w:ascii="Arial" w:eastAsia="Times New Roman" w:hAnsi="Arial" w:cs="Arial"/>
          <w:color w:val="202122"/>
          <w:sz w:val="24"/>
          <w:szCs w:val="24"/>
          <w:lang w:eastAsia="fr-FR"/>
        </w:rPr>
        <w:t>. Dans les campagnes les </w:t>
      </w:r>
      <w:hyperlink r:id="rId833" w:tooltip="Jacquerie" w:history="1">
        <w:r w:rsidRPr="009507DE">
          <w:rPr>
            <w:rFonts w:ascii="Arial" w:eastAsia="Times New Roman" w:hAnsi="Arial" w:cs="Arial"/>
            <w:color w:val="3366CC"/>
            <w:sz w:val="24"/>
            <w:szCs w:val="24"/>
            <w:u w:val="single"/>
            <w:lang w:eastAsia="fr-FR"/>
          </w:rPr>
          <w:t>jacqueries</w:t>
        </w:r>
      </w:hyperlink>
      <w:r w:rsidRPr="009507DE">
        <w:rPr>
          <w:rFonts w:ascii="Arial" w:eastAsia="Times New Roman" w:hAnsi="Arial" w:cs="Arial"/>
          <w:color w:val="202122"/>
          <w:sz w:val="24"/>
          <w:szCs w:val="24"/>
          <w:lang w:eastAsia="fr-FR"/>
        </w:rPr>
        <w:t> sont nombreuses.</w:t>
      </w:r>
    </w:p>
    <w:p w14:paraId="4D3ED4AE"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Les différentes crises ont eu aussi des aspects positifs. Les paysans et les artisans qui survivent aux famines et à la peste voient leur condition de vie s'améliorer du fait de la hausse des salaires causée par la raréfaction de la main-d'œuvre. La noblesse décimée lors des grandes batailles de la guerre de Cent Ans se renouvelle. Les bourgeois achètent des seigneuries.</w:t>
      </w:r>
    </w:p>
    <w:p w14:paraId="7E71E475"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La guerre de Cent Ans</w:t>
      </w:r>
      <w:r w:rsidRPr="009507DE">
        <w:rPr>
          <w:rFonts w:ascii="Arial" w:eastAsia="Times New Roman" w:hAnsi="Arial" w:cs="Arial"/>
          <w:color w:val="54595D"/>
          <w:sz w:val="24"/>
          <w:szCs w:val="24"/>
          <w:lang w:eastAsia="fr-FR"/>
        </w:rPr>
        <w:t>[</w:t>
      </w:r>
      <w:hyperlink r:id="rId834" w:tooltip="Modifier la section : La guerre de Cent Ans"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835" w:tooltip="Modifier le code source de la section : La guerre de Cent Ans"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7256671E"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836" w:tooltip="Guerre de Cent Ans" w:history="1">
        <w:r w:rsidRPr="009507DE">
          <w:rPr>
            <w:rFonts w:ascii="Arial" w:eastAsia="Times New Roman" w:hAnsi="Arial" w:cs="Arial"/>
            <w:color w:val="3366CC"/>
            <w:sz w:val="23"/>
            <w:szCs w:val="23"/>
            <w:u w:val="single"/>
            <w:lang w:eastAsia="fr-FR"/>
          </w:rPr>
          <w:t>Guerre de Cent Ans</w:t>
        </w:r>
      </w:hyperlink>
      <w:r w:rsidRPr="009507DE">
        <w:rPr>
          <w:rFonts w:ascii="Arial" w:eastAsia="Times New Roman" w:hAnsi="Arial" w:cs="Arial"/>
          <w:color w:val="202122"/>
          <w:sz w:val="23"/>
          <w:szCs w:val="23"/>
          <w:lang w:eastAsia="fr-FR"/>
        </w:rPr>
        <w:t>.</w:t>
      </w:r>
    </w:p>
    <w:p w14:paraId="77BEEB99" w14:textId="1E20FEB3"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71B43CB2" wp14:editId="4242F796">
            <wp:extent cx="2099945" cy="2099945"/>
            <wp:effectExtent l="0" t="0" r="0" b="0"/>
            <wp:docPr id="1680494702" name="Image 63" descr="Une image contenant peinture, dessin, art, Arts visuels&#10;&#10;Description générée automatiquement">
              <a:hlinkClick xmlns:a="http://schemas.openxmlformats.org/drawingml/2006/main" r:id="rId8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94702" name="Image 63" descr="Une image contenant peinture, dessin, art, Arts visuels&#10;&#10;Description générée automatiquement">
                      <a:hlinkClick r:id="rId837"/>
                    </pic:cNvPr>
                    <pic:cNvPicPr>
                      <a:picLocks noChangeAspect="1" noChangeArrowheads="1"/>
                    </pic:cNvPicPr>
                  </pic:nvPicPr>
                  <pic:blipFill>
                    <a:blip r:embed="rId838">
                      <a:extLst>
                        <a:ext uri="{28A0092B-C50C-407E-A947-70E740481C1C}">
                          <a14:useLocalDpi xmlns:a14="http://schemas.microsoft.com/office/drawing/2010/main" val="0"/>
                        </a:ext>
                      </a:extLst>
                    </a:blip>
                    <a:srcRect/>
                    <a:stretch>
                      <a:fillRect/>
                    </a:stretch>
                  </pic:blipFill>
                  <pic:spPr bwMode="auto">
                    <a:xfrm>
                      <a:off x="0" y="0"/>
                      <a:ext cx="2099945" cy="2099945"/>
                    </a:xfrm>
                    <a:prstGeom prst="rect">
                      <a:avLst/>
                    </a:prstGeom>
                    <a:noFill/>
                    <a:ln>
                      <a:noFill/>
                    </a:ln>
                  </pic:spPr>
                </pic:pic>
              </a:graphicData>
            </a:graphic>
          </wp:inline>
        </w:drawing>
      </w:r>
    </w:p>
    <w:p w14:paraId="7261369A" w14:textId="77777777" w:rsidR="009507DE" w:rsidRPr="009507DE" w:rsidRDefault="00000000" w:rsidP="009507DE">
      <w:pPr>
        <w:shd w:val="clear" w:color="auto" w:fill="FFFFFF"/>
        <w:spacing w:after="0" w:line="240" w:lineRule="auto"/>
        <w:jc w:val="center"/>
        <w:rPr>
          <w:rFonts w:ascii="Arial" w:eastAsia="Times New Roman" w:hAnsi="Arial" w:cs="Arial"/>
          <w:color w:val="202122"/>
          <w:sz w:val="24"/>
          <w:szCs w:val="24"/>
          <w:lang w:eastAsia="fr-FR"/>
        </w:rPr>
      </w:pPr>
      <w:hyperlink r:id="rId839" w:tooltip="Enluminure" w:history="1">
        <w:r w:rsidR="009507DE" w:rsidRPr="009507DE">
          <w:rPr>
            <w:rFonts w:ascii="Arial" w:eastAsia="Times New Roman" w:hAnsi="Arial" w:cs="Arial"/>
            <w:color w:val="3366CC"/>
            <w:sz w:val="24"/>
            <w:szCs w:val="24"/>
            <w:u w:val="single"/>
            <w:lang w:eastAsia="fr-FR"/>
          </w:rPr>
          <w:t>Enluminure</w:t>
        </w:r>
      </w:hyperlink>
      <w:r w:rsidR="009507DE" w:rsidRPr="009507DE">
        <w:rPr>
          <w:rFonts w:ascii="Arial" w:eastAsia="Times New Roman" w:hAnsi="Arial" w:cs="Arial"/>
          <w:color w:val="202122"/>
          <w:sz w:val="24"/>
          <w:szCs w:val="24"/>
          <w:lang w:eastAsia="fr-FR"/>
        </w:rPr>
        <w:t> représentant la prise et la mise à sac d'une ville par des hommes de guerre. </w:t>
      </w:r>
      <w:hyperlink r:id="rId840" w:tooltip="Chroniques (Froissart)" w:history="1">
        <w:r w:rsidR="009507DE" w:rsidRPr="009507DE">
          <w:rPr>
            <w:rFonts w:ascii="Arial" w:eastAsia="Times New Roman" w:hAnsi="Arial" w:cs="Arial"/>
            <w:i/>
            <w:iCs/>
            <w:color w:val="3366CC"/>
            <w:sz w:val="24"/>
            <w:szCs w:val="24"/>
            <w:u w:val="single"/>
            <w:lang w:eastAsia="fr-FR"/>
          </w:rPr>
          <w:t>Chroniques</w:t>
        </w:r>
      </w:hyperlink>
      <w:r w:rsidR="009507DE" w:rsidRPr="009507DE">
        <w:rPr>
          <w:rFonts w:ascii="Arial" w:eastAsia="Times New Roman" w:hAnsi="Arial" w:cs="Arial"/>
          <w:color w:val="202122"/>
          <w:sz w:val="24"/>
          <w:szCs w:val="24"/>
          <w:lang w:eastAsia="fr-FR"/>
        </w:rPr>
        <w:t> de </w:t>
      </w:r>
      <w:hyperlink r:id="rId841" w:tooltip="Jean Froissart" w:history="1">
        <w:r w:rsidR="009507DE" w:rsidRPr="009507DE">
          <w:rPr>
            <w:rFonts w:ascii="Arial" w:eastAsia="Times New Roman" w:hAnsi="Arial" w:cs="Arial"/>
            <w:color w:val="3366CC"/>
            <w:sz w:val="24"/>
            <w:szCs w:val="24"/>
            <w:u w:val="single"/>
            <w:lang w:eastAsia="fr-FR"/>
          </w:rPr>
          <w:t>Jean Froissart</w:t>
        </w:r>
      </w:hyperlink>
      <w:r w:rsidR="009507DE" w:rsidRPr="009507DE">
        <w:rPr>
          <w:rFonts w:ascii="Arial" w:eastAsia="Times New Roman" w:hAnsi="Arial" w:cs="Arial"/>
          <w:color w:val="202122"/>
          <w:sz w:val="24"/>
          <w:szCs w:val="24"/>
          <w:lang w:eastAsia="fr-FR"/>
        </w:rPr>
        <w:t> (</w:t>
      </w:r>
      <w:hyperlink r:id="rId842" w:tooltip="Chroniques de Froissart (manuscrits Gruuthuse)" w:history="1">
        <w:r w:rsidR="009507DE" w:rsidRPr="009507DE">
          <w:rPr>
            <w:rFonts w:ascii="Arial" w:eastAsia="Times New Roman" w:hAnsi="Arial" w:cs="Arial"/>
            <w:color w:val="3366CC"/>
            <w:sz w:val="24"/>
            <w:szCs w:val="24"/>
            <w:u w:val="single"/>
            <w:lang w:eastAsia="fr-FR"/>
          </w:rPr>
          <w:t>manuscrits Gruuthuse</w:t>
        </w:r>
      </w:hyperlink>
      <w:r w:rsidR="009507DE" w:rsidRPr="009507DE">
        <w:rPr>
          <w:rFonts w:ascii="Arial" w:eastAsia="Times New Roman" w:hAnsi="Arial" w:cs="Arial"/>
          <w:color w:val="202122"/>
          <w:sz w:val="24"/>
          <w:szCs w:val="24"/>
          <w:lang w:eastAsia="fr-FR"/>
        </w:rPr>
        <w:t>), Paris, </w:t>
      </w:r>
      <w:hyperlink r:id="rId843" w:tooltip="Bibliothèque nationale de France" w:history="1">
        <w:r w:rsidR="009507DE" w:rsidRPr="009507DE">
          <w:rPr>
            <w:rFonts w:ascii="Arial" w:eastAsia="Times New Roman" w:hAnsi="Arial" w:cs="Arial"/>
            <w:color w:val="3366CC"/>
            <w:sz w:val="24"/>
            <w:szCs w:val="24"/>
            <w:u w:val="single"/>
            <w:lang w:eastAsia="fr-FR"/>
          </w:rPr>
          <w:t>BnF</w:t>
        </w:r>
      </w:hyperlink>
      <w:r w:rsidR="009507DE" w:rsidRPr="009507DE">
        <w:rPr>
          <w:rFonts w:ascii="Arial" w:eastAsia="Times New Roman" w:hAnsi="Arial" w:cs="Arial"/>
          <w:color w:val="202122"/>
          <w:sz w:val="24"/>
          <w:szCs w:val="24"/>
          <w:lang w:eastAsia="fr-FR"/>
        </w:rPr>
        <w:t>, </w:t>
      </w:r>
      <w:hyperlink r:id="rId844" w:tooltip="Manuscrit" w:history="1">
        <w:r w:rsidR="009507DE" w:rsidRPr="009507DE">
          <w:rPr>
            <w:rFonts w:ascii="Arial" w:eastAsia="Times New Roman" w:hAnsi="Arial" w:cs="Arial"/>
            <w:color w:val="3366CC"/>
            <w:sz w:val="24"/>
            <w:szCs w:val="24"/>
            <w:u w:val="single"/>
            <w:lang w:eastAsia="fr-FR"/>
          </w:rPr>
          <w:t>ms.</w:t>
        </w:r>
      </w:hyperlink>
      <w:r w:rsidR="009507DE" w:rsidRPr="009507DE">
        <w:rPr>
          <w:rFonts w:ascii="Arial" w:eastAsia="Times New Roman" w:hAnsi="Arial" w:cs="Arial"/>
          <w:color w:val="202122"/>
          <w:sz w:val="24"/>
          <w:szCs w:val="24"/>
          <w:lang w:eastAsia="fr-FR"/>
        </w:rPr>
        <w:t> Français 2644, f</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135 r</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3</w:t>
      </w:r>
      <w:r w:rsidR="009507DE" w:rsidRPr="009507DE">
        <w:rPr>
          <w:rFonts w:ascii="Arial" w:eastAsia="Times New Roman" w:hAnsi="Arial" w:cs="Arial"/>
          <w:color w:val="202122"/>
          <w:sz w:val="24"/>
          <w:szCs w:val="24"/>
          <w:vertAlign w:val="superscript"/>
          <w:lang w:eastAsia="fr-FR"/>
        </w:rPr>
        <w:t>e</w:t>
      </w:r>
      <w:r w:rsidR="009507DE" w:rsidRPr="009507DE">
        <w:rPr>
          <w:rFonts w:ascii="Arial" w:eastAsia="Times New Roman" w:hAnsi="Arial" w:cs="Arial"/>
          <w:color w:val="202122"/>
          <w:sz w:val="24"/>
          <w:szCs w:val="24"/>
          <w:lang w:eastAsia="fr-FR"/>
        </w:rPr>
        <w:t> quart du </w:t>
      </w:r>
      <w:r w:rsidR="009507DE" w:rsidRPr="009507DE">
        <w:rPr>
          <w:rFonts w:ascii="Arial" w:eastAsia="Times New Roman" w:hAnsi="Arial" w:cs="Arial"/>
          <w:smallCaps/>
          <w:color w:val="202122"/>
          <w:sz w:val="24"/>
          <w:szCs w:val="24"/>
          <w:lang w:eastAsia="fr-FR"/>
        </w:rPr>
        <w:t>xv</w:t>
      </w:r>
      <w:r w:rsidR="009507DE" w:rsidRPr="009507DE">
        <w:rPr>
          <w:rFonts w:ascii="Arial" w:eastAsia="Times New Roman" w:hAnsi="Arial" w:cs="Arial"/>
          <w:color w:val="202122"/>
          <w:sz w:val="13"/>
          <w:szCs w:val="13"/>
          <w:vertAlign w:val="superscript"/>
          <w:lang w:eastAsia="fr-FR"/>
        </w:rPr>
        <w:t>e</w:t>
      </w:r>
      <w:r w:rsidR="009507DE" w:rsidRPr="009507DE">
        <w:rPr>
          <w:rFonts w:ascii="Arial" w:eastAsia="Times New Roman" w:hAnsi="Arial" w:cs="Arial"/>
          <w:color w:val="202122"/>
          <w:sz w:val="24"/>
          <w:szCs w:val="24"/>
          <w:lang w:eastAsia="fr-FR"/>
        </w:rPr>
        <w:t> siècle.</w:t>
      </w:r>
    </w:p>
    <w:p w14:paraId="1678B30D"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w:t>
      </w:r>
      <w:hyperlink r:id="rId845" w:tooltip="Guerre de Cent Ans" w:history="1">
        <w:r w:rsidRPr="009507DE">
          <w:rPr>
            <w:rFonts w:ascii="Arial" w:eastAsia="Times New Roman" w:hAnsi="Arial" w:cs="Arial"/>
            <w:color w:val="3366CC"/>
            <w:sz w:val="24"/>
            <w:szCs w:val="24"/>
            <w:u w:val="single"/>
            <w:lang w:eastAsia="fr-FR"/>
          </w:rPr>
          <w:t>guerre de Cent Ans</w:t>
        </w:r>
      </w:hyperlink>
      <w:r w:rsidRPr="009507DE">
        <w:rPr>
          <w:rFonts w:ascii="Arial" w:eastAsia="Times New Roman" w:hAnsi="Arial" w:cs="Arial"/>
          <w:color w:val="202122"/>
          <w:sz w:val="24"/>
          <w:szCs w:val="24"/>
          <w:lang w:eastAsia="fr-FR"/>
        </w:rPr>
        <w:t xml:space="preserve"> oppose la France et l'Angleterre pour la succession au trône de France, de 1337 à 1453. Malgré ce que son nom peut laisser croire, elle n'est pas continue mais compte 55 années de trêve pour 61 années de combats. Elle ne </w:t>
      </w:r>
      <w:r w:rsidRPr="009507DE">
        <w:rPr>
          <w:rFonts w:ascii="Arial" w:eastAsia="Times New Roman" w:hAnsi="Arial" w:cs="Arial"/>
          <w:color w:val="202122"/>
          <w:sz w:val="24"/>
          <w:szCs w:val="24"/>
          <w:lang w:eastAsia="fr-FR"/>
        </w:rPr>
        <w:lastRenderedPageBreak/>
        <w:t>touche pas tout le royaume mais elle apporte la désolation et la mort là où elle a lieu : pillages, épidémies et désertification accompagnent les bandes de mercenaires qui, en l'absence d'intendance et de solde régulière, se paient en mettant à sac les régions où ils stationnent, même celles du prince qui les emploie. Pendant cet interminable conflit, le territoire français est le champ de combats épisodiques mais acharnés entre rois de France et rois d'Angleterre. Les Anglais bénéficient de la supériorité tactique de leur armée (et particulièrement de leurs archers). Ils infligent à la </w:t>
      </w:r>
      <w:hyperlink r:id="rId846" w:tooltip="Chevalerie" w:history="1">
        <w:r w:rsidRPr="009507DE">
          <w:rPr>
            <w:rFonts w:ascii="Arial" w:eastAsia="Times New Roman" w:hAnsi="Arial" w:cs="Arial"/>
            <w:color w:val="3366CC"/>
            <w:sz w:val="24"/>
            <w:szCs w:val="24"/>
            <w:u w:val="single"/>
            <w:lang w:eastAsia="fr-FR"/>
          </w:rPr>
          <w:t>chevalerie</w:t>
        </w:r>
      </w:hyperlink>
      <w:r w:rsidRPr="009507DE">
        <w:rPr>
          <w:rFonts w:ascii="Arial" w:eastAsia="Times New Roman" w:hAnsi="Arial" w:cs="Arial"/>
          <w:color w:val="202122"/>
          <w:sz w:val="24"/>
          <w:szCs w:val="24"/>
          <w:lang w:eastAsia="fr-FR"/>
        </w:rPr>
        <w:t> française pourtant très supérieure en nombre, deux cuisantes défaites à </w:t>
      </w:r>
      <w:hyperlink r:id="rId847" w:tooltip="Bataille de Crécy" w:history="1">
        <w:r w:rsidRPr="009507DE">
          <w:rPr>
            <w:rFonts w:ascii="Arial" w:eastAsia="Times New Roman" w:hAnsi="Arial" w:cs="Arial"/>
            <w:color w:val="3366CC"/>
            <w:sz w:val="24"/>
            <w:szCs w:val="24"/>
            <w:u w:val="single"/>
            <w:lang w:eastAsia="fr-FR"/>
          </w:rPr>
          <w:t>Crécy</w:t>
        </w:r>
      </w:hyperlink>
      <w:r w:rsidRPr="009507DE">
        <w:rPr>
          <w:rFonts w:ascii="Arial" w:eastAsia="Times New Roman" w:hAnsi="Arial" w:cs="Arial"/>
          <w:color w:val="202122"/>
          <w:sz w:val="24"/>
          <w:szCs w:val="24"/>
          <w:lang w:eastAsia="fr-FR"/>
        </w:rPr>
        <w:t> en 1346 et </w:t>
      </w:r>
      <w:hyperlink r:id="rId848" w:tooltip="Bataille de Poitiers (1356)" w:history="1">
        <w:r w:rsidRPr="009507DE">
          <w:rPr>
            <w:rFonts w:ascii="Arial" w:eastAsia="Times New Roman" w:hAnsi="Arial" w:cs="Arial"/>
            <w:color w:val="3366CC"/>
            <w:sz w:val="24"/>
            <w:szCs w:val="24"/>
            <w:u w:val="single"/>
            <w:lang w:eastAsia="fr-FR"/>
          </w:rPr>
          <w:t>Poitiers</w:t>
        </w:r>
      </w:hyperlink>
      <w:r w:rsidRPr="009507DE">
        <w:rPr>
          <w:rFonts w:ascii="Arial" w:eastAsia="Times New Roman" w:hAnsi="Arial" w:cs="Arial"/>
          <w:color w:val="202122"/>
          <w:sz w:val="24"/>
          <w:szCs w:val="24"/>
          <w:lang w:eastAsia="fr-FR"/>
        </w:rPr>
        <w:t>, bataille durant laquelle le roi de France, </w:t>
      </w:r>
      <w:hyperlink r:id="rId849" w:tooltip="Jean II de France" w:history="1">
        <w:r w:rsidRPr="009507DE">
          <w:rPr>
            <w:rFonts w:ascii="Arial" w:eastAsia="Times New Roman" w:hAnsi="Arial" w:cs="Arial"/>
            <w:color w:val="3366CC"/>
            <w:sz w:val="24"/>
            <w:szCs w:val="24"/>
            <w:u w:val="single"/>
            <w:lang w:eastAsia="fr-FR"/>
          </w:rPr>
          <w:t>Jean II le Bon</w:t>
        </w:r>
      </w:hyperlink>
      <w:r w:rsidRPr="009507DE">
        <w:rPr>
          <w:rFonts w:ascii="Arial" w:eastAsia="Times New Roman" w:hAnsi="Arial" w:cs="Arial"/>
          <w:color w:val="202122"/>
          <w:sz w:val="24"/>
          <w:szCs w:val="24"/>
          <w:lang w:eastAsia="fr-FR"/>
        </w:rPr>
        <w:t> est fait prisonnier. Le dauphin Charles est contraint de signer le </w:t>
      </w:r>
      <w:hyperlink r:id="rId850" w:tooltip="Traité de Brétigny" w:history="1">
        <w:r w:rsidRPr="009507DE">
          <w:rPr>
            <w:rFonts w:ascii="Arial" w:eastAsia="Times New Roman" w:hAnsi="Arial" w:cs="Arial"/>
            <w:color w:val="3366CC"/>
            <w:sz w:val="24"/>
            <w:szCs w:val="24"/>
            <w:u w:val="single"/>
            <w:lang w:eastAsia="fr-FR"/>
          </w:rPr>
          <w:t>traité de Brétigny</w:t>
        </w:r>
      </w:hyperlink>
      <w:r w:rsidRPr="009507DE">
        <w:rPr>
          <w:rFonts w:ascii="Arial" w:eastAsia="Times New Roman" w:hAnsi="Arial" w:cs="Arial"/>
          <w:color w:val="202122"/>
          <w:sz w:val="24"/>
          <w:szCs w:val="24"/>
          <w:lang w:eastAsia="fr-FR"/>
        </w:rPr>
        <w:t> en 1360 qui concède aux Anglais un bon tiers du </w:t>
      </w:r>
      <w:hyperlink r:id="rId851" w:tooltip="Royaume de France" w:history="1">
        <w:r w:rsidRPr="009507DE">
          <w:rPr>
            <w:rFonts w:ascii="Arial" w:eastAsia="Times New Roman" w:hAnsi="Arial" w:cs="Arial"/>
            <w:color w:val="3366CC"/>
            <w:sz w:val="24"/>
            <w:szCs w:val="24"/>
            <w:u w:val="single"/>
            <w:lang w:eastAsia="fr-FR"/>
          </w:rPr>
          <w:t>royaume de France</w:t>
        </w:r>
      </w:hyperlink>
      <w:r w:rsidRPr="009507DE">
        <w:rPr>
          <w:rFonts w:ascii="Arial" w:eastAsia="Times New Roman" w:hAnsi="Arial" w:cs="Arial"/>
          <w:color w:val="202122"/>
          <w:sz w:val="24"/>
          <w:szCs w:val="24"/>
          <w:lang w:eastAsia="fr-FR"/>
        </w:rPr>
        <w:t>, prévoit le paiement d'une énorme rançon de 3 millions d'</w:t>
      </w:r>
      <w:hyperlink r:id="rId852" w:tooltip="Écu (monnaie)" w:history="1">
        <w:r w:rsidRPr="009507DE">
          <w:rPr>
            <w:rFonts w:ascii="Arial" w:eastAsia="Times New Roman" w:hAnsi="Arial" w:cs="Arial"/>
            <w:color w:val="3366CC"/>
            <w:sz w:val="24"/>
            <w:szCs w:val="24"/>
            <w:u w:val="single"/>
            <w:lang w:eastAsia="fr-FR"/>
          </w:rPr>
          <w:t>écus d'or</w:t>
        </w:r>
      </w:hyperlink>
      <w:r w:rsidRPr="009507DE">
        <w:rPr>
          <w:rFonts w:ascii="Arial" w:eastAsia="Times New Roman" w:hAnsi="Arial" w:cs="Arial"/>
          <w:color w:val="202122"/>
          <w:sz w:val="24"/>
          <w:szCs w:val="24"/>
          <w:lang w:eastAsia="fr-FR"/>
        </w:rPr>
        <w:t> pour la libération de </w:t>
      </w:r>
      <w:hyperlink r:id="rId853" w:tooltip="Jean II de France" w:history="1">
        <w:r w:rsidRPr="009507DE">
          <w:rPr>
            <w:rFonts w:ascii="Arial" w:eastAsia="Times New Roman" w:hAnsi="Arial" w:cs="Arial"/>
            <w:color w:val="3366CC"/>
            <w:sz w:val="24"/>
            <w:szCs w:val="24"/>
            <w:u w:val="single"/>
            <w:lang w:eastAsia="fr-FR"/>
          </w:rPr>
          <w:t>Jean II le Bon</w:t>
        </w:r>
      </w:hyperlink>
      <w:r w:rsidRPr="009507DE">
        <w:rPr>
          <w:rFonts w:ascii="Arial" w:eastAsia="Times New Roman" w:hAnsi="Arial" w:cs="Arial"/>
          <w:color w:val="202122"/>
          <w:sz w:val="24"/>
          <w:szCs w:val="24"/>
          <w:lang w:eastAsia="fr-FR"/>
        </w:rPr>
        <w:t>, soit l'équivalent des recettes du roi pendant deux ans. Celui-ci meurt à Londres en 1364 sans que la rançon ait été complètement versée.</w:t>
      </w:r>
    </w:p>
    <w:p w14:paraId="2F79AC00"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Son fils, Charles V est un bon stratège : la paix obtenue permet de lui redonner les capacités de reconquérir les territoires cédés en évitant les grandes batailles rangées et confie à de grands capitaines tel </w:t>
      </w:r>
      <w:hyperlink r:id="rId854" w:tooltip="Bertrand Du Guesclin" w:history="1">
        <w:r w:rsidRPr="009507DE">
          <w:rPr>
            <w:rFonts w:ascii="Arial" w:eastAsia="Times New Roman" w:hAnsi="Arial" w:cs="Arial"/>
            <w:color w:val="3366CC"/>
            <w:sz w:val="24"/>
            <w:szCs w:val="24"/>
            <w:u w:val="single"/>
            <w:lang w:eastAsia="fr-FR"/>
          </w:rPr>
          <w:t>Du Guesclin</w:t>
        </w:r>
      </w:hyperlink>
      <w:r w:rsidRPr="009507DE">
        <w:rPr>
          <w:rFonts w:ascii="Arial" w:eastAsia="Times New Roman" w:hAnsi="Arial" w:cs="Arial"/>
          <w:color w:val="202122"/>
          <w:sz w:val="24"/>
          <w:szCs w:val="24"/>
          <w:lang w:eastAsia="fr-FR"/>
        </w:rPr>
        <w:t> la reconquête du territoire en reprenant une à une les </w:t>
      </w:r>
      <w:hyperlink r:id="rId855" w:tooltip="Place forte" w:history="1">
        <w:r w:rsidRPr="009507DE">
          <w:rPr>
            <w:rFonts w:ascii="Arial" w:eastAsia="Times New Roman" w:hAnsi="Arial" w:cs="Arial"/>
            <w:color w:val="3366CC"/>
            <w:sz w:val="24"/>
            <w:szCs w:val="24"/>
            <w:u w:val="single"/>
            <w:lang w:eastAsia="fr-FR"/>
          </w:rPr>
          <w:t>places fortes</w:t>
        </w:r>
      </w:hyperlink>
      <w:r w:rsidRPr="009507DE">
        <w:rPr>
          <w:rFonts w:ascii="Arial" w:eastAsia="Times New Roman" w:hAnsi="Arial" w:cs="Arial"/>
          <w:color w:val="202122"/>
          <w:sz w:val="24"/>
          <w:szCs w:val="24"/>
          <w:lang w:eastAsia="fr-FR"/>
        </w:rPr>
        <w:t> de l'ennemi par une stratégie de </w:t>
      </w:r>
      <w:hyperlink r:id="rId856" w:tooltip="Siège (militaire)" w:history="1">
        <w:r w:rsidRPr="009507DE">
          <w:rPr>
            <w:rFonts w:ascii="Arial" w:eastAsia="Times New Roman" w:hAnsi="Arial" w:cs="Arial"/>
            <w:color w:val="3366CC"/>
            <w:sz w:val="24"/>
            <w:szCs w:val="24"/>
            <w:u w:val="single"/>
            <w:lang w:eastAsia="fr-FR"/>
          </w:rPr>
          <w:t>sièges</w:t>
        </w:r>
      </w:hyperlink>
      <w:r w:rsidRPr="009507DE">
        <w:rPr>
          <w:rFonts w:ascii="Arial" w:eastAsia="Times New Roman" w:hAnsi="Arial" w:cs="Arial"/>
          <w:color w:val="202122"/>
          <w:sz w:val="24"/>
          <w:szCs w:val="24"/>
          <w:lang w:eastAsia="fr-FR"/>
        </w:rPr>
        <w:t> successifs. En 1377 les Anglais ne contrôlent plus que la Bayonne, Bordeaux, Brest, Calais et Cherbourg.</w:t>
      </w:r>
    </w:p>
    <w:p w14:paraId="69C85144" w14:textId="2CA2F994"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2A8972E0" wp14:editId="59765B8C">
            <wp:extent cx="2954655" cy="2108200"/>
            <wp:effectExtent l="0" t="0" r="0" b="6350"/>
            <wp:docPr id="87428136" name="Image 62" descr="Une image contenant texte, carte, atlas&#10;&#10;Description générée automatiquement">
              <a:hlinkClick xmlns:a="http://schemas.openxmlformats.org/drawingml/2006/main" r:id="rId8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8136" name="Image 62" descr="Une image contenant texte, carte, atlas&#10;&#10;Description générée automatiquement">
                      <a:hlinkClick r:id="rId857"/>
                    </pic:cNvPr>
                    <pic:cNvPicPr>
                      <a:picLocks noChangeAspect="1" noChangeArrowheads="1"/>
                    </pic:cNvPicPr>
                  </pic:nvPicPr>
                  <pic:blipFill>
                    <a:blip r:embed="rId858">
                      <a:extLst>
                        <a:ext uri="{28A0092B-C50C-407E-A947-70E740481C1C}">
                          <a14:useLocalDpi xmlns:a14="http://schemas.microsoft.com/office/drawing/2010/main" val="0"/>
                        </a:ext>
                      </a:extLst>
                    </a:blip>
                    <a:srcRect/>
                    <a:stretch>
                      <a:fillRect/>
                    </a:stretch>
                  </pic:blipFill>
                  <pic:spPr bwMode="auto">
                    <a:xfrm>
                      <a:off x="0" y="0"/>
                      <a:ext cx="2954655" cy="21082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Batailles et opérations majeures en France entre 1415 et 1453.</w:t>
      </w:r>
    </w:p>
    <w:p w14:paraId="44E292AB"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redressement est provisoire. La folie de </w:t>
      </w:r>
      <w:hyperlink r:id="rId859" w:tooltip="Charles VI (roi de France)" w:history="1">
        <w:r w:rsidRPr="009507DE">
          <w:rPr>
            <w:rFonts w:ascii="Arial" w:eastAsia="Times New Roman" w:hAnsi="Arial" w:cs="Arial"/>
            <w:color w:val="3366CC"/>
            <w:sz w:val="24"/>
            <w:szCs w:val="24"/>
            <w:lang w:eastAsia="fr-FR"/>
          </w:rPr>
          <w:t>Charles </w:t>
        </w:r>
        <w:r w:rsidRPr="009507DE">
          <w:rPr>
            <w:rFonts w:ascii="Arial" w:eastAsia="Times New Roman" w:hAnsi="Arial" w:cs="Arial"/>
            <w:caps/>
            <w:smallCaps/>
            <w:color w:val="3366CC"/>
            <w:sz w:val="24"/>
            <w:szCs w:val="24"/>
            <w:lang w:eastAsia="fr-FR"/>
          </w:rPr>
          <w:t>VI</w:t>
        </w:r>
      </w:hyperlink>
      <w:r w:rsidRPr="009507DE">
        <w:rPr>
          <w:rFonts w:ascii="Arial" w:eastAsia="Times New Roman" w:hAnsi="Arial" w:cs="Arial"/>
          <w:color w:val="202122"/>
          <w:sz w:val="24"/>
          <w:szCs w:val="24"/>
          <w:lang w:eastAsia="fr-FR"/>
        </w:rPr>
        <w:t> plonge le pays dans la guerre civile entre Philippe Le Hardi duc de Bourgogne, oncle du roi, et Louis d'Orléans, frère du roi. Ce dernier prend le contrôle de l'État et s'allie avec des seigneurs du Sud-Ouest hostiles au roi d'Angleterre. L'accent de ces méridionaux va donner le nom des partisans du duc d'Orléans : les Armagnacs. Le duc de Bourgogne a lui intérêt à ménager les Anglais qui commercent avec son comté de Flandre. Ces derniers profitent de la confusion pour lancer une chevauchée dévastatrice à travers la France. Après avoir évité Paris ils traversent la Picardie en direction de Calais. Ils sont rejoints à </w:t>
      </w:r>
      <w:hyperlink r:id="rId860" w:tooltip="Azincourt" w:history="1">
        <w:r w:rsidRPr="009507DE">
          <w:rPr>
            <w:rFonts w:ascii="Arial" w:eastAsia="Times New Roman" w:hAnsi="Arial" w:cs="Arial"/>
            <w:color w:val="3366CC"/>
            <w:sz w:val="24"/>
            <w:szCs w:val="24"/>
            <w:u w:val="single"/>
            <w:lang w:eastAsia="fr-FR"/>
          </w:rPr>
          <w:t>Azincourt</w:t>
        </w:r>
      </w:hyperlink>
      <w:r w:rsidRPr="009507DE">
        <w:rPr>
          <w:rFonts w:ascii="Arial" w:eastAsia="Times New Roman" w:hAnsi="Arial" w:cs="Arial"/>
          <w:color w:val="202122"/>
          <w:sz w:val="24"/>
          <w:szCs w:val="24"/>
          <w:lang w:eastAsia="fr-FR"/>
        </w:rPr>
        <w:t> en 1415 par la fine fleur de la chevalerie française. Les Français subissent de nouveau une défaite meurtrière face à une armée anglaise épuisée et moins nombreuse : le parti des Armagnacs est décapité. Le duc de Bourgogne, Jean sans Peur, en profite pour s'emparer de la Champagne puis de Paris. Son fils, Philippe le Bon, pousse Charles VI à signer le 21 mai 1420 le </w:t>
      </w:r>
      <w:hyperlink r:id="rId861" w:tooltip="Traité de Troyes" w:history="1">
        <w:r w:rsidRPr="009507DE">
          <w:rPr>
            <w:rFonts w:ascii="Arial" w:eastAsia="Times New Roman" w:hAnsi="Arial" w:cs="Arial"/>
            <w:color w:val="3366CC"/>
            <w:sz w:val="24"/>
            <w:szCs w:val="24"/>
            <w:u w:val="single"/>
            <w:lang w:eastAsia="fr-FR"/>
          </w:rPr>
          <w:t>traité de Troyes</w:t>
        </w:r>
      </w:hyperlink>
      <w:r w:rsidRPr="009507DE">
        <w:rPr>
          <w:rFonts w:ascii="Arial" w:eastAsia="Times New Roman" w:hAnsi="Arial" w:cs="Arial"/>
          <w:color w:val="202122"/>
          <w:sz w:val="24"/>
          <w:szCs w:val="24"/>
          <w:lang w:eastAsia="fr-FR"/>
        </w:rPr>
        <w:t> qui stipule :</w:t>
      </w:r>
    </w:p>
    <w:p w14:paraId="4321725A" w14:textId="77777777" w:rsidR="009507DE" w:rsidRPr="009507DE" w:rsidRDefault="009507DE" w:rsidP="009507DE">
      <w:pPr>
        <w:numPr>
          <w:ilvl w:val="0"/>
          <w:numId w:val="12"/>
        </w:numPr>
        <w:shd w:val="clear" w:color="auto" w:fill="FFFFFF"/>
        <w:spacing w:before="100" w:beforeAutospacing="1" w:after="24" w:line="240" w:lineRule="auto"/>
        <w:ind w:left="110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lastRenderedPageBreak/>
        <w:t>Charles VI doit déshériter son fils le dauphin Charles. Il le déclare inapte à régner</w:t>
      </w:r>
      <w:hyperlink r:id="rId862" w:anchor="cite_note-43" w:history="1">
        <w:r w:rsidRPr="009507DE">
          <w:rPr>
            <w:rFonts w:ascii="Arial" w:eastAsia="Times New Roman" w:hAnsi="Arial" w:cs="Arial"/>
            <w:color w:val="3366CC"/>
            <w:sz w:val="19"/>
            <w:szCs w:val="19"/>
            <w:u w:val="single"/>
            <w:vertAlign w:val="superscript"/>
            <w:lang w:eastAsia="fr-FR"/>
          </w:rPr>
          <w:t>43</w:t>
        </w:r>
      </w:hyperlink>
      <w:r w:rsidRPr="009507DE">
        <w:rPr>
          <w:rFonts w:ascii="Arial" w:eastAsia="Times New Roman" w:hAnsi="Arial" w:cs="Arial"/>
          <w:color w:val="202122"/>
          <w:sz w:val="24"/>
          <w:szCs w:val="24"/>
          <w:lang w:eastAsia="fr-FR"/>
        </w:rPr>
        <w:t> dans la mesure où il a fait tuer le duc de Bourgogne </w:t>
      </w:r>
      <w:hyperlink r:id="rId863" w:tooltip="Assassinat de Jean sans Peur" w:history="1">
        <w:r w:rsidRPr="009507DE">
          <w:rPr>
            <w:rFonts w:ascii="Arial" w:eastAsia="Times New Roman" w:hAnsi="Arial" w:cs="Arial"/>
            <w:color w:val="3366CC"/>
            <w:sz w:val="24"/>
            <w:szCs w:val="24"/>
            <w:u w:val="single"/>
            <w:lang w:eastAsia="fr-FR"/>
          </w:rPr>
          <w:t>Jean sans peur</w:t>
        </w:r>
      </w:hyperlink>
      <w:r w:rsidRPr="009507DE">
        <w:rPr>
          <w:rFonts w:ascii="Arial" w:eastAsia="Times New Roman" w:hAnsi="Arial" w:cs="Arial"/>
          <w:color w:val="202122"/>
          <w:sz w:val="24"/>
          <w:szCs w:val="24"/>
          <w:lang w:eastAsia="fr-FR"/>
        </w:rPr>
        <w:t>, le 10 septembre 1419.</w:t>
      </w:r>
    </w:p>
    <w:p w14:paraId="752CC46D" w14:textId="77777777" w:rsidR="009507DE" w:rsidRPr="009507DE" w:rsidRDefault="009507DE" w:rsidP="009507DE">
      <w:pPr>
        <w:numPr>
          <w:ilvl w:val="0"/>
          <w:numId w:val="12"/>
        </w:numPr>
        <w:shd w:val="clear" w:color="auto" w:fill="FFFFFF"/>
        <w:spacing w:before="100" w:beforeAutospacing="1" w:after="24" w:line="240" w:lineRule="auto"/>
        <w:ind w:left="110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roi Henri V d'Angleterre devient immédiatement régent du royaume de France et doit épouser Catherine de France, fille du roi fou.</w:t>
      </w:r>
    </w:p>
    <w:p w14:paraId="517892B7" w14:textId="77777777" w:rsidR="009507DE" w:rsidRPr="009507DE" w:rsidRDefault="009507DE" w:rsidP="009507DE">
      <w:pPr>
        <w:numPr>
          <w:ilvl w:val="0"/>
          <w:numId w:val="12"/>
        </w:numPr>
        <w:shd w:val="clear" w:color="auto" w:fill="FFFFFF"/>
        <w:spacing w:before="100" w:beforeAutospacing="1" w:after="24" w:line="240" w:lineRule="auto"/>
        <w:ind w:left="110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À la mort de Charles VI, le royaume de France doit revenir au fils d'Henri V et de Catherine.</w:t>
      </w:r>
    </w:p>
    <w:p w14:paraId="19A15FE8"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Lorsque Charles VI meurt en 1422, la France est divisée en trois : le nord et l'ouest sont sous le contrôle du frère d'Henri V, </w:t>
      </w:r>
      <w:hyperlink r:id="rId864" w:tooltip="Jean de Lancastre" w:history="1">
        <w:r w:rsidRPr="009507DE">
          <w:rPr>
            <w:rFonts w:ascii="Arial" w:eastAsia="Times New Roman" w:hAnsi="Arial" w:cs="Arial"/>
            <w:color w:val="3366CC"/>
            <w:sz w:val="24"/>
            <w:szCs w:val="24"/>
            <w:u w:val="single"/>
            <w:lang w:eastAsia="fr-FR"/>
          </w:rPr>
          <w:t>Jean de Lancastre</w:t>
        </w:r>
      </w:hyperlink>
      <w:r w:rsidRPr="009507DE">
        <w:rPr>
          <w:rFonts w:ascii="Arial" w:eastAsia="Times New Roman" w:hAnsi="Arial" w:cs="Arial"/>
          <w:color w:val="202122"/>
          <w:sz w:val="24"/>
          <w:szCs w:val="24"/>
          <w:lang w:eastAsia="fr-FR"/>
        </w:rPr>
        <w:t> duc de Bedford, en tant que régent du jeune roi anglais, futur </w:t>
      </w:r>
      <w:hyperlink r:id="rId865" w:tooltip="Henri VI d'Angleterre" w:history="1">
        <w:r w:rsidRPr="009507DE">
          <w:rPr>
            <w:rFonts w:ascii="Arial" w:eastAsia="Times New Roman" w:hAnsi="Arial" w:cs="Arial"/>
            <w:color w:val="3366CC"/>
            <w:sz w:val="24"/>
            <w:szCs w:val="24"/>
            <w:u w:val="single"/>
            <w:lang w:eastAsia="fr-FR"/>
          </w:rPr>
          <w:t>Henri VI</w:t>
        </w:r>
      </w:hyperlink>
      <w:r w:rsidRPr="009507DE">
        <w:rPr>
          <w:rFonts w:ascii="Arial" w:eastAsia="Times New Roman" w:hAnsi="Arial" w:cs="Arial"/>
          <w:color w:val="202122"/>
          <w:sz w:val="24"/>
          <w:szCs w:val="24"/>
          <w:lang w:eastAsia="fr-FR"/>
        </w:rPr>
        <w:t> ; le Nord-Est où le duc de </w:t>
      </w:r>
      <w:hyperlink r:id="rId866" w:tooltip="Duché de Bourgogne" w:history="1">
        <w:r w:rsidRPr="009507DE">
          <w:rPr>
            <w:rFonts w:ascii="Arial" w:eastAsia="Times New Roman" w:hAnsi="Arial" w:cs="Arial"/>
            <w:color w:val="3366CC"/>
            <w:sz w:val="24"/>
            <w:szCs w:val="24"/>
            <w:u w:val="single"/>
            <w:lang w:eastAsia="fr-FR"/>
          </w:rPr>
          <w:t>Bourgogne</w:t>
        </w:r>
      </w:hyperlink>
      <w:r w:rsidRPr="009507DE">
        <w:rPr>
          <w:rFonts w:ascii="Arial" w:eastAsia="Times New Roman" w:hAnsi="Arial" w:cs="Arial"/>
          <w:color w:val="202122"/>
          <w:sz w:val="24"/>
          <w:szCs w:val="24"/>
          <w:lang w:eastAsia="fr-FR"/>
        </w:rPr>
        <w:t> est quasi indépendant ; le sud de la </w:t>
      </w:r>
      <w:hyperlink r:id="rId867" w:tooltip="Loire (fleuve)" w:history="1">
        <w:r w:rsidRPr="009507DE">
          <w:rPr>
            <w:rFonts w:ascii="Arial" w:eastAsia="Times New Roman" w:hAnsi="Arial" w:cs="Arial"/>
            <w:color w:val="3366CC"/>
            <w:sz w:val="24"/>
            <w:szCs w:val="24"/>
            <w:u w:val="single"/>
            <w:lang w:eastAsia="fr-FR"/>
          </w:rPr>
          <w:t>Loire</w:t>
        </w:r>
      </w:hyperlink>
      <w:r w:rsidRPr="009507DE">
        <w:rPr>
          <w:rFonts w:ascii="Arial" w:eastAsia="Times New Roman" w:hAnsi="Arial" w:cs="Arial"/>
          <w:color w:val="202122"/>
          <w:sz w:val="24"/>
          <w:szCs w:val="24"/>
          <w:lang w:eastAsia="fr-FR"/>
        </w:rPr>
        <w:t> où le dauphin, prend le titre de </w:t>
      </w:r>
      <w:hyperlink r:id="rId868" w:tooltip="Charles VII de France" w:history="1">
        <w:r w:rsidRPr="009507DE">
          <w:rPr>
            <w:rFonts w:ascii="Arial" w:eastAsia="Times New Roman" w:hAnsi="Arial" w:cs="Arial"/>
            <w:color w:val="3366CC"/>
            <w:sz w:val="24"/>
            <w:szCs w:val="24"/>
            <w:u w:val="single"/>
            <w:lang w:eastAsia="fr-FR"/>
          </w:rPr>
          <w:t>Charles VII</w:t>
        </w:r>
      </w:hyperlink>
      <w:r w:rsidRPr="009507DE">
        <w:rPr>
          <w:rFonts w:ascii="Arial" w:eastAsia="Times New Roman" w:hAnsi="Arial" w:cs="Arial"/>
          <w:color w:val="202122"/>
          <w:sz w:val="24"/>
          <w:szCs w:val="24"/>
          <w:lang w:eastAsia="fr-FR"/>
        </w:rPr>
        <w:t> mais est surnommé le « roi de Bourges » par la propagande anglaise qui met en doute sa légitimité (dans la mesure où le château de Bourges est la demeure favorite de Charles).</w:t>
      </w:r>
    </w:p>
    <w:p w14:paraId="5EE9108F" w14:textId="6091B5AD"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7608B8BD" wp14:editId="66A199AF">
            <wp:extent cx="1617345" cy="2438400"/>
            <wp:effectExtent l="0" t="0" r="1905" b="0"/>
            <wp:docPr id="1030852004" name="Image 61" descr="Une image contenant écriture manuscrite, dessin, croquis, art&#10;&#10;Description générée automatiquement">
              <a:hlinkClick xmlns:a="http://schemas.openxmlformats.org/drawingml/2006/main" r:id="rId8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52004" name="Image 61" descr="Une image contenant écriture manuscrite, dessin, croquis, art&#10;&#10;Description générée automatiquement">
                      <a:hlinkClick r:id="rId869"/>
                    </pic:cNvPr>
                    <pic:cNvPicPr>
                      <a:picLocks noChangeAspect="1" noChangeArrowheads="1"/>
                    </pic:cNvPicPr>
                  </pic:nvPicPr>
                  <pic:blipFill>
                    <a:blip r:embed="rId870">
                      <a:extLst>
                        <a:ext uri="{28A0092B-C50C-407E-A947-70E740481C1C}">
                          <a14:useLocalDpi xmlns:a14="http://schemas.microsoft.com/office/drawing/2010/main" val="0"/>
                        </a:ext>
                      </a:extLst>
                    </a:blip>
                    <a:srcRect/>
                    <a:stretch>
                      <a:fillRect/>
                    </a:stretch>
                  </pic:blipFill>
                  <pic:spPr bwMode="auto">
                    <a:xfrm>
                      <a:off x="0" y="0"/>
                      <a:ext cx="1617345" cy="2438400"/>
                    </a:xfrm>
                    <a:prstGeom prst="rect">
                      <a:avLst/>
                    </a:prstGeom>
                    <a:noFill/>
                    <a:ln>
                      <a:noFill/>
                    </a:ln>
                  </pic:spPr>
                </pic:pic>
              </a:graphicData>
            </a:graphic>
          </wp:inline>
        </w:drawing>
      </w:r>
    </w:p>
    <w:p w14:paraId="2E2D3084" w14:textId="77777777" w:rsidR="009507DE" w:rsidRPr="009507DE" w:rsidRDefault="00000000" w:rsidP="009507DE">
      <w:pPr>
        <w:shd w:val="clear" w:color="auto" w:fill="FFFFFF"/>
        <w:spacing w:after="0" w:line="240" w:lineRule="auto"/>
        <w:jc w:val="center"/>
        <w:rPr>
          <w:rFonts w:ascii="Arial" w:eastAsia="Times New Roman" w:hAnsi="Arial" w:cs="Arial"/>
          <w:color w:val="202122"/>
          <w:sz w:val="24"/>
          <w:szCs w:val="24"/>
          <w:lang w:eastAsia="fr-FR"/>
        </w:rPr>
      </w:pPr>
      <w:hyperlink r:id="rId871" w:tooltip="Jeanne d'Arc" w:history="1">
        <w:r w:rsidR="009507DE" w:rsidRPr="009507DE">
          <w:rPr>
            <w:rFonts w:ascii="Arial" w:eastAsia="Times New Roman" w:hAnsi="Arial" w:cs="Arial"/>
            <w:color w:val="3366CC"/>
            <w:sz w:val="24"/>
            <w:szCs w:val="24"/>
            <w:u w:val="single"/>
            <w:lang w:eastAsia="fr-FR"/>
          </w:rPr>
          <w:t>Jeanne d'Arc</w:t>
        </w:r>
      </w:hyperlink>
      <w:r w:rsidR="009507DE" w:rsidRPr="009507DE">
        <w:rPr>
          <w:rFonts w:ascii="Arial" w:eastAsia="Times New Roman" w:hAnsi="Arial" w:cs="Arial"/>
          <w:color w:val="202122"/>
          <w:sz w:val="24"/>
          <w:szCs w:val="24"/>
          <w:lang w:eastAsia="fr-FR"/>
        </w:rPr>
        <w:t>, esquisse en marge d'un registre par Clément de Fauquembergue, </w:t>
      </w:r>
      <w:hyperlink r:id="rId872" w:tooltip="Greffier" w:history="1">
        <w:r w:rsidR="009507DE" w:rsidRPr="009507DE">
          <w:rPr>
            <w:rFonts w:ascii="Arial" w:eastAsia="Times New Roman" w:hAnsi="Arial" w:cs="Arial"/>
            <w:color w:val="3366CC"/>
            <w:sz w:val="24"/>
            <w:szCs w:val="24"/>
            <w:u w:val="single"/>
            <w:lang w:eastAsia="fr-FR"/>
          </w:rPr>
          <w:t>greffier</w:t>
        </w:r>
      </w:hyperlink>
      <w:r w:rsidR="009507DE" w:rsidRPr="009507DE">
        <w:rPr>
          <w:rFonts w:ascii="Arial" w:eastAsia="Times New Roman" w:hAnsi="Arial" w:cs="Arial"/>
          <w:color w:val="202122"/>
          <w:sz w:val="24"/>
          <w:szCs w:val="24"/>
          <w:lang w:eastAsia="fr-FR"/>
        </w:rPr>
        <w:t> du </w:t>
      </w:r>
      <w:hyperlink r:id="rId873" w:tooltip="Parlement de Paris" w:history="1">
        <w:r w:rsidR="009507DE" w:rsidRPr="009507DE">
          <w:rPr>
            <w:rFonts w:ascii="Arial" w:eastAsia="Times New Roman" w:hAnsi="Arial" w:cs="Arial"/>
            <w:color w:val="3366CC"/>
            <w:sz w:val="24"/>
            <w:szCs w:val="24"/>
            <w:u w:val="single"/>
            <w:lang w:eastAsia="fr-FR"/>
          </w:rPr>
          <w:t>parlement de Paris</w:t>
        </w:r>
      </w:hyperlink>
      <w:r w:rsidR="009507DE" w:rsidRPr="009507DE">
        <w:rPr>
          <w:rFonts w:ascii="Arial" w:eastAsia="Times New Roman" w:hAnsi="Arial" w:cs="Arial"/>
          <w:color w:val="202122"/>
          <w:sz w:val="24"/>
          <w:szCs w:val="24"/>
          <w:lang w:eastAsia="fr-FR"/>
        </w:rPr>
        <w:t>, le 10 mai 1429.</w:t>
      </w:r>
      <w:r w:rsidR="009507DE" w:rsidRPr="009507DE">
        <w:rPr>
          <w:rFonts w:ascii="Arial" w:eastAsia="Times New Roman" w:hAnsi="Arial" w:cs="Arial"/>
          <w:color w:val="202122"/>
          <w:sz w:val="24"/>
          <w:szCs w:val="24"/>
          <w:lang w:eastAsia="fr-FR"/>
        </w:rPr>
        <w:br/>
      </w:r>
      <w:hyperlink r:id="rId874" w:tooltip="Archives nationales (France)" w:history="1">
        <w:r w:rsidR="009507DE" w:rsidRPr="009507DE">
          <w:rPr>
            <w:rFonts w:ascii="Arial" w:eastAsia="Times New Roman" w:hAnsi="Arial" w:cs="Arial"/>
            <w:color w:val="3366CC"/>
            <w:sz w:val="24"/>
            <w:szCs w:val="24"/>
            <w:u w:val="single"/>
            <w:lang w:eastAsia="fr-FR"/>
          </w:rPr>
          <w:t>Archives nationales</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Registre du Parlement de Paris</w:t>
      </w:r>
      <w:r w:rsidR="009507DE" w:rsidRPr="009507DE">
        <w:rPr>
          <w:rFonts w:ascii="Arial" w:eastAsia="Times New Roman" w:hAnsi="Arial" w:cs="Arial"/>
          <w:color w:val="202122"/>
          <w:sz w:val="24"/>
          <w:szCs w:val="24"/>
          <w:lang w:eastAsia="fr-FR"/>
        </w:rPr>
        <w:t>, </w:t>
      </w:r>
      <w:hyperlink r:id="rId875" w:tooltip="1429" w:history="1">
        <w:r w:rsidR="009507DE" w:rsidRPr="009507DE">
          <w:rPr>
            <w:rFonts w:ascii="Arial" w:eastAsia="Times New Roman" w:hAnsi="Arial" w:cs="Arial"/>
            <w:color w:val="3366CC"/>
            <w:sz w:val="24"/>
            <w:szCs w:val="24"/>
            <w:u w:val="single"/>
            <w:lang w:eastAsia="fr-FR"/>
          </w:rPr>
          <w:t>1429</w:t>
        </w:r>
      </w:hyperlink>
      <w:r w:rsidR="009507DE" w:rsidRPr="009507DE">
        <w:rPr>
          <w:rFonts w:ascii="Arial" w:eastAsia="Times New Roman" w:hAnsi="Arial" w:cs="Arial"/>
          <w:color w:val="202122"/>
          <w:sz w:val="24"/>
          <w:szCs w:val="24"/>
          <w:lang w:eastAsia="fr-FR"/>
        </w:rPr>
        <w:t>.</w:t>
      </w:r>
    </w:p>
    <w:p w14:paraId="16AB0761"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Les Anglais par leur stratégie de pillage (les fameuses </w:t>
      </w:r>
      <w:hyperlink r:id="rId876" w:tooltip="Chevauchée" w:history="1">
        <w:r w:rsidRPr="009507DE">
          <w:rPr>
            <w:rFonts w:ascii="Arial" w:eastAsia="Times New Roman" w:hAnsi="Arial" w:cs="Arial"/>
            <w:color w:val="3366CC"/>
            <w:sz w:val="24"/>
            <w:szCs w:val="24"/>
            <w:u w:val="single"/>
            <w:lang w:eastAsia="fr-FR"/>
          </w:rPr>
          <w:t>chevauchées</w:t>
        </w:r>
      </w:hyperlink>
      <w:r w:rsidRPr="009507DE">
        <w:rPr>
          <w:rFonts w:ascii="Arial" w:eastAsia="Times New Roman" w:hAnsi="Arial" w:cs="Arial"/>
          <w:color w:val="202122"/>
          <w:sz w:val="24"/>
          <w:szCs w:val="24"/>
          <w:lang w:eastAsia="fr-FR"/>
        </w:rPr>
        <w:t>) se sont fait haïr par le peuple et ne sont soutenus que par les artisans et les universitaires des grandes villes. Le rôle de </w:t>
      </w:r>
      <w:hyperlink r:id="rId877" w:tooltip="Jeanne d'Arc" w:history="1">
        <w:r w:rsidRPr="009507DE">
          <w:rPr>
            <w:rFonts w:ascii="Arial" w:eastAsia="Times New Roman" w:hAnsi="Arial" w:cs="Arial"/>
            <w:color w:val="3366CC"/>
            <w:sz w:val="24"/>
            <w:szCs w:val="24"/>
            <w:u w:val="single"/>
            <w:lang w:eastAsia="fr-FR"/>
          </w:rPr>
          <w:t>Jeanne d'Arc</w:t>
        </w:r>
      </w:hyperlink>
      <w:r w:rsidRPr="009507DE">
        <w:rPr>
          <w:rFonts w:ascii="Arial" w:eastAsia="Times New Roman" w:hAnsi="Arial" w:cs="Arial"/>
          <w:color w:val="202122"/>
          <w:sz w:val="24"/>
          <w:szCs w:val="24"/>
          <w:lang w:eastAsia="fr-FR"/>
        </w:rPr>
        <w:t> est politique et psychologique - elle catalyse cette volonté « de bouter les Anglais hors de France » - mais aussi militaire en participant activement à la libération d'Orléans puis à une campagne militaire victorieuse dans la Loire. Elle insiste pour que Charles </w:t>
      </w:r>
      <w:r w:rsidRPr="009507DE">
        <w:rPr>
          <w:rFonts w:ascii="Arial" w:eastAsia="Times New Roman" w:hAnsi="Arial" w:cs="Arial"/>
          <w:caps/>
          <w:smallCaps/>
          <w:color w:val="202122"/>
          <w:sz w:val="24"/>
          <w:szCs w:val="24"/>
          <w:lang w:eastAsia="fr-FR"/>
        </w:rPr>
        <w:t>VII</w:t>
      </w:r>
      <w:r w:rsidRPr="009507DE">
        <w:rPr>
          <w:rFonts w:ascii="Arial" w:eastAsia="Times New Roman" w:hAnsi="Arial" w:cs="Arial"/>
          <w:color w:val="202122"/>
          <w:sz w:val="24"/>
          <w:szCs w:val="24"/>
          <w:lang w:eastAsia="fr-FR"/>
        </w:rPr>
        <w:t> soit sacré à Reims le 17 juillet 1429 - ce qui est extrêmement symbolique et interprété à l'époque comme un nouveau signe de volonté divine car la ville est en plein territoire bourguignon -. Elle assoit de ce fait la légitimité du roi, faisant oublier les rumeurs prétendant qu'il était le fils illégitime du </w:t>
      </w:r>
      <w:hyperlink r:id="rId878" w:tooltip="Louis Ier d'Orléans" w:history="1">
        <w:r w:rsidRPr="009507DE">
          <w:rPr>
            <w:rFonts w:ascii="Arial" w:eastAsia="Times New Roman" w:hAnsi="Arial" w:cs="Arial"/>
            <w:color w:val="3366CC"/>
            <w:sz w:val="24"/>
            <w:szCs w:val="24"/>
            <w:u w:val="single"/>
            <w:lang w:eastAsia="fr-FR"/>
          </w:rPr>
          <w:t>duc d'Orléans</w:t>
        </w:r>
      </w:hyperlink>
      <w:r w:rsidRPr="009507DE">
        <w:rPr>
          <w:rFonts w:ascii="Arial" w:eastAsia="Times New Roman" w:hAnsi="Arial" w:cs="Arial"/>
          <w:color w:val="202122"/>
          <w:sz w:val="24"/>
          <w:szCs w:val="24"/>
          <w:lang w:eastAsia="fr-FR"/>
        </w:rPr>
        <w:t>. La voie est alors libre pour la reconquête du territoire français. Le rôle militaire de Jeanne d'Arc s'affaiblit ensuite progressivement : durant l'hiver 1429, elle s'empare du village de </w:t>
      </w:r>
      <w:hyperlink r:id="rId879" w:tooltip="Saint-Pierre-le-Moûtier" w:history="1">
        <w:r w:rsidRPr="009507DE">
          <w:rPr>
            <w:rFonts w:ascii="Arial" w:eastAsia="Times New Roman" w:hAnsi="Arial" w:cs="Arial"/>
            <w:color w:val="3366CC"/>
            <w:sz w:val="24"/>
            <w:szCs w:val="24"/>
            <w:u w:val="single"/>
            <w:lang w:eastAsia="fr-FR"/>
          </w:rPr>
          <w:t>Saint-Pierre-le-Moûtier</w:t>
        </w:r>
      </w:hyperlink>
      <w:r w:rsidRPr="009507DE">
        <w:rPr>
          <w:rFonts w:ascii="Arial" w:eastAsia="Times New Roman" w:hAnsi="Arial" w:cs="Arial"/>
          <w:color w:val="202122"/>
          <w:sz w:val="24"/>
          <w:szCs w:val="24"/>
          <w:lang w:eastAsia="fr-FR"/>
        </w:rPr>
        <w:t>, mais échoue devant la bourgade de </w:t>
      </w:r>
      <w:hyperlink r:id="rId880" w:tooltip="La Charité-sur-Loire" w:history="1">
        <w:r w:rsidRPr="009507DE">
          <w:rPr>
            <w:rFonts w:ascii="Arial" w:eastAsia="Times New Roman" w:hAnsi="Arial" w:cs="Arial"/>
            <w:color w:val="3366CC"/>
            <w:sz w:val="24"/>
            <w:szCs w:val="24"/>
            <w:u w:val="single"/>
            <w:lang w:eastAsia="fr-FR"/>
          </w:rPr>
          <w:t>La Charité-sur-Loire</w:t>
        </w:r>
      </w:hyperlink>
      <w:r w:rsidRPr="009507DE">
        <w:rPr>
          <w:rFonts w:ascii="Arial" w:eastAsia="Times New Roman" w:hAnsi="Arial" w:cs="Arial"/>
          <w:color w:val="202122"/>
          <w:sz w:val="24"/>
          <w:szCs w:val="24"/>
          <w:lang w:eastAsia="fr-FR"/>
        </w:rPr>
        <w:t> avant d'être fait prisonnière devant </w:t>
      </w:r>
      <w:hyperlink r:id="rId881" w:tooltip="Compiègne" w:history="1">
        <w:r w:rsidRPr="009507DE">
          <w:rPr>
            <w:rFonts w:ascii="Arial" w:eastAsia="Times New Roman" w:hAnsi="Arial" w:cs="Arial"/>
            <w:color w:val="3366CC"/>
            <w:sz w:val="24"/>
            <w:szCs w:val="24"/>
            <w:u w:val="single"/>
            <w:lang w:eastAsia="fr-FR"/>
          </w:rPr>
          <w:t>Compiègne</w:t>
        </w:r>
      </w:hyperlink>
      <w:r w:rsidRPr="009507DE">
        <w:rPr>
          <w:rFonts w:ascii="Arial" w:eastAsia="Times New Roman" w:hAnsi="Arial" w:cs="Arial"/>
          <w:color w:val="202122"/>
          <w:sz w:val="24"/>
          <w:szCs w:val="24"/>
          <w:lang w:eastAsia="fr-FR"/>
        </w:rPr>
        <w:t> (24 mai 1430). Charles </w:t>
      </w:r>
      <w:r w:rsidRPr="009507DE">
        <w:rPr>
          <w:rFonts w:ascii="Arial" w:eastAsia="Times New Roman" w:hAnsi="Arial" w:cs="Arial"/>
          <w:caps/>
          <w:smallCaps/>
          <w:color w:val="202122"/>
          <w:sz w:val="24"/>
          <w:szCs w:val="24"/>
          <w:lang w:eastAsia="fr-FR"/>
        </w:rPr>
        <w:t>VII</w:t>
      </w:r>
      <w:r w:rsidRPr="009507DE">
        <w:rPr>
          <w:rFonts w:ascii="Arial" w:eastAsia="Times New Roman" w:hAnsi="Arial" w:cs="Arial"/>
          <w:color w:val="202122"/>
          <w:sz w:val="24"/>
          <w:szCs w:val="24"/>
          <w:lang w:eastAsia="fr-FR"/>
        </w:rPr>
        <w:t> fait la paix avec les </w:t>
      </w:r>
      <w:hyperlink r:id="rId882" w:tooltip="Duché de Bourgogne" w:history="1">
        <w:r w:rsidRPr="009507DE">
          <w:rPr>
            <w:rFonts w:ascii="Arial" w:eastAsia="Times New Roman" w:hAnsi="Arial" w:cs="Arial"/>
            <w:color w:val="3366CC"/>
            <w:sz w:val="24"/>
            <w:szCs w:val="24"/>
            <w:u w:val="single"/>
            <w:lang w:eastAsia="fr-FR"/>
          </w:rPr>
          <w:t>Bourguignons</w:t>
        </w:r>
      </w:hyperlink>
      <w:r w:rsidRPr="009507DE">
        <w:rPr>
          <w:rFonts w:ascii="Arial" w:eastAsia="Times New Roman" w:hAnsi="Arial" w:cs="Arial"/>
          <w:color w:val="202122"/>
          <w:sz w:val="24"/>
          <w:szCs w:val="24"/>
          <w:lang w:eastAsia="fr-FR"/>
        </w:rPr>
        <w:t> en 1435 (</w:t>
      </w:r>
      <w:hyperlink r:id="rId883" w:tooltip="Traité d'Arras (1435)" w:history="1">
        <w:r w:rsidRPr="009507DE">
          <w:rPr>
            <w:rFonts w:ascii="Arial" w:eastAsia="Times New Roman" w:hAnsi="Arial" w:cs="Arial"/>
            <w:color w:val="3366CC"/>
            <w:sz w:val="24"/>
            <w:szCs w:val="24"/>
            <w:u w:val="single"/>
            <w:lang w:eastAsia="fr-FR"/>
          </w:rPr>
          <w:t>traité d'Arras</w:t>
        </w:r>
      </w:hyperlink>
      <w:r w:rsidRPr="009507DE">
        <w:rPr>
          <w:rFonts w:ascii="Arial" w:eastAsia="Times New Roman" w:hAnsi="Arial" w:cs="Arial"/>
          <w:color w:val="202122"/>
          <w:sz w:val="24"/>
          <w:szCs w:val="24"/>
          <w:lang w:eastAsia="fr-FR"/>
        </w:rPr>
        <w:t>) et privés de leur puissant allié, les Anglais sont finalement chassés de France en </w:t>
      </w:r>
      <w:hyperlink r:id="rId884" w:tooltip="1453" w:history="1">
        <w:r w:rsidRPr="009507DE">
          <w:rPr>
            <w:rFonts w:ascii="Arial" w:eastAsia="Times New Roman" w:hAnsi="Arial" w:cs="Arial"/>
            <w:color w:val="3366CC"/>
            <w:sz w:val="24"/>
            <w:szCs w:val="24"/>
            <w:u w:val="single"/>
            <w:lang w:eastAsia="fr-FR"/>
          </w:rPr>
          <w:t>1453</w:t>
        </w:r>
      </w:hyperlink>
      <w:r w:rsidRPr="009507DE">
        <w:rPr>
          <w:rFonts w:ascii="Arial" w:eastAsia="Times New Roman" w:hAnsi="Arial" w:cs="Arial"/>
          <w:color w:val="202122"/>
          <w:sz w:val="24"/>
          <w:szCs w:val="24"/>
          <w:lang w:eastAsia="fr-FR"/>
        </w:rPr>
        <w:t> après la </w:t>
      </w:r>
      <w:hyperlink r:id="rId885" w:tooltip="Bataille de Castillon" w:history="1">
        <w:r w:rsidRPr="009507DE">
          <w:rPr>
            <w:rFonts w:ascii="Arial" w:eastAsia="Times New Roman" w:hAnsi="Arial" w:cs="Arial"/>
            <w:color w:val="3366CC"/>
            <w:sz w:val="24"/>
            <w:szCs w:val="24"/>
            <w:u w:val="single"/>
            <w:lang w:eastAsia="fr-FR"/>
          </w:rPr>
          <w:t>bataille de Castillon</w:t>
        </w:r>
      </w:hyperlink>
      <w:r w:rsidRPr="009507DE">
        <w:rPr>
          <w:rFonts w:ascii="Arial" w:eastAsia="Times New Roman" w:hAnsi="Arial" w:cs="Arial"/>
          <w:color w:val="202122"/>
          <w:sz w:val="24"/>
          <w:szCs w:val="24"/>
          <w:lang w:eastAsia="fr-FR"/>
        </w:rPr>
        <w:t>.</w:t>
      </w:r>
    </w:p>
    <w:p w14:paraId="3A46DC65" w14:textId="34306EA4"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lastRenderedPageBreak/>
        <w:drawing>
          <wp:inline distT="0" distB="0" distL="0" distR="0" wp14:anchorId="47A421CC" wp14:editId="05DE174C">
            <wp:extent cx="2099945" cy="2260600"/>
            <wp:effectExtent l="0" t="0" r="0" b="6350"/>
            <wp:docPr id="446856318" name="Image 60" descr="Une image contenant texte, carte, atlas&#10;&#10;Description générée automatiquement">
              <a:hlinkClick xmlns:a="http://schemas.openxmlformats.org/drawingml/2006/main" r:id="rId8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56318" name="Image 60" descr="Une image contenant texte, carte, atlas&#10;&#10;Description générée automatiquement">
                      <a:hlinkClick r:id="rId886"/>
                    </pic:cNvPr>
                    <pic:cNvPicPr>
                      <a:picLocks noChangeAspect="1" noChangeArrowheads="1"/>
                    </pic:cNvPicPr>
                  </pic:nvPicPr>
                  <pic:blipFill>
                    <a:blip r:embed="rId887">
                      <a:extLst>
                        <a:ext uri="{28A0092B-C50C-407E-A947-70E740481C1C}">
                          <a14:useLocalDpi xmlns:a14="http://schemas.microsoft.com/office/drawing/2010/main" val="0"/>
                        </a:ext>
                      </a:extLst>
                    </a:blip>
                    <a:srcRect/>
                    <a:stretch>
                      <a:fillRect/>
                    </a:stretch>
                  </pic:blipFill>
                  <pic:spPr bwMode="auto">
                    <a:xfrm>
                      <a:off x="0" y="0"/>
                      <a:ext cx="2099945" cy="22606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La France à la fin du </w:t>
      </w:r>
      <w:hyperlink r:id="rId888" w:tooltip="XVe siècle" w:history="1">
        <w:r w:rsidRPr="009507DE">
          <w:rPr>
            <w:rFonts w:ascii="Arial" w:eastAsia="Times New Roman" w:hAnsi="Arial" w:cs="Arial"/>
            <w:smallCaps/>
            <w:color w:val="3366CC"/>
            <w:sz w:val="24"/>
            <w:szCs w:val="24"/>
            <w:lang w:eastAsia="fr-FR"/>
          </w:rPr>
          <w:t>xv</w:t>
        </w:r>
        <w:r w:rsidRPr="009507DE">
          <w:rPr>
            <w:rFonts w:ascii="Arial" w:eastAsia="Times New Roman" w:hAnsi="Arial" w:cs="Arial"/>
            <w:color w:val="3366CC"/>
            <w:sz w:val="13"/>
            <w:szCs w:val="13"/>
            <w:u w:val="single"/>
            <w:vertAlign w:val="superscript"/>
            <w:lang w:eastAsia="fr-FR"/>
          </w:rPr>
          <w:t>e</w:t>
        </w:r>
        <w:r w:rsidRPr="009507DE">
          <w:rPr>
            <w:rFonts w:ascii="Arial" w:eastAsia="Times New Roman" w:hAnsi="Arial" w:cs="Arial"/>
            <w:color w:val="3366CC"/>
            <w:sz w:val="24"/>
            <w:szCs w:val="24"/>
            <w:u w:val="single"/>
            <w:lang w:eastAsia="fr-FR"/>
          </w:rPr>
          <w:t> siècle</w:t>
        </w:r>
      </w:hyperlink>
    </w:p>
    <w:p w14:paraId="4B81E575" w14:textId="77777777" w:rsidR="009507DE" w:rsidRPr="009507DE" w:rsidRDefault="009507DE" w:rsidP="009507DE">
      <w:pPr>
        <w:numPr>
          <w:ilvl w:val="0"/>
          <w:numId w:val="13"/>
        </w:numPr>
        <w:shd w:val="clear" w:color="auto" w:fill="FFFFFF"/>
        <w:spacing w:before="15" w:after="0" w:line="240" w:lineRule="auto"/>
        <w:ind w:left="744"/>
        <w:rPr>
          <w:rFonts w:ascii="Arial" w:eastAsia="Times New Roman" w:hAnsi="Arial" w:cs="Arial"/>
          <w:color w:val="202122"/>
          <w:sz w:val="17"/>
          <w:szCs w:val="17"/>
          <w:lang w:eastAsia="fr-FR"/>
        </w:rPr>
      </w:pPr>
      <w:r w:rsidRPr="009507DE">
        <w:rPr>
          <w:rFonts w:ascii="Arial" w:eastAsia="Times New Roman" w:hAnsi="Arial" w:cs="Arial"/>
          <w:color w:val="202122"/>
          <w:sz w:val="17"/>
          <w:szCs w:val="17"/>
          <w:lang w:eastAsia="fr-FR"/>
        </w:rPr>
        <w:t>En ligne rouge : les frontières du Royaume français en 1477</w:t>
      </w:r>
    </w:p>
    <w:p w14:paraId="514CA061" w14:textId="77777777"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w:t>
      </w:r>
    </w:p>
    <w:p w14:paraId="03B19224"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Les rois de France regagnent ensuite prestige et autorité. Ils ont encore affaire à forte partie avec les </w:t>
      </w:r>
      <w:hyperlink r:id="rId889" w:tooltip="Duché de Bourgogne" w:history="1">
        <w:r w:rsidRPr="009507DE">
          <w:rPr>
            <w:rFonts w:ascii="Arial" w:eastAsia="Times New Roman" w:hAnsi="Arial" w:cs="Arial"/>
            <w:color w:val="3366CC"/>
            <w:sz w:val="24"/>
            <w:szCs w:val="24"/>
            <w:u w:val="single"/>
            <w:lang w:eastAsia="fr-FR"/>
          </w:rPr>
          <w:t>ducs de Bourgogne</w:t>
        </w:r>
      </w:hyperlink>
      <w:r w:rsidRPr="009507DE">
        <w:rPr>
          <w:rFonts w:ascii="Arial" w:eastAsia="Times New Roman" w:hAnsi="Arial" w:cs="Arial"/>
          <w:color w:val="202122"/>
          <w:sz w:val="24"/>
          <w:szCs w:val="24"/>
          <w:lang w:eastAsia="fr-FR"/>
        </w:rPr>
        <w:t>, </w:t>
      </w:r>
      <w:hyperlink r:id="rId890" w:tooltip="Philippe III de Bourgogne" w:history="1">
        <w:r w:rsidRPr="009507DE">
          <w:rPr>
            <w:rFonts w:ascii="Arial" w:eastAsia="Times New Roman" w:hAnsi="Arial" w:cs="Arial"/>
            <w:color w:val="3366CC"/>
            <w:sz w:val="24"/>
            <w:szCs w:val="24"/>
            <w:u w:val="single"/>
            <w:lang w:eastAsia="fr-FR"/>
          </w:rPr>
          <w:t>Philippe le Bon</w:t>
        </w:r>
      </w:hyperlink>
      <w:r w:rsidRPr="009507DE">
        <w:rPr>
          <w:rFonts w:ascii="Arial" w:eastAsia="Times New Roman" w:hAnsi="Arial" w:cs="Arial"/>
          <w:color w:val="202122"/>
          <w:sz w:val="24"/>
          <w:szCs w:val="24"/>
          <w:lang w:eastAsia="fr-FR"/>
        </w:rPr>
        <w:t> et </w:t>
      </w:r>
      <w:hyperlink r:id="rId891" w:tooltip="Charles le Téméraire" w:history="1">
        <w:r w:rsidRPr="009507DE">
          <w:rPr>
            <w:rFonts w:ascii="Arial" w:eastAsia="Times New Roman" w:hAnsi="Arial" w:cs="Arial"/>
            <w:color w:val="3366CC"/>
            <w:sz w:val="24"/>
            <w:szCs w:val="24"/>
            <w:u w:val="single"/>
            <w:lang w:eastAsia="fr-FR"/>
          </w:rPr>
          <w:t>Charles le Téméraire</w:t>
        </w:r>
      </w:hyperlink>
      <w:r w:rsidRPr="009507DE">
        <w:rPr>
          <w:rFonts w:ascii="Arial" w:eastAsia="Times New Roman" w:hAnsi="Arial" w:cs="Arial"/>
          <w:color w:val="202122"/>
          <w:sz w:val="24"/>
          <w:szCs w:val="24"/>
          <w:lang w:eastAsia="fr-FR"/>
        </w:rPr>
        <w:t>, qui ont joint les </w:t>
      </w:r>
      <w:hyperlink r:id="rId892" w:tooltip="Pays-Bas bourguignons" w:history="1">
        <w:r w:rsidRPr="009507DE">
          <w:rPr>
            <w:rFonts w:ascii="Arial" w:eastAsia="Times New Roman" w:hAnsi="Arial" w:cs="Arial"/>
            <w:color w:val="3366CC"/>
            <w:sz w:val="24"/>
            <w:szCs w:val="24"/>
            <w:u w:val="single"/>
            <w:lang w:eastAsia="fr-FR"/>
          </w:rPr>
          <w:t>Pays-Bas</w:t>
        </w:r>
      </w:hyperlink>
      <w:r w:rsidRPr="009507DE">
        <w:rPr>
          <w:rFonts w:ascii="Arial" w:eastAsia="Times New Roman" w:hAnsi="Arial" w:cs="Arial"/>
          <w:color w:val="202122"/>
          <w:sz w:val="24"/>
          <w:szCs w:val="24"/>
          <w:lang w:eastAsia="fr-FR"/>
        </w:rPr>
        <w:t> à leurs possessions bourguignonnes et se posent parmi les plus puissants souverains d'Europe. Charles </w:t>
      </w:r>
      <w:r w:rsidRPr="009507DE">
        <w:rPr>
          <w:rFonts w:ascii="Arial" w:eastAsia="Times New Roman" w:hAnsi="Arial" w:cs="Arial"/>
          <w:caps/>
          <w:smallCaps/>
          <w:color w:val="202122"/>
          <w:sz w:val="24"/>
          <w:szCs w:val="24"/>
          <w:lang w:eastAsia="fr-FR"/>
        </w:rPr>
        <w:t>VII</w:t>
      </w:r>
      <w:r w:rsidRPr="009507DE">
        <w:rPr>
          <w:rFonts w:ascii="Arial" w:eastAsia="Times New Roman" w:hAnsi="Arial" w:cs="Arial"/>
          <w:color w:val="202122"/>
          <w:sz w:val="24"/>
          <w:szCs w:val="24"/>
          <w:lang w:eastAsia="fr-FR"/>
        </w:rPr>
        <w:t> et son fils </w:t>
      </w:r>
      <w:hyperlink r:id="rId893" w:tooltip="Louis XI" w:history="1">
        <w:r w:rsidRPr="009507DE">
          <w:rPr>
            <w:rFonts w:ascii="Arial" w:eastAsia="Times New Roman" w:hAnsi="Arial" w:cs="Arial"/>
            <w:color w:val="3366CC"/>
            <w:sz w:val="24"/>
            <w:szCs w:val="24"/>
            <w:lang w:eastAsia="fr-FR"/>
          </w:rPr>
          <w:t>Louis </w:t>
        </w:r>
        <w:r w:rsidRPr="009507DE">
          <w:rPr>
            <w:rFonts w:ascii="Arial" w:eastAsia="Times New Roman" w:hAnsi="Arial" w:cs="Arial"/>
            <w:caps/>
            <w:smallCaps/>
            <w:color w:val="3366CC"/>
            <w:sz w:val="24"/>
            <w:szCs w:val="24"/>
            <w:lang w:eastAsia="fr-FR"/>
          </w:rPr>
          <w:t>XI</w:t>
        </w:r>
      </w:hyperlink>
      <w:r w:rsidRPr="009507DE">
        <w:rPr>
          <w:rFonts w:ascii="Arial" w:eastAsia="Times New Roman" w:hAnsi="Arial" w:cs="Arial"/>
          <w:color w:val="202122"/>
          <w:sz w:val="24"/>
          <w:szCs w:val="24"/>
          <w:lang w:eastAsia="fr-FR"/>
        </w:rPr>
        <w:t> les considèrent comme leurs principaux rivaux.</w:t>
      </w:r>
    </w:p>
    <w:p w14:paraId="4E402DF1"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894" w:tooltip="Histoire de la Bourgogne" w:history="1">
        <w:r w:rsidRPr="009507DE">
          <w:rPr>
            <w:rFonts w:ascii="Arial" w:eastAsia="Times New Roman" w:hAnsi="Arial" w:cs="Arial"/>
            <w:color w:val="3366CC"/>
            <w:sz w:val="23"/>
            <w:szCs w:val="23"/>
            <w:u w:val="single"/>
            <w:lang w:eastAsia="fr-FR"/>
          </w:rPr>
          <w:t>Histoire de la Bourgogne</w:t>
        </w:r>
      </w:hyperlink>
      <w:r w:rsidRPr="009507DE">
        <w:rPr>
          <w:rFonts w:ascii="Arial" w:eastAsia="Times New Roman" w:hAnsi="Arial" w:cs="Arial"/>
          <w:color w:val="202122"/>
          <w:sz w:val="23"/>
          <w:szCs w:val="23"/>
          <w:lang w:eastAsia="fr-FR"/>
        </w:rPr>
        <w:t>.</w:t>
      </w:r>
    </w:p>
    <w:p w14:paraId="0F2F5F9B"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À la </w:t>
      </w:r>
      <w:hyperlink r:id="rId895" w:tooltip="Bataille de Nancy" w:history="1">
        <w:r w:rsidRPr="009507DE">
          <w:rPr>
            <w:rFonts w:ascii="Arial" w:eastAsia="Times New Roman" w:hAnsi="Arial" w:cs="Arial"/>
            <w:color w:val="3366CC"/>
            <w:sz w:val="24"/>
            <w:szCs w:val="24"/>
            <w:u w:val="single"/>
            <w:lang w:eastAsia="fr-FR"/>
          </w:rPr>
          <w:t>mort du Téméraire</w:t>
        </w:r>
      </w:hyperlink>
      <w:r w:rsidRPr="009507DE">
        <w:rPr>
          <w:rFonts w:ascii="Arial" w:eastAsia="Times New Roman" w:hAnsi="Arial" w:cs="Arial"/>
          <w:color w:val="202122"/>
          <w:sz w:val="24"/>
          <w:szCs w:val="24"/>
          <w:lang w:eastAsia="fr-FR"/>
        </w:rPr>
        <w:t>, ses possessions qui provenaient de la famille capétienne sont reprises par Louis XI mais les Pays-Bas reviennent à sa fille unique, </w:t>
      </w:r>
      <w:hyperlink r:id="rId896" w:tooltip="Marie de Bourgogne" w:history="1">
        <w:r w:rsidRPr="009507DE">
          <w:rPr>
            <w:rFonts w:ascii="Arial" w:eastAsia="Times New Roman" w:hAnsi="Arial" w:cs="Arial"/>
            <w:color w:val="3366CC"/>
            <w:sz w:val="24"/>
            <w:szCs w:val="24"/>
            <w:u w:val="single"/>
            <w:lang w:eastAsia="fr-FR"/>
          </w:rPr>
          <w:t>Marie de Bourgogne</w:t>
        </w:r>
      </w:hyperlink>
      <w:r w:rsidRPr="009507DE">
        <w:rPr>
          <w:rFonts w:ascii="Arial" w:eastAsia="Times New Roman" w:hAnsi="Arial" w:cs="Arial"/>
          <w:color w:val="202122"/>
          <w:sz w:val="24"/>
          <w:szCs w:val="24"/>
          <w:lang w:eastAsia="fr-FR"/>
        </w:rPr>
        <w:t> qui les apporte à son époux </w:t>
      </w:r>
      <w:hyperlink r:id="rId897" w:tooltip="Maximilien Ier du Saint-Empire" w:history="1">
        <w:r w:rsidRPr="009507DE">
          <w:rPr>
            <w:rFonts w:ascii="Arial" w:eastAsia="Times New Roman" w:hAnsi="Arial" w:cs="Arial"/>
            <w:color w:val="3366CC"/>
            <w:sz w:val="24"/>
            <w:szCs w:val="24"/>
            <w:u w:val="single"/>
            <w:lang w:eastAsia="fr-FR"/>
          </w:rPr>
          <w:t>Maximilien d'Autriche</w:t>
        </w:r>
      </w:hyperlink>
      <w:r w:rsidRPr="009507DE">
        <w:rPr>
          <w:rFonts w:ascii="Arial" w:eastAsia="Times New Roman" w:hAnsi="Arial" w:cs="Arial"/>
          <w:color w:val="202122"/>
          <w:sz w:val="24"/>
          <w:szCs w:val="24"/>
          <w:lang w:eastAsia="fr-FR"/>
        </w:rPr>
        <w:t> : le partage devient une source de conflit entre les maisons de France et d'Autriche.</w:t>
      </w:r>
    </w:p>
    <w:p w14:paraId="277363C0"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Moyen Âge s'achève sur la fin de l'indépendance de fait des grandes </w:t>
      </w:r>
      <w:hyperlink r:id="rId898" w:tooltip="Principauté" w:history="1">
        <w:r w:rsidRPr="009507DE">
          <w:rPr>
            <w:rFonts w:ascii="Arial" w:eastAsia="Times New Roman" w:hAnsi="Arial" w:cs="Arial"/>
            <w:color w:val="3366CC"/>
            <w:sz w:val="24"/>
            <w:szCs w:val="24"/>
            <w:u w:val="single"/>
            <w:lang w:eastAsia="fr-FR"/>
          </w:rPr>
          <w:t>principautés</w:t>
        </w:r>
      </w:hyperlink>
      <w:r w:rsidRPr="009507DE">
        <w:rPr>
          <w:rFonts w:ascii="Arial" w:eastAsia="Times New Roman" w:hAnsi="Arial" w:cs="Arial"/>
          <w:color w:val="202122"/>
          <w:sz w:val="24"/>
          <w:szCs w:val="24"/>
          <w:lang w:eastAsia="fr-FR"/>
        </w:rPr>
        <w:t> qu'étaient le </w:t>
      </w:r>
      <w:hyperlink r:id="rId899" w:tooltip="Duché de Bourgogne" w:history="1">
        <w:r w:rsidRPr="009507DE">
          <w:rPr>
            <w:rFonts w:ascii="Arial" w:eastAsia="Times New Roman" w:hAnsi="Arial" w:cs="Arial"/>
            <w:color w:val="3366CC"/>
            <w:sz w:val="24"/>
            <w:szCs w:val="24"/>
            <w:u w:val="single"/>
            <w:lang w:eastAsia="fr-FR"/>
          </w:rPr>
          <w:t>duché de Bourgogne</w:t>
        </w:r>
      </w:hyperlink>
      <w:r w:rsidRPr="009507DE">
        <w:rPr>
          <w:rFonts w:ascii="Arial" w:eastAsia="Times New Roman" w:hAnsi="Arial" w:cs="Arial"/>
          <w:color w:val="202122"/>
          <w:sz w:val="24"/>
          <w:szCs w:val="24"/>
          <w:lang w:eastAsia="fr-FR"/>
        </w:rPr>
        <w:t> (</w:t>
      </w:r>
      <w:hyperlink r:id="rId900" w:tooltip="1482" w:history="1">
        <w:r w:rsidRPr="009507DE">
          <w:rPr>
            <w:rFonts w:ascii="Arial" w:eastAsia="Times New Roman" w:hAnsi="Arial" w:cs="Arial"/>
            <w:color w:val="3366CC"/>
            <w:sz w:val="24"/>
            <w:szCs w:val="24"/>
            <w:u w:val="single"/>
            <w:lang w:eastAsia="fr-FR"/>
          </w:rPr>
          <w:t>1482</w:t>
        </w:r>
      </w:hyperlink>
      <w:r w:rsidRPr="009507DE">
        <w:rPr>
          <w:rFonts w:ascii="Arial" w:eastAsia="Times New Roman" w:hAnsi="Arial" w:cs="Arial"/>
          <w:color w:val="202122"/>
          <w:sz w:val="24"/>
          <w:szCs w:val="24"/>
          <w:lang w:eastAsia="fr-FR"/>
        </w:rPr>
        <w:t>) et le </w:t>
      </w:r>
      <w:hyperlink r:id="rId901" w:tooltip="Duché de Bretagne" w:history="1">
        <w:r w:rsidRPr="009507DE">
          <w:rPr>
            <w:rFonts w:ascii="Arial" w:eastAsia="Times New Roman" w:hAnsi="Arial" w:cs="Arial"/>
            <w:color w:val="3366CC"/>
            <w:sz w:val="24"/>
            <w:szCs w:val="24"/>
            <w:u w:val="single"/>
            <w:lang w:eastAsia="fr-FR"/>
          </w:rPr>
          <w:t>duché de Bretagne</w:t>
        </w:r>
      </w:hyperlink>
      <w:r w:rsidRPr="009507DE">
        <w:rPr>
          <w:rFonts w:ascii="Arial" w:eastAsia="Times New Roman" w:hAnsi="Arial" w:cs="Arial"/>
          <w:color w:val="202122"/>
          <w:sz w:val="24"/>
          <w:szCs w:val="24"/>
          <w:lang w:eastAsia="fr-FR"/>
        </w:rPr>
        <w:t> (vaincu en </w:t>
      </w:r>
      <w:hyperlink r:id="rId902" w:tooltip="1488" w:history="1">
        <w:r w:rsidRPr="009507DE">
          <w:rPr>
            <w:rFonts w:ascii="Arial" w:eastAsia="Times New Roman" w:hAnsi="Arial" w:cs="Arial"/>
            <w:color w:val="3366CC"/>
            <w:sz w:val="24"/>
            <w:szCs w:val="24"/>
            <w:u w:val="single"/>
            <w:lang w:eastAsia="fr-FR"/>
          </w:rPr>
          <w:t>1488</w:t>
        </w:r>
      </w:hyperlink>
      <w:r w:rsidRPr="009507DE">
        <w:rPr>
          <w:rFonts w:ascii="Arial" w:eastAsia="Times New Roman" w:hAnsi="Arial" w:cs="Arial"/>
          <w:color w:val="202122"/>
          <w:sz w:val="24"/>
          <w:szCs w:val="24"/>
          <w:lang w:eastAsia="fr-FR"/>
        </w:rPr>
        <w:t>, rattaché en 1491, et formellement </w:t>
      </w:r>
      <w:hyperlink r:id="rId903" w:tooltip="Union de la Bretagne à la France" w:history="1">
        <w:r w:rsidRPr="009507DE">
          <w:rPr>
            <w:rFonts w:ascii="Arial" w:eastAsia="Times New Roman" w:hAnsi="Arial" w:cs="Arial"/>
            <w:color w:val="3366CC"/>
            <w:sz w:val="24"/>
            <w:szCs w:val="24"/>
            <w:u w:val="single"/>
            <w:lang w:eastAsia="fr-FR"/>
          </w:rPr>
          <w:t>uni</w:t>
        </w:r>
      </w:hyperlink>
      <w:r w:rsidRPr="009507DE">
        <w:rPr>
          <w:rFonts w:ascii="Arial" w:eastAsia="Times New Roman" w:hAnsi="Arial" w:cs="Arial"/>
          <w:color w:val="202122"/>
          <w:sz w:val="24"/>
          <w:szCs w:val="24"/>
          <w:lang w:eastAsia="fr-FR"/>
        </w:rPr>
        <w:t> au royaume en </w:t>
      </w:r>
      <w:hyperlink r:id="rId904" w:tooltip="1532" w:history="1">
        <w:r w:rsidRPr="009507DE">
          <w:rPr>
            <w:rFonts w:ascii="Arial" w:eastAsia="Times New Roman" w:hAnsi="Arial" w:cs="Arial"/>
            <w:color w:val="3366CC"/>
            <w:sz w:val="24"/>
            <w:szCs w:val="24"/>
            <w:u w:val="single"/>
            <w:lang w:eastAsia="fr-FR"/>
          </w:rPr>
          <w:t>1532</w:t>
        </w:r>
      </w:hyperlink>
      <w:r w:rsidRPr="009507DE">
        <w:rPr>
          <w:rFonts w:ascii="Arial" w:eastAsia="Times New Roman" w:hAnsi="Arial" w:cs="Arial"/>
          <w:color w:val="202122"/>
          <w:sz w:val="24"/>
          <w:szCs w:val="24"/>
          <w:lang w:eastAsia="fr-FR"/>
        </w:rPr>
        <w:t>).</w:t>
      </w:r>
    </w:p>
    <w:p w14:paraId="10C67733" w14:textId="77777777" w:rsidR="009507DE" w:rsidRPr="009507DE" w:rsidRDefault="009507DE" w:rsidP="009507DE">
      <w:pPr>
        <w:pBdr>
          <w:bottom w:val="single" w:sz="6" w:space="0" w:color="A2A9B1"/>
        </w:pBdr>
        <w:shd w:val="clear" w:color="auto" w:fill="FFFFFF"/>
        <w:spacing w:before="240" w:after="60" w:line="240" w:lineRule="auto"/>
        <w:outlineLvl w:val="1"/>
        <w:rPr>
          <w:rFonts w:ascii="Georgia" w:eastAsia="Times New Roman" w:hAnsi="Georgia" w:cs="Arial"/>
          <w:color w:val="000000"/>
          <w:sz w:val="36"/>
          <w:szCs w:val="36"/>
          <w:lang w:eastAsia="fr-FR"/>
        </w:rPr>
      </w:pPr>
      <w:r w:rsidRPr="009507DE">
        <w:rPr>
          <w:rFonts w:ascii="Georgia" w:eastAsia="Times New Roman" w:hAnsi="Georgia" w:cs="Arial"/>
          <w:color w:val="000000"/>
          <w:sz w:val="36"/>
          <w:szCs w:val="36"/>
          <w:lang w:eastAsia="fr-FR"/>
        </w:rPr>
        <w:t>L'Époque moderne</w:t>
      </w:r>
      <w:r w:rsidRPr="009507DE">
        <w:rPr>
          <w:rFonts w:ascii="Arial" w:eastAsia="Times New Roman" w:hAnsi="Arial" w:cs="Arial"/>
          <w:color w:val="54595D"/>
          <w:sz w:val="24"/>
          <w:szCs w:val="24"/>
          <w:lang w:eastAsia="fr-FR"/>
        </w:rPr>
        <w:t>[</w:t>
      </w:r>
      <w:hyperlink r:id="rId905" w:tooltip="Modifier la section : L'Époque modern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906" w:tooltip="Modifier le code source de la section : L'Époque modern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28D786B7"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Évolutions et bouleversements du </w:t>
      </w:r>
      <w:r w:rsidRPr="009507DE">
        <w:rPr>
          <w:rFonts w:ascii="Arial" w:eastAsia="Times New Roman" w:hAnsi="Arial" w:cs="Arial"/>
          <w:b/>
          <w:bCs/>
          <w:smallCaps/>
          <w:color w:val="000000"/>
          <w:sz w:val="29"/>
          <w:szCs w:val="29"/>
          <w:lang w:eastAsia="fr-FR"/>
        </w:rPr>
        <w:t>xvi</w:t>
      </w:r>
      <w:r w:rsidRPr="009507DE">
        <w:rPr>
          <w:rFonts w:ascii="Arial" w:eastAsia="Times New Roman" w:hAnsi="Arial" w:cs="Arial"/>
          <w:b/>
          <w:bCs/>
          <w:color w:val="000000"/>
          <w:sz w:val="18"/>
          <w:szCs w:val="18"/>
          <w:vertAlign w:val="superscript"/>
          <w:lang w:eastAsia="fr-FR"/>
        </w:rPr>
        <w:t>e</w:t>
      </w:r>
      <w:r w:rsidRPr="009507DE">
        <w:rPr>
          <w:rFonts w:ascii="Arial" w:eastAsia="Times New Roman" w:hAnsi="Arial" w:cs="Arial"/>
          <w:b/>
          <w:bCs/>
          <w:color w:val="000000"/>
          <w:sz w:val="29"/>
          <w:szCs w:val="29"/>
          <w:lang w:eastAsia="fr-FR"/>
        </w:rPr>
        <w:t> siècle</w:t>
      </w:r>
      <w:r w:rsidRPr="009507DE">
        <w:rPr>
          <w:rFonts w:ascii="Arial" w:eastAsia="Times New Roman" w:hAnsi="Arial" w:cs="Arial"/>
          <w:color w:val="54595D"/>
          <w:sz w:val="24"/>
          <w:szCs w:val="24"/>
          <w:lang w:eastAsia="fr-FR"/>
        </w:rPr>
        <w:t>[</w:t>
      </w:r>
      <w:hyperlink r:id="rId907" w:tooltip="Modifier la section : Évolutions et bouleversements du XVIe siècl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908" w:tooltip="Modifier le code source de la section : Évolutions et bouleversements du XVIe siècl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6F57F43E" w14:textId="77777777" w:rsidR="009507DE" w:rsidRPr="009507DE" w:rsidRDefault="00000000" w:rsidP="009507DE">
      <w:pPr>
        <w:numPr>
          <w:ilvl w:val="0"/>
          <w:numId w:val="14"/>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909" w:tooltip="Chronologie de la France sous la Renaissance" w:history="1">
        <w:r w:rsidR="009507DE" w:rsidRPr="009507DE">
          <w:rPr>
            <w:rFonts w:ascii="Arial" w:eastAsia="Times New Roman" w:hAnsi="Arial" w:cs="Arial"/>
            <w:color w:val="3366CC"/>
            <w:sz w:val="24"/>
            <w:szCs w:val="24"/>
            <w:u w:val="single"/>
            <w:lang w:eastAsia="fr-FR"/>
          </w:rPr>
          <w:t>Chronologie de la France sous la Renaissance</w:t>
        </w:r>
      </w:hyperlink>
    </w:p>
    <w:p w14:paraId="1C41DF98"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L'affirmation de la puissance royale</w:t>
      </w:r>
      <w:r w:rsidRPr="009507DE">
        <w:rPr>
          <w:rFonts w:ascii="Arial" w:eastAsia="Times New Roman" w:hAnsi="Arial" w:cs="Arial"/>
          <w:color w:val="54595D"/>
          <w:sz w:val="24"/>
          <w:szCs w:val="24"/>
          <w:lang w:eastAsia="fr-FR"/>
        </w:rPr>
        <w:t>[</w:t>
      </w:r>
      <w:hyperlink r:id="rId910" w:tooltip="Modifier la section : L'affirmation de la puissance royal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911" w:tooltip="Modifier le code source de la section : L'affirmation de la puissance royal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262B8171"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De la fin du </w:t>
      </w:r>
      <w:hyperlink r:id="rId912" w:tooltip="XVe siècle" w:history="1">
        <w:r w:rsidRPr="009507DE">
          <w:rPr>
            <w:rFonts w:ascii="Arial" w:eastAsia="Times New Roman" w:hAnsi="Arial" w:cs="Arial"/>
            <w:smallCaps/>
            <w:color w:val="3366CC"/>
            <w:sz w:val="24"/>
            <w:szCs w:val="24"/>
            <w:lang w:eastAsia="fr-FR"/>
          </w:rPr>
          <w:t>xv</w:t>
        </w:r>
        <w:r w:rsidRPr="009507DE">
          <w:rPr>
            <w:rFonts w:ascii="Arial" w:eastAsia="Times New Roman" w:hAnsi="Arial" w:cs="Arial"/>
            <w:color w:val="3366CC"/>
            <w:sz w:val="15"/>
            <w:szCs w:val="15"/>
            <w:u w:val="single"/>
            <w:vertAlign w:val="superscript"/>
            <w:lang w:eastAsia="fr-FR"/>
          </w:rPr>
          <w:t>e</w:t>
        </w:r>
        <w:r w:rsidRPr="009507DE">
          <w:rPr>
            <w:rFonts w:ascii="Arial" w:eastAsia="Times New Roman" w:hAnsi="Arial" w:cs="Arial"/>
            <w:color w:val="3366CC"/>
            <w:sz w:val="24"/>
            <w:szCs w:val="24"/>
            <w:u w:val="single"/>
            <w:lang w:eastAsia="fr-FR"/>
          </w:rPr>
          <w:t> siècle</w:t>
        </w:r>
      </w:hyperlink>
      <w:r w:rsidRPr="009507DE">
        <w:rPr>
          <w:rFonts w:ascii="Arial" w:eastAsia="Times New Roman" w:hAnsi="Arial" w:cs="Arial"/>
          <w:color w:val="202122"/>
          <w:sz w:val="24"/>
          <w:szCs w:val="24"/>
          <w:lang w:eastAsia="fr-FR"/>
        </w:rPr>
        <w:t> à la fin de la première moitié du </w:t>
      </w:r>
      <w:hyperlink r:id="rId913" w:tooltip="XVIe siècle" w:history="1">
        <w:r w:rsidRPr="009507DE">
          <w:rPr>
            <w:rFonts w:ascii="Arial" w:eastAsia="Times New Roman" w:hAnsi="Arial" w:cs="Arial"/>
            <w:smallCaps/>
            <w:color w:val="3366CC"/>
            <w:sz w:val="24"/>
            <w:szCs w:val="24"/>
            <w:lang w:eastAsia="fr-FR"/>
          </w:rPr>
          <w:t>xvi</w:t>
        </w:r>
        <w:r w:rsidRPr="009507DE">
          <w:rPr>
            <w:rFonts w:ascii="Arial" w:eastAsia="Times New Roman" w:hAnsi="Arial" w:cs="Arial"/>
            <w:color w:val="3366CC"/>
            <w:sz w:val="15"/>
            <w:szCs w:val="15"/>
            <w:u w:val="single"/>
            <w:vertAlign w:val="superscript"/>
            <w:lang w:eastAsia="fr-FR"/>
          </w:rPr>
          <w:t>e</w:t>
        </w:r>
        <w:r w:rsidRPr="009507DE">
          <w:rPr>
            <w:rFonts w:ascii="Arial" w:eastAsia="Times New Roman" w:hAnsi="Arial" w:cs="Arial"/>
            <w:color w:val="3366CC"/>
            <w:sz w:val="24"/>
            <w:szCs w:val="24"/>
            <w:u w:val="single"/>
            <w:lang w:eastAsia="fr-FR"/>
          </w:rPr>
          <w:t> siècle</w:t>
        </w:r>
      </w:hyperlink>
      <w:r w:rsidRPr="009507DE">
        <w:rPr>
          <w:rFonts w:ascii="Arial" w:eastAsia="Times New Roman" w:hAnsi="Arial" w:cs="Arial"/>
          <w:color w:val="202122"/>
          <w:sz w:val="24"/>
          <w:szCs w:val="24"/>
          <w:lang w:eastAsia="fr-FR"/>
        </w:rPr>
        <w:t>, la politique extérieure française est largement dominée par les </w:t>
      </w:r>
      <w:hyperlink r:id="rId914" w:tooltip="Guerres d'Italie" w:history="1">
        <w:r w:rsidRPr="009507DE">
          <w:rPr>
            <w:rFonts w:ascii="Arial" w:eastAsia="Times New Roman" w:hAnsi="Arial" w:cs="Arial"/>
            <w:color w:val="3366CC"/>
            <w:sz w:val="24"/>
            <w:szCs w:val="24"/>
            <w:u w:val="single"/>
            <w:lang w:eastAsia="fr-FR"/>
          </w:rPr>
          <w:t>guerres d'Italie</w:t>
        </w:r>
      </w:hyperlink>
      <w:r w:rsidRPr="009507DE">
        <w:rPr>
          <w:rFonts w:ascii="Arial" w:eastAsia="Times New Roman" w:hAnsi="Arial" w:cs="Arial"/>
          <w:color w:val="202122"/>
          <w:sz w:val="24"/>
          <w:szCs w:val="24"/>
          <w:lang w:eastAsia="fr-FR"/>
        </w:rPr>
        <w:t>. Les </w:t>
      </w:r>
      <w:hyperlink r:id="rId915" w:tooltip="Maison capétienne de Valois" w:history="1">
        <w:r w:rsidRPr="009507DE">
          <w:rPr>
            <w:rFonts w:ascii="Arial" w:eastAsia="Times New Roman" w:hAnsi="Arial" w:cs="Arial"/>
            <w:color w:val="3366CC"/>
            <w:sz w:val="24"/>
            <w:szCs w:val="24"/>
            <w:u w:val="single"/>
            <w:lang w:eastAsia="fr-FR"/>
          </w:rPr>
          <w:t>Valois</w:t>
        </w:r>
      </w:hyperlink>
      <w:r w:rsidRPr="009507DE">
        <w:rPr>
          <w:rFonts w:ascii="Arial" w:eastAsia="Times New Roman" w:hAnsi="Arial" w:cs="Arial"/>
          <w:color w:val="202122"/>
          <w:sz w:val="24"/>
          <w:szCs w:val="24"/>
          <w:lang w:eastAsia="fr-FR"/>
        </w:rPr>
        <w:t> veulent faire valoir les droits hérités de leurs ancêtres sur le </w:t>
      </w:r>
      <w:hyperlink r:id="rId916" w:tooltip="Royaume de Naples" w:history="1">
        <w:r w:rsidRPr="009507DE">
          <w:rPr>
            <w:rFonts w:ascii="Arial" w:eastAsia="Times New Roman" w:hAnsi="Arial" w:cs="Arial"/>
            <w:color w:val="3366CC"/>
            <w:sz w:val="24"/>
            <w:szCs w:val="24"/>
            <w:u w:val="single"/>
            <w:lang w:eastAsia="fr-FR"/>
          </w:rPr>
          <w:t>royaume de Naples</w:t>
        </w:r>
      </w:hyperlink>
      <w:r w:rsidRPr="009507DE">
        <w:rPr>
          <w:rFonts w:ascii="Arial" w:eastAsia="Times New Roman" w:hAnsi="Arial" w:cs="Arial"/>
          <w:color w:val="202122"/>
          <w:sz w:val="24"/>
          <w:szCs w:val="24"/>
          <w:lang w:eastAsia="fr-FR"/>
        </w:rPr>
        <w:t>, et le duché de </w:t>
      </w:r>
      <w:hyperlink r:id="rId917" w:tooltip="Milan" w:history="1">
        <w:r w:rsidRPr="009507DE">
          <w:rPr>
            <w:rFonts w:ascii="Arial" w:eastAsia="Times New Roman" w:hAnsi="Arial" w:cs="Arial"/>
            <w:color w:val="3366CC"/>
            <w:sz w:val="24"/>
            <w:szCs w:val="24"/>
            <w:u w:val="single"/>
            <w:lang w:eastAsia="fr-FR"/>
          </w:rPr>
          <w:t>Milan</w:t>
        </w:r>
      </w:hyperlink>
      <w:r w:rsidRPr="009507DE">
        <w:rPr>
          <w:rFonts w:ascii="Arial" w:eastAsia="Times New Roman" w:hAnsi="Arial" w:cs="Arial"/>
          <w:color w:val="202122"/>
          <w:sz w:val="24"/>
          <w:szCs w:val="24"/>
          <w:lang w:eastAsia="fr-FR"/>
        </w:rPr>
        <w:t>. En 60 ans, ils conquièrent et perdent quatre fois </w:t>
      </w:r>
      <w:hyperlink r:id="rId918" w:tooltip="Naples" w:history="1">
        <w:r w:rsidRPr="009507DE">
          <w:rPr>
            <w:rFonts w:ascii="Arial" w:eastAsia="Times New Roman" w:hAnsi="Arial" w:cs="Arial"/>
            <w:color w:val="3366CC"/>
            <w:sz w:val="24"/>
            <w:szCs w:val="24"/>
            <w:u w:val="single"/>
            <w:lang w:eastAsia="fr-FR"/>
          </w:rPr>
          <w:t>Naples</w:t>
        </w:r>
      </w:hyperlink>
      <w:r w:rsidRPr="009507DE">
        <w:rPr>
          <w:rFonts w:ascii="Arial" w:eastAsia="Times New Roman" w:hAnsi="Arial" w:cs="Arial"/>
          <w:color w:val="202122"/>
          <w:sz w:val="24"/>
          <w:szCs w:val="24"/>
          <w:lang w:eastAsia="fr-FR"/>
        </w:rPr>
        <w:t>, six fois le duché de Milan. Finalement, ils abandonnent toute ambition en </w:t>
      </w:r>
      <w:hyperlink r:id="rId919" w:tooltip="Italie" w:history="1">
        <w:r w:rsidRPr="009507DE">
          <w:rPr>
            <w:rFonts w:ascii="Arial" w:eastAsia="Times New Roman" w:hAnsi="Arial" w:cs="Arial"/>
            <w:color w:val="3366CC"/>
            <w:sz w:val="24"/>
            <w:szCs w:val="24"/>
            <w:u w:val="single"/>
            <w:lang w:eastAsia="fr-FR"/>
          </w:rPr>
          <w:t>Italie</w:t>
        </w:r>
      </w:hyperlink>
      <w:hyperlink r:id="rId920" w:anchor="cite_note-44" w:history="1">
        <w:r w:rsidRPr="009507DE">
          <w:rPr>
            <w:rFonts w:ascii="Arial" w:eastAsia="Times New Roman" w:hAnsi="Arial" w:cs="Arial"/>
            <w:color w:val="3366CC"/>
            <w:sz w:val="19"/>
            <w:szCs w:val="19"/>
            <w:u w:val="single"/>
            <w:vertAlign w:val="superscript"/>
            <w:lang w:eastAsia="fr-FR"/>
          </w:rPr>
          <w:t>44</w:t>
        </w:r>
      </w:hyperlink>
      <w:r w:rsidRPr="009507DE">
        <w:rPr>
          <w:rFonts w:ascii="Arial" w:eastAsia="Times New Roman" w:hAnsi="Arial" w:cs="Arial"/>
          <w:color w:val="202122"/>
          <w:sz w:val="24"/>
          <w:szCs w:val="24"/>
          <w:lang w:eastAsia="fr-FR"/>
        </w:rPr>
        <w:t>. On peut se poser la question de l'utilité de telles expéditions, sans cesse recommencées et se terminant à chaque fois par des échecs. Il existe plusieurs facteurs explicatifs : l'attrait des richesses et de la culture des prestigieuses villes italiennes, la volonté d'avoir le contrôle de passages qui permettent de menacer les intérêts de </w:t>
      </w:r>
      <w:hyperlink r:id="rId921" w:tooltip="Habsbourg" w:history="1">
        <w:r w:rsidRPr="009507DE">
          <w:rPr>
            <w:rFonts w:ascii="Arial" w:eastAsia="Times New Roman" w:hAnsi="Arial" w:cs="Arial"/>
            <w:color w:val="3366CC"/>
            <w:sz w:val="24"/>
            <w:szCs w:val="24"/>
            <w:u w:val="single"/>
            <w:lang w:eastAsia="fr-FR"/>
          </w:rPr>
          <w:t>Habsbourg</w:t>
        </w:r>
      </w:hyperlink>
      <w:r w:rsidRPr="009507DE">
        <w:rPr>
          <w:rFonts w:ascii="Arial" w:eastAsia="Times New Roman" w:hAnsi="Arial" w:cs="Arial"/>
          <w:color w:val="202122"/>
          <w:sz w:val="24"/>
          <w:szCs w:val="24"/>
          <w:lang w:eastAsia="fr-FR"/>
        </w:rPr>
        <w:t> par le Sud. Au </w:t>
      </w:r>
      <w:hyperlink r:id="rId922" w:tooltip="XVIe siècle" w:history="1">
        <w:r w:rsidRPr="009507DE">
          <w:rPr>
            <w:rFonts w:ascii="Arial" w:eastAsia="Times New Roman" w:hAnsi="Arial" w:cs="Arial"/>
            <w:smallCaps/>
            <w:color w:val="3366CC"/>
            <w:sz w:val="24"/>
            <w:szCs w:val="24"/>
            <w:lang w:eastAsia="fr-FR"/>
          </w:rPr>
          <w:t>xvi</w:t>
        </w:r>
        <w:r w:rsidRPr="009507DE">
          <w:rPr>
            <w:rFonts w:ascii="Arial" w:eastAsia="Times New Roman" w:hAnsi="Arial" w:cs="Arial"/>
            <w:color w:val="3366CC"/>
            <w:sz w:val="15"/>
            <w:szCs w:val="15"/>
            <w:u w:val="single"/>
            <w:vertAlign w:val="superscript"/>
            <w:lang w:eastAsia="fr-FR"/>
          </w:rPr>
          <w:t>e</w:t>
        </w:r>
        <w:r w:rsidRPr="009507DE">
          <w:rPr>
            <w:rFonts w:ascii="Arial" w:eastAsia="Times New Roman" w:hAnsi="Arial" w:cs="Arial"/>
            <w:color w:val="3366CC"/>
            <w:sz w:val="24"/>
            <w:szCs w:val="24"/>
            <w:u w:val="single"/>
            <w:lang w:eastAsia="fr-FR"/>
          </w:rPr>
          <w:t> siècle</w:t>
        </w:r>
      </w:hyperlink>
      <w:r w:rsidRPr="009507DE">
        <w:rPr>
          <w:rFonts w:ascii="Arial" w:eastAsia="Times New Roman" w:hAnsi="Arial" w:cs="Arial"/>
          <w:color w:val="202122"/>
          <w:sz w:val="24"/>
          <w:szCs w:val="24"/>
          <w:lang w:eastAsia="fr-FR"/>
        </w:rPr>
        <w:t>, les </w:t>
      </w:r>
      <w:hyperlink r:id="rId923" w:tooltip="Stratégie" w:history="1">
        <w:r w:rsidRPr="009507DE">
          <w:rPr>
            <w:rFonts w:ascii="Arial" w:eastAsia="Times New Roman" w:hAnsi="Arial" w:cs="Arial"/>
            <w:color w:val="3366CC"/>
            <w:sz w:val="24"/>
            <w:szCs w:val="24"/>
            <w:u w:val="single"/>
            <w:lang w:eastAsia="fr-FR"/>
          </w:rPr>
          <w:t>stratégies</w:t>
        </w:r>
      </w:hyperlink>
      <w:r w:rsidRPr="009507DE">
        <w:rPr>
          <w:rFonts w:ascii="Arial" w:eastAsia="Times New Roman" w:hAnsi="Arial" w:cs="Arial"/>
          <w:color w:val="202122"/>
          <w:sz w:val="24"/>
          <w:szCs w:val="24"/>
          <w:lang w:eastAsia="fr-FR"/>
        </w:rPr>
        <w:t xml:space="preserve"> militaires se nouent, </w:t>
      </w:r>
      <w:r w:rsidRPr="009507DE">
        <w:rPr>
          <w:rFonts w:ascii="Arial" w:eastAsia="Times New Roman" w:hAnsi="Arial" w:cs="Arial"/>
          <w:color w:val="202122"/>
          <w:sz w:val="24"/>
          <w:szCs w:val="24"/>
          <w:lang w:eastAsia="fr-FR"/>
        </w:rPr>
        <w:lastRenderedPageBreak/>
        <w:t>entre autres, autour de l'idée de frontière offensive. Il s'agit d'occuper des points d'appui pour en priver l'adversaire, plus que d'agrandir le territoire du royaume.</w:t>
      </w:r>
    </w:p>
    <w:p w14:paraId="6E11A0DE"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924" w:tooltip="Guerres d'Italie" w:history="1">
        <w:r w:rsidRPr="009507DE">
          <w:rPr>
            <w:rFonts w:ascii="Arial" w:eastAsia="Times New Roman" w:hAnsi="Arial" w:cs="Arial"/>
            <w:color w:val="3366CC"/>
            <w:sz w:val="23"/>
            <w:szCs w:val="23"/>
            <w:u w:val="single"/>
            <w:lang w:eastAsia="fr-FR"/>
          </w:rPr>
          <w:t>Guerres d'Italie</w:t>
        </w:r>
      </w:hyperlink>
      <w:r w:rsidRPr="009507DE">
        <w:rPr>
          <w:rFonts w:ascii="Arial" w:eastAsia="Times New Roman" w:hAnsi="Arial" w:cs="Arial"/>
          <w:color w:val="202122"/>
          <w:sz w:val="23"/>
          <w:szCs w:val="23"/>
          <w:lang w:eastAsia="fr-FR"/>
        </w:rPr>
        <w:t>.</w:t>
      </w:r>
    </w:p>
    <w:p w14:paraId="3555562A" w14:textId="5C1A82AD"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7EB161C0" wp14:editId="580F4016">
            <wp:extent cx="2099945" cy="3183255"/>
            <wp:effectExtent l="0" t="0" r="0" b="0"/>
            <wp:docPr id="1803214877" name="Image 59" descr="Une image contenant peinture, cadre photo, habits, art&#10;&#10;Description générée automatiquement">
              <a:hlinkClick xmlns:a="http://schemas.openxmlformats.org/drawingml/2006/main" r:id="rId9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14877" name="Image 59" descr="Une image contenant peinture, cadre photo, habits, art&#10;&#10;Description générée automatiquement">
                      <a:hlinkClick r:id="rId925"/>
                    </pic:cNvPr>
                    <pic:cNvPicPr>
                      <a:picLocks noChangeAspect="1" noChangeArrowheads="1"/>
                    </pic:cNvPicPr>
                  </pic:nvPicPr>
                  <pic:blipFill>
                    <a:blip r:embed="rId926">
                      <a:extLst>
                        <a:ext uri="{28A0092B-C50C-407E-A947-70E740481C1C}">
                          <a14:useLocalDpi xmlns:a14="http://schemas.microsoft.com/office/drawing/2010/main" val="0"/>
                        </a:ext>
                      </a:extLst>
                    </a:blip>
                    <a:srcRect/>
                    <a:stretch>
                      <a:fillRect/>
                    </a:stretch>
                  </pic:blipFill>
                  <pic:spPr bwMode="auto">
                    <a:xfrm>
                      <a:off x="0" y="0"/>
                      <a:ext cx="2099945" cy="3183255"/>
                    </a:xfrm>
                    <a:prstGeom prst="rect">
                      <a:avLst/>
                    </a:prstGeom>
                    <a:noFill/>
                    <a:ln>
                      <a:noFill/>
                    </a:ln>
                  </pic:spPr>
                </pic:pic>
              </a:graphicData>
            </a:graphic>
          </wp:inline>
        </w:drawing>
      </w:r>
      <w:hyperlink r:id="rId927" w:tooltip="François Ier (roi de France)" w:history="1">
        <w:r w:rsidRPr="009507DE">
          <w:rPr>
            <w:rFonts w:ascii="Arial" w:eastAsia="Times New Roman" w:hAnsi="Arial" w:cs="Arial"/>
            <w:color w:val="3366CC"/>
            <w:sz w:val="24"/>
            <w:szCs w:val="24"/>
            <w:u w:val="single"/>
            <w:lang w:eastAsia="fr-FR"/>
          </w:rPr>
          <w:t>François I</w:t>
        </w:r>
        <w:r w:rsidRPr="009507DE">
          <w:rPr>
            <w:rFonts w:ascii="Arial" w:eastAsia="Times New Roman" w:hAnsi="Arial" w:cs="Arial"/>
            <w:color w:val="3366CC"/>
            <w:sz w:val="24"/>
            <w:szCs w:val="24"/>
            <w:u w:val="single"/>
            <w:vertAlign w:val="superscript"/>
            <w:lang w:eastAsia="fr-FR"/>
          </w:rPr>
          <w:t>er</w:t>
        </w:r>
      </w:hyperlink>
      <w:r w:rsidRPr="009507DE">
        <w:rPr>
          <w:rFonts w:ascii="Arial" w:eastAsia="Times New Roman" w:hAnsi="Arial" w:cs="Arial"/>
          <w:color w:val="202122"/>
          <w:sz w:val="24"/>
          <w:szCs w:val="24"/>
          <w:lang w:eastAsia="fr-FR"/>
        </w:rPr>
        <w:t> et sa cour.</w:t>
      </w:r>
    </w:p>
    <w:p w14:paraId="25D76A4B"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En 1519, </w:t>
      </w:r>
      <w:hyperlink r:id="rId928" w:tooltip="Charles Quint" w:history="1">
        <w:r w:rsidRPr="009507DE">
          <w:rPr>
            <w:rFonts w:ascii="Arial" w:eastAsia="Times New Roman" w:hAnsi="Arial" w:cs="Arial"/>
            <w:color w:val="3366CC"/>
            <w:sz w:val="24"/>
            <w:szCs w:val="24"/>
            <w:u w:val="single"/>
            <w:lang w:eastAsia="fr-FR"/>
          </w:rPr>
          <w:t>Charles Quint</w:t>
        </w:r>
      </w:hyperlink>
      <w:r w:rsidRPr="009507DE">
        <w:rPr>
          <w:rFonts w:ascii="Arial" w:eastAsia="Times New Roman" w:hAnsi="Arial" w:cs="Arial"/>
          <w:color w:val="202122"/>
          <w:sz w:val="24"/>
          <w:szCs w:val="24"/>
          <w:lang w:eastAsia="fr-FR"/>
        </w:rPr>
        <w:t>, roi d'</w:t>
      </w:r>
      <w:hyperlink r:id="rId929" w:tooltip="Espagne" w:history="1">
        <w:r w:rsidRPr="009507DE">
          <w:rPr>
            <w:rFonts w:ascii="Arial" w:eastAsia="Times New Roman" w:hAnsi="Arial" w:cs="Arial"/>
            <w:color w:val="3366CC"/>
            <w:sz w:val="24"/>
            <w:szCs w:val="24"/>
            <w:u w:val="single"/>
            <w:lang w:eastAsia="fr-FR"/>
          </w:rPr>
          <w:t>Espagne</w:t>
        </w:r>
      </w:hyperlink>
      <w:r w:rsidRPr="009507DE">
        <w:rPr>
          <w:rFonts w:ascii="Arial" w:eastAsia="Times New Roman" w:hAnsi="Arial" w:cs="Arial"/>
          <w:color w:val="202122"/>
          <w:sz w:val="24"/>
          <w:szCs w:val="24"/>
          <w:lang w:eastAsia="fr-FR"/>
        </w:rPr>
        <w:t> depuis 1516, hérite des possessions des </w:t>
      </w:r>
      <w:hyperlink r:id="rId930" w:tooltip="Habsbourg" w:history="1">
        <w:r w:rsidRPr="009507DE">
          <w:rPr>
            <w:rFonts w:ascii="Arial" w:eastAsia="Times New Roman" w:hAnsi="Arial" w:cs="Arial"/>
            <w:color w:val="3366CC"/>
            <w:sz w:val="24"/>
            <w:szCs w:val="24"/>
            <w:u w:val="single"/>
            <w:lang w:eastAsia="fr-FR"/>
          </w:rPr>
          <w:t>Habsbourg</w:t>
        </w:r>
      </w:hyperlink>
      <w:r w:rsidRPr="009507DE">
        <w:rPr>
          <w:rFonts w:ascii="Arial" w:eastAsia="Times New Roman" w:hAnsi="Arial" w:cs="Arial"/>
          <w:color w:val="202122"/>
          <w:sz w:val="24"/>
          <w:szCs w:val="24"/>
          <w:lang w:eastAsia="fr-FR"/>
        </w:rPr>
        <w:t> (</w:t>
      </w:r>
      <w:hyperlink r:id="rId931" w:tooltip="Empire d'Autriche" w:history="1">
        <w:r w:rsidRPr="009507DE">
          <w:rPr>
            <w:rFonts w:ascii="Arial" w:eastAsia="Times New Roman" w:hAnsi="Arial" w:cs="Arial"/>
            <w:color w:val="3366CC"/>
            <w:sz w:val="24"/>
            <w:szCs w:val="24"/>
            <w:u w:val="single"/>
            <w:lang w:eastAsia="fr-FR"/>
          </w:rPr>
          <w:t>empire d'Autriche</w:t>
        </w:r>
      </w:hyperlink>
      <w:r w:rsidRPr="009507DE">
        <w:rPr>
          <w:rFonts w:ascii="Arial" w:eastAsia="Times New Roman" w:hAnsi="Arial" w:cs="Arial"/>
          <w:color w:val="202122"/>
          <w:sz w:val="24"/>
          <w:szCs w:val="24"/>
          <w:lang w:eastAsia="fr-FR"/>
        </w:rPr>
        <w:t>, </w:t>
      </w:r>
      <w:hyperlink r:id="rId932" w:tooltip="Pays-Bas" w:history="1">
        <w:r w:rsidRPr="009507DE">
          <w:rPr>
            <w:rFonts w:ascii="Arial" w:eastAsia="Times New Roman" w:hAnsi="Arial" w:cs="Arial"/>
            <w:color w:val="3366CC"/>
            <w:sz w:val="24"/>
            <w:szCs w:val="24"/>
            <w:u w:val="single"/>
            <w:lang w:eastAsia="fr-FR"/>
          </w:rPr>
          <w:t>Pays-Bas</w:t>
        </w:r>
      </w:hyperlink>
      <w:r w:rsidRPr="009507DE">
        <w:rPr>
          <w:rFonts w:ascii="Arial" w:eastAsia="Times New Roman" w:hAnsi="Arial" w:cs="Arial"/>
          <w:color w:val="202122"/>
          <w:sz w:val="24"/>
          <w:szCs w:val="24"/>
          <w:lang w:eastAsia="fr-FR"/>
        </w:rPr>
        <w:t>, </w:t>
      </w:r>
      <w:hyperlink r:id="rId933" w:tooltip="Franche-Comté" w:history="1">
        <w:r w:rsidRPr="009507DE">
          <w:rPr>
            <w:rFonts w:ascii="Arial" w:eastAsia="Times New Roman" w:hAnsi="Arial" w:cs="Arial"/>
            <w:color w:val="3366CC"/>
            <w:sz w:val="24"/>
            <w:szCs w:val="24"/>
            <w:u w:val="single"/>
            <w:lang w:eastAsia="fr-FR"/>
          </w:rPr>
          <w:t>Franche-Comté</w:t>
        </w:r>
      </w:hyperlink>
      <w:r w:rsidRPr="009507DE">
        <w:rPr>
          <w:rFonts w:ascii="Arial" w:eastAsia="Times New Roman" w:hAnsi="Arial" w:cs="Arial"/>
          <w:color w:val="202122"/>
          <w:sz w:val="24"/>
          <w:szCs w:val="24"/>
          <w:lang w:eastAsia="fr-FR"/>
        </w:rPr>
        <w:t>). La France est l'obstacle à abattre pour unifier territorialement ses possessions. Il dispose aussi des inépuisables réserves d'or et d'argent des colonies espagnoles d'Amérique. </w:t>
      </w:r>
      <w:hyperlink r:id="rId934" w:tooltip="François Ier de France" w:history="1">
        <w:r w:rsidRPr="009507DE">
          <w:rPr>
            <w:rFonts w:ascii="Arial" w:eastAsia="Times New Roman" w:hAnsi="Arial" w:cs="Arial"/>
            <w:color w:val="3366CC"/>
            <w:sz w:val="24"/>
            <w:szCs w:val="24"/>
            <w:u w:val="single"/>
            <w:lang w:eastAsia="fr-FR"/>
          </w:rPr>
          <w:t>François I</w:t>
        </w:r>
        <w:r w:rsidRPr="009507DE">
          <w:rPr>
            <w:rFonts w:ascii="Arial" w:eastAsia="Times New Roman" w:hAnsi="Arial" w:cs="Arial"/>
            <w:color w:val="3366CC"/>
            <w:sz w:val="24"/>
            <w:szCs w:val="24"/>
            <w:u w:val="single"/>
            <w:vertAlign w:val="superscript"/>
            <w:lang w:eastAsia="fr-FR"/>
          </w:rPr>
          <w:t>er</w:t>
        </w:r>
      </w:hyperlink>
      <w:r w:rsidRPr="009507DE">
        <w:rPr>
          <w:rFonts w:ascii="Arial" w:eastAsia="Times New Roman" w:hAnsi="Arial" w:cs="Arial"/>
          <w:color w:val="202122"/>
          <w:sz w:val="24"/>
          <w:szCs w:val="24"/>
          <w:lang w:eastAsia="fr-FR"/>
        </w:rPr>
        <w:t> se présente en vain à l'élection du </w:t>
      </w:r>
      <w:hyperlink r:id="rId935" w:tooltip="Saint-Empire romain germanique" w:history="1">
        <w:r w:rsidRPr="009507DE">
          <w:rPr>
            <w:rFonts w:ascii="Arial" w:eastAsia="Times New Roman" w:hAnsi="Arial" w:cs="Arial"/>
            <w:color w:val="3366CC"/>
            <w:sz w:val="24"/>
            <w:szCs w:val="24"/>
            <w:u w:val="single"/>
            <w:lang w:eastAsia="fr-FR"/>
          </w:rPr>
          <w:t>Saint-Empire romain germanique</w:t>
        </w:r>
      </w:hyperlink>
      <w:r w:rsidRPr="009507DE">
        <w:rPr>
          <w:rFonts w:ascii="Arial" w:eastAsia="Times New Roman" w:hAnsi="Arial" w:cs="Arial"/>
          <w:color w:val="202122"/>
          <w:sz w:val="24"/>
          <w:szCs w:val="24"/>
          <w:lang w:eastAsia="fr-FR"/>
        </w:rPr>
        <w:t> pour limiter l'influence du Habsbourg. Il échoue aussi à s'assurer l'alliance d'</w:t>
      </w:r>
      <w:hyperlink r:id="rId936" w:tooltip="Henri VIII d'Angleterre" w:history="1">
        <w:r w:rsidRPr="009507DE">
          <w:rPr>
            <w:rFonts w:ascii="Arial" w:eastAsia="Times New Roman" w:hAnsi="Arial" w:cs="Arial"/>
            <w:color w:val="3366CC"/>
            <w:sz w:val="24"/>
            <w:szCs w:val="24"/>
            <w:u w:val="single"/>
            <w:lang w:eastAsia="fr-FR"/>
          </w:rPr>
          <w:t>Henri VIII d'Angleterre</w:t>
        </w:r>
      </w:hyperlink>
      <w:r w:rsidRPr="009507DE">
        <w:rPr>
          <w:rFonts w:ascii="Arial" w:eastAsia="Times New Roman" w:hAnsi="Arial" w:cs="Arial"/>
          <w:color w:val="202122"/>
          <w:sz w:val="24"/>
          <w:szCs w:val="24"/>
          <w:lang w:eastAsia="fr-FR"/>
        </w:rPr>
        <w:t>. À partir de 1521, la France entame une guerre longue et difficile. Celle-ci commence par le désastre de Pavie en février 1525. </w:t>
      </w:r>
      <w:hyperlink r:id="rId937" w:tooltip="François Ier de France" w:history="1">
        <w:r w:rsidRPr="009507DE">
          <w:rPr>
            <w:rFonts w:ascii="Arial" w:eastAsia="Times New Roman" w:hAnsi="Arial" w:cs="Arial"/>
            <w:color w:val="3366CC"/>
            <w:sz w:val="24"/>
            <w:szCs w:val="24"/>
            <w:u w:val="single"/>
            <w:lang w:eastAsia="fr-FR"/>
          </w:rPr>
          <w:t>François I</w:t>
        </w:r>
        <w:r w:rsidRPr="009507DE">
          <w:rPr>
            <w:rFonts w:ascii="Arial" w:eastAsia="Times New Roman" w:hAnsi="Arial" w:cs="Arial"/>
            <w:color w:val="3366CC"/>
            <w:sz w:val="24"/>
            <w:szCs w:val="24"/>
            <w:u w:val="single"/>
            <w:vertAlign w:val="superscript"/>
            <w:lang w:eastAsia="fr-FR"/>
          </w:rPr>
          <w:t>er</w:t>
        </w:r>
      </w:hyperlink>
      <w:r w:rsidRPr="009507DE">
        <w:rPr>
          <w:rFonts w:ascii="Arial" w:eastAsia="Times New Roman" w:hAnsi="Arial" w:cs="Arial"/>
          <w:color w:val="202122"/>
          <w:sz w:val="24"/>
          <w:szCs w:val="24"/>
          <w:lang w:eastAsia="fr-FR"/>
        </w:rPr>
        <w:t>, imprégné des valeurs chevaleresques refuse de reculer et est fait prisonnier. Il est contraint de signer le traité de Madrid en 1526, qui ampute la France d'un tiers de son territoire mais reprend la guerre aussitôt libéré. En 1529, il doit abandonner la suzeraineté de la Flandre et de l'Artois, deux possessions de Charles Quint. Ce dernier renonce à revendiquer la Bourgogne</w:t>
      </w:r>
      <w:hyperlink r:id="rId938" w:anchor="cite_note-45" w:history="1">
        <w:r w:rsidRPr="009507DE">
          <w:rPr>
            <w:rFonts w:ascii="Arial" w:eastAsia="Times New Roman" w:hAnsi="Arial" w:cs="Arial"/>
            <w:color w:val="3366CC"/>
            <w:sz w:val="19"/>
            <w:szCs w:val="19"/>
            <w:u w:val="single"/>
            <w:vertAlign w:val="superscript"/>
            <w:lang w:eastAsia="fr-FR"/>
          </w:rPr>
          <w:t>45</w:t>
        </w:r>
      </w:hyperlink>
      <w:r w:rsidRPr="009507DE">
        <w:rPr>
          <w:rFonts w:ascii="Arial" w:eastAsia="Times New Roman" w:hAnsi="Arial" w:cs="Arial"/>
          <w:color w:val="202122"/>
          <w:sz w:val="24"/>
          <w:szCs w:val="24"/>
          <w:lang w:eastAsia="fr-FR"/>
        </w:rPr>
        <w:t>. Bien que combattant la Réforme dans le royaume, </w:t>
      </w:r>
      <w:hyperlink r:id="rId939" w:tooltip="François Ier de France" w:history="1">
        <w:r w:rsidRPr="009507DE">
          <w:rPr>
            <w:rFonts w:ascii="Arial" w:eastAsia="Times New Roman" w:hAnsi="Arial" w:cs="Arial"/>
            <w:color w:val="3366CC"/>
            <w:sz w:val="24"/>
            <w:szCs w:val="24"/>
            <w:u w:val="single"/>
            <w:lang w:eastAsia="fr-FR"/>
          </w:rPr>
          <w:t>François I</w:t>
        </w:r>
        <w:r w:rsidRPr="009507DE">
          <w:rPr>
            <w:rFonts w:ascii="Arial" w:eastAsia="Times New Roman" w:hAnsi="Arial" w:cs="Arial"/>
            <w:color w:val="3366CC"/>
            <w:sz w:val="24"/>
            <w:szCs w:val="24"/>
            <w:u w:val="single"/>
            <w:vertAlign w:val="superscript"/>
            <w:lang w:eastAsia="fr-FR"/>
          </w:rPr>
          <w:t>er</w:t>
        </w:r>
      </w:hyperlink>
      <w:r w:rsidRPr="009507DE">
        <w:rPr>
          <w:rFonts w:ascii="Arial" w:eastAsia="Times New Roman" w:hAnsi="Arial" w:cs="Arial"/>
          <w:color w:val="202122"/>
          <w:sz w:val="24"/>
          <w:szCs w:val="24"/>
          <w:lang w:eastAsia="fr-FR"/>
        </w:rPr>
        <w:t> s'allie aux princes protestants allemands et même au sultan de l'</w:t>
      </w:r>
      <w:hyperlink r:id="rId940" w:tooltip="Empire ottoman" w:history="1">
        <w:r w:rsidRPr="009507DE">
          <w:rPr>
            <w:rFonts w:ascii="Arial" w:eastAsia="Times New Roman" w:hAnsi="Arial" w:cs="Arial"/>
            <w:color w:val="3366CC"/>
            <w:sz w:val="24"/>
            <w:szCs w:val="24"/>
            <w:u w:val="single"/>
            <w:lang w:eastAsia="fr-FR"/>
          </w:rPr>
          <w:t>Empire ottoman</w:t>
        </w:r>
      </w:hyperlink>
      <w:r w:rsidRPr="009507DE">
        <w:rPr>
          <w:rFonts w:ascii="Arial" w:eastAsia="Times New Roman" w:hAnsi="Arial" w:cs="Arial"/>
          <w:color w:val="202122"/>
          <w:sz w:val="24"/>
          <w:szCs w:val="24"/>
          <w:lang w:eastAsia="fr-FR"/>
        </w:rPr>
        <w:t>, </w:t>
      </w:r>
      <w:hyperlink r:id="rId941" w:tooltip="Soliman le Magnifique" w:history="1">
        <w:r w:rsidRPr="009507DE">
          <w:rPr>
            <w:rFonts w:ascii="Arial" w:eastAsia="Times New Roman" w:hAnsi="Arial" w:cs="Arial"/>
            <w:color w:val="3366CC"/>
            <w:sz w:val="24"/>
            <w:szCs w:val="24"/>
            <w:u w:val="single"/>
            <w:lang w:eastAsia="fr-FR"/>
          </w:rPr>
          <w:t>Soliman le Magnifique</w:t>
        </w:r>
      </w:hyperlink>
      <w:r w:rsidRPr="009507DE">
        <w:rPr>
          <w:rFonts w:ascii="Arial" w:eastAsia="Times New Roman" w:hAnsi="Arial" w:cs="Arial"/>
          <w:color w:val="202122"/>
          <w:sz w:val="24"/>
          <w:szCs w:val="24"/>
          <w:lang w:eastAsia="fr-FR"/>
        </w:rPr>
        <w:t> pour desserrer l'étau habsbourgeois. </w:t>
      </w:r>
      <w:hyperlink r:id="rId942" w:tooltip="Henri II de France" w:history="1">
        <w:r w:rsidRPr="009507DE">
          <w:rPr>
            <w:rFonts w:ascii="Arial" w:eastAsia="Times New Roman" w:hAnsi="Arial" w:cs="Arial"/>
            <w:color w:val="3366CC"/>
            <w:sz w:val="24"/>
            <w:szCs w:val="24"/>
            <w:u w:val="single"/>
            <w:lang w:eastAsia="fr-FR"/>
          </w:rPr>
          <w:t>Henri II</w:t>
        </w:r>
      </w:hyperlink>
      <w:r w:rsidRPr="009507DE">
        <w:rPr>
          <w:rFonts w:ascii="Arial" w:eastAsia="Times New Roman" w:hAnsi="Arial" w:cs="Arial"/>
          <w:color w:val="202122"/>
          <w:sz w:val="24"/>
          <w:szCs w:val="24"/>
          <w:lang w:eastAsia="fr-FR"/>
        </w:rPr>
        <w:t> continue la lutte. Il reprend le </w:t>
      </w:r>
      <w:hyperlink r:id="rId943" w:tooltip="Boulonnais" w:history="1">
        <w:r w:rsidRPr="009507DE">
          <w:rPr>
            <w:rFonts w:ascii="Arial" w:eastAsia="Times New Roman" w:hAnsi="Arial" w:cs="Arial"/>
            <w:color w:val="3366CC"/>
            <w:sz w:val="24"/>
            <w:szCs w:val="24"/>
            <w:u w:val="single"/>
            <w:lang w:eastAsia="fr-FR"/>
          </w:rPr>
          <w:t>Boulonnais</w:t>
        </w:r>
      </w:hyperlink>
      <w:r w:rsidRPr="009507DE">
        <w:rPr>
          <w:rFonts w:ascii="Arial" w:eastAsia="Times New Roman" w:hAnsi="Arial" w:cs="Arial"/>
          <w:color w:val="202122"/>
          <w:sz w:val="24"/>
          <w:szCs w:val="24"/>
          <w:lang w:eastAsia="fr-FR"/>
        </w:rPr>
        <w:t> et le Calaisis aux Anglais. En échange de son soutien aux princes réformés allemands en guerre contre l'empereur </w:t>
      </w:r>
      <w:hyperlink r:id="rId944" w:tooltip="Charles Quint" w:history="1">
        <w:r w:rsidRPr="009507DE">
          <w:rPr>
            <w:rFonts w:ascii="Arial" w:eastAsia="Times New Roman" w:hAnsi="Arial" w:cs="Arial"/>
            <w:color w:val="3366CC"/>
            <w:sz w:val="24"/>
            <w:szCs w:val="24"/>
            <w:u w:val="single"/>
            <w:lang w:eastAsia="fr-FR"/>
          </w:rPr>
          <w:t>Charles Quint</w:t>
        </w:r>
      </w:hyperlink>
      <w:r w:rsidRPr="009507DE">
        <w:rPr>
          <w:rFonts w:ascii="Arial" w:eastAsia="Times New Roman" w:hAnsi="Arial" w:cs="Arial"/>
          <w:color w:val="202122"/>
          <w:sz w:val="24"/>
          <w:szCs w:val="24"/>
          <w:lang w:eastAsia="fr-FR"/>
        </w:rPr>
        <w:t>, il obtient le droit d'occuper </w:t>
      </w:r>
      <w:hyperlink r:id="rId945" w:tooltip="Calais" w:history="1">
        <w:r w:rsidRPr="009507DE">
          <w:rPr>
            <w:rFonts w:ascii="Arial" w:eastAsia="Times New Roman" w:hAnsi="Arial" w:cs="Arial"/>
            <w:color w:val="3366CC"/>
            <w:sz w:val="24"/>
            <w:szCs w:val="24"/>
            <w:u w:val="single"/>
            <w:lang w:eastAsia="fr-FR"/>
          </w:rPr>
          <w:t>Calais</w:t>
        </w:r>
      </w:hyperlink>
      <w:r w:rsidRPr="009507DE">
        <w:rPr>
          <w:rFonts w:ascii="Arial" w:eastAsia="Times New Roman" w:hAnsi="Arial" w:cs="Arial"/>
          <w:color w:val="202122"/>
          <w:sz w:val="24"/>
          <w:szCs w:val="24"/>
          <w:lang w:eastAsia="fr-FR"/>
        </w:rPr>
        <w:t>, </w:t>
      </w:r>
      <w:hyperlink r:id="rId946" w:tooltip="Metz" w:history="1">
        <w:r w:rsidRPr="009507DE">
          <w:rPr>
            <w:rFonts w:ascii="Arial" w:eastAsia="Times New Roman" w:hAnsi="Arial" w:cs="Arial"/>
            <w:color w:val="3366CC"/>
            <w:sz w:val="24"/>
            <w:szCs w:val="24"/>
            <w:u w:val="single"/>
            <w:lang w:eastAsia="fr-FR"/>
          </w:rPr>
          <w:t>Metz</w:t>
        </w:r>
      </w:hyperlink>
      <w:r w:rsidRPr="009507DE">
        <w:rPr>
          <w:rFonts w:ascii="Arial" w:eastAsia="Times New Roman" w:hAnsi="Arial" w:cs="Arial"/>
          <w:color w:val="202122"/>
          <w:sz w:val="24"/>
          <w:szCs w:val="24"/>
          <w:lang w:eastAsia="fr-FR"/>
        </w:rPr>
        <w:t>, </w:t>
      </w:r>
      <w:hyperlink r:id="rId947" w:tooltip="Toul" w:history="1">
        <w:r w:rsidRPr="009507DE">
          <w:rPr>
            <w:rFonts w:ascii="Arial" w:eastAsia="Times New Roman" w:hAnsi="Arial" w:cs="Arial"/>
            <w:color w:val="3366CC"/>
            <w:sz w:val="24"/>
            <w:szCs w:val="24"/>
            <w:u w:val="single"/>
            <w:lang w:eastAsia="fr-FR"/>
          </w:rPr>
          <w:t>Toul</w:t>
        </w:r>
      </w:hyperlink>
      <w:r w:rsidRPr="009507DE">
        <w:rPr>
          <w:rFonts w:ascii="Arial" w:eastAsia="Times New Roman" w:hAnsi="Arial" w:cs="Arial"/>
          <w:color w:val="202122"/>
          <w:sz w:val="24"/>
          <w:szCs w:val="24"/>
          <w:lang w:eastAsia="fr-FR"/>
        </w:rPr>
        <w:t> et </w:t>
      </w:r>
      <w:hyperlink r:id="rId948" w:tooltip="Verdun (Meuse)" w:history="1">
        <w:r w:rsidRPr="009507DE">
          <w:rPr>
            <w:rFonts w:ascii="Arial" w:eastAsia="Times New Roman" w:hAnsi="Arial" w:cs="Arial"/>
            <w:color w:val="3366CC"/>
            <w:sz w:val="24"/>
            <w:szCs w:val="24"/>
            <w:u w:val="single"/>
            <w:lang w:eastAsia="fr-FR"/>
          </w:rPr>
          <w:t>Verdun</w:t>
        </w:r>
      </w:hyperlink>
      <w:r w:rsidRPr="009507DE">
        <w:rPr>
          <w:rFonts w:ascii="Arial" w:eastAsia="Times New Roman" w:hAnsi="Arial" w:cs="Arial"/>
          <w:color w:val="202122"/>
          <w:sz w:val="24"/>
          <w:szCs w:val="24"/>
          <w:lang w:eastAsia="fr-FR"/>
        </w:rPr>
        <w:t>. En 1559, le </w:t>
      </w:r>
      <w:hyperlink r:id="rId949" w:tooltip="Traités du Cateau-Cambrésis" w:history="1">
        <w:r w:rsidRPr="009507DE">
          <w:rPr>
            <w:rFonts w:ascii="Arial" w:eastAsia="Times New Roman" w:hAnsi="Arial" w:cs="Arial"/>
            <w:color w:val="3366CC"/>
            <w:sz w:val="24"/>
            <w:szCs w:val="24"/>
            <w:u w:val="single"/>
            <w:lang w:eastAsia="fr-FR"/>
          </w:rPr>
          <w:t>traité du Cateau-Cambrésis</w:t>
        </w:r>
      </w:hyperlink>
      <w:r w:rsidRPr="009507DE">
        <w:rPr>
          <w:rFonts w:ascii="Arial" w:eastAsia="Times New Roman" w:hAnsi="Arial" w:cs="Arial"/>
          <w:color w:val="202122"/>
          <w:sz w:val="24"/>
          <w:szCs w:val="24"/>
          <w:lang w:eastAsia="fr-FR"/>
        </w:rPr>
        <w:t> signe enfin la paix entre la France et l'</w:t>
      </w:r>
      <w:hyperlink r:id="rId950" w:tooltip="Espagne" w:history="1">
        <w:r w:rsidRPr="009507DE">
          <w:rPr>
            <w:rFonts w:ascii="Arial" w:eastAsia="Times New Roman" w:hAnsi="Arial" w:cs="Arial"/>
            <w:color w:val="3366CC"/>
            <w:sz w:val="24"/>
            <w:szCs w:val="24"/>
            <w:u w:val="single"/>
            <w:lang w:eastAsia="fr-FR"/>
          </w:rPr>
          <w:t>Espagne</w:t>
        </w:r>
      </w:hyperlink>
      <w:r w:rsidRPr="009507DE">
        <w:rPr>
          <w:rFonts w:ascii="Arial" w:eastAsia="Times New Roman" w:hAnsi="Arial" w:cs="Arial"/>
          <w:color w:val="202122"/>
          <w:sz w:val="24"/>
          <w:szCs w:val="24"/>
          <w:lang w:eastAsia="fr-FR"/>
        </w:rPr>
        <w:t>.</w:t>
      </w:r>
    </w:p>
    <w:p w14:paraId="54157B56"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Au </w:t>
      </w:r>
      <w:r w:rsidRPr="009507DE">
        <w:rPr>
          <w:rFonts w:ascii="Arial" w:eastAsia="Times New Roman" w:hAnsi="Arial" w:cs="Arial"/>
          <w:smallCaps/>
          <w:color w:val="202122"/>
          <w:sz w:val="24"/>
          <w:szCs w:val="24"/>
          <w:lang w:eastAsia="fr-FR"/>
        </w:rPr>
        <w:t>xvi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la guerre s'est considérablement transformée. L'</w:t>
      </w:r>
      <w:hyperlink r:id="rId951" w:tooltip="Artillerie" w:history="1">
        <w:r w:rsidRPr="009507DE">
          <w:rPr>
            <w:rFonts w:ascii="Arial" w:eastAsia="Times New Roman" w:hAnsi="Arial" w:cs="Arial"/>
            <w:color w:val="3366CC"/>
            <w:sz w:val="24"/>
            <w:szCs w:val="24"/>
            <w:u w:val="single"/>
            <w:lang w:eastAsia="fr-FR"/>
          </w:rPr>
          <w:t>artillerie</w:t>
        </w:r>
      </w:hyperlink>
      <w:r w:rsidRPr="009507DE">
        <w:rPr>
          <w:rFonts w:ascii="Arial" w:eastAsia="Times New Roman" w:hAnsi="Arial" w:cs="Arial"/>
          <w:color w:val="202122"/>
          <w:sz w:val="24"/>
          <w:szCs w:val="24"/>
          <w:lang w:eastAsia="fr-FR"/>
        </w:rPr>
        <w:t> dont le rôle est déterminant dans les batailles navales et dans les sièges commence à être utilisée pour les combats en rase campagne. La France, pour maintenir sa puissance dans le jeu européen, doit non seulement entretenir une armée permanente (les compagnies d'ordonnance créées par </w:t>
      </w:r>
      <w:hyperlink r:id="rId952" w:tooltip="Charles VII de France" w:history="1">
        <w:r w:rsidRPr="009507DE">
          <w:rPr>
            <w:rFonts w:ascii="Arial" w:eastAsia="Times New Roman" w:hAnsi="Arial" w:cs="Arial"/>
            <w:color w:val="3366CC"/>
            <w:sz w:val="24"/>
            <w:szCs w:val="24"/>
            <w:u w:val="single"/>
            <w:lang w:eastAsia="fr-FR"/>
          </w:rPr>
          <w:t>Charles VII</w:t>
        </w:r>
      </w:hyperlink>
      <w:r w:rsidRPr="009507DE">
        <w:rPr>
          <w:rFonts w:ascii="Arial" w:eastAsia="Times New Roman" w:hAnsi="Arial" w:cs="Arial"/>
          <w:color w:val="202122"/>
          <w:sz w:val="24"/>
          <w:szCs w:val="24"/>
          <w:lang w:eastAsia="fr-FR"/>
        </w:rPr>
        <w:t xml:space="preserve">), mais aussi posséder une solide </w:t>
      </w:r>
      <w:r w:rsidRPr="009507DE">
        <w:rPr>
          <w:rFonts w:ascii="Arial" w:eastAsia="Times New Roman" w:hAnsi="Arial" w:cs="Arial"/>
          <w:color w:val="202122"/>
          <w:sz w:val="24"/>
          <w:szCs w:val="24"/>
          <w:lang w:eastAsia="fr-FR"/>
        </w:rPr>
        <w:lastRenderedPageBreak/>
        <w:t>artillerie et construire des forteresses capables de résister aux nouvelles techniques de guerre.</w:t>
      </w:r>
    </w:p>
    <w:p w14:paraId="57298601"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Renaissance italienne gagne la France depuis, notamment par le biais des </w:t>
      </w:r>
      <w:hyperlink r:id="rId953" w:tooltip="Guerres d'Italie" w:history="1">
        <w:r w:rsidRPr="009507DE">
          <w:rPr>
            <w:rFonts w:ascii="Arial" w:eastAsia="Times New Roman" w:hAnsi="Arial" w:cs="Arial"/>
            <w:color w:val="3366CC"/>
            <w:sz w:val="24"/>
            <w:szCs w:val="24"/>
            <w:u w:val="single"/>
            <w:lang w:eastAsia="fr-FR"/>
          </w:rPr>
          <w:t>guerres d'Italie</w:t>
        </w:r>
      </w:hyperlink>
      <w:r w:rsidRPr="009507DE">
        <w:rPr>
          <w:rFonts w:ascii="Arial" w:eastAsia="Times New Roman" w:hAnsi="Arial" w:cs="Arial"/>
          <w:color w:val="202122"/>
          <w:sz w:val="24"/>
          <w:szCs w:val="24"/>
          <w:lang w:eastAsia="fr-FR"/>
        </w:rPr>
        <w:t>. </w:t>
      </w:r>
      <w:hyperlink r:id="rId954" w:tooltip="François Ier de France" w:history="1">
        <w:r w:rsidRPr="009507DE">
          <w:rPr>
            <w:rFonts w:ascii="Arial" w:eastAsia="Times New Roman" w:hAnsi="Arial" w:cs="Arial"/>
            <w:color w:val="3366CC"/>
            <w:sz w:val="24"/>
            <w:szCs w:val="24"/>
            <w:u w:val="single"/>
            <w:lang w:eastAsia="fr-FR"/>
          </w:rPr>
          <w:t>François I</w:t>
        </w:r>
        <w:r w:rsidRPr="009507DE">
          <w:rPr>
            <w:rFonts w:ascii="Arial" w:eastAsia="Times New Roman" w:hAnsi="Arial" w:cs="Arial"/>
            <w:color w:val="3366CC"/>
            <w:sz w:val="24"/>
            <w:szCs w:val="24"/>
            <w:u w:val="single"/>
            <w:vertAlign w:val="superscript"/>
            <w:lang w:eastAsia="fr-FR"/>
          </w:rPr>
          <w:t>er</w:t>
        </w:r>
      </w:hyperlink>
      <w:r w:rsidRPr="009507DE">
        <w:rPr>
          <w:rFonts w:ascii="Arial" w:eastAsia="Times New Roman" w:hAnsi="Arial" w:cs="Arial"/>
          <w:color w:val="202122"/>
          <w:sz w:val="24"/>
          <w:szCs w:val="24"/>
          <w:lang w:eastAsia="fr-FR"/>
        </w:rPr>
        <w:t> amène </w:t>
      </w:r>
      <w:hyperlink r:id="rId955" w:tooltip="Léonard de Vinci" w:history="1">
        <w:r w:rsidRPr="009507DE">
          <w:rPr>
            <w:rFonts w:ascii="Arial" w:eastAsia="Times New Roman" w:hAnsi="Arial" w:cs="Arial"/>
            <w:color w:val="3366CC"/>
            <w:sz w:val="24"/>
            <w:szCs w:val="24"/>
            <w:u w:val="single"/>
            <w:lang w:eastAsia="fr-FR"/>
          </w:rPr>
          <w:t>Léonard de Vinci</w:t>
        </w:r>
      </w:hyperlink>
      <w:r w:rsidRPr="009507DE">
        <w:rPr>
          <w:rFonts w:ascii="Arial" w:eastAsia="Times New Roman" w:hAnsi="Arial" w:cs="Arial"/>
          <w:color w:val="202122"/>
          <w:sz w:val="24"/>
          <w:szCs w:val="24"/>
          <w:lang w:eastAsia="fr-FR"/>
        </w:rPr>
        <w:t> à sa cour. C'est l'époque de la construction des châteaux de la Loire : </w:t>
      </w:r>
      <w:hyperlink r:id="rId956" w:tooltip="Château de Blois" w:history="1">
        <w:r w:rsidRPr="009507DE">
          <w:rPr>
            <w:rFonts w:ascii="Arial" w:eastAsia="Times New Roman" w:hAnsi="Arial" w:cs="Arial"/>
            <w:color w:val="3366CC"/>
            <w:sz w:val="24"/>
            <w:szCs w:val="24"/>
            <w:u w:val="single"/>
            <w:lang w:eastAsia="fr-FR"/>
          </w:rPr>
          <w:t>Blois</w:t>
        </w:r>
      </w:hyperlink>
      <w:r w:rsidRPr="009507DE">
        <w:rPr>
          <w:rFonts w:ascii="Arial" w:eastAsia="Times New Roman" w:hAnsi="Arial" w:cs="Arial"/>
          <w:color w:val="202122"/>
          <w:sz w:val="24"/>
          <w:szCs w:val="24"/>
          <w:lang w:eastAsia="fr-FR"/>
        </w:rPr>
        <w:t>, </w:t>
      </w:r>
      <w:hyperlink r:id="rId957" w:tooltip="Château de Chambord" w:history="1">
        <w:r w:rsidRPr="009507DE">
          <w:rPr>
            <w:rFonts w:ascii="Arial" w:eastAsia="Times New Roman" w:hAnsi="Arial" w:cs="Arial"/>
            <w:color w:val="3366CC"/>
            <w:sz w:val="24"/>
            <w:szCs w:val="24"/>
            <w:u w:val="single"/>
            <w:lang w:eastAsia="fr-FR"/>
          </w:rPr>
          <w:t>Chambord</w:t>
        </w:r>
      </w:hyperlink>
      <w:r w:rsidRPr="009507DE">
        <w:rPr>
          <w:rFonts w:ascii="Arial" w:eastAsia="Times New Roman" w:hAnsi="Arial" w:cs="Arial"/>
          <w:color w:val="202122"/>
          <w:sz w:val="24"/>
          <w:szCs w:val="24"/>
          <w:lang w:eastAsia="fr-FR"/>
        </w:rPr>
        <w:t>, </w:t>
      </w:r>
      <w:hyperlink r:id="rId958" w:tooltip="Château de Chenonceau" w:history="1">
        <w:r w:rsidRPr="009507DE">
          <w:rPr>
            <w:rFonts w:ascii="Arial" w:eastAsia="Times New Roman" w:hAnsi="Arial" w:cs="Arial"/>
            <w:color w:val="3366CC"/>
            <w:sz w:val="24"/>
            <w:szCs w:val="24"/>
            <w:u w:val="single"/>
            <w:lang w:eastAsia="fr-FR"/>
          </w:rPr>
          <w:t>Chenonceau</w:t>
        </w:r>
      </w:hyperlink>
      <w:r w:rsidRPr="009507DE">
        <w:rPr>
          <w:rFonts w:ascii="Arial" w:eastAsia="Times New Roman" w:hAnsi="Arial" w:cs="Arial"/>
          <w:color w:val="202122"/>
          <w:sz w:val="24"/>
          <w:szCs w:val="24"/>
          <w:lang w:eastAsia="fr-FR"/>
        </w:rPr>
        <w:t>, qui sont autant de lieux où triomphe la vie de cour. La sculpture, la peinture et l'architecture françaises se transforment sous l'influence du modèle italien donnant naissance à la </w:t>
      </w:r>
      <w:hyperlink r:id="rId959" w:tooltip="Renaissance française" w:history="1">
        <w:r w:rsidRPr="009507DE">
          <w:rPr>
            <w:rFonts w:ascii="Arial" w:eastAsia="Times New Roman" w:hAnsi="Arial" w:cs="Arial"/>
            <w:color w:val="3366CC"/>
            <w:sz w:val="24"/>
            <w:szCs w:val="24"/>
            <w:u w:val="single"/>
            <w:lang w:eastAsia="fr-FR"/>
          </w:rPr>
          <w:t>Renaissance française</w:t>
        </w:r>
      </w:hyperlink>
      <w:r w:rsidRPr="009507DE">
        <w:rPr>
          <w:rFonts w:ascii="Arial" w:eastAsia="Times New Roman" w:hAnsi="Arial" w:cs="Arial"/>
          <w:color w:val="202122"/>
          <w:sz w:val="24"/>
          <w:szCs w:val="24"/>
          <w:lang w:eastAsia="fr-FR"/>
        </w:rPr>
        <w:t> dont la forme la plus aboutie est l'école de </w:t>
      </w:r>
      <w:hyperlink r:id="rId960" w:tooltip="Fontainebleau" w:history="1">
        <w:r w:rsidRPr="009507DE">
          <w:rPr>
            <w:rFonts w:ascii="Arial" w:eastAsia="Times New Roman" w:hAnsi="Arial" w:cs="Arial"/>
            <w:color w:val="3366CC"/>
            <w:sz w:val="24"/>
            <w:szCs w:val="24"/>
            <w:u w:val="single"/>
            <w:lang w:eastAsia="fr-FR"/>
          </w:rPr>
          <w:t>Fontainebleau</w:t>
        </w:r>
      </w:hyperlink>
      <w:r w:rsidRPr="009507DE">
        <w:rPr>
          <w:rFonts w:ascii="Arial" w:eastAsia="Times New Roman" w:hAnsi="Arial" w:cs="Arial"/>
          <w:color w:val="202122"/>
          <w:sz w:val="24"/>
          <w:szCs w:val="24"/>
          <w:lang w:eastAsia="fr-FR"/>
        </w:rPr>
        <w:t>. </w:t>
      </w:r>
      <w:hyperlink r:id="rId961" w:tooltip="François Ier de France" w:history="1">
        <w:r w:rsidRPr="009507DE">
          <w:rPr>
            <w:rFonts w:ascii="Arial" w:eastAsia="Times New Roman" w:hAnsi="Arial" w:cs="Arial"/>
            <w:color w:val="3366CC"/>
            <w:sz w:val="24"/>
            <w:szCs w:val="24"/>
            <w:u w:val="single"/>
            <w:lang w:eastAsia="fr-FR"/>
          </w:rPr>
          <w:t>François I</w:t>
        </w:r>
        <w:r w:rsidRPr="009507DE">
          <w:rPr>
            <w:rFonts w:ascii="Arial" w:eastAsia="Times New Roman" w:hAnsi="Arial" w:cs="Arial"/>
            <w:color w:val="3366CC"/>
            <w:sz w:val="24"/>
            <w:szCs w:val="24"/>
            <w:u w:val="single"/>
            <w:vertAlign w:val="superscript"/>
            <w:lang w:eastAsia="fr-FR"/>
          </w:rPr>
          <w:t>er</w:t>
        </w:r>
      </w:hyperlink>
      <w:r w:rsidRPr="009507DE">
        <w:rPr>
          <w:rFonts w:ascii="Arial" w:eastAsia="Times New Roman" w:hAnsi="Arial" w:cs="Arial"/>
          <w:color w:val="202122"/>
          <w:sz w:val="24"/>
          <w:szCs w:val="24"/>
          <w:lang w:eastAsia="fr-FR"/>
        </w:rPr>
        <w:t> est le premier roi de France à avoir compris que le rayonnement artistique d'un pays est un élément de gloire et de puissance. Comprenant l'importance des possessions coloniales, François I</w:t>
      </w:r>
      <w:r w:rsidRPr="009507DE">
        <w:rPr>
          <w:rFonts w:ascii="Arial" w:eastAsia="Times New Roman" w:hAnsi="Arial" w:cs="Arial"/>
          <w:color w:val="202122"/>
          <w:sz w:val="24"/>
          <w:szCs w:val="24"/>
          <w:vertAlign w:val="superscript"/>
          <w:lang w:eastAsia="fr-FR"/>
        </w:rPr>
        <w:t>er</w:t>
      </w:r>
      <w:r w:rsidRPr="009507DE">
        <w:rPr>
          <w:rFonts w:ascii="Arial" w:eastAsia="Times New Roman" w:hAnsi="Arial" w:cs="Arial"/>
          <w:color w:val="202122"/>
          <w:sz w:val="24"/>
          <w:szCs w:val="24"/>
          <w:lang w:eastAsia="fr-FR"/>
        </w:rPr>
        <w:t> finance des expéditions lointaines. En 1534, le Breton </w:t>
      </w:r>
      <w:hyperlink r:id="rId962" w:tooltip="Jacques Cartier" w:history="1">
        <w:r w:rsidRPr="009507DE">
          <w:rPr>
            <w:rFonts w:ascii="Arial" w:eastAsia="Times New Roman" w:hAnsi="Arial" w:cs="Arial"/>
            <w:color w:val="3366CC"/>
            <w:sz w:val="24"/>
            <w:szCs w:val="24"/>
            <w:u w:val="single"/>
            <w:lang w:eastAsia="fr-FR"/>
          </w:rPr>
          <w:t>Jacques Cartier</w:t>
        </w:r>
      </w:hyperlink>
      <w:r w:rsidRPr="009507DE">
        <w:rPr>
          <w:rFonts w:ascii="Arial" w:eastAsia="Times New Roman" w:hAnsi="Arial" w:cs="Arial"/>
          <w:color w:val="202122"/>
          <w:sz w:val="24"/>
          <w:szCs w:val="24"/>
          <w:lang w:eastAsia="fr-FR"/>
        </w:rPr>
        <w:t> découvre la Nouvelle-France, et qui deviendra plus tard le </w:t>
      </w:r>
      <w:hyperlink r:id="rId963" w:tooltip="Canada (Nouvelle-France)" w:history="1">
        <w:r w:rsidRPr="009507DE">
          <w:rPr>
            <w:rFonts w:ascii="Arial" w:eastAsia="Times New Roman" w:hAnsi="Arial" w:cs="Arial"/>
            <w:color w:val="3366CC"/>
            <w:sz w:val="24"/>
            <w:szCs w:val="24"/>
            <w:u w:val="single"/>
            <w:lang w:eastAsia="fr-FR"/>
          </w:rPr>
          <w:t>Canada</w:t>
        </w:r>
      </w:hyperlink>
      <w:r w:rsidRPr="009507DE">
        <w:rPr>
          <w:rFonts w:ascii="Arial" w:eastAsia="Times New Roman" w:hAnsi="Arial" w:cs="Arial"/>
          <w:color w:val="202122"/>
          <w:sz w:val="24"/>
          <w:szCs w:val="24"/>
          <w:lang w:eastAsia="fr-FR"/>
        </w:rPr>
        <w:t>.</w:t>
      </w:r>
    </w:p>
    <w:p w14:paraId="6F06C68D"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Tout ceci coûte fort cher. La </w:t>
      </w:r>
      <w:hyperlink r:id="rId964" w:tooltip="Taille (impôt)" w:history="1">
        <w:r w:rsidRPr="009507DE">
          <w:rPr>
            <w:rFonts w:ascii="Arial" w:eastAsia="Times New Roman" w:hAnsi="Arial" w:cs="Arial"/>
            <w:color w:val="3366CC"/>
            <w:sz w:val="24"/>
            <w:szCs w:val="24"/>
            <w:u w:val="single"/>
            <w:lang w:eastAsia="fr-FR"/>
          </w:rPr>
          <w:t>taille</w:t>
        </w:r>
      </w:hyperlink>
      <w:r w:rsidRPr="009507DE">
        <w:rPr>
          <w:rFonts w:ascii="Arial" w:eastAsia="Times New Roman" w:hAnsi="Arial" w:cs="Arial"/>
          <w:color w:val="202122"/>
          <w:sz w:val="24"/>
          <w:szCs w:val="24"/>
          <w:lang w:eastAsia="fr-FR"/>
        </w:rPr>
        <w:t> est multipliée par quatre au cours du siècle ; elle passe de 5 à 20 millions de livres</w:t>
      </w:r>
      <w:hyperlink r:id="rId965" w:anchor="cite_note-46" w:history="1">
        <w:r w:rsidRPr="009507DE">
          <w:rPr>
            <w:rFonts w:ascii="Arial" w:eastAsia="Times New Roman" w:hAnsi="Arial" w:cs="Arial"/>
            <w:color w:val="3366CC"/>
            <w:sz w:val="19"/>
            <w:szCs w:val="19"/>
            <w:u w:val="single"/>
            <w:vertAlign w:val="superscript"/>
            <w:lang w:eastAsia="fr-FR"/>
          </w:rPr>
          <w:t>46</w:t>
        </w:r>
      </w:hyperlink>
      <w:r w:rsidRPr="009507DE">
        <w:rPr>
          <w:rFonts w:ascii="Arial" w:eastAsia="Times New Roman" w:hAnsi="Arial" w:cs="Arial"/>
          <w:color w:val="202122"/>
          <w:sz w:val="24"/>
          <w:szCs w:val="24"/>
          <w:lang w:eastAsia="fr-FR"/>
        </w:rPr>
        <w:t>. Mais les ressources fiscales sont insuffisantes pour financer les dépenses. Les rois de France ont recours à l'emprunt – la dette double entre 1522 et 1550 – à la </w:t>
      </w:r>
      <w:hyperlink r:id="rId966" w:tooltip="Cessation de paiements en France" w:history="1">
        <w:r w:rsidRPr="009507DE">
          <w:rPr>
            <w:rFonts w:ascii="Arial" w:eastAsia="Times New Roman" w:hAnsi="Arial" w:cs="Arial"/>
            <w:color w:val="3366CC"/>
            <w:sz w:val="24"/>
            <w:szCs w:val="24"/>
            <w:u w:val="single"/>
            <w:lang w:eastAsia="fr-FR"/>
          </w:rPr>
          <w:t>banqueroute</w:t>
        </w:r>
      </w:hyperlink>
      <w:r w:rsidRPr="009507DE">
        <w:rPr>
          <w:rFonts w:ascii="Arial" w:eastAsia="Times New Roman" w:hAnsi="Arial" w:cs="Arial"/>
          <w:color w:val="202122"/>
          <w:sz w:val="24"/>
          <w:szCs w:val="24"/>
          <w:lang w:eastAsia="fr-FR"/>
        </w:rPr>
        <w:t> en 1558 et 1567 qui permet d'annuler certaines dettes mais surtout d'en rééchelonner le paiement et à la vénalité des offices. Un office est une fonction publique dont le titulaire est inamovible depuis 1467 et qu'il achète. Si la vénalité existait déjà au </w:t>
      </w:r>
      <w:r w:rsidRPr="009507DE">
        <w:rPr>
          <w:rFonts w:ascii="Arial" w:eastAsia="Times New Roman" w:hAnsi="Arial" w:cs="Arial"/>
          <w:smallCaps/>
          <w:color w:val="202122"/>
          <w:sz w:val="24"/>
          <w:szCs w:val="24"/>
          <w:lang w:eastAsia="fr-FR"/>
        </w:rPr>
        <w:t>xv</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w:t>
      </w:r>
      <w:hyperlink r:id="rId967" w:tooltip="Louis XII de France" w:history="1">
        <w:r w:rsidRPr="009507DE">
          <w:rPr>
            <w:rFonts w:ascii="Arial" w:eastAsia="Times New Roman" w:hAnsi="Arial" w:cs="Arial"/>
            <w:color w:val="3366CC"/>
            <w:sz w:val="24"/>
            <w:szCs w:val="24"/>
            <w:u w:val="single"/>
            <w:lang w:eastAsia="fr-FR"/>
          </w:rPr>
          <w:t>Louis XII</w:t>
        </w:r>
      </w:hyperlink>
      <w:r w:rsidRPr="009507DE">
        <w:rPr>
          <w:rFonts w:ascii="Arial" w:eastAsia="Times New Roman" w:hAnsi="Arial" w:cs="Arial"/>
          <w:color w:val="202122"/>
          <w:sz w:val="24"/>
          <w:szCs w:val="24"/>
          <w:lang w:eastAsia="fr-FR"/>
        </w:rPr>
        <w:t> et </w:t>
      </w:r>
      <w:hyperlink r:id="rId968" w:tooltip="François Ier de France" w:history="1">
        <w:r w:rsidRPr="009507DE">
          <w:rPr>
            <w:rFonts w:ascii="Arial" w:eastAsia="Times New Roman" w:hAnsi="Arial" w:cs="Arial"/>
            <w:color w:val="3366CC"/>
            <w:sz w:val="24"/>
            <w:szCs w:val="24"/>
            <w:u w:val="single"/>
            <w:lang w:eastAsia="fr-FR"/>
          </w:rPr>
          <w:t>François I</w:t>
        </w:r>
        <w:r w:rsidRPr="009507DE">
          <w:rPr>
            <w:rFonts w:ascii="Arial" w:eastAsia="Times New Roman" w:hAnsi="Arial" w:cs="Arial"/>
            <w:color w:val="3366CC"/>
            <w:sz w:val="24"/>
            <w:szCs w:val="24"/>
            <w:u w:val="single"/>
            <w:vertAlign w:val="superscript"/>
            <w:lang w:eastAsia="fr-FR"/>
          </w:rPr>
          <w:t>er</w:t>
        </w:r>
      </w:hyperlink>
      <w:r w:rsidRPr="009507DE">
        <w:rPr>
          <w:rFonts w:ascii="Arial" w:eastAsia="Times New Roman" w:hAnsi="Arial" w:cs="Arial"/>
          <w:color w:val="202122"/>
          <w:sz w:val="24"/>
          <w:szCs w:val="24"/>
          <w:lang w:eastAsia="fr-FR"/>
        </w:rPr>
        <w:t> l'ont systématiquement développée. Avec elle s'instaure peu à peu l'hérédité officialisée avec la création de la </w:t>
      </w:r>
      <w:hyperlink r:id="rId969" w:tooltip="Paulette (impôt)" w:history="1">
        <w:r w:rsidRPr="009507DE">
          <w:rPr>
            <w:rFonts w:ascii="Arial" w:eastAsia="Times New Roman" w:hAnsi="Arial" w:cs="Arial"/>
            <w:color w:val="3366CC"/>
            <w:sz w:val="24"/>
            <w:szCs w:val="24"/>
            <w:u w:val="single"/>
            <w:lang w:eastAsia="fr-FR"/>
          </w:rPr>
          <w:t>paulette</w:t>
        </w:r>
      </w:hyperlink>
      <w:r w:rsidRPr="009507DE">
        <w:rPr>
          <w:rFonts w:ascii="Arial" w:eastAsia="Times New Roman" w:hAnsi="Arial" w:cs="Arial"/>
          <w:color w:val="202122"/>
          <w:sz w:val="24"/>
          <w:szCs w:val="24"/>
          <w:lang w:eastAsia="fr-FR"/>
        </w:rPr>
        <w:t> en </w:t>
      </w:r>
      <w:hyperlink r:id="rId970" w:tooltip="1604" w:history="1">
        <w:r w:rsidRPr="009507DE">
          <w:rPr>
            <w:rFonts w:ascii="Arial" w:eastAsia="Times New Roman" w:hAnsi="Arial" w:cs="Arial"/>
            <w:color w:val="3366CC"/>
            <w:sz w:val="24"/>
            <w:szCs w:val="24"/>
            <w:u w:val="single"/>
            <w:lang w:eastAsia="fr-FR"/>
          </w:rPr>
          <w:t>1604</w:t>
        </w:r>
      </w:hyperlink>
      <w:r w:rsidRPr="009507DE">
        <w:rPr>
          <w:rFonts w:ascii="Arial" w:eastAsia="Times New Roman" w:hAnsi="Arial" w:cs="Arial"/>
          <w:color w:val="202122"/>
          <w:sz w:val="24"/>
          <w:szCs w:val="24"/>
          <w:lang w:eastAsia="fr-FR"/>
        </w:rPr>
        <w:t>, une taxe annuelle 1/60</w:t>
      </w:r>
      <w:r w:rsidRPr="009507DE">
        <w:rPr>
          <w:rFonts w:ascii="Arial" w:eastAsia="Times New Roman" w:hAnsi="Arial" w:cs="Arial"/>
          <w:color w:val="202122"/>
          <w:sz w:val="24"/>
          <w:szCs w:val="24"/>
          <w:vertAlign w:val="superscript"/>
          <w:lang w:eastAsia="fr-FR"/>
        </w:rPr>
        <w:t>e</w:t>
      </w:r>
      <w:r w:rsidRPr="009507DE">
        <w:rPr>
          <w:rFonts w:ascii="Arial" w:eastAsia="Times New Roman" w:hAnsi="Arial" w:cs="Arial"/>
          <w:color w:val="202122"/>
          <w:sz w:val="24"/>
          <w:szCs w:val="24"/>
          <w:lang w:eastAsia="fr-FR"/>
        </w:rPr>
        <w:t> de la valeur d'achat de l'office. Si les avantages sont évidents, procurer aux rois des rentrées d'argent rapides, les inconvénients le sont aussi.</w:t>
      </w:r>
    </w:p>
    <w:p w14:paraId="71FC0887"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C'est sous le règne de François I</w:t>
      </w:r>
      <w:r w:rsidRPr="009507DE">
        <w:rPr>
          <w:rFonts w:ascii="Arial" w:eastAsia="Times New Roman" w:hAnsi="Arial" w:cs="Arial"/>
          <w:color w:val="202122"/>
          <w:sz w:val="24"/>
          <w:szCs w:val="24"/>
          <w:vertAlign w:val="superscript"/>
          <w:lang w:eastAsia="fr-FR"/>
        </w:rPr>
        <w:t>er</w:t>
      </w:r>
      <w:r w:rsidRPr="009507DE">
        <w:rPr>
          <w:rFonts w:ascii="Arial" w:eastAsia="Times New Roman" w:hAnsi="Arial" w:cs="Arial"/>
          <w:color w:val="202122"/>
          <w:sz w:val="24"/>
          <w:szCs w:val="24"/>
          <w:lang w:eastAsia="fr-FR"/>
        </w:rPr>
        <w:t> que l'</w:t>
      </w:r>
      <w:hyperlink r:id="rId971" w:tooltip="Auvergne" w:history="1">
        <w:r w:rsidRPr="009507DE">
          <w:rPr>
            <w:rFonts w:ascii="Arial" w:eastAsia="Times New Roman" w:hAnsi="Arial" w:cs="Arial"/>
            <w:color w:val="3366CC"/>
            <w:sz w:val="24"/>
            <w:szCs w:val="24"/>
            <w:u w:val="single"/>
            <w:lang w:eastAsia="fr-FR"/>
          </w:rPr>
          <w:t>Auvergne</w:t>
        </w:r>
      </w:hyperlink>
      <w:r w:rsidRPr="009507DE">
        <w:rPr>
          <w:rFonts w:ascii="Arial" w:eastAsia="Times New Roman" w:hAnsi="Arial" w:cs="Arial"/>
          <w:color w:val="202122"/>
          <w:sz w:val="24"/>
          <w:szCs w:val="24"/>
          <w:lang w:eastAsia="fr-FR"/>
        </w:rPr>
        <w:t> rejoint définitivement le domaine royal. </w:t>
      </w:r>
      <w:hyperlink r:id="rId972" w:tooltip="Henri IV de France" w:history="1">
        <w:r w:rsidRPr="009507DE">
          <w:rPr>
            <w:rFonts w:ascii="Arial" w:eastAsia="Times New Roman" w:hAnsi="Arial" w:cs="Arial"/>
            <w:color w:val="3366CC"/>
            <w:sz w:val="24"/>
            <w:szCs w:val="24"/>
            <w:u w:val="single"/>
            <w:lang w:eastAsia="fr-FR"/>
          </w:rPr>
          <w:t>Henri IV</w:t>
        </w:r>
      </w:hyperlink>
      <w:r w:rsidRPr="009507DE">
        <w:rPr>
          <w:rFonts w:ascii="Arial" w:eastAsia="Times New Roman" w:hAnsi="Arial" w:cs="Arial"/>
          <w:color w:val="202122"/>
          <w:sz w:val="24"/>
          <w:szCs w:val="24"/>
          <w:lang w:eastAsia="fr-FR"/>
        </w:rPr>
        <w:t> fait l'acquisition de la </w:t>
      </w:r>
      <w:hyperlink r:id="rId973" w:tooltip="Bresse" w:history="1">
        <w:r w:rsidRPr="009507DE">
          <w:rPr>
            <w:rFonts w:ascii="Arial" w:eastAsia="Times New Roman" w:hAnsi="Arial" w:cs="Arial"/>
            <w:color w:val="3366CC"/>
            <w:sz w:val="24"/>
            <w:szCs w:val="24"/>
            <w:u w:val="single"/>
            <w:lang w:eastAsia="fr-FR"/>
          </w:rPr>
          <w:t>Bresse</w:t>
        </w:r>
      </w:hyperlink>
      <w:r w:rsidRPr="009507DE">
        <w:rPr>
          <w:rFonts w:ascii="Arial" w:eastAsia="Times New Roman" w:hAnsi="Arial" w:cs="Arial"/>
          <w:color w:val="202122"/>
          <w:sz w:val="24"/>
          <w:szCs w:val="24"/>
          <w:lang w:eastAsia="fr-FR"/>
        </w:rPr>
        <w:t>, le </w:t>
      </w:r>
      <w:hyperlink r:id="rId974" w:tooltip="Bugey" w:history="1">
        <w:r w:rsidRPr="009507DE">
          <w:rPr>
            <w:rFonts w:ascii="Arial" w:eastAsia="Times New Roman" w:hAnsi="Arial" w:cs="Arial"/>
            <w:color w:val="3366CC"/>
            <w:sz w:val="24"/>
            <w:szCs w:val="24"/>
            <w:u w:val="single"/>
            <w:lang w:eastAsia="fr-FR"/>
          </w:rPr>
          <w:t>Bugey</w:t>
        </w:r>
      </w:hyperlink>
      <w:r w:rsidRPr="009507DE">
        <w:rPr>
          <w:rFonts w:ascii="Arial" w:eastAsia="Times New Roman" w:hAnsi="Arial" w:cs="Arial"/>
          <w:color w:val="202122"/>
          <w:sz w:val="24"/>
          <w:szCs w:val="24"/>
          <w:lang w:eastAsia="fr-FR"/>
        </w:rPr>
        <w:t>, le </w:t>
      </w:r>
      <w:hyperlink r:id="rId975" w:tooltip="Pays de Gex" w:history="1">
        <w:r w:rsidRPr="009507DE">
          <w:rPr>
            <w:rFonts w:ascii="Arial" w:eastAsia="Times New Roman" w:hAnsi="Arial" w:cs="Arial"/>
            <w:color w:val="3366CC"/>
            <w:sz w:val="24"/>
            <w:szCs w:val="24"/>
            <w:u w:val="single"/>
            <w:lang w:eastAsia="fr-FR"/>
          </w:rPr>
          <w:t>pays de Gex</w:t>
        </w:r>
      </w:hyperlink>
      <w:r w:rsidRPr="009507DE">
        <w:rPr>
          <w:rFonts w:ascii="Arial" w:eastAsia="Times New Roman" w:hAnsi="Arial" w:cs="Arial"/>
          <w:color w:val="202122"/>
          <w:sz w:val="24"/>
          <w:szCs w:val="24"/>
          <w:lang w:eastAsia="fr-FR"/>
        </w:rPr>
        <w:t>, ce qui le met en situation de gêner les communications entre les possessions des Habsbourg. Dans un premier temps, il refuse d'unir à la couronne ses fiefs personnels sous prétexte de préserver les intérêts de sa sœur. Le </w:t>
      </w:r>
      <w:hyperlink r:id="rId976" w:tooltip="Parlement de Paris" w:history="1">
        <w:r w:rsidRPr="009507DE">
          <w:rPr>
            <w:rFonts w:ascii="Arial" w:eastAsia="Times New Roman" w:hAnsi="Arial" w:cs="Arial"/>
            <w:color w:val="3366CC"/>
            <w:sz w:val="24"/>
            <w:szCs w:val="24"/>
            <w:u w:val="single"/>
            <w:lang w:eastAsia="fr-FR"/>
          </w:rPr>
          <w:t>parlement de Paris</w:t>
        </w:r>
      </w:hyperlink>
      <w:r w:rsidRPr="009507DE">
        <w:rPr>
          <w:rFonts w:ascii="Arial" w:eastAsia="Times New Roman" w:hAnsi="Arial" w:cs="Arial"/>
          <w:color w:val="202122"/>
          <w:sz w:val="24"/>
          <w:szCs w:val="24"/>
          <w:lang w:eastAsia="fr-FR"/>
        </w:rPr>
        <w:t> refuse, en 1590, d'enregistrer les lettres séparant les biens patrimoniaux de la famille de Navarre et le domaine royal. Après la mort de sa sœur, </w:t>
      </w:r>
      <w:hyperlink r:id="rId977" w:tooltip="Henri IV de France" w:history="1">
        <w:r w:rsidRPr="009507DE">
          <w:rPr>
            <w:rFonts w:ascii="Arial" w:eastAsia="Times New Roman" w:hAnsi="Arial" w:cs="Arial"/>
            <w:color w:val="3366CC"/>
            <w:sz w:val="24"/>
            <w:szCs w:val="24"/>
            <w:u w:val="single"/>
            <w:lang w:eastAsia="fr-FR"/>
          </w:rPr>
          <w:t>Henri IV</w:t>
        </w:r>
      </w:hyperlink>
      <w:r w:rsidRPr="009507DE">
        <w:rPr>
          <w:rFonts w:ascii="Arial" w:eastAsia="Times New Roman" w:hAnsi="Arial" w:cs="Arial"/>
          <w:color w:val="202122"/>
          <w:sz w:val="24"/>
          <w:szCs w:val="24"/>
          <w:lang w:eastAsia="fr-FR"/>
        </w:rPr>
        <w:t> accepte l'intégration de ses fiefs au domaine royal. C'est aussi au </w:t>
      </w:r>
      <w:r w:rsidRPr="009507DE">
        <w:rPr>
          <w:rFonts w:ascii="Arial" w:eastAsia="Times New Roman" w:hAnsi="Arial" w:cs="Arial"/>
          <w:smallCaps/>
          <w:color w:val="202122"/>
          <w:sz w:val="24"/>
          <w:szCs w:val="24"/>
          <w:lang w:eastAsia="fr-FR"/>
        </w:rPr>
        <w:t>xvi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que se forge la théorie de l'inaliénabilité de domaine royal. Le roi ne peut plus donner en </w:t>
      </w:r>
      <w:hyperlink r:id="rId978" w:tooltip="Apanage" w:history="1">
        <w:r w:rsidRPr="009507DE">
          <w:rPr>
            <w:rFonts w:ascii="Arial" w:eastAsia="Times New Roman" w:hAnsi="Arial" w:cs="Arial"/>
            <w:color w:val="3366CC"/>
            <w:sz w:val="24"/>
            <w:szCs w:val="24"/>
            <w:u w:val="single"/>
            <w:lang w:eastAsia="fr-FR"/>
          </w:rPr>
          <w:t>apanage</w:t>
        </w:r>
      </w:hyperlink>
      <w:r w:rsidRPr="009507DE">
        <w:rPr>
          <w:rFonts w:ascii="Arial" w:eastAsia="Times New Roman" w:hAnsi="Arial" w:cs="Arial"/>
          <w:color w:val="202122"/>
          <w:sz w:val="24"/>
          <w:szCs w:val="24"/>
          <w:lang w:eastAsia="fr-FR"/>
        </w:rPr>
        <w:t> des fiefs à ses fils cadets.</w:t>
      </w:r>
    </w:p>
    <w:p w14:paraId="6CE0263D"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Les guerres de religion</w:t>
      </w:r>
      <w:r w:rsidRPr="009507DE">
        <w:rPr>
          <w:rFonts w:ascii="Arial" w:eastAsia="Times New Roman" w:hAnsi="Arial" w:cs="Arial"/>
          <w:color w:val="54595D"/>
          <w:sz w:val="24"/>
          <w:szCs w:val="24"/>
          <w:lang w:eastAsia="fr-FR"/>
        </w:rPr>
        <w:t>[</w:t>
      </w:r>
      <w:hyperlink r:id="rId979" w:tooltip="Modifier la section : Les guerres de religion"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980" w:tooltip="Modifier le code source de la section : Les guerres de religion"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6E27F475"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981" w:tooltip="Guerres de religion (France)" w:history="1">
        <w:r w:rsidRPr="009507DE">
          <w:rPr>
            <w:rFonts w:ascii="Arial" w:eastAsia="Times New Roman" w:hAnsi="Arial" w:cs="Arial"/>
            <w:color w:val="3366CC"/>
            <w:sz w:val="23"/>
            <w:szCs w:val="23"/>
            <w:u w:val="single"/>
            <w:lang w:eastAsia="fr-FR"/>
          </w:rPr>
          <w:t>Guerres de religion (France)</w:t>
        </w:r>
      </w:hyperlink>
      <w:r w:rsidRPr="009507DE">
        <w:rPr>
          <w:rFonts w:ascii="Arial" w:eastAsia="Times New Roman" w:hAnsi="Arial" w:cs="Arial"/>
          <w:color w:val="202122"/>
          <w:sz w:val="23"/>
          <w:szCs w:val="23"/>
          <w:lang w:eastAsia="fr-FR"/>
        </w:rPr>
        <w:t>.</w:t>
      </w:r>
    </w:p>
    <w:p w14:paraId="0DDA27EA" w14:textId="7B484767"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lastRenderedPageBreak/>
        <w:drawing>
          <wp:inline distT="0" distB="0" distL="0" distR="0" wp14:anchorId="7600105D" wp14:editId="2105EC55">
            <wp:extent cx="2099945" cy="1270000"/>
            <wp:effectExtent l="0" t="0" r="0" b="6350"/>
            <wp:docPr id="2080031376" name="Image 58" descr="Une image contenant peinture, dessin, croquis, art&#10;&#10;Description générée automatiquement">
              <a:hlinkClick xmlns:a="http://schemas.openxmlformats.org/drawingml/2006/main" r:id="rId9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31376" name="Image 58" descr="Une image contenant peinture, dessin, croquis, art&#10;&#10;Description générée automatiquement">
                      <a:hlinkClick r:id="rId982"/>
                    </pic:cNvPr>
                    <pic:cNvPicPr>
                      <a:picLocks noChangeAspect="1" noChangeArrowheads="1"/>
                    </pic:cNvPicPr>
                  </pic:nvPicPr>
                  <pic:blipFill>
                    <a:blip r:embed="rId983">
                      <a:extLst>
                        <a:ext uri="{28A0092B-C50C-407E-A947-70E740481C1C}">
                          <a14:useLocalDpi xmlns:a14="http://schemas.microsoft.com/office/drawing/2010/main" val="0"/>
                        </a:ext>
                      </a:extLst>
                    </a:blip>
                    <a:srcRect/>
                    <a:stretch>
                      <a:fillRect/>
                    </a:stretch>
                  </pic:blipFill>
                  <pic:spPr bwMode="auto">
                    <a:xfrm>
                      <a:off x="0" y="0"/>
                      <a:ext cx="2099945" cy="12700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Le </w:t>
      </w:r>
      <w:hyperlink r:id="rId984" w:tooltip="Massacre de la Saint-Barthélemy" w:history="1">
        <w:r w:rsidRPr="009507DE">
          <w:rPr>
            <w:rFonts w:ascii="Arial" w:eastAsia="Times New Roman" w:hAnsi="Arial" w:cs="Arial"/>
            <w:color w:val="3366CC"/>
            <w:sz w:val="24"/>
            <w:szCs w:val="24"/>
            <w:u w:val="single"/>
            <w:lang w:eastAsia="fr-FR"/>
          </w:rPr>
          <w:t>massacre de la Saint-Barthélemy</w:t>
        </w:r>
      </w:hyperlink>
      <w:r w:rsidRPr="009507DE">
        <w:rPr>
          <w:rFonts w:ascii="Arial" w:eastAsia="Times New Roman" w:hAnsi="Arial" w:cs="Arial"/>
          <w:color w:val="202122"/>
          <w:sz w:val="24"/>
          <w:szCs w:val="24"/>
          <w:lang w:eastAsia="fr-FR"/>
        </w:rPr>
        <w:t>, toile de </w:t>
      </w:r>
      <w:hyperlink r:id="rId985" w:tooltip="François Dubois" w:history="1">
        <w:r w:rsidRPr="009507DE">
          <w:rPr>
            <w:rFonts w:ascii="Arial" w:eastAsia="Times New Roman" w:hAnsi="Arial" w:cs="Arial"/>
            <w:color w:val="3366CC"/>
            <w:sz w:val="24"/>
            <w:szCs w:val="24"/>
            <w:u w:val="single"/>
            <w:lang w:eastAsia="fr-FR"/>
          </w:rPr>
          <w:t>François Dubois</w:t>
        </w:r>
      </w:hyperlink>
      <w:r w:rsidRPr="009507DE">
        <w:rPr>
          <w:rFonts w:ascii="Arial" w:eastAsia="Times New Roman" w:hAnsi="Arial" w:cs="Arial"/>
          <w:color w:val="202122"/>
          <w:sz w:val="24"/>
          <w:szCs w:val="24"/>
          <w:lang w:eastAsia="fr-FR"/>
        </w:rPr>
        <w:t>.</w:t>
      </w:r>
      <w:r w:rsidRPr="009507DE">
        <w:rPr>
          <w:rFonts w:ascii="Arial" w:eastAsia="Times New Roman" w:hAnsi="Arial" w:cs="Arial"/>
          <w:noProof/>
          <w:color w:val="3366CC"/>
          <w:sz w:val="24"/>
          <w:szCs w:val="24"/>
          <w:bdr w:val="none" w:sz="0" w:space="0" w:color="auto" w:frame="1"/>
          <w:lang w:eastAsia="fr-FR"/>
        </w:rPr>
        <w:drawing>
          <wp:inline distT="0" distB="0" distL="0" distR="0" wp14:anchorId="7B80A54F" wp14:editId="4D330F8D">
            <wp:extent cx="2099945" cy="2590800"/>
            <wp:effectExtent l="0" t="0" r="0" b="0"/>
            <wp:docPr id="497353195" name="Image 57" descr="Une image contenant texte, lettre, écriture manuscrite, livre&#10;&#10;Description générée automatiquement">
              <a:hlinkClick xmlns:a="http://schemas.openxmlformats.org/drawingml/2006/main" r:id="rId9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53195" name="Image 57" descr="Une image contenant texte, lettre, écriture manuscrite, livre&#10;&#10;Description générée automatiquement">
                      <a:hlinkClick r:id="rId986"/>
                    </pic:cNvPr>
                    <pic:cNvPicPr>
                      <a:picLocks noChangeAspect="1" noChangeArrowheads="1"/>
                    </pic:cNvPicPr>
                  </pic:nvPicPr>
                  <pic:blipFill>
                    <a:blip r:embed="rId987">
                      <a:extLst>
                        <a:ext uri="{28A0092B-C50C-407E-A947-70E740481C1C}">
                          <a14:useLocalDpi xmlns:a14="http://schemas.microsoft.com/office/drawing/2010/main" val="0"/>
                        </a:ext>
                      </a:extLst>
                    </a:blip>
                    <a:srcRect/>
                    <a:stretch>
                      <a:fillRect/>
                    </a:stretch>
                  </pic:blipFill>
                  <pic:spPr bwMode="auto">
                    <a:xfrm>
                      <a:off x="0" y="0"/>
                      <a:ext cx="2099945" cy="25908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L'</w:t>
      </w:r>
      <w:hyperlink r:id="rId988" w:tooltip="Édit de Nantes" w:history="1">
        <w:r w:rsidRPr="009507DE">
          <w:rPr>
            <w:rFonts w:ascii="Arial" w:eastAsia="Times New Roman" w:hAnsi="Arial" w:cs="Arial"/>
            <w:color w:val="3366CC"/>
            <w:sz w:val="24"/>
            <w:szCs w:val="24"/>
            <w:u w:val="single"/>
            <w:lang w:eastAsia="fr-FR"/>
          </w:rPr>
          <w:t>édit de Nantes</w:t>
        </w:r>
      </w:hyperlink>
      <w:r w:rsidRPr="009507DE">
        <w:rPr>
          <w:rFonts w:ascii="Arial" w:eastAsia="Times New Roman" w:hAnsi="Arial" w:cs="Arial"/>
          <w:color w:val="202122"/>
          <w:sz w:val="24"/>
          <w:szCs w:val="24"/>
          <w:lang w:eastAsia="fr-FR"/>
        </w:rPr>
        <w:t> conservé aux </w:t>
      </w:r>
      <w:hyperlink r:id="rId989" w:tooltip="Archives nationales (France)" w:history="1">
        <w:r w:rsidRPr="009507DE">
          <w:rPr>
            <w:rFonts w:ascii="Arial" w:eastAsia="Times New Roman" w:hAnsi="Arial" w:cs="Arial"/>
            <w:color w:val="3366CC"/>
            <w:sz w:val="24"/>
            <w:szCs w:val="24"/>
            <w:u w:val="single"/>
            <w:lang w:eastAsia="fr-FR"/>
          </w:rPr>
          <w:t>Archives nationales</w:t>
        </w:r>
      </w:hyperlink>
      <w:r w:rsidRPr="009507DE">
        <w:rPr>
          <w:rFonts w:ascii="Arial" w:eastAsia="Times New Roman" w:hAnsi="Arial" w:cs="Arial"/>
          <w:color w:val="202122"/>
          <w:sz w:val="24"/>
          <w:szCs w:val="24"/>
          <w:lang w:eastAsia="fr-FR"/>
        </w:rPr>
        <w:t>.</w:t>
      </w:r>
    </w:p>
    <w:p w14:paraId="0539F5C8"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Les règnes des trois fils d'</w:t>
      </w:r>
      <w:hyperlink r:id="rId990" w:tooltip="Henri II de France" w:history="1">
        <w:r w:rsidRPr="009507DE">
          <w:rPr>
            <w:rFonts w:ascii="Arial" w:eastAsia="Times New Roman" w:hAnsi="Arial" w:cs="Arial"/>
            <w:color w:val="3366CC"/>
            <w:sz w:val="24"/>
            <w:szCs w:val="24"/>
            <w:u w:val="single"/>
            <w:lang w:eastAsia="fr-FR"/>
          </w:rPr>
          <w:t>Henri II</w:t>
        </w:r>
      </w:hyperlink>
      <w:r w:rsidRPr="009507DE">
        <w:rPr>
          <w:rFonts w:ascii="Arial" w:eastAsia="Times New Roman" w:hAnsi="Arial" w:cs="Arial"/>
          <w:color w:val="202122"/>
          <w:sz w:val="24"/>
          <w:szCs w:val="24"/>
          <w:lang w:eastAsia="fr-FR"/>
        </w:rPr>
        <w:t>, </w:t>
      </w:r>
      <w:hyperlink r:id="rId991" w:tooltip="François II de France" w:history="1">
        <w:r w:rsidRPr="009507DE">
          <w:rPr>
            <w:rFonts w:ascii="Arial" w:eastAsia="Times New Roman" w:hAnsi="Arial" w:cs="Arial"/>
            <w:color w:val="3366CC"/>
            <w:sz w:val="24"/>
            <w:szCs w:val="24"/>
            <w:u w:val="single"/>
            <w:lang w:eastAsia="fr-FR"/>
          </w:rPr>
          <w:t>François II</w:t>
        </w:r>
      </w:hyperlink>
      <w:r w:rsidRPr="009507DE">
        <w:rPr>
          <w:rFonts w:ascii="Arial" w:eastAsia="Times New Roman" w:hAnsi="Arial" w:cs="Arial"/>
          <w:color w:val="202122"/>
          <w:sz w:val="24"/>
          <w:szCs w:val="24"/>
          <w:lang w:eastAsia="fr-FR"/>
        </w:rPr>
        <w:t> (</w:t>
      </w:r>
      <w:hyperlink r:id="rId992" w:tooltip="1559" w:history="1">
        <w:r w:rsidRPr="009507DE">
          <w:rPr>
            <w:rFonts w:ascii="Arial" w:eastAsia="Times New Roman" w:hAnsi="Arial" w:cs="Arial"/>
            <w:color w:val="3366CC"/>
            <w:sz w:val="24"/>
            <w:szCs w:val="24"/>
            <w:u w:val="single"/>
            <w:lang w:eastAsia="fr-FR"/>
          </w:rPr>
          <w:t>1559</w:t>
        </w:r>
      </w:hyperlink>
      <w:r w:rsidRPr="009507DE">
        <w:rPr>
          <w:rFonts w:ascii="Arial" w:eastAsia="Times New Roman" w:hAnsi="Arial" w:cs="Arial"/>
          <w:color w:val="202122"/>
          <w:sz w:val="24"/>
          <w:szCs w:val="24"/>
          <w:lang w:eastAsia="fr-FR"/>
        </w:rPr>
        <w:t>-</w:t>
      </w:r>
      <w:hyperlink r:id="rId993" w:tooltip="1560" w:history="1">
        <w:r w:rsidRPr="009507DE">
          <w:rPr>
            <w:rFonts w:ascii="Arial" w:eastAsia="Times New Roman" w:hAnsi="Arial" w:cs="Arial"/>
            <w:color w:val="3366CC"/>
            <w:sz w:val="24"/>
            <w:szCs w:val="24"/>
            <w:u w:val="single"/>
            <w:lang w:eastAsia="fr-FR"/>
          </w:rPr>
          <w:t>1560</w:t>
        </w:r>
      </w:hyperlink>
      <w:r w:rsidRPr="009507DE">
        <w:rPr>
          <w:rFonts w:ascii="Arial" w:eastAsia="Times New Roman" w:hAnsi="Arial" w:cs="Arial"/>
          <w:color w:val="202122"/>
          <w:sz w:val="24"/>
          <w:szCs w:val="24"/>
          <w:lang w:eastAsia="fr-FR"/>
        </w:rPr>
        <w:t>), </w:t>
      </w:r>
      <w:hyperlink r:id="rId994" w:tooltip="Charles IX de France" w:history="1">
        <w:r w:rsidRPr="009507DE">
          <w:rPr>
            <w:rFonts w:ascii="Arial" w:eastAsia="Times New Roman" w:hAnsi="Arial" w:cs="Arial"/>
            <w:color w:val="3366CC"/>
            <w:sz w:val="24"/>
            <w:szCs w:val="24"/>
            <w:u w:val="single"/>
            <w:lang w:eastAsia="fr-FR"/>
          </w:rPr>
          <w:t>Charles IX</w:t>
        </w:r>
      </w:hyperlink>
      <w:r w:rsidRPr="009507DE">
        <w:rPr>
          <w:rFonts w:ascii="Arial" w:eastAsia="Times New Roman" w:hAnsi="Arial" w:cs="Arial"/>
          <w:color w:val="202122"/>
          <w:sz w:val="24"/>
          <w:szCs w:val="24"/>
          <w:lang w:eastAsia="fr-FR"/>
        </w:rPr>
        <w:t> (</w:t>
      </w:r>
      <w:hyperlink r:id="rId995" w:tooltip="1560" w:history="1">
        <w:r w:rsidRPr="009507DE">
          <w:rPr>
            <w:rFonts w:ascii="Arial" w:eastAsia="Times New Roman" w:hAnsi="Arial" w:cs="Arial"/>
            <w:color w:val="3366CC"/>
            <w:sz w:val="24"/>
            <w:szCs w:val="24"/>
            <w:u w:val="single"/>
            <w:lang w:eastAsia="fr-FR"/>
          </w:rPr>
          <w:t>1560</w:t>
        </w:r>
      </w:hyperlink>
      <w:r w:rsidRPr="009507DE">
        <w:rPr>
          <w:rFonts w:ascii="Arial" w:eastAsia="Times New Roman" w:hAnsi="Arial" w:cs="Arial"/>
          <w:color w:val="202122"/>
          <w:sz w:val="24"/>
          <w:szCs w:val="24"/>
          <w:lang w:eastAsia="fr-FR"/>
        </w:rPr>
        <w:t>-</w:t>
      </w:r>
      <w:hyperlink r:id="rId996" w:tooltip="1574" w:history="1">
        <w:r w:rsidRPr="009507DE">
          <w:rPr>
            <w:rFonts w:ascii="Arial" w:eastAsia="Times New Roman" w:hAnsi="Arial" w:cs="Arial"/>
            <w:color w:val="3366CC"/>
            <w:sz w:val="24"/>
            <w:szCs w:val="24"/>
            <w:u w:val="single"/>
            <w:lang w:eastAsia="fr-FR"/>
          </w:rPr>
          <w:t>1574</w:t>
        </w:r>
      </w:hyperlink>
      <w:r w:rsidRPr="009507DE">
        <w:rPr>
          <w:rFonts w:ascii="Arial" w:eastAsia="Times New Roman" w:hAnsi="Arial" w:cs="Arial"/>
          <w:color w:val="202122"/>
          <w:sz w:val="24"/>
          <w:szCs w:val="24"/>
          <w:lang w:eastAsia="fr-FR"/>
        </w:rPr>
        <w:t>) et </w:t>
      </w:r>
      <w:hyperlink r:id="rId997" w:tooltip="Henri III de France" w:history="1">
        <w:r w:rsidRPr="009507DE">
          <w:rPr>
            <w:rFonts w:ascii="Arial" w:eastAsia="Times New Roman" w:hAnsi="Arial" w:cs="Arial"/>
            <w:color w:val="3366CC"/>
            <w:sz w:val="24"/>
            <w:szCs w:val="24"/>
            <w:u w:val="single"/>
            <w:lang w:eastAsia="fr-FR"/>
          </w:rPr>
          <w:t>Henri III</w:t>
        </w:r>
      </w:hyperlink>
      <w:r w:rsidRPr="009507DE">
        <w:rPr>
          <w:rFonts w:ascii="Arial" w:eastAsia="Times New Roman" w:hAnsi="Arial" w:cs="Arial"/>
          <w:color w:val="202122"/>
          <w:sz w:val="24"/>
          <w:szCs w:val="24"/>
          <w:lang w:eastAsia="fr-FR"/>
        </w:rPr>
        <w:t> (</w:t>
      </w:r>
      <w:hyperlink r:id="rId998" w:tooltip="1574" w:history="1">
        <w:r w:rsidRPr="009507DE">
          <w:rPr>
            <w:rFonts w:ascii="Arial" w:eastAsia="Times New Roman" w:hAnsi="Arial" w:cs="Arial"/>
            <w:color w:val="3366CC"/>
            <w:sz w:val="24"/>
            <w:szCs w:val="24"/>
            <w:u w:val="single"/>
            <w:lang w:eastAsia="fr-FR"/>
          </w:rPr>
          <w:t>1574</w:t>
        </w:r>
      </w:hyperlink>
      <w:r w:rsidRPr="009507DE">
        <w:rPr>
          <w:rFonts w:ascii="Arial" w:eastAsia="Times New Roman" w:hAnsi="Arial" w:cs="Arial"/>
          <w:color w:val="202122"/>
          <w:sz w:val="24"/>
          <w:szCs w:val="24"/>
          <w:lang w:eastAsia="fr-FR"/>
        </w:rPr>
        <w:t>-</w:t>
      </w:r>
      <w:hyperlink r:id="rId999" w:tooltip="1589" w:history="1">
        <w:r w:rsidRPr="009507DE">
          <w:rPr>
            <w:rFonts w:ascii="Arial" w:eastAsia="Times New Roman" w:hAnsi="Arial" w:cs="Arial"/>
            <w:color w:val="3366CC"/>
            <w:sz w:val="24"/>
            <w:szCs w:val="24"/>
            <w:u w:val="single"/>
            <w:lang w:eastAsia="fr-FR"/>
          </w:rPr>
          <w:t>1589</w:t>
        </w:r>
      </w:hyperlink>
      <w:r w:rsidRPr="009507DE">
        <w:rPr>
          <w:rFonts w:ascii="Arial" w:eastAsia="Times New Roman" w:hAnsi="Arial" w:cs="Arial"/>
          <w:color w:val="202122"/>
          <w:sz w:val="24"/>
          <w:szCs w:val="24"/>
          <w:lang w:eastAsia="fr-FR"/>
        </w:rPr>
        <w:t>) sont marqués par les </w:t>
      </w:r>
      <w:hyperlink r:id="rId1000" w:tooltip="Guerres de religion (France)" w:history="1">
        <w:r w:rsidRPr="009507DE">
          <w:rPr>
            <w:rFonts w:ascii="Arial" w:eastAsia="Times New Roman" w:hAnsi="Arial" w:cs="Arial"/>
            <w:color w:val="3366CC"/>
            <w:sz w:val="24"/>
            <w:szCs w:val="24"/>
            <w:u w:val="single"/>
            <w:lang w:eastAsia="fr-FR"/>
          </w:rPr>
          <w:t>guerres de religion</w:t>
        </w:r>
      </w:hyperlink>
      <w:r w:rsidRPr="009507DE">
        <w:rPr>
          <w:rFonts w:ascii="Arial" w:eastAsia="Times New Roman" w:hAnsi="Arial" w:cs="Arial"/>
          <w:color w:val="202122"/>
          <w:sz w:val="24"/>
          <w:szCs w:val="24"/>
          <w:lang w:eastAsia="fr-FR"/>
        </w:rPr>
        <w:t> entre protestants et catholiques. La Réforme s'est progressivement répandue en France à partir de 1520, au point qu'en </w:t>
      </w:r>
      <w:hyperlink r:id="rId1001" w:tooltip="1562" w:history="1">
        <w:r w:rsidRPr="009507DE">
          <w:rPr>
            <w:rFonts w:ascii="Arial" w:eastAsia="Times New Roman" w:hAnsi="Arial" w:cs="Arial"/>
            <w:color w:val="3366CC"/>
            <w:sz w:val="24"/>
            <w:szCs w:val="24"/>
            <w:u w:val="single"/>
            <w:lang w:eastAsia="fr-FR"/>
          </w:rPr>
          <w:t>1562</w:t>
        </w:r>
      </w:hyperlink>
      <w:r w:rsidRPr="009507DE">
        <w:rPr>
          <w:rFonts w:ascii="Arial" w:eastAsia="Times New Roman" w:hAnsi="Arial" w:cs="Arial"/>
          <w:color w:val="202122"/>
          <w:sz w:val="24"/>
          <w:szCs w:val="24"/>
          <w:lang w:eastAsia="fr-FR"/>
        </w:rPr>
        <w:t>, date du début des huit </w:t>
      </w:r>
      <w:hyperlink r:id="rId1002" w:tooltip="Guerres de religion (France)" w:history="1">
        <w:r w:rsidRPr="009507DE">
          <w:rPr>
            <w:rFonts w:ascii="Arial" w:eastAsia="Times New Roman" w:hAnsi="Arial" w:cs="Arial"/>
            <w:color w:val="3366CC"/>
            <w:sz w:val="24"/>
            <w:szCs w:val="24"/>
            <w:u w:val="single"/>
            <w:lang w:eastAsia="fr-FR"/>
          </w:rPr>
          <w:t>guerres de religion</w:t>
        </w:r>
      </w:hyperlink>
      <w:r w:rsidRPr="009507DE">
        <w:rPr>
          <w:rFonts w:ascii="Arial" w:eastAsia="Times New Roman" w:hAnsi="Arial" w:cs="Arial"/>
          <w:color w:val="202122"/>
          <w:sz w:val="24"/>
          <w:szCs w:val="24"/>
          <w:lang w:eastAsia="fr-FR"/>
        </w:rPr>
        <w:t>, un dixième de la population était devenue protestante</w:t>
      </w:r>
      <w:hyperlink r:id="rId1003" w:anchor="cite_note-47" w:history="1">
        <w:r w:rsidRPr="009507DE">
          <w:rPr>
            <w:rFonts w:ascii="Arial" w:eastAsia="Times New Roman" w:hAnsi="Arial" w:cs="Arial"/>
            <w:color w:val="3366CC"/>
            <w:sz w:val="19"/>
            <w:szCs w:val="19"/>
            <w:u w:val="single"/>
            <w:vertAlign w:val="superscript"/>
            <w:lang w:eastAsia="fr-FR"/>
          </w:rPr>
          <w:t>47</w:t>
        </w:r>
      </w:hyperlink>
      <w:r w:rsidRPr="009507DE">
        <w:rPr>
          <w:rFonts w:ascii="Arial" w:eastAsia="Times New Roman" w:hAnsi="Arial" w:cs="Arial"/>
          <w:color w:val="202122"/>
          <w:sz w:val="24"/>
          <w:szCs w:val="24"/>
          <w:lang w:eastAsia="fr-FR"/>
        </w:rPr>
        <w:t>. Cette guerre civile est marquée par le </w:t>
      </w:r>
      <w:hyperlink r:id="rId1004" w:tooltip="Massacre de la Saint-Barthélemy" w:history="1">
        <w:r w:rsidRPr="009507DE">
          <w:rPr>
            <w:rFonts w:ascii="Arial" w:eastAsia="Times New Roman" w:hAnsi="Arial" w:cs="Arial"/>
            <w:color w:val="3366CC"/>
            <w:sz w:val="24"/>
            <w:szCs w:val="24"/>
            <w:u w:val="single"/>
            <w:lang w:eastAsia="fr-FR"/>
          </w:rPr>
          <w:t>massacre de la Saint-Barthélemy</w:t>
        </w:r>
      </w:hyperlink>
      <w:r w:rsidRPr="009507DE">
        <w:rPr>
          <w:rFonts w:ascii="Arial" w:eastAsia="Times New Roman" w:hAnsi="Arial" w:cs="Arial"/>
          <w:color w:val="202122"/>
          <w:sz w:val="24"/>
          <w:szCs w:val="24"/>
          <w:lang w:eastAsia="fr-FR"/>
        </w:rPr>
        <w:t>, le 24 août 1572 et les jours suivants, où les protestants sont attaqués dans leurs propres maisons, faisant plusieurs milliers de victimes à Paris et en province. La guerre civile est aussi une grande menace pour l'unité territoriale. Les protestants et les </w:t>
      </w:r>
      <w:hyperlink r:id="rId1005" w:tooltip="Ligue catholique (France)" w:history="1">
        <w:r w:rsidRPr="009507DE">
          <w:rPr>
            <w:rFonts w:ascii="Arial" w:eastAsia="Times New Roman" w:hAnsi="Arial" w:cs="Arial"/>
            <w:color w:val="3366CC"/>
            <w:sz w:val="24"/>
            <w:szCs w:val="24"/>
            <w:u w:val="single"/>
            <w:lang w:eastAsia="fr-FR"/>
          </w:rPr>
          <w:t>ligueurs</w:t>
        </w:r>
      </w:hyperlink>
      <w:r w:rsidRPr="009507DE">
        <w:rPr>
          <w:rFonts w:ascii="Arial" w:eastAsia="Times New Roman" w:hAnsi="Arial" w:cs="Arial"/>
          <w:color w:val="202122"/>
          <w:sz w:val="24"/>
          <w:szCs w:val="24"/>
          <w:lang w:eastAsia="fr-FR"/>
        </w:rPr>
        <w:t> font des promesses aux souverains étrangers pour obtenir leur aide. Par exemple, les réformés promettent à Elisabeth I</w:t>
      </w:r>
      <w:r w:rsidRPr="009507DE">
        <w:rPr>
          <w:rFonts w:ascii="Arial" w:eastAsia="Times New Roman" w:hAnsi="Arial" w:cs="Arial"/>
          <w:color w:val="202122"/>
          <w:sz w:val="24"/>
          <w:szCs w:val="24"/>
          <w:vertAlign w:val="superscript"/>
          <w:lang w:eastAsia="fr-FR"/>
        </w:rPr>
        <w:t>re</w:t>
      </w:r>
      <w:r w:rsidRPr="009507DE">
        <w:rPr>
          <w:rFonts w:ascii="Arial" w:eastAsia="Times New Roman" w:hAnsi="Arial" w:cs="Arial"/>
          <w:color w:val="202122"/>
          <w:sz w:val="24"/>
          <w:szCs w:val="24"/>
          <w:lang w:eastAsia="fr-FR"/>
        </w:rPr>
        <w:t> d'Angleterre de lui restituer le Calaisis en échange de son intervention. De plus les troubles permettent à chacun des partis en présence de s'arroger des parcelles du pouvoir régalien. Les princes catholiques sont tout puissants dans les régions dont ils ont obtenu le gouvernement comme les Guise en Bourgogne, les Montmorency en Languedoc. L'</w:t>
      </w:r>
      <w:hyperlink r:id="rId1006" w:tooltip="Édit de Beaulieu" w:history="1">
        <w:r w:rsidRPr="009507DE">
          <w:rPr>
            <w:rFonts w:ascii="Arial" w:eastAsia="Times New Roman" w:hAnsi="Arial" w:cs="Arial"/>
            <w:color w:val="3366CC"/>
            <w:sz w:val="24"/>
            <w:szCs w:val="24"/>
            <w:u w:val="single"/>
            <w:lang w:eastAsia="fr-FR"/>
          </w:rPr>
          <w:t>édit de Beaulieu</w:t>
        </w:r>
      </w:hyperlink>
      <w:r w:rsidRPr="009507DE">
        <w:rPr>
          <w:rFonts w:ascii="Arial" w:eastAsia="Times New Roman" w:hAnsi="Arial" w:cs="Arial"/>
          <w:color w:val="202122"/>
          <w:sz w:val="24"/>
          <w:szCs w:val="24"/>
          <w:lang w:eastAsia="fr-FR"/>
        </w:rPr>
        <w:t> de </w:t>
      </w:r>
      <w:hyperlink r:id="rId1007" w:tooltip="1576" w:history="1">
        <w:r w:rsidRPr="009507DE">
          <w:rPr>
            <w:rFonts w:ascii="Arial" w:eastAsia="Times New Roman" w:hAnsi="Arial" w:cs="Arial"/>
            <w:color w:val="3366CC"/>
            <w:sz w:val="24"/>
            <w:szCs w:val="24"/>
            <w:u w:val="single"/>
            <w:lang w:eastAsia="fr-FR"/>
          </w:rPr>
          <w:t>1576</w:t>
        </w:r>
      </w:hyperlink>
      <w:r w:rsidRPr="009507DE">
        <w:rPr>
          <w:rFonts w:ascii="Arial" w:eastAsia="Times New Roman" w:hAnsi="Arial" w:cs="Arial"/>
          <w:color w:val="202122"/>
          <w:sz w:val="24"/>
          <w:szCs w:val="24"/>
          <w:lang w:eastAsia="fr-FR"/>
        </w:rPr>
        <w:t> permet aux protestants de célébrer leur culte publiquement partout sauf à Paris. Ils peuvent occuper huit places fortes et bénéficient de chambres mi-partie dans les </w:t>
      </w:r>
      <w:hyperlink r:id="rId1008" w:tooltip="Parlement (Ancien Régime)" w:history="1">
        <w:r w:rsidRPr="009507DE">
          <w:rPr>
            <w:rFonts w:ascii="Arial" w:eastAsia="Times New Roman" w:hAnsi="Arial" w:cs="Arial"/>
            <w:color w:val="3366CC"/>
            <w:sz w:val="24"/>
            <w:szCs w:val="24"/>
            <w:u w:val="single"/>
            <w:lang w:eastAsia="fr-FR"/>
          </w:rPr>
          <w:t>parlements</w:t>
        </w:r>
      </w:hyperlink>
      <w:r w:rsidRPr="009507DE">
        <w:rPr>
          <w:rFonts w:ascii="Arial" w:eastAsia="Times New Roman" w:hAnsi="Arial" w:cs="Arial"/>
          <w:color w:val="202122"/>
          <w:sz w:val="24"/>
          <w:szCs w:val="24"/>
          <w:lang w:eastAsia="fr-FR"/>
        </w:rPr>
        <w:t>. Ils constituent alors un véritable État </w:t>
      </w:r>
      <w:hyperlink r:id="rId1009" w:tooltip="Huguenot" w:history="1">
        <w:r w:rsidRPr="009507DE">
          <w:rPr>
            <w:rFonts w:ascii="Arial" w:eastAsia="Times New Roman" w:hAnsi="Arial" w:cs="Arial"/>
            <w:color w:val="3366CC"/>
            <w:sz w:val="24"/>
            <w:szCs w:val="24"/>
            <w:u w:val="single"/>
            <w:lang w:eastAsia="fr-FR"/>
          </w:rPr>
          <w:t>huguenot</w:t>
        </w:r>
      </w:hyperlink>
      <w:r w:rsidRPr="009507DE">
        <w:rPr>
          <w:rFonts w:ascii="Arial" w:eastAsia="Times New Roman" w:hAnsi="Arial" w:cs="Arial"/>
          <w:color w:val="202122"/>
          <w:sz w:val="24"/>
          <w:szCs w:val="24"/>
          <w:lang w:eastAsia="fr-FR"/>
        </w:rPr>
        <w:t> dans l'État. L'</w:t>
      </w:r>
      <w:hyperlink r:id="rId1010" w:tooltip="Édit de Nantes" w:history="1">
        <w:r w:rsidRPr="009507DE">
          <w:rPr>
            <w:rFonts w:ascii="Arial" w:eastAsia="Times New Roman" w:hAnsi="Arial" w:cs="Arial"/>
            <w:color w:val="3366CC"/>
            <w:sz w:val="24"/>
            <w:szCs w:val="24"/>
            <w:u w:val="single"/>
            <w:lang w:eastAsia="fr-FR"/>
          </w:rPr>
          <w:t>édit de Nantes</w:t>
        </w:r>
      </w:hyperlink>
      <w:r w:rsidRPr="009507DE">
        <w:rPr>
          <w:rFonts w:ascii="Arial" w:eastAsia="Times New Roman" w:hAnsi="Arial" w:cs="Arial"/>
          <w:color w:val="202122"/>
          <w:sz w:val="24"/>
          <w:szCs w:val="24"/>
          <w:lang w:eastAsia="fr-FR"/>
        </w:rPr>
        <w:t> de 1598 ne revient qu'en partie sur ces privilèges.</w:t>
      </w:r>
    </w:p>
    <w:p w14:paraId="1B96AEDC"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Après l'assassinat commandé par </w:t>
      </w:r>
      <w:hyperlink r:id="rId1011" w:tooltip="Henri III (roi de France)" w:history="1">
        <w:r w:rsidRPr="009507DE">
          <w:rPr>
            <w:rFonts w:ascii="Arial" w:eastAsia="Times New Roman" w:hAnsi="Arial" w:cs="Arial"/>
            <w:color w:val="3366CC"/>
            <w:sz w:val="24"/>
            <w:szCs w:val="24"/>
            <w:u w:val="single"/>
            <w:lang w:eastAsia="fr-FR"/>
          </w:rPr>
          <w:t>Henri III</w:t>
        </w:r>
      </w:hyperlink>
      <w:r w:rsidRPr="009507DE">
        <w:rPr>
          <w:rFonts w:ascii="Arial" w:eastAsia="Times New Roman" w:hAnsi="Arial" w:cs="Arial"/>
          <w:color w:val="202122"/>
          <w:sz w:val="24"/>
          <w:szCs w:val="24"/>
          <w:lang w:eastAsia="fr-FR"/>
        </w:rPr>
        <w:t> du </w:t>
      </w:r>
      <w:hyperlink r:id="rId1012" w:tooltip="Henri Ier de Guise" w:history="1">
        <w:r w:rsidRPr="009507DE">
          <w:rPr>
            <w:rFonts w:ascii="Arial" w:eastAsia="Times New Roman" w:hAnsi="Arial" w:cs="Arial"/>
            <w:color w:val="3366CC"/>
            <w:sz w:val="24"/>
            <w:szCs w:val="24"/>
            <w:u w:val="single"/>
            <w:lang w:eastAsia="fr-FR"/>
          </w:rPr>
          <w:t>duc de Guise</w:t>
        </w:r>
      </w:hyperlink>
      <w:r w:rsidRPr="009507DE">
        <w:rPr>
          <w:rFonts w:ascii="Arial" w:eastAsia="Times New Roman" w:hAnsi="Arial" w:cs="Arial"/>
          <w:color w:val="202122"/>
          <w:sz w:val="24"/>
          <w:szCs w:val="24"/>
          <w:lang w:eastAsia="fr-FR"/>
        </w:rPr>
        <w:t>, chef de la Ligue catholique en France, l'université de théologie de la Sorbonne décrète, lors d'une assemblée tenue le 7 janvier 1589, la déchéance du roi tyran. Cette même assemblée fait savoir que « le peuple français était délié du serment de fidélité prêté à Henri III et qu'il pouvait s'armer pour la défense de la religion ». Cela suffira au moine </w:t>
      </w:r>
      <w:hyperlink r:id="rId1013" w:tooltip="Jacques Clément" w:history="1">
        <w:r w:rsidRPr="009507DE">
          <w:rPr>
            <w:rFonts w:ascii="Arial" w:eastAsia="Times New Roman" w:hAnsi="Arial" w:cs="Arial"/>
            <w:color w:val="3366CC"/>
            <w:sz w:val="24"/>
            <w:szCs w:val="24"/>
            <w:u w:val="single"/>
            <w:lang w:eastAsia="fr-FR"/>
          </w:rPr>
          <w:t>Jacques Clément</w:t>
        </w:r>
      </w:hyperlink>
      <w:r w:rsidRPr="009507DE">
        <w:rPr>
          <w:rFonts w:ascii="Arial" w:eastAsia="Times New Roman" w:hAnsi="Arial" w:cs="Arial"/>
          <w:color w:val="202122"/>
          <w:sz w:val="24"/>
          <w:szCs w:val="24"/>
          <w:lang w:eastAsia="fr-FR"/>
        </w:rPr>
        <w:t> à assassiner le roi six mois plus tard</w:t>
      </w:r>
      <w:hyperlink r:id="rId1014" w:anchor="cite_note-48" w:history="1">
        <w:r w:rsidRPr="009507DE">
          <w:rPr>
            <w:rFonts w:ascii="Arial" w:eastAsia="Times New Roman" w:hAnsi="Arial" w:cs="Arial"/>
            <w:color w:val="3366CC"/>
            <w:sz w:val="19"/>
            <w:szCs w:val="19"/>
            <w:u w:val="single"/>
            <w:vertAlign w:val="superscript"/>
            <w:lang w:eastAsia="fr-FR"/>
          </w:rPr>
          <w:t>48</w:t>
        </w:r>
      </w:hyperlink>
      <w:r w:rsidRPr="009507DE">
        <w:rPr>
          <w:rFonts w:ascii="Arial" w:eastAsia="Times New Roman" w:hAnsi="Arial" w:cs="Arial"/>
          <w:color w:val="202122"/>
          <w:sz w:val="24"/>
          <w:szCs w:val="24"/>
          <w:lang w:eastAsia="fr-FR"/>
        </w:rPr>
        <w:t xml:space="preserve">. Le trône, ne possédant plus d'héritier dans la branche des Valois, passe alors à une branche </w:t>
      </w:r>
      <w:r w:rsidRPr="009507DE">
        <w:rPr>
          <w:rFonts w:ascii="Arial" w:eastAsia="Times New Roman" w:hAnsi="Arial" w:cs="Arial"/>
          <w:color w:val="202122"/>
          <w:sz w:val="24"/>
          <w:szCs w:val="24"/>
          <w:lang w:eastAsia="fr-FR"/>
        </w:rPr>
        <w:lastRenderedPageBreak/>
        <w:t>cadette, les </w:t>
      </w:r>
      <w:hyperlink r:id="rId1015" w:tooltip="Maison capétienne de Bourbon" w:history="1">
        <w:r w:rsidRPr="009507DE">
          <w:rPr>
            <w:rFonts w:ascii="Arial" w:eastAsia="Times New Roman" w:hAnsi="Arial" w:cs="Arial"/>
            <w:color w:val="3366CC"/>
            <w:sz w:val="24"/>
            <w:szCs w:val="24"/>
            <w:u w:val="single"/>
            <w:lang w:eastAsia="fr-FR"/>
          </w:rPr>
          <w:t>Bourbons</w:t>
        </w:r>
      </w:hyperlink>
      <w:r w:rsidRPr="009507DE">
        <w:rPr>
          <w:rFonts w:ascii="Arial" w:eastAsia="Times New Roman" w:hAnsi="Arial" w:cs="Arial"/>
          <w:color w:val="202122"/>
          <w:sz w:val="24"/>
          <w:szCs w:val="24"/>
          <w:lang w:eastAsia="fr-FR"/>
        </w:rPr>
        <w:t>, en la personne d'</w:t>
      </w:r>
      <w:hyperlink r:id="rId1016" w:tooltip="Henri IV de France" w:history="1">
        <w:r w:rsidRPr="009507DE">
          <w:rPr>
            <w:rFonts w:ascii="Arial" w:eastAsia="Times New Roman" w:hAnsi="Arial" w:cs="Arial"/>
            <w:color w:val="3366CC"/>
            <w:sz w:val="24"/>
            <w:szCs w:val="24"/>
            <w:u w:val="single"/>
            <w:lang w:eastAsia="fr-FR"/>
          </w:rPr>
          <w:t>Henri IV</w:t>
        </w:r>
      </w:hyperlink>
      <w:r w:rsidRPr="009507DE">
        <w:rPr>
          <w:rFonts w:ascii="Arial" w:eastAsia="Times New Roman" w:hAnsi="Arial" w:cs="Arial"/>
          <w:color w:val="202122"/>
          <w:sz w:val="24"/>
          <w:szCs w:val="24"/>
          <w:lang w:eastAsia="fr-FR"/>
        </w:rPr>
        <w:t>, auparavant roi de </w:t>
      </w:r>
      <w:hyperlink r:id="rId1017" w:tooltip="Basse-Navarre" w:history="1">
        <w:r w:rsidRPr="009507DE">
          <w:rPr>
            <w:rFonts w:ascii="Arial" w:eastAsia="Times New Roman" w:hAnsi="Arial" w:cs="Arial"/>
            <w:color w:val="3366CC"/>
            <w:sz w:val="24"/>
            <w:szCs w:val="24"/>
            <w:u w:val="single"/>
            <w:lang w:eastAsia="fr-FR"/>
          </w:rPr>
          <w:t>Navarre</w:t>
        </w:r>
      </w:hyperlink>
      <w:r w:rsidRPr="009507DE">
        <w:rPr>
          <w:rFonts w:ascii="Arial" w:eastAsia="Times New Roman" w:hAnsi="Arial" w:cs="Arial"/>
          <w:color w:val="202122"/>
          <w:sz w:val="24"/>
          <w:szCs w:val="24"/>
          <w:lang w:eastAsia="fr-FR"/>
        </w:rPr>
        <w:t>. Mais celui-ci étant protestant, il n'est pas reconnu par les ultracatholiques de la </w:t>
      </w:r>
      <w:hyperlink r:id="rId1018" w:tooltip="Ligue catholique (France)" w:history="1">
        <w:r w:rsidRPr="009507DE">
          <w:rPr>
            <w:rFonts w:ascii="Arial" w:eastAsia="Times New Roman" w:hAnsi="Arial" w:cs="Arial"/>
            <w:color w:val="3366CC"/>
            <w:sz w:val="24"/>
            <w:szCs w:val="24"/>
            <w:u w:val="single"/>
            <w:lang w:eastAsia="fr-FR"/>
          </w:rPr>
          <w:t>Ligue</w:t>
        </w:r>
      </w:hyperlink>
      <w:r w:rsidRPr="009507DE">
        <w:rPr>
          <w:rFonts w:ascii="Arial" w:eastAsia="Times New Roman" w:hAnsi="Arial" w:cs="Arial"/>
          <w:color w:val="202122"/>
          <w:sz w:val="24"/>
          <w:szCs w:val="24"/>
          <w:lang w:eastAsia="fr-FR"/>
        </w:rPr>
        <w:t>. Il lui faut reconquérir son royaume et se convertir au catholicisme, ce qu'il fait en </w:t>
      </w:r>
      <w:hyperlink r:id="rId1019" w:tooltip="1593" w:history="1">
        <w:r w:rsidRPr="009507DE">
          <w:rPr>
            <w:rFonts w:ascii="Arial" w:eastAsia="Times New Roman" w:hAnsi="Arial" w:cs="Arial"/>
            <w:color w:val="3366CC"/>
            <w:sz w:val="24"/>
            <w:szCs w:val="24"/>
            <w:u w:val="single"/>
            <w:lang w:eastAsia="fr-FR"/>
          </w:rPr>
          <w:t>1593</w:t>
        </w:r>
      </w:hyperlink>
      <w:r w:rsidRPr="009507DE">
        <w:rPr>
          <w:rFonts w:ascii="Arial" w:eastAsia="Times New Roman" w:hAnsi="Arial" w:cs="Arial"/>
          <w:color w:val="202122"/>
          <w:sz w:val="24"/>
          <w:szCs w:val="24"/>
          <w:lang w:eastAsia="fr-FR"/>
        </w:rPr>
        <w:t>. Une fois son pouvoir consolidé, </w:t>
      </w:r>
      <w:hyperlink r:id="rId1020" w:tooltip="Henri IV de France" w:history="1">
        <w:r w:rsidRPr="009507DE">
          <w:rPr>
            <w:rFonts w:ascii="Arial" w:eastAsia="Times New Roman" w:hAnsi="Arial" w:cs="Arial"/>
            <w:color w:val="3366CC"/>
            <w:sz w:val="24"/>
            <w:szCs w:val="24"/>
            <w:u w:val="single"/>
            <w:lang w:eastAsia="fr-FR"/>
          </w:rPr>
          <w:t>Henri IV</w:t>
        </w:r>
      </w:hyperlink>
      <w:r w:rsidRPr="009507DE">
        <w:rPr>
          <w:rFonts w:ascii="Arial" w:eastAsia="Times New Roman" w:hAnsi="Arial" w:cs="Arial"/>
          <w:color w:val="202122"/>
          <w:sz w:val="24"/>
          <w:szCs w:val="24"/>
          <w:lang w:eastAsia="fr-FR"/>
        </w:rPr>
        <w:t> met un terme aux </w:t>
      </w:r>
      <w:hyperlink r:id="rId1021" w:tooltip="Guerres de religion (France)" w:history="1">
        <w:r w:rsidRPr="009507DE">
          <w:rPr>
            <w:rFonts w:ascii="Arial" w:eastAsia="Times New Roman" w:hAnsi="Arial" w:cs="Arial"/>
            <w:color w:val="3366CC"/>
            <w:sz w:val="24"/>
            <w:szCs w:val="24"/>
            <w:u w:val="single"/>
            <w:lang w:eastAsia="fr-FR"/>
          </w:rPr>
          <w:t>guerres de religion</w:t>
        </w:r>
      </w:hyperlink>
      <w:r w:rsidRPr="009507DE">
        <w:rPr>
          <w:rFonts w:ascii="Arial" w:eastAsia="Times New Roman" w:hAnsi="Arial" w:cs="Arial"/>
          <w:color w:val="202122"/>
          <w:sz w:val="24"/>
          <w:szCs w:val="24"/>
          <w:lang w:eastAsia="fr-FR"/>
        </w:rPr>
        <w:t> en promulguant l'</w:t>
      </w:r>
      <w:hyperlink r:id="rId1022" w:tooltip="Édit de Nantes" w:history="1">
        <w:r w:rsidRPr="009507DE">
          <w:rPr>
            <w:rFonts w:ascii="Arial" w:eastAsia="Times New Roman" w:hAnsi="Arial" w:cs="Arial"/>
            <w:color w:val="3366CC"/>
            <w:sz w:val="24"/>
            <w:szCs w:val="24"/>
            <w:u w:val="single"/>
            <w:lang w:eastAsia="fr-FR"/>
          </w:rPr>
          <w:t>édit de Nantes</w:t>
        </w:r>
      </w:hyperlink>
      <w:r w:rsidRPr="009507DE">
        <w:rPr>
          <w:rFonts w:ascii="Arial" w:eastAsia="Times New Roman" w:hAnsi="Arial" w:cs="Arial"/>
          <w:color w:val="202122"/>
          <w:sz w:val="24"/>
          <w:szCs w:val="24"/>
          <w:lang w:eastAsia="fr-FR"/>
        </w:rPr>
        <w:t> de </w:t>
      </w:r>
      <w:hyperlink r:id="rId1023" w:tooltip="1598" w:history="1">
        <w:r w:rsidRPr="009507DE">
          <w:rPr>
            <w:rFonts w:ascii="Arial" w:eastAsia="Times New Roman" w:hAnsi="Arial" w:cs="Arial"/>
            <w:color w:val="3366CC"/>
            <w:sz w:val="24"/>
            <w:szCs w:val="24"/>
            <w:u w:val="single"/>
            <w:lang w:eastAsia="fr-FR"/>
          </w:rPr>
          <w:t>1598</w:t>
        </w:r>
      </w:hyperlink>
      <w:r w:rsidRPr="009507DE">
        <w:rPr>
          <w:rFonts w:ascii="Arial" w:eastAsia="Times New Roman" w:hAnsi="Arial" w:cs="Arial"/>
          <w:color w:val="202122"/>
          <w:sz w:val="24"/>
          <w:szCs w:val="24"/>
          <w:lang w:eastAsia="fr-FR"/>
        </w:rPr>
        <w:t>. Aidé de son ministre </w:t>
      </w:r>
      <w:hyperlink r:id="rId1024" w:tooltip="Maximilien de Béthune, duc de Sully" w:history="1">
        <w:r w:rsidRPr="009507DE">
          <w:rPr>
            <w:rFonts w:ascii="Arial" w:eastAsia="Times New Roman" w:hAnsi="Arial" w:cs="Arial"/>
            <w:color w:val="3366CC"/>
            <w:sz w:val="24"/>
            <w:szCs w:val="24"/>
            <w:u w:val="single"/>
            <w:lang w:eastAsia="fr-FR"/>
          </w:rPr>
          <w:t>Sully</w:t>
        </w:r>
      </w:hyperlink>
      <w:r w:rsidRPr="009507DE">
        <w:rPr>
          <w:rFonts w:ascii="Arial" w:eastAsia="Times New Roman" w:hAnsi="Arial" w:cs="Arial"/>
          <w:color w:val="202122"/>
          <w:sz w:val="24"/>
          <w:szCs w:val="24"/>
          <w:lang w:eastAsia="fr-FR"/>
        </w:rPr>
        <w:t>, Henri IV tâche de remettre sur pied le royaume durement éprouvé par les </w:t>
      </w:r>
      <w:hyperlink r:id="rId1025" w:tooltip="Guerres de religion (France)" w:history="1">
        <w:r w:rsidRPr="009507DE">
          <w:rPr>
            <w:rFonts w:ascii="Arial" w:eastAsia="Times New Roman" w:hAnsi="Arial" w:cs="Arial"/>
            <w:color w:val="3366CC"/>
            <w:sz w:val="24"/>
            <w:szCs w:val="24"/>
            <w:u w:val="single"/>
            <w:lang w:eastAsia="fr-FR"/>
          </w:rPr>
          <w:t>guerres de religion</w:t>
        </w:r>
      </w:hyperlink>
      <w:r w:rsidRPr="009507DE">
        <w:rPr>
          <w:rFonts w:ascii="Arial" w:eastAsia="Times New Roman" w:hAnsi="Arial" w:cs="Arial"/>
          <w:color w:val="202122"/>
          <w:sz w:val="24"/>
          <w:szCs w:val="24"/>
          <w:lang w:eastAsia="fr-FR"/>
        </w:rPr>
        <w:t>. Lorsque </w:t>
      </w:r>
      <w:hyperlink r:id="rId1026" w:tooltip="Henri IV de France" w:history="1">
        <w:r w:rsidRPr="009507DE">
          <w:rPr>
            <w:rFonts w:ascii="Arial" w:eastAsia="Times New Roman" w:hAnsi="Arial" w:cs="Arial"/>
            <w:color w:val="3366CC"/>
            <w:sz w:val="24"/>
            <w:szCs w:val="24"/>
            <w:u w:val="single"/>
            <w:lang w:eastAsia="fr-FR"/>
          </w:rPr>
          <w:t>Henri IV</w:t>
        </w:r>
      </w:hyperlink>
      <w:r w:rsidRPr="009507DE">
        <w:rPr>
          <w:rFonts w:ascii="Arial" w:eastAsia="Times New Roman" w:hAnsi="Arial" w:cs="Arial"/>
          <w:color w:val="202122"/>
          <w:sz w:val="24"/>
          <w:szCs w:val="24"/>
          <w:lang w:eastAsia="fr-FR"/>
        </w:rPr>
        <w:t> est assassiné par </w:t>
      </w:r>
      <w:hyperlink r:id="rId1027" w:tooltip="François Ravaillac" w:history="1">
        <w:r w:rsidRPr="009507DE">
          <w:rPr>
            <w:rFonts w:ascii="Arial" w:eastAsia="Times New Roman" w:hAnsi="Arial" w:cs="Arial"/>
            <w:color w:val="3366CC"/>
            <w:sz w:val="24"/>
            <w:szCs w:val="24"/>
            <w:u w:val="single"/>
            <w:lang w:eastAsia="fr-FR"/>
          </w:rPr>
          <w:t>Ravaillac</w:t>
        </w:r>
      </w:hyperlink>
      <w:r w:rsidRPr="009507DE">
        <w:rPr>
          <w:rFonts w:ascii="Arial" w:eastAsia="Times New Roman" w:hAnsi="Arial" w:cs="Arial"/>
          <w:color w:val="202122"/>
          <w:sz w:val="24"/>
          <w:szCs w:val="24"/>
          <w:lang w:eastAsia="fr-FR"/>
        </w:rPr>
        <w:t>, un catholique fanatique en </w:t>
      </w:r>
      <w:hyperlink r:id="rId1028" w:tooltip="1610" w:history="1">
        <w:r w:rsidRPr="009507DE">
          <w:rPr>
            <w:rFonts w:ascii="Arial" w:eastAsia="Times New Roman" w:hAnsi="Arial" w:cs="Arial"/>
            <w:color w:val="3366CC"/>
            <w:sz w:val="24"/>
            <w:szCs w:val="24"/>
            <w:u w:val="single"/>
            <w:lang w:eastAsia="fr-FR"/>
          </w:rPr>
          <w:t>1610</w:t>
        </w:r>
      </w:hyperlink>
      <w:r w:rsidRPr="009507DE">
        <w:rPr>
          <w:rFonts w:ascii="Arial" w:eastAsia="Times New Roman" w:hAnsi="Arial" w:cs="Arial"/>
          <w:color w:val="202122"/>
          <w:sz w:val="24"/>
          <w:szCs w:val="24"/>
          <w:lang w:eastAsia="fr-FR"/>
        </w:rPr>
        <w:t>, il lègue à son fils </w:t>
      </w:r>
      <w:hyperlink r:id="rId1029" w:tooltip="Louis XIII de France" w:history="1">
        <w:r w:rsidRPr="009507DE">
          <w:rPr>
            <w:rFonts w:ascii="Arial" w:eastAsia="Times New Roman" w:hAnsi="Arial" w:cs="Arial"/>
            <w:color w:val="3366CC"/>
            <w:sz w:val="24"/>
            <w:szCs w:val="24"/>
            <w:u w:val="single"/>
            <w:lang w:eastAsia="fr-FR"/>
          </w:rPr>
          <w:t>Louis XIII</w:t>
        </w:r>
      </w:hyperlink>
      <w:r w:rsidRPr="009507DE">
        <w:rPr>
          <w:rFonts w:ascii="Arial" w:eastAsia="Times New Roman" w:hAnsi="Arial" w:cs="Arial"/>
          <w:color w:val="202122"/>
          <w:sz w:val="24"/>
          <w:szCs w:val="24"/>
          <w:lang w:eastAsia="fr-FR"/>
        </w:rPr>
        <w:t> un royaume considérablement renforcé.</w:t>
      </w:r>
    </w:p>
    <w:p w14:paraId="7EBEE00C"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L'âge classique : du </w:t>
      </w:r>
      <w:r w:rsidRPr="009507DE">
        <w:rPr>
          <w:rFonts w:ascii="Arial" w:eastAsia="Times New Roman" w:hAnsi="Arial" w:cs="Arial"/>
          <w:b/>
          <w:bCs/>
          <w:smallCaps/>
          <w:color w:val="000000"/>
          <w:sz w:val="29"/>
          <w:szCs w:val="29"/>
          <w:lang w:eastAsia="fr-FR"/>
        </w:rPr>
        <w:t>xvii</w:t>
      </w:r>
      <w:r w:rsidRPr="009507DE">
        <w:rPr>
          <w:rFonts w:ascii="Arial" w:eastAsia="Times New Roman" w:hAnsi="Arial" w:cs="Arial"/>
          <w:b/>
          <w:bCs/>
          <w:color w:val="000000"/>
          <w:sz w:val="18"/>
          <w:szCs w:val="18"/>
          <w:vertAlign w:val="superscript"/>
          <w:lang w:eastAsia="fr-FR"/>
        </w:rPr>
        <w:t>e</w:t>
      </w:r>
      <w:r w:rsidRPr="009507DE">
        <w:rPr>
          <w:rFonts w:ascii="Arial" w:eastAsia="Times New Roman" w:hAnsi="Arial" w:cs="Arial"/>
          <w:b/>
          <w:bCs/>
          <w:color w:val="000000"/>
          <w:sz w:val="29"/>
          <w:szCs w:val="29"/>
          <w:lang w:eastAsia="fr-FR"/>
        </w:rPr>
        <w:t> au </w:t>
      </w:r>
      <w:r w:rsidRPr="009507DE">
        <w:rPr>
          <w:rFonts w:ascii="Arial" w:eastAsia="Times New Roman" w:hAnsi="Arial" w:cs="Arial"/>
          <w:b/>
          <w:bCs/>
          <w:smallCaps/>
          <w:color w:val="000000"/>
          <w:sz w:val="29"/>
          <w:szCs w:val="29"/>
          <w:lang w:eastAsia="fr-FR"/>
        </w:rPr>
        <w:t>xviii</w:t>
      </w:r>
      <w:r w:rsidRPr="009507DE">
        <w:rPr>
          <w:rFonts w:ascii="Arial" w:eastAsia="Times New Roman" w:hAnsi="Arial" w:cs="Arial"/>
          <w:b/>
          <w:bCs/>
          <w:color w:val="000000"/>
          <w:sz w:val="18"/>
          <w:szCs w:val="18"/>
          <w:vertAlign w:val="superscript"/>
          <w:lang w:eastAsia="fr-FR"/>
        </w:rPr>
        <w:t>e</w:t>
      </w:r>
      <w:r w:rsidRPr="009507DE">
        <w:rPr>
          <w:rFonts w:ascii="Arial" w:eastAsia="Times New Roman" w:hAnsi="Arial" w:cs="Arial"/>
          <w:b/>
          <w:bCs/>
          <w:color w:val="000000"/>
          <w:sz w:val="29"/>
          <w:szCs w:val="29"/>
          <w:lang w:eastAsia="fr-FR"/>
        </w:rPr>
        <w:t> siècle</w:t>
      </w:r>
      <w:r w:rsidRPr="009507DE">
        <w:rPr>
          <w:rFonts w:ascii="Arial" w:eastAsia="Times New Roman" w:hAnsi="Arial" w:cs="Arial"/>
          <w:color w:val="54595D"/>
          <w:sz w:val="24"/>
          <w:szCs w:val="24"/>
          <w:lang w:eastAsia="fr-FR"/>
        </w:rPr>
        <w:t>[</w:t>
      </w:r>
      <w:hyperlink r:id="rId1030" w:tooltip="Modifier la section : L'âge classique : du XVIIe au XVIIIe siècl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031" w:tooltip="Modifier le code source de la section : L'âge classique : du XVIIe au XVIIIe siècl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7BA61A0D"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Articles détaillés : </w:t>
      </w:r>
      <w:hyperlink r:id="rId1032" w:tooltip="Histoire de la France au XVIIe siècle" w:history="1">
        <w:r w:rsidRPr="009507DE">
          <w:rPr>
            <w:rFonts w:ascii="Arial" w:eastAsia="Times New Roman" w:hAnsi="Arial" w:cs="Arial"/>
            <w:color w:val="3366CC"/>
            <w:sz w:val="23"/>
            <w:szCs w:val="23"/>
            <w:u w:val="single"/>
            <w:lang w:eastAsia="fr-FR"/>
          </w:rPr>
          <w:t>Histoire de la France au XVIIe siècle</w:t>
        </w:r>
      </w:hyperlink>
      <w:r w:rsidRPr="009507DE">
        <w:rPr>
          <w:rFonts w:ascii="Arial" w:eastAsia="Times New Roman" w:hAnsi="Arial" w:cs="Arial"/>
          <w:color w:val="202122"/>
          <w:sz w:val="23"/>
          <w:szCs w:val="23"/>
          <w:lang w:eastAsia="fr-FR"/>
        </w:rPr>
        <w:t> et </w:t>
      </w:r>
      <w:hyperlink r:id="rId1033" w:tooltip="Histoire de la France au XVIIIe siècle" w:history="1">
        <w:r w:rsidRPr="009507DE">
          <w:rPr>
            <w:rFonts w:ascii="Arial" w:eastAsia="Times New Roman" w:hAnsi="Arial" w:cs="Arial"/>
            <w:color w:val="3366CC"/>
            <w:sz w:val="23"/>
            <w:szCs w:val="23"/>
            <w:u w:val="single"/>
            <w:lang w:eastAsia="fr-FR"/>
          </w:rPr>
          <w:t>Histoire de la France au XVIIIe siècle</w:t>
        </w:r>
      </w:hyperlink>
      <w:r w:rsidRPr="009507DE">
        <w:rPr>
          <w:rFonts w:ascii="Arial" w:eastAsia="Times New Roman" w:hAnsi="Arial" w:cs="Arial"/>
          <w:color w:val="202122"/>
          <w:sz w:val="23"/>
          <w:szCs w:val="23"/>
          <w:lang w:eastAsia="fr-FR"/>
        </w:rPr>
        <w:t>.</w:t>
      </w:r>
    </w:p>
    <w:p w14:paraId="2E4261EE"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Le grand siècle</w:t>
      </w:r>
      <w:r w:rsidRPr="009507DE">
        <w:rPr>
          <w:rFonts w:ascii="Arial" w:eastAsia="Times New Roman" w:hAnsi="Arial" w:cs="Arial"/>
          <w:color w:val="54595D"/>
          <w:sz w:val="24"/>
          <w:szCs w:val="24"/>
          <w:lang w:eastAsia="fr-FR"/>
        </w:rPr>
        <w:t>[</w:t>
      </w:r>
      <w:hyperlink r:id="rId1034" w:tooltip="Modifier la section : Le grand siècl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035" w:tooltip="Modifier le code source de la section : Le grand siècl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43B3AF04"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Aux </w:t>
      </w:r>
      <w:hyperlink r:id="rId1036" w:tooltip="XVIe siècle" w:history="1">
        <w:r w:rsidRPr="009507DE">
          <w:rPr>
            <w:rFonts w:ascii="Arial" w:eastAsia="Times New Roman" w:hAnsi="Arial" w:cs="Arial"/>
            <w:smallCaps/>
            <w:color w:val="3366CC"/>
            <w:sz w:val="24"/>
            <w:szCs w:val="24"/>
            <w:lang w:eastAsia="fr-FR"/>
          </w:rPr>
          <w:t>xvi</w:t>
        </w:r>
        <w:r w:rsidRPr="009507DE">
          <w:rPr>
            <w:rFonts w:ascii="Arial" w:eastAsia="Times New Roman" w:hAnsi="Arial" w:cs="Arial"/>
            <w:color w:val="3366CC"/>
            <w:sz w:val="15"/>
            <w:szCs w:val="15"/>
            <w:u w:val="single"/>
            <w:vertAlign w:val="superscript"/>
            <w:lang w:eastAsia="fr-FR"/>
          </w:rPr>
          <w:t>e</w:t>
        </w:r>
        <w:r w:rsidRPr="009507DE">
          <w:rPr>
            <w:rFonts w:ascii="Arial" w:eastAsia="Times New Roman" w:hAnsi="Arial" w:cs="Arial"/>
            <w:color w:val="3366CC"/>
            <w:sz w:val="24"/>
            <w:szCs w:val="24"/>
            <w:u w:val="single"/>
            <w:lang w:eastAsia="fr-FR"/>
          </w:rPr>
          <w:t> siècle</w:t>
        </w:r>
      </w:hyperlink>
      <w:r w:rsidRPr="009507DE">
        <w:rPr>
          <w:rFonts w:ascii="Arial" w:eastAsia="Times New Roman" w:hAnsi="Arial" w:cs="Arial"/>
          <w:color w:val="202122"/>
          <w:sz w:val="24"/>
          <w:szCs w:val="24"/>
          <w:lang w:eastAsia="fr-FR"/>
        </w:rPr>
        <w:t> et </w:t>
      </w:r>
      <w:hyperlink r:id="rId1037" w:tooltip="XVIIe siècle" w:history="1">
        <w:r w:rsidRPr="009507DE">
          <w:rPr>
            <w:rFonts w:ascii="Arial" w:eastAsia="Times New Roman" w:hAnsi="Arial" w:cs="Arial"/>
            <w:smallCaps/>
            <w:color w:val="3366CC"/>
            <w:sz w:val="24"/>
            <w:szCs w:val="24"/>
            <w:lang w:eastAsia="fr-FR"/>
          </w:rPr>
          <w:t>xvii</w:t>
        </w:r>
        <w:r w:rsidRPr="009507DE">
          <w:rPr>
            <w:rFonts w:ascii="Arial" w:eastAsia="Times New Roman" w:hAnsi="Arial" w:cs="Arial"/>
            <w:color w:val="3366CC"/>
            <w:sz w:val="15"/>
            <w:szCs w:val="15"/>
            <w:u w:val="single"/>
            <w:vertAlign w:val="superscript"/>
            <w:lang w:eastAsia="fr-FR"/>
          </w:rPr>
          <w:t>e</w:t>
        </w:r>
        <w:r w:rsidRPr="009507DE">
          <w:rPr>
            <w:rFonts w:ascii="Arial" w:eastAsia="Times New Roman" w:hAnsi="Arial" w:cs="Arial"/>
            <w:color w:val="3366CC"/>
            <w:sz w:val="24"/>
            <w:szCs w:val="24"/>
            <w:u w:val="single"/>
            <w:lang w:eastAsia="fr-FR"/>
          </w:rPr>
          <w:t> siècle</w:t>
        </w:r>
      </w:hyperlink>
      <w:r w:rsidRPr="009507DE">
        <w:rPr>
          <w:rFonts w:ascii="Arial" w:eastAsia="Times New Roman" w:hAnsi="Arial" w:cs="Arial"/>
          <w:color w:val="202122"/>
          <w:sz w:val="24"/>
          <w:szCs w:val="24"/>
          <w:lang w:eastAsia="fr-FR"/>
        </w:rPr>
        <w:t>, la théorie de la monarchie absolue prend de l'ampleur. Elle a comme principal relais dans les provinces les officiers de justice qui cherchent à réduire les droits de justice seigneuriale. La justice est en effet un puissant moyen d'unification du pays. Tous les cas peuvent aller en appel auprès du </w:t>
      </w:r>
      <w:hyperlink r:id="rId1038" w:tooltip="Conseil du roi" w:history="1">
        <w:r w:rsidRPr="009507DE">
          <w:rPr>
            <w:rFonts w:ascii="Arial" w:eastAsia="Times New Roman" w:hAnsi="Arial" w:cs="Arial"/>
            <w:color w:val="3366CC"/>
            <w:sz w:val="24"/>
            <w:szCs w:val="24"/>
            <w:u w:val="single"/>
            <w:lang w:eastAsia="fr-FR"/>
          </w:rPr>
          <w:t>conseil du roi</w:t>
        </w:r>
      </w:hyperlink>
      <w:r w:rsidRPr="009507DE">
        <w:rPr>
          <w:rFonts w:ascii="Arial" w:eastAsia="Times New Roman" w:hAnsi="Arial" w:cs="Arial"/>
          <w:color w:val="202122"/>
          <w:sz w:val="24"/>
          <w:szCs w:val="24"/>
          <w:lang w:eastAsia="fr-FR"/>
        </w:rPr>
        <w:t> par le moyen des évocations. La coutume de Paris a tendance à s'imposer comme droit commun coutumier.</w:t>
      </w:r>
    </w:p>
    <w:p w14:paraId="5F4E1833" w14:textId="40321DB3"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1152CCB3" wp14:editId="4A191B1E">
            <wp:extent cx="2099945" cy="931545"/>
            <wp:effectExtent l="0" t="0" r="0" b="1905"/>
            <wp:docPr id="686295115" name="Image 56" descr="Une image contenant texte, personne, habits&#10;&#10;Description générée automatiquement">
              <a:hlinkClick xmlns:a="http://schemas.openxmlformats.org/drawingml/2006/main" r:id="rId10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95115" name="Image 56" descr="Une image contenant texte, personne, habits&#10;&#10;Description générée automatiquement">
                      <a:hlinkClick r:id="rId1039"/>
                    </pic:cNvPr>
                    <pic:cNvPicPr>
                      <a:picLocks noChangeAspect="1" noChangeArrowheads="1"/>
                    </pic:cNvPicPr>
                  </pic:nvPicPr>
                  <pic:blipFill>
                    <a:blip r:embed="rId1040">
                      <a:extLst>
                        <a:ext uri="{28A0092B-C50C-407E-A947-70E740481C1C}">
                          <a14:useLocalDpi xmlns:a14="http://schemas.microsoft.com/office/drawing/2010/main" val="0"/>
                        </a:ext>
                      </a:extLst>
                    </a:blip>
                    <a:srcRect/>
                    <a:stretch>
                      <a:fillRect/>
                    </a:stretch>
                  </pic:blipFill>
                  <pic:spPr bwMode="auto">
                    <a:xfrm>
                      <a:off x="0" y="0"/>
                      <a:ext cx="2099945" cy="93154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Pillage commis par la soldatesque.</w:t>
      </w:r>
      <w:r w:rsidRPr="009507DE">
        <w:rPr>
          <w:rFonts w:ascii="Arial" w:eastAsia="Times New Roman" w:hAnsi="Arial" w:cs="Arial"/>
          <w:color w:val="202122"/>
          <w:sz w:val="24"/>
          <w:szCs w:val="24"/>
          <w:lang w:eastAsia="fr-FR"/>
        </w:rPr>
        <w:br/>
      </w:r>
      <w:hyperlink r:id="rId1041" w:tooltip="Eau-forte" w:history="1">
        <w:r w:rsidRPr="009507DE">
          <w:rPr>
            <w:rFonts w:ascii="Arial" w:eastAsia="Times New Roman" w:hAnsi="Arial" w:cs="Arial"/>
            <w:color w:val="3366CC"/>
            <w:sz w:val="24"/>
            <w:szCs w:val="24"/>
            <w:u w:val="single"/>
            <w:lang w:eastAsia="fr-FR"/>
          </w:rPr>
          <w:t>Eau-forte</w:t>
        </w:r>
      </w:hyperlink>
      <w:r w:rsidRPr="009507DE">
        <w:rPr>
          <w:rFonts w:ascii="Arial" w:eastAsia="Times New Roman" w:hAnsi="Arial" w:cs="Arial"/>
          <w:color w:val="202122"/>
          <w:sz w:val="24"/>
          <w:szCs w:val="24"/>
          <w:lang w:eastAsia="fr-FR"/>
        </w:rPr>
        <w:t> de la série des </w:t>
      </w:r>
      <w:hyperlink r:id="rId1042" w:tooltip="Les Grandes Misères de la guerre" w:history="1">
        <w:r w:rsidRPr="009507DE">
          <w:rPr>
            <w:rFonts w:ascii="Arial" w:eastAsia="Times New Roman" w:hAnsi="Arial" w:cs="Arial"/>
            <w:i/>
            <w:iCs/>
            <w:color w:val="3366CC"/>
            <w:sz w:val="24"/>
            <w:szCs w:val="24"/>
            <w:u w:val="single"/>
            <w:lang w:eastAsia="fr-FR"/>
          </w:rPr>
          <w:t>Grandes Misères de la guerre</w:t>
        </w:r>
      </w:hyperlink>
      <w:r w:rsidRPr="009507DE">
        <w:rPr>
          <w:rFonts w:ascii="Arial" w:eastAsia="Times New Roman" w:hAnsi="Arial" w:cs="Arial"/>
          <w:color w:val="202122"/>
          <w:sz w:val="24"/>
          <w:szCs w:val="24"/>
          <w:lang w:eastAsia="fr-FR"/>
        </w:rPr>
        <w:t> par </w:t>
      </w:r>
      <w:hyperlink r:id="rId1043" w:tooltip="Jacques Callot" w:history="1">
        <w:r w:rsidRPr="009507DE">
          <w:rPr>
            <w:rFonts w:ascii="Arial" w:eastAsia="Times New Roman" w:hAnsi="Arial" w:cs="Arial"/>
            <w:color w:val="3366CC"/>
            <w:sz w:val="24"/>
            <w:szCs w:val="24"/>
            <w:u w:val="single"/>
            <w:lang w:eastAsia="fr-FR"/>
          </w:rPr>
          <w:t>Jacques Callot</w:t>
        </w:r>
      </w:hyperlink>
      <w:r w:rsidRPr="009507DE">
        <w:rPr>
          <w:rFonts w:ascii="Arial" w:eastAsia="Times New Roman" w:hAnsi="Arial" w:cs="Arial"/>
          <w:color w:val="202122"/>
          <w:sz w:val="24"/>
          <w:szCs w:val="24"/>
          <w:lang w:eastAsia="fr-FR"/>
        </w:rPr>
        <w:t>, </w:t>
      </w:r>
      <w:hyperlink r:id="rId1044" w:tooltip="1633 en arts plastiques" w:history="1">
        <w:r w:rsidRPr="009507DE">
          <w:rPr>
            <w:rFonts w:ascii="Arial" w:eastAsia="Times New Roman" w:hAnsi="Arial" w:cs="Arial"/>
            <w:color w:val="3366CC"/>
            <w:sz w:val="24"/>
            <w:szCs w:val="24"/>
            <w:u w:val="single"/>
            <w:lang w:eastAsia="fr-FR"/>
          </w:rPr>
          <w:t>1633</w:t>
        </w:r>
      </w:hyperlink>
      <w:r w:rsidRPr="009507DE">
        <w:rPr>
          <w:rFonts w:ascii="Arial" w:eastAsia="Times New Roman" w:hAnsi="Arial" w:cs="Arial"/>
          <w:color w:val="202122"/>
          <w:sz w:val="24"/>
          <w:szCs w:val="24"/>
          <w:lang w:eastAsia="fr-FR"/>
        </w:rPr>
        <w:t>.</w:t>
      </w:r>
      <w:r w:rsidRPr="009507DE">
        <w:rPr>
          <w:rFonts w:ascii="Arial" w:eastAsia="Times New Roman" w:hAnsi="Arial" w:cs="Arial"/>
          <w:noProof/>
          <w:color w:val="3366CC"/>
          <w:sz w:val="24"/>
          <w:szCs w:val="24"/>
          <w:bdr w:val="none" w:sz="0" w:space="0" w:color="auto" w:frame="1"/>
          <w:lang w:eastAsia="fr-FR"/>
        </w:rPr>
        <w:drawing>
          <wp:inline distT="0" distB="0" distL="0" distR="0" wp14:anchorId="3083B264" wp14:editId="0C520CFC">
            <wp:extent cx="2099945" cy="1464945"/>
            <wp:effectExtent l="0" t="0" r="0" b="1905"/>
            <wp:docPr id="169324644" name="Image 55" descr="Une image contenant peinture, art, habits, mythologie&#10;&#10;Description générée automatiquement">
              <a:hlinkClick xmlns:a="http://schemas.openxmlformats.org/drawingml/2006/main" r:id="rId10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4644" name="Image 55" descr="Une image contenant peinture, art, habits, mythologie&#10;&#10;Description générée automatiquement">
                      <a:hlinkClick r:id="rId1045"/>
                    </pic:cNvPr>
                    <pic:cNvPicPr>
                      <a:picLocks noChangeAspect="1" noChangeArrowheads="1"/>
                    </pic:cNvPicPr>
                  </pic:nvPicPr>
                  <pic:blipFill>
                    <a:blip r:embed="rId1046">
                      <a:extLst>
                        <a:ext uri="{28A0092B-C50C-407E-A947-70E740481C1C}">
                          <a14:useLocalDpi xmlns:a14="http://schemas.microsoft.com/office/drawing/2010/main" val="0"/>
                        </a:ext>
                      </a:extLst>
                    </a:blip>
                    <a:srcRect/>
                    <a:stretch>
                      <a:fillRect/>
                    </a:stretch>
                  </pic:blipFill>
                  <pic:spPr bwMode="auto">
                    <a:xfrm>
                      <a:off x="0" y="0"/>
                      <a:ext cx="2099945" cy="1464945"/>
                    </a:xfrm>
                    <a:prstGeom prst="rect">
                      <a:avLst/>
                    </a:prstGeom>
                    <a:noFill/>
                    <a:ln>
                      <a:noFill/>
                    </a:ln>
                  </pic:spPr>
                </pic:pic>
              </a:graphicData>
            </a:graphic>
          </wp:inline>
        </w:drawing>
      </w:r>
      <w:hyperlink r:id="rId1047" w:tooltip="Famille de paysans dans un intérieur" w:history="1">
        <w:r w:rsidRPr="009507DE">
          <w:rPr>
            <w:rFonts w:ascii="Arial" w:eastAsia="Times New Roman" w:hAnsi="Arial" w:cs="Arial"/>
            <w:i/>
            <w:iCs/>
            <w:color w:val="3366CC"/>
            <w:sz w:val="24"/>
            <w:szCs w:val="24"/>
            <w:u w:val="single"/>
            <w:lang w:eastAsia="fr-FR"/>
          </w:rPr>
          <w:t>Famille de paysans dans un intérieur</w:t>
        </w:r>
      </w:hyperlink>
      <w:r w:rsidRPr="009507DE">
        <w:rPr>
          <w:rFonts w:ascii="Arial" w:eastAsia="Times New Roman" w:hAnsi="Arial" w:cs="Arial"/>
          <w:color w:val="202122"/>
          <w:sz w:val="24"/>
          <w:szCs w:val="24"/>
          <w:lang w:eastAsia="fr-FR"/>
        </w:rPr>
        <w:t>, toile peinte par </w:t>
      </w:r>
      <w:hyperlink r:id="rId1048" w:tooltip="Frères Le Nain" w:history="1">
        <w:r w:rsidRPr="009507DE">
          <w:rPr>
            <w:rFonts w:ascii="Arial" w:eastAsia="Times New Roman" w:hAnsi="Arial" w:cs="Arial"/>
            <w:color w:val="3366CC"/>
            <w:sz w:val="24"/>
            <w:szCs w:val="24"/>
            <w:u w:val="single"/>
            <w:lang w:eastAsia="fr-FR"/>
          </w:rPr>
          <w:t>Louis Le Nain</w:t>
        </w:r>
      </w:hyperlink>
      <w:r w:rsidRPr="009507DE">
        <w:rPr>
          <w:rFonts w:ascii="Arial" w:eastAsia="Times New Roman" w:hAnsi="Arial" w:cs="Arial"/>
          <w:color w:val="202122"/>
          <w:sz w:val="24"/>
          <w:szCs w:val="24"/>
          <w:lang w:eastAsia="fr-FR"/>
        </w:rPr>
        <w:t>, vers 1642.</w:t>
      </w:r>
    </w:p>
    <w:p w14:paraId="52033E02" w14:textId="77777777" w:rsidR="009507DE" w:rsidRPr="009507DE" w:rsidRDefault="00000000" w:rsidP="009507DE">
      <w:pPr>
        <w:shd w:val="clear" w:color="auto" w:fill="FFFFFF"/>
        <w:spacing w:before="120" w:after="240" w:line="240" w:lineRule="auto"/>
        <w:rPr>
          <w:rFonts w:ascii="Arial" w:eastAsia="Times New Roman" w:hAnsi="Arial" w:cs="Arial"/>
          <w:color w:val="202122"/>
          <w:sz w:val="24"/>
          <w:szCs w:val="24"/>
          <w:lang w:eastAsia="fr-FR"/>
        </w:rPr>
      </w:pPr>
      <w:hyperlink r:id="rId1049" w:tooltip="Louis XIII" w:history="1">
        <w:r w:rsidR="009507DE" w:rsidRPr="009507DE">
          <w:rPr>
            <w:rFonts w:ascii="Arial" w:eastAsia="Times New Roman" w:hAnsi="Arial" w:cs="Arial"/>
            <w:color w:val="3366CC"/>
            <w:sz w:val="24"/>
            <w:szCs w:val="24"/>
            <w:u w:val="single"/>
            <w:lang w:eastAsia="fr-FR"/>
          </w:rPr>
          <w:t>Louis XIII</w:t>
        </w:r>
      </w:hyperlink>
      <w:r w:rsidR="009507DE" w:rsidRPr="009507DE">
        <w:rPr>
          <w:rFonts w:ascii="Arial" w:eastAsia="Times New Roman" w:hAnsi="Arial" w:cs="Arial"/>
          <w:color w:val="202122"/>
          <w:sz w:val="24"/>
          <w:szCs w:val="24"/>
          <w:lang w:eastAsia="fr-FR"/>
        </w:rPr>
        <w:t> (</w:t>
      </w:r>
      <w:hyperlink r:id="rId1050" w:tooltip="1601" w:history="1">
        <w:r w:rsidR="009507DE" w:rsidRPr="009507DE">
          <w:rPr>
            <w:rFonts w:ascii="Arial" w:eastAsia="Times New Roman" w:hAnsi="Arial" w:cs="Arial"/>
            <w:color w:val="3366CC"/>
            <w:sz w:val="24"/>
            <w:szCs w:val="24"/>
            <w:u w:val="single"/>
            <w:lang w:eastAsia="fr-FR"/>
          </w:rPr>
          <w:t>1601</w:t>
        </w:r>
      </w:hyperlink>
      <w:r w:rsidR="009507DE" w:rsidRPr="009507DE">
        <w:rPr>
          <w:rFonts w:ascii="Arial" w:eastAsia="Times New Roman" w:hAnsi="Arial" w:cs="Arial"/>
          <w:color w:val="202122"/>
          <w:sz w:val="24"/>
          <w:szCs w:val="24"/>
          <w:lang w:eastAsia="fr-FR"/>
        </w:rPr>
        <w:t>-</w:t>
      </w:r>
      <w:hyperlink r:id="rId1051" w:tooltip="1643" w:history="1">
        <w:r w:rsidR="009507DE" w:rsidRPr="009507DE">
          <w:rPr>
            <w:rFonts w:ascii="Arial" w:eastAsia="Times New Roman" w:hAnsi="Arial" w:cs="Arial"/>
            <w:color w:val="3366CC"/>
            <w:sz w:val="24"/>
            <w:szCs w:val="24"/>
            <w:u w:val="single"/>
            <w:lang w:eastAsia="fr-FR"/>
          </w:rPr>
          <w:t>1643</w:t>
        </w:r>
      </w:hyperlink>
      <w:r w:rsidR="009507DE" w:rsidRPr="009507DE">
        <w:rPr>
          <w:rFonts w:ascii="Arial" w:eastAsia="Times New Roman" w:hAnsi="Arial" w:cs="Arial"/>
          <w:color w:val="202122"/>
          <w:sz w:val="24"/>
          <w:szCs w:val="24"/>
          <w:lang w:eastAsia="fr-FR"/>
        </w:rPr>
        <w:t>) a neuf ans quand son père Henri IV est assassiné en </w:t>
      </w:r>
      <w:hyperlink r:id="rId1052" w:tooltip="1610" w:history="1">
        <w:r w:rsidR="009507DE" w:rsidRPr="009507DE">
          <w:rPr>
            <w:rFonts w:ascii="Arial" w:eastAsia="Times New Roman" w:hAnsi="Arial" w:cs="Arial"/>
            <w:color w:val="3366CC"/>
            <w:sz w:val="24"/>
            <w:szCs w:val="24"/>
            <w:u w:val="single"/>
            <w:lang w:eastAsia="fr-FR"/>
          </w:rPr>
          <w:t>1610</w:t>
        </w:r>
      </w:hyperlink>
      <w:r w:rsidR="009507DE" w:rsidRPr="009507DE">
        <w:rPr>
          <w:rFonts w:ascii="Arial" w:eastAsia="Times New Roman" w:hAnsi="Arial" w:cs="Arial"/>
          <w:color w:val="202122"/>
          <w:sz w:val="24"/>
          <w:szCs w:val="24"/>
          <w:lang w:eastAsia="fr-FR"/>
        </w:rPr>
        <w:t>. Sa mère </w:t>
      </w:r>
      <w:hyperlink r:id="rId1053" w:tooltip="Marie de Médicis" w:history="1">
        <w:r w:rsidR="009507DE" w:rsidRPr="009507DE">
          <w:rPr>
            <w:rFonts w:ascii="Arial" w:eastAsia="Times New Roman" w:hAnsi="Arial" w:cs="Arial"/>
            <w:color w:val="3366CC"/>
            <w:sz w:val="24"/>
            <w:szCs w:val="24"/>
            <w:u w:val="single"/>
            <w:lang w:eastAsia="fr-FR"/>
          </w:rPr>
          <w:t>Marie de Médicis</w:t>
        </w:r>
      </w:hyperlink>
      <w:r w:rsidR="009507DE" w:rsidRPr="009507DE">
        <w:rPr>
          <w:rFonts w:ascii="Arial" w:eastAsia="Times New Roman" w:hAnsi="Arial" w:cs="Arial"/>
          <w:color w:val="202122"/>
          <w:sz w:val="24"/>
          <w:szCs w:val="24"/>
          <w:lang w:eastAsia="fr-FR"/>
        </w:rPr>
        <w:t> assure la régence avec ses favoris et néglige l'éducation du jeune roi. Louis XIII l'écarte du pouvoir en 1617 en faisant assassiner son favori Concini. À partir de 1624, il règne en étroite collaboration avec son principal ministre, le </w:t>
      </w:r>
      <w:hyperlink r:id="rId1054" w:tooltip="Armand Jean du Plessis de Richelieu" w:history="1">
        <w:r w:rsidR="009507DE" w:rsidRPr="009507DE">
          <w:rPr>
            <w:rFonts w:ascii="Arial" w:eastAsia="Times New Roman" w:hAnsi="Arial" w:cs="Arial"/>
            <w:color w:val="3366CC"/>
            <w:sz w:val="24"/>
            <w:szCs w:val="24"/>
            <w:u w:val="single"/>
            <w:lang w:eastAsia="fr-FR"/>
          </w:rPr>
          <w:t>cardinal de Richelieu</w:t>
        </w:r>
      </w:hyperlink>
      <w:r w:rsidR="009507DE" w:rsidRPr="009507DE">
        <w:rPr>
          <w:rFonts w:ascii="Arial" w:eastAsia="Times New Roman" w:hAnsi="Arial" w:cs="Arial"/>
          <w:color w:val="202122"/>
          <w:sz w:val="24"/>
          <w:szCs w:val="24"/>
          <w:lang w:eastAsia="fr-FR"/>
        </w:rPr>
        <w:t> qu'il soutient contre les intrigues des nobles, furieux d'être écartés du pouvoir. Il mène une politique de domestication des grands seigneurs du royaume (affaire du </w:t>
      </w:r>
      <w:hyperlink r:id="rId1055" w:tooltip="Henri de Talleyrand-Périgord" w:history="1">
        <w:r w:rsidR="009507DE" w:rsidRPr="009507DE">
          <w:rPr>
            <w:rFonts w:ascii="Arial" w:eastAsia="Times New Roman" w:hAnsi="Arial" w:cs="Arial"/>
            <w:color w:val="3366CC"/>
            <w:sz w:val="24"/>
            <w:szCs w:val="24"/>
            <w:u w:val="single"/>
            <w:lang w:eastAsia="fr-FR"/>
          </w:rPr>
          <w:t>comte de Chalais</w:t>
        </w:r>
      </w:hyperlink>
      <w:r w:rsidR="009507DE" w:rsidRPr="009507DE">
        <w:rPr>
          <w:rFonts w:ascii="Arial" w:eastAsia="Times New Roman" w:hAnsi="Arial" w:cs="Arial"/>
          <w:color w:val="202122"/>
          <w:sz w:val="24"/>
          <w:szCs w:val="24"/>
          <w:lang w:eastAsia="fr-FR"/>
        </w:rPr>
        <w:t> en 1626), de durcissement envers les protestants à qui il parvient à retirer les places-fortes que l'</w:t>
      </w:r>
      <w:hyperlink r:id="rId1056" w:tooltip="Édit de Nantes" w:history="1">
        <w:r w:rsidR="009507DE" w:rsidRPr="009507DE">
          <w:rPr>
            <w:rFonts w:ascii="Arial" w:eastAsia="Times New Roman" w:hAnsi="Arial" w:cs="Arial"/>
            <w:color w:val="3366CC"/>
            <w:sz w:val="24"/>
            <w:szCs w:val="24"/>
            <w:u w:val="single"/>
            <w:lang w:eastAsia="fr-FR"/>
          </w:rPr>
          <w:t>édit de Nantes</w:t>
        </w:r>
      </w:hyperlink>
      <w:r w:rsidR="009507DE" w:rsidRPr="009507DE">
        <w:rPr>
          <w:rFonts w:ascii="Arial" w:eastAsia="Times New Roman" w:hAnsi="Arial" w:cs="Arial"/>
          <w:color w:val="202122"/>
          <w:sz w:val="24"/>
          <w:szCs w:val="24"/>
          <w:lang w:eastAsia="fr-FR"/>
        </w:rPr>
        <w:t> leur octroyait. Il installe des </w:t>
      </w:r>
      <w:hyperlink r:id="rId1057" w:tooltip="Intendant (royaume de France)" w:history="1">
        <w:r w:rsidR="009507DE" w:rsidRPr="009507DE">
          <w:rPr>
            <w:rFonts w:ascii="Arial" w:eastAsia="Times New Roman" w:hAnsi="Arial" w:cs="Arial"/>
            <w:color w:val="3366CC"/>
            <w:sz w:val="24"/>
            <w:szCs w:val="24"/>
            <w:u w:val="single"/>
            <w:lang w:eastAsia="fr-FR"/>
          </w:rPr>
          <w:t>intendants</w:t>
        </w:r>
      </w:hyperlink>
      <w:r w:rsidR="009507DE" w:rsidRPr="009507DE">
        <w:rPr>
          <w:rFonts w:ascii="Arial" w:eastAsia="Times New Roman" w:hAnsi="Arial" w:cs="Arial"/>
          <w:color w:val="202122"/>
          <w:sz w:val="24"/>
          <w:szCs w:val="24"/>
          <w:lang w:eastAsia="fr-FR"/>
        </w:rPr>
        <w:t xml:space="preserve"> de justice, police et finance dans les provinces. Contrairement aux officiers ceux-ci sont des commissaires révocables. Ils sont indispensables dans les régions frontières ou occupées par les Français. Ils y assurent l'ordre en luttant contre les pillages des soldats français et en s'assurant de </w:t>
      </w:r>
      <w:r w:rsidR="009507DE" w:rsidRPr="009507DE">
        <w:rPr>
          <w:rFonts w:ascii="Arial" w:eastAsia="Times New Roman" w:hAnsi="Arial" w:cs="Arial"/>
          <w:color w:val="202122"/>
          <w:sz w:val="24"/>
          <w:szCs w:val="24"/>
          <w:lang w:eastAsia="fr-FR"/>
        </w:rPr>
        <w:lastRenderedPageBreak/>
        <w:t>la fidélité des sujets, particulièrement des nobles et des villes. Le roi accentue la centralisation en favorisant l'atelier de frappe monétaire de </w:t>
      </w:r>
      <w:hyperlink r:id="rId1058" w:tooltip="Paris" w:history="1">
        <w:r w:rsidR="009507DE" w:rsidRPr="009507DE">
          <w:rPr>
            <w:rFonts w:ascii="Arial" w:eastAsia="Times New Roman" w:hAnsi="Arial" w:cs="Arial"/>
            <w:color w:val="3366CC"/>
            <w:sz w:val="24"/>
            <w:szCs w:val="24"/>
            <w:u w:val="single"/>
            <w:lang w:eastAsia="fr-FR"/>
          </w:rPr>
          <w:t>Paris</w:t>
        </w:r>
      </w:hyperlink>
      <w:r w:rsidR="009507DE" w:rsidRPr="009507DE">
        <w:rPr>
          <w:rFonts w:ascii="Arial" w:eastAsia="Times New Roman" w:hAnsi="Arial" w:cs="Arial"/>
          <w:color w:val="202122"/>
          <w:sz w:val="24"/>
          <w:szCs w:val="24"/>
          <w:lang w:eastAsia="fr-FR"/>
        </w:rPr>
        <w:t> aux dépens de ceux de provinces. Dès 1635, Louis XIII et le </w:t>
      </w:r>
      <w:hyperlink r:id="rId1059" w:tooltip="Armand Jean du Plessis de Richelieu" w:history="1">
        <w:r w:rsidR="009507DE" w:rsidRPr="009507DE">
          <w:rPr>
            <w:rFonts w:ascii="Arial" w:eastAsia="Times New Roman" w:hAnsi="Arial" w:cs="Arial"/>
            <w:color w:val="3366CC"/>
            <w:sz w:val="24"/>
            <w:szCs w:val="24"/>
            <w:u w:val="single"/>
            <w:lang w:eastAsia="fr-FR"/>
          </w:rPr>
          <w:t>cardinal de Richelieu</w:t>
        </w:r>
      </w:hyperlink>
      <w:r w:rsidR="009507DE" w:rsidRPr="009507DE">
        <w:rPr>
          <w:rFonts w:ascii="Arial" w:eastAsia="Times New Roman" w:hAnsi="Arial" w:cs="Arial"/>
          <w:color w:val="202122"/>
          <w:sz w:val="24"/>
          <w:szCs w:val="24"/>
          <w:lang w:eastAsia="fr-FR"/>
        </w:rPr>
        <w:t> s'engagent dans la </w:t>
      </w:r>
      <w:hyperlink r:id="rId1060" w:tooltip="Guerre de Trente Ans" w:history="1">
        <w:r w:rsidR="009507DE" w:rsidRPr="009507DE">
          <w:rPr>
            <w:rFonts w:ascii="Arial" w:eastAsia="Times New Roman" w:hAnsi="Arial" w:cs="Arial"/>
            <w:color w:val="3366CC"/>
            <w:sz w:val="24"/>
            <w:szCs w:val="24"/>
            <w:u w:val="single"/>
            <w:lang w:eastAsia="fr-FR"/>
          </w:rPr>
          <w:t>guerre de Trente Ans</w:t>
        </w:r>
      </w:hyperlink>
      <w:r w:rsidR="009507DE" w:rsidRPr="009507DE">
        <w:rPr>
          <w:rFonts w:ascii="Arial" w:eastAsia="Times New Roman" w:hAnsi="Arial" w:cs="Arial"/>
          <w:color w:val="202122"/>
          <w:sz w:val="24"/>
          <w:szCs w:val="24"/>
          <w:lang w:eastAsia="fr-FR"/>
        </w:rPr>
        <w:t> auprès des princes allemands protestants pour réduire la puissance de la dynastie des </w:t>
      </w:r>
      <w:hyperlink r:id="rId1061" w:tooltip="Maison de Habsbourg" w:history="1">
        <w:r w:rsidR="009507DE" w:rsidRPr="009507DE">
          <w:rPr>
            <w:rFonts w:ascii="Arial" w:eastAsia="Times New Roman" w:hAnsi="Arial" w:cs="Arial"/>
            <w:color w:val="3366CC"/>
            <w:sz w:val="24"/>
            <w:szCs w:val="24"/>
            <w:u w:val="single"/>
            <w:lang w:eastAsia="fr-FR"/>
          </w:rPr>
          <w:t>Habsbourg</w:t>
        </w:r>
      </w:hyperlink>
      <w:r w:rsidR="009507DE" w:rsidRPr="009507DE">
        <w:rPr>
          <w:rFonts w:ascii="Arial" w:eastAsia="Times New Roman" w:hAnsi="Arial" w:cs="Arial"/>
          <w:color w:val="202122"/>
          <w:sz w:val="24"/>
          <w:szCs w:val="24"/>
          <w:lang w:eastAsia="fr-FR"/>
        </w:rPr>
        <w:t>, d'</w:t>
      </w:r>
      <w:hyperlink r:id="rId1062" w:tooltip="Espagne" w:history="1">
        <w:r w:rsidR="009507DE" w:rsidRPr="009507DE">
          <w:rPr>
            <w:rFonts w:ascii="Arial" w:eastAsia="Times New Roman" w:hAnsi="Arial" w:cs="Arial"/>
            <w:color w:val="3366CC"/>
            <w:sz w:val="24"/>
            <w:szCs w:val="24"/>
            <w:u w:val="single"/>
            <w:lang w:eastAsia="fr-FR"/>
          </w:rPr>
          <w:t>Espagne</w:t>
        </w:r>
      </w:hyperlink>
      <w:r w:rsidR="009507DE" w:rsidRPr="009507DE">
        <w:rPr>
          <w:rFonts w:ascii="Arial" w:eastAsia="Times New Roman" w:hAnsi="Arial" w:cs="Arial"/>
          <w:color w:val="202122"/>
          <w:sz w:val="24"/>
          <w:szCs w:val="24"/>
          <w:lang w:eastAsia="fr-FR"/>
        </w:rPr>
        <w:t>, la première puissance européenne à cette époque et de ceux d'</w:t>
      </w:r>
      <w:hyperlink r:id="rId1063" w:tooltip="Autriche" w:history="1">
        <w:r w:rsidR="009507DE" w:rsidRPr="009507DE">
          <w:rPr>
            <w:rFonts w:ascii="Arial" w:eastAsia="Times New Roman" w:hAnsi="Arial" w:cs="Arial"/>
            <w:color w:val="3366CC"/>
            <w:sz w:val="24"/>
            <w:szCs w:val="24"/>
            <w:u w:val="single"/>
            <w:lang w:eastAsia="fr-FR"/>
          </w:rPr>
          <w:t>Autriche</w:t>
        </w:r>
      </w:hyperlink>
      <w:r w:rsidR="009507DE" w:rsidRPr="009507DE">
        <w:rPr>
          <w:rFonts w:ascii="Arial" w:eastAsia="Times New Roman" w:hAnsi="Arial" w:cs="Arial"/>
          <w:color w:val="202122"/>
          <w:sz w:val="24"/>
          <w:szCs w:val="24"/>
          <w:lang w:eastAsia="fr-FR"/>
        </w:rPr>
        <w:t> qui sont à la tête du Saint-Empire romain germanique. Pour affaiblir les </w:t>
      </w:r>
      <w:hyperlink r:id="rId1064" w:tooltip="Maison de Habsbourg" w:history="1">
        <w:r w:rsidR="009507DE" w:rsidRPr="009507DE">
          <w:rPr>
            <w:rFonts w:ascii="Arial" w:eastAsia="Times New Roman" w:hAnsi="Arial" w:cs="Arial"/>
            <w:color w:val="3366CC"/>
            <w:sz w:val="24"/>
            <w:szCs w:val="24"/>
            <w:u w:val="single"/>
            <w:lang w:eastAsia="fr-FR"/>
          </w:rPr>
          <w:t>Habsbourg</w:t>
        </w:r>
      </w:hyperlink>
      <w:r w:rsidR="009507DE" w:rsidRPr="009507DE">
        <w:rPr>
          <w:rFonts w:ascii="Arial" w:eastAsia="Times New Roman" w:hAnsi="Arial" w:cs="Arial"/>
          <w:color w:val="202122"/>
          <w:sz w:val="24"/>
          <w:szCs w:val="24"/>
          <w:lang w:eastAsia="fr-FR"/>
        </w:rPr>
        <w:t>, les Français occupent des places fortes et s'assurent des passages qui les relient à leurs alliés, en </w:t>
      </w:r>
      <w:hyperlink r:id="rId1065" w:tooltip="Alsace" w:history="1">
        <w:r w:rsidR="009507DE" w:rsidRPr="009507DE">
          <w:rPr>
            <w:rFonts w:ascii="Arial" w:eastAsia="Times New Roman" w:hAnsi="Arial" w:cs="Arial"/>
            <w:color w:val="3366CC"/>
            <w:sz w:val="24"/>
            <w:szCs w:val="24"/>
            <w:u w:val="single"/>
            <w:lang w:eastAsia="fr-FR"/>
          </w:rPr>
          <w:t>Alsace</w:t>
        </w:r>
      </w:hyperlink>
      <w:r w:rsidR="009507DE" w:rsidRPr="009507DE">
        <w:rPr>
          <w:rFonts w:ascii="Arial" w:eastAsia="Times New Roman" w:hAnsi="Arial" w:cs="Arial"/>
          <w:color w:val="202122"/>
          <w:sz w:val="24"/>
          <w:szCs w:val="24"/>
          <w:lang w:eastAsia="fr-FR"/>
        </w:rPr>
        <w:t>, en </w:t>
      </w:r>
      <w:hyperlink r:id="rId1066" w:tooltip="Lorraine" w:history="1">
        <w:r w:rsidR="009507DE" w:rsidRPr="009507DE">
          <w:rPr>
            <w:rFonts w:ascii="Arial" w:eastAsia="Times New Roman" w:hAnsi="Arial" w:cs="Arial"/>
            <w:color w:val="3366CC"/>
            <w:sz w:val="24"/>
            <w:szCs w:val="24"/>
            <w:u w:val="single"/>
            <w:lang w:eastAsia="fr-FR"/>
          </w:rPr>
          <w:t>Lorraine</w:t>
        </w:r>
      </w:hyperlink>
      <w:r w:rsidR="009507DE" w:rsidRPr="009507DE">
        <w:rPr>
          <w:rFonts w:ascii="Arial" w:eastAsia="Times New Roman" w:hAnsi="Arial" w:cs="Arial"/>
          <w:color w:val="202122"/>
          <w:sz w:val="24"/>
          <w:szCs w:val="24"/>
          <w:lang w:eastAsia="fr-FR"/>
        </w:rPr>
        <w:t> et dans le </w:t>
      </w:r>
      <w:hyperlink r:id="rId1067" w:tooltip="Piémont" w:history="1">
        <w:r w:rsidR="009507DE" w:rsidRPr="009507DE">
          <w:rPr>
            <w:rFonts w:ascii="Arial" w:eastAsia="Times New Roman" w:hAnsi="Arial" w:cs="Arial"/>
            <w:color w:val="3366CC"/>
            <w:sz w:val="24"/>
            <w:szCs w:val="24"/>
            <w:u w:val="single"/>
            <w:lang w:eastAsia="fr-FR"/>
          </w:rPr>
          <w:t>Piémont</w:t>
        </w:r>
      </w:hyperlink>
      <w:r w:rsidR="009507DE" w:rsidRPr="009507DE">
        <w:rPr>
          <w:rFonts w:ascii="Arial" w:eastAsia="Times New Roman" w:hAnsi="Arial" w:cs="Arial"/>
          <w:color w:val="202122"/>
          <w:sz w:val="24"/>
          <w:szCs w:val="24"/>
          <w:lang w:eastAsia="fr-FR"/>
        </w:rPr>
        <w:t>. L'augmentation considérable de la pression fiscale, nécessitée par la guerre, provoque de nombreux soulèvements populaires : en 1636-1637 celui des </w:t>
      </w:r>
      <w:hyperlink r:id="rId1068" w:tooltip="Jacquerie des croquants" w:history="1">
        <w:r w:rsidR="009507DE" w:rsidRPr="009507DE">
          <w:rPr>
            <w:rFonts w:ascii="Arial" w:eastAsia="Times New Roman" w:hAnsi="Arial" w:cs="Arial"/>
            <w:color w:val="3366CC"/>
            <w:sz w:val="24"/>
            <w:szCs w:val="24"/>
            <w:u w:val="single"/>
            <w:lang w:eastAsia="fr-FR"/>
          </w:rPr>
          <w:t>croquants</w:t>
        </w:r>
      </w:hyperlink>
      <w:r w:rsidR="009507DE" w:rsidRPr="009507DE">
        <w:rPr>
          <w:rFonts w:ascii="Arial" w:eastAsia="Times New Roman" w:hAnsi="Arial" w:cs="Arial"/>
          <w:color w:val="202122"/>
          <w:sz w:val="24"/>
          <w:szCs w:val="24"/>
          <w:lang w:eastAsia="fr-FR"/>
        </w:rPr>
        <w:t> de </w:t>
      </w:r>
      <w:hyperlink r:id="rId1069" w:tooltip="Saintonge" w:history="1">
        <w:r w:rsidR="009507DE" w:rsidRPr="009507DE">
          <w:rPr>
            <w:rFonts w:ascii="Arial" w:eastAsia="Times New Roman" w:hAnsi="Arial" w:cs="Arial"/>
            <w:color w:val="3366CC"/>
            <w:sz w:val="24"/>
            <w:szCs w:val="24"/>
            <w:u w:val="single"/>
            <w:lang w:eastAsia="fr-FR"/>
          </w:rPr>
          <w:t>Saintonge</w:t>
        </w:r>
      </w:hyperlink>
      <w:r w:rsidR="009507DE" w:rsidRPr="009507DE">
        <w:rPr>
          <w:rFonts w:ascii="Arial" w:eastAsia="Times New Roman" w:hAnsi="Arial" w:cs="Arial"/>
          <w:color w:val="202122"/>
          <w:sz w:val="24"/>
          <w:szCs w:val="24"/>
          <w:lang w:eastAsia="fr-FR"/>
        </w:rPr>
        <w:t>-</w:t>
      </w:r>
      <w:hyperlink r:id="rId1070" w:tooltip="Périgord" w:history="1">
        <w:r w:rsidR="009507DE" w:rsidRPr="009507DE">
          <w:rPr>
            <w:rFonts w:ascii="Arial" w:eastAsia="Times New Roman" w:hAnsi="Arial" w:cs="Arial"/>
            <w:color w:val="3366CC"/>
            <w:sz w:val="24"/>
            <w:szCs w:val="24"/>
            <w:u w:val="single"/>
            <w:lang w:eastAsia="fr-FR"/>
          </w:rPr>
          <w:t>Périgord</w:t>
        </w:r>
      </w:hyperlink>
      <w:r w:rsidR="009507DE" w:rsidRPr="009507DE">
        <w:rPr>
          <w:rFonts w:ascii="Arial" w:eastAsia="Times New Roman" w:hAnsi="Arial" w:cs="Arial"/>
          <w:color w:val="202122"/>
          <w:sz w:val="24"/>
          <w:szCs w:val="24"/>
          <w:lang w:eastAsia="fr-FR"/>
        </w:rPr>
        <w:t>, en 1639 celui des </w:t>
      </w:r>
      <w:hyperlink r:id="rId1071" w:tooltip="Révolte des va-nu-pieds" w:history="1">
        <w:r w:rsidR="009507DE" w:rsidRPr="009507DE">
          <w:rPr>
            <w:rFonts w:ascii="Arial" w:eastAsia="Times New Roman" w:hAnsi="Arial" w:cs="Arial"/>
            <w:color w:val="3366CC"/>
            <w:sz w:val="24"/>
            <w:szCs w:val="24"/>
            <w:u w:val="single"/>
            <w:lang w:eastAsia="fr-FR"/>
          </w:rPr>
          <w:t>va-nu-pieds</w:t>
        </w:r>
      </w:hyperlink>
      <w:r w:rsidR="009507DE" w:rsidRPr="009507DE">
        <w:rPr>
          <w:rFonts w:ascii="Arial" w:eastAsia="Times New Roman" w:hAnsi="Arial" w:cs="Arial"/>
          <w:color w:val="202122"/>
          <w:sz w:val="24"/>
          <w:szCs w:val="24"/>
          <w:lang w:eastAsia="fr-FR"/>
        </w:rPr>
        <w:t> de </w:t>
      </w:r>
      <w:hyperlink r:id="rId1072" w:tooltip="Normandie" w:history="1">
        <w:r w:rsidR="009507DE" w:rsidRPr="009507DE">
          <w:rPr>
            <w:rFonts w:ascii="Arial" w:eastAsia="Times New Roman" w:hAnsi="Arial" w:cs="Arial"/>
            <w:color w:val="3366CC"/>
            <w:sz w:val="24"/>
            <w:szCs w:val="24"/>
            <w:u w:val="single"/>
            <w:lang w:eastAsia="fr-FR"/>
          </w:rPr>
          <w:t>Normandie</w:t>
        </w:r>
      </w:hyperlink>
      <w:r w:rsidR="009507DE" w:rsidRPr="009507DE">
        <w:rPr>
          <w:rFonts w:ascii="Arial" w:eastAsia="Times New Roman" w:hAnsi="Arial" w:cs="Arial"/>
          <w:color w:val="202122"/>
          <w:sz w:val="24"/>
          <w:szCs w:val="24"/>
          <w:lang w:eastAsia="fr-FR"/>
        </w:rPr>
        <w:t>, sévèrement réprimés.</w:t>
      </w:r>
    </w:p>
    <w:p w14:paraId="616EB8A1" w14:textId="77777777" w:rsidR="009507DE" w:rsidRPr="009507DE" w:rsidRDefault="00000000" w:rsidP="009507DE">
      <w:pPr>
        <w:shd w:val="clear" w:color="auto" w:fill="FFFFFF"/>
        <w:spacing w:before="120" w:after="240" w:line="240" w:lineRule="auto"/>
        <w:rPr>
          <w:rFonts w:ascii="Arial" w:eastAsia="Times New Roman" w:hAnsi="Arial" w:cs="Arial"/>
          <w:color w:val="202122"/>
          <w:sz w:val="24"/>
          <w:szCs w:val="24"/>
          <w:lang w:eastAsia="fr-FR"/>
        </w:rPr>
      </w:pPr>
      <w:hyperlink r:id="rId1073" w:tooltip="Louis XIV" w:history="1">
        <w:r w:rsidR="009507DE" w:rsidRPr="009507DE">
          <w:rPr>
            <w:rFonts w:ascii="Arial" w:eastAsia="Times New Roman" w:hAnsi="Arial" w:cs="Arial"/>
            <w:color w:val="3366CC"/>
            <w:sz w:val="24"/>
            <w:szCs w:val="24"/>
            <w:u w:val="single"/>
            <w:lang w:eastAsia="fr-FR"/>
          </w:rPr>
          <w:t>Louis XIV</w:t>
        </w:r>
      </w:hyperlink>
      <w:r w:rsidR="009507DE" w:rsidRPr="009507DE">
        <w:rPr>
          <w:rFonts w:ascii="Arial" w:eastAsia="Times New Roman" w:hAnsi="Arial" w:cs="Arial"/>
          <w:color w:val="202122"/>
          <w:sz w:val="24"/>
          <w:szCs w:val="24"/>
          <w:lang w:eastAsia="fr-FR"/>
        </w:rPr>
        <w:t> a quatre ans et demi quand son père meurt en 1643. Sa mère </w:t>
      </w:r>
      <w:hyperlink r:id="rId1074" w:tooltip="Anne d'Autriche (1601-1666)" w:history="1">
        <w:r w:rsidR="009507DE" w:rsidRPr="009507DE">
          <w:rPr>
            <w:rFonts w:ascii="Arial" w:eastAsia="Times New Roman" w:hAnsi="Arial" w:cs="Arial"/>
            <w:color w:val="3366CC"/>
            <w:sz w:val="24"/>
            <w:szCs w:val="24"/>
            <w:u w:val="single"/>
            <w:lang w:eastAsia="fr-FR"/>
          </w:rPr>
          <w:t>Anne d'Autriche</w:t>
        </w:r>
      </w:hyperlink>
      <w:r w:rsidR="009507DE" w:rsidRPr="009507DE">
        <w:rPr>
          <w:rFonts w:ascii="Arial" w:eastAsia="Times New Roman" w:hAnsi="Arial" w:cs="Arial"/>
          <w:color w:val="202122"/>
          <w:sz w:val="24"/>
          <w:szCs w:val="24"/>
          <w:lang w:eastAsia="fr-FR"/>
        </w:rPr>
        <w:t> assure la régence avec le </w:t>
      </w:r>
      <w:hyperlink r:id="rId1075" w:tooltip="Jules Mazarin" w:history="1">
        <w:r w:rsidR="009507DE" w:rsidRPr="009507DE">
          <w:rPr>
            <w:rFonts w:ascii="Arial" w:eastAsia="Times New Roman" w:hAnsi="Arial" w:cs="Arial"/>
            <w:color w:val="3366CC"/>
            <w:sz w:val="24"/>
            <w:szCs w:val="24"/>
            <w:u w:val="single"/>
            <w:lang w:eastAsia="fr-FR"/>
          </w:rPr>
          <w:t>cardinal Mazarin</w:t>
        </w:r>
      </w:hyperlink>
      <w:r w:rsidR="009507DE" w:rsidRPr="009507DE">
        <w:rPr>
          <w:rFonts w:ascii="Arial" w:eastAsia="Times New Roman" w:hAnsi="Arial" w:cs="Arial"/>
          <w:color w:val="202122"/>
          <w:sz w:val="24"/>
          <w:szCs w:val="24"/>
          <w:lang w:eastAsia="fr-FR"/>
        </w:rPr>
        <w:t>. Jusqu'en 1661, date de sa mort, c'est ce dernier qui gouverne effectivement, même après la majorité de </w:t>
      </w:r>
      <w:hyperlink r:id="rId1076" w:tooltip="Louis XIV" w:history="1">
        <w:r w:rsidR="009507DE" w:rsidRPr="009507DE">
          <w:rPr>
            <w:rFonts w:ascii="Arial" w:eastAsia="Times New Roman" w:hAnsi="Arial" w:cs="Arial"/>
            <w:color w:val="3366CC"/>
            <w:sz w:val="24"/>
            <w:szCs w:val="24"/>
            <w:u w:val="single"/>
            <w:lang w:eastAsia="fr-FR"/>
          </w:rPr>
          <w:t>Louis XIV</w:t>
        </w:r>
      </w:hyperlink>
      <w:r w:rsidR="009507DE" w:rsidRPr="009507DE">
        <w:rPr>
          <w:rFonts w:ascii="Arial" w:eastAsia="Times New Roman" w:hAnsi="Arial" w:cs="Arial"/>
          <w:color w:val="202122"/>
          <w:sz w:val="24"/>
          <w:szCs w:val="24"/>
          <w:lang w:eastAsia="fr-FR"/>
        </w:rPr>
        <w:t>. Il poursuit l'effort de guerre entamé par Richelieu. Les troupes françaises remportent des victoires décisives qui permettent de mettre fin à la </w:t>
      </w:r>
      <w:hyperlink r:id="rId1077" w:tooltip="Guerre de Trente Ans" w:history="1">
        <w:r w:rsidR="009507DE" w:rsidRPr="009507DE">
          <w:rPr>
            <w:rFonts w:ascii="Arial" w:eastAsia="Times New Roman" w:hAnsi="Arial" w:cs="Arial"/>
            <w:color w:val="3366CC"/>
            <w:sz w:val="24"/>
            <w:szCs w:val="24"/>
            <w:u w:val="single"/>
            <w:lang w:eastAsia="fr-FR"/>
          </w:rPr>
          <w:t>guerre de Trente Ans</w:t>
        </w:r>
      </w:hyperlink>
      <w:r w:rsidR="009507DE" w:rsidRPr="009507DE">
        <w:rPr>
          <w:rFonts w:ascii="Arial" w:eastAsia="Times New Roman" w:hAnsi="Arial" w:cs="Arial"/>
          <w:color w:val="202122"/>
          <w:sz w:val="24"/>
          <w:szCs w:val="24"/>
          <w:lang w:eastAsia="fr-FR"/>
        </w:rPr>
        <w:t> (1618-1648). Le </w:t>
      </w:r>
      <w:hyperlink r:id="rId1078" w:tooltip="Traité de Münster (octobre 1648)" w:history="1">
        <w:r w:rsidR="009507DE" w:rsidRPr="009507DE">
          <w:rPr>
            <w:rFonts w:ascii="Arial" w:eastAsia="Times New Roman" w:hAnsi="Arial" w:cs="Arial"/>
            <w:color w:val="3366CC"/>
            <w:sz w:val="24"/>
            <w:szCs w:val="24"/>
            <w:u w:val="single"/>
            <w:lang w:eastAsia="fr-FR"/>
          </w:rPr>
          <w:t>traité de Münster</w:t>
        </w:r>
      </w:hyperlink>
      <w:r w:rsidR="009507DE" w:rsidRPr="009507DE">
        <w:rPr>
          <w:rFonts w:ascii="Arial" w:eastAsia="Times New Roman" w:hAnsi="Arial" w:cs="Arial"/>
          <w:color w:val="202122"/>
          <w:sz w:val="24"/>
          <w:szCs w:val="24"/>
          <w:lang w:eastAsia="fr-FR"/>
        </w:rPr>
        <w:t> d'octobre 1648 accorde à la France presque toute l'</w:t>
      </w:r>
      <w:hyperlink r:id="rId1079" w:tooltip="Alsace" w:history="1">
        <w:r w:rsidR="009507DE" w:rsidRPr="009507DE">
          <w:rPr>
            <w:rFonts w:ascii="Arial" w:eastAsia="Times New Roman" w:hAnsi="Arial" w:cs="Arial"/>
            <w:color w:val="3366CC"/>
            <w:sz w:val="24"/>
            <w:szCs w:val="24"/>
            <w:u w:val="single"/>
            <w:lang w:eastAsia="fr-FR"/>
          </w:rPr>
          <w:t>Alsace</w:t>
        </w:r>
      </w:hyperlink>
      <w:r w:rsidR="009507DE" w:rsidRPr="009507DE">
        <w:rPr>
          <w:rFonts w:ascii="Arial" w:eastAsia="Times New Roman" w:hAnsi="Arial" w:cs="Arial"/>
          <w:color w:val="202122"/>
          <w:sz w:val="24"/>
          <w:szCs w:val="24"/>
          <w:lang w:eastAsia="fr-FR"/>
        </w:rPr>
        <w:t>, confirme la possession des trois évêchés et donne trois forteresses à la France sur la rive droite du </w:t>
      </w:r>
      <w:hyperlink r:id="rId1080" w:tooltip="Rhin" w:history="1">
        <w:r w:rsidR="009507DE" w:rsidRPr="009507DE">
          <w:rPr>
            <w:rFonts w:ascii="Arial" w:eastAsia="Times New Roman" w:hAnsi="Arial" w:cs="Arial"/>
            <w:color w:val="3366CC"/>
            <w:sz w:val="24"/>
            <w:szCs w:val="24"/>
            <w:u w:val="single"/>
            <w:lang w:eastAsia="fr-FR"/>
          </w:rPr>
          <w:t>Rhin</w:t>
        </w:r>
      </w:hyperlink>
      <w:r w:rsidR="009507DE" w:rsidRPr="009507DE">
        <w:rPr>
          <w:rFonts w:ascii="Arial" w:eastAsia="Times New Roman" w:hAnsi="Arial" w:cs="Arial"/>
          <w:color w:val="202122"/>
          <w:sz w:val="24"/>
          <w:szCs w:val="24"/>
          <w:lang w:eastAsia="fr-FR"/>
        </w:rPr>
        <w:t>, </w:t>
      </w:r>
      <w:hyperlink r:id="rId1081" w:tooltip="Landau in der Pfalz" w:history="1">
        <w:r w:rsidR="009507DE" w:rsidRPr="009507DE">
          <w:rPr>
            <w:rFonts w:ascii="Arial" w:eastAsia="Times New Roman" w:hAnsi="Arial" w:cs="Arial"/>
            <w:color w:val="3366CC"/>
            <w:sz w:val="24"/>
            <w:szCs w:val="24"/>
            <w:u w:val="single"/>
            <w:lang w:eastAsia="fr-FR"/>
          </w:rPr>
          <w:t>Landau</w:t>
        </w:r>
      </w:hyperlink>
      <w:r w:rsidR="009507DE" w:rsidRPr="009507DE">
        <w:rPr>
          <w:rFonts w:ascii="Arial" w:eastAsia="Times New Roman" w:hAnsi="Arial" w:cs="Arial"/>
          <w:color w:val="202122"/>
          <w:sz w:val="24"/>
          <w:szCs w:val="24"/>
          <w:lang w:eastAsia="fr-FR"/>
        </w:rPr>
        <w:t>, </w:t>
      </w:r>
      <w:hyperlink r:id="rId1082" w:tooltip="Philippsbourg" w:history="1">
        <w:r w:rsidR="009507DE" w:rsidRPr="009507DE">
          <w:rPr>
            <w:rFonts w:ascii="Arial" w:eastAsia="Times New Roman" w:hAnsi="Arial" w:cs="Arial"/>
            <w:color w:val="3366CC"/>
            <w:sz w:val="24"/>
            <w:szCs w:val="24"/>
            <w:u w:val="single"/>
            <w:lang w:eastAsia="fr-FR"/>
          </w:rPr>
          <w:t>Philippsbourg</w:t>
        </w:r>
      </w:hyperlink>
      <w:r w:rsidR="009507DE" w:rsidRPr="009507DE">
        <w:rPr>
          <w:rFonts w:ascii="Arial" w:eastAsia="Times New Roman" w:hAnsi="Arial" w:cs="Arial"/>
          <w:color w:val="202122"/>
          <w:sz w:val="24"/>
          <w:szCs w:val="24"/>
          <w:lang w:eastAsia="fr-FR"/>
        </w:rPr>
        <w:t> et </w:t>
      </w:r>
      <w:hyperlink r:id="rId1083" w:tooltip="Vieux-Brisach" w:history="1">
        <w:r w:rsidR="009507DE" w:rsidRPr="009507DE">
          <w:rPr>
            <w:rFonts w:ascii="Arial" w:eastAsia="Times New Roman" w:hAnsi="Arial" w:cs="Arial"/>
            <w:color w:val="3366CC"/>
            <w:sz w:val="24"/>
            <w:szCs w:val="24"/>
            <w:u w:val="single"/>
            <w:lang w:eastAsia="fr-FR"/>
          </w:rPr>
          <w:t>Brisach</w:t>
        </w:r>
      </w:hyperlink>
      <w:r w:rsidR="009507DE" w:rsidRPr="009507DE">
        <w:rPr>
          <w:rFonts w:ascii="Arial" w:eastAsia="Times New Roman" w:hAnsi="Arial" w:cs="Arial"/>
          <w:color w:val="202122"/>
          <w:sz w:val="24"/>
          <w:szCs w:val="24"/>
          <w:lang w:eastAsia="fr-FR"/>
        </w:rPr>
        <w:t>. Mazarin poursuit ainsi la politique de passage vers le </w:t>
      </w:r>
      <w:hyperlink r:id="rId1084" w:tooltip="Saint-Empire romain germanique" w:history="1">
        <w:r w:rsidR="009507DE" w:rsidRPr="009507DE">
          <w:rPr>
            <w:rFonts w:ascii="Arial" w:eastAsia="Times New Roman" w:hAnsi="Arial" w:cs="Arial"/>
            <w:color w:val="3366CC"/>
            <w:sz w:val="24"/>
            <w:szCs w:val="24"/>
            <w:u w:val="single"/>
            <w:lang w:eastAsia="fr-FR"/>
          </w:rPr>
          <w:t>Saint-Empire romain germanique</w:t>
        </w:r>
      </w:hyperlink>
      <w:r w:rsidR="009507DE" w:rsidRPr="009507DE">
        <w:rPr>
          <w:rFonts w:ascii="Arial" w:eastAsia="Times New Roman" w:hAnsi="Arial" w:cs="Arial"/>
          <w:color w:val="202122"/>
          <w:sz w:val="24"/>
          <w:szCs w:val="24"/>
          <w:lang w:eastAsia="fr-FR"/>
        </w:rPr>
        <w:t> entreprise par le cardinal de Richelieu. Le conflit se poursuit cependant avec l'Espagne jusqu'en 1659. Avec la </w:t>
      </w:r>
      <w:hyperlink r:id="rId1085" w:tooltip="Traité des Pyrénées" w:history="1">
        <w:r w:rsidR="009507DE" w:rsidRPr="009507DE">
          <w:rPr>
            <w:rFonts w:ascii="Arial" w:eastAsia="Times New Roman" w:hAnsi="Arial" w:cs="Arial"/>
            <w:color w:val="3366CC"/>
            <w:sz w:val="24"/>
            <w:szCs w:val="24"/>
            <w:u w:val="single"/>
            <w:lang w:eastAsia="fr-FR"/>
          </w:rPr>
          <w:t>paix de Pyrénées</w:t>
        </w:r>
      </w:hyperlink>
      <w:r w:rsidR="009507DE" w:rsidRPr="009507DE">
        <w:rPr>
          <w:rFonts w:ascii="Arial" w:eastAsia="Times New Roman" w:hAnsi="Arial" w:cs="Arial"/>
          <w:color w:val="202122"/>
          <w:sz w:val="24"/>
          <w:szCs w:val="24"/>
          <w:lang w:eastAsia="fr-FR"/>
        </w:rPr>
        <w:t>, le domaine royal s'agrandit du Roussillon, de l'Artois et de certaines places du Hainaut comme Thionville et Montmédy. Louis XIV épouse l'infante d'Espagne, </w:t>
      </w:r>
      <w:hyperlink r:id="rId1086" w:tooltip="Marie-Thérèse d'Autriche (1638-1683)" w:history="1">
        <w:r w:rsidR="009507DE" w:rsidRPr="009507DE">
          <w:rPr>
            <w:rFonts w:ascii="Arial" w:eastAsia="Times New Roman" w:hAnsi="Arial" w:cs="Arial"/>
            <w:color w:val="3366CC"/>
            <w:sz w:val="24"/>
            <w:szCs w:val="24"/>
            <w:u w:val="single"/>
            <w:lang w:eastAsia="fr-FR"/>
          </w:rPr>
          <w:t>Marie-Thérèse d'Autriche</w:t>
        </w:r>
      </w:hyperlink>
      <w:r w:rsidR="009507DE" w:rsidRPr="009507DE">
        <w:rPr>
          <w:rFonts w:ascii="Arial" w:eastAsia="Times New Roman" w:hAnsi="Arial" w:cs="Arial"/>
          <w:color w:val="202122"/>
          <w:sz w:val="24"/>
          <w:szCs w:val="24"/>
          <w:lang w:eastAsia="fr-FR"/>
        </w:rPr>
        <w:t>. Pour la première fois, dans un traité signé par la France, la frontière entre la France et l'Espagne est définie par la nature : « les crêtes des montagnes qui forment les versants des eaux »</w:t>
      </w:r>
      <w:hyperlink r:id="rId1087" w:anchor="cite_note-49" w:history="1">
        <w:r w:rsidR="009507DE" w:rsidRPr="009507DE">
          <w:rPr>
            <w:rFonts w:ascii="Arial" w:eastAsia="Times New Roman" w:hAnsi="Arial" w:cs="Arial"/>
            <w:color w:val="3366CC"/>
            <w:sz w:val="19"/>
            <w:szCs w:val="19"/>
            <w:u w:val="single"/>
            <w:vertAlign w:val="superscript"/>
            <w:lang w:eastAsia="fr-FR"/>
          </w:rPr>
          <w:t>49</w:t>
        </w:r>
      </w:hyperlink>
      <w:r w:rsidR="009507DE" w:rsidRPr="009507DE">
        <w:rPr>
          <w:rFonts w:ascii="Arial" w:eastAsia="Times New Roman" w:hAnsi="Arial" w:cs="Arial"/>
          <w:color w:val="202122"/>
          <w:sz w:val="24"/>
          <w:szCs w:val="24"/>
          <w:lang w:eastAsia="fr-FR"/>
        </w:rPr>
        <w:t>.</w:t>
      </w:r>
    </w:p>
    <w:p w14:paraId="6FADD386" w14:textId="0A34FE6C"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475F651E" wp14:editId="6EB0A84A">
            <wp:extent cx="2099945" cy="2099945"/>
            <wp:effectExtent l="0" t="0" r="0" b="0"/>
            <wp:docPr id="66990323" name="Image 54" descr="Une image contenant peinture, personne, art, habits&#10;&#10;Description générée automatiquement">
              <a:hlinkClick xmlns:a="http://schemas.openxmlformats.org/drawingml/2006/main" r:id="rId10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323" name="Image 54" descr="Une image contenant peinture, personne, art, habits&#10;&#10;Description générée automatiquement">
                      <a:hlinkClick r:id="rId1088"/>
                    </pic:cNvPr>
                    <pic:cNvPicPr>
                      <a:picLocks noChangeAspect="1" noChangeArrowheads="1"/>
                    </pic:cNvPicPr>
                  </pic:nvPicPr>
                  <pic:blipFill>
                    <a:blip r:embed="rId1089">
                      <a:extLst>
                        <a:ext uri="{28A0092B-C50C-407E-A947-70E740481C1C}">
                          <a14:useLocalDpi xmlns:a14="http://schemas.microsoft.com/office/drawing/2010/main" val="0"/>
                        </a:ext>
                      </a:extLst>
                    </a:blip>
                    <a:srcRect/>
                    <a:stretch>
                      <a:fillRect/>
                    </a:stretch>
                  </pic:blipFill>
                  <pic:spPr bwMode="auto">
                    <a:xfrm>
                      <a:off x="0" y="0"/>
                      <a:ext cx="2099945" cy="2099945"/>
                    </a:xfrm>
                    <a:prstGeom prst="rect">
                      <a:avLst/>
                    </a:prstGeom>
                    <a:noFill/>
                    <a:ln>
                      <a:noFill/>
                    </a:ln>
                  </pic:spPr>
                </pic:pic>
              </a:graphicData>
            </a:graphic>
          </wp:inline>
        </w:drawing>
      </w:r>
      <w:hyperlink r:id="rId1090" w:tooltip="Louis XIV" w:history="1">
        <w:r w:rsidRPr="009507DE">
          <w:rPr>
            <w:rFonts w:ascii="Arial" w:eastAsia="Times New Roman" w:hAnsi="Arial" w:cs="Arial"/>
            <w:color w:val="3366CC"/>
            <w:sz w:val="24"/>
            <w:szCs w:val="24"/>
            <w:lang w:eastAsia="fr-FR"/>
          </w:rPr>
          <w:t>Louis </w:t>
        </w:r>
        <w:r w:rsidRPr="009507DE">
          <w:rPr>
            <w:rFonts w:ascii="Arial" w:eastAsia="Times New Roman" w:hAnsi="Arial" w:cs="Arial"/>
            <w:caps/>
            <w:smallCaps/>
            <w:color w:val="3366CC"/>
            <w:sz w:val="24"/>
            <w:szCs w:val="24"/>
            <w:lang w:eastAsia="fr-FR"/>
          </w:rPr>
          <w:t>XIV</w:t>
        </w:r>
      </w:hyperlink>
      <w:r w:rsidRPr="009507DE">
        <w:rPr>
          <w:rFonts w:ascii="Arial" w:eastAsia="Times New Roman" w:hAnsi="Arial" w:cs="Arial"/>
          <w:color w:val="202122"/>
          <w:sz w:val="24"/>
          <w:szCs w:val="24"/>
          <w:lang w:eastAsia="fr-FR"/>
        </w:rPr>
        <w:t> et sa </w:t>
      </w:r>
      <w:hyperlink r:id="rId1091" w:tooltip="Cour de France" w:history="1">
        <w:r w:rsidRPr="009507DE">
          <w:rPr>
            <w:rFonts w:ascii="Arial" w:eastAsia="Times New Roman" w:hAnsi="Arial" w:cs="Arial"/>
            <w:color w:val="3366CC"/>
            <w:sz w:val="24"/>
            <w:szCs w:val="24"/>
            <w:u w:val="single"/>
            <w:lang w:eastAsia="fr-FR"/>
          </w:rPr>
          <w:t>cour</w:t>
        </w:r>
      </w:hyperlink>
      <w:r w:rsidRPr="009507DE">
        <w:rPr>
          <w:rFonts w:ascii="Arial" w:eastAsia="Times New Roman" w:hAnsi="Arial" w:cs="Arial"/>
          <w:color w:val="202122"/>
          <w:sz w:val="24"/>
          <w:szCs w:val="24"/>
          <w:lang w:eastAsia="fr-FR"/>
        </w:rPr>
        <w:t> dans les </w:t>
      </w:r>
      <w:hyperlink r:id="rId1092" w:tooltip="Jardin de Versailles" w:history="1">
        <w:r w:rsidRPr="009507DE">
          <w:rPr>
            <w:rFonts w:ascii="Arial" w:eastAsia="Times New Roman" w:hAnsi="Arial" w:cs="Arial"/>
            <w:color w:val="3366CC"/>
            <w:sz w:val="24"/>
            <w:szCs w:val="24"/>
            <w:u w:val="single"/>
            <w:lang w:eastAsia="fr-FR"/>
          </w:rPr>
          <w:t>jardins du château de Versailles</w:t>
        </w:r>
      </w:hyperlink>
      <w:r w:rsidRPr="009507DE">
        <w:rPr>
          <w:rFonts w:ascii="Arial" w:eastAsia="Times New Roman" w:hAnsi="Arial" w:cs="Arial"/>
          <w:color w:val="202122"/>
          <w:sz w:val="24"/>
          <w:szCs w:val="24"/>
          <w:lang w:eastAsia="fr-FR"/>
        </w:rPr>
        <w:t>.</w:t>
      </w:r>
    </w:p>
    <w:p w14:paraId="7A98B01D"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À la mort de </w:t>
      </w:r>
      <w:hyperlink r:id="rId1093" w:tooltip="Jules Mazarin" w:history="1">
        <w:r w:rsidRPr="009507DE">
          <w:rPr>
            <w:rFonts w:ascii="Arial" w:eastAsia="Times New Roman" w:hAnsi="Arial" w:cs="Arial"/>
            <w:color w:val="3366CC"/>
            <w:sz w:val="24"/>
            <w:szCs w:val="24"/>
            <w:u w:val="single"/>
            <w:lang w:eastAsia="fr-FR"/>
          </w:rPr>
          <w:t>Mazarin</w:t>
        </w:r>
      </w:hyperlink>
      <w:r w:rsidRPr="009507DE">
        <w:rPr>
          <w:rFonts w:ascii="Arial" w:eastAsia="Times New Roman" w:hAnsi="Arial" w:cs="Arial"/>
          <w:color w:val="202122"/>
          <w:sz w:val="24"/>
          <w:szCs w:val="24"/>
          <w:lang w:eastAsia="fr-FR"/>
        </w:rPr>
        <w:t>, en 1661, Louis XIV déclare qu'il gouvernera désormais seul, c'est-à-dire sans premier ministre. Il réclame de ses secrétaires d'État une stricte obéissance et leur interdit de décider sans lui. Pour être sûr d'être obéi de ses ministres, il les choisit parmi la bourgeoisie comme </w:t>
      </w:r>
      <w:hyperlink r:id="rId1094" w:tooltip="Jean-Baptiste Colbert" w:history="1">
        <w:r w:rsidRPr="009507DE">
          <w:rPr>
            <w:rFonts w:ascii="Arial" w:eastAsia="Times New Roman" w:hAnsi="Arial" w:cs="Arial"/>
            <w:color w:val="3366CC"/>
            <w:sz w:val="24"/>
            <w:szCs w:val="24"/>
            <w:u w:val="single"/>
            <w:lang w:eastAsia="fr-FR"/>
          </w:rPr>
          <w:t>Colbert</w:t>
        </w:r>
      </w:hyperlink>
      <w:r w:rsidRPr="009507DE">
        <w:rPr>
          <w:rFonts w:ascii="Arial" w:eastAsia="Times New Roman" w:hAnsi="Arial" w:cs="Arial"/>
          <w:color w:val="202122"/>
          <w:sz w:val="24"/>
          <w:szCs w:val="24"/>
          <w:lang w:eastAsia="fr-FR"/>
        </w:rPr>
        <w:t> ou </w:t>
      </w:r>
      <w:hyperlink r:id="rId1095" w:tooltip="Michel Le Tellier (homme d'État)" w:history="1">
        <w:r w:rsidRPr="009507DE">
          <w:rPr>
            <w:rFonts w:ascii="Arial" w:eastAsia="Times New Roman" w:hAnsi="Arial" w:cs="Arial"/>
            <w:color w:val="3366CC"/>
            <w:sz w:val="24"/>
            <w:szCs w:val="24"/>
            <w:u w:val="single"/>
            <w:lang w:eastAsia="fr-FR"/>
          </w:rPr>
          <w:t>Le Tellier</w:t>
        </w:r>
      </w:hyperlink>
      <w:r w:rsidRPr="009507DE">
        <w:rPr>
          <w:rFonts w:ascii="Arial" w:eastAsia="Times New Roman" w:hAnsi="Arial" w:cs="Arial"/>
          <w:color w:val="202122"/>
          <w:sz w:val="24"/>
          <w:szCs w:val="24"/>
          <w:lang w:eastAsia="fr-FR"/>
        </w:rPr>
        <w:t>. Le règne de Louis XIV marque une centralisation extrême du pouvoir royal. Les grandes décisions sont prises par le conseil d'en haut qui se réunit deux ou trois fois par semaine et où ne siègent que 3 à 5 ministres. Les </w:t>
      </w:r>
      <w:hyperlink r:id="rId1096" w:tooltip="Intendant (royaume de France)" w:history="1">
        <w:r w:rsidRPr="009507DE">
          <w:rPr>
            <w:rFonts w:ascii="Arial" w:eastAsia="Times New Roman" w:hAnsi="Arial" w:cs="Arial"/>
            <w:color w:val="3366CC"/>
            <w:sz w:val="24"/>
            <w:szCs w:val="24"/>
            <w:u w:val="single"/>
            <w:lang w:eastAsia="fr-FR"/>
          </w:rPr>
          <w:t>intendants</w:t>
        </w:r>
      </w:hyperlink>
      <w:r w:rsidRPr="009507DE">
        <w:rPr>
          <w:rFonts w:ascii="Arial" w:eastAsia="Times New Roman" w:hAnsi="Arial" w:cs="Arial"/>
          <w:color w:val="202122"/>
          <w:sz w:val="24"/>
          <w:szCs w:val="24"/>
          <w:lang w:eastAsia="fr-FR"/>
        </w:rPr>
        <w:t xml:space="preserve"> sont plus que jamais la </w:t>
      </w:r>
      <w:r w:rsidRPr="009507DE">
        <w:rPr>
          <w:rFonts w:ascii="Arial" w:eastAsia="Times New Roman" w:hAnsi="Arial" w:cs="Arial"/>
          <w:color w:val="202122"/>
          <w:sz w:val="24"/>
          <w:szCs w:val="24"/>
          <w:lang w:eastAsia="fr-FR"/>
        </w:rPr>
        <w:lastRenderedPageBreak/>
        <w:t>voix du roi dans les provinces. Dès le début de son règne personnel (1661-1715), Louis XIV amorce le redressement de l'autorité royale. Les gouverneurs des provinces, issus de la haute noblesse n'ont plus d'armée à leur disposition et doivent résider à la cour, ce qui rend plus difficile le clientélisme. En 1665, </w:t>
      </w:r>
      <w:hyperlink r:id="rId1097" w:tooltip="Louis XIV" w:history="1">
        <w:r w:rsidRPr="009507DE">
          <w:rPr>
            <w:rFonts w:ascii="Arial" w:eastAsia="Times New Roman" w:hAnsi="Arial" w:cs="Arial"/>
            <w:color w:val="3366CC"/>
            <w:sz w:val="24"/>
            <w:szCs w:val="24"/>
            <w:u w:val="single"/>
            <w:lang w:eastAsia="fr-FR"/>
          </w:rPr>
          <w:t>Louis XIV</w:t>
        </w:r>
      </w:hyperlink>
      <w:r w:rsidRPr="009507DE">
        <w:rPr>
          <w:rFonts w:ascii="Arial" w:eastAsia="Times New Roman" w:hAnsi="Arial" w:cs="Arial"/>
          <w:color w:val="202122"/>
          <w:sz w:val="24"/>
          <w:szCs w:val="24"/>
          <w:lang w:eastAsia="fr-FR"/>
        </w:rPr>
        <w:t> interdit aux </w:t>
      </w:r>
      <w:hyperlink r:id="rId1098" w:tooltip="Parlement (royaume de France)" w:history="1">
        <w:r w:rsidRPr="009507DE">
          <w:rPr>
            <w:rFonts w:ascii="Arial" w:eastAsia="Times New Roman" w:hAnsi="Arial" w:cs="Arial"/>
            <w:color w:val="3366CC"/>
            <w:sz w:val="24"/>
            <w:szCs w:val="24"/>
            <w:u w:val="single"/>
            <w:lang w:eastAsia="fr-FR"/>
          </w:rPr>
          <w:t>parlements</w:t>
        </w:r>
      </w:hyperlink>
      <w:r w:rsidRPr="009507DE">
        <w:rPr>
          <w:rFonts w:ascii="Arial" w:eastAsia="Times New Roman" w:hAnsi="Arial" w:cs="Arial"/>
          <w:color w:val="202122"/>
          <w:sz w:val="24"/>
          <w:szCs w:val="24"/>
          <w:lang w:eastAsia="fr-FR"/>
        </w:rPr>
        <w:t> de délibérer sur les édits et leur ordonne de les enregistrer sans vote. Les états provinciaux de </w:t>
      </w:r>
      <w:hyperlink r:id="rId1099" w:tooltip="Normandie" w:history="1">
        <w:r w:rsidRPr="009507DE">
          <w:rPr>
            <w:rFonts w:ascii="Arial" w:eastAsia="Times New Roman" w:hAnsi="Arial" w:cs="Arial"/>
            <w:color w:val="3366CC"/>
            <w:sz w:val="24"/>
            <w:szCs w:val="24"/>
            <w:u w:val="single"/>
            <w:lang w:eastAsia="fr-FR"/>
          </w:rPr>
          <w:t>Normandie</w:t>
        </w:r>
      </w:hyperlink>
      <w:r w:rsidRPr="009507DE">
        <w:rPr>
          <w:rFonts w:ascii="Arial" w:eastAsia="Times New Roman" w:hAnsi="Arial" w:cs="Arial"/>
          <w:color w:val="202122"/>
          <w:sz w:val="24"/>
          <w:szCs w:val="24"/>
          <w:lang w:eastAsia="fr-FR"/>
        </w:rPr>
        <w:t>, </w:t>
      </w:r>
      <w:hyperlink r:id="rId1100" w:tooltip="Périgord" w:history="1">
        <w:r w:rsidRPr="009507DE">
          <w:rPr>
            <w:rFonts w:ascii="Arial" w:eastAsia="Times New Roman" w:hAnsi="Arial" w:cs="Arial"/>
            <w:color w:val="3366CC"/>
            <w:sz w:val="24"/>
            <w:szCs w:val="24"/>
            <w:u w:val="single"/>
            <w:lang w:eastAsia="fr-FR"/>
          </w:rPr>
          <w:t>Périgord</w:t>
        </w:r>
      </w:hyperlink>
      <w:r w:rsidRPr="009507DE">
        <w:rPr>
          <w:rFonts w:ascii="Arial" w:eastAsia="Times New Roman" w:hAnsi="Arial" w:cs="Arial"/>
          <w:color w:val="202122"/>
          <w:sz w:val="24"/>
          <w:szCs w:val="24"/>
          <w:lang w:eastAsia="fr-FR"/>
        </w:rPr>
        <w:t>, </w:t>
      </w:r>
      <w:hyperlink r:id="rId1101" w:tooltip="Auvergne" w:history="1">
        <w:r w:rsidRPr="009507DE">
          <w:rPr>
            <w:rFonts w:ascii="Arial" w:eastAsia="Times New Roman" w:hAnsi="Arial" w:cs="Arial"/>
            <w:color w:val="3366CC"/>
            <w:sz w:val="24"/>
            <w:szCs w:val="24"/>
            <w:u w:val="single"/>
            <w:lang w:eastAsia="fr-FR"/>
          </w:rPr>
          <w:t>Auvergne</w:t>
        </w:r>
      </w:hyperlink>
      <w:r w:rsidRPr="009507DE">
        <w:rPr>
          <w:rFonts w:ascii="Arial" w:eastAsia="Times New Roman" w:hAnsi="Arial" w:cs="Arial"/>
          <w:color w:val="202122"/>
          <w:sz w:val="24"/>
          <w:szCs w:val="24"/>
          <w:lang w:eastAsia="fr-FR"/>
        </w:rPr>
        <w:t>, </w:t>
      </w:r>
      <w:hyperlink r:id="rId1102" w:tooltip="Rouergue" w:history="1">
        <w:r w:rsidRPr="009507DE">
          <w:rPr>
            <w:rFonts w:ascii="Arial" w:eastAsia="Times New Roman" w:hAnsi="Arial" w:cs="Arial"/>
            <w:color w:val="3366CC"/>
            <w:sz w:val="24"/>
            <w:szCs w:val="24"/>
            <w:u w:val="single"/>
            <w:lang w:eastAsia="fr-FR"/>
          </w:rPr>
          <w:t>Rouergue</w:t>
        </w:r>
      </w:hyperlink>
      <w:r w:rsidRPr="009507DE">
        <w:rPr>
          <w:rFonts w:ascii="Arial" w:eastAsia="Times New Roman" w:hAnsi="Arial" w:cs="Arial"/>
          <w:color w:val="202122"/>
          <w:sz w:val="24"/>
          <w:szCs w:val="24"/>
          <w:lang w:eastAsia="fr-FR"/>
        </w:rPr>
        <w:t>, </w:t>
      </w:r>
      <w:hyperlink r:id="rId1103" w:tooltip="Guyenne" w:history="1">
        <w:r w:rsidRPr="009507DE">
          <w:rPr>
            <w:rFonts w:ascii="Arial" w:eastAsia="Times New Roman" w:hAnsi="Arial" w:cs="Arial"/>
            <w:color w:val="3366CC"/>
            <w:sz w:val="24"/>
            <w:szCs w:val="24"/>
            <w:u w:val="single"/>
            <w:lang w:eastAsia="fr-FR"/>
          </w:rPr>
          <w:t>Guyenne</w:t>
        </w:r>
      </w:hyperlink>
      <w:r w:rsidRPr="009507DE">
        <w:rPr>
          <w:rFonts w:ascii="Arial" w:eastAsia="Times New Roman" w:hAnsi="Arial" w:cs="Arial"/>
          <w:color w:val="202122"/>
          <w:sz w:val="24"/>
          <w:szCs w:val="24"/>
          <w:lang w:eastAsia="fr-FR"/>
        </w:rPr>
        <w:t> et </w:t>
      </w:r>
      <w:hyperlink r:id="rId1104" w:tooltip="Dauphiné" w:history="1">
        <w:r w:rsidRPr="009507DE">
          <w:rPr>
            <w:rFonts w:ascii="Arial" w:eastAsia="Times New Roman" w:hAnsi="Arial" w:cs="Arial"/>
            <w:color w:val="3366CC"/>
            <w:sz w:val="24"/>
            <w:szCs w:val="24"/>
            <w:u w:val="single"/>
            <w:lang w:eastAsia="fr-FR"/>
          </w:rPr>
          <w:t>Dauphiné</w:t>
        </w:r>
      </w:hyperlink>
      <w:r w:rsidRPr="009507DE">
        <w:rPr>
          <w:rFonts w:ascii="Arial" w:eastAsia="Times New Roman" w:hAnsi="Arial" w:cs="Arial"/>
          <w:color w:val="202122"/>
          <w:sz w:val="24"/>
          <w:szCs w:val="24"/>
          <w:lang w:eastAsia="fr-FR"/>
        </w:rPr>
        <w:t> disparaissent. Avec Colbert, il entreprend de réformer la justice et fait rédiger toute une série d'ordonnances ou codes applicables dans tout le royaume. N'étant pas sûr de la fidélité des officiers propriétaires de charges héréditaires, il confie leurs fonctions à des commissaires révocables. Ce procédé finit par contraindre les officiers à l'obéissance. La noblesse perd tout pouvoir politique. Elle est domestiquée à </w:t>
      </w:r>
      <w:hyperlink r:id="rId1105" w:tooltip="Versailles" w:history="1">
        <w:r w:rsidRPr="009507DE">
          <w:rPr>
            <w:rFonts w:ascii="Arial" w:eastAsia="Times New Roman" w:hAnsi="Arial" w:cs="Arial"/>
            <w:color w:val="3366CC"/>
            <w:sz w:val="24"/>
            <w:szCs w:val="24"/>
            <w:u w:val="single"/>
            <w:lang w:eastAsia="fr-FR"/>
          </w:rPr>
          <w:t>Versailles</w:t>
        </w:r>
      </w:hyperlink>
      <w:r w:rsidRPr="009507DE">
        <w:rPr>
          <w:rFonts w:ascii="Arial" w:eastAsia="Times New Roman" w:hAnsi="Arial" w:cs="Arial"/>
          <w:color w:val="202122"/>
          <w:sz w:val="24"/>
          <w:szCs w:val="24"/>
          <w:lang w:eastAsia="fr-FR"/>
        </w:rPr>
        <w:t> où son plus grand souci est de se faire remarquer du roi. Pour cela, elle doit faire des dépenses excessives et en est réduite à quémander des pensions au roi pour assurer son train de vie fastueux.</w:t>
      </w:r>
    </w:p>
    <w:p w14:paraId="4EA9533A" w14:textId="12725A5E"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31B711FB" wp14:editId="10BF3574">
            <wp:extent cx="2099945" cy="1456055"/>
            <wp:effectExtent l="0" t="0" r="0" b="0"/>
            <wp:docPr id="271895242" name="Image 53" descr="Une image contenant carte, texte, atlas, capture d’écran&#10;&#10;Description générée automatiquement">
              <a:hlinkClick xmlns:a="http://schemas.openxmlformats.org/drawingml/2006/main" r:id="rId1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95242" name="Image 53" descr="Une image contenant carte, texte, atlas, capture d’écran&#10;&#10;Description générée automatiquement">
                      <a:hlinkClick r:id="rId1106"/>
                    </pic:cNvPr>
                    <pic:cNvPicPr>
                      <a:picLocks noChangeAspect="1" noChangeArrowheads="1"/>
                    </pic:cNvPicPr>
                  </pic:nvPicPr>
                  <pic:blipFill>
                    <a:blip r:embed="rId1107">
                      <a:extLst>
                        <a:ext uri="{28A0092B-C50C-407E-A947-70E740481C1C}">
                          <a14:useLocalDpi xmlns:a14="http://schemas.microsoft.com/office/drawing/2010/main" val="0"/>
                        </a:ext>
                      </a:extLst>
                    </a:blip>
                    <a:srcRect/>
                    <a:stretch>
                      <a:fillRect/>
                    </a:stretch>
                  </pic:blipFill>
                  <pic:spPr bwMode="auto">
                    <a:xfrm>
                      <a:off x="0" y="0"/>
                      <a:ext cx="2099945" cy="145605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Territoire sous règne français et conquêtes de 1552 à 1798.</w:t>
      </w:r>
    </w:p>
    <w:p w14:paraId="50EABA4D"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Louis XIV pense que la guerre est la vocation naturelle d'un roi. Mais au début de son règne, l'armée est encore une entreprise privée monopolisée par la noblesse. Sous l'égide de </w:t>
      </w:r>
      <w:hyperlink r:id="rId1108" w:tooltip="Michel Le Tellier (homme d'État)" w:history="1">
        <w:r w:rsidRPr="009507DE">
          <w:rPr>
            <w:rFonts w:ascii="Arial" w:eastAsia="Times New Roman" w:hAnsi="Arial" w:cs="Arial"/>
            <w:color w:val="3366CC"/>
            <w:sz w:val="24"/>
            <w:szCs w:val="24"/>
            <w:u w:val="single"/>
            <w:lang w:eastAsia="fr-FR"/>
          </w:rPr>
          <w:t>Le Tellier</w:t>
        </w:r>
      </w:hyperlink>
      <w:r w:rsidRPr="009507DE">
        <w:rPr>
          <w:rFonts w:ascii="Arial" w:eastAsia="Times New Roman" w:hAnsi="Arial" w:cs="Arial"/>
          <w:color w:val="202122"/>
          <w:sz w:val="24"/>
          <w:szCs w:val="24"/>
          <w:lang w:eastAsia="fr-FR"/>
        </w:rPr>
        <w:t> puis de son fils </w:t>
      </w:r>
      <w:hyperlink r:id="rId1109" w:tooltip="François Michel Le Tellier de Louvois" w:history="1">
        <w:r w:rsidRPr="009507DE">
          <w:rPr>
            <w:rFonts w:ascii="Arial" w:eastAsia="Times New Roman" w:hAnsi="Arial" w:cs="Arial"/>
            <w:color w:val="3366CC"/>
            <w:sz w:val="24"/>
            <w:szCs w:val="24"/>
            <w:u w:val="single"/>
            <w:lang w:eastAsia="fr-FR"/>
          </w:rPr>
          <w:t>Louvois</w:t>
        </w:r>
      </w:hyperlink>
      <w:r w:rsidRPr="009507DE">
        <w:rPr>
          <w:rFonts w:ascii="Arial" w:eastAsia="Times New Roman" w:hAnsi="Arial" w:cs="Arial"/>
          <w:color w:val="202122"/>
          <w:sz w:val="24"/>
          <w:szCs w:val="24"/>
          <w:lang w:eastAsia="fr-FR"/>
        </w:rPr>
        <w:t>, les officiers sont contrôlés par des administrateurs civils qui appliquent des réglementations strictes, les dépouillant d'une grande partie de leur pouvoir. Les efforts faits pour moderniser et discipliner l'armée permettent à Louis XIV de remporter d'éclatantes victoires dans la première partie de son règne personnel. La </w:t>
      </w:r>
      <w:hyperlink r:id="rId1110" w:tooltip="Guerre de Dévolution" w:history="1">
        <w:r w:rsidRPr="009507DE">
          <w:rPr>
            <w:rFonts w:ascii="Arial" w:eastAsia="Times New Roman" w:hAnsi="Arial" w:cs="Arial"/>
            <w:color w:val="3366CC"/>
            <w:sz w:val="24"/>
            <w:szCs w:val="24"/>
            <w:u w:val="single"/>
            <w:lang w:eastAsia="fr-FR"/>
          </w:rPr>
          <w:t>guerre de Dévolution</w:t>
        </w:r>
      </w:hyperlink>
      <w:r w:rsidRPr="009507DE">
        <w:rPr>
          <w:rFonts w:ascii="Arial" w:eastAsia="Times New Roman" w:hAnsi="Arial" w:cs="Arial"/>
          <w:color w:val="202122"/>
          <w:sz w:val="24"/>
          <w:szCs w:val="24"/>
          <w:lang w:eastAsia="fr-FR"/>
        </w:rPr>
        <w:t> (1667-1668) lui permet de conquérir de nouvelles places fortes dans le nord de la France parmi lesquelles </w:t>
      </w:r>
      <w:hyperlink r:id="rId1111" w:tooltip="Dunkerque" w:history="1">
        <w:r w:rsidRPr="009507DE">
          <w:rPr>
            <w:rFonts w:ascii="Arial" w:eastAsia="Times New Roman" w:hAnsi="Arial" w:cs="Arial"/>
            <w:color w:val="3366CC"/>
            <w:sz w:val="24"/>
            <w:szCs w:val="24"/>
            <w:u w:val="single"/>
            <w:lang w:eastAsia="fr-FR"/>
          </w:rPr>
          <w:t>Dunkerque</w:t>
        </w:r>
      </w:hyperlink>
      <w:r w:rsidRPr="009507DE">
        <w:rPr>
          <w:rFonts w:ascii="Arial" w:eastAsia="Times New Roman" w:hAnsi="Arial" w:cs="Arial"/>
          <w:color w:val="202122"/>
          <w:sz w:val="24"/>
          <w:szCs w:val="24"/>
          <w:lang w:eastAsia="fr-FR"/>
        </w:rPr>
        <w:t>, </w:t>
      </w:r>
      <w:hyperlink r:id="rId1112" w:tooltip="Lille" w:history="1">
        <w:r w:rsidRPr="009507DE">
          <w:rPr>
            <w:rFonts w:ascii="Arial" w:eastAsia="Times New Roman" w:hAnsi="Arial" w:cs="Arial"/>
            <w:color w:val="3366CC"/>
            <w:sz w:val="24"/>
            <w:szCs w:val="24"/>
            <w:u w:val="single"/>
            <w:lang w:eastAsia="fr-FR"/>
          </w:rPr>
          <w:t>Lille</w:t>
        </w:r>
      </w:hyperlink>
      <w:r w:rsidRPr="009507DE">
        <w:rPr>
          <w:rFonts w:ascii="Arial" w:eastAsia="Times New Roman" w:hAnsi="Arial" w:cs="Arial"/>
          <w:color w:val="202122"/>
          <w:sz w:val="24"/>
          <w:szCs w:val="24"/>
          <w:lang w:eastAsia="fr-FR"/>
        </w:rPr>
        <w:t> et </w:t>
      </w:r>
      <w:hyperlink r:id="rId1113" w:tooltip="Douai" w:history="1">
        <w:r w:rsidRPr="009507DE">
          <w:rPr>
            <w:rFonts w:ascii="Arial" w:eastAsia="Times New Roman" w:hAnsi="Arial" w:cs="Arial"/>
            <w:color w:val="3366CC"/>
            <w:sz w:val="24"/>
            <w:szCs w:val="24"/>
            <w:u w:val="single"/>
            <w:lang w:eastAsia="fr-FR"/>
          </w:rPr>
          <w:t>Douai</w:t>
        </w:r>
      </w:hyperlink>
      <w:r w:rsidRPr="009507DE">
        <w:rPr>
          <w:rFonts w:ascii="Arial" w:eastAsia="Times New Roman" w:hAnsi="Arial" w:cs="Arial"/>
          <w:color w:val="202122"/>
          <w:sz w:val="24"/>
          <w:szCs w:val="24"/>
          <w:lang w:eastAsia="fr-FR"/>
        </w:rPr>
        <w:t>. Les </w:t>
      </w:r>
      <w:hyperlink r:id="rId1114" w:tooltip="Traités de Nimègue" w:history="1">
        <w:r w:rsidRPr="009507DE">
          <w:rPr>
            <w:rFonts w:ascii="Arial" w:eastAsia="Times New Roman" w:hAnsi="Arial" w:cs="Arial"/>
            <w:color w:val="3366CC"/>
            <w:sz w:val="24"/>
            <w:szCs w:val="24"/>
            <w:u w:val="single"/>
            <w:lang w:eastAsia="fr-FR"/>
          </w:rPr>
          <w:t>traités de Nimègue</w:t>
        </w:r>
      </w:hyperlink>
      <w:r w:rsidRPr="009507DE">
        <w:rPr>
          <w:rFonts w:ascii="Arial" w:eastAsia="Times New Roman" w:hAnsi="Arial" w:cs="Arial"/>
          <w:color w:val="202122"/>
          <w:sz w:val="24"/>
          <w:szCs w:val="24"/>
          <w:lang w:eastAsia="fr-FR"/>
        </w:rPr>
        <w:t> de 1678 mettent fin à la </w:t>
      </w:r>
      <w:hyperlink r:id="rId1115" w:tooltip="Guerre de Hollande" w:history="1">
        <w:r w:rsidRPr="009507DE">
          <w:rPr>
            <w:rFonts w:ascii="Arial" w:eastAsia="Times New Roman" w:hAnsi="Arial" w:cs="Arial"/>
            <w:color w:val="3366CC"/>
            <w:sz w:val="24"/>
            <w:szCs w:val="24"/>
            <w:u w:val="single"/>
            <w:lang w:eastAsia="fr-FR"/>
          </w:rPr>
          <w:t>guerre de Hollande</w:t>
        </w:r>
      </w:hyperlink>
      <w:r w:rsidRPr="009507DE">
        <w:rPr>
          <w:rFonts w:ascii="Arial" w:eastAsia="Times New Roman" w:hAnsi="Arial" w:cs="Arial"/>
          <w:color w:val="202122"/>
          <w:sz w:val="24"/>
          <w:szCs w:val="24"/>
          <w:lang w:eastAsia="fr-FR"/>
        </w:rPr>
        <w:t>. Louis XIV n'a pu réduire les Pays-Bas mais acquiert la Franche-Comté au détriment de l'Espagne. Des échanges de places fortes permettent de régulariser la frontière au nord. En 1680-1681, Louis XIV, fort de sa domination sans partage sur l'Europe procède à la politique des « réunions ». Le but est de relier le chapelet de places fortes élaborées par </w:t>
      </w:r>
      <w:hyperlink r:id="rId1116" w:tooltip="Sébastien Le Prestre de Vauban" w:history="1">
        <w:r w:rsidRPr="009507DE">
          <w:rPr>
            <w:rFonts w:ascii="Arial" w:eastAsia="Times New Roman" w:hAnsi="Arial" w:cs="Arial"/>
            <w:color w:val="3366CC"/>
            <w:sz w:val="24"/>
            <w:szCs w:val="24"/>
            <w:u w:val="single"/>
            <w:lang w:eastAsia="fr-FR"/>
          </w:rPr>
          <w:t>Vauban</w:t>
        </w:r>
      </w:hyperlink>
      <w:r w:rsidRPr="009507DE">
        <w:rPr>
          <w:rFonts w:ascii="Arial" w:eastAsia="Times New Roman" w:hAnsi="Arial" w:cs="Arial"/>
          <w:color w:val="202122"/>
          <w:sz w:val="24"/>
          <w:szCs w:val="24"/>
          <w:lang w:eastAsia="fr-FR"/>
        </w:rPr>
        <w:t>. En pleine paix il annexe entre autres </w:t>
      </w:r>
      <w:hyperlink r:id="rId1117" w:tooltip="Nancy" w:history="1">
        <w:r w:rsidRPr="009507DE">
          <w:rPr>
            <w:rFonts w:ascii="Arial" w:eastAsia="Times New Roman" w:hAnsi="Arial" w:cs="Arial"/>
            <w:color w:val="3366CC"/>
            <w:sz w:val="24"/>
            <w:szCs w:val="24"/>
            <w:u w:val="single"/>
            <w:lang w:eastAsia="fr-FR"/>
          </w:rPr>
          <w:t>Nancy</w:t>
        </w:r>
      </w:hyperlink>
      <w:r w:rsidRPr="009507DE">
        <w:rPr>
          <w:rFonts w:ascii="Arial" w:eastAsia="Times New Roman" w:hAnsi="Arial" w:cs="Arial"/>
          <w:color w:val="202122"/>
          <w:sz w:val="24"/>
          <w:szCs w:val="24"/>
          <w:lang w:eastAsia="fr-FR"/>
        </w:rPr>
        <w:t> et </w:t>
      </w:r>
      <w:hyperlink r:id="rId1118" w:tooltip="Strasbourg" w:history="1">
        <w:r w:rsidRPr="009507DE">
          <w:rPr>
            <w:rFonts w:ascii="Arial" w:eastAsia="Times New Roman" w:hAnsi="Arial" w:cs="Arial"/>
            <w:color w:val="3366CC"/>
            <w:sz w:val="24"/>
            <w:szCs w:val="24"/>
            <w:u w:val="single"/>
            <w:lang w:eastAsia="fr-FR"/>
          </w:rPr>
          <w:t>Strasbourg</w:t>
        </w:r>
      </w:hyperlink>
      <w:r w:rsidRPr="009507DE">
        <w:rPr>
          <w:rFonts w:ascii="Arial" w:eastAsia="Times New Roman" w:hAnsi="Arial" w:cs="Arial"/>
          <w:color w:val="202122"/>
          <w:sz w:val="24"/>
          <w:szCs w:val="24"/>
          <w:lang w:eastAsia="fr-FR"/>
        </w:rPr>
        <w:t>. Cette violation du droit international indigne les États d'Europe. Louis XIV s'aliène les États protestants en </w:t>
      </w:r>
      <w:hyperlink r:id="rId1119" w:tooltip="Édit de Fontainebleau (1685)" w:history="1">
        <w:r w:rsidRPr="009507DE">
          <w:rPr>
            <w:rFonts w:ascii="Arial" w:eastAsia="Times New Roman" w:hAnsi="Arial" w:cs="Arial"/>
            <w:color w:val="3366CC"/>
            <w:sz w:val="24"/>
            <w:szCs w:val="24"/>
            <w:u w:val="single"/>
            <w:lang w:eastAsia="fr-FR"/>
          </w:rPr>
          <w:t>révoquant l'édit de Nantes</w:t>
        </w:r>
      </w:hyperlink>
      <w:r w:rsidRPr="009507DE">
        <w:rPr>
          <w:rFonts w:ascii="Arial" w:eastAsia="Times New Roman" w:hAnsi="Arial" w:cs="Arial"/>
          <w:color w:val="202122"/>
          <w:sz w:val="24"/>
          <w:szCs w:val="24"/>
          <w:lang w:eastAsia="fr-FR"/>
        </w:rPr>
        <w:t> en 1685.</w:t>
      </w:r>
    </w:p>
    <w:p w14:paraId="57F9FAD5"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Ses rapports avec l'Angleterre se tendent. En effet, la France commence à peupler la </w:t>
      </w:r>
      <w:hyperlink r:id="rId1120" w:tooltip="Nouvelle-France" w:history="1">
        <w:r w:rsidRPr="009507DE">
          <w:rPr>
            <w:rFonts w:ascii="Arial" w:eastAsia="Times New Roman" w:hAnsi="Arial" w:cs="Arial"/>
            <w:color w:val="3366CC"/>
            <w:sz w:val="24"/>
            <w:szCs w:val="24"/>
            <w:u w:val="single"/>
            <w:lang w:eastAsia="fr-FR"/>
          </w:rPr>
          <w:t>Nouvelle-France</w:t>
        </w:r>
      </w:hyperlink>
      <w:r w:rsidRPr="009507DE">
        <w:rPr>
          <w:rFonts w:ascii="Arial" w:eastAsia="Times New Roman" w:hAnsi="Arial" w:cs="Arial"/>
          <w:color w:val="202122"/>
          <w:sz w:val="24"/>
          <w:szCs w:val="24"/>
          <w:lang w:eastAsia="fr-FR"/>
        </w:rPr>
        <w:t> entre </w:t>
      </w:r>
      <w:hyperlink r:id="rId1121" w:tooltip="1635" w:history="1">
        <w:r w:rsidRPr="009507DE">
          <w:rPr>
            <w:rFonts w:ascii="Arial" w:eastAsia="Times New Roman" w:hAnsi="Arial" w:cs="Arial"/>
            <w:color w:val="3366CC"/>
            <w:sz w:val="24"/>
            <w:szCs w:val="24"/>
            <w:u w:val="single"/>
            <w:lang w:eastAsia="fr-FR"/>
          </w:rPr>
          <w:t>1635</w:t>
        </w:r>
      </w:hyperlink>
      <w:r w:rsidRPr="009507DE">
        <w:rPr>
          <w:rFonts w:ascii="Arial" w:eastAsia="Times New Roman" w:hAnsi="Arial" w:cs="Arial"/>
          <w:color w:val="202122"/>
          <w:sz w:val="24"/>
          <w:szCs w:val="24"/>
          <w:lang w:eastAsia="fr-FR"/>
        </w:rPr>
        <w:t> et </w:t>
      </w:r>
      <w:hyperlink r:id="rId1122" w:tooltip="1654" w:history="1">
        <w:r w:rsidRPr="009507DE">
          <w:rPr>
            <w:rFonts w:ascii="Arial" w:eastAsia="Times New Roman" w:hAnsi="Arial" w:cs="Arial"/>
            <w:color w:val="3366CC"/>
            <w:sz w:val="24"/>
            <w:szCs w:val="24"/>
            <w:u w:val="single"/>
            <w:lang w:eastAsia="fr-FR"/>
          </w:rPr>
          <w:t>1654</w:t>
        </w:r>
      </w:hyperlink>
      <w:r w:rsidRPr="009507DE">
        <w:rPr>
          <w:rFonts w:ascii="Arial" w:eastAsia="Times New Roman" w:hAnsi="Arial" w:cs="Arial"/>
          <w:color w:val="202122"/>
          <w:sz w:val="24"/>
          <w:szCs w:val="24"/>
          <w:lang w:eastAsia="fr-FR"/>
        </w:rPr>
        <w:t> la </w:t>
      </w:r>
      <w:hyperlink r:id="rId1123" w:tooltip="Guadeloupe" w:history="1">
        <w:r w:rsidRPr="009507DE">
          <w:rPr>
            <w:rFonts w:ascii="Arial" w:eastAsia="Times New Roman" w:hAnsi="Arial" w:cs="Arial"/>
            <w:color w:val="3366CC"/>
            <w:sz w:val="24"/>
            <w:szCs w:val="24"/>
            <w:u w:val="single"/>
            <w:lang w:eastAsia="fr-FR"/>
          </w:rPr>
          <w:t>Guadeloupe</w:t>
        </w:r>
      </w:hyperlink>
      <w:r w:rsidRPr="009507DE">
        <w:rPr>
          <w:rFonts w:ascii="Arial" w:eastAsia="Times New Roman" w:hAnsi="Arial" w:cs="Arial"/>
          <w:color w:val="202122"/>
          <w:sz w:val="24"/>
          <w:szCs w:val="24"/>
          <w:lang w:eastAsia="fr-FR"/>
        </w:rPr>
        <w:t> est conquise par </w:t>
      </w:r>
      <w:hyperlink r:id="rId1124" w:tooltip="Charles Liénard de L'Olive" w:history="1">
        <w:r w:rsidRPr="009507DE">
          <w:rPr>
            <w:rFonts w:ascii="Arial" w:eastAsia="Times New Roman" w:hAnsi="Arial" w:cs="Arial"/>
            <w:color w:val="3366CC"/>
            <w:sz w:val="24"/>
            <w:szCs w:val="24"/>
            <w:u w:val="single"/>
            <w:lang w:eastAsia="fr-FR"/>
          </w:rPr>
          <w:t>Liénard de l'Olive</w:t>
        </w:r>
      </w:hyperlink>
      <w:r w:rsidRPr="009507DE">
        <w:rPr>
          <w:rFonts w:ascii="Arial" w:eastAsia="Times New Roman" w:hAnsi="Arial" w:cs="Arial"/>
          <w:color w:val="202122"/>
          <w:sz w:val="24"/>
          <w:szCs w:val="24"/>
          <w:lang w:eastAsia="fr-FR"/>
        </w:rPr>
        <w:t> et </w:t>
      </w:r>
      <w:hyperlink r:id="rId1125" w:tooltip="Jean du Plessis d'Ossonville" w:history="1">
        <w:r w:rsidRPr="009507DE">
          <w:rPr>
            <w:rFonts w:ascii="Arial" w:eastAsia="Times New Roman" w:hAnsi="Arial" w:cs="Arial"/>
            <w:color w:val="3366CC"/>
            <w:sz w:val="24"/>
            <w:szCs w:val="24"/>
            <w:u w:val="single"/>
            <w:lang w:eastAsia="fr-FR"/>
          </w:rPr>
          <w:t>Duplessis d'Ossonville</w:t>
        </w:r>
      </w:hyperlink>
      <w:r w:rsidRPr="009507DE">
        <w:rPr>
          <w:rFonts w:ascii="Arial" w:eastAsia="Times New Roman" w:hAnsi="Arial" w:cs="Arial"/>
          <w:color w:val="202122"/>
          <w:sz w:val="24"/>
          <w:szCs w:val="24"/>
          <w:lang w:eastAsia="fr-FR"/>
        </w:rPr>
        <w:t>, en </w:t>
      </w:r>
      <w:hyperlink r:id="rId1126" w:tooltip="1682" w:history="1">
        <w:r w:rsidRPr="009507DE">
          <w:rPr>
            <w:rFonts w:ascii="Arial" w:eastAsia="Times New Roman" w:hAnsi="Arial" w:cs="Arial"/>
            <w:color w:val="3366CC"/>
            <w:sz w:val="24"/>
            <w:szCs w:val="24"/>
            <w:u w:val="single"/>
            <w:lang w:eastAsia="fr-FR"/>
          </w:rPr>
          <w:t>1682</w:t>
        </w:r>
      </w:hyperlink>
      <w:r w:rsidRPr="009507DE">
        <w:rPr>
          <w:rFonts w:ascii="Arial" w:eastAsia="Times New Roman" w:hAnsi="Arial" w:cs="Arial"/>
          <w:color w:val="202122"/>
          <w:sz w:val="24"/>
          <w:szCs w:val="24"/>
          <w:lang w:eastAsia="fr-FR"/>
        </w:rPr>
        <w:t> </w:t>
      </w:r>
      <w:hyperlink r:id="rId1127" w:tooltip="René-Robert Cavelier de La Salle" w:history="1">
        <w:r w:rsidRPr="009507DE">
          <w:rPr>
            <w:rFonts w:ascii="Arial" w:eastAsia="Times New Roman" w:hAnsi="Arial" w:cs="Arial"/>
            <w:color w:val="3366CC"/>
            <w:sz w:val="24"/>
            <w:szCs w:val="24"/>
            <w:u w:val="single"/>
            <w:lang w:eastAsia="fr-FR"/>
          </w:rPr>
          <w:t>Cavelier de la Salle</w:t>
        </w:r>
      </w:hyperlink>
      <w:r w:rsidRPr="009507DE">
        <w:rPr>
          <w:rFonts w:ascii="Arial" w:eastAsia="Times New Roman" w:hAnsi="Arial" w:cs="Arial"/>
          <w:color w:val="202122"/>
          <w:sz w:val="24"/>
          <w:szCs w:val="24"/>
          <w:lang w:eastAsia="fr-FR"/>
        </w:rPr>
        <w:t> découvre ce qu'il appelle la </w:t>
      </w:r>
      <w:hyperlink r:id="rId1128" w:tooltip="Louisiane (Nouvelle-France)" w:history="1">
        <w:r w:rsidRPr="009507DE">
          <w:rPr>
            <w:rFonts w:ascii="Arial" w:eastAsia="Times New Roman" w:hAnsi="Arial" w:cs="Arial"/>
            <w:color w:val="3366CC"/>
            <w:sz w:val="24"/>
            <w:szCs w:val="24"/>
            <w:u w:val="single"/>
            <w:lang w:eastAsia="fr-FR"/>
          </w:rPr>
          <w:t>Louisiane</w:t>
        </w:r>
      </w:hyperlink>
      <w:r w:rsidRPr="009507DE">
        <w:rPr>
          <w:rFonts w:ascii="Arial" w:eastAsia="Times New Roman" w:hAnsi="Arial" w:cs="Arial"/>
          <w:color w:val="202122"/>
          <w:sz w:val="24"/>
          <w:szCs w:val="24"/>
          <w:lang w:eastAsia="fr-FR"/>
        </w:rPr>
        <w:t>, les Français fondent des comptoirs commerciaux en Inde, ce qui concurrence les projets britanniques. Le 25 septembre 1688, Louis XIV lance un ultimatum exigeant que la trêve qui lui accordait l'occupation des « réunions » pour 20 ans soit transformée en traité définitif. Il fait occuper et dévaster le </w:t>
      </w:r>
      <w:hyperlink r:id="rId1129" w:tooltip="Palatinat du Rhin" w:history="1">
        <w:r w:rsidRPr="009507DE">
          <w:rPr>
            <w:rFonts w:ascii="Arial" w:eastAsia="Times New Roman" w:hAnsi="Arial" w:cs="Arial"/>
            <w:color w:val="3366CC"/>
            <w:sz w:val="24"/>
            <w:szCs w:val="24"/>
            <w:u w:val="single"/>
            <w:lang w:eastAsia="fr-FR"/>
          </w:rPr>
          <w:t>Palatinat</w:t>
        </w:r>
      </w:hyperlink>
      <w:r w:rsidRPr="009507DE">
        <w:rPr>
          <w:rFonts w:ascii="Arial" w:eastAsia="Times New Roman" w:hAnsi="Arial" w:cs="Arial"/>
          <w:color w:val="202122"/>
          <w:sz w:val="24"/>
          <w:szCs w:val="24"/>
          <w:lang w:eastAsia="fr-FR"/>
        </w:rPr>
        <w:t xml:space="preserve"> dont il </w:t>
      </w:r>
      <w:r w:rsidRPr="009507DE">
        <w:rPr>
          <w:rFonts w:ascii="Arial" w:eastAsia="Times New Roman" w:hAnsi="Arial" w:cs="Arial"/>
          <w:color w:val="202122"/>
          <w:sz w:val="24"/>
          <w:szCs w:val="24"/>
          <w:lang w:eastAsia="fr-FR"/>
        </w:rPr>
        <w:lastRenderedPageBreak/>
        <w:t>revendique la succession. Ceci entraîne la </w:t>
      </w:r>
      <w:hyperlink r:id="rId1130" w:tooltip="Guerre de la Ligue d'Augsbourg" w:history="1">
        <w:r w:rsidRPr="009507DE">
          <w:rPr>
            <w:rFonts w:ascii="Arial" w:eastAsia="Times New Roman" w:hAnsi="Arial" w:cs="Arial"/>
            <w:color w:val="3366CC"/>
            <w:sz w:val="24"/>
            <w:szCs w:val="24"/>
            <w:u w:val="single"/>
            <w:lang w:eastAsia="fr-FR"/>
          </w:rPr>
          <w:t>guerre de la Ligue d'Augsbourg</w:t>
        </w:r>
      </w:hyperlink>
      <w:r w:rsidRPr="009507DE">
        <w:rPr>
          <w:rFonts w:ascii="Arial" w:eastAsia="Times New Roman" w:hAnsi="Arial" w:cs="Arial"/>
          <w:color w:val="202122"/>
          <w:sz w:val="24"/>
          <w:szCs w:val="24"/>
          <w:lang w:eastAsia="fr-FR"/>
        </w:rPr>
        <w:t> dirigée par </w:t>
      </w:r>
      <w:hyperlink r:id="rId1131" w:tooltip="Guillaume III d'Orange-Nassau" w:history="1">
        <w:r w:rsidRPr="009507DE">
          <w:rPr>
            <w:rFonts w:ascii="Arial" w:eastAsia="Times New Roman" w:hAnsi="Arial" w:cs="Arial"/>
            <w:color w:val="3366CC"/>
            <w:sz w:val="24"/>
            <w:szCs w:val="24"/>
            <w:u w:val="single"/>
            <w:lang w:eastAsia="fr-FR"/>
          </w:rPr>
          <w:t>Guillaume d'Orange</w:t>
        </w:r>
      </w:hyperlink>
      <w:r w:rsidRPr="009507DE">
        <w:rPr>
          <w:rFonts w:ascii="Arial" w:eastAsia="Times New Roman" w:hAnsi="Arial" w:cs="Arial"/>
          <w:color w:val="202122"/>
          <w:sz w:val="24"/>
          <w:szCs w:val="24"/>
          <w:lang w:eastAsia="fr-FR"/>
        </w:rPr>
        <w:t>, </w:t>
      </w:r>
      <w:hyperlink r:id="rId1132" w:tooltip="Stathouder" w:history="1">
        <w:r w:rsidRPr="009507DE">
          <w:rPr>
            <w:rFonts w:ascii="Arial" w:eastAsia="Times New Roman" w:hAnsi="Arial" w:cs="Arial"/>
            <w:color w:val="3366CC"/>
            <w:sz w:val="24"/>
            <w:szCs w:val="24"/>
            <w:u w:val="single"/>
            <w:lang w:eastAsia="fr-FR"/>
          </w:rPr>
          <w:t>Stathouder</w:t>
        </w:r>
      </w:hyperlink>
      <w:r w:rsidRPr="009507DE">
        <w:rPr>
          <w:rFonts w:ascii="Arial" w:eastAsia="Times New Roman" w:hAnsi="Arial" w:cs="Arial"/>
          <w:color w:val="202122"/>
          <w:sz w:val="24"/>
          <w:szCs w:val="24"/>
          <w:lang w:eastAsia="fr-FR"/>
        </w:rPr>
        <w:t> de </w:t>
      </w:r>
      <w:hyperlink r:id="rId1133" w:tooltip="Hollande" w:history="1">
        <w:r w:rsidRPr="009507DE">
          <w:rPr>
            <w:rFonts w:ascii="Arial" w:eastAsia="Times New Roman" w:hAnsi="Arial" w:cs="Arial"/>
            <w:color w:val="3366CC"/>
            <w:sz w:val="24"/>
            <w:szCs w:val="24"/>
            <w:u w:val="single"/>
            <w:lang w:eastAsia="fr-FR"/>
          </w:rPr>
          <w:t>Hollande</w:t>
        </w:r>
      </w:hyperlink>
      <w:r w:rsidRPr="009507DE">
        <w:rPr>
          <w:rFonts w:ascii="Arial" w:eastAsia="Times New Roman" w:hAnsi="Arial" w:cs="Arial"/>
          <w:color w:val="202122"/>
          <w:sz w:val="24"/>
          <w:szCs w:val="24"/>
          <w:lang w:eastAsia="fr-FR"/>
        </w:rPr>
        <w:t>, devenu roi d'Angleterre avec sa femme </w:t>
      </w:r>
      <w:hyperlink r:id="rId1134" w:tooltip="Marie II (reine d'Angleterre)" w:history="1">
        <w:r w:rsidRPr="009507DE">
          <w:rPr>
            <w:rFonts w:ascii="Arial" w:eastAsia="Times New Roman" w:hAnsi="Arial" w:cs="Arial"/>
            <w:color w:val="3366CC"/>
            <w:sz w:val="24"/>
            <w:szCs w:val="24"/>
            <w:u w:val="single"/>
            <w:lang w:eastAsia="fr-FR"/>
          </w:rPr>
          <w:t>Marie II</w:t>
        </w:r>
      </w:hyperlink>
      <w:r w:rsidRPr="009507DE">
        <w:rPr>
          <w:rFonts w:ascii="Arial" w:eastAsia="Times New Roman" w:hAnsi="Arial" w:cs="Arial"/>
          <w:color w:val="202122"/>
          <w:sz w:val="24"/>
          <w:szCs w:val="24"/>
          <w:lang w:eastAsia="fr-FR"/>
        </w:rPr>
        <w:t>. La guerre est indécise et coûte très cher alors que la France connaît une période de disette en 1693. </w:t>
      </w:r>
      <w:hyperlink r:id="rId1135" w:tooltip="Louis XIV" w:history="1">
        <w:r w:rsidRPr="009507DE">
          <w:rPr>
            <w:rFonts w:ascii="Arial" w:eastAsia="Times New Roman" w:hAnsi="Arial" w:cs="Arial"/>
            <w:color w:val="3366CC"/>
            <w:sz w:val="24"/>
            <w:szCs w:val="24"/>
            <w:u w:val="single"/>
            <w:lang w:eastAsia="fr-FR"/>
          </w:rPr>
          <w:t>Louis XIV</w:t>
        </w:r>
      </w:hyperlink>
      <w:r w:rsidRPr="009507DE">
        <w:rPr>
          <w:rFonts w:ascii="Arial" w:eastAsia="Times New Roman" w:hAnsi="Arial" w:cs="Arial"/>
          <w:color w:val="202122"/>
          <w:sz w:val="24"/>
          <w:szCs w:val="24"/>
          <w:lang w:eastAsia="fr-FR"/>
        </w:rPr>
        <w:t> accepte de négocier, il rend les « réunions » mais conserve </w:t>
      </w:r>
      <w:hyperlink r:id="rId1136" w:tooltip="Strasbourg" w:history="1">
        <w:r w:rsidRPr="009507DE">
          <w:rPr>
            <w:rFonts w:ascii="Arial" w:eastAsia="Times New Roman" w:hAnsi="Arial" w:cs="Arial"/>
            <w:color w:val="3366CC"/>
            <w:sz w:val="24"/>
            <w:szCs w:val="24"/>
            <w:u w:val="single"/>
            <w:lang w:eastAsia="fr-FR"/>
          </w:rPr>
          <w:t>Strasbourg</w:t>
        </w:r>
      </w:hyperlink>
      <w:r w:rsidRPr="009507DE">
        <w:rPr>
          <w:rFonts w:ascii="Arial" w:eastAsia="Times New Roman" w:hAnsi="Arial" w:cs="Arial"/>
          <w:color w:val="202122"/>
          <w:sz w:val="24"/>
          <w:szCs w:val="24"/>
          <w:lang w:eastAsia="fr-FR"/>
        </w:rPr>
        <w:t> par le traité de </w:t>
      </w:r>
      <w:hyperlink r:id="rId1137" w:tooltip="Traité de Ryswick" w:history="1">
        <w:r w:rsidRPr="009507DE">
          <w:rPr>
            <w:rFonts w:ascii="Arial" w:eastAsia="Times New Roman" w:hAnsi="Arial" w:cs="Arial"/>
            <w:color w:val="3366CC"/>
            <w:sz w:val="24"/>
            <w:szCs w:val="24"/>
            <w:u w:val="single"/>
            <w:lang w:eastAsia="fr-FR"/>
          </w:rPr>
          <w:t>paix de Ryswick</w:t>
        </w:r>
      </w:hyperlink>
      <w:r w:rsidRPr="009507DE">
        <w:rPr>
          <w:rFonts w:ascii="Arial" w:eastAsia="Times New Roman" w:hAnsi="Arial" w:cs="Arial"/>
          <w:color w:val="202122"/>
          <w:sz w:val="24"/>
          <w:szCs w:val="24"/>
          <w:lang w:eastAsia="fr-FR"/>
        </w:rPr>
        <w:t> de 1697.</w:t>
      </w:r>
    </w:p>
    <w:p w14:paraId="2C189592"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w:t>
      </w:r>
      <w:hyperlink r:id="rId1138" w:tooltip="Guerre de Succession d'Espagne" w:history="1">
        <w:r w:rsidRPr="009507DE">
          <w:rPr>
            <w:rFonts w:ascii="Arial" w:eastAsia="Times New Roman" w:hAnsi="Arial" w:cs="Arial"/>
            <w:color w:val="3366CC"/>
            <w:sz w:val="24"/>
            <w:szCs w:val="24"/>
            <w:u w:val="single"/>
            <w:lang w:eastAsia="fr-FR"/>
          </w:rPr>
          <w:t>guerre de Succession d'Espagne</w:t>
        </w:r>
      </w:hyperlink>
      <w:r w:rsidRPr="009507DE">
        <w:rPr>
          <w:rFonts w:ascii="Arial" w:eastAsia="Times New Roman" w:hAnsi="Arial" w:cs="Arial"/>
          <w:color w:val="202122"/>
          <w:sz w:val="24"/>
          <w:szCs w:val="24"/>
          <w:lang w:eastAsia="fr-FR"/>
        </w:rPr>
        <w:t>, menée par une coalition européenne pour empêcher le </w:t>
      </w:r>
      <w:hyperlink r:id="rId1139" w:tooltip="Philippe V (roi d'Espagne)" w:history="1">
        <w:r w:rsidRPr="009507DE">
          <w:rPr>
            <w:rFonts w:ascii="Arial" w:eastAsia="Times New Roman" w:hAnsi="Arial" w:cs="Arial"/>
            <w:color w:val="3366CC"/>
            <w:sz w:val="24"/>
            <w:szCs w:val="24"/>
            <w:u w:val="single"/>
            <w:lang w:eastAsia="fr-FR"/>
          </w:rPr>
          <w:t>comte d'Anjou</w:t>
        </w:r>
      </w:hyperlink>
      <w:r w:rsidRPr="009507DE">
        <w:rPr>
          <w:rFonts w:ascii="Arial" w:eastAsia="Times New Roman" w:hAnsi="Arial" w:cs="Arial"/>
          <w:color w:val="202122"/>
          <w:sz w:val="24"/>
          <w:szCs w:val="24"/>
          <w:lang w:eastAsia="fr-FR"/>
        </w:rPr>
        <w:t> second fils du dauphin de devenir roi d'Espagne commence en 1701. La France après quelques victoires connaît de nombreux revers. La paix est signée à </w:t>
      </w:r>
      <w:hyperlink r:id="rId1140" w:tooltip="Traités d'Utrecht (1713)" w:history="1">
        <w:r w:rsidRPr="009507DE">
          <w:rPr>
            <w:rFonts w:ascii="Arial" w:eastAsia="Times New Roman" w:hAnsi="Arial" w:cs="Arial"/>
            <w:color w:val="3366CC"/>
            <w:sz w:val="24"/>
            <w:szCs w:val="24"/>
            <w:u w:val="single"/>
            <w:lang w:eastAsia="fr-FR"/>
          </w:rPr>
          <w:t>Utrecht</w:t>
        </w:r>
      </w:hyperlink>
      <w:r w:rsidRPr="009507DE">
        <w:rPr>
          <w:rFonts w:ascii="Arial" w:eastAsia="Times New Roman" w:hAnsi="Arial" w:cs="Arial"/>
          <w:color w:val="202122"/>
          <w:sz w:val="24"/>
          <w:szCs w:val="24"/>
          <w:lang w:eastAsia="fr-FR"/>
        </w:rPr>
        <w:t> en 1714 et confirme l'accession d'une branche des Bourbon sur le trône d'Espagne. Le vieux roi qui meurt en 1715, voit son fils et son petit-fils mourir avant lui. Son héritier est donc son arrière-petit-fils né en 1710.</w:t>
      </w:r>
    </w:p>
    <w:p w14:paraId="462ED3DC"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Le siècle des Lumières</w:t>
      </w:r>
      <w:r w:rsidRPr="009507DE">
        <w:rPr>
          <w:rFonts w:ascii="Arial" w:eastAsia="Times New Roman" w:hAnsi="Arial" w:cs="Arial"/>
          <w:color w:val="54595D"/>
          <w:sz w:val="24"/>
          <w:szCs w:val="24"/>
          <w:lang w:eastAsia="fr-FR"/>
        </w:rPr>
        <w:t>[</w:t>
      </w:r>
      <w:hyperlink r:id="rId1141" w:tooltip="Modifier la section : Le siècle des Lumières"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142" w:tooltip="Modifier le code source de la section : Le siècle des Lumières"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0D828640" w14:textId="65AFF083"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57399B1B" wp14:editId="0DE357E7">
            <wp:extent cx="2099945" cy="1379855"/>
            <wp:effectExtent l="0" t="0" r="0" b="0"/>
            <wp:docPr id="1918862870" name="Image 52" descr="Une image contenant peinture, intérieur, art, mur&#10;&#10;Description générée automatiquement">
              <a:hlinkClick xmlns:a="http://schemas.openxmlformats.org/drawingml/2006/main" r:id="rId1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62870" name="Image 52" descr="Une image contenant peinture, intérieur, art, mur&#10;&#10;Description générée automatiquement">
                      <a:hlinkClick r:id="rId1143"/>
                    </pic:cNvPr>
                    <pic:cNvPicPr>
                      <a:picLocks noChangeAspect="1" noChangeArrowheads="1"/>
                    </pic:cNvPicPr>
                  </pic:nvPicPr>
                  <pic:blipFill>
                    <a:blip r:embed="rId1144">
                      <a:extLst>
                        <a:ext uri="{28A0092B-C50C-407E-A947-70E740481C1C}">
                          <a14:useLocalDpi xmlns:a14="http://schemas.microsoft.com/office/drawing/2010/main" val="0"/>
                        </a:ext>
                      </a:extLst>
                    </a:blip>
                    <a:srcRect/>
                    <a:stretch>
                      <a:fillRect/>
                    </a:stretch>
                  </pic:blipFill>
                  <pic:spPr bwMode="auto">
                    <a:xfrm>
                      <a:off x="0" y="0"/>
                      <a:ext cx="2099945" cy="1379855"/>
                    </a:xfrm>
                    <a:prstGeom prst="rect">
                      <a:avLst/>
                    </a:prstGeom>
                    <a:noFill/>
                    <a:ln>
                      <a:noFill/>
                    </a:ln>
                  </pic:spPr>
                </pic:pic>
              </a:graphicData>
            </a:graphic>
          </wp:inline>
        </w:drawing>
      </w:r>
      <w:r w:rsidRPr="009507DE">
        <w:rPr>
          <w:rFonts w:ascii="Arial" w:eastAsia="Times New Roman" w:hAnsi="Arial" w:cs="Arial"/>
          <w:i/>
          <w:iCs/>
          <w:color w:val="202122"/>
          <w:sz w:val="24"/>
          <w:szCs w:val="24"/>
          <w:lang w:eastAsia="fr-FR"/>
        </w:rPr>
        <w:t>Lecture de la tragédie </w:t>
      </w:r>
      <w:hyperlink r:id="rId1145" w:tooltip="L'Orphelin de la Chine" w:history="1">
        <w:r w:rsidRPr="009507DE">
          <w:rPr>
            <w:rFonts w:ascii="Arial" w:eastAsia="Times New Roman" w:hAnsi="Arial" w:cs="Arial"/>
            <w:color w:val="3366CC"/>
            <w:sz w:val="24"/>
            <w:szCs w:val="24"/>
            <w:u w:val="single"/>
            <w:lang w:eastAsia="fr-FR"/>
          </w:rPr>
          <w:t>L'Orphelin de la Chine</w:t>
        </w:r>
      </w:hyperlink>
      <w:r w:rsidRPr="009507DE">
        <w:rPr>
          <w:rFonts w:ascii="Arial" w:eastAsia="Times New Roman" w:hAnsi="Arial" w:cs="Arial"/>
          <w:i/>
          <w:iCs/>
          <w:color w:val="202122"/>
          <w:sz w:val="24"/>
          <w:szCs w:val="24"/>
          <w:lang w:eastAsia="fr-FR"/>
        </w:rPr>
        <w:t> de </w:t>
      </w:r>
      <w:hyperlink r:id="rId1146" w:tooltip="Voltaire" w:history="1">
        <w:r w:rsidRPr="009507DE">
          <w:rPr>
            <w:rFonts w:ascii="Arial" w:eastAsia="Times New Roman" w:hAnsi="Arial" w:cs="Arial"/>
            <w:i/>
            <w:iCs/>
            <w:color w:val="3366CC"/>
            <w:sz w:val="24"/>
            <w:szCs w:val="24"/>
            <w:u w:val="single"/>
            <w:lang w:eastAsia="fr-FR"/>
          </w:rPr>
          <w:t>Voltaire</w:t>
        </w:r>
      </w:hyperlink>
      <w:r w:rsidRPr="009507DE">
        <w:rPr>
          <w:rFonts w:ascii="Arial" w:eastAsia="Times New Roman" w:hAnsi="Arial" w:cs="Arial"/>
          <w:i/>
          <w:iCs/>
          <w:color w:val="202122"/>
          <w:sz w:val="24"/>
          <w:szCs w:val="24"/>
          <w:lang w:eastAsia="fr-FR"/>
        </w:rPr>
        <w:t> dans le </w:t>
      </w:r>
      <w:hyperlink r:id="rId1147" w:tooltip="Femmes et salons littéraires" w:history="1">
        <w:r w:rsidRPr="009507DE">
          <w:rPr>
            <w:rFonts w:ascii="Arial" w:eastAsia="Times New Roman" w:hAnsi="Arial" w:cs="Arial"/>
            <w:i/>
            <w:iCs/>
            <w:color w:val="3366CC"/>
            <w:sz w:val="24"/>
            <w:szCs w:val="24"/>
            <w:u w:val="single"/>
            <w:lang w:eastAsia="fr-FR"/>
          </w:rPr>
          <w:t>salon</w:t>
        </w:r>
      </w:hyperlink>
      <w:r w:rsidRPr="009507DE">
        <w:rPr>
          <w:rFonts w:ascii="Arial" w:eastAsia="Times New Roman" w:hAnsi="Arial" w:cs="Arial"/>
          <w:i/>
          <w:iCs/>
          <w:color w:val="202122"/>
          <w:sz w:val="24"/>
          <w:szCs w:val="24"/>
          <w:lang w:eastAsia="fr-FR"/>
        </w:rPr>
        <w:t> de </w:t>
      </w:r>
      <w:hyperlink r:id="rId1148" w:tooltip="Marie-Thérèse Rodet Geoffrin" w:history="1">
        <w:r w:rsidRPr="009507DE">
          <w:rPr>
            <w:rFonts w:ascii="Arial" w:eastAsia="Times New Roman" w:hAnsi="Arial" w:cs="Arial"/>
            <w:i/>
            <w:iCs/>
            <w:color w:val="3366CC"/>
            <w:sz w:val="24"/>
            <w:szCs w:val="24"/>
            <w:u w:val="single"/>
            <w:lang w:eastAsia="fr-FR"/>
          </w:rPr>
          <w:t>madame Geoffrin</w:t>
        </w:r>
      </w:hyperlink>
      <w:r w:rsidRPr="009507DE">
        <w:rPr>
          <w:rFonts w:ascii="Arial" w:eastAsia="Times New Roman" w:hAnsi="Arial" w:cs="Arial"/>
          <w:color w:val="202122"/>
          <w:sz w:val="24"/>
          <w:szCs w:val="24"/>
          <w:lang w:eastAsia="fr-FR"/>
        </w:rPr>
        <w:t>.</w:t>
      </w:r>
      <w:r w:rsidRPr="009507DE">
        <w:rPr>
          <w:rFonts w:ascii="Arial" w:eastAsia="Times New Roman" w:hAnsi="Arial" w:cs="Arial"/>
          <w:color w:val="202122"/>
          <w:sz w:val="24"/>
          <w:szCs w:val="24"/>
          <w:lang w:eastAsia="fr-FR"/>
        </w:rPr>
        <w:br/>
        <w:t>Toile de </w:t>
      </w:r>
      <w:hyperlink r:id="rId1149" w:tooltip="Anicet Charles Gabriel Lemonnier" w:history="1">
        <w:r w:rsidRPr="009507DE">
          <w:rPr>
            <w:rFonts w:ascii="Arial" w:eastAsia="Times New Roman" w:hAnsi="Arial" w:cs="Arial"/>
            <w:color w:val="3366CC"/>
            <w:sz w:val="24"/>
            <w:szCs w:val="24"/>
            <w:u w:val="single"/>
            <w:lang w:eastAsia="fr-FR"/>
          </w:rPr>
          <w:t>Lemonnier</w:t>
        </w:r>
      </w:hyperlink>
      <w:r w:rsidRPr="009507DE">
        <w:rPr>
          <w:rFonts w:ascii="Arial" w:eastAsia="Times New Roman" w:hAnsi="Arial" w:cs="Arial"/>
          <w:color w:val="202122"/>
          <w:sz w:val="24"/>
          <w:szCs w:val="24"/>
          <w:lang w:eastAsia="fr-FR"/>
        </w:rPr>
        <w:t>, </w:t>
      </w:r>
      <w:hyperlink r:id="rId1150" w:tooltip="Château de Malmaison" w:history="1">
        <w:r w:rsidRPr="009507DE">
          <w:rPr>
            <w:rFonts w:ascii="Arial" w:eastAsia="Times New Roman" w:hAnsi="Arial" w:cs="Arial"/>
            <w:color w:val="3366CC"/>
            <w:sz w:val="24"/>
            <w:szCs w:val="24"/>
            <w:u w:val="single"/>
            <w:lang w:eastAsia="fr-FR"/>
          </w:rPr>
          <w:t>château de Malmaison</w:t>
        </w:r>
      </w:hyperlink>
      <w:r w:rsidRPr="009507DE">
        <w:rPr>
          <w:rFonts w:ascii="Arial" w:eastAsia="Times New Roman" w:hAnsi="Arial" w:cs="Arial"/>
          <w:color w:val="202122"/>
          <w:sz w:val="24"/>
          <w:szCs w:val="24"/>
          <w:lang w:eastAsia="fr-FR"/>
        </w:rPr>
        <w:t>.</w:t>
      </w:r>
    </w:p>
    <w:p w14:paraId="63650B3B" w14:textId="77777777" w:rsidR="009507DE" w:rsidRPr="009507DE" w:rsidRDefault="00000000" w:rsidP="009507DE">
      <w:pPr>
        <w:shd w:val="clear" w:color="auto" w:fill="FFFFFF"/>
        <w:spacing w:before="120" w:after="240" w:line="240" w:lineRule="auto"/>
        <w:rPr>
          <w:rFonts w:ascii="Arial" w:eastAsia="Times New Roman" w:hAnsi="Arial" w:cs="Arial"/>
          <w:color w:val="202122"/>
          <w:sz w:val="24"/>
          <w:szCs w:val="24"/>
          <w:lang w:eastAsia="fr-FR"/>
        </w:rPr>
      </w:pPr>
      <w:hyperlink r:id="rId1151" w:tooltip="Louis XV" w:history="1">
        <w:r w:rsidR="009507DE" w:rsidRPr="009507DE">
          <w:rPr>
            <w:rFonts w:ascii="Arial" w:eastAsia="Times New Roman" w:hAnsi="Arial" w:cs="Arial"/>
            <w:color w:val="3366CC"/>
            <w:sz w:val="24"/>
            <w:szCs w:val="24"/>
            <w:u w:val="single"/>
            <w:lang w:eastAsia="fr-FR"/>
          </w:rPr>
          <w:t>Louis XV</w:t>
        </w:r>
      </w:hyperlink>
      <w:r w:rsidR="009507DE" w:rsidRPr="009507DE">
        <w:rPr>
          <w:rFonts w:ascii="Arial" w:eastAsia="Times New Roman" w:hAnsi="Arial" w:cs="Arial"/>
          <w:color w:val="202122"/>
          <w:sz w:val="24"/>
          <w:szCs w:val="24"/>
          <w:lang w:eastAsia="fr-FR"/>
        </w:rPr>
        <w:t> règne de 1715 à 1774. N'ayant que cinq ans à la mort de son arrière-grand-père, Louis XIV, le pouvoir est confié à un conseil de régence dirigé par le </w:t>
      </w:r>
      <w:hyperlink r:id="rId1152" w:tooltip="Philippe d'Orléans (1674-1723)" w:history="1">
        <w:r w:rsidR="009507DE" w:rsidRPr="009507DE">
          <w:rPr>
            <w:rFonts w:ascii="Arial" w:eastAsia="Times New Roman" w:hAnsi="Arial" w:cs="Arial"/>
            <w:color w:val="3366CC"/>
            <w:sz w:val="24"/>
            <w:szCs w:val="24"/>
            <w:u w:val="single"/>
            <w:lang w:eastAsia="fr-FR"/>
          </w:rPr>
          <w:t>duc d'Orléans</w:t>
        </w:r>
      </w:hyperlink>
      <w:r w:rsidR="009507DE" w:rsidRPr="009507DE">
        <w:rPr>
          <w:rFonts w:ascii="Arial" w:eastAsia="Times New Roman" w:hAnsi="Arial" w:cs="Arial"/>
          <w:color w:val="202122"/>
          <w:sz w:val="24"/>
          <w:szCs w:val="24"/>
          <w:lang w:eastAsia="fr-FR"/>
        </w:rPr>
        <w:t>. Celui-ci a pris soin de faire casser le testament du roi défunt, qui limitait son pouvoir, par le </w:t>
      </w:r>
      <w:hyperlink r:id="rId1153" w:tooltip="Parlement de Paris" w:history="1">
        <w:r w:rsidR="009507DE" w:rsidRPr="009507DE">
          <w:rPr>
            <w:rFonts w:ascii="Arial" w:eastAsia="Times New Roman" w:hAnsi="Arial" w:cs="Arial"/>
            <w:color w:val="3366CC"/>
            <w:sz w:val="24"/>
            <w:szCs w:val="24"/>
            <w:u w:val="single"/>
            <w:lang w:eastAsia="fr-FR"/>
          </w:rPr>
          <w:t>parlement de Paris</w:t>
        </w:r>
      </w:hyperlink>
      <w:r w:rsidR="009507DE" w:rsidRPr="009507DE">
        <w:rPr>
          <w:rFonts w:ascii="Arial" w:eastAsia="Times New Roman" w:hAnsi="Arial" w:cs="Arial"/>
          <w:color w:val="202122"/>
          <w:sz w:val="24"/>
          <w:szCs w:val="24"/>
          <w:lang w:eastAsia="fr-FR"/>
        </w:rPr>
        <w:t> en échange d'un retour au </w:t>
      </w:r>
      <w:hyperlink r:id="rId1154" w:tooltip="Droit de remontrance" w:history="1">
        <w:r w:rsidR="009507DE" w:rsidRPr="009507DE">
          <w:rPr>
            <w:rFonts w:ascii="Arial" w:eastAsia="Times New Roman" w:hAnsi="Arial" w:cs="Arial"/>
            <w:color w:val="3366CC"/>
            <w:sz w:val="24"/>
            <w:szCs w:val="24"/>
            <w:u w:val="single"/>
            <w:lang w:eastAsia="fr-FR"/>
          </w:rPr>
          <w:t>droit de remontrance</w:t>
        </w:r>
      </w:hyperlink>
      <w:r w:rsidR="009507DE" w:rsidRPr="009507DE">
        <w:rPr>
          <w:rFonts w:ascii="Arial" w:eastAsia="Times New Roman" w:hAnsi="Arial" w:cs="Arial"/>
          <w:color w:val="202122"/>
          <w:sz w:val="24"/>
          <w:szCs w:val="24"/>
          <w:lang w:eastAsia="fr-FR"/>
        </w:rPr>
        <w:t>. Un des pouvoirs autonomes muselés par Louis XIV retrouve ainsi un pouvoir de contestation de la monarchie dont il se servira tout au long du </w:t>
      </w:r>
      <w:r w:rsidR="009507DE" w:rsidRPr="009507DE">
        <w:rPr>
          <w:rFonts w:ascii="Arial" w:eastAsia="Times New Roman" w:hAnsi="Arial" w:cs="Arial"/>
          <w:smallCaps/>
          <w:color w:val="202122"/>
          <w:sz w:val="24"/>
          <w:szCs w:val="24"/>
          <w:lang w:eastAsia="fr-FR"/>
        </w:rPr>
        <w:t>xviii</w:t>
      </w:r>
      <w:r w:rsidR="009507DE" w:rsidRPr="009507DE">
        <w:rPr>
          <w:rFonts w:ascii="Arial" w:eastAsia="Times New Roman" w:hAnsi="Arial" w:cs="Arial"/>
          <w:color w:val="202122"/>
          <w:sz w:val="15"/>
          <w:szCs w:val="15"/>
          <w:vertAlign w:val="superscript"/>
          <w:lang w:eastAsia="fr-FR"/>
        </w:rPr>
        <w:t>e</w:t>
      </w:r>
      <w:r w:rsidR="009507DE" w:rsidRPr="009507DE">
        <w:rPr>
          <w:rFonts w:ascii="Arial" w:eastAsia="Times New Roman" w:hAnsi="Arial" w:cs="Arial"/>
          <w:color w:val="202122"/>
          <w:sz w:val="24"/>
          <w:szCs w:val="24"/>
          <w:lang w:eastAsia="fr-FR"/>
        </w:rPr>
        <w:t> siècle. L'époque est au relâchement des mœurs, au boom économique, à la spéculation. Le goût pour les produits exotiques favorise le développement des ports de l'Atlantique. Les marchands de produits coloniaux, la monarchie et les trafiquants d'esclaves font d'éclatantes fortunes et les colons importent des produits manufacturés de France. Le port de </w:t>
      </w:r>
      <w:hyperlink r:id="rId1155" w:tooltip="Nantes" w:history="1">
        <w:r w:rsidR="009507DE" w:rsidRPr="009507DE">
          <w:rPr>
            <w:rFonts w:ascii="Arial" w:eastAsia="Times New Roman" w:hAnsi="Arial" w:cs="Arial"/>
            <w:color w:val="3366CC"/>
            <w:sz w:val="24"/>
            <w:szCs w:val="24"/>
            <w:u w:val="single"/>
            <w:lang w:eastAsia="fr-FR"/>
          </w:rPr>
          <w:t>Nantes</w:t>
        </w:r>
      </w:hyperlink>
      <w:r w:rsidR="009507DE" w:rsidRPr="009507DE">
        <w:rPr>
          <w:rFonts w:ascii="Arial" w:eastAsia="Times New Roman" w:hAnsi="Arial" w:cs="Arial"/>
          <w:color w:val="202122"/>
          <w:sz w:val="24"/>
          <w:szCs w:val="24"/>
          <w:lang w:eastAsia="fr-FR"/>
        </w:rPr>
        <w:t> se développe et les négriers se font construire à </w:t>
      </w:r>
      <w:hyperlink r:id="rId1156" w:tooltip="Nantes" w:history="1">
        <w:r w:rsidR="009507DE" w:rsidRPr="009507DE">
          <w:rPr>
            <w:rFonts w:ascii="Arial" w:eastAsia="Times New Roman" w:hAnsi="Arial" w:cs="Arial"/>
            <w:color w:val="3366CC"/>
            <w:sz w:val="24"/>
            <w:szCs w:val="24"/>
            <w:u w:val="single"/>
            <w:lang w:eastAsia="fr-FR"/>
          </w:rPr>
          <w:t>Nantes</w:t>
        </w:r>
      </w:hyperlink>
      <w:r w:rsidR="009507DE" w:rsidRPr="009507DE">
        <w:rPr>
          <w:rFonts w:ascii="Arial" w:eastAsia="Times New Roman" w:hAnsi="Arial" w:cs="Arial"/>
          <w:color w:val="202122"/>
          <w:sz w:val="24"/>
          <w:szCs w:val="24"/>
          <w:lang w:eastAsia="fr-FR"/>
        </w:rPr>
        <w:t>, à </w:t>
      </w:r>
      <w:hyperlink r:id="rId1157" w:tooltip="Bordeaux" w:history="1">
        <w:r w:rsidR="009507DE" w:rsidRPr="009507DE">
          <w:rPr>
            <w:rFonts w:ascii="Arial" w:eastAsia="Times New Roman" w:hAnsi="Arial" w:cs="Arial"/>
            <w:color w:val="3366CC"/>
            <w:sz w:val="24"/>
            <w:szCs w:val="24"/>
            <w:u w:val="single"/>
            <w:lang w:eastAsia="fr-FR"/>
          </w:rPr>
          <w:t>Bordeaux</w:t>
        </w:r>
      </w:hyperlink>
      <w:r w:rsidR="009507DE" w:rsidRPr="009507DE">
        <w:rPr>
          <w:rFonts w:ascii="Arial" w:eastAsia="Times New Roman" w:hAnsi="Arial" w:cs="Arial"/>
          <w:color w:val="202122"/>
          <w:sz w:val="24"/>
          <w:szCs w:val="24"/>
          <w:lang w:eastAsia="fr-FR"/>
        </w:rPr>
        <w:t> et à </w:t>
      </w:r>
      <w:hyperlink r:id="rId1158" w:tooltip="La Rochelle" w:history="1">
        <w:r w:rsidR="009507DE" w:rsidRPr="009507DE">
          <w:rPr>
            <w:rFonts w:ascii="Arial" w:eastAsia="Times New Roman" w:hAnsi="Arial" w:cs="Arial"/>
            <w:color w:val="3366CC"/>
            <w:sz w:val="24"/>
            <w:szCs w:val="24"/>
            <w:u w:val="single"/>
            <w:lang w:eastAsia="fr-FR"/>
          </w:rPr>
          <w:t>La Rochelle</w:t>
        </w:r>
      </w:hyperlink>
      <w:r w:rsidR="009507DE" w:rsidRPr="009507DE">
        <w:rPr>
          <w:rFonts w:ascii="Arial" w:eastAsia="Times New Roman" w:hAnsi="Arial" w:cs="Arial"/>
          <w:color w:val="202122"/>
          <w:sz w:val="24"/>
          <w:szCs w:val="24"/>
          <w:lang w:eastAsia="fr-FR"/>
        </w:rPr>
        <w:t> d'imposants bâtiments. </w:t>
      </w:r>
      <w:hyperlink r:id="rId1159" w:tooltip="La Nouvelle-Orléans" w:history="1">
        <w:r w:rsidR="009507DE" w:rsidRPr="009507DE">
          <w:rPr>
            <w:rFonts w:ascii="Arial" w:eastAsia="Times New Roman" w:hAnsi="Arial" w:cs="Arial"/>
            <w:color w:val="3366CC"/>
            <w:sz w:val="24"/>
            <w:szCs w:val="24"/>
            <w:u w:val="single"/>
            <w:lang w:eastAsia="fr-FR"/>
          </w:rPr>
          <w:t>La Nouvelle-Orléans</w:t>
        </w:r>
      </w:hyperlink>
      <w:r w:rsidR="009507DE" w:rsidRPr="009507DE">
        <w:rPr>
          <w:rFonts w:ascii="Arial" w:eastAsia="Times New Roman" w:hAnsi="Arial" w:cs="Arial"/>
          <w:color w:val="202122"/>
          <w:sz w:val="24"/>
          <w:szCs w:val="24"/>
          <w:lang w:eastAsia="fr-FR"/>
        </w:rPr>
        <w:t> est fondée en 1718.</w:t>
      </w:r>
    </w:p>
    <w:p w14:paraId="366CC94D"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Quand le régent meurt en 1723, </w:t>
      </w:r>
      <w:hyperlink r:id="rId1160" w:tooltip="Louis XV" w:history="1">
        <w:r w:rsidRPr="009507DE">
          <w:rPr>
            <w:rFonts w:ascii="Arial" w:eastAsia="Times New Roman" w:hAnsi="Arial" w:cs="Arial"/>
            <w:color w:val="3366CC"/>
            <w:sz w:val="24"/>
            <w:szCs w:val="24"/>
            <w:u w:val="single"/>
            <w:lang w:eastAsia="fr-FR"/>
          </w:rPr>
          <w:t>Louis XV</w:t>
        </w:r>
      </w:hyperlink>
      <w:r w:rsidRPr="009507DE">
        <w:rPr>
          <w:rFonts w:ascii="Arial" w:eastAsia="Times New Roman" w:hAnsi="Arial" w:cs="Arial"/>
          <w:color w:val="202122"/>
          <w:sz w:val="24"/>
          <w:szCs w:val="24"/>
          <w:lang w:eastAsia="fr-FR"/>
        </w:rPr>
        <w:t> s'appuie sur un de ses ministres, </w:t>
      </w:r>
      <w:hyperlink r:id="rId1161" w:tooltip="André Hercule de Fleury" w:history="1">
        <w:r w:rsidRPr="009507DE">
          <w:rPr>
            <w:rFonts w:ascii="Arial" w:eastAsia="Times New Roman" w:hAnsi="Arial" w:cs="Arial"/>
            <w:color w:val="3366CC"/>
            <w:sz w:val="24"/>
            <w:szCs w:val="24"/>
            <w:u w:val="single"/>
            <w:lang w:eastAsia="fr-FR"/>
          </w:rPr>
          <w:t>Fleury</w:t>
        </w:r>
      </w:hyperlink>
      <w:r w:rsidRPr="009507DE">
        <w:rPr>
          <w:rFonts w:ascii="Arial" w:eastAsia="Times New Roman" w:hAnsi="Arial" w:cs="Arial"/>
          <w:color w:val="202122"/>
          <w:sz w:val="24"/>
          <w:szCs w:val="24"/>
          <w:lang w:eastAsia="fr-FR"/>
        </w:rPr>
        <w:t>, son ancien précepteur en qui il a toute confiance, jusqu'à la mort de celui-ci en 1743; date à laquelle le roi prendra alors les rênes effectifs du pouvoir. Sous son règne, la France s'agrandit. En 1735, la </w:t>
      </w:r>
      <w:hyperlink r:id="rId1162" w:tooltip="Lorraine" w:history="1">
        <w:r w:rsidRPr="009507DE">
          <w:rPr>
            <w:rFonts w:ascii="Arial" w:eastAsia="Times New Roman" w:hAnsi="Arial" w:cs="Arial"/>
            <w:color w:val="3366CC"/>
            <w:sz w:val="24"/>
            <w:szCs w:val="24"/>
            <w:u w:val="single"/>
            <w:lang w:eastAsia="fr-FR"/>
          </w:rPr>
          <w:t>Lorraine</w:t>
        </w:r>
      </w:hyperlink>
      <w:r w:rsidRPr="009507DE">
        <w:rPr>
          <w:rFonts w:ascii="Arial" w:eastAsia="Times New Roman" w:hAnsi="Arial" w:cs="Arial"/>
          <w:color w:val="202122"/>
          <w:sz w:val="24"/>
          <w:szCs w:val="24"/>
          <w:lang w:eastAsia="fr-FR"/>
        </w:rPr>
        <w:t>, principauté souveraine, plusieurs fois occupée par la France, est donnée à </w:t>
      </w:r>
      <w:hyperlink r:id="rId1163" w:tooltip="Stanislas Leszczynski" w:history="1">
        <w:r w:rsidRPr="009507DE">
          <w:rPr>
            <w:rFonts w:ascii="Arial" w:eastAsia="Times New Roman" w:hAnsi="Arial" w:cs="Arial"/>
            <w:color w:val="3366CC"/>
            <w:sz w:val="24"/>
            <w:szCs w:val="24"/>
            <w:u w:val="single"/>
            <w:lang w:eastAsia="fr-FR"/>
          </w:rPr>
          <w:t>Stanislas Leszczynski</w:t>
        </w:r>
      </w:hyperlink>
      <w:r w:rsidRPr="009507DE">
        <w:rPr>
          <w:rFonts w:ascii="Arial" w:eastAsia="Times New Roman" w:hAnsi="Arial" w:cs="Arial"/>
          <w:color w:val="202122"/>
          <w:sz w:val="24"/>
          <w:szCs w:val="24"/>
          <w:lang w:eastAsia="fr-FR"/>
        </w:rPr>
        <w:t>, roi malheureux, chassé du trône de </w:t>
      </w:r>
      <w:hyperlink r:id="rId1164" w:tooltip="Pologne" w:history="1">
        <w:r w:rsidRPr="009507DE">
          <w:rPr>
            <w:rFonts w:ascii="Arial" w:eastAsia="Times New Roman" w:hAnsi="Arial" w:cs="Arial"/>
            <w:color w:val="3366CC"/>
            <w:sz w:val="24"/>
            <w:szCs w:val="24"/>
            <w:u w:val="single"/>
            <w:lang w:eastAsia="fr-FR"/>
          </w:rPr>
          <w:t>Pologne</w:t>
        </w:r>
      </w:hyperlink>
      <w:r w:rsidRPr="009507DE">
        <w:rPr>
          <w:rFonts w:ascii="Arial" w:eastAsia="Times New Roman" w:hAnsi="Arial" w:cs="Arial"/>
          <w:color w:val="202122"/>
          <w:sz w:val="24"/>
          <w:szCs w:val="24"/>
          <w:lang w:eastAsia="fr-FR"/>
        </w:rPr>
        <w:t> par les Russes et les Autrichiens, et beau-père de </w:t>
      </w:r>
      <w:hyperlink r:id="rId1165" w:tooltip="Louis XV" w:history="1">
        <w:r w:rsidRPr="009507DE">
          <w:rPr>
            <w:rFonts w:ascii="Arial" w:eastAsia="Times New Roman" w:hAnsi="Arial" w:cs="Arial"/>
            <w:color w:val="3366CC"/>
            <w:sz w:val="24"/>
            <w:szCs w:val="24"/>
            <w:u w:val="single"/>
            <w:lang w:eastAsia="fr-FR"/>
          </w:rPr>
          <w:t>Louis XV</w:t>
        </w:r>
      </w:hyperlink>
      <w:r w:rsidRPr="009507DE">
        <w:rPr>
          <w:rFonts w:ascii="Arial" w:eastAsia="Times New Roman" w:hAnsi="Arial" w:cs="Arial"/>
          <w:color w:val="202122"/>
          <w:sz w:val="24"/>
          <w:szCs w:val="24"/>
          <w:lang w:eastAsia="fr-FR"/>
        </w:rPr>
        <w:t>. À sa mort en 1766, elle entre dans le domaine royal. La </w:t>
      </w:r>
      <w:hyperlink r:id="rId1166" w:tooltip="Corse" w:history="1">
        <w:r w:rsidRPr="009507DE">
          <w:rPr>
            <w:rFonts w:ascii="Arial" w:eastAsia="Times New Roman" w:hAnsi="Arial" w:cs="Arial"/>
            <w:color w:val="3366CC"/>
            <w:sz w:val="24"/>
            <w:szCs w:val="24"/>
            <w:u w:val="single"/>
            <w:lang w:eastAsia="fr-FR"/>
          </w:rPr>
          <w:t>Corse</w:t>
        </w:r>
      </w:hyperlink>
      <w:r w:rsidRPr="009507DE">
        <w:rPr>
          <w:rFonts w:ascii="Arial" w:eastAsia="Times New Roman" w:hAnsi="Arial" w:cs="Arial"/>
          <w:color w:val="202122"/>
          <w:sz w:val="24"/>
          <w:szCs w:val="24"/>
          <w:lang w:eastAsia="fr-FR"/>
        </w:rPr>
        <w:t>, </w:t>
      </w:r>
      <w:hyperlink r:id="rId1167" w:tooltip="République corse" w:history="1">
        <w:r w:rsidRPr="009507DE">
          <w:rPr>
            <w:rFonts w:ascii="Arial" w:eastAsia="Times New Roman" w:hAnsi="Arial" w:cs="Arial"/>
            <w:color w:val="3366CC"/>
            <w:sz w:val="24"/>
            <w:szCs w:val="24"/>
            <w:u w:val="single"/>
            <w:lang w:eastAsia="fr-FR"/>
          </w:rPr>
          <w:t>indépendante</w:t>
        </w:r>
      </w:hyperlink>
      <w:r w:rsidRPr="009507DE">
        <w:rPr>
          <w:rFonts w:ascii="Arial" w:eastAsia="Times New Roman" w:hAnsi="Arial" w:cs="Arial"/>
          <w:color w:val="202122"/>
          <w:sz w:val="24"/>
          <w:szCs w:val="24"/>
          <w:lang w:eastAsia="fr-FR"/>
        </w:rPr>
        <w:t> de facto depuis </w:t>
      </w:r>
      <w:hyperlink r:id="rId1168" w:tooltip="1755" w:history="1">
        <w:r w:rsidRPr="009507DE">
          <w:rPr>
            <w:rFonts w:ascii="Arial" w:eastAsia="Times New Roman" w:hAnsi="Arial" w:cs="Arial"/>
            <w:color w:val="3366CC"/>
            <w:sz w:val="24"/>
            <w:szCs w:val="24"/>
            <w:u w:val="single"/>
            <w:lang w:eastAsia="fr-FR"/>
          </w:rPr>
          <w:t>1755</w:t>
        </w:r>
      </w:hyperlink>
      <w:r w:rsidRPr="009507DE">
        <w:rPr>
          <w:rFonts w:ascii="Arial" w:eastAsia="Times New Roman" w:hAnsi="Arial" w:cs="Arial"/>
          <w:color w:val="202122"/>
          <w:sz w:val="24"/>
          <w:szCs w:val="24"/>
          <w:lang w:eastAsia="fr-FR"/>
        </w:rPr>
        <w:t>, est symboliquement </w:t>
      </w:r>
      <w:hyperlink r:id="rId1169" w:tooltip="Traité de Versailles (1768)" w:history="1">
        <w:r w:rsidRPr="009507DE">
          <w:rPr>
            <w:rFonts w:ascii="Arial" w:eastAsia="Times New Roman" w:hAnsi="Arial" w:cs="Arial"/>
            <w:color w:val="3366CC"/>
            <w:sz w:val="24"/>
            <w:szCs w:val="24"/>
            <w:u w:val="single"/>
            <w:lang w:eastAsia="fr-FR"/>
          </w:rPr>
          <w:t>cédée</w:t>
        </w:r>
      </w:hyperlink>
      <w:r w:rsidRPr="009507DE">
        <w:rPr>
          <w:rFonts w:ascii="Arial" w:eastAsia="Times New Roman" w:hAnsi="Arial" w:cs="Arial"/>
          <w:color w:val="202122"/>
          <w:sz w:val="24"/>
          <w:szCs w:val="24"/>
          <w:lang w:eastAsia="fr-FR"/>
        </w:rPr>
        <w:t> par la </w:t>
      </w:r>
      <w:hyperlink r:id="rId1170" w:tooltip="République de Gênes" w:history="1">
        <w:r w:rsidRPr="009507DE">
          <w:rPr>
            <w:rFonts w:ascii="Arial" w:eastAsia="Times New Roman" w:hAnsi="Arial" w:cs="Arial"/>
            <w:color w:val="3366CC"/>
            <w:sz w:val="24"/>
            <w:szCs w:val="24"/>
            <w:u w:val="single"/>
            <w:lang w:eastAsia="fr-FR"/>
          </w:rPr>
          <w:t>République de Gênes</w:t>
        </w:r>
      </w:hyperlink>
      <w:r w:rsidRPr="009507DE">
        <w:rPr>
          <w:rFonts w:ascii="Arial" w:eastAsia="Times New Roman" w:hAnsi="Arial" w:cs="Arial"/>
          <w:color w:val="202122"/>
          <w:sz w:val="24"/>
          <w:szCs w:val="24"/>
          <w:lang w:eastAsia="fr-FR"/>
        </w:rPr>
        <w:t> en </w:t>
      </w:r>
      <w:hyperlink r:id="rId1171" w:tooltip="1768" w:history="1">
        <w:r w:rsidRPr="009507DE">
          <w:rPr>
            <w:rFonts w:ascii="Arial" w:eastAsia="Times New Roman" w:hAnsi="Arial" w:cs="Arial"/>
            <w:color w:val="3366CC"/>
            <w:sz w:val="24"/>
            <w:szCs w:val="24"/>
            <w:u w:val="single"/>
            <w:lang w:eastAsia="fr-FR"/>
          </w:rPr>
          <w:t>1768</w:t>
        </w:r>
      </w:hyperlink>
      <w:r w:rsidRPr="009507DE">
        <w:rPr>
          <w:rFonts w:ascii="Arial" w:eastAsia="Times New Roman" w:hAnsi="Arial" w:cs="Arial"/>
          <w:color w:val="202122"/>
          <w:sz w:val="24"/>
          <w:szCs w:val="24"/>
          <w:lang w:eastAsia="fr-FR"/>
        </w:rPr>
        <w:t> puis soumise militairement après la </w:t>
      </w:r>
      <w:hyperlink r:id="rId1172" w:tooltip="Bataille de Ponte-Novo" w:history="1">
        <w:r w:rsidRPr="009507DE">
          <w:rPr>
            <w:rFonts w:ascii="Arial" w:eastAsia="Times New Roman" w:hAnsi="Arial" w:cs="Arial"/>
            <w:color w:val="3366CC"/>
            <w:sz w:val="24"/>
            <w:szCs w:val="24"/>
            <w:u w:val="single"/>
            <w:lang w:eastAsia="fr-FR"/>
          </w:rPr>
          <w:t>bataille de Ponte-Novo</w:t>
        </w:r>
      </w:hyperlink>
      <w:r w:rsidRPr="009507DE">
        <w:rPr>
          <w:rFonts w:ascii="Arial" w:eastAsia="Times New Roman" w:hAnsi="Arial" w:cs="Arial"/>
          <w:color w:val="202122"/>
          <w:sz w:val="24"/>
          <w:szCs w:val="24"/>
          <w:lang w:eastAsia="fr-FR"/>
        </w:rPr>
        <w:t> en mai </w:t>
      </w:r>
      <w:hyperlink r:id="rId1173" w:tooltip="1769" w:history="1">
        <w:r w:rsidRPr="009507DE">
          <w:rPr>
            <w:rFonts w:ascii="Arial" w:eastAsia="Times New Roman" w:hAnsi="Arial" w:cs="Arial"/>
            <w:color w:val="3366CC"/>
            <w:sz w:val="24"/>
            <w:szCs w:val="24"/>
            <w:u w:val="single"/>
            <w:lang w:eastAsia="fr-FR"/>
          </w:rPr>
          <w:t>1769</w:t>
        </w:r>
      </w:hyperlink>
      <w:r w:rsidRPr="009507DE">
        <w:rPr>
          <w:rFonts w:ascii="Arial" w:eastAsia="Times New Roman" w:hAnsi="Arial" w:cs="Arial"/>
          <w:color w:val="202122"/>
          <w:sz w:val="24"/>
          <w:szCs w:val="24"/>
          <w:lang w:eastAsia="fr-FR"/>
        </w:rPr>
        <w:t>. Auparavant en 1762, la région des </w:t>
      </w:r>
      <w:hyperlink r:id="rId1174" w:tooltip="Dombes" w:history="1">
        <w:r w:rsidRPr="009507DE">
          <w:rPr>
            <w:rFonts w:ascii="Arial" w:eastAsia="Times New Roman" w:hAnsi="Arial" w:cs="Arial"/>
            <w:color w:val="3366CC"/>
            <w:sz w:val="24"/>
            <w:szCs w:val="24"/>
            <w:u w:val="single"/>
            <w:lang w:eastAsia="fr-FR"/>
          </w:rPr>
          <w:t>Dombes</w:t>
        </w:r>
      </w:hyperlink>
      <w:r w:rsidRPr="009507DE">
        <w:rPr>
          <w:rFonts w:ascii="Arial" w:eastAsia="Times New Roman" w:hAnsi="Arial" w:cs="Arial"/>
          <w:color w:val="202122"/>
          <w:sz w:val="24"/>
          <w:szCs w:val="24"/>
          <w:lang w:eastAsia="fr-FR"/>
        </w:rPr>
        <w:t xml:space="preserve"> avait, elle aussi, rejoint le domaine. Sous les règnes de Louis XV et de Louis XVI, est entreprise une politique de simplification et de régularisation des frontières. Il s'agit de procéder à des échanges de places </w:t>
      </w:r>
      <w:r w:rsidRPr="009507DE">
        <w:rPr>
          <w:rFonts w:ascii="Arial" w:eastAsia="Times New Roman" w:hAnsi="Arial" w:cs="Arial"/>
          <w:color w:val="202122"/>
          <w:sz w:val="24"/>
          <w:szCs w:val="24"/>
          <w:lang w:eastAsia="fr-FR"/>
        </w:rPr>
        <w:lastRenderedPageBreak/>
        <w:t>avancées avec les États voisins pour éviter les enclaves aussi bien françaises en dehors des frontières qu'étrangères à l'intérieur du territoire. En 1789, il n'existe plus que trois enclaves étrangères en territoire français, Avignon et le Comtat qui appartiennent au pape, la principauté de Montbéliard et la République de Mulhouse</w:t>
      </w:r>
      <w:hyperlink r:id="rId1175" w:anchor="cite_note-France_1789-50" w:history="1">
        <w:r w:rsidRPr="009507DE">
          <w:rPr>
            <w:rFonts w:ascii="Arial" w:eastAsia="Times New Roman" w:hAnsi="Arial" w:cs="Arial"/>
            <w:color w:val="3366CC"/>
            <w:sz w:val="19"/>
            <w:szCs w:val="19"/>
            <w:u w:val="single"/>
            <w:vertAlign w:val="superscript"/>
            <w:lang w:eastAsia="fr-FR"/>
          </w:rPr>
          <w:t>50</w:t>
        </w:r>
      </w:hyperlink>
      <w:r w:rsidRPr="009507DE">
        <w:rPr>
          <w:rFonts w:ascii="Arial" w:eastAsia="Times New Roman" w:hAnsi="Arial" w:cs="Arial"/>
          <w:color w:val="202122"/>
          <w:sz w:val="24"/>
          <w:szCs w:val="24"/>
          <w:lang w:eastAsia="fr-FR"/>
        </w:rPr>
        <w:t>.</w:t>
      </w:r>
    </w:p>
    <w:p w14:paraId="067353E9"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C'est d'ailleurs au </w:t>
      </w:r>
      <w:r w:rsidRPr="009507DE">
        <w:rPr>
          <w:rFonts w:ascii="Arial" w:eastAsia="Times New Roman" w:hAnsi="Arial" w:cs="Arial"/>
          <w:smallCaps/>
          <w:color w:val="202122"/>
          <w:sz w:val="24"/>
          <w:szCs w:val="24"/>
          <w:lang w:eastAsia="fr-FR"/>
        </w:rPr>
        <w:t>xviii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que se forge la théorie des </w:t>
      </w:r>
      <w:hyperlink r:id="rId1176" w:tooltip="Frontières naturelles de la France" w:history="1">
        <w:r w:rsidRPr="009507DE">
          <w:rPr>
            <w:rFonts w:ascii="Arial" w:eastAsia="Times New Roman" w:hAnsi="Arial" w:cs="Arial"/>
            <w:color w:val="3366CC"/>
            <w:sz w:val="24"/>
            <w:szCs w:val="24"/>
            <w:u w:val="single"/>
            <w:lang w:eastAsia="fr-FR"/>
          </w:rPr>
          <w:t>frontières naturelles de la France</w:t>
        </w:r>
      </w:hyperlink>
      <w:r w:rsidRPr="009507DE">
        <w:rPr>
          <w:rFonts w:ascii="Arial" w:eastAsia="Times New Roman" w:hAnsi="Arial" w:cs="Arial"/>
          <w:color w:val="202122"/>
          <w:sz w:val="24"/>
          <w:szCs w:val="24"/>
          <w:lang w:eastAsia="fr-FR"/>
        </w:rPr>
        <w:t>. Un mémoire adressé au roi précise : « La France effectivement doit se tenir bornée par le Rhin et ne songer jamais à faire aucune conquête en Allemagne. Si elle se faisait une loi de ne point passer cette barrière et les autres que la nature lui a prescrites du côte de l'occident et du midi : mer océane, Pyrénées, mer Méditerranée, Alpes, Meuse et Rhin, elle deviendrait alors l'arbitre de l'Europe et serait en état de maintenir la paix au lieu de la troubler »</w:t>
      </w:r>
      <w:hyperlink r:id="rId1177" w:anchor="cite_note-51" w:history="1">
        <w:r w:rsidRPr="009507DE">
          <w:rPr>
            <w:rFonts w:ascii="Arial" w:eastAsia="Times New Roman" w:hAnsi="Arial" w:cs="Arial"/>
            <w:color w:val="3366CC"/>
            <w:sz w:val="19"/>
            <w:szCs w:val="19"/>
            <w:u w:val="single"/>
            <w:vertAlign w:val="superscript"/>
            <w:lang w:eastAsia="fr-FR"/>
          </w:rPr>
          <w:t>51</w:t>
        </w:r>
      </w:hyperlink>
      <w:r w:rsidRPr="009507DE">
        <w:rPr>
          <w:rFonts w:ascii="Arial" w:eastAsia="Times New Roman" w:hAnsi="Arial" w:cs="Arial"/>
          <w:color w:val="202122"/>
          <w:sz w:val="24"/>
          <w:szCs w:val="24"/>
          <w:lang w:eastAsia="fr-FR"/>
        </w:rPr>
        <w:t>. Pendant son règne, </w:t>
      </w:r>
      <w:hyperlink r:id="rId1178" w:tooltip="Louis XV" w:history="1">
        <w:r w:rsidRPr="009507DE">
          <w:rPr>
            <w:rFonts w:ascii="Arial" w:eastAsia="Times New Roman" w:hAnsi="Arial" w:cs="Arial"/>
            <w:color w:val="3366CC"/>
            <w:sz w:val="24"/>
            <w:szCs w:val="24"/>
            <w:u w:val="single"/>
            <w:lang w:eastAsia="fr-FR"/>
          </w:rPr>
          <w:t>Louis XV</w:t>
        </w:r>
      </w:hyperlink>
      <w:r w:rsidRPr="009507DE">
        <w:rPr>
          <w:rFonts w:ascii="Arial" w:eastAsia="Times New Roman" w:hAnsi="Arial" w:cs="Arial"/>
          <w:color w:val="202122"/>
          <w:sz w:val="24"/>
          <w:szCs w:val="24"/>
          <w:lang w:eastAsia="fr-FR"/>
        </w:rPr>
        <w:t> refuse plusieurs fois les propositions qui lui sont faites d'annexer les </w:t>
      </w:r>
      <w:hyperlink r:id="rId1179" w:tooltip="Pays-Bas autrichiens" w:history="1">
        <w:r w:rsidRPr="009507DE">
          <w:rPr>
            <w:rFonts w:ascii="Arial" w:eastAsia="Times New Roman" w:hAnsi="Arial" w:cs="Arial"/>
            <w:color w:val="3366CC"/>
            <w:sz w:val="24"/>
            <w:szCs w:val="24"/>
            <w:u w:val="single"/>
            <w:lang w:eastAsia="fr-FR"/>
          </w:rPr>
          <w:t>Pays-Bas autrichiens</w:t>
        </w:r>
      </w:hyperlink>
      <w:r w:rsidRPr="009507DE">
        <w:rPr>
          <w:rFonts w:ascii="Arial" w:eastAsia="Times New Roman" w:hAnsi="Arial" w:cs="Arial"/>
          <w:color w:val="202122"/>
          <w:sz w:val="24"/>
          <w:szCs w:val="24"/>
          <w:lang w:eastAsia="fr-FR"/>
        </w:rPr>
        <w:t> (la </w:t>
      </w:r>
      <w:hyperlink r:id="rId1180" w:tooltip="Belgique" w:history="1">
        <w:r w:rsidRPr="009507DE">
          <w:rPr>
            <w:rFonts w:ascii="Arial" w:eastAsia="Times New Roman" w:hAnsi="Arial" w:cs="Arial"/>
            <w:color w:val="3366CC"/>
            <w:sz w:val="24"/>
            <w:szCs w:val="24"/>
            <w:u w:val="single"/>
            <w:lang w:eastAsia="fr-FR"/>
          </w:rPr>
          <w:t>Belgique</w:t>
        </w:r>
      </w:hyperlink>
      <w:r w:rsidRPr="009507DE">
        <w:rPr>
          <w:rFonts w:ascii="Arial" w:eastAsia="Times New Roman" w:hAnsi="Arial" w:cs="Arial"/>
          <w:color w:val="202122"/>
          <w:sz w:val="24"/>
          <w:szCs w:val="24"/>
          <w:lang w:eastAsia="fr-FR"/>
        </w:rPr>
        <w:t> actuelle) en échange de son alliance ou de sa neutralité, sans que les historiens en comprennent bien la raison</w:t>
      </w:r>
      <w:hyperlink r:id="rId1181" w:anchor="cite_note-France_1789-50" w:history="1">
        <w:r w:rsidRPr="009507DE">
          <w:rPr>
            <w:rFonts w:ascii="Arial" w:eastAsia="Times New Roman" w:hAnsi="Arial" w:cs="Arial"/>
            <w:color w:val="3366CC"/>
            <w:sz w:val="19"/>
            <w:szCs w:val="19"/>
            <w:u w:val="single"/>
            <w:vertAlign w:val="superscript"/>
            <w:lang w:eastAsia="fr-FR"/>
          </w:rPr>
          <w:t>50</w:t>
        </w:r>
      </w:hyperlink>
      <w:r w:rsidRPr="009507DE">
        <w:rPr>
          <w:rFonts w:ascii="Arial" w:eastAsia="Times New Roman" w:hAnsi="Arial" w:cs="Arial"/>
          <w:color w:val="202122"/>
          <w:sz w:val="24"/>
          <w:szCs w:val="24"/>
          <w:lang w:eastAsia="fr-FR"/>
        </w:rPr>
        <w:t>. Le refus de Louis XV d'annexer les Pays-Bas autrichiens montre que cette idée n'est pas, à ce moment, la doctrine officielle de l'État.</w:t>
      </w:r>
    </w:p>
    <w:p w14:paraId="1166C952"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En perdant la </w:t>
      </w:r>
      <w:hyperlink r:id="rId1182" w:tooltip="Guerre de Sept Ans" w:history="1">
        <w:r w:rsidRPr="009507DE">
          <w:rPr>
            <w:rFonts w:ascii="Arial" w:eastAsia="Times New Roman" w:hAnsi="Arial" w:cs="Arial"/>
            <w:color w:val="3366CC"/>
            <w:sz w:val="24"/>
            <w:szCs w:val="24"/>
            <w:u w:val="single"/>
            <w:lang w:eastAsia="fr-FR"/>
          </w:rPr>
          <w:t>guerre de Sept Ans</w:t>
        </w:r>
      </w:hyperlink>
      <w:r w:rsidRPr="009507DE">
        <w:rPr>
          <w:rFonts w:ascii="Arial" w:eastAsia="Times New Roman" w:hAnsi="Arial" w:cs="Arial"/>
          <w:color w:val="202122"/>
          <w:sz w:val="24"/>
          <w:szCs w:val="24"/>
          <w:lang w:eastAsia="fr-FR"/>
        </w:rPr>
        <w:t> (1756-1763), la France perd son importance politique d'outre-mer, notamment en </w:t>
      </w:r>
      <w:hyperlink r:id="rId1183" w:tooltip="Amérique" w:history="1">
        <w:r w:rsidRPr="009507DE">
          <w:rPr>
            <w:rFonts w:ascii="Arial" w:eastAsia="Times New Roman" w:hAnsi="Arial" w:cs="Arial"/>
            <w:color w:val="3366CC"/>
            <w:sz w:val="24"/>
            <w:szCs w:val="24"/>
            <w:u w:val="single"/>
            <w:lang w:eastAsia="fr-FR"/>
          </w:rPr>
          <w:t>Amérique</w:t>
        </w:r>
      </w:hyperlink>
      <w:r w:rsidRPr="009507DE">
        <w:rPr>
          <w:rFonts w:ascii="Arial" w:eastAsia="Times New Roman" w:hAnsi="Arial" w:cs="Arial"/>
          <w:color w:val="202122"/>
          <w:sz w:val="24"/>
          <w:szCs w:val="24"/>
          <w:lang w:eastAsia="fr-FR"/>
        </w:rPr>
        <w:t> (perte de la </w:t>
      </w:r>
      <w:hyperlink r:id="rId1184" w:tooltip="Nouvelle-France" w:history="1">
        <w:r w:rsidRPr="009507DE">
          <w:rPr>
            <w:rFonts w:ascii="Arial" w:eastAsia="Times New Roman" w:hAnsi="Arial" w:cs="Arial"/>
            <w:color w:val="3366CC"/>
            <w:sz w:val="24"/>
            <w:szCs w:val="24"/>
            <w:u w:val="single"/>
            <w:lang w:eastAsia="fr-FR"/>
          </w:rPr>
          <w:t>Nouvelle-France</w:t>
        </w:r>
      </w:hyperlink>
      <w:r w:rsidRPr="009507DE">
        <w:rPr>
          <w:rFonts w:ascii="Arial" w:eastAsia="Times New Roman" w:hAnsi="Arial" w:cs="Arial"/>
          <w:color w:val="202122"/>
          <w:sz w:val="24"/>
          <w:szCs w:val="24"/>
          <w:lang w:eastAsia="fr-FR"/>
        </w:rPr>
        <w:t>) et en </w:t>
      </w:r>
      <w:hyperlink r:id="rId1185" w:tooltip="Inde" w:history="1">
        <w:r w:rsidRPr="009507DE">
          <w:rPr>
            <w:rFonts w:ascii="Arial" w:eastAsia="Times New Roman" w:hAnsi="Arial" w:cs="Arial"/>
            <w:color w:val="3366CC"/>
            <w:sz w:val="24"/>
            <w:szCs w:val="24"/>
            <w:u w:val="single"/>
            <w:lang w:eastAsia="fr-FR"/>
          </w:rPr>
          <w:t>Inde</w:t>
        </w:r>
      </w:hyperlink>
      <w:r w:rsidRPr="009507DE">
        <w:rPr>
          <w:rFonts w:ascii="Arial" w:eastAsia="Times New Roman" w:hAnsi="Arial" w:cs="Arial"/>
          <w:color w:val="202122"/>
          <w:sz w:val="24"/>
          <w:szCs w:val="24"/>
          <w:lang w:eastAsia="fr-FR"/>
        </w:rPr>
        <w:t> (où elle ne conserve que </w:t>
      </w:r>
      <w:hyperlink r:id="rId1186" w:tooltip="Yanaon" w:history="1">
        <w:r w:rsidRPr="009507DE">
          <w:rPr>
            <w:rFonts w:ascii="Arial" w:eastAsia="Times New Roman" w:hAnsi="Arial" w:cs="Arial"/>
            <w:color w:val="3366CC"/>
            <w:sz w:val="24"/>
            <w:szCs w:val="24"/>
            <w:u w:val="single"/>
            <w:lang w:eastAsia="fr-FR"/>
          </w:rPr>
          <w:t>Yanaon</w:t>
        </w:r>
      </w:hyperlink>
      <w:r w:rsidRPr="009507DE">
        <w:rPr>
          <w:rFonts w:ascii="Arial" w:eastAsia="Times New Roman" w:hAnsi="Arial" w:cs="Arial"/>
          <w:color w:val="202122"/>
          <w:sz w:val="24"/>
          <w:szCs w:val="24"/>
          <w:lang w:eastAsia="fr-FR"/>
        </w:rPr>
        <w:t>, </w:t>
      </w:r>
      <w:hyperlink r:id="rId1187" w:tooltip="Chandernagor" w:history="1">
        <w:r w:rsidRPr="009507DE">
          <w:rPr>
            <w:rFonts w:ascii="Arial" w:eastAsia="Times New Roman" w:hAnsi="Arial" w:cs="Arial"/>
            <w:color w:val="3366CC"/>
            <w:sz w:val="24"/>
            <w:szCs w:val="24"/>
            <w:u w:val="single"/>
            <w:lang w:eastAsia="fr-FR"/>
          </w:rPr>
          <w:t>Chandernagor</w:t>
        </w:r>
      </w:hyperlink>
      <w:r w:rsidRPr="009507DE">
        <w:rPr>
          <w:rFonts w:ascii="Arial" w:eastAsia="Times New Roman" w:hAnsi="Arial" w:cs="Arial"/>
          <w:color w:val="202122"/>
          <w:sz w:val="24"/>
          <w:szCs w:val="24"/>
          <w:lang w:eastAsia="fr-FR"/>
        </w:rPr>
        <w:t>, </w:t>
      </w:r>
      <w:hyperlink r:id="rId1188" w:tooltip="Karikal" w:history="1">
        <w:r w:rsidRPr="009507DE">
          <w:rPr>
            <w:rFonts w:ascii="Arial" w:eastAsia="Times New Roman" w:hAnsi="Arial" w:cs="Arial"/>
            <w:color w:val="3366CC"/>
            <w:sz w:val="24"/>
            <w:szCs w:val="24"/>
            <w:u w:val="single"/>
            <w:lang w:eastAsia="fr-FR"/>
          </w:rPr>
          <w:t>Karikal</w:t>
        </w:r>
      </w:hyperlink>
      <w:r w:rsidRPr="009507DE">
        <w:rPr>
          <w:rFonts w:ascii="Arial" w:eastAsia="Times New Roman" w:hAnsi="Arial" w:cs="Arial"/>
          <w:color w:val="202122"/>
          <w:sz w:val="24"/>
          <w:szCs w:val="24"/>
          <w:lang w:eastAsia="fr-FR"/>
        </w:rPr>
        <w:t>, </w:t>
      </w:r>
      <w:hyperlink r:id="rId1189" w:tooltip="Mahé (Inde)" w:history="1">
        <w:r w:rsidRPr="009507DE">
          <w:rPr>
            <w:rFonts w:ascii="Arial" w:eastAsia="Times New Roman" w:hAnsi="Arial" w:cs="Arial"/>
            <w:color w:val="3366CC"/>
            <w:sz w:val="24"/>
            <w:szCs w:val="24"/>
            <w:u w:val="single"/>
            <w:lang w:eastAsia="fr-FR"/>
          </w:rPr>
          <w:t>Mahé</w:t>
        </w:r>
      </w:hyperlink>
      <w:r w:rsidRPr="009507DE">
        <w:rPr>
          <w:rFonts w:ascii="Arial" w:eastAsia="Times New Roman" w:hAnsi="Arial" w:cs="Arial"/>
          <w:color w:val="202122"/>
          <w:sz w:val="24"/>
          <w:szCs w:val="24"/>
          <w:lang w:eastAsia="fr-FR"/>
        </w:rPr>
        <w:t> et </w:t>
      </w:r>
      <w:hyperlink r:id="rId1190" w:tooltip="Pondichéry" w:history="1">
        <w:r w:rsidRPr="009507DE">
          <w:rPr>
            <w:rFonts w:ascii="Arial" w:eastAsia="Times New Roman" w:hAnsi="Arial" w:cs="Arial"/>
            <w:color w:val="3366CC"/>
            <w:sz w:val="24"/>
            <w:szCs w:val="24"/>
            <w:u w:val="single"/>
            <w:lang w:eastAsia="fr-FR"/>
          </w:rPr>
          <w:t>Pondichéry</w:t>
        </w:r>
      </w:hyperlink>
      <w:r w:rsidRPr="009507DE">
        <w:rPr>
          <w:rFonts w:ascii="Arial" w:eastAsia="Times New Roman" w:hAnsi="Arial" w:cs="Arial"/>
          <w:color w:val="202122"/>
          <w:sz w:val="24"/>
          <w:szCs w:val="24"/>
          <w:lang w:eastAsia="fr-FR"/>
        </w:rPr>
        <w:t>) en cédant ses territoires à la rivale </w:t>
      </w:r>
      <w:hyperlink r:id="rId1191" w:tooltip="Grande-Bretagne" w:history="1">
        <w:r w:rsidRPr="009507DE">
          <w:rPr>
            <w:rFonts w:ascii="Arial" w:eastAsia="Times New Roman" w:hAnsi="Arial" w:cs="Arial"/>
            <w:color w:val="3366CC"/>
            <w:sz w:val="24"/>
            <w:szCs w:val="24"/>
            <w:u w:val="single"/>
            <w:lang w:eastAsia="fr-FR"/>
          </w:rPr>
          <w:t>Grande-Bretagne</w:t>
        </w:r>
      </w:hyperlink>
      <w:r w:rsidRPr="009507DE">
        <w:rPr>
          <w:rFonts w:ascii="Arial" w:eastAsia="Times New Roman" w:hAnsi="Arial" w:cs="Arial"/>
          <w:color w:val="202122"/>
          <w:sz w:val="24"/>
          <w:szCs w:val="24"/>
          <w:lang w:eastAsia="fr-FR"/>
        </w:rPr>
        <w:t> par le </w:t>
      </w:r>
      <w:hyperlink r:id="rId1192" w:tooltip="Traité de Paris (1763)" w:history="1">
        <w:r w:rsidRPr="009507DE">
          <w:rPr>
            <w:rFonts w:ascii="Arial" w:eastAsia="Times New Roman" w:hAnsi="Arial" w:cs="Arial"/>
            <w:color w:val="3366CC"/>
            <w:sz w:val="24"/>
            <w:szCs w:val="24"/>
            <w:u w:val="single"/>
            <w:lang w:eastAsia="fr-FR"/>
          </w:rPr>
          <w:t>traité de Paris</w:t>
        </w:r>
      </w:hyperlink>
      <w:r w:rsidRPr="009507DE">
        <w:rPr>
          <w:rFonts w:ascii="Arial" w:eastAsia="Times New Roman" w:hAnsi="Arial" w:cs="Arial"/>
          <w:color w:val="202122"/>
          <w:sz w:val="24"/>
          <w:szCs w:val="24"/>
          <w:lang w:eastAsia="fr-FR"/>
        </w:rPr>
        <w:t> de </w:t>
      </w:r>
      <w:hyperlink r:id="rId1193" w:tooltip="1763" w:history="1">
        <w:r w:rsidRPr="009507DE">
          <w:rPr>
            <w:rFonts w:ascii="Arial" w:eastAsia="Times New Roman" w:hAnsi="Arial" w:cs="Arial"/>
            <w:color w:val="3366CC"/>
            <w:sz w:val="24"/>
            <w:szCs w:val="24"/>
            <w:u w:val="single"/>
            <w:lang w:eastAsia="fr-FR"/>
          </w:rPr>
          <w:t>1763</w:t>
        </w:r>
      </w:hyperlink>
      <w:r w:rsidRPr="009507DE">
        <w:rPr>
          <w:rFonts w:ascii="Arial" w:eastAsia="Times New Roman" w:hAnsi="Arial" w:cs="Arial"/>
          <w:color w:val="202122"/>
          <w:sz w:val="24"/>
          <w:szCs w:val="24"/>
          <w:lang w:eastAsia="fr-FR"/>
        </w:rPr>
        <w:t>.</w:t>
      </w:r>
    </w:p>
    <w:p w14:paraId="2F4600B1"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1194" w:tooltip="Guerre de Sept Ans" w:history="1">
        <w:r w:rsidRPr="009507DE">
          <w:rPr>
            <w:rFonts w:ascii="Arial" w:eastAsia="Times New Roman" w:hAnsi="Arial" w:cs="Arial"/>
            <w:color w:val="3366CC"/>
            <w:sz w:val="23"/>
            <w:szCs w:val="23"/>
            <w:u w:val="single"/>
            <w:lang w:eastAsia="fr-FR"/>
          </w:rPr>
          <w:t>Guerre de Sept Ans</w:t>
        </w:r>
      </w:hyperlink>
      <w:r w:rsidRPr="009507DE">
        <w:rPr>
          <w:rFonts w:ascii="Arial" w:eastAsia="Times New Roman" w:hAnsi="Arial" w:cs="Arial"/>
          <w:color w:val="202122"/>
          <w:sz w:val="23"/>
          <w:szCs w:val="23"/>
          <w:lang w:eastAsia="fr-FR"/>
        </w:rPr>
        <w:t>.</w:t>
      </w:r>
    </w:p>
    <w:p w14:paraId="2B955F18"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règne de </w:t>
      </w:r>
      <w:hyperlink r:id="rId1195" w:tooltip="Louis XV" w:history="1">
        <w:r w:rsidRPr="009507DE">
          <w:rPr>
            <w:rFonts w:ascii="Arial" w:eastAsia="Times New Roman" w:hAnsi="Arial" w:cs="Arial"/>
            <w:color w:val="3366CC"/>
            <w:sz w:val="24"/>
            <w:szCs w:val="24"/>
            <w:u w:val="single"/>
            <w:lang w:eastAsia="fr-FR"/>
          </w:rPr>
          <w:t>Louis XV</w:t>
        </w:r>
      </w:hyperlink>
      <w:r w:rsidRPr="009507DE">
        <w:rPr>
          <w:rFonts w:ascii="Arial" w:eastAsia="Times New Roman" w:hAnsi="Arial" w:cs="Arial"/>
          <w:color w:val="202122"/>
          <w:sz w:val="24"/>
          <w:szCs w:val="24"/>
          <w:lang w:eastAsia="fr-FR"/>
        </w:rPr>
        <w:t> est très brillant sur le plan culturel, avec l'apparition des </w:t>
      </w:r>
      <w:hyperlink r:id="rId1196" w:tooltip="Philosophie" w:history="1">
        <w:r w:rsidRPr="009507DE">
          <w:rPr>
            <w:rFonts w:ascii="Arial" w:eastAsia="Times New Roman" w:hAnsi="Arial" w:cs="Arial"/>
            <w:color w:val="3366CC"/>
            <w:sz w:val="24"/>
            <w:szCs w:val="24"/>
            <w:u w:val="single"/>
            <w:lang w:eastAsia="fr-FR"/>
          </w:rPr>
          <w:t>philosophes</w:t>
        </w:r>
      </w:hyperlink>
      <w:r w:rsidRPr="009507DE">
        <w:rPr>
          <w:rFonts w:ascii="Arial" w:eastAsia="Times New Roman" w:hAnsi="Arial" w:cs="Arial"/>
          <w:color w:val="202122"/>
          <w:sz w:val="24"/>
          <w:szCs w:val="24"/>
          <w:lang w:eastAsia="fr-FR"/>
        </w:rPr>
        <w:t> des </w:t>
      </w:r>
      <w:hyperlink r:id="rId1197" w:tooltip="Siècle des Lumières" w:history="1">
        <w:r w:rsidRPr="009507DE">
          <w:rPr>
            <w:rFonts w:ascii="Arial" w:eastAsia="Times New Roman" w:hAnsi="Arial" w:cs="Arial"/>
            <w:color w:val="3366CC"/>
            <w:sz w:val="24"/>
            <w:szCs w:val="24"/>
            <w:u w:val="single"/>
            <w:lang w:eastAsia="fr-FR"/>
          </w:rPr>
          <w:t>Lumières</w:t>
        </w:r>
      </w:hyperlink>
      <w:r w:rsidRPr="009507DE">
        <w:rPr>
          <w:rFonts w:ascii="Arial" w:eastAsia="Times New Roman" w:hAnsi="Arial" w:cs="Arial"/>
          <w:color w:val="202122"/>
          <w:sz w:val="24"/>
          <w:szCs w:val="24"/>
          <w:lang w:eastAsia="fr-FR"/>
        </w:rPr>
        <w:t> tels </w:t>
      </w:r>
      <w:hyperlink r:id="rId1198" w:tooltip="Voltaire" w:history="1">
        <w:r w:rsidRPr="009507DE">
          <w:rPr>
            <w:rFonts w:ascii="Arial" w:eastAsia="Times New Roman" w:hAnsi="Arial" w:cs="Arial"/>
            <w:color w:val="3366CC"/>
            <w:sz w:val="24"/>
            <w:szCs w:val="24"/>
            <w:u w:val="single"/>
            <w:lang w:eastAsia="fr-FR"/>
          </w:rPr>
          <w:t>Voltaire</w:t>
        </w:r>
      </w:hyperlink>
      <w:r w:rsidRPr="009507DE">
        <w:rPr>
          <w:rFonts w:ascii="Arial" w:eastAsia="Times New Roman" w:hAnsi="Arial" w:cs="Arial"/>
          <w:color w:val="202122"/>
          <w:sz w:val="24"/>
          <w:szCs w:val="24"/>
          <w:lang w:eastAsia="fr-FR"/>
        </w:rPr>
        <w:t>, </w:t>
      </w:r>
      <w:hyperlink r:id="rId1199" w:tooltip="Jean-Jacques Rousseau" w:history="1">
        <w:r w:rsidRPr="009507DE">
          <w:rPr>
            <w:rFonts w:ascii="Arial" w:eastAsia="Times New Roman" w:hAnsi="Arial" w:cs="Arial"/>
            <w:color w:val="3366CC"/>
            <w:sz w:val="24"/>
            <w:szCs w:val="24"/>
            <w:u w:val="single"/>
            <w:lang w:eastAsia="fr-FR"/>
          </w:rPr>
          <w:t>Rousseau</w:t>
        </w:r>
      </w:hyperlink>
      <w:r w:rsidRPr="009507DE">
        <w:rPr>
          <w:rFonts w:ascii="Arial" w:eastAsia="Times New Roman" w:hAnsi="Arial" w:cs="Arial"/>
          <w:color w:val="202122"/>
          <w:sz w:val="24"/>
          <w:szCs w:val="24"/>
          <w:lang w:eastAsia="fr-FR"/>
        </w:rPr>
        <w:t>, </w:t>
      </w:r>
      <w:hyperlink r:id="rId1200" w:tooltip="Montesquieu" w:history="1">
        <w:r w:rsidRPr="009507DE">
          <w:rPr>
            <w:rFonts w:ascii="Arial" w:eastAsia="Times New Roman" w:hAnsi="Arial" w:cs="Arial"/>
            <w:color w:val="3366CC"/>
            <w:sz w:val="24"/>
            <w:szCs w:val="24"/>
            <w:u w:val="single"/>
            <w:lang w:eastAsia="fr-FR"/>
          </w:rPr>
          <w:t>Montesquieu</w:t>
        </w:r>
      </w:hyperlink>
      <w:r w:rsidRPr="009507DE">
        <w:rPr>
          <w:rFonts w:ascii="Arial" w:eastAsia="Times New Roman" w:hAnsi="Arial" w:cs="Arial"/>
          <w:color w:val="202122"/>
          <w:sz w:val="24"/>
          <w:szCs w:val="24"/>
          <w:lang w:eastAsia="fr-FR"/>
        </w:rPr>
        <w:t>, </w:t>
      </w:r>
      <w:hyperlink r:id="rId1201" w:tooltip="Denis Diderot" w:history="1">
        <w:r w:rsidRPr="009507DE">
          <w:rPr>
            <w:rFonts w:ascii="Arial" w:eastAsia="Times New Roman" w:hAnsi="Arial" w:cs="Arial"/>
            <w:color w:val="3366CC"/>
            <w:sz w:val="24"/>
            <w:szCs w:val="24"/>
            <w:u w:val="single"/>
            <w:lang w:eastAsia="fr-FR"/>
          </w:rPr>
          <w:t>Diderot</w:t>
        </w:r>
      </w:hyperlink>
      <w:r w:rsidRPr="009507DE">
        <w:rPr>
          <w:rFonts w:ascii="Arial" w:eastAsia="Times New Roman" w:hAnsi="Arial" w:cs="Arial"/>
          <w:color w:val="202122"/>
          <w:sz w:val="24"/>
          <w:szCs w:val="24"/>
          <w:lang w:eastAsia="fr-FR"/>
        </w:rPr>
        <w:t> et </w:t>
      </w:r>
      <w:hyperlink r:id="rId1202" w:tooltip="Jean le Rond D'Alembert" w:history="1">
        <w:r w:rsidRPr="009507DE">
          <w:rPr>
            <w:rFonts w:ascii="Arial" w:eastAsia="Times New Roman" w:hAnsi="Arial" w:cs="Arial"/>
            <w:color w:val="3366CC"/>
            <w:sz w:val="24"/>
            <w:szCs w:val="24"/>
            <w:u w:val="single"/>
            <w:lang w:eastAsia="fr-FR"/>
          </w:rPr>
          <w:t>D'Alembert</w:t>
        </w:r>
      </w:hyperlink>
      <w:r w:rsidRPr="009507DE">
        <w:rPr>
          <w:rFonts w:ascii="Arial" w:eastAsia="Times New Roman" w:hAnsi="Arial" w:cs="Arial"/>
          <w:color w:val="202122"/>
          <w:sz w:val="24"/>
          <w:szCs w:val="24"/>
          <w:lang w:eastAsia="fr-FR"/>
        </w:rPr>
        <w:t>.</w:t>
      </w:r>
    </w:p>
    <w:p w14:paraId="1C6DD890"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1203" w:tooltip="Lumières (philosophie)" w:history="1">
        <w:r w:rsidRPr="009507DE">
          <w:rPr>
            <w:rFonts w:ascii="Arial" w:eastAsia="Times New Roman" w:hAnsi="Arial" w:cs="Arial"/>
            <w:color w:val="3366CC"/>
            <w:sz w:val="23"/>
            <w:szCs w:val="23"/>
            <w:u w:val="single"/>
            <w:lang w:eastAsia="fr-FR"/>
          </w:rPr>
          <w:t>Lumières (philosophie)</w:t>
        </w:r>
      </w:hyperlink>
      <w:r w:rsidRPr="009507DE">
        <w:rPr>
          <w:rFonts w:ascii="Arial" w:eastAsia="Times New Roman" w:hAnsi="Arial" w:cs="Arial"/>
          <w:color w:val="202122"/>
          <w:sz w:val="23"/>
          <w:szCs w:val="23"/>
          <w:lang w:eastAsia="fr-FR"/>
        </w:rPr>
        <w:t>.</w:t>
      </w:r>
    </w:p>
    <w:p w14:paraId="3D19D2AC"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plus grand problème de l'État est alors le déficit budgétaire chronique qui conduit à rendre le roi dépendant des financiers et des manieurs d'argent. Autre source de paralysie des systèmes de gouvernement, l'opposition des </w:t>
      </w:r>
      <w:hyperlink r:id="rId1204" w:tooltip="Parlement (Ancien Régime)" w:history="1">
        <w:r w:rsidRPr="009507DE">
          <w:rPr>
            <w:rFonts w:ascii="Arial" w:eastAsia="Times New Roman" w:hAnsi="Arial" w:cs="Arial"/>
            <w:color w:val="3366CC"/>
            <w:sz w:val="24"/>
            <w:szCs w:val="24"/>
            <w:u w:val="single"/>
            <w:lang w:eastAsia="fr-FR"/>
          </w:rPr>
          <w:t>parlements</w:t>
        </w:r>
      </w:hyperlink>
      <w:r w:rsidRPr="009507DE">
        <w:rPr>
          <w:rFonts w:ascii="Arial" w:eastAsia="Times New Roman" w:hAnsi="Arial" w:cs="Arial"/>
          <w:color w:val="202122"/>
          <w:sz w:val="24"/>
          <w:szCs w:val="24"/>
          <w:lang w:eastAsia="fr-FR"/>
        </w:rPr>
        <w:t>, se posant en défenseur des lois du royaume et en </w:t>
      </w:r>
      <w:hyperlink r:id="rId1205" w:tooltip="Contre-pouvoir" w:history="1">
        <w:r w:rsidRPr="009507DE">
          <w:rPr>
            <w:rFonts w:ascii="Arial" w:eastAsia="Times New Roman" w:hAnsi="Arial" w:cs="Arial"/>
            <w:color w:val="3366CC"/>
            <w:sz w:val="24"/>
            <w:szCs w:val="24"/>
            <w:u w:val="single"/>
            <w:lang w:eastAsia="fr-FR"/>
          </w:rPr>
          <w:t>contre-pouvoir</w:t>
        </w:r>
      </w:hyperlink>
      <w:r w:rsidRPr="009507DE">
        <w:rPr>
          <w:rFonts w:ascii="Arial" w:eastAsia="Times New Roman" w:hAnsi="Arial" w:cs="Arial"/>
          <w:color w:val="202122"/>
          <w:sz w:val="24"/>
          <w:szCs w:val="24"/>
          <w:lang w:eastAsia="fr-FR"/>
        </w:rPr>
        <w:t>. S'opposant à toute tentative de réformes du royaume, elle contribue à la crise de la monarchie absolue sous le règne de </w:t>
      </w:r>
      <w:hyperlink r:id="rId1206" w:tooltip="Louis XVI" w:history="1">
        <w:r w:rsidRPr="009507DE">
          <w:rPr>
            <w:rFonts w:ascii="Arial" w:eastAsia="Times New Roman" w:hAnsi="Arial" w:cs="Arial"/>
            <w:color w:val="3366CC"/>
            <w:sz w:val="24"/>
            <w:szCs w:val="24"/>
            <w:u w:val="single"/>
            <w:lang w:eastAsia="fr-FR"/>
          </w:rPr>
          <w:t>Louis XVI</w:t>
        </w:r>
      </w:hyperlink>
      <w:r w:rsidRPr="009507DE">
        <w:rPr>
          <w:rFonts w:ascii="Arial" w:eastAsia="Times New Roman" w:hAnsi="Arial" w:cs="Arial"/>
          <w:color w:val="202122"/>
          <w:sz w:val="24"/>
          <w:szCs w:val="24"/>
          <w:lang w:eastAsia="fr-FR"/>
        </w:rPr>
        <w:t>.</w:t>
      </w:r>
    </w:p>
    <w:p w14:paraId="22B3D977" w14:textId="415C73D2"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58003B3D" wp14:editId="548304D0">
            <wp:extent cx="2099945" cy="1583055"/>
            <wp:effectExtent l="0" t="0" r="0" b="0"/>
            <wp:docPr id="462192562" name="Image 51" descr="Une image contenant peinture, habits, intérieur, dessin humoristique&#10;&#10;Description générée automatiquement">
              <a:hlinkClick xmlns:a="http://schemas.openxmlformats.org/drawingml/2006/main" r:id="rId1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92562" name="Image 51" descr="Une image contenant peinture, habits, intérieur, dessin humoristique&#10;&#10;Description générée automatiquement">
                      <a:hlinkClick r:id="rId1207"/>
                    </pic:cNvPr>
                    <pic:cNvPicPr>
                      <a:picLocks noChangeAspect="1" noChangeArrowheads="1"/>
                    </pic:cNvPicPr>
                  </pic:nvPicPr>
                  <pic:blipFill>
                    <a:blip r:embed="rId1208">
                      <a:extLst>
                        <a:ext uri="{28A0092B-C50C-407E-A947-70E740481C1C}">
                          <a14:useLocalDpi xmlns:a14="http://schemas.microsoft.com/office/drawing/2010/main" val="0"/>
                        </a:ext>
                      </a:extLst>
                    </a:blip>
                    <a:srcRect/>
                    <a:stretch>
                      <a:fillRect/>
                    </a:stretch>
                  </pic:blipFill>
                  <pic:spPr bwMode="auto">
                    <a:xfrm>
                      <a:off x="0" y="0"/>
                      <a:ext cx="2099945" cy="1583055"/>
                    </a:xfrm>
                    <a:prstGeom prst="rect">
                      <a:avLst/>
                    </a:prstGeom>
                    <a:noFill/>
                    <a:ln>
                      <a:noFill/>
                    </a:ln>
                  </pic:spPr>
                </pic:pic>
              </a:graphicData>
            </a:graphic>
          </wp:inline>
        </w:drawing>
      </w:r>
      <w:hyperlink r:id="rId1209" w:tooltip="Louis XVI" w:history="1">
        <w:r w:rsidRPr="009507DE">
          <w:rPr>
            <w:rFonts w:ascii="Arial" w:eastAsia="Times New Roman" w:hAnsi="Arial" w:cs="Arial"/>
            <w:color w:val="3366CC"/>
            <w:sz w:val="24"/>
            <w:szCs w:val="24"/>
            <w:lang w:eastAsia="fr-FR"/>
          </w:rPr>
          <w:t>Louis </w:t>
        </w:r>
        <w:r w:rsidRPr="009507DE">
          <w:rPr>
            <w:rFonts w:ascii="Arial" w:eastAsia="Times New Roman" w:hAnsi="Arial" w:cs="Arial"/>
            <w:caps/>
            <w:smallCaps/>
            <w:color w:val="3366CC"/>
            <w:sz w:val="24"/>
            <w:szCs w:val="24"/>
            <w:lang w:eastAsia="fr-FR"/>
          </w:rPr>
          <w:t>XVI</w:t>
        </w:r>
      </w:hyperlink>
      <w:r w:rsidRPr="009507DE">
        <w:rPr>
          <w:rFonts w:ascii="Arial" w:eastAsia="Times New Roman" w:hAnsi="Arial" w:cs="Arial"/>
          <w:color w:val="202122"/>
          <w:sz w:val="24"/>
          <w:szCs w:val="24"/>
          <w:lang w:eastAsia="fr-FR"/>
        </w:rPr>
        <w:t> donnant des instructions à La Pérouse.</w:t>
      </w:r>
    </w:p>
    <w:p w14:paraId="68AA80EC"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petit-fils de Louis XV, </w:t>
      </w:r>
      <w:hyperlink r:id="rId1210" w:tooltip="Louis XVI" w:history="1">
        <w:r w:rsidRPr="009507DE">
          <w:rPr>
            <w:rFonts w:ascii="Arial" w:eastAsia="Times New Roman" w:hAnsi="Arial" w:cs="Arial"/>
            <w:color w:val="3366CC"/>
            <w:sz w:val="24"/>
            <w:szCs w:val="24"/>
            <w:u w:val="single"/>
            <w:lang w:eastAsia="fr-FR"/>
          </w:rPr>
          <w:t>Louis XVI</w:t>
        </w:r>
      </w:hyperlink>
      <w:r w:rsidRPr="009507DE">
        <w:rPr>
          <w:rFonts w:ascii="Arial" w:eastAsia="Times New Roman" w:hAnsi="Arial" w:cs="Arial"/>
          <w:color w:val="202122"/>
          <w:sz w:val="24"/>
          <w:szCs w:val="24"/>
          <w:lang w:eastAsia="fr-FR"/>
        </w:rPr>
        <w:t xml:space="preserve">, arrive au pouvoir en 1774. Il est gauche et timide. Il vit dans une cour traversée par les intrigues et les coteries. Son règne est marqué </w:t>
      </w:r>
      <w:r w:rsidRPr="009507DE">
        <w:rPr>
          <w:rFonts w:ascii="Arial" w:eastAsia="Times New Roman" w:hAnsi="Arial" w:cs="Arial"/>
          <w:color w:val="202122"/>
          <w:sz w:val="24"/>
          <w:szCs w:val="24"/>
          <w:lang w:eastAsia="fr-FR"/>
        </w:rPr>
        <w:lastRenderedPageBreak/>
        <w:t>par une politique velléitaire. Face aux pressions de la cour, des parlements et de la noblesse, il est incapable de prendre les mesures nécessaires pour combler une dette publique et un déficit budgétaire démesurés. L'aide apportée aux insurgés américains aggrave encore le déficit. Plusieurs autres facteurs expliquent les difficultés de la monarchie absolue.</w:t>
      </w:r>
    </w:p>
    <w:p w14:paraId="7020BDA4" w14:textId="4A51413B"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1BED8A99" wp14:editId="23E2AE9B">
            <wp:extent cx="2099945" cy="1693545"/>
            <wp:effectExtent l="0" t="0" r="0" b="1905"/>
            <wp:docPr id="1291794097" name="Image 50" descr="Une image contenant peinture, plein air, maison, bâtiment&#10;&#10;Description générée automatiquement">
              <a:hlinkClick xmlns:a="http://schemas.openxmlformats.org/drawingml/2006/main" r:id="rId1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94097" name="Image 50" descr="Une image contenant peinture, plein air, maison, bâtiment&#10;&#10;Description générée automatiquement">
                      <a:hlinkClick r:id="rId1211"/>
                    </pic:cNvPr>
                    <pic:cNvPicPr>
                      <a:picLocks noChangeAspect="1" noChangeArrowheads="1"/>
                    </pic:cNvPicPr>
                  </pic:nvPicPr>
                  <pic:blipFill>
                    <a:blip r:embed="rId1212">
                      <a:extLst>
                        <a:ext uri="{28A0092B-C50C-407E-A947-70E740481C1C}">
                          <a14:useLocalDpi xmlns:a14="http://schemas.microsoft.com/office/drawing/2010/main" val="0"/>
                        </a:ext>
                      </a:extLst>
                    </a:blip>
                    <a:srcRect/>
                    <a:stretch>
                      <a:fillRect/>
                    </a:stretch>
                  </pic:blipFill>
                  <pic:spPr bwMode="auto">
                    <a:xfrm>
                      <a:off x="0" y="0"/>
                      <a:ext cx="2099945" cy="1693545"/>
                    </a:xfrm>
                    <a:prstGeom prst="rect">
                      <a:avLst/>
                    </a:prstGeom>
                    <a:noFill/>
                    <a:ln>
                      <a:noFill/>
                    </a:ln>
                  </pic:spPr>
                </pic:pic>
              </a:graphicData>
            </a:graphic>
          </wp:inline>
        </w:drawing>
      </w:r>
      <w:r w:rsidRPr="009507DE">
        <w:rPr>
          <w:rFonts w:ascii="Arial" w:eastAsia="Times New Roman" w:hAnsi="Arial" w:cs="Arial"/>
          <w:i/>
          <w:iCs/>
          <w:color w:val="202122"/>
          <w:sz w:val="24"/>
          <w:szCs w:val="24"/>
          <w:lang w:eastAsia="fr-FR"/>
        </w:rPr>
        <w:t>Cour de ferme</w:t>
      </w:r>
      <w:r w:rsidRPr="009507DE">
        <w:rPr>
          <w:rFonts w:ascii="Arial" w:eastAsia="Times New Roman" w:hAnsi="Arial" w:cs="Arial"/>
          <w:color w:val="202122"/>
          <w:sz w:val="24"/>
          <w:szCs w:val="24"/>
          <w:lang w:eastAsia="fr-FR"/>
        </w:rPr>
        <w:t>, toile de </w:t>
      </w:r>
      <w:hyperlink r:id="rId1213" w:tooltip="Nicolas-Bernard Lépicié" w:history="1">
        <w:r w:rsidRPr="009507DE">
          <w:rPr>
            <w:rFonts w:ascii="Arial" w:eastAsia="Times New Roman" w:hAnsi="Arial" w:cs="Arial"/>
            <w:color w:val="3366CC"/>
            <w:sz w:val="24"/>
            <w:szCs w:val="24"/>
            <w:u w:val="single"/>
            <w:lang w:eastAsia="fr-FR"/>
          </w:rPr>
          <w:t>Lépicié</w:t>
        </w:r>
      </w:hyperlink>
      <w:r w:rsidRPr="009507DE">
        <w:rPr>
          <w:rFonts w:ascii="Arial" w:eastAsia="Times New Roman" w:hAnsi="Arial" w:cs="Arial"/>
          <w:color w:val="202122"/>
          <w:sz w:val="24"/>
          <w:szCs w:val="24"/>
          <w:lang w:eastAsia="fr-FR"/>
        </w:rPr>
        <w:t>, </w:t>
      </w:r>
      <w:r w:rsidRPr="009507DE">
        <w:rPr>
          <w:rFonts w:ascii="Arial" w:eastAsia="Times New Roman" w:hAnsi="Arial" w:cs="Arial"/>
          <w:smallCaps/>
          <w:color w:val="202122"/>
          <w:sz w:val="24"/>
          <w:szCs w:val="24"/>
          <w:lang w:eastAsia="fr-FR"/>
        </w:rPr>
        <w:t>xviii</w:t>
      </w:r>
      <w:r w:rsidRPr="009507DE">
        <w:rPr>
          <w:rFonts w:ascii="Arial" w:eastAsia="Times New Roman" w:hAnsi="Arial" w:cs="Arial"/>
          <w:color w:val="202122"/>
          <w:sz w:val="13"/>
          <w:szCs w:val="13"/>
          <w:vertAlign w:val="superscript"/>
          <w:lang w:eastAsia="fr-FR"/>
        </w:rPr>
        <w:t>e</w:t>
      </w:r>
      <w:r w:rsidRPr="009507DE">
        <w:rPr>
          <w:rFonts w:ascii="Arial" w:eastAsia="Times New Roman" w:hAnsi="Arial" w:cs="Arial"/>
          <w:color w:val="202122"/>
          <w:sz w:val="24"/>
          <w:szCs w:val="24"/>
          <w:lang w:eastAsia="fr-FR"/>
        </w:rPr>
        <w:t> siècle.</w:t>
      </w:r>
    </w:p>
    <w:p w14:paraId="3318299A"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Malgré les tentatives de centralisation administrative, le pays est loin d'être unifié. Il existe des douanes intérieures entre les provinces, il n'y a pas d'unité des poids et mesures. Tout ceci entrave le développement économique de la France à un moment où l'Angleterre est en plein décollage industriel. Les impôts ne sont pas perçus de la même manière dans tout le pays, même si les intendants en supervisent la répartition et la levée. Malgré les efforts entrepris depuis </w:t>
      </w:r>
      <w:hyperlink r:id="rId1214" w:tooltip="François Ier de France" w:history="1">
        <w:r w:rsidRPr="009507DE">
          <w:rPr>
            <w:rFonts w:ascii="Arial" w:eastAsia="Times New Roman" w:hAnsi="Arial" w:cs="Arial"/>
            <w:color w:val="3366CC"/>
            <w:sz w:val="24"/>
            <w:szCs w:val="24"/>
            <w:u w:val="single"/>
            <w:lang w:eastAsia="fr-FR"/>
          </w:rPr>
          <w:t>François I</w:t>
        </w:r>
        <w:r w:rsidRPr="009507DE">
          <w:rPr>
            <w:rFonts w:ascii="Arial" w:eastAsia="Times New Roman" w:hAnsi="Arial" w:cs="Arial"/>
            <w:color w:val="3366CC"/>
            <w:sz w:val="24"/>
            <w:szCs w:val="24"/>
            <w:u w:val="single"/>
            <w:vertAlign w:val="superscript"/>
            <w:lang w:eastAsia="fr-FR"/>
          </w:rPr>
          <w:t>er</w:t>
        </w:r>
      </w:hyperlink>
      <w:r w:rsidRPr="009507DE">
        <w:rPr>
          <w:rFonts w:ascii="Arial" w:eastAsia="Times New Roman" w:hAnsi="Arial" w:cs="Arial"/>
          <w:color w:val="202122"/>
          <w:sz w:val="24"/>
          <w:szCs w:val="24"/>
          <w:lang w:eastAsia="fr-FR"/>
        </w:rPr>
        <w:t> avec l'</w:t>
      </w:r>
      <w:hyperlink r:id="rId1215" w:tooltip="Ordonnance de Villers-Cotterêts" w:history="1">
        <w:r w:rsidRPr="009507DE">
          <w:rPr>
            <w:rFonts w:ascii="Arial" w:eastAsia="Times New Roman" w:hAnsi="Arial" w:cs="Arial"/>
            <w:color w:val="3366CC"/>
            <w:sz w:val="24"/>
            <w:szCs w:val="24"/>
            <w:u w:val="single"/>
            <w:lang w:eastAsia="fr-FR"/>
          </w:rPr>
          <w:t>ordonnance de Villers-Cotterêts</w:t>
        </w:r>
      </w:hyperlink>
      <w:r w:rsidRPr="009507DE">
        <w:rPr>
          <w:rFonts w:ascii="Arial" w:eastAsia="Times New Roman" w:hAnsi="Arial" w:cs="Arial"/>
          <w:color w:val="202122"/>
          <w:sz w:val="24"/>
          <w:szCs w:val="24"/>
          <w:lang w:eastAsia="fr-FR"/>
        </w:rPr>
        <w:t>, les lois ne sont pas les mêmes dans tout le royaume. Le nord est encore soumis au </w:t>
      </w:r>
      <w:hyperlink r:id="rId1216" w:tooltip="Coutume (droit)" w:history="1">
        <w:r w:rsidRPr="009507DE">
          <w:rPr>
            <w:rFonts w:ascii="Arial" w:eastAsia="Times New Roman" w:hAnsi="Arial" w:cs="Arial"/>
            <w:color w:val="3366CC"/>
            <w:sz w:val="24"/>
            <w:szCs w:val="24"/>
            <w:u w:val="single"/>
            <w:lang w:eastAsia="fr-FR"/>
          </w:rPr>
          <w:t>droit coutumier</w:t>
        </w:r>
      </w:hyperlink>
      <w:r w:rsidRPr="009507DE">
        <w:rPr>
          <w:rFonts w:ascii="Arial" w:eastAsia="Times New Roman" w:hAnsi="Arial" w:cs="Arial"/>
          <w:color w:val="202122"/>
          <w:sz w:val="24"/>
          <w:szCs w:val="24"/>
          <w:lang w:eastAsia="fr-FR"/>
        </w:rPr>
        <w:t>, à peu près 300 coutumes, alors que le Sud est régi par un droit écrit, inspiré du </w:t>
      </w:r>
      <w:hyperlink r:id="rId1217" w:tooltip="Droit romain" w:history="1">
        <w:r w:rsidRPr="009507DE">
          <w:rPr>
            <w:rFonts w:ascii="Arial" w:eastAsia="Times New Roman" w:hAnsi="Arial" w:cs="Arial"/>
            <w:color w:val="3366CC"/>
            <w:sz w:val="24"/>
            <w:szCs w:val="24"/>
            <w:u w:val="single"/>
            <w:lang w:eastAsia="fr-FR"/>
          </w:rPr>
          <w:t>droit romain</w:t>
        </w:r>
      </w:hyperlink>
      <w:r w:rsidRPr="009507DE">
        <w:rPr>
          <w:rFonts w:ascii="Arial" w:eastAsia="Times New Roman" w:hAnsi="Arial" w:cs="Arial"/>
          <w:color w:val="202122"/>
          <w:sz w:val="24"/>
          <w:szCs w:val="24"/>
          <w:lang w:eastAsia="fr-FR"/>
        </w:rPr>
        <w:t>. L'Ancien Régime avait l'habitude de ne rien supprimer mais de superposer. De ce fait dans les années 1780, il existe un enchevêtrement de circonscriptions de tailles et de fonctions différentes : </w:t>
      </w:r>
      <w:hyperlink r:id="rId1218" w:tooltip="Diocèse" w:history="1">
        <w:r w:rsidRPr="009507DE">
          <w:rPr>
            <w:rFonts w:ascii="Arial" w:eastAsia="Times New Roman" w:hAnsi="Arial" w:cs="Arial"/>
            <w:color w:val="3366CC"/>
            <w:sz w:val="24"/>
            <w:szCs w:val="24"/>
            <w:u w:val="single"/>
            <w:lang w:eastAsia="fr-FR"/>
          </w:rPr>
          <w:t>diocèses</w:t>
        </w:r>
      </w:hyperlink>
      <w:r w:rsidRPr="009507DE">
        <w:rPr>
          <w:rFonts w:ascii="Arial" w:eastAsia="Times New Roman" w:hAnsi="Arial" w:cs="Arial"/>
          <w:color w:val="202122"/>
          <w:sz w:val="24"/>
          <w:szCs w:val="24"/>
          <w:lang w:eastAsia="fr-FR"/>
        </w:rPr>
        <w:t> de l'</w:t>
      </w:r>
      <w:hyperlink r:id="rId1219" w:tooltip="Antiquité" w:history="1">
        <w:r w:rsidRPr="009507DE">
          <w:rPr>
            <w:rFonts w:ascii="Arial" w:eastAsia="Times New Roman" w:hAnsi="Arial" w:cs="Arial"/>
            <w:color w:val="3366CC"/>
            <w:sz w:val="24"/>
            <w:szCs w:val="24"/>
            <w:u w:val="single"/>
            <w:lang w:eastAsia="fr-FR"/>
          </w:rPr>
          <w:t>Antiquité</w:t>
        </w:r>
      </w:hyperlink>
      <w:r w:rsidRPr="009507DE">
        <w:rPr>
          <w:rFonts w:ascii="Arial" w:eastAsia="Times New Roman" w:hAnsi="Arial" w:cs="Arial"/>
          <w:color w:val="202122"/>
          <w:sz w:val="24"/>
          <w:szCs w:val="24"/>
          <w:lang w:eastAsia="fr-FR"/>
        </w:rPr>
        <w:t>, </w:t>
      </w:r>
      <w:hyperlink r:id="rId1220" w:tooltip="Bailliage et sénéchaussée" w:history="1">
        <w:r w:rsidRPr="009507DE">
          <w:rPr>
            <w:rFonts w:ascii="Arial" w:eastAsia="Times New Roman" w:hAnsi="Arial" w:cs="Arial"/>
            <w:color w:val="3366CC"/>
            <w:sz w:val="24"/>
            <w:szCs w:val="24"/>
            <w:u w:val="single"/>
            <w:lang w:eastAsia="fr-FR"/>
          </w:rPr>
          <w:t>bailliage et sénéchaussées</w:t>
        </w:r>
      </w:hyperlink>
      <w:r w:rsidRPr="009507DE">
        <w:rPr>
          <w:rFonts w:ascii="Arial" w:eastAsia="Times New Roman" w:hAnsi="Arial" w:cs="Arial"/>
          <w:color w:val="202122"/>
          <w:sz w:val="24"/>
          <w:szCs w:val="24"/>
          <w:lang w:eastAsia="fr-FR"/>
        </w:rPr>
        <w:t> du Moyen Âge, généralités du </w:t>
      </w:r>
      <w:r w:rsidRPr="009507DE">
        <w:rPr>
          <w:rFonts w:ascii="Arial" w:eastAsia="Times New Roman" w:hAnsi="Arial" w:cs="Arial"/>
          <w:smallCaps/>
          <w:color w:val="202122"/>
          <w:sz w:val="24"/>
          <w:szCs w:val="24"/>
          <w:lang w:eastAsia="fr-FR"/>
        </w:rPr>
        <w:t>xvi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Par exemple : « Un habitant de Saint-Mesnin résidait dans le bailliage de Semur, payait ses impositions à la recette de Semur, avait affaire au subdélégué de </w:t>
      </w:r>
      <w:hyperlink r:id="rId1221" w:tooltip="Vitteaux" w:history="1">
        <w:r w:rsidRPr="009507DE">
          <w:rPr>
            <w:rFonts w:ascii="Arial" w:eastAsia="Times New Roman" w:hAnsi="Arial" w:cs="Arial"/>
            <w:color w:val="3366CC"/>
            <w:sz w:val="24"/>
            <w:szCs w:val="24"/>
            <w:u w:val="single"/>
            <w:lang w:eastAsia="fr-FR"/>
          </w:rPr>
          <w:t>Vitteaux</w:t>
        </w:r>
      </w:hyperlink>
      <w:r w:rsidRPr="009507DE">
        <w:rPr>
          <w:rFonts w:ascii="Arial" w:eastAsia="Times New Roman" w:hAnsi="Arial" w:cs="Arial"/>
          <w:color w:val="202122"/>
          <w:sz w:val="24"/>
          <w:szCs w:val="24"/>
          <w:lang w:eastAsia="fr-FR"/>
        </w:rPr>
        <w:t> et à l'évêque de </w:t>
      </w:r>
      <w:hyperlink r:id="rId1222" w:tooltip="Dijon" w:history="1">
        <w:r w:rsidRPr="009507DE">
          <w:rPr>
            <w:rFonts w:ascii="Arial" w:eastAsia="Times New Roman" w:hAnsi="Arial" w:cs="Arial"/>
            <w:color w:val="3366CC"/>
            <w:sz w:val="24"/>
            <w:szCs w:val="24"/>
            <w:u w:val="single"/>
            <w:lang w:eastAsia="fr-FR"/>
          </w:rPr>
          <w:t>Dijon</w:t>
        </w:r>
      </w:hyperlink>
      <w:r w:rsidRPr="009507DE">
        <w:rPr>
          <w:rFonts w:ascii="Arial" w:eastAsia="Times New Roman" w:hAnsi="Arial" w:cs="Arial"/>
          <w:color w:val="202122"/>
          <w:sz w:val="24"/>
          <w:szCs w:val="24"/>
          <w:lang w:eastAsia="fr-FR"/>
        </w:rPr>
        <w:t>. Si quelque affaire des eaux et forêts le retenait, c'était à la maîtrise d'</w:t>
      </w:r>
      <w:hyperlink r:id="rId1223" w:tooltip="Avallon" w:history="1">
        <w:r w:rsidRPr="009507DE">
          <w:rPr>
            <w:rFonts w:ascii="Arial" w:eastAsia="Times New Roman" w:hAnsi="Arial" w:cs="Arial"/>
            <w:color w:val="3366CC"/>
            <w:sz w:val="24"/>
            <w:szCs w:val="24"/>
            <w:u w:val="single"/>
            <w:lang w:eastAsia="fr-FR"/>
          </w:rPr>
          <w:t>Avallon</w:t>
        </w:r>
      </w:hyperlink>
      <w:r w:rsidRPr="009507DE">
        <w:rPr>
          <w:rFonts w:ascii="Arial" w:eastAsia="Times New Roman" w:hAnsi="Arial" w:cs="Arial"/>
          <w:color w:val="202122"/>
          <w:sz w:val="24"/>
          <w:szCs w:val="24"/>
          <w:lang w:eastAsia="fr-FR"/>
        </w:rPr>
        <w:t> qu'il devait se rendre ; s'il avait besoin de la justice consulaire, c'est à Saulieu que son voyage le menait »</w:t>
      </w:r>
      <w:hyperlink r:id="rId1224" w:anchor="cite_note-52" w:history="1">
        <w:r w:rsidRPr="009507DE">
          <w:rPr>
            <w:rFonts w:ascii="Arial" w:eastAsia="Times New Roman" w:hAnsi="Arial" w:cs="Arial"/>
            <w:color w:val="3366CC"/>
            <w:sz w:val="19"/>
            <w:szCs w:val="19"/>
            <w:u w:val="single"/>
            <w:vertAlign w:val="superscript"/>
            <w:lang w:eastAsia="fr-FR"/>
          </w:rPr>
          <w:t>52</w:t>
        </w:r>
      </w:hyperlink>
      <w:r w:rsidRPr="009507DE">
        <w:rPr>
          <w:rFonts w:ascii="Arial" w:eastAsia="Times New Roman" w:hAnsi="Arial" w:cs="Arial"/>
          <w:color w:val="202122"/>
          <w:sz w:val="24"/>
          <w:szCs w:val="24"/>
          <w:lang w:eastAsia="fr-FR"/>
        </w:rPr>
        <w:t>. Cette confusion s'explique par la manière dont le domaine royal s'est formé. À chaque acquisition, les rois promettaient de respecter les privilèges et les coutumes des provinces et des villes. À l'aube de la Révolution les particularismes régionaux restent très vifs.</w:t>
      </w:r>
    </w:p>
    <w:p w14:paraId="4100B783"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1225" w:tooltip="Société d'Ancien Régime" w:history="1">
        <w:r w:rsidRPr="009507DE">
          <w:rPr>
            <w:rFonts w:ascii="Arial" w:eastAsia="Times New Roman" w:hAnsi="Arial" w:cs="Arial"/>
            <w:color w:val="3366CC"/>
            <w:sz w:val="23"/>
            <w:szCs w:val="23"/>
            <w:u w:val="single"/>
            <w:lang w:eastAsia="fr-FR"/>
          </w:rPr>
          <w:t>société d'Ancien Régime</w:t>
        </w:r>
      </w:hyperlink>
      <w:r w:rsidRPr="009507DE">
        <w:rPr>
          <w:rFonts w:ascii="Arial" w:eastAsia="Times New Roman" w:hAnsi="Arial" w:cs="Arial"/>
          <w:color w:val="202122"/>
          <w:sz w:val="23"/>
          <w:szCs w:val="23"/>
          <w:lang w:eastAsia="fr-FR"/>
        </w:rPr>
        <w:t>.</w:t>
      </w:r>
    </w:p>
    <w:p w14:paraId="538CE9C4"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Formation d'un premier empire colonial</w:t>
      </w:r>
      <w:r w:rsidRPr="009507DE">
        <w:rPr>
          <w:rFonts w:ascii="Arial" w:eastAsia="Times New Roman" w:hAnsi="Arial" w:cs="Arial"/>
          <w:color w:val="54595D"/>
          <w:sz w:val="24"/>
          <w:szCs w:val="24"/>
          <w:lang w:eastAsia="fr-FR"/>
        </w:rPr>
        <w:t>[</w:t>
      </w:r>
      <w:hyperlink r:id="rId1226" w:tooltip="Modifier la section : Formation d'un premier empire colonial"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227" w:tooltip="Modifier le code source de la section : Formation d'un premier empire colonial"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5FF0E17D"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Articles détaillés : </w:t>
      </w:r>
      <w:hyperlink r:id="rId1228" w:tooltip="Premier empire colonial français" w:history="1">
        <w:r w:rsidRPr="009507DE">
          <w:rPr>
            <w:rFonts w:ascii="Arial" w:eastAsia="Times New Roman" w:hAnsi="Arial" w:cs="Arial"/>
            <w:color w:val="3366CC"/>
            <w:sz w:val="23"/>
            <w:szCs w:val="23"/>
            <w:u w:val="single"/>
            <w:lang w:eastAsia="fr-FR"/>
          </w:rPr>
          <w:t>Premier empire colonial français</w:t>
        </w:r>
      </w:hyperlink>
      <w:r w:rsidRPr="009507DE">
        <w:rPr>
          <w:rFonts w:ascii="Arial" w:eastAsia="Times New Roman" w:hAnsi="Arial" w:cs="Arial"/>
          <w:color w:val="202122"/>
          <w:sz w:val="23"/>
          <w:szCs w:val="23"/>
          <w:lang w:eastAsia="fr-FR"/>
        </w:rPr>
        <w:t> et </w:t>
      </w:r>
      <w:hyperlink r:id="rId1229" w:tooltip="Colonisation française des Amériques" w:history="1">
        <w:r w:rsidRPr="009507DE">
          <w:rPr>
            <w:rFonts w:ascii="Arial" w:eastAsia="Times New Roman" w:hAnsi="Arial" w:cs="Arial"/>
            <w:color w:val="3366CC"/>
            <w:sz w:val="23"/>
            <w:szCs w:val="23"/>
            <w:u w:val="single"/>
            <w:lang w:eastAsia="fr-FR"/>
          </w:rPr>
          <w:t>Colonisation française des Amériques</w:t>
        </w:r>
      </w:hyperlink>
      <w:r w:rsidRPr="009507DE">
        <w:rPr>
          <w:rFonts w:ascii="Arial" w:eastAsia="Times New Roman" w:hAnsi="Arial" w:cs="Arial"/>
          <w:color w:val="202122"/>
          <w:sz w:val="23"/>
          <w:szCs w:val="23"/>
          <w:lang w:eastAsia="fr-FR"/>
        </w:rPr>
        <w:t>.</w:t>
      </w:r>
    </w:p>
    <w:p w14:paraId="370757B8" w14:textId="751E4F00"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lastRenderedPageBreak/>
        <w:drawing>
          <wp:inline distT="0" distB="0" distL="0" distR="0" wp14:anchorId="02EAD798" wp14:editId="22E98EF7">
            <wp:extent cx="2099945" cy="1989455"/>
            <wp:effectExtent l="0" t="0" r="0" b="0"/>
            <wp:docPr id="1481257533" name="Image 49" descr="Une image contenant texte, carte, atlas&#10;&#10;Description générée automatiquement">
              <a:hlinkClick xmlns:a="http://schemas.openxmlformats.org/drawingml/2006/main" r:id="rId1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57533" name="Image 49" descr="Une image contenant texte, carte, atlas&#10;&#10;Description générée automatiquement">
                      <a:hlinkClick r:id="rId1230"/>
                    </pic:cNvPr>
                    <pic:cNvPicPr>
                      <a:picLocks noChangeAspect="1" noChangeArrowheads="1"/>
                    </pic:cNvPicPr>
                  </pic:nvPicPr>
                  <pic:blipFill>
                    <a:blip r:embed="rId1231">
                      <a:extLst>
                        <a:ext uri="{28A0092B-C50C-407E-A947-70E740481C1C}">
                          <a14:useLocalDpi xmlns:a14="http://schemas.microsoft.com/office/drawing/2010/main" val="0"/>
                        </a:ext>
                      </a:extLst>
                    </a:blip>
                    <a:srcRect/>
                    <a:stretch>
                      <a:fillRect/>
                    </a:stretch>
                  </pic:blipFill>
                  <pic:spPr bwMode="auto">
                    <a:xfrm>
                      <a:off x="0" y="0"/>
                      <a:ext cx="2099945" cy="198945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Carte de l'</w:t>
      </w:r>
      <w:hyperlink r:id="rId1232" w:tooltip="Amérique du Nord" w:history="1">
        <w:r w:rsidRPr="009507DE">
          <w:rPr>
            <w:rFonts w:ascii="Arial" w:eastAsia="Times New Roman" w:hAnsi="Arial" w:cs="Arial"/>
            <w:color w:val="3366CC"/>
            <w:sz w:val="24"/>
            <w:szCs w:val="24"/>
            <w:u w:val="single"/>
            <w:lang w:eastAsia="fr-FR"/>
          </w:rPr>
          <w:t>Amérique du Nord</w:t>
        </w:r>
      </w:hyperlink>
      <w:r w:rsidRPr="009507DE">
        <w:rPr>
          <w:rFonts w:ascii="Arial" w:eastAsia="Times New Roman" w:hAnsi="Arial" w:cs="Arial"/>
          <w:color w:val="202122"/>
          <w:sz w:val="24"/>
          <w:szCs w:val="24"/>
          <w:lang w:eastAsia="fr-FR"/>
        </w:rPr>
        <w:t> au </w:t>
      </w:r>
      <w:r w:rsidRPr="009507DE">
        <w:rPr>
          <w:rFonts w:ascii="Arial" w:eastAsia="Times New Roman" w:hAnsi="Arial" w:cs="Arial"/>
          <w:smallCaps/>
          <w:color w:val="202122"/>
          <w:sz w:val="24"/>
          <w:szCs w:val="24"/>
          <w:lang w:eastAsia="fr-FR"/>
        </w:rPr>
        <w:t>xvii</w:t>
      </w:r>
      <w:r w:rsidRPr="009507DE">
        <w:rPr>
          <w:rFonts w:ascii="Arial" w:eastAsia="Times New Roman" w:hAnsi="Arial" w:cs="Arial"/>
          <w:color w:val="202122"/>
          <w:sz w:val="13"/>
          <w:szCs w:val="13"/>
          <w:vertAlign w:val="superscript"/>
          <w:lang w:eastAsia="fr-FR"/>
        </w:rPr>
        <w:t>e</w:t>
      </w:r>
      <w:r w:rsidRPr="009507DE">
        <w:rPr>
          <w:rFonts w:ascii="Arial" w:eastAsia="Times New Roman" w:hAnsi="Arial" w:cs="Arial"/>
          <w:color w:val="202122"/>
          <w:sz w:val="24"/>
          <w:szCs w:val="24"/>
          <w:lang w:eastAsia="fr-FR"/>
        </w:rPr>
        <w:t> siècle.</w:t>
      </w:r>
    </w:p>
    <w:p w14:paraId="2FBD097B"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C'est à l'époque moderne et sous l'égide des Bourbons que la France se dote d'un premier empire outre-mer, en élaborant, pour la première fois de son histoire, une vaste entreprise de colonisation. Celle-ci, qui débute véritablement dans la première moitié du </w:t>
      </w:r>
      <w:r w:rsidRPr="009507DE">
        <w:rPr>
          <w:rFonts w:ascii="Arial" w:eastAsia="Times New Roman" w:hAnsi="Arial" w:cs="Arial"/>
          <w:smallCaps/>
          <w:color w:val="202122"/>
          <w:sz w:val="24"/>
          <w:szCs w:val="24"/>
          <w:lang w:eastAsia="fr-FR"/>
        </w:rPr>
        <w:t>xvii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s'appuie principalement sur le commerce maritime sucrier avec les </w:t>
      </w:r>
      <w:hyperlink r:id="rId1233" w:tooltip="Antilles" w:history="1">
        <w:r w:rsidRPr="009507DE">
          <w:rPr>
            <w:rFonts w:ascii="Arial" w:eastAsia="Times New Roman" w:hAnsi="Arial" w:cs="Arial"/>
            <w:color w:val="3366CC"/>
            <w:sz w:val="24"/>
            <w:szCs w:val="24"/>
            <w:u w:val="single"/>
            <w:lang w:eastAsia="fr-FR"/>
          </w:rPr>
          <w:t>Antilles</w:t>
        </w:r>
      </w:hyperlink>
      <w:r w:rsidRPr="009507DE">
        <w:rPr>
          <w:rFonts w:ascii="Arial" w:eastAsia="Times New Roman" w:hAnsi="Arial" w:cs="Arial"/>
          <w:color w:val="202122"/>
          <w:sz w:val="24"/>
          <w:szCs w:val="24"/>
          <w:lang w:eastAsia="fr-FR"/>
        </w:rPr>
        <w:t>, la </w:t>
      </w:r>
      <w:hyperlink r:id="rId1234" w:tooltip="Traite des Noirs" w:history="1">
        <w:r w:rsidRPr="009507DE">
          <w:rPr>
            <w:rFonts w:ascii="Arial" w:eastAsia="Times New Roman" w:hAnsi="Arial" w:cs="Arial"/>
            <w:color w:val="3366CC"/>
            <w:sz w:val="24"/>
            <w:szCs w:val="24"/>
            <w:u w:val="single"/>
            <w:lang w:eastAsia="fr-FR"/>
          </w:rPr>
          <w:t>traite des Noirs</w:t>
        </w:r>
      </w:hyperlink>
      <w:r w:rsidRPr="009507DE">
        <w:rPr>
          <w:rFonts w:ascii="Arial" w:eastAsia="Times New Roman" w:hAnsi="Arial" w:cs="Arial"/>
          <w:color w:val="202122"/>
          <w:sz w:val="24"/>
          <w:szCs w:val="24"/>
          <w:lang w:eastAsia="fr-FR"/>
        </w:rPr>
        <w:t> en provenance d'</w:t>
      </w:r>
      <w:hyperlink r:id="rId1235" w:tooltip="Afrique" w:history="1">
        <w:r w:rsidRPr="009507DE">
          <w:rPr>
            <w:rFonts w:ascii="Arial" w:eastAsia="Times New Roman" w:hAnsi="Arial" w:cs="Arial"/>
            <w:color w:val="3366CC"/>
            <w:sz w:val="24"/>
            <w:szCs w:val="24"/>
            <w:u w:val="single"/>
            <w:lang w:eastAsia="fr-FR"/>
          </w:rPr>
          <w:t>Afrique</w:t>
        </w:r>
      </w:hyperlink>
      <w:r w:rsidRPr="009507DE">
        <w:rPr>
          <w:rFonts w:ascii="Arial" w:eastAsia="Times New Roman" w:hAnsi="Arial" w:cs="Arial"/>
          <w:color w:val="202122"/>
          <w:sz w:val="24"/>
          <w:szCs w:val="24"/>
          <w:lang w:eastAsia="fr-FR"/>
        </w:rPr>
        <w:t> et </w:t>
      </w:r>
      <w:hyperlink r:id="rId1236" w:tooltip="Traite des fourrures" w:history="1">
        <w:r w:rsidRPr="009507DE">
          <w:rPr>
            <w:rFonts w:ascii="Arial" w:eastAsia="Times New Roman" w:hAnsi="Arial" w:cs="Arial"/>
            <w:color w:val="3366CC"/>
            <w:sz w:val="24"/>
            <w:szCs w:val="24"/>
            <w:u w:val="single"/>
            <w:lang w:eastAsia="fr-FR"/>
          </w:rPr>
          <w:t>celle des fourrures en Amérique du Nord</w:t>
        </w:r>
      </w:hyperlink>
      <w:r w:rsidRPr="009507DE">
        <w:rPr>
          <w:rFonts w:ascii="Arial" w:eastAsia="Times New Roman" w:hAnsi="Arial" w:cs="Arial"/>
          <w:color w:val="202122"/>
          <w:sz w:val="24"/>
          <w:szCs w:val="24"/>
          <w:lang w:eastAsia="fr-FR"/>
        </w:rPr>
        <w:t>. Malgré les efforts de </w:t>
      </w:r>
      <w:hyperlink r:id="rId1237" w:tooltip="Armand Jean du Plessis de Richelieu" w:history="1">
        <w:r w:rsidRPr="009507DE">
          <w:rPr>
            <w:rFonts w:ascii="Arial" w:eastAsia="Times New Roman" w:hAnsi="Arial" w:cs="Arial"/>
            <w:color w:val="3366CC"/>
            <w:sz w:val="24"/>
            <w:szCs w:val="24"/>
            <w:u w:val="single"/>
            <w:lang w:eastAsia="fr-FR"/>
          </w:rPr>
          <w:t>Richelieu</w:t>
        </w:r>
      </w:hyperlink>
      <w:r w:rsidRPr="009507DE">
        <w:rPr>
          <w:rFonts w:ascii="Arial" w:eastAsia="Times New Roman" w:hAnsi="Arial" w:cs="Arial"/>
          <w:color w:val="202122"/>
          <w:sz w:val="24"/>
          <w:szCs w:val="24"/>
          <w:lang w:eastAsia="fr-FR"/>
        </w:rPr>
        <w:t> puis de </w:t>
      </w:r>
      <w:hyperlink r:id="rId1238" w:tooltip="Jean-Baptiste Colbert" w:history="1">
        <w:r w:rsidRPr="009507DE">
          <w:rPr>
            <w:rFonts w:ascii="Arial" w:eastAsia="Times New Roman" w:hAnsi="Arial" w:cs="Arial"/>
            <w:color w:val="3366CC"/>
            <w:sz w:val="24"/>
            <w:szCs w:val="24"/>
            <w:u w:val="single"/>
            <w:lang w:eastAsia="fr-FR"/>
          </w:rPr>
          <w:t>Colbert</w:t>
        </w:r>
      </w:hyperlink>
      <w:r w:rsidRPr="009507DE">
        <w:rPr>
          <w:rFonts w:ascii="Arial" w:eastAsia="Times New Roman" w:hAnsi="Arial" w:cs="Arial"/>
          <w:color w:val="202122"/>
          <w:sz w:val="24"/>
          <w:szCs w:val="24"/>
          <w:lang w:eastAsia="fr-FR"/>
        </w:rPr>
        <w:t>, le vaste ensemble que forme la </w:t>
      </w:r>
      <w:hyperlink r:id="rId1239" w:tooltip="Nouvelle-France" w:history="1">
        <w:r w:rsidRPr="009507DE">
          <w:rPr>
            <w:rFonts w:ascii="Arial" w:eastAsia="Times New Roman" w:hAnsi="Arial" w:cs="Arial"/>
            <w:color w:val="3366CC"/>
            <w:sz w:val="24"/>
            <w:szCs w:val="24"/>
            <w:u w:val="single"/>
            <w:lang w:eastAsia="fr-FR"/>
          </w:rPr>
          <w:t>Nouvelle-France</w:t>
        </w:r>
      </w:hyperlink>
      <w:r w:rsidRPr="009507DE">
        <w:rPr>
          <w:rFonts w:ascii="Arial" w:eastAsia="Times New Roman" w:hAnsi="Arial" w:cs="Arial"/>
          <w:color w:val="202122"/>
          <w:sz w:val="24"/>
          <w:szCs w:val="24"/>
          <w:lang w:eastAsia="fr-FR"/>
        </w:rPr>
        <w:t>, s'étalant du </w:t>
      </w:r>
      <w:hyperlink r:id="rId1240" w:tooltip="Québec" w:history="1">
        <w:r w:rsidRPr="009507DE">
          <w:rPr>
            <w:rFonts w:ascii="Arial" w:eastAsia="Times New Roman" w:hAnsi="Arial" w:cs="Arial"/>
            <w:color w:val="3366CC"/>
            <w:sz w:val="24"/>
            <w:szCs w:val="24"/>
            <w:u w:val="single"/>
            <w:lang w:eastAsia="fr-FR"/>
          </w:rPr>
          <w:t>Québec</w:t>
        </w:r>
      </w:hyperlink>
      <w:r w:rsidRPr="009507DE">
        <w:rPr>
          <w:rFonts w:ascii="Arial" w:eastAsia="Times New Roman" w:hAnsi="Arial" w:cs="Arial"/>
          <w:color w:val="202122"/>
          <w:sz w:val="24"/>
          <w:szCs w:val="24"/>
          <w:lang w:eastAsia="fr-FR"/>
        </w:rPr>
        <w:t> actuel à la vallée du </w:t>
      </w:r>
      <w:hyperlink r:id="rId1241" w:tooltip="Mississippi (fleuve)" w:history="1">
        <w:r w:rsidRPr="009507DE">
          <w:rPr>
            <w:rFonts w:ascii="Arial" w:eastAsia="Times New Roman" w:hAnsi="Arial" w:cs="Arial"/>
            <w:color w:val="3366CC"/>
            <w:sz w:val="24"/>
            <w:szCs w:val="24"/>
            <w:u w:val="single"/>
            <w:lang w:eastAsia="fr-FR"/>
          </w:rPr>
          <w:t>Mississippi</w:t>
        </w:r>
      </w:hyperlink>
      <w:r w:rsidRPr="009507DE">
        <w:rPr>
          <w:rFonts w:ascii="Arial" w:eastAsia="Times New Roman" w:hAnsi="Arial" w:cs="Arial"/>
          <w:color w:val="202122"/>
          <w:sz w:val="24"/>
          <w:szCs w:val="24"/>
          <w:lang w:eastAsia="fr-FR"/>
        </w:rPr>
        <w:t>, n'arrivera jamais vraiment à se développer, hormis en quelques points localisés, du fait d'une récurrente faiblesse démographique et du désintérêt progressif du pouvoir royal pour ces contrées lointaines. Les possessions antillaises, au contraire, prospèrent à partir de la fin du </w:t>
      </w:r>
      <w:r w:rsidRPr="009507DE">
        <w:rPr>
          <w:rFonts w:ascii="Arial" w:eastAsia="Times New Roman" w:hAnsi="Arial" w:cs="Arial"/>
          <w:smallCaps/>
          <w:color w:val="202122"/>
          <w:sz w:val="24"/>
          <w:szCs w:val="24"/>
          <w:lang w:eastAsia="fr-FR"/>
        </w:rPr>
        <w:t>xvii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et se hissent au sommet d'un système commercial atlantique lucratif qui concentre davantage l'attention de la monarchie. L'</w:t>
      </w:r>
      <w:hyperlink r:id="rId1242" w:tooltip="Inde" w:history="1">
        <w:r w:rsidRPr="009507DE">
          <w:rPr>
            <w:rFonts w:ascii="Arial" w:eastAsia="Times New Roman" w:hAnsi="Arial" w:cs="Arial"/>
            <w:color w:val="3366CC"/>
            <w:sz w:val="24"/>
            <w:szCs w:val="24"/>
            <w:u w:val="single"/>
            <w:lang w:eastAsia="fr-FR"/>
          </w:rPr>
          <w:t>Inde</w:t>
        </w:r>
      </w:hyperlink>
      <w:r w:rsidRPr="009507DE">
        <w:rPr>
          <w:rFonts w:ascii="Arial" w:eastAsia="Times New Roman" w:hAnsi="Arial" w:cs="Arial"/>
          <w:color w:val="202122"/>
          <w:sz w:val="24"/>
          <w:szCs w:val="24"/>
          <w:lang w:eastAsia="fr-FR"/>
        </w:rPr>
        <w:t> est également l'objet de convoitises françaises qui échouent cependant à s'imposer face aux </w:t>
      </w:r>
      <w:hyperlink r:id="rId1243" w:tooltip="Britanniques" w:history="1">
        <w:r w:rsidRPr="009507DE">
          <w:rPr>
            <w:rFonts w:ascii="Arial" w:eastAsia="Times New Roman" w:hAnsi="Arial" w:cs="Arial"/>
            <w:color w:val="3366CC"/>
            <w:sz w:val="24"/>
            <w:szCs w:val="24"/>
            <w:u w:val="single"/>
            <w:lang w:eastAsia="fr-FR"/>
          </w:rPr>
          <w:t>Britanniques</w:t>
        </w:r>
      </w:hyperlink>
      <w:r w:rsidRPr="009507DE">
        <w:rPr>
          <w:rFonts w:ascii="Arial" w:eastAsia="Times New Roman" w:hAnsi="Arial" w:cs="Arial"/>
          <w:color w:val="202122"/>
          <w:sz w:val="24"/>
          <w:szCs w:val="24"/>
          <w:lang w:eastAsia="fr-FR"/>
        </w:rPr>
        <w:t> au </w:t>
      </w:r>
      <w:r w:rsidRPr="009507DE">
        <w:rPr>
          <w:rFonts w:ascii="Arial" w:eastAsia="Times New Roman" w:hAnsi="Arial" w:cs="Arial"/>
          <w:smallCaps/>
          <w:color w:val="202122"/>
          <w:sz w:val="24"/>
          <w:szCs w:val="24"/>
          <w:lang w:eastAsia="fr-FR"/>
        </w:rPr>
        <w:t>xviii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tandis que plusieurs comptoirs, notamment au </w:t>
      </w:r>
      <w:hyperlink r:id="rId1244" w:tooltip="Sénégal" w:history="1">
        <w:r w:rsidRPr="009507DE">
          <w:rPr>
            <w:rFonts w:ascii="Arial" w:eastAsia="Times New Roman" w:hAnsi="Arial" w:cs="Arial"/>
            <w:color w:val="3366CC"/>
            <w:sz w:val="24"/>
            <w:szCs w:val="24"/>
            <w:u w:val="single"/>
            <w:lang w:eastAsia="fr-FR"/>
          </w:rPr>
          <w:t>Sénégal</w:t>
        </w:r>
      </w:hyperlink>
      <w:r w:rsidRPr="009507DE">
        <w:rPr>
          <w:rFonts w:ascii="Arial" w:eastAsia="Times New Roman" w:hAnsi="Arial" w:cs="Arial"/>
          <w:color w:val="202122"/>
          <w:sz w:val="24"/>
          <w:szCs w:val="24"/>
          <w:lang w:eastAsia="fr-FR"/>
        </w:rPr>
        <w:t> actuel, sont implantés sur la côte ouest de l'</w:t>
      </w:r>
      <w:hyperlink r:id="rId1245" w:tooltip="Afrique" w:history="1">
        <w:r w:rsidRPr="009507DE">
          <w:rPr>
            <w:rFonts w:ascii="Arial" w:eastAsia="Times New Roman" w:hAnsi="Arial" w:cs="Arial"/>
            <w:color w:val="3366CC"/>
            <w:sz w:val="24"/>
            <w:szCs w:val="24"/>
            <w:u w:val="single"/>
            <w:lang w:eastAsia="fr-FR"/>
          </w:rPr>
          <w:t>Afrique</w:t>
        </w:r>
      </w:hyperlink>
      <w:r w:rsidRPr="009507DE">
        <w:rPr>
          <w:rFonts w:ascii="Arial" w:eastAsia="Times New Roman" w:hAnsi="Arial" w:cs="Arial"/>
          <w:color w:val="202122"/>
          <w:sz w:val="24"/>
          <w:szCs w:val="24"/>
          <w:lang w:eastAsia="fr-FR"/>
        </w:rPr>
        <w:t> afin de servir de bases pour le commerce des esclaves. Ils seront, plus tard, le point de départ de la seconde expansion coloniale de la France sur le continent africain.</w:t>
      </w:r>
    </w:p>
    <w:p w14:paraId="02219325"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Nouvelle-France</w:t>
      </w:r>
      <w:r w:rsidRPr="009507DE">
        <w:rPr>
          <w:rFonts w:ascii="Arial" w:eastAsia="Times New Roman" w:hAnsi="Arial" w:cs="Arial"/>
          <w:color w:val="54595D"/>
          <w:sz w:val="24"/>
          <w:szCs w:val="24"/>
          <w:lang w:eastAsia="fr-FR"/>
        </w:rPr>
        <w:t>[</w:t>
      </w:r>
      <w:hyperlink r:id="rId1246" w:tooltip="Modifier la section : Nouvelle-Franc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247" w:tooltip="Modifier le code source de la section : Nouvelle-Franc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5D16B5A7"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Au </w:t>
      </w:r>
      <w:r w:rsidRPr="009507DE">
        <w:rPr>
          <w:rFonts w:ascii="Arial" w:eastAsia="Times New Roman" w:hAnsi="Arial" w:cs="Arial"/>
          <w:smallCaps/>
          <w:color w:val="202122"/>
          <w:sz w:val="24"/>
          <w:szCs w:val="24"/>
          <w:lang w:eastAsia="fr-FR"/>
        </w:rPr>
        <w:t>xvi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des marins français commencent à naviguer le long des côtes nord-est de l'</w:t>
      </w:r>
      <w:hyperlink r:id="rId1248" w:tooltip="Amérique du Nord" w:history="1">
        <w:r w:rsidRPr="009507DE">
          <w:rPr>
            <w:rFonts w:ascii="Arial" w:eastAsia="Times New Roman" w:hAnsi="Arial" w:cs="Arial"/>
            <w:color w:val="3366CC"/>
            <w:sz w:val="24"/>
            <w:szCs w:val="24"/>
            <w:u w:val="single"/>
            <w:lang w:eastAsia="fr-FR"/>
          </w:rPr>
          <w:t>Amérique du Nord</w:t>
        </w:r>
      </w:hyperlink>
      <w:r w:rsidRPr="009507DE">
        <w:rPr>
          <w:rFonts w:ascii="Arial" w:eastAsia="Times New Roman" w:hAnsi="Arial" w:cs="Arial"/>
          <w:color w:val="202122"/>
          <w:sz w:val="24"/>
          <w:szCs w:val="24"/>
          <w:lang w:eastAsia="fr-FR"/>
        </w:rPr>
        <w:t>. En </w:t>
      </w:r>
      <w:hyperlink r:id="rId1249" w:tooltip="1524" w:history="1">
        <w:r w:rsidRPr="009507DE">
          <w:rPr>
            <w:rFonts w:ascii="Arial" w:eastAsia="Times New Roman" w:hAnsi="Arial" w:cs="Arial"/>
            <w:color w:val="3366CC"/>
            <w:sz w:val="24"/>
            <w:szCs w:val="24"/>
            <w:u w:val="single"/>
            <w:lang w:eastAsia="fr-FR"/>
          </w:rPr>
          <w:t>1524</w:t>
        </w:r>
      </w:hyperlink>
      <w:r w:rsidRPr="009507DE">
        <w:rPr>
          <w:rFonts w:ascii="Arial" w:eastAsia="Times New Roman" w:hAnsi="Arial" w:cs="Arial"/>
          <w:color w:val="202122"/>
          <w:sz w:val="24"/>
          <w:szCs w:val="24"/>
          <w:lang w:eastAsia="fr-FR"/>
        </w:rPr>
        <w:t>, </w:t>
      </w:r>
      <w:hyperlink r:id="rId1250" w:tooltip="Giovanni da Verrazzano" w:history="1">
        <w:r w:rsidRPr="009507DE">
          <w:rPr>
            <w:rFonts w:ascii="Arial" w:eastAsia="Times New Roman" w:hAnsi="Arial" w:cs="Arial"/>
            <w:color w:val="3366CC"/>
            <w:sz w:val="24"/>
            <w:szCs w:val="24"/>
            <w:u w:val="single"/>
            <w:lang w:eastAsia="fr-FR"/>
          </w:rPr>
          <w:t>Giovanni da Verrazzano</w:t>
        </w:r>
      </w:hyperlink>
      <w:r w:rsidRPr="009507DE">
        <w:rPr>
          <w:rFonts w:ascii="Arial" w:eastAsia="Times New Roman" w:hAnsi="Arial" w:cs="Arial"/>
          <w:color w:val="202122"/>
          <w:sz w:val="24"/>
          <w:szCs w:val="24"/>
          <w:lang w:eastAsia="fr-FR"/>
        </w:rPr>
        <w:t> explore pour le compte de </w:t>
      </w:r>
      <w:hyperlink r:id="rId1251" w:tooltip="François Ier de France" w:history="1">
        <w:r w:rsidRPr="009507DE">
          <w:rPr>
            <w:rFonts w:ascii="Arial" w:eastAsia="Times New Roman" w:hAnsi="Arial" w:cs="Arial"/>
            <w:color w:val="3366CC"/>
            <w:sz w:val="24"/>
            <w:szCs w:val="24"/>
            <w:u w:val="single"/>
            <w:lang w:eastAsia="fr-FR"/>
          </w:rPr>
          <w:t>François I</w:t>
        </w:r>
        <w:r w:rsidRPr="009507DE">
          <w:rPr>
            <w:rFonts w:ascii="Arial" w:eastAsia="Times New Roman" w:hAnsi="Arial" w:cs="Arial"/>
            <w:color w:val="3366CC"/>
            <w:sz w:val="24"/>
            <w:szCs w:val="24"/>
            <w:u w:val="single"/>
            <w:vertAlign w:val="superscript"/>
            <w:lang w:eastAsia="fr-FR"/>
          </w:rPr>
          <w:t>er</w:t>
        </w:r>
      </w:hyperlink>
      <w:r w:rsidRPr="009507DE">
        <w:rPr>
          <w:rFonts w:ascii="Arial" w:eastAsia="Times New Roman" w:hAnsi="Arial" w:cs="Arial"/>
          <w:color w:val="202122"/>
          <w:sz w:val="24"/>
          <w:szCs w:val="24"/>
          <w:lang w:eastAsia="fr-FR"/>
        </w:rPr>
        <w:t> le littoral et les environs de l'actuelle </w:t>
      </w:r>
      <w:hyperlink r:id="rId1252" w:tooltip="New York" w:history="1">
        <w:r w:rsidRPr="009507DE">
          <w:rPr>
            <w:rFonts w:ascii="Arial" w:eastAsia="Times New Roman" w:hAnsi="Arial" w:cs="Arial"/>
            <w:color w:val="3366CC"/>
            <w:sz w:val="24"/>
            <w:szCs w:val="24"/>
            <w:u w:val="single"/>
            <w:lang w:eastAsia="fr-FR"/>
          </w:rPr>
          <w:t>New York</w:t>
        </w:r>
      </w:hyperlink>
      <w:r w:rsidRPr="009507DE">
        <w:rPr>
          <w:rFonts w:ascii="Arial" w:eastAsia="Times New Roman" w:hAnsi="Arial" w:cs="Arial"/>
          <w:color w:val="202122"/>
          <w:sz w:val="24"/>
          <w:szCs w:val="24"/>
          <w:lang w:eastAsia="fr-FR"/>
        </w:rPr>
        <w:t>, puis descend jusqu'aux Antilles. Dix ans plus tard, en </w:t>
      </w:r>
      <w:hyperlink r:id="rId1253" w:tooltip="1534" w:history="1">
        <w:r w:rsidRPr="009507DE">
          <w:rPr>
            <w:rFonts w:ascii="Arial" w:eastAsia="Times New Roman" w:hAnsi="Arial" w:cs="Arial"/>
            <w:color w:val="3366CC"/>
            <w:sz w:val="24"/>
            <w:szCs w:val="24"/>
            <w:u w:val="single"/>
            <w:lang w:eastAsia="fr-FR"/>
          </w:rPr>
          <w:t>1534</w:t>
        </w:r>
      </w:hyperlink>
      <w:r w:rsidRPr="009507DE">
        <w:rPr>
          <w:rFonts w:ascii="Arial" w:eastAsia="Times New Roman" w:hAnsi="Arial" w:cs="Arial"/>
          <w:color w:val="202122"/>
          <w:sz w:val="24"/>
          <w:szCs w:val="24"/>
          <w:lang w:eastAsia="fr-FR"/>
        </w:rPr>
        <w:t>, le même François I</w:t>
      </w:r>
      <w:r w:rsidRPr="009507DE">
        <w:rPr>
          <w:rFonts w:ascii="Arial" w:eastAsia="Times New Roman" w:hAnsi="Arial" w:cs="Arial"/>
          <w:color w:val="202122"/>
          <w:sz w:val="24"/>
          <w:szCs w:val="24"/>
          <w:vertAlign w:val="superscript"/>
          <w:lang w:eastAsia="fr-FR"/>
        </w:rPr>
        <w:t>er</w:t>
      </w:r>
      <w:r w:rsidRPr="009507DE">
        <w:rPr>
          <w:rFonts w:ascii="Arial" w:eastAsia="Times New Roman" w:hAnsi="Arial" w:cs="Arial"/>
          <w:color w:val="202122"/>
          <w:sz w:val="24"/>
          <w:szCs w:val="24"/>
          <w:lang w:eastAsia="fr-FR"/>
        </w:rPr>
        <w:t> envoie le </w:t>
      </w:r>
      <w:hyperlink r:id="rId1254" w:tooltip="Saint-Malo" w:history="1">
        <w:r w:rsidRPr="009507DE">
          <w:rPr>
            <w:rFonts w:ascii="Arial" w:eastAsia="Times New Roman" w:hAnsi="Arial" w:cs="Arial"/>
            <w:color w:val="3366CC"/>
            <w:sz w:val="24"/>
            <w:szCs w:val="24"/>
            <w:u w:val="single"/>
            <w:lang w:eastAsia="fr-FR"/>
          </w:rPr>
          <w:t>malouin</w:t>
        </w:r>
      </w:hyperlink>
      <w:r w:rsidRPr="009507DE">
        <w:rPr>
          <w:rFonts w:ascii="Arial" w:eastAsia="Times New Roman" w:hAnsi="Arial" w:cs="Arial"/>
          <w:color w:val="202122"/>
          <w:sz w:val="24"/>
          <w:szCs w:val="24"/>
          <w:lang w:eastAsia="fr-FR"/>
        </w:rPr>
        <w:t> </w:t>
      </w:r>
      <w:hyperlink r:id="rId1255" w:tooltip="Jacques Cartier" w:history="1">
        <w:r w:rsidRPr="009507DE">
          <w:rPr>
            <w:rFonts w:ascii="Arial" w:eastAsia="Times New Roman" w:hAnsi="Arial" w:cs="Arial"/>
            <w:color w:val="3366CC"/>
            <w:sz w:val="24"/>
            <w:szCs w:val="24"/>
            <w:u w:val="single"/>
            <w:lang w:eastAsia="fr-FR"/>
          </w:rPr>
          <w:t>Jacques Cartier</w:t>
        </w:r>
      </w:hyperlink>
      <w:r w:rsidRPr="009507DE">
        <w:rPr>
          <w:rFonts w:ascii="Arial" w:eastAsia="Times New Roman" w:hAnsi="Arial" w:cs="Arial"/>
          <w:color w:val="202122"/>
          <w:sz w:val="24"/>
          <w:szCs w:val="24"/>
          <w:lang w:eastAsia="fr-FR"/>
        </w:rPr>
        <w:t> explorer de nouvelles terres aux environs de </w:t>
      </w:r>
      <w:hyperlink r:id="rId1256" w:tooltip="Terre-Neuve" w:history="1">
        <w:r w:rsidRPr="009507DE">
          <w:rPr>
            <w:rFonts w:ascii="Arial" w:eastAsia="Times New Roman" w:hAnsi="Arial" w:cs="Arial"/>
            <w:color w:val="3366CC"/>
            <w:sz w:val="24"/>
            <w:szCs w:val="24"/>
            <w:u w:val="single"/>
            <w:lang w:eastAsia="fr-FR"/>
          </w:rPr>
          <w:t>Terre-Neuve</w:t>
        </w:r>
      </w:hyperlink>
      <w:r w:rsidRPr="009507DE">
        <w:rPr>
          <w:rFonts w:ascii="Arial" w:eastAsia="Times New Roman" w:hAnsi="Arial" w:cs="Arial"/>
          <w:color w:val="202122"/>
          <w:sz w:val="24"/>
          <w:szCs w:val="24"/>
          <w:lang w:eastAsia="fr-FR"/>
        </w:rPr>
        <w:t>. Cartier parvient jusqu'à l'estuaire du </w:t>
      </w:r>
      <w:hyperlink r:id="rId1257" w:tooltip="Fleuve Saint-Laurent" w:history="1">
        <w:r w:rsidRPr="009507DE">
          <w:rPr>
            <w:rFonts w:ascii="Arial" w:eastAsia="Times New Roman" w:hAnsi="Arial" w:cs="Arial"/>
            <w:color w:val="3366CC"/>
            <w:sz w:val="24"/>
            <w:szCs w:val="24"/>
            <w:u w:val="single"/>
            <w:lang w:eastAsia="fr-FR"/>
          </w:rPr>
          <w:t>fleuve Saint-Laurent</w:t>
        </w:r>
      </w:hyperlink>
      <w:r w:rsidRPr="009507DE">
        <w:rPr>
          <w:rFonts w:ascii="Arial" w:eastAsia="Times New Roman" w:hAnsi="Arial" w:cs="Arial"/>
          <w:color w:val="202122"/>
          <w:sz w:val="24"/>
          <w:szCs w:val="24"/>
          <w:lang w:eastAsia="fr-FR"/>
        </w:rPr>
        <w:t>, puis remonte celui-ci, prend officiellement possession des lieux découverts au nom du roi de France, et atteint plusieurs campements amérindiens. Un second voyage s'ensuit, l'année suivante, lors duquel il pousse jusqu'à l'actuelle </w:t>
      </w:r>
      <w:hyperlink r:id="rId1258" w:tooltip="Montréal" w:history="1">
        <w:r w:rsidRPr="009507DE">
          <w:rPr>
            <w:rFonts w:ascii="Arial" w:eastAsia="Times New Roman" w:hAnsi="Arial" w:cs="Arial"/>
            <w:color w:val="3366CC"/>
            <w:sz w:val="24"/>
            <w:szCs w:val="24"/>
            <w:u w:val="single"/>
            <w:lang w:eastAsia="fr-FR"/>
          </w:rPr>
          <w:t>Montréal</w:t>
        </w:r>
      </w:hyperlink>
      <w:r w:rsidRPr="009507DE">
        <w:rPr>
          <w:rFonts w:ascii="Arial" w:eastAsia="Times New Roman" w:hAnsi="Arial" w:cs="Arial"/>
          <w:color w:val="202122"/>
          <w:sz w:val="24"/>
          <w:szCs w:val="24"/>
          <w:lang w:eastAsia="fr-FR"/>
        </w:rPr>
        <w:t> et croit avoir découvert une région riche en or, ce qui motive le roi dans la préparation d'une troisième expédition, cette fois-ci de colonisation. Mais celle-ci, qui a lieu en </w:t>
      </w:r>
      <w:hyperlink r:id="rId1259" w:tooltip="1541" w:history="1">
        <w:r w:rsidRPr="009507DE">
          <w:rPr>
            <w:rFonts w:ascii="Arial" w:eastAsia="Times New Roman" w:hAnsi="Arial" w:cs="Arial"/>
            <w:color w:val="3366CC"/>
            <w:sz w:val="24"/>
            <w:szCs w:val="24"/>
            <w:u w:val="single"/>
            <w:lang w:eastAsia="fr-FR"/>
          </w:rPr>
          <w:t>1541</w:t>
        </w:r>
      </w:hyperlink>
      <w:r w:rsidRPr="009507DE">
        <w:rPr>
          <w:rFonts w:ascii="Arial" w:eastAsia="Times New Roman" w:hAnsi="Arial" w:cs="Arial"/>
          <w:color w:val="202122"/>
          <w:sz w:val="24"/>
          <w:szCs w:val="24"/>
          <w:lang w:eastAsia="fr-FR"/>
        </w:rPr>
        <w:t>, échoue et il faut désormais attendre un demi-siècle pour assister à l'installation des Français sur les rives du </w:t>
      </w:r>
      <w:hyperlink r:id="rId1260" w:tooltip="Fleuve Saint-Laurent" w:history="1">
        <w:r w:rsidRPr="009507DE">
          <w:rPr>
            <w:rFonts w:ascii="Arial" w:eastAsia="Times New Roman" w:hAnsi="Arial" w:cs="Arial"/>
            <w:color w:val="3366CC"/>
            <w:sz w:val="24"/>
            <w:szCs w:val="24"/>
            <w:u w:val="single"/>
            <w:lang w:eastAsia="fr-FR"/>
          </w:rPr>
          <w:t>Saint-Laurent</w:t>
        </w:r>
      </w:hyperlink>
      <w:r w:rsidRPr="009507DE">
        <w:rPr>
          <w:rFonts w:ascii="Arial" w:eastAsia="Times New Roman" w:hAnsi="Arial" w:cs="Arial"/>
          <w:color w:val="202122"/>
          <w:sz w:val="24"/>
          <w:szCs w:val="24"/>
          <w:lang w:eastAsia="fr-FR"/>
        </w:rPr>
        <w:t>. Néanmoins, si cette première entreprise de colonisation n'atteint pas ses objectifs et si les guerres de religion détournent longuement le regard de la monarchie de l'Amérique, les flottes des pêcheurs </w:t>
      </w:r>
      <w:hyperlink r:id="rId1261" w:tooltip="Bretagne" w:history="1">
        <w:r w:rsidRPr="009507DE">
          <w:rPr>
            <w:rFonts w:ascii="Arial" w:eastAsia="Times New Roman" w:hAnsi="Arial" w:cs="Arial"/>
            <w:color w:val="3366CC"/>
            <w:sz w:val="24"/>
            <w:szCs w:val="24"/>
            <w:u w:val="single"/>
            <w:lang w:eastAsia="fr-FR"/>
          </w:rPr>
          <w:t>bretons</w:t>
        </w:r>
      </w:hyperlink>
      <w:r w:rsidRPr="009507DE">
        <w:rPr>
          <w:rFonts w:ascii="Arial" w:eastAsia="Times New Roman" w:hAnsi="Arial" w:cs="Arial"/>
          <w:color w:val="202122"/>
          <w:sz w:val="24"/>
          <w:szCs w:val="24"/>
          <w:lang w:eastAsia="fr-FR"/>
        </w:rPr>
        <w:t>, </w:t>
      </w:r>
      <w:hyperlink r:id="rId1262" w:tooltip="Pays basque" w:history="1">
        <w:r w:rsidRPr="009507DE">
          <w:rPr>
            <w:rFonts w:ascii="Arial" w:eastAsia="Times New Roman" w:hAnsi="Arial" w:cs="Arial"/>
            <w:color w:val="3366CC"/>
            <w:sz w:val="24"/>
            <w:szCs w:val="24"/>
            <w:u w:val="single"/>
            <w:lang w:eastAsia="fr-FR"/>
          </w:rPr>
          <w:t>basques</w:t>
        </w:r>
      </w:hyperlink>
      <w:r w:rsidRPr="009507DE">
        <w:rPr>
          <w:rFonts w:ascii="Arial" w:eastAsia="Times New Roman" w:hAnsi="Arial" w:cs="Arial"/>
          <w:color w:val="202122"/>
          <w:sz w:val="24"/>
          <w:szCs w:val="24"/>
          <w:lang w:eastAsia="fr-FR"/>
        </w:rPr>
        <w:t> et </w:t>
      </w:r>
      <w:hyperlink r:id="rId1263" w:tooltip="Normandie" w:history="1">
        <w:r w:rsidRPr="009507DE">
          <w:rPr>
            <w:rFonts w:ascii="Arial" w:eastAsia="Times New Roman" w:hAnsi="Arial" w:cs="Arial"/>
            <w:color w:val="3366CC"/>
            <w:sz w:val="24"/>
            <w:szCs w:val="24"/>
            <w:u w:val="single"/>
            <w:lang w:eastAsia="fr-FR"/>
          </w:rPr>
          <w:t>normands</w:t>
        </w:r>
      </w:hyperlink>
      <w:r w:rsidRPr="009507DE">
        <w:rPr>
          <w:rFonts w:ascii="Arial" w:eastAsia="Times New Roman" w:hAnsi="Arial" w:cs="Arial"/>
          <w:color w:val="202122"/>
          <w:sz w:val="24"/>
          <w:szCs w:val="24"/>
          <w:lang w:eastAsia="fr-FR"/>
        </w:rPr>
        <w:t> fréquentent régulièrement les côtes de </w:t>
      </w:r>
      <w:hyperlink r:id="rId1264" w:tooltip="Terre-Neuve" w:history="1">
        <w:r w:rsidRPr="009507DE">
          <w:rPr>
            <w:rFonts w:ascii="Arial" w:eastAsia="Times New Roman" w:hAnsi="Arial" w:cs="Arial"/>
            <w:color w:val="3366CC"/>
            <w:sz w:val="24"/>
            <w:szCs w:val="24"/>
            <w:u w:val="single"/>
            <w:lang w:eastAsia="fr-FR"/>
          </w:rPr>
          <w:t>Terre-Neuve</w:t>
        </w:r>
      </w:hyperlink>
      <w:r w:rsidRPr="009507DE">
        <w:rPr>
          <w:rFonts w:ascii="Arial" w:eastAsia="Times New Roman" w:hAnsi="Arial" w:cs="Arial"/>
          <w:color w:val="202122"/>
          <w:sz w:val="24"/>
          <w:szCs w:val="24"/>
          <w:lang w:eastAsia="fr-FR"/>
        </w:rPr>
        <w:t> et l'estuaire du Saint-Laurent dans leurs campagnes de pêche à la morue, assurant une présence française indirecte, discrète et périodique.</w:t>
      </w:r>
    </w:p>
    <w:p w14:paraId="4B439EE3"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lastRenderedPageBreak/>
        <w:t>Profitant de cette présence qui s'intensifie à partir des années </w:t>
      </w:r>
      <w:hyperlink r:id="rId1265" w:tooltip="1580" w:history="1">
        <w:r w:rsidRPr="009507DE">
          <w:rPr>
            <w:rFonts w:ascii="Arial" w:eastAsia="Times New Roman" w:hAnsi="Arial" w:cs="Arial"/>
            <w:color w:val="3366CC"/>
            <w:sz w:val="24"/>
            <w:szCs w:val="24"/>
            <w:u w:val="single"/>
            <w:lang w:eastAsia="fr-FR"/>
          </w:rPr>
          <w:t>1580</w:t>
        </w:r>
      </w:hyperlink>
      <w:r w:rsidRPr="009507DE">
        <w:rPr>
          <w:rFonts w:ascii="Arial" w:eastAsia="Times New Roman" w:hAnsi="Arial" w:cs="Arial"/>
          <w:color w:val="202122"/>
          <w:sz w:val="24"/>
          <w:szCs w:val="24"/>
          <w:lang w:eastAsia="fr-FR"/>
        </w:rPr>
        <w:t>, </w:t>
      </w:r>
      <w:hyperlink r:id="rId1266" w:tooltip="Henri IV de France" w:history="1">
        <w:r w:rsidRPr="009507DE">
          <w:rPr>
            <w:rFonts w:ascii="Arial" w:eastAsia="Times New Roman" w:hAnsi="Arial" w:cs="Arial"/>
            <w:color w:val="3366CC"/>
            <w:sz w:val="24"/>
            <w:szCs w:val="24"/>
            <w:u w:val="single"/>
            <w:lang w:eastAsia="fr-FR"/>
          </w:rPr>
          <w:t>Henri IV</w:t>
        </w:r>
      </w:hyperlink>
      <w:r w:rsidRPr="009507DE">
        <w:rPr>
          <w:rFonts w:ascii="Arial" w:eastAsia="Times New Roman" w:hAnsi="Arial" w:cs="Arial"/>
          <w:color w:val="202122"/>
          <w:sz w:val="24"/>
          <w:szCs w:val="24"/>
          <w:lang w:eastAsia="fr-FR"/>
        </w:rPr>
        <w:t>, souhaitant relancer l'effort maritime et outremer de la France pacifiée par la fin des guerres de religion, octroie en </w:t>
      </w:r>
      <w:hyperlink r:id="rId1267" w:tooltip="1598" w:history="1">
        <w:r w:rsidRPr="009507DE">
          <w:rPr>
            <w:rFonts w:ascii="Arial" w:eastAsia="Times New Roman" w:hAnsi="Arial" w:cs="Arial"/>
            <w:color w:val="3366CC"/>
            <w:sz w:val="24"/>
            <w:szCs w:val="24"/>
            <w:u w:val="single"/>
            <w:lang w:eastAsia="fr-FR"/>
          </w:rPr>
          <w:t>1598</w:t>
        </w:r>
      </w:hyperlink>
      <w:r w:rsidRPr="009507DE">
        <w:rPr>
          <w:rFonts w:ascii="Arial" w:eastAsia="Times New Roman" w:hAnsi="Arial" w:cs="Arial"/>
          <w:color w:val="202122"/>
          <w:sz w:val="24"/>
          <w:szCs w:val="24"/>
          <w:lang w:eastAsia="fr-FR"/>
        </w:rPr>
        <w:t> puis en </w:t>
      </w:r>
      <w:hyperlink r:id="rId1268" w:tooltip="1603" w:history="1">
        <w:r w:rsidRPr="009507DE">
          <w:rPr>
            <w:rFonts w:ascii="Arial" w:eastAsia="Times New Roman" w:hAnsi="Arial" w:cs="Arial"/>
            <w:color w:val="3366CC"/>
            <w:sz w:val="24"/>
            <w:szCs w:val="24"/>
            <w:u w:val="single"/>
            <w:lang w:eastAsia="fr-FR"/>
          </w:rPr>
          <w:t>1603</w:t>
        </w:r>
      </w:hyperlink>
      <w:r w:rsidRPr="009507DE">
        <w:rPr>
          <w:rFonts w:ascii="Arial" w:eastAsia="Times New Roman" w:hAnsi="Arial" w:cs="Arial"/>
          <w:color w:val="202122"/>
          <w:sz w:val="24"/>
          <w:szCs w:val="24"/>
          <w:lang w:eastAsia="fr-FR"/>
        </w:rPr>
        <w:t> des monopoles commerciaux, destinés à encourager l'installation à Terre-Neuve. C'est l'</w:t>
      </w:r>
      <w:hyperlink r:id="rId1269" w:tooltip="Acadie" w:history="1">
        <w:r w:rsidRPr="009507DE">
          <w:rPr>
            <w:rFonts w:ascii="Arial" w:eastAsia="Times New Roman" w:hAnsi="Arial" w:cs="Arial"/>
            <w:color w:val="3366CC"/>
            <w:sz w:val="24"/>
            <w:szCs w:val="24"/>
            <w:u w:val="single"/>
            <w:lang w:eastAsia="fr-FR"/>
          </w:rPr>
          <w:t>Acadie</w:t>
        </w:r>
      </w:hyperlink>
      <w:r w:rsidRPr="009507DE">
        <w:rPr>
          <w:rFonts w:ascii="Arial" w:eastAsia="Times New Roman" w:hAnsi="Arial" w:cs="Arial"/>
          <w:color w:val="202122"/>
          <w:sz w:val="24"/>
          <w:szCs w:val="24"/>
          <w:lang w:eastAsia="fr-FR"/>
        </w:rPr>
        <w:t> qui est colonisée en première, lorsque </w:t>
      </w:r>
      <w:hyperlink r:id="rId1270" w:tooltip="Pierre Dugua de Mons" w:history="1">
        <w:r w:rsidRPr="009507DE">
          <w:rPr>
            <w:rFonts w:ascii="Arial" w:eastAsia="Times New Roman" w:hAnsi="Arial" w:cs="Arial"/>
            <w:color w:val="3366CC"/>
            <w:sz w:val="24"/>
            <w:szCs w:val="24"/>
            <w:u w:val="single"/>
            <w:lang w:eastAsia="fr-FR"/>
          </w:rPr>
          <w:t>Pierre Dugua de Mons</w:t>
        </w:r>
      </w:hyperlink>
      <w:r w:rsidRPr="009507DE">
        <w:rPr>
          <w:rFonts w:ascii="Arial" w:eastAsia="Times New Roman" w:hAnsi="Arial" w:cs="Arial"/>
          <w:color w:val="202122"/>
          <w:sz w:val="24"/>
          <w:szCs w:val="24"/>
          <w:lang w:eastAsia="fr-FR"/>
        </w:rPr>
        <w:t> et </w:t>
      </w:r>
      <w:hyperlink r:id="rId1271" w:tooltip="Jean de Poutrincourt" w:history="1">
        <w:r w:rsidRPr="009507DE">
          <w:rPr>
            <w:rFonts w:ascii="Arial" w:eastAsia="Times New Roman" w:hAnsi="Arial" w:cs="Arial"/>
            <w:color w:val="3366CC"/>
            <w:sz w:val="24"/>
            <w:szCs w:val="24"/>
            <w:u w:val="single"/>
            <w:lang w:eastAsia="fr-FR"/>
          </w:rPr>
          <w:t>Jean de Poutrincourt</w:t>
        </w:r>
      </w:hyperlink>
      <w:r w:rsidRPr="009507DE">
        <w:rPr>
          <w:rFonts w:ascii="Arial" w:eastAsia="Times New Roman" w:hAnsi="Arial" w:cs="Arial"/>
          <w:color w:val="202122"/>
          <w:sz w:val="24"/>
          <w:szCs w:val="24"/>
          <w:lang w:eastAsia="fr-FR"/>
        </w:rPr>
        <w:t> fondent </w:t>
      </w:r>
      <w:hyperlink r:id="rId1272" w:tooltip="Habitation de Port-Royal" w:history="1">
        <w:r w:rsidRPr="009507DE">
          <w:rPr>
            <w:rFonts w:ascii="Arial" w:eastAsia="Times New Roman" w:hAnsi="Arial" w:cs="Arial"/>
            <w:color w:val="3366CC"/>
            <w:sz w:val="24"/>
            <w:szCs w:val="24"/>
            <w:u w:val="single"/>
            <w:lang w:eastAsia="fr-FR"/>
          </w:rPr>
          <w:t>Port-Royal</w:t>
        </w:r>
      </w:hyperlink>
      <w:r w:rsidRPr="009507DE">
        <w:rPr>
          <w:rFonts w:ascii="Arial" w:eastAsia="Times New Roman" w:hAnsi="Arial" w:cs="Arial"/>
          <w:color w:val="202122"/>
          <w:sz w:val="24"/>
          <w:szCs w:val="24"/>
          <w:lang w:eastAsia="fr-FR"/>
        </w:rPr>
        <w:t> en </w:t>
      </w:r>
      <w:hyperlink r:id="rId1273" w:tooltip="1605" w:history="1">
        <w:r w:rsidRPr="009507DE">
          <w:rPr>
            <w:rFonts w:ascii="Arial" w:eastAsia="Times New Roman" w:hAnsi="Arial" w:cs="Arial"/>
            <w:color w:val="3366CC"/>
            <w:sz w:val="24"/>
            <w:szCs w:val="24"/>
            <w:u w:val="single"/>
            <w:lang w:eastAsia="fr-FR"/>
          </w:rPr>
          <w:t>1605</w:t>
        </w:r>
      </w:hyperlink>
      <w:r w:rsidRPr="009507DE">
        <w:rPr>
          <w:rFonts w:ascii="Arial" w:eastAsia="Times New Roman" w:hAnsi="Arial" w:cs="Arial"/>
          <w:color w:val="202122"/>
          <w:sz w:val="24"/>
          <w:szCs w:val="24"/>
          <w:lang w:eastAsia="fr-FR"/>
        </w:rPr>
        <w:t>. En </w:t>
      </w:r>
      <w:hyperlink r:id="rId1274" w:tooltip="1608" w:history="1">
        <w:r w:rsidRPr="009507DE">
          <w:rPr>
            <w:rFonts w:ascii="Arial" w:eastAsia="Times New Roman" w:hAnsi="Arial" w:cs="Arial"/>
            <w:color w:val="3366CC"/>
            <w:sz w:val="24"/>
            <w:szCs w:val="24"/>
            <w:u w:val="single"/>
            <w:lang w:eastAsia="fr-FR"/>
          </w:rPr>
          <w:t>1608</w:t>
        </w:r>
      </w:hyperlink>
      <w:r w:rsidRPr="009507DE">
        <w:rPr>
          <w:rFonts w:ascii="Arial" w:eastAsia="Times New Roman" w:hAnsi="Arial" w:cs="Arial"/>
          <w:color w:val="202122"/>
          <w:sz w:val="24"/>
          <w:szCs w:val="24"/>
          <w:lang w:eastAsia="fr-FR"/>
        </w:rPr>
        <w:t>, </w:t>
      </w:r>
      <w:hyperlink r:id="rId1275" w:tooltip="Québec (ville)" w:history="1">
        <w:r w:rsidRPr="009507DE">
          <w:rPr>
            <w:rFonts w:ascii="Arial" w:eastAsia="Times New Roman" w:hAnsi="Arial" w:cs="Arial"/>
            <w:color w:val="3366CC"/>
            <w:sz w:val="24"/>
            <w:szCs w:val="24"/>
            <w:u w:val="single"/>
            <w:lang w:eastAsia="fr-FR"/>
          </w:rPr>
          <w:t>Québec</w:t>
        </w:r>
      </w:hyperlink>
      <w:r w:rsidRPr="009507DE">
        <w:rPr>
          <w:rFonts w:ascii="Arial" w:eastAsia="Times New Roman" w:hAnsi="Arial" w:cs="Arial"/>
          <w:color w:val="202122"/>
          <w:sz w:val="24"/>
          <w:szCs w:val="24"/>
          <w:lang w:eastAsia="fr-FR"/>
        </w:rPr>
        <w:t> est officiellement fondée par </w:t>
      </w:r>
      <w:hyperlink r:id="rId1276" w:tooltip="Samuel de Champlain" w:history="1">
        <w:r w:rsidRPr="009507DE">
          <w:rPr>
            <w:rFonts w:ascii="Arial" w:eastAsia="Times New Roman" w:hAnsi="Arial" w:cs="Arial"/>
            <w:color w:val="3366CC"/>
            <w:sz w:val="24"/>
            <w:szCs w:val="24"/>
            <w:u w:val="single"/>
            <w:lang w:eastAsia="fr-FR"/>
          </w:rPr>
          <w:t>Samuel de Champlain</w:t>
        </w:r>
      </w:hyperlink>
      <w:r w:rsidRPr="009507DE">
        <w:rPr>
          <w:rFonts w:ascii="Arial" w:eastAsia="Times New Roman" w:hAnsi="Arial" w:cs="Arial"/>
          <w:color w:val="202122"/>
          <w:sz w:val="24"/>
          <w:szCs w:val="24"/>
          <w:lang w:eastAsia="fr-FR"/>
        </w:rPr>
        <w:t>, qui s'efforce de développer la colonie naissante. En </w:t>
      </w:r>
      <w:hyperlink r:id="rId1277" w:tooltip="1614" w:history="1">
        <w:r w:rsidRPr="009507DE">
          <w:rPr>
            <w:rFonts w:ascii="Arial" w:eastAsia="Times New Roman" w:hAnsi="Arial" w:cs="Arial"/>
            <w:color w:val="3366CC"/>
            <w:sz w:val="24"/>
            <w:szCs w:val="24"/>
            <w:u w:val="single"/>
            <w:lang w:eastAsia="fr-FR"/>
          </w:rPr>
          <w:t>1614</w:t>
        </w:r>
      </w:hyperlink>
      <w:r w:rsidRPr="009507DE">
        <w:rPr>
          <w:rFonts w:ascii="Arial" w:eastAsia="Times New Roman" w:hAnsi="Arial" w:cs="Arial"/>
          <w:color w:val="202122"/>
          <w:sz w:val="24"/>
          <w:szCs w:val="24"/>
          <w:lang w:eastAsia="fr-FR"/>
        </w:rPr>
        <w:t>, il scelle, au nom de la France, une alliance avec les Indiens </w:t>
      </w:r>
      <w:hyperlink r:id="rId1278" w:tooltip="Hurons" w:history="1">
        <w:r w:rsidRPr="009507DE">
          <w:rPr>
            <w:rFonts w:ascii="Arial" w:eastAsia="Times New Roman" w:hAnsi="Arial" w:cs="Arial"/>
            <w:color w:val="3366CC"/>
            <w:sz w:val="24"/>
            <w:szCs w:val="24"/>
            <w:u w:val="single"/>
            <w:lang w:eastAsia="fr-FR"/>
          </w:rPr>
          <w:t>Hurons</w:t>
        </w:r>
      </w:hyperlink>
      <w:r w:rsidRPr="009507DE">
        <w:rPr>
          <w:rFonts w:ascii="Arial" w:eastAsia="Times New Roman" w:hAnsi="Arial" w:cs="Arial"/>
          <w:color w:val="202122"/>
          <w:sz w:val="24"/>
          <w:szCs w:val="24"/>
          <w:lang w:eastAsia="fr-FR"/>
        </w:rPr>
        <w:t>, qui engage les Français dans la </w:t>
      </w:r>
      <w:hyperlink r:id="rId1279" w:tooltip="Guerres franco-iroquoises" w:history="1">
        <w:r w:rsidRPr="009507DE">
          <w:rPr>
            <w:rFonts w:ascii="Arial" w:eastAsia="Times New Roman" w:hAnsi="Arial" w:cs="Arial"/>
            <w:color w:val="3366CC"/>
            <w:sz w:val="24"/>
            <w:szCs w:val="24"/>
            <w:u w:val="single"/>
            <w:lang w:eastAsia="fr-FR"/>
          </w:rPr>
          <w:t>guerre contre les Iroquois, ennemis des Hurons</w:t>
        </w:r>
      </w:hyperlink>
      <w:r w:rsidRPr="009507DE">
        <w:rPr>
          <w:rFonts w:ascii="Arial" w:eastAsia="Times New Roman" w:hAnsi="Arial" w:cs="Arial"/>
          <w:color w:val="202122"/>
          <w:sz w:val="24"/>
          <w:szCs w:val="24"/>
          <w:lang w:eastAsia="fr-FR"/>
        </w:rPr>
        <w:t>. Alors que, plus au sud, les </w:t>
      </w:r>
      <w:hyperlink r:id="rId1280" w:tooltip="Anglais" w:history="1">
        <w:r w:rsidRPr="009507DE">
          <w:rPr>
            <w:rFonts w:ascii="Arial" w:eastAsia="Times New Roman" w:hAnsi="Arial" w:cs="Arial"/>
            <w:color w:val="3366CC"/>
            <w:sz w:val="24"/>
            <w:szCs w:val="24"/>
            <w:u w:val="single"/>
            <w:lang w:eastAsia="fr-FR"/>
          </w:rPr>
          <w:t>Anglais</w:t>
        </w:r>
      </w:hyperlink>
      <w:r w:rsidRPr="009507DE">
        <w:rPr>
          <w:rFonts w:ascii="Arial" w:eastAsia="Times New Roman" w:hAnsi="Arial" w:cs="Arial"/>
          <w:color w:val="202122"/>
          <w:sz w:val="24"/>
          <w:szCs w:val="24"/>
          <w:lang w:eastAsia="fr-FR"/>
        </w:rPr>
        <w:t> s'installent sur les côtes de </w:t>
      </w:r>
      <w:hyperlink r:id="rId1281" w:tooltip="Virginie (États-Unis)" w:history="1">
        <w:r w:rsidRPr="009507DE">
          <w:rPr>
            <w:rFonts w:ascii="Arial" w:eastAsia="Times New Roman" w:hAnsi="Arial" w:cs="Arial"/>
            <w:color w:val="3366CC"/>
            <w:sz w:val="24"/>
            <w:szCs w:val="24"/>
            <w:u w:val="single"/>
            <w:lang w:eastAsia="fr-FR"/>
          </w:rPr>
          <w:t>Virginie</w:t>
        </w:r>
      </w:hyperlink>
      <w:r w:rsidRPr="009507DE">
        <w:rPr>
          <w:rFonts w:ascii="Arial" w:eastAsia="Times New Roman" w:hAnsi="Arial" w:cs="Arial"/>
          <w:color w:val="202122"/>
          <w:sz w:val="24"/>
          <w:szCs w:val="24"/>
          <w:lang w:eastAsia="fr-FR"/>
        </w:rPr>
        <w:t> (</w:t>
      </w:r>
      <w:hyperlink r:id="rId1282" w:tooltip="1607" w:history="1">
        <w:r w:rsidRPr="009507DE">
          <w:rPr>
            <w:rFonts w:ascii="Arial" w:eastAsia="Times New Roman" w:hAnsi="Arial" w:cs="Arial"/>
            <w:color w:val="3366CC"/>
            <w:sz w:val="24"/>
            <w:szCs w:val="24"/>
            <w:u w:val="single"/>
            <w:lang w:eastAsia="fr-FR"/>
          </w:rPr>
          <w:t>1607</w:t>
        </w:r>
      </w:hyperlink>
      <w:r w:rsidRPr="009507DE">
        <w:rPr>
          <w:rFonts w:ascii="Arial" w:eastAsia="Times New Roman" w:hAnsi="Arial" w:cs="Arial"/>
          <w:color w:val="202122"/>
          <w:sz w:val="24"/>
          <w:szCs w:val="24"/>
          <w:lang w:eastAsia="fr-FR"/>
        </w:rPr>
        <w:t>) puis du </w:t>
      </w:r>
      <w:hyperlink r:id="rId1283" w:tooltip="Massachusetts" w:history="1">
        <w:r w:rsidRPr="009507DE">
          <w:rPr>
            <w:rFonts w:ascii="Arial" w:eastAsia="Times New Roman" w:hAnsi="Arial" w:cs="Arial"/>
            <w:color w:val="3366CC"/>
            <w:sz w:val="24"/>
            <w:szCs w:val="24"/>
            <w:u w:val="single"/>
            <w:lang w:eastAsia="fr-FR"/>
          </w:rPr>
          <w:t>Massachusetts</w:t>
        </w:r>
      </w:hyperlink>
      <w:r w:rsidRPr="009507DE">
        <w:rPr>
          <w:rFonts w:ascii="Arial" w:eastAsia="Times New Roman" w:hAnsi="Arial" w:cs="Arial"/>
          <w:color w:val="202122"/>
          <w:sz w:val="24"/>
          <w:szCs w:val="24"/>
          <w:lang w:eastAsia="fr-FR"/>
        </w:rPr>
        <w:t> (</w:t>
      </w:r>
      <w:hyperlink r:id="rId1284" w:tooltip="1620" w:history="1">
        <w:r w:rsidRPr="009507DE">
          <w:rPr>
            <w:rFonts w:ascii="Arial" w:eastAsia="Times New Roman" w:hAnsi="Arial" w:cs="Arial"/>
            <w:color w:val="3366CC"/>
            <w:sz w:val="24"/>
            <w:szCs w:val="24"/>
            <w:u w:val="single"/>
            <w:lang w:eastAsia="fr-FR"/>
          </w:rPr>
          <w:t>1620</w:t>
        </w:r>
      </w:hyperlink>
      <w:r w:rsidRPr="009507DE">
        <w:rPr>
          <w:rFonts w:ascii="Arial" w:eastAsia="Times New Roman" w:hAnsi="Arial" w:cs="Arial"/>
          <w:color w:val="202122"/>
          <w:sz w:val="24"/>
          <w:szCs w:val="24"/>
          <w:lang w:eastAsia="fr-FR"/>
        </w:rPr>
        <w:t>), et que les </w:t>
      </w:r>
      <w:hyperlink r:id="rId1285" w:tooltip="Hollandais" w:history="1">
        <w:r w:rsidRPr="009507DE">
          <w:rPr>
            <w:rFonts w:ascii="Arial" w:eastAsia="Times New Roman" w:hAnsi="Arial" w:cs="Arial"/>
            <w:color w:val="3366CC"/>
            <w:sz w:val="24"/>
            <w:szCs w:val="24"/>
            <w:u w:val="single"/>
            <w:lang w:eastAsia="fr-FR"/>
          </w:rPr>
          <w:t>Hollandais</w:t>
        </w:r>
      </w:hyperlink>
      <w:r w:rsidRPr="009507DE">
        <w:rPr>
          <w:rFonts w:ascii="Arial" w:eastAsia="Times New Roman" w:hAnsi="Arial" w:cs="Arial"/>
          <w:color w:val="202122"/>
          <w:sz w:val="24"/>
          <w:szCs w:val="24"/>
          <w:lang w:eastAsia="fr-FR"/>
        </w:rPr>
        <w:t> font de même sur l'île </w:t>
      </w:r>
      <w:hyperlink r:id="rId1286" w:tooltip="Manhattan" w:history="1">
        <w:r w:rsidRPr="009507DE">
          <w:rPr>
            <w:rFonts w:ascii="Arial" w:eastAsia="Times New Roman" w:hAnsi="Arial" w:cs="Arial"/>
            <w:color w:val="3366CC"/>
            <w:sz w:val="24"/>
            <w:szCs w:val="24"/>
            <w:u w:val="single"/>
            <w:lang w:eastAsia="fr-FR"/>
          </w:rPr>
          <w:t>Manhattan</w:t>
        </w:r>
      </w:hyperlink>
      <w:r w:rsidRPr="009507DE">
        <w:rPr>
          <w:rFonts w:ascii="Arial" w:eastAsia="Times New Roman" w:hAnsi="Arial" w:cs="Arial"/>
          <w:color w:val="202122"/>
          <w:sz w:val="24"/>
          <w:szCs w:val="24"/>
          <w:lang w:eastAsia="fr-FR"/>
        </w:rPr>
        <w:t>, la </w:t>
      </w:r>
      <w:hyperlink r:id="rId1287" w:tooltip="Nouvelle-France" w:history="1">
        <w:r w:rsidRPr="009507DE">
          <w:rPr>
            <w:rFonts w:ascii="Arial" w:eastAsia="Times New Roman" w:hAnsi="Arial" w:cs="Arial"/>
            <w:color w:val="3366CC"/>
            <w:sz w:val="24"/>
            <w:szCs w:val="24"/>
            <w:u w:val="single"/>
            <w:lang w:eastAsia="fr-FR"/>
          </w:rPr>
          <w:t>Nouvelle-France</w:t>
        </w:r>
      </w:hyperlink>
      <w:r w:rsidRPr="009507DE">
        <w:rPr>
          <w:rFonts w:ascii="Arial" w:eastAsia="Times New Roman" w:hAnsi="Arial" w:cs="Arial"/>
          <w:color w:val="202122"/>
          <w:sz w:val="24"/>
          <w:szCs w:val="24"/>
          <w:lang w:eastAsia="fr-FR"/>
        </w:rPr>
        <w:t> s'étend timidement, sous la pression iroquoise et avec des moyens financiers, militaires et politiques limités, voire parfois presque dérisoire. Le </w:t>
      </w:r>
      <w:hyperlink r:id="rId1288" w:tooltip="Armand Jean du Plessis de Richelieu" w:history="1">
        <w:r w:rsidRPr="009507DE">
          <w:rPr>
            <w:rFonts w:ascii="Arial" w:eastAsia="Times New Roman" w:hAnsi="Arial" w:cs="Arial"/>
            <w:color w:val="3366CC"/>
            <w:sz w:val="24"/>
            <w:szCs w:val="24"/>
            <w:u w:val="single"/>
            <w:lang w:eastAsia="fr-FR"/>
          </w:rPr>
          <w:t>cardinal de Richelieu</w:t>
        </w:r>
      </w:hyperlink>
      <w:r w:rsidRPr="009507DE">
        <w:rPr>
          <w:rFonts w:ascii="Arial" w:eastAsia="Times New Roman" w:hAnsi="Arial" w:cs="Arial"/>
          <w:color w:val="202122"/>
          <w:sz w:val="24"/>
          <w:szCs w:val="24"/>
          <w:lang w:eastAsia="fr-FR"/>
        </w:rPr>
        <w:t>, qui perçoit l'importance et les avantages du commerce maritime et de l'expansion coloniale, réussit à relever partiellement une colonie québécoise délaissée par la régence de </w:t>
      </w:r>
      <w:hyperlink r:id="rId1289" w:tooltip="Marie de Médicis" w:history="1">
        <w:r w:rsidRPr="009507DE">
          <w:rPr>
            <w:rFonts w:ascii="Arial" w:eastAsia="Times New Roman" w:hAnsi="Arial" w:cs="Arial"/>
            <w:color w:val="3366CC"/>
            <w:sz w:val="24"/>
            <w:szCs w:val="24"/>
            <w:u w:val="single"/>
            <w:lang w:eastAsia="fr-FR"/>
          </w:rPr>
          <w:t>Marie de Médicis</w:t>
        </w:r>
      </w:hyperlink>
      <w:r w:rsidRPr="009507DE">
        <w:rPr>
          <w:rFonts w:ascii="Arial" w:eastAsia="Times New Roman" w:hAnsi="Arial" w:cs="Arial"/>
          <w:color w:val="202122"/>
          <w:sz w:val="24"/>
          <w:szCs w:val="24"/>
          <w:lang w:eastAsia="fr-FR"/>
        </w:rPr>
        <w:t>, et créé en </w:t>
      </w:r>
      <w:hyperlink r:id="rId1290" w:tooltip="1627" w:history="1">
        <w:r w:rsidRPr="009507DE">
          <w:rPr>
            <w:rFonts w:ascii="Arial" w:eastAsia="Times New Roman" w:hAnsi="Arial" w:cs="Arial"/>
            <w:color w:val="3366CC"/>
            <w:sz w:val="24"/>
            <w:szCs w:val="24"/>
            <w:u w:val="single"/>
            <w:lang w:eastAsia="fr-FR"/>
          </w:rPr>
          <w:t>1627</w:t>
        </w:r>
      </w:hyperlink>
      <w:r w:rsidRPr="009507DE">
        <w:rPr>
          <w:rFonts w:ascii="Arial" w:eastAsia="Times New Roman" w:hAnsi="Arial" w:cs="Arial"/>
          <w:color w:val="202122"/>
          <w:sz w:val="24"/>
          <w:szCs w:val="24"/>
          <w:lang w:eastAsia="fr-FR"/>
        </w:rPr>
        <w:t> la </w:t>
      </w:r>
      <w:hyperlink r:id="rId1291" w:tooltip="Compagnie des cent-associés" w:history="1">
        <w:r w:rsidRPr="009507DE">
          <w:rPr>
            <w:rFonts w:ascii="Arial" w:eastAsia="Times New Roman" w:hAnsi="Arial" w:cs="Arial"/>
            <w:color w:val="3366CC"/>
            <w:sz w:val="24"/>
            <w:szCs w:val="24"/>
            <w:u w:val="single"/>
            <w:lang w:eastAsia="fr-FR"/>
          </w:rPr>
          <w:t>Compagnie des cent-associés</w:t>
        </w:r>
      </w:hyperlink>
      <w:r w:rsidRPr="009507DE">
        <w:rPr>
          <w:rFonts w:ascii="Arial" w:eastAsia="Times New Roman" w:hAnsi="Arial" w:cs="Arial"/>
          <w:color w:val="202122"/>
          <w:sz w:val="24"/>
          <w:szCs w:val="24"/>
          <w:lang w:eastAsia="fr-FR"/>
        </w:rPr>
        <w:t>, qui détient le monopole de tout commerce avec la Nouvelle-France mais également la gestion de celle-ci. Elle ne parvient toutefois pas à s'imposer, subissant des revers d'abord militaires en </w:t>
      </w:r>
      <w:hyperlink r:id="rId1292" w:tooltip="1629" w:history="1">
        <w:r w:rsidRPr="009507DE">
          <w:rPr>
            <w:rFonts w:ascii="Arial" w:eastAsia="Times New Roman" w:hAnsi="Arial" w:cs="Arial"/>
            <w:color w:val="3366CC"/>
            <w:sz w:val="24"/>
            <w:szCs w:val="24"/>
            <w:u w:val="single"/>
            <w:lang w:eastAsia="fr-FR"/>
          </w:rPr>
          <w:t>1629</w:t>
        </w:r>
      </w:hyperlink>
      <w:r w:rsidRPr="009507DE">
        <w:rPr>
          <w:rFonts w:ascii="Arial" w:eastAsia="Times New Roman" w:hAnsi="Arial" w:cs="Arial"/>
          <w:color w:val="202122"/>
          <w:sz w:val="24"/>
          <w:szCs w:val="24"/>
          <w:lang w:eastAsia="fr-FR"/>
        </w:rPr>
        <w:t>, lorsque les Anglais s'emparent de Québec une première fois - rendue en </w:t>
      </w:r>
      <w:hyperlink r:id="rId1293" w:tooltip="1631" w:history="1">
        <w:r w:rsidRPr="009507DE">
          <w:rPr>
            <w:rFonts w:ascii="Arial" w:eastAsia="Times New Roman" w:hAnsi="Arial" w:cs="Arial"/>
            <w:color w:val="3366CC"/>
            <w:sz w:val="24"/>
            <w:szCs w:val="24"/>
            <w:u w:val="single"/>
            <w:lang w:eastAsia="fr-FR"/>
          </w:rPr>
          <w:t>1631</w:t>
        </w:r>
      </w:hyperlink>
      <w:r w:rsidRPr="009507DE">
        <w:rPr>
          <w:rFonts w:ascii="Arial" w:eastAsia="Times New Roman" w:hAnsi="Arial" w:cs="Arial"/>
          <w:color w:val="202122"/>
          <w:sz w:val="24"/>
          <w:szCs w:val="24"/>
          <w:lang w:eastAsia="fr-FR"/>
        </w:rPr>
        <w:t> - et détruisent une flotte de secours, puis commerciaux, la traite des fourrures ne constituant pas un atout économique assez fort pour faire face aux dettes qu'accumule la compagnie. Elle survit au cardinal un peu plus de vingt ans, jusqu'à sa dissolution par </w:t>
      </w:r>
      <w:hyperlink r:id="rId1294" w:tooltip="Louis XIV de France" w:history="1">
        <w:r w:rsidRPr="009507DE">
          <w:rPr>
            <w:rFonts w:ascii="Arial" w:eastAsia="Times New Roman" w:hAnsi="Arial" w:cs="Arial"/>
            <w:color w:val="3366CC"/>
            <w:sz w:val="24"/>
            <w:szCs w:val="24"/>
            <w:u w:val="single"/>
            <w:lang w:eastAsia="fr-FR"/>
          </w:rPr>
          <w:t>Louis XIV</w:t>
        </w:r>
      </w:hyperlink>
      <w:r w:rsidRPr="009507DE">
        <w:rPr>
          <w:rFonts w:ascii="Arial" w:eastAsia="Times New Roman" w:hAnsi="Arial" w:cs="Arial"/>
          <w:color w:val="202122"/>
          <w:sz w:val="24"/>
          <w:szCs w:val="24"/>
          <w:lang w:eastAsia="fr-FR"/>
        </w:rPr>
        <w:t> en </w:t>
      </w:r>
      <w:hyperlink r:id="rId1295" w:tooltip="1663" w:history="1">
        <w:r w:rsidRPr="009507DE">
          <w:rPr>
            <w:rFonts w:ascii="Arial" w:eastAsia="Times New Roman" w:hAnsi="Arial" w:cs="Arial"/>
            <w:color w:val="3366CC"/>
            <w:sz w:val="24"/>
            <w:szCs w:val="24"/>
            <w:u w:val="single"/>
            <w:lang w:eastAsia="fr-FR"/>
          </w:rPr>
          <w:t>1663</w:t>
        </w:r>
      </w:hyperlink>
      <w:r w:rsidRPr="009507DE">
        <w:rPr>
          <w:rFonts w:ascii="Arial" w:eastAsia="Times New Roman" w:hAnsi="Arial" w:cs="Arial"/>
          <w:color w:val="202122"/>
          <w:sz w:val="24"/>
          <w:szCs w:val="24"/>
          <w:lang w:eastAsia="fr-FR"/>
        </w:rPr>
        <w:t>.</w:t>
      </w:r>
    </w:p>
    <w:p w14:paraId="7C33456D" w14:textId="50995A77"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065D84B1" wp14:editId="443C1909">
            <wp:extent cx="2099945" cy="1498600"/>
            <wp:effectExtent l="0" t="0" r="0" b="6350"/>
            <wp:docPr id="1813233273" name="Image 48" descr="Une image contenant texte, carte, atlas, diagramme&#10;&#10;Description générée automatiquement">
              <a:hlinkClick xmlns:a="http://schemas.openxmlformats.org/drawingml/2006/main" r:id="rId1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33273" name="Image 48" descr="Une image contenant texte, carte, atlas, diagramme&#10;&#10;Description générée automatiquement">
                      <a:hlinkClick r:id="rId1296"/>
                    </pic:cNvPr>
                    <pic:cNvPicPr>
                      <a:picLocks noChangeAspect="1" noChangeArrowheads="1"/>
                    </pic:cNvPicPr>
                  </pic:nvPicPr>
                  <pic:blipFill>
                    <a:blip r:embed="rId1297">
                      <a:extLst>
                        <a:ext uri="{28A0092B-C50C-407E-A947-70E740481C1C}">
                          <a14:useLocalDpi xmlns:a14="http://schemas.microsoft.com/office/drawing/2010/main" val="0"/>
                        </a:ext>
                      </a:extLst>
                    </a:blip>
                    <a:srcRect/>
                    <a:stretch>
                      <a:fillRect/>
                    </a:stretch>
                  </pic:blipFill>
                  <pic:spPr bwMode="auto">
                    <a:xfrm>
                      <a:off x="0" y="0"/>
                      <a:ext cx="2099945" cy="14986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Carte de la Nouvelle France vers 1755.</w:t>
      </w:r>
    </w:p>
    <w:p w14:paraId="55FB5411"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À la même date, la colonie passe sous contrôle royal direct. Colbert, dont l'objectif est de former une industrie nationale puissante et de développer pour ce faire le commerce maritime, se lance dans un projet de modernisation et de peuplement de la Nouvelle France, qui doit devenir un empire économiquement prospère et politiquement imposant. Depuis la mort de Richelieu en </w:t>
      </w:r>
      <w:hyperlink r:id="rId1298" w:tooltip="1642" w:history="1">
        <w:r w:rsidRPr="009507DE">
          <w:rPr>
            <w:rFonts w:ascii="Arial" w:eastAsia="Times New Roman" w:hAnsi="Arial" w:cs="Arial"/>
            <w:color w:val="3366CC"/>
            <w:sz w:val="24"/>
            <w:szCs w:val="24"/>
            <w:u w:val="single"/>
            <w:lang w:eastAsia="fr-FR"/>
          </w:rPr>
          <w:t>1642</w:t>
        </w:r>
      </w:hyperlink>
      <w:r w:rsidRPr="009507DE">
        <w:rPr>
          <w:rFonts w:ascii="Arial" w:eastAsia="Times New Roman" w:hAnsi="Arial" w:cs="Arial"/>
          <w:color w:val="202122"/>
          <w:sz w:val="24"/>
          <w:szCs w:val="24"/>
          <w:lang w:eastAsia="fr-FR"/>
        </w:rPr>
        <w:t>, une nouvelle période d'oubli de la part de la métropole s'était ensuivie pour la colonie, sous-peuplée au regard de l'essor démographique des possessions anglaises. L'exploration du territoire repose alors sur les missionnaires, notamment </w:t>
      </w:r>
      <w:hyperlink r:id="rId1299" w:tooltip="Jésuites" w:history="1">
        <w:r w:rsidRPr="009507DE">
          <w:rPr>
            <w:rFonts w:ascii="Arial" w:eastAsia="Times New Roman" w:hAnsi="Arial" w:cs="Arial"/>
            <w:color w:val="3366CC"/>
            <w:sz w:val="24"/>
            <w:szCs w:val="24"/>
            <w:u w:val="single"/>
            <w:lang w:eastAsia="fr-FR"/>
          </w:rPr>
          <w:t>jésuites</w:t>
        </w:r>
      </w:hyperlink>
      <w:r w:rsidRPr="009507DE">
        <w:rPr>
          <w:rFonts w:ascii="Arial" w:eastAsia="Times New Roman" w:hAnsi="Arial" w:cs="Arial"/>
          <w:color w:val="202122"/>
          <w:sz w:val="24"/>
          <w:szCs w:val="24"/>
          <w:lang w:eastAsia="fr-FR"/>
        </w:rPr>
        <w:t>, qui évangélisent les tribus amérindiennes, et sur des aventuriers et trappeurs individuels, parfois hors-la-loi, nommés </w:t>
      </w:r>
      <w:r w:rsidRPr="009507DE">
        <w:rPr>
          <w:rFonts w:ascii="Arial" w:eastAsia="Times New Roman" w:hAnsi="Arial" w:cs="Arial"/>
          <w:i/>
          <w:iCs/>
          <w:color w:val="202122"/>
          <w:sz w:val="24"/>
          <w:szCs w:val="24"/>
          <w:lang w:eastAsia="fr-FR"/>
        </w:rPr>
        <w:t>coureurs des bois</w:t>
      </w:r>
      <w:r w:rsidRPr="009507DE">
        <w:rPr>
          <w:rFonts w:ascii="Arial" w:eastAsia="Times New Roman" w:hAnsi="Arial" w:cs="Arial"/>
          <w:color w:val="202122"/>
          <w:sz w:val="24"/>
          <w:szCs w:val="24"/>
          <w:lang w:eastAsia="fr-FR"/>
        </w:rPr>
        <w:t> ou </w:t>
      </w:r>
      <w:r w:rsidRPr="009507DE">
        <w:rPr>
          <w:rFonts w:ascii="Arial" w:eastAsia="Times New Roman" w:hAnsi="Arial" w:cs="Arial"/>
          <w:i/>
          <w:iCs/>
          <w:color w:val="202122"/>
          <w:sz w:val="24"/>
          <w:szCs w:val="24"/>
          <w:lang w:eastAsia="fr-FR"/>
        </w:rPr>
        <w:t>voyageurs</w:t>
      </w:r>
      <w:r w:rsidRPr="009507DE">
        <w:rPr>
          <w:rFonts w:ascii="Arial" w:eastAsia="Times New Roman" w:hAnsi="Arial" w:cs="Arial"/>
          <w:color w:val="202122"/>
          <w:sz w:val="24"/>
          <w:szCs w:val="24"/>
          <w:lang w:eastAsia="fr-FR"/>
        </w:rPr>
        <w:t>. Les </w:t>
      </w:r>
      <w:hyperlink r:id="rId1300" w:tooltip="Grands Lacs (Amérique du Nord)" w:history="1">
        <w:r w:rsidRPr="009507DE">
          <w:rPr>
            <w:rFonts w:ascii="Arial" w:eastAsia="Times New Roman" w:hAnsi="Arial" w:cs="Arial"/>
            <w:color w:val="3366CC"/>
            <w:sz w:val="24"/>
            <w:szCs w:val="24"/>
            <w:u w:val="single"/>
            <w:lang w:eastAsia="fr-FR"/>
          </w:rPr>
          <w:t>Grands Lacs</w:t>
        </w:r>
      </w:hyperlink>
      <w:r w:rsidRPr="009507DE">
        <w:rPr>
          <w:rFonts w:ascii="Arial" w:eastAsia="Times New Roman" w:hAnsi="Arial" w:cs="Arial"/>
          <w:color w:val="202122"/>
          <w:sz w:val="24"/>
          <w:szCs w:val="24"/>
          <w:lang w:eastAsia="fr-FR"/>
        </w:rPr>
        <w:t> sont atteints dans les </w:t>
      </w:r>
      <w:hyperlink r:id="rId1301" w:tooltip="Années 1640" w:history="1">
        <w:r w:rsidRPr="009507DE">
          <w:rPr>
            <w:rFonts w:ascii="Arial" w:eastAsia="Times New Roman" w:hAnsi="Arial" w:cs="Arial"/>
            <w:color w:val="3366CC"/>
            <w:sz w:val="24"/>
            <w:szCs w:val="24"/>
            <w:u w:val="single"/>
            <w:lang w:eastAsia="fr-FR"/>
          </w:rPr>
          <w:t>années 1640</w:t>
        </w:r>
      </w:hyperlink>
      <w:r w:rsidRPr="009507DE">
        <w:rPr>
          <w:rFonts w:ascii="Arial" w:eastAsia="Times New Roman" w:hAnsi="Arial" w:cs="Arial"/>
          <w:color w:val="202122"/>
          <w:sz w:val="24"/>
          <w:szCs w:val="24"/>
          <w:lang w:eastAsia="fr-FR"/>
        </w:rPr>
        <w:t>, Montréal est fondée en </w:t>
      </w:r>
      <w:hyperlink r:id="rId1302" w:tooltip="1642" w:history="1">
        <w:r w:rsidRPr="009507DE">
          <w:rPr>
            <w:rFonts w:ascii="Arial" w:eastAsia="Times New Roman" w:hAnsi="Arial" w:cs="Arial"/>
            <w:color w:val="3366CC"/>
            <w:sz w:val="24"/>
            <w:szCs w:val="24"/>
            <w:u w:val="single"/>
            <w:lang w:eastAsia="fr-FR"/>
          </w:rPr>
          <w:t>1642</w:t>
        </w:r>
      </w:hyperlink>
      <w:r w:rsidRPr="009507DE">
        <w:rPr>
          <w:rFonts w:ascii="Arial" w:eastAsia="Times New Roman" w:hAnsi="Arial" w:cs="Arial"/>
          <w:color w:val="202122"/>
          <w:sz w:val="24"/>
          <w:szCs w:val="24"/>
          <w:lang w:eastAsia="fr-FR"/>
        </w:rPr>
        <w:t>, mais, dans l'ensemble, la présence française est fragile à l'arrivée de Louis XIV. Celui-ci, conseillé par Colbert, entreprend de pacifier la colonie en acculant les </w:t>
      </w:r>
      <w:hyperlink r:id="rId1303" w:tooltip="Iroquois" w:history="1">
        <w:r w:rsidRPr="009507DE">
          <w:rPr>
            <w:rFonts w:ascii="Arial" w:eastAsia="Times New Roman" w:hAnsi="Arial" w:cs="Arial"/>
            <w:color w:val="3366CC"/>
            <w:sz w:val="24"/>
            <w:szCs w:val="24"/>
            <w:u w:val="single"/>
            <w:lang w:eastAsia="fr-FR"/>
          </w:rPr>
          <w:t>Iroquois</w:t>
        </w:r>
      </w:hyperlink>
      <w:r w:rsidRPr="009507DE">
        <w:rPr>
          <w:rFonts w:ascii="Arial" w:eastAsia="Times New Roman" w:hAnsi="Arial" w:cs="Arial"/>
          <w:color w:val="202122"/>
          <w:sz w:val="24"/>
          <w:szCs w:val="24"/>
          <w:lang w:eastAsia="fr-FR"/>
        </w:rPr>
        <w:t> à la défaite en </w:t>
      </w:r>
      <w:hyperlink r:id="rId1304" w:tooltip="1666" w:history="1">
        <w:r w:rsidRPr="009507DE">
          <w:rPr>
            <w:rFonts w:ascii="Arial" w:eastAsia="Times New Roman" w:hAnsi="Arial" w:cs="Arial"/>
            <w:color w:val="3366CC"/>
            <w:sz w:val="24"/>
            <w:szCs w:val="24"/>
            <w:u w:val="single"/>
            <w:lang w:eastAsia="fr-FR"/>
          </w:rPr>
          <w:t>1666</w:t>
        </w:r>
      </w:hyperlink>
      <w:r w:rsidRPr="009507DE">
        <w:rPr>
          <w:rFonts w:ascii="Arial" w:eastAsia="Times New Roman" w:hAnsi="Arial" w:cs="Arial"/>
          <w:color w:val="202122"/>
          <w:sz w:val="24"/>
          <w:szCs w:val="24"/>
          <w:lang w:eastAsia="fr-FR"/>
        </w:rPr>
        <w:t>, de s'assurer le contrôle de l'</w:t>
      </w:r>
      <w:hyperlink r:id="rId1305" w:tooltip="Acadie" w:history="1">
        <w:r w:rsidRPr="009507DE">
          <w:rPr>
            <w:rFonts w:ascii="Arial" w:eastAsia="Times New Roman" w:hAnsi="Arial" w:cs="Arial"/>
            <w:color w:val="3366CC"/>
            <w:sz w:val="24"/>
            <w:szCs w:val="24"/>
            <w:u w:val="single"/>
            <w:lang w:eastAsia="fr-FR"/>
          </w:rPr>
          <w:t>Acadie</w:t>
        </w:r>
      </w:hyperlink>
      <w:r w:rsidRPr="009507DE">
        <w:rPr>
          <w:rFonts w:ascii="Arial" w:eastAsia="Times New Roman" w:hAnsi="Arial" w:cs="Arial"/>
          <w:color w:val="202122"/>
          <w:sz w:val="24"/>
          <w:szCs w:val="24"/>
          <w:lang w:eastAsia="fr-FR"/>
        </w:rPr>
        <w:t> rendue par les Anglais en </w:t>
      </w:r>
      <w:hyperlink r:id="rId1306" w:tooltip="1667" w:history="1">
        <w:r w:rsidRPr="009507DE">
          <w:rPr>
            <w:rFonts w:ascii="Arial" w:eastAsia="Times New Roman" w:hAnsi="Arial" w:cs="Arial"/>
            <w:color w:val="3366CC"/>
            <w:sz w:val="24"/>
            <w:szCs w:val="24"/>
            <w:u w:val="single"/>
            <w:lang w:eastAsia="fr-FR"/>
          </w:rPr>
          <w:t>1667</w:t>
        </w:r>
      </w:hyperlink>
      <w:r w:rsidRPr="009507DE">
        <w:rPr>
          <w:rFonts w:ascii="Arial" w:eastAsia="Times New Roman" w:hAnsi="Arial" w:cs="Arial"/>
          <w:color w:val="202122"/>
          <w:sz w:val="24"/>
          <w:szCs w:val="24"/>
          <w:lang w:eastAsia="fr-FR"/>
        </w:rPr>
        <w:t>, puis de peupler la colonie, notamment par l'envoi, au cours des </w:t>
      </w:r>
      <w:hyperlink r:id="rId1307" w:tooltip="Années 1660" w:history="1">
        <w:r w:rsidRPr="009507DE">
          <w:rPr>
            <w:rFonts w:ascii="Arial" w:eastAsia="Times New Roman" w:hAnsi="Arial" w:cs="Arial"/>
            <w:color w:val="3366CC"/>
            <w:sz w:val="24"/>
            <w:szCs w:val="24"/>
            <w:u w:val="single"/>
            <w:lang w:eastAsia="fr-FR"/>
          </w:rPr>
          <w:t>années 1660</w:t>
        </w:r>
      </w:hyperlink>
      <w:r w:rsidRPr="009507DE">
        <w:rPr>
          <w:rFonts w:ascii="Arial" w:eastAsia="Times New Roman" w:hAnsi="Arial" w:cs="Arial"/>
          <w:color w:val="202122"/>
          <w:sz w:val="24"/>
          <w:szCs w:val="24"/>
          <w:lang w:eastAsia="fr-FR"/>
        </w:rPr>
        <w:t> et </w:t>
      </w:r>
      <w:hyperlink r:id="rId1308" w:tooltip="Années 1670" w:history="1">
        <w:r w:rsidRPr="009507DE">
          <w:rPr>
            <w:rFonts w:ascii="Arial" w:eastAsia="Times New Roman" w:hAnsi="Arial" w:cs="Arial"/>
            <w:color w:val="3366CC"/>
            <w:sz w:val="24"/>
            <w:szCs w:val="24"/>
            <w:u w:val="single"/>
            <w:lang w:eastAsia="fr-FR"/>
          </w:rPr>
          <w:t>1670</w:t>
        </w:r>
      </w:hyperlink>
      <w:r w:rsidRPr="009507DE">
        <w:rPr>
          <w:rFonts w:ascii="Arial" w:eastAsia="Times New Roman" w:hAnsi="Arial" w:cs="Arial"/>
          <w:color w:val="202122"/>
          <w:sz w:val="24"/>
          <w:szCs w:val="24"/>
          <w:lang w:eastAsia="fr-FR"/>
        </w:rPr>
        <w:t>, d'orphelines ou de veuves - les fameuses </w:t>
      </w:r>
      <w:hyperlink r:id="rId1309" w:tooltip="Filles du roi" w:history="1">
        <w:r w:rsidRPr="009507DE">
          <w:rPr>
            <w:rFonts w:ascii="Arial" w:eastAsia="Times New Roman" w:hAnsi="Arial" w:cs="Arial"/>
            <w:color w:val="3366CC"/>
            <w:sz w:val="24"/>
            <w:szCs w:val="24"/>
            <w:u w:val="single"/>
            <w:lang w:eastAsia="fr-FR"/>
          </w:rPr>
          <w:t>filles du roi</w:t>
        </w:r>
      </w:hyperlink>
      <w:r w:rsidRPr="009507DE">
        <w:rPr>
          <w:rFonts w:ascii="Arial" w:eastAsia="Times New Roman" w:hAnsi="Arial" w:cs="Arial"/>
          <w:color w:val="202122"/>
          <w:sz w:val="24"/>
          <w:szCs w:val="24"/>
          <w:lang w:eastAsia="fr-FR"/>
        </w:rPr>
        <w:t>.</w:t>
      </w:r>
    </w:p>
    <w:p w14:paraId="25D4F88E"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lastRenderedPageBreak/>
        <w:t>À partir de </w:t>
      </w:r>
      <w:hyperlink r:id="rId1310" w:tooltip="1689" w:history="1">
        <w:r w:rsidRPr="009507DE">
          <w:rPr>
            <w:rFonts w:ascii="Arial" w:eastAsia="Times New Roman" w:hAnsi="Arial" w:cs="Arial"/>
            <w:color w:val="3366CC"/>
            <w:sz w:val="24"/>
            <w:szCs w:val="24"/>
            <w:u w:val="single"/>
            <w:lang w:eastAsia="fr-FR"/>
          </w:rPr>
          <w:t>1689</w:t>
        </w:r>
      </w:hyperlink>
      <w:r w:rsidRPr="009507DE">
        <w:rPr>
          <w:rFonts w:ascii="Arial" w:eastAsia="Times New Roman" w:hAnsi="Arial" w:cs="Arial"/>
          <w:color w:val="202122"/>
          <w:sz w:val="24"/>
          <w:szCs w:val="24"/>
          <w:lang w:eastAsia="fr-FR"/>
        </w:rPr>
        <w:t>, commence une série de </w:t>
      </w:r>
      <w:hyperlink r:id="rId1311" w:tooltip="Guerres intercoloniales" w:history="1">
        <w:r w:rsidRPr="009507DE">
          <w:rPr>
            <w:rFonts w:ascii="Arial" w:eastAsia="Times New Roman" w:hAnsi="Arial" w:cs="Arial"/>
            <w:color w:val="3366CC"/>
            <w:sz w:val="24"/>
            <w:szCs w:val="24"/>
            <w:u w:val="single"/>
            <w:lang w:eastAsia="fr-FR"/>
          </w:rPr>
          <w:t>guerres coloniales</w:t>
        </w:r>
      </w:hyperlink>
      <w:r w:rsidRPr="009507DE">
        <w:rPr>
          <w:rFonts w:ascii="Arial" w:eastAsia="Times New Roman" w:hAnsi="Arial" w:cs="Arial"/>
          <w:color w:val="202122"/>
          <w:sz w:val="24"/>
          <w:szCs w:val="24"/>
          <w:lang w:eastAsia="fr-FR"/>
        </w:rPr>
        <w:t> contre les Anglais, les deux adversaires ajoutant à leurs rivalités continentales une concurrence commerciale, maritime et territoriale dont les colonies constituent la principale scène de conflit. La fondation de la </w:t>
      </w:r>
      <w:hyperlink r:id="rId1312" w:tooltip="Louisiane française" w:history="1">
        <w:r w:rsidRPr="009507DE">
          <w:rPr>
            <w:rFonts w:ascii="Arial" w:eastAsia="Times New Roman" w:hAnsi="Arial" w:cs="Arial"/>
            <w:color w:val="3366CC"/>
            <w:sz w:val="24"/>
            <w:szCs w:val="24"/>
            <w:u w:val="single"/>
            <w:lang w:eastAsia="fr-FR"/>
          </w:rPr>
          <w:t>Louisiane française</w:t>
        </w:r>
      </w:hyperlink>
      <w:r w:rsidRPr="009507DE">
        <w:rPr>
          <w:rFonts w:ascii="Arial" w:eastAsia="Times New Roman" w:hAnsi="Arial" w:cs="Arial"/>
          <w:color w:val="202122"/>
          <w:sz w:val="24"/>
          <w:szCs w:val="24"/>
          <w:lang w:eastAsia="fr-FR"/>
        </w:rPr>
        <w:t> en </w:t>
      </w:r>
      <w:hyperlink r:id="rId1313" w:tooltip="1699" w:history="1">
        <w:r w:rsidRPr="009507DE">
          <w:rPr>
            <w:rFonts w:ascii="Arial" w:eastAsia="Times New Roman" w:hAnsi="Arial" w:cs="Arial"/>
            <w:color w:val="3366CC"/>
            <w:sz w:val="24"/>
            <w:szCs w:val="24"/>
            <w:u w:val="single"/>
            <w:lang w:eastAsia="fr-FR"/>
          </w:rPr>
          <w:t>1699</w:t>
        </w:r>
      </w:hyperlink>
      <w:r w:rsidRPr="009507DE">
        <w:rPr>
          <w:rFonts w:ascii="Arial" w:eastAsia="Times New Roman" w:hAnsi="Arial" w:cs="Arial"/>
          <w:color w:val="202122"/>
          <w:sz w:val="24"/>
          <w:szCs w:val="24"/>
          <w:lang w:eastAsia="fr-FR"/>
        </w:rPr>
        <w:t>, qui achève d'encercler les possessions anglaises confinées sur le littoral atlantique, ne fait qu'exacerber les tensions. Par le </w:t>
      </w:r>
      <w:hyperlink r:id="rId1314" w:tooltip="Traité d'Utrecht (1713)" w:history="1">
        <w:r w:rsidRPr="009507DE">
          <w:rPr>
            <w:rFonts w:ascii="Arial" w:eastAsia="Times New Roman" w:hAnsi="Arial" w:cs="Arial"/>
            <w:color w:val="3366CC"/>
            <w:sz w:val="24"/>
            <w:szCs w:val="24"/>
            <w:u w:val="single"/>
            <w:lang w:eastAsia="fr-FR"/>
          </w:rPr>
          <w:t>traité d'Utrecht</w:t>
        </w:r>
      </w:hyperlink>
      <w:r w:rsidRPr="009507DE">
        <w:rPr>
          <w:rFonts w:ascii="Arial" w:eastAsia="Times New Roman" w:hAnsi="Arial" w:cs="Arial"/>
          <w:color w:val="202122"/>
          <w:sz w:val="24"/>
          <w:szCs w:val="24"/>
          <w:lang w:eastAsia="fr-FR"/>
        </w:rPr>
        <w:t> de </w:t>
      </w:r>
      <w:hyperlink r:id="rId1315" w:tooltip="1713" w:history="1">
        <w:r w:rsidRPr="009507DE">
          <w:rPr>
            <w:rFonts w:ascii="Arial" w:eastAsia="Times New Roman" w:hAnsi="Arial" w:cs="Arial"/>
            <w:color w:val="3366CC"/>
            <w:sz w:val="24"/>
            <w:szCs w:val="24"/>
            <w:u w:val="single"/>
            <w:lang w:eastAsia="fr-FR"/>
          </w:rPr>
          <w:t>1713</w:t>
        </w:r>
      </w:hyperlink>
      <w:r w:rsidRPr="009507DE">
        <w:rPr>
          <w:rFonts w:ascii="Arial" w:eastAsia="Times New Roman" w:hAnsi="Arial" w:cs="Arial"/>
          <w:color w:val="202122"/>
          <w:sz w:val="24"/>
          <w:szCs w:val="24"/>
          <w:lang w:eastAsia="fr-FR"/>
        </w:rPr>
        <w:t>, la France reconnaît la perte de l'Acadie et de la </w:t>
      </w:r>
      <w:hyperlink r:id="rId1316" w:tooltip="Baie d'Hudson" w:history="1">
        <w:r w:rsidRPr="009507DE">
          <w:rPr>
            <w:rFonts w:ascii="Arial" w:eastAsia="Times New Roman" w:hAnsi="Arial" w:cs="Arial"/>
            <w:color w:val="3366CC"/>
            <w:sz w:val="24"/>
            <w:szCs w:val="24"/>
            <w:u w:val="single"/>
            <w:lang w:eastAsia="fr-FR"/>
          </w:rPr>
          <w:t>Baie d'Hudson</w:t>
        </w:r>
      </w:hyperlink>
      <w:r w:rsidRPr="009507DE">
        <w:rPr>
          <w:rFonts w:ascii="Arial" w:eastAsia="Times New Roman" w:hAnsi="Arial" w:cs="Arial"/>
          <w:color w:val="202122"/>
          <w:sz w:val="24"/>
          <w:szCs w:val="24"/>
          <w:lang w:eastAsia="fr-FR"/>
        </w:rPr>
        <w:t>. Si les </w:t>
      </w:r>
      <w:hyperlink r:id="rId1317" w:tooltip="Années 1730" w:history="1">
        <w:r w:rsidRPr="009507DE">
          <w:rPr>
            <w:rFonts w:ascii="Arial" w:eastAsia="Times New Roman" w:hAnsi="Arial" w:cs="Arial"/>
            <w:color w:val="3366CC"/>
            <w:sz w:val="24"/>
            <w:szCs w:val="24"/>
            <w:u w:val="single"/>
            <w:lang w:eastAsia="fr-FR"/>
          </w:rPr>
          <w:t>années 1730</w:t>
        </w:r>
      </w:hyperlink>
      <w:r w:rsidRPr="009507DE">
        <w:rPr>
          <w:rFonts w:ascii="Arial" w:eastAsia="Times New Roman" w:hAnsi="Arial" w:cs="Arial"/>
          <w:color w:val="202122"/>
          <w:sz w:val="24"/>
          <w:szCs w:val="24"/>
          <w:lang w:eastAsia="fr-FR"/>
        </w:rPr>
        <w:t> et </w:t>
      </w:r>
      <w:hyperlink r:id="rId1318" w:tooltip="1740" w:history="1">
        <w:r w:rsidRPr="009507DE">
          <w:rPr>
            <w:rFonts w:ascii="Arial" w:eastAsia="Times New Roman" w:hAnsi="Arial" w:cs="Arial"/>
            <w:color w:val="3366CC"/>
            <w:sz w:val="24"/>
            <w:szCs w:val="24"/>
            <w:u w:val="single"/>
            <w:lang w:eastAsia="fr-FR"/>
          </w:rPr>
          <w:t>1740</w:t>
        </w:r>
      </w:hyperlink>
      <w:r w:rsidRPr="009507DE">
        <w:rPr>
          <w:rFonts w:ascii="Arial" w:eastAsia="Times New Roman" w:hAnsi="Arial" w:cs="Arial"/>
          <w:color w:val="202122"/>
          <w:sz w:val="24"/>
          <w:szCs w:val="24"/>
          <w:lang w:eastAsia="fr-FR"/>
        </w:rPr>
        <w:t> sont celles du développement relatif du commerce atlantique et d'une longue paix avec la </w:t>
      </w:r>
      <w:hyperlink r:id="rId1319" w:tooltip="Grande-Bretagne" w:history="1">
        <w:r w:rsidRPr="009507DE">
          <w:rPr>
            <w:rFonts w:ascii="Arial" w:eastAsia="Times New Roman" w:hAnsi="Arial" w:cs="Arial"/>
            <w:color w:val="3366CC"/>
            <w:sz w:val="24"/>
            <w:szCs w:val="24"/>
            <w:u w:val="single"/>
            <w:lang w:eastAsia="fr-FR"/>
          </w:rPr>
          <w:t>Grande-Bretagne</w:t>
        </w:r>
      </w:hyperlink>
      <w:r w:rsidRPr="009507DE">
        <w:rPr>
          <w:rFonts w:ascii="Arial" w:eastAsia="Times New Roman" w:hAnsi="Arial" w:cs="Arial"/>
          <w:color w:val="202122"/>
          <w:sz w:val="24"/>
          <w:szCs w:val="24"/>
          <w:lang w:eastAsia="fr-FR"/>
        </w:rPr>
        <w:t>, propice à la croissance économique et à la stabilité sociale, la Louisiane reste sous-développée et le Canada sous-peuplé face aux concurrents anglais. L'empire français nord-américain manque de plus d'une véritable continuité, l'intérieur de son territoire officiel ou revendiqué étant le plus souvent à l'écart de la présence française, qui ne s'y manifeste qu'au travers d'un réseau décousu de forts. Les colons britanniques se sentent cependant de plus en plus menacés, surtout lorsque les Français s'implantent dans la </w:t>
      </w:r>
      <w:hyperlink r:id="rId1320" w:tooltip="Vallée de l'Ohio" w:history="1">
        <w:r w:rsidRPr="009507DE">
          <w:rPr>
            <w:rFonts w:ascii="Arial" w:eastAsia="Times New Roman" w:hAnsi="Arial" w:cs="Arial"/>
            <w:color w:val="3366CC"/>
            <w:sz w:val="24"/>
            <w:szCs w:val="24"/>
            <w:u w:val="single"/>
            <w:lang w:eastAsia="fr-FR"/>
          </w:rPr>
          <w:t>vallée de l'Ohio</w:t>
        </w:r>
      </w:hyperlink>
      <w:r w:rsidRPr="009507DE">
        <w:rPr>
          <w:rFonts w:ascii="Arial" w:eastAsia="Times New Roman" w:hAnsi="Arial" w:cs="Arial"/>
          <w:color w:val="202122"/>
          <w:sz w:val="24"/>
          <w:szCs w:val="24"/>
          <w:lang w:eastAsia="fr-FR"/>
        </w:rPr>
        <w:t> au milieu du </w:t>
      </w:r>
      <w:r w:rsidRPr="009507DE">
        <w:rPr>
          <w:rFonts w:ascii="Arial" w:eastAsia="Times New Roman" w:hAnsi="Arial" w:cs="Arial"/>
          <w:smallCaps/>
          <w:color w:val="202122"/>
          <w:sz w:val="24"/>
          <w:szCs w:val="24"/>
          <w:lang w:eastAsia="fr-FR"/>
        </w:rPr>
        <w:t>xviii</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En </w:t>
      </w:r>
      <w:hyperlink r:id="rId1321" w:tooltip="1754" w:history="1">
        <w:r w:rsidRPr="009507DE">
          <w:rPr>
            <w:rFonts w:ascii="Arial" w:eastAsia="Times New Roman" w:hAnsi="Arial" w:cs="Arial"/>
            <w:color w:val="3366CC"/>
            <w:sz w:val="24"/>
            <w:szCs w:val="24"/>
            <w:u w:val="single"/>
            <w:lang w:eastAsia="fr-FR"/>
          </w:rPr>
          <w:t>1754</w:t>
        </w:r>
      </w:hyperlink>
      <w:r w:rsidRPr="009507DE">
        <w:rPr>
          <w:rFonts w:ascii="Arial" w:eastAsia="Times New Roman" w:hAnsi="Arial" w:cs="Arial"/>
          <w:color w:val="202122"/>
          <w:sz w:val="24"/>
          <w:szCs w:val="24"/>
          <w:lang w:eastAsia="fr-FR"/>
        </w:rPr>
        <w:t> éclate la </w:t>
      </w:r>
      <w:hyperlink r:id="rId1322" w:tooltip="Guerre de la Conquête" w:history="1">
        <w:r w:rsidRPr="009507DE">
          <w:rPr>
            <w:rFonts w:ascii="Arial" w:eastAsia="Times New Roman" w:hAnsi="Arial" w:cs="Arial"/>
            <w:color w:val="3366CC"/>
            <w:sz w:val="24"/>
            <w:szCs w:val="24"/>
            <w:u w:val="single"/>
            <w:lang w:eastAsia="fr-FR"/>
          </w:rPr>
          <w:t>guerre de la Conquête</w:t>
        </w:r>
      </w:hyperlink>
      <w:r w:rsidRPr="009507DE">
        <w:rPr>
          <w:rFonts w:ascii="Arial" w:eastAsia="Times New Roman" w:hAnsi="Arial" w:cs="Arial"/>
          <w:color w:val="202122"/>
          <w:sz w:val="24"/>
          <w:szCs w:val="24"/>
          <w:lang w:eastAsia="fr-FR"/>
        </w:rPr>
        <w:t>, pendante de </w:t>
      </w:r>
      <w:hyperlink r:id="rId1323" w:tooltip="Guerre de Sept Ans" w:history="1">
        <w:r w:rsidRPr="009507DE">
          <w:rPr>
            <w:rFonts w:ascii="Arial" w:eastAsia="Times New Roman" w:hAnsi="Arial" w:cs="Arial"/>
            <w:color w:val="3366CC"/>
            <w:sz w:val="24"/>
            <w:szCs w:val="24"/>
            <w:u w:val="single"/>
            <w:lang w:eastAsia="fr-FR"/>
          </w:rPr>
          <w:t>celle de Sept Ans</w:t>
        </w:r>
      </w:hyperlink>
      <w:r w:rsidRPr="009507DE">
        <w:rPr>
          <w:rFonts w:ascii="Arial" w:eastAsia="Times New Roman" w:hAnsi="Arial" w:cs="Arial"/>
          <w:color w:val="202122"/>
          <w:sz w:val="24"/>
          <w:szCs w:val="24"/>
          <w:lang w:eastAsia="fr-FR"/>
        </w:rPr>
        <w:t> en Europe. L'issue en est désastreuse pour l'empire colonial français : Québec est prise en </w:t>
      </w:r>
      <w:hyperlink r:id="rId1324" w:tooltip="1759" w:history="1">
        <w:r w:rsidRPr="009507DE">
          <w:rPr>
            <w:rFonts w:ascii="Arial" w:eastAsia="Times New Roman" w:hAnsi="Arial" w:cs="Arial"/>
            <w:color w:val="3366CC"/>
            <w:sz w:val="24"/>
            <w:szCs w:val="24"/>
            <w:u w:val="single"/>
            <w:lang w:eastAsia="fr-FR"/>
          </w:rPr>
          <w:t>1759</w:t>
        </w:r>
      </w:hyperlink>
      <w:r w:rsidRPr="009507DE">
        <w:rPr>
          <w:rFonts w:ascii="Arial" w:eastAsia="Times New Roman" w:hAnsi="Arial" w:cs="Arial"/>
          <w:color w:val="202122"/>
          <w:sz w:val="24"/>
          <w:szCs w:val="24"/>
          <w:lang w:eastAsia="fr-FR"/>
        </w:rPr>
        <w:t>, Montréal se rend en </w:t>
      </w:r>
      <w:hyperlink r:id="rId1325" w:tooltip="1760" w:history="1">
        <w:r w:rsidRPr="009507DE">
          <w:rPr>
            <w:rFonts w:ascii="Arial" w:eastAsia="Times New Roman" w:hAnsi="Arial" w:cs="Arial"/>
            <w:color w:val="3366CC"/>
            <w:sz w:val="24"/>
            <w:szCs w:val="24"/>
            <w:u w:val="single"/>
            <w:lang w:eastAsia="fr-FR"/>
          </w:rPr>
          <w:t>1760</w:t>
        </w:r>
      </w:hyperlink>
      <w:r w:rsidRPr="009507DE">
        <w:rPr>
          <w:rFonts w:ascii="Arial" w:eastAsia="Times New Roman" w:hAnsi="Arial" w:cs="Arial"/>
          <w:color w:val="202122"/>
          <w:sz w:val="24"/>
          <w:szCs w:val="24"/>
          <w:lang w:eastAsia="fr-FR"/>
        </w:rPr>
        <w:t>, et le </w:t>
      </w:r>
      <w:hyperlink r:id="rId1326" w:tooltip="Traité de Paris (1763)" w:history="1">
        <w:r w:rsidRPr="009507DE">
          <w:rPr>
            <w:rFonts w:ascii="Arial" w:eastAsia="Times New Roman" w:hAnsi="Arial" w:cs="Arial"/>
            <w:color w:val="3366CC"/>
            <w:sz w:val="24"/>
            <w:szCs w:val="24"/>
            <w:u w:val="single"/>
            <w:lang w:eastAsia="fr-FR"/>
          </w:rPr>
          <w:t>traité de Paris de 1763</w:t>
        </w:r>
      </w:hyperlink>
      <w:r w:rsidRPr="009507DE">
        <w:rPr>
          <w:rFonts w:ascii="Arial" w:eastAsia="Times New Roman" w:hAnsi="Arial" w:cs="Arial"/>
          <w:color w:val="202122"/>
          <w:sz w:val="24"/>
          <w:szCs w:val="24"/>
          <w:lang w:eastAsia="fr-FR"/>
        </w:rPr>
        <w:t> entérine la perte par la France du Canada et de la Louisiane. Momentanément récupérée en </w:t>
      </w:r>
      <w:hyperlink r:id="rId1327" w:tooltip="1800" w:history="1">
        <w:r w:rsidRPr="009507DE">
          <w:rPr>
            <w:rFonts w:ascii="Arial" w:eastAsia="Times New Roman" w:hAnsi="Arial" w:cs="Arial"/>
            <w:color w:val="3366CC"/>
            <w:sz w:val="24"/>
            <w:szCs w:val="24"/>
            <w:u w:val="single"/>
            <w:lang w:eastAsia="fr-FR"/>
          </w:rPr>
          <w:t>1800</w:t>
        </w:r>
      </w:hyperlink>
      <w:r w:rsidRPr="009507DE">
        <w:rPr>
          <w:rFonts w:ascii="Arial" w:eastAsia="Times New Roman" w:hAnsi="Arial" w:cs="Arial"/>
          <w:color w:val="202122"/>
          <w:sz w:val="24"/>
          <w:szCs w:val="24"/>
          <w:lang w:eastAsia="fr-FR"/>
        </w:rPr>
        <w:t>, celle-ci est définitivement vendue aux </w:t>
      </w:r>
      <w:hyperlink r:id="rId1328" w:tooltip="États-Unis" w:history="1">
        <w:r w:rsidRPr="009507DE">
          <w:rPr>
            <w:rFonts w:ascii="Arial" w:eastAsia="Times New Roman" w:hAnsi="Arial" w:cs="Arial"/>
            <w:color w:val="3366CC"/>
            <w:sz w:val="24"/>
            <w:szCs w:val="24"/>
            <w:u w:val="single"/>
            <w:lang w:eastAsia="fr-FR"/>
          </w:rPr>
          <w:t>États-Unis</w:t>
        </w:r>
      </w:hyperlink>
      <w:r w:rsidRPr="009507DE">
        <w:rPr>
          <w:rFonts w:ascii="Arial" w:eastAsia="Times New Roman" w:hAnsi="Arial" w:cs="Arial"/>
          <w:color w:val="202122"/>
          <w:sz w:val="24"/>
          <w:szCs w:val="24"/>
          <w:lang w:eastAsia="fr-FR"/>
        </w:rPr>
        <w:t> </w:t>
      </w:r>
      <w:hyperlink r:id="rId1329" w:tooltip="Vente de la Louisiane" w:history="1">
        <w:r w:rsidRPr="009507DE">
          <w:rPr>
            <w:rFonts w:ascii="Arial" w:eastAsia="Times New Roman" w:hAnsi="Arial" w:cs="Arial"/>
            <w:color w:val="3366CC"/>
            <w:sz w:val="24"/>
            <w:szCs w:val="24"/>
            <w:u w:val="single"/>
            <w:lang w:eastAsia="fr-FR"/>
          </w:rPr>
          <w:t>trois ans plus tard</w:t>
        </w:r>
      </w:hyperlink>
      <w:r w:rsidRPr="009507DE">
        <w:rPr>
          <w:rFonts w:ascii="Arial" w:eastAsia="Times New Roman" w:hAnsi="Arial" w:cs="Arial"/>
          <w:color w:val="202122"/>
          <w:sz w:val="24"/>
          <w:szCs w:val="24"/>
          <w:lang w:eastAsia="fr-FR"/>
        </w:rPr>
        <w:t>.</w:t>
      </w:r>
    </w:p>
    <w:p w14:paraId="76501408"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Antilles et Amérique du Sud</w:t>
      </w:r>
      <w:r w:rsidRPr="009507DE">
        <w:rPr>
          <w:rFonts w:ascii="Arial" w:eastAsia="Times New Roman" w:hAnsi="Arial" w:cs="Arial"/>
          <w:color w:val="54595D"/>
          <w:sz w:val="24"/>
          <w:szCs w:val="24"/>
          <w:lang w:eastAsia="fr-FR"/>
        </w:rPr>
        <w:t>[</w:t>
      </w:r>
      <w:hyperlink r:id="rId1330" w:tooltip="Modifier la section : Antilles et Amérique du Sud"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331" w:tooltip="Modifier le code source de la section : Antilles et Amérique du Sud"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791D7CCD"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En </w:t>
      </w:r>
      <w:hyperlink r:id="rId1332" w:tooltip="1635" w:history="1">
        <w:r w:rsidRPr="009507DE">
          <w:rPr>
            <w:rFonts w:ascii="Arial" w:eastAsia="Times New Roman" w:hAnsi="Arial" w:cs="Arial"/>
            <w:color w:val="3366CC"/>
            <w:sz w:val="24"/>
            <w:szCs w:val="24"/>
            <w:u w:val="single"/>
            <w:lang w:eastAsia="fr-FR"/>
          </w:rPr>
          <w:t>1635</w:t>
        </w:r>
      </w:hyperlink>
      <w:r w:rsidRPr="009507DE">
        <w:rPr>
          <w:rFonts w:ascii="Arial" w:eastAsia="Times New Roman" w:hAnsi="Arial" w:cs="Arial"/>
          <w:color w:val="202122"/>
          <w:sz w:val="24"/>
          <w:szCs w:val="24"/>
          <w:lang w:eastAsia="fr-FR"/>
        </w:rPr>
        <w:t>, la </w:t>
      </w:r>
      <w:hyperlink r:id="rId1333" w:tooltip="Guadeloupe" w:history="1">
        <w:r w:rsidRPr="009507DE">
          <w:rPr>
            <w:rFonts w:ascii="Arial" w:eastAsia="Times New Roman" w:hAnsi="Arial" w:cs="Arial"/>
            <w:color w:val="3366CC"/>
            <w:sz w:val="24"/>
            <w:szCs w:val="24"/>
            <w:u w:val="single"/>
            <w:lang w:eastAsia="fr-FR"/>
          </w:rPr>
          <w:t>Guadeloupe</w:t>
        </w:r>
      </w:hyperlink>
      <w:r w:rsidRPr="009507DE">
        <w:rPr>
          <w:rFonts w:ascii="Arial" w:eastAsia="Times New Roman" w:hAnsi="Arial" w:cs="Arial"/>
          <w:color w:val="202122"/>
          <w:sz w:val="24"/>
          <w:szCs w:val="24"/>
          <w:lang w:eastAsia="fr-FR"/>
        </w:rPr>
        <w:t> et la </w:t>
      </w:r>
      <w:hyperlink r:id="rId1334" w:tooltip="Martinique" w:history="1">
        <w:r w:rsidRPr="009507DE">
          <w:rPr>
            <w:rFonts w:ascii="Arial" w:eastAsia="Times New Roman" w:hAnsi="Arial" w:cs="Arial"/>
            <w:color w:val="3366CC"/>
            <w:sz w:val="24"/>
            <w:szCs w:val="24"/>
            <w:u w:val="single"/>
            <w:lang w:eastAsia="fr-FR"/>
          </w:rPr>
          <w:t>Martinique</w:t>
        </w:r>
      </w:hyperlink>
      <w:r w:rsidRPr="009507DE">
        <w:rPr>
          <w:rFonts w:ascii="Arial" w:eastAsia="Times New Roman" w:hAnsi="Arial" w:cs="Arial"/>
          <w:color w:val="202122"/>
          <w:sz w:val="24"/>
          <w:szCs w:val="24"/>
          <w:lang w:eastAsia="fr-FR"/>
        </w:rPr>
        <w:t> passent sous contrôle français. La culture du tabac, qui demande une demande en main-d'œuvre fournie au départ par des </w:t>
      </w:r>
      <w:hyperlink r:id="rId1335" w:tooltip="Engagisme" w:history="1">
        <w:r w:rsidRPr="009507DE">
          <w:rPr>
            <w:rFonts w:ascii="Arial" w:eastAsia="Times New Roman" w:hAnsi="Arial" w:cs="Arial"/>
            <w:color w:val="3366CC"/>
            <w:sz w:val="24"/>
            <w:szCs w:val="24"/>
            <w:u w:val="single"/>
            <w:lang w:eastAsia="fr-FR"/>
          </w:rPr>
          <w:t>engagés européens</w:t>
        </w:r>
      </w:hyperlink>
      <w:r w:rsidRPr="009507DE">
        <w:rPr>
          <w:rFonts w:ascii="Arial" w:eastAsia="Times New Roman" w:hAnsi="Arial" w:cs="Arial"/>
          <w:color w:val="202122"/>
          <w:sz w:val="24"/>
          <w:szCs w:val="24"/>
          <w:lang w:eastAsia="fr-FR"/>
        </w:rPr>
        <w:t>, subit la concurrence du tabac de Virginie, plus compétitif. Les îles se tournent donc, à partir des années </w:t>
      </w:r>
      <w:hyperlink r:id="rId1336" w:tooltip="1660" w:history="1">
        <w:r w:rsidRPr="009507DE">
          <w:rPr>
            <w:rFonts w:ascii="Arial" w:eastAsia="Times New Roman" w:hAnsi="Arial" w:cs="Arial"/>
            <w:color w:val="3366CC"/>
            <w:sz w:val="24"/>
            <w:szCs w:val="24"/>
            <w:u w:val="single"/>
            <w:lang w:eastAsia="fr-FR"/>
          </w:rPr>
          <w:t>1660</w:t>
        </w:r>
      </w:hyperlink>
      <w:r w:rsidRPr="009507DE">
        <w:rPr>
          <w:rFonts w:ascii="Arial" w:eastAsia="Times New Roman" w:hAnsi="Arial" w:cs="Arial"/>
          <w:color w:val="202122"/>
          <w:sz w:val="24"/>
          <w:szCs w:val="24"/>
          <w:lang w:eastAsia="fr-FR"/>
        </w:rPr>
        <w:t> et </w:t>
      </w:r>
      <w:hyperlink r:id="rId1337" w:tooltip="1670" w:history="1">
        <w:r w:rsidRPr="009507DE">
          <w:rPr>
            <w:rFonts w:ascii="Arial" w:eastAsia="Times New Roman" w:hAnsi="Arial" w:cs="Arial"/>
            <w:color w:val="3366CC"/>
            <w:sz w:val="24"/>
            <w:szCs w:val="24"/>
            <w:u w:val="single"/>
            <w:lang w:eastAsia="fr-FR"/>
          </w:rPr>
          <w:t>1670</w:t>
        </w:r>
      </w:hyperlink>
      <w:r w:rsidRPr="009507DE">
        <w:rPr>
          <w:rFonts w:ascii="Arial" w:eastAsia="Times New Roman" w:hAnsi="Arial" w:cs="Arial"/>
          <w:color w:val="202122"/>
          <w:sz w:val="24"/>
          <w:szCs w:val="24"/>
          <w:lang w:eastAsia="fr-FR"/>
        </w:rPr>
        <w:t>, vers l'exploitation </w:t>
      </w:r>
      <w:hyperlink r:id="rId1338" w:tooltip="Sucre" w:history="1">
        <w:r w:rsidRPr="009507DE">
          <w:rPr>
            <w:rFonts w:ascii="Arial" w:eastAsia="Times New Roman" w:hAnsi="Arial" w:cs="Arial"/>
            <w:color w:val="3366CC"/>
            <w:sz w:val="24"/>
            <w:szCs w:val="24"/>
            <w:u w:val="single"/>
            <w:lang w:eastAsia="fr-FR"/>
          </w:rPr>
          <w:t>sucrière</w:t>
        </w:r>
      </w:hyperlink>
      <w:r w:rsidRPr="009507DE">
        <w:rPr>
          <w:rFonts w:ascii="Arial" w:eastAsia="Times New Roman" w:hAnsi="Arial" w:cs="Arial"/>
          <w:color w:val="202122"/>
          <w:sz w:val="24"/>
          <w:szCs w:val="24"/>
          <w:lang w:eastAsia="fr-FR"/>
        </w:rPr>
        <w:t>, qui fera leur richesse. Au même moment, Louis XIV envoie aux </w:t>
      </w:r>
      <w:hyperlink r:id="rId1339" w:tooltip="Boucaniers" w:history="1">
        <w:r w:rsidRPr="009507DE">
          <w:rPr>
            <w:rFonts w:ascii="Arial" w:eastAsia="Times New Roman" w:hAnsi="Arial" w:cs="Arial"/>
            <w:color w:val="3366CC"/>
            <w:sz w:val="24"/>
            <w:szCs w:val="24"/>
            <w:u w:val="single"/>
            <w:lang w:eastAsia="fr-FR"/>
          </w:rPr>
          <w:t>boucaniers</w:t>
        </w:r>
      </w:hyperlink>
      <w:r w:rsidRPr="009507DE">
        <w:rPr>
          <w:rFonts w:ascii="Arial" w:eastAsia="Times New Roman" w:hAnsi="Arial" w:cs="Arial"/>
          <w:color w:val="202122"/>
          <w:sz w:val="24"/>
          <w:szCs w:val="24"/>
          <w:lang w:eastAsia="fr-FR"/>
        </w:rPr>
        <w:t> de l'île d'</w:t>
      </w:r>
      <w:hyperlink r:id="rId1340" w:tooltip="Hispaniola" w:history="1">
        <w:r w:rsidRPr="009507DE">
          <w:rPr>
            <w:rFonts w:ascii="Arial" w:eastAsia="Times New Roman" w:hAnsi="Arial" w:cs="Arial"/>
            <w:color w:val="3366CC"/>
            <w:sz w:val="24"/>
            <w:szCs w:val="24"/>
            <w:u w:val="single"/>
            <w:lang w:eastAsia="fr-FR"/>
          </w:rPr>
          <w:t>Hispaniola</w:t>
        </w:r>
      </w:hyperlink>
      <w:r w:rsidRPr="009507DE">
        <w:rPr>
          <w:rFonts w:ascii="Arial" w:eastAsia="Times New Roman" w:hAnsi="Arial" w:cs="Arial"/>
          <w:color w:val="202122"/>
          <w:sz w:val="24"/>
          <w:szCs w:val="24"/>
          <w:lang w:eastAsia="fr-FR"/>
        </w:rPr>
        <w:t>, établis à </w:t>
      </w:r>
      <w:hyperlink r:id="rId1341" w:tooltip="Saint-Domingue (colonie française)" w:history="1">
        <w:r w:rsidRPr="009507DE">
          <w:rPr>
            <w:rFonts w:ascii="Arial" w:eastAsia="Times New Roman" w:hAnsi="Arial" w:cs="Arial"/>
            <w:color w:val="3366CC"/>
            <w:sz w:val="24"/>
            <w:szCs w:val="24"/>
            <w:u w:val="single"/>
            <w:lang w:eastAsia="fr-FR"/>
          </w:rPr>
          <w:t>Saint-Domingue</w:t>
        </w:r>
      </w:hyperlink>
      <w:r w:rsidRPr="009507DE">
        <w:rPr>
          <w:rFonts w:ascii="Arial" w:eastAsia="Times New Roman" w:hAnsi="Arial" w:cs="Arial"/>
          <w:color w:val="202122"/>
          <w:sz w:val="24"/>
          <w:szCs w:val="24"/>
          <w:lang w:eastAsia="fr-FR"/>
        </w:rPr>
        <w:t> (actuelle </w:t>
      </w:r>
      <w:hyperlink r:id="rId1342" w:tooltip="Haïti" w:history="1">
        <w:r w:rsidRPr="009507DE">
          <w:rPr>
            <w:rFonts w:ascii="Arial" w:eastAsia="Times New Roman" w:hAnsi="Arial" w:cs="Arial"/>
            <w:color w:val="3366CC"/>
            <w:sz w:val="24"/>
            <w:szCs w:val="24"/>
            <w:u w:val="single"/>
            <w:lang w:eastAsia="fr-FR"/>
          </w:rPr>
          <w:t>Haïti</w:t>
        </w:r>
      </w:hyperlink>
      <w:r w:rsidRPr="009507DE">
        <w:rPr>
          <w:rFonts w:ascii="Arial" w:eastAsia="Times New Roman" w:hAnsi="Arial" w:cs="Arial"/>
          <w:color w:val="202122"/>
          <w:sz w:val="24"/>
          <w:szCs w:val="24"/>
          <w:lang w:eastAsia="fr-FR"/>
        </w:rPr>
        <w:t>, soit la partie ouest de l'île) un gouverneur, afin de faire passer les républiques boucanières et flibustières sous sa coupe. L'opération est un succès : en </w:t>
      </w:r>
      <w:hyperlink r:id="rId1343" w:tooltip="1697" w:history="1">
        <w:r w:rsidRPr="009507DE">
          <w:rPr>
            <w:rFonts w:ascii="Arial" w:eastAsia="Times New Roman" w:hAnsi="Arial" w:cs="Arial"/>
            <w:color w:val="3366CC"/>
            <w:sz w:val="24"/>
            <w:szCs w:val="24"/>
            <w:u w:val="single"/>
            <w:lang w:eastAsia="fr-FR"/>
          </w:rPr>
          <w:t>1697</w:t>
        </w:r>
      </w:hyperlink>
      <w:r w:rsidRPr="009507DE">
        <w:rPr>
          <w:rFonts w:ascii="Arial" w:eastAsia="Times New Roman" w:hAnsi="Arial" w:cs="Arial"/>
          <w:color w:val="202122"/>
          <w:sz w:val="24"/>
          <w:szCs w:val="24"/>
          <w:lang w:eastAsia="fr-FR"/>
        </w:rPr>
        <w:t>, l'</w:t>
      </w:r>
      <w:hyperlink r:id="rId1344" w:tooltip="Espagne" w:history="1">
        <w:r w:rsidRPr="009507DE">
          <w:rPr>
            <w:rFonts w:ascii="Arial" w:eastAsia="Times New Roman" w:hAnsi="Arial" w:cs="Arial"/>
            <w:color w:val="3366CC"/>
            <w:sz w:val="24"/>
            <w:szCs w:val="24"/>
            <w:u w:val="single"/>
            <w:lang w:eastAsia="fr-FR"/>
          </w:rPr>
          <w:t>Espagne</w:t>
        </w:r>
      </w:hyperlink>
      <w:r w:rsidRPr="009507DE">
        <w:rPr>
          <w:rFonts w:ascii="Arial" w:eastAsia="Times New Roman" w:hAnsi="Arial" w:cs="Arial"/>
          <w:color w:val="202122"/>
          <w:sz w:val="24"/>
          <w:szCs w:val="24"/>
          <w:lang w:eastAsia="fr-FR"/>
        </w:rPr>
        <w:t>, présente sur la partie est d'Hispaniola, reconnaît à la France la possession de Saint-Domingue. S'y développe durant les années qui suivent l'exportation du sucre, qui dépasse bientôt celle de la </w:t>
      </w:r>
      <w:hyperlink r:id="rId1345" w:tooltip="Jamaïque" w:history="1">
        <w:r w:rsidRPr="009507DE">
          <w:rPr>
            <w:rFonts w:ascii="Arial" w:eastAsia="Times New Roman" w:hAnsi="Arial" w:cs="Arial"/>
            <w:color w:val="3366CC"/>
            <w:sz w:val="24"/>
            <w:szCs w:val="24"/>
            <w:u w:val="single"/>
            <w:lang w:eastAsia="fr-FR"/>
          </w:rPr>
          <w:t>Jamaïque</w:t>
        </w:r>
      </w:hyperlink>
      <w:r w:rsidRPr="009507DE">
        <w:rPr>
          <w:rFonts w:ascii="Arial" w:eastAsia="Times New Roman" w:hAnsi="Arial" w:cs="Arial"/>
          <w:color w:val="202122"/>
          <w:sz w:val="24"/>
          <w:szCs w:val="24"/>
          <w:lang w:eastAsia="fr-FR"/>
        </w:rPr>
        <w:t> anglaise, pourtant grosse productrice.</w:t>
      </w:r>
    </w:p>
    <w:p w14:paraId="7B49B516"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traite des esclaves africains prend de l'importance avec l'émergence de la culture de la canne à sucre, nécessitant une main-d'œuvre importante à l'heure où les engagés se font de moins en moins nombreux. Le </w:t>
      </w:r>
      <w:hyperlink r:id="rId1346" w:tooltip="Commerce triangulaire" w:history="1">
        <w:r w:rsidRPr="009507DE">
          <w:rPr>
            <w:rFonts w:ascii="Arial" w:eastAsia="Times New Roman" w:hAnsi="Arial" w:cs="Arial"/>
            <w:color w:val="3366CC"/>
            <w:sz w:val="24"/>
            <w:szCs w:val="24"/>
            <w:u w:val="single"/>
            <w:lang w:eastAsia="fr-FR"/>
          </w:rPr>
          <w:t>commerce triangulaire</w:t>
        </w:r>
      </w:hyperlink>
      <w:r w:rsidRPr="009507DE">
        <w:rPr>
          <w:rFonts w:ascii="Arial" w:eastAsia="Times New Roman" w:hAnsi="Arial" w:cs="Arial"/>
          <w:color w:val="202122"/>
          <w:sz w:val="24"/>
          <w:szCs w:val="24"/>
          <w:lang w:eastAsia="fr-FR"/>
        </w:rPr>
        <w:t> se met en place sur l'</w:t>
      </w:r>
      <w:hyperlink r:id="rId1347" w:tooltip="Atlantique" w:history="1">
        <w:r w:rsidRPr="009507DE">
          <w:rPr>
            <w:rFonts w:ascii="Arial" w:eastAsia="Times New Roman" w:hAnsi="Arial" w:cs="Arial"/>
            <w:color w:val="3366CC"/>
            <w:sz w:val="24"/>
            <w:szCs w:val="24"/>
            <w:u w:val="single"/>
            <w:lang w:eastAsia="fr-FR"/>
          </w:rPr>
          <w:t>Atlantique</w:t>
        </w:r>
      </w:hyperlink>
      <w:r w:rsidRPr="009507DE">
        <w:rPr>
          <w:rFonts w:ascii="Arial" w:eastAsia="Times New Roman" w:hAnsi="Arial" w:cs="Arial"/>
          <w:color w:val="202122"/>
          <w:sz w:val="24"/>
          <w:szCs w:val="24"/>
          <w:lang w:eastAsia="fr-FR"/>
        </w:rPr>
        <w:t>, les Européens échangeant des armes, munitions ou objets de </w:t>
      </w:r>
      <w:hyperlink r:id="rId1348" w:tooltip="Pacotille (marchandises)" w:history="1">
        <w:r w:rsidRPr="009507DE">
          <w:rPr>
            <w:rFonts w:ascii="Arial" w:eastAsia="Times New Roman" w:hAnsi="Arial" w:cs="Arial"/>
            <w:color w:val="3366CC"/>
            <w:sz w:val="24"/>
            <w:szCs w:val="24"/>
            <w:u w:val="single"/>
            <w:lang w:eastAsia="fr-FR"/>
          </w:rPr>
          <w:t>pacotille</w:t>
        </w:r>
      </w:hyperlink>
      <w:r w:rsidRPr="009507DE">
        <w:rPr>
          <w:rFonts w:ascii="Arial" w:eastAsia="Times New Roman" w:hAnsi="Arial" w:cs="Arial"/>
          <w:color w:val="202122"/>
          <w:sz w:val="24"/>
          <w:szCs w:val="24"/>
          <w:lang w:eastAsia="fr-FR"/>
        </w:rPr>
        <w:t> en Afrique contre des esclaves, avant de revendre ceux-ci dans les colonies en échange des produits exotiques produits par celles-ci. Ces produits (dont le sucre), fortement demandés en Europe, y sont écoulés sur un marché dynamique et lucratif. Ce commerce, véritable système économique et maritime atlantique qui concerne toutes les Antilles, contribue autant à l'essor des colonies antillaises de la France que de grands ports comme </w:t>
      </w:r>
      <w:hyperlink r:id="rId1349" w:tooltip="Nantes" w:history="1">
        <w:r w:rsidRPr="009507DE">
          <w:rPr>
            <w:rFonts w:ascii="Arial" w:eastAsia="Times New Roman" w:hAnsi="Arial" w:cs="Arial"/>
            <w:color w:val="3366CC"/>
            <w:sz w:val="24"/>
            <w:szCs w:val="24"/>
            <w:u w:val="single"/>
            <w:lang w:eastAsia="fr-FR"/>
          </w:rPr>
          <w:t>Nantes</w:t>
        </w:r>
      </w:hyperlink>
      <w:r w:rsidRPr="009507DE">
        <w:rPr>
          <w:rFonts w:ascii="Arial" w:eastAsia="Times New Roman" w:hAnsi="Arial" w:cs="Arial"/>
          <w:color w:val="202122"/>
          <w:sz w:val="24"/>
          <w:szCs w:val="24"/>
          <w:lang w:eastAsia="fr-FR"/>
        </w:rPr>
        <w:t> ou </w:t>
      </w:r>
      <w:hyperlink r:id="rId1350" w:tooltip="Bordeaux" w:history="1">
        <w:r w:rsidRPr="009507DE">
          <w:rPr>
            <w:rFonts w:ascii="Arial" w:eastAsia="Times New Roman" w:hAnsi="Arial" w:cs="Arial"/>
            <w:color w:val="3366CC"/>
            <w:sz w:val="24"/>
            <w:szCs w:val="24"/>
            <w:u w:val="single"/>
            <w:lang w:eastAsia="fr-FR"/>
          </w:rPr>
          <w:t>Bordeaux</w:t>
        </w:r>
      </w:hyperlink>
      <w:r w:rsidRPr="009507DE">
        <w:rPr>
          <w:rFonts w:ascii="Arial" w:eastAsia="Times New Roman" w:hAnsi="Arial" w:cs="Arial"/>
          <w:color w:val="202122"/>
          <w:sz w:val="24"/>
          <w:szCs w:val="24"/>
          <w:lang w:eastAsia="fr-FR"/>
        </w:rPr>
        <w:t>, qui s'embellissent.</w:t>
      </w:r>
    </w:p>
    <w:p w14:paraId="55B50D7E" w14:textId="77777777" w:rsidR="009507DE" w:rsidRPr="009507DE" w:rsidRDefault="009507DE" w:rsidP="009507DE">
      <w:pPr>
        <w:pBdr>
          <w:bottom w:val="single" w:sz="6" w:space="0" w:color="A2A9B1"/>
        </w:pBdr>
        <w:shd w:val="clear" w:color="auto" w:fill="FFFFFF"/>
        <w:spacing w:before="240" w:after="60" w:line="240" w:lineRule="auto"/>
        <w:outlineLvl w:val="1"/>
        <w:rPr>
          <w:rFonts w:ascii="Georgia" w:eastAsia="Times New Roman" w:hAnsi="Georgia" w:cs="Arial"/>
          <w:color w:val="000000"/>
          <w:sz w:val="36"/>
          <w:szCs w:val="36"/>
          <w:lang w:eastAsia="fr-FR"/>
        </w:rPr>
      </w:pPr>
      <w:r w:rsidRPr="009507DE">
        <w:rPr>
          <w:rFonts w:ascii="Georgia" w:eastAsia="Times New Roman" w:hAnsi="Georgia" w:cs="Arial"/>
          <w:color w:val="000000"/>
          <w:sz w:val="36"/>
          <w:szCs w:val="36"/>
          <w:lang w:eastAsia="fr-FR"/>
        </w:rPr>
        <w:t>La période révolutionnaire</w:t>
      </w:r>
      <w:r w:rsidRPr="009507DE">
        <w:rPr>
          <w:rFonts w:ascii="Arial" w:eastAsia="Times New Roman" w:hAnsi="Arial" w:cs="Arial"/>
          <w:color w:val="54595D"/>
          <w:sz w:val="24"/>
          <w:szCs w:val="24"/>
          <w:lang w:eastAsia="fr-FR"/>
        </w:rPr>
        <w:t>[</w:t>
      </w:r>
      <w:hyperlink r:id="rId1351" w:tooltip="Modifier la section : La période révolutionnair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352" w:tooltip="Modifier le code source de la section : La période révolutionnair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1DD38865" w14:textId="2B3EB9A6"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lastRenderedPageBreak/>
        <w:drawing>
          <wp:inline distT="0" distB="0" distL="0" distR="0" wp14:anchorId="4CB81CB2" wp14:editId="16A74CEC">
            <wp:extent cx="2099945" cy="1600200"/>
            <wp:effectExtent l="0" t="0" r="0" b="0"/>
            <wp:docPr id="951192607" name="Image 47" descr="Tableau représentant la journée des Tuiles de 1788.">
              <a:hlinkClick xmlns:a="http://schemas.openxmlformats.org/drawingml/2006/main" r:id="rId13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ableau représentant la journée des Tuiles de 1788.">
                      <a:hlinkClick r:id="rId1353"/>
                    </pic:cNvPr>
                    <pic:cNvPicPr>
                      <a:picLocks noChangeAspect="1" noChangeArrowheads="1"/>
                    </pic:cNvPicPr>
                  </pic:nvPicPr>
                  <pic:blipFill>
                    <a:blip r:embed="rId1354">
                      <a:extLst>
                        <a:ext uri="{28A0092B-C50C-407E-A947-70E740481C1C}">
                          <a14:useLocalDpi xmlns:a14="http://schemas.microsoft.com/office/drawing/2010/main" val="0"/>
                        </a:ext>
                      </a:extLst>
                    </a:blip>
                    <a:srcRect/>
                    <a:stretch>
                      <a:fillRect/>
                    </a:stretch>
                  </pic:blipFill>
                  <pic:spPr bwMode="auto">
                    <a:xfrm>
                      <a:off x="0" y="0"/>
                      <a:ext cx="2099945" cy="1600200"/>
                    </a:xfrm>
                    <a:prstGeom prst="rect">
                      <a:avLst/>
                    </a:prstGeom>
                    <a:noFill/>
                    <a:ln>
                      <a:noFill/>
                    </a:ln>
                  </pic:spPr>
                </pic:pic>
              </a:graphicData>
            </a:graphic>
          </wp:inline>
        </w:drawing>
      </w:r>
      <w:r w:rsidRPr="009507DE">
        <w:rPr>
          <w:rFonts w:ascii="Arial" w:eastAsia="Times New Roman" w:hAnsi="Arial" w:cs="Arial"/>
          <w:i/>
          <w:iCs/>
          <w:color w:val="202122"/>
          <w:sz w:val="24"/>
          <w:szCs w:val="24"/>
          <w:lang w:eastAsia="fr-FR"/>
        </w:rPr>
        <w:t>La </w:t>
      </w:r>
      <w:hyperlink r:id="rId1355" w:tooltip="Journée des Tuiles" w:history="1">
        <w:r w:rsidRPr="009507DE">
          <w:rPr>
            <w:rFonts w:ascii="Arial" w:eastAsia="Times New Roman" w:hAnsi="Arial" w:cs="Arial"/>
            <w:i/>
            <w:iCs/>
            <w:color w:val="3366CC"/>
            <w:sz w:val="24"/>
            <w:szCs w:val="24"/>
            <w:u w:val="single"/>
            <w:lang w:eastAsia="fr-FR"/>
          </w:rPr>
          <w:t>Journée des Tuiles</w:t>
        </w:r>
      </w:hyperlink>
      <w:r w:rsidRPr="009507DE">
        <w:rPr>
          <w:rFonts w:ascii="Arial" w:eastAsia="Times New Roman" w:hAnsi="Arial" w:cs="Arial"/>
          <w:color w:val="202122"/>
          <w:sz w:val="24"/>
          <w:szCs w:val="24"/>
          <w:lang w:eastAsia="fr-FR"/>
        </w:rPr>
        <w:t> du 7 juin 1788.</w:t>
      </w:r>
      <w:r w:rsidRPr="009507DE">
        <w:rPr>
          <w:rFonts w:ascii="Arial" w:eastAsia="Times New Roman" w:hAnsi="Arial" w:cs="Arial"/>
          <w:color w:val="202122"/>
          <w:sz w:val="24"/>
          <w:szCs w:val="24"/>
          <w:lang w:eastAsia="fr-FR"/>
        </w:rPr>
        <w:br/>
        <w:t>Toile d'</w:t>
      </w:r>
      <w:hyperlink r:id="rId1356" w:tooltip="Alexandre Debelle" w:history="1">
        <w:r w:rsidRPr="009507DE">
          <w:rPr>
            <w:rFonts w:ascii="Arial" w:eastAsia="Times New Roman" w:hAnsi="Arial" w:cs="Arial"/>
            <w:color w:val="3366CC"/>
            <w:sz w:val="24"/>
            <w:szCs w:val="24"/>
            <w:u w:val="single"/>
            <w:lang w:eastAsia="fr-FR"/>
          </w:rPr>
          <w:t>Alexandre Debelle</w:t>
        </w:r>
      </w:hyperlink>
      <w:r w:rsidRPr="009507DE">
        <w:rPr>
          <w:rFonts w:ascii="Arial" w:eastAsia="Times New Roman" w:hAnsi="Arial" w:cs="Arial"/>
          <w:color w:val="202122"/>
          <w:sz w:val="24"/>
          <w:szCs w:val="24"/>
          <w:lang w:eastAsia="fr-FR"/>
        </w:rPr>
        <w:t>, </w:t>
      </w:r>
      <w:hyperlink r:id="rId1357" w:tooltip="Musée de la Révolution française" w:history="1">
        <w:r w:rsidRPr="009507DE">
          <w:rPr>
            <w:rFonts w:ascii="Arial" w:eastAsia="Times New Roman" w:hAnsi="Arial" w:cs="Arial"/>
            <w:color w:val="3366CC"/>
            <w:sz w:val="24"/>
            <w:szCs w:val="24"/>
            <w:u w:val="single"/>
            <w:lang w:eastAsia="fr-FR"/>
          </w:rPr>
          <w:t>musée de la Révolution française</w:t>
        </w:r>
      </w:hyperlink>
      <w:r w:rsidRPr="009507DE">
        <w:rPr>
          <w:rFonts w:ascii="Arial" w:eastAsia="Times New Roman" w:hAnsi="Arial" w:cs="Arial"/>
          <w:color w:val="202122"/>
          <w:sz w:val="24"/>
          <w:szCs w:val="24"/>
          <w:lang w:eastAsia="fr-FR"/>
        </w:rPr>
        <w:t>.</w:t>
      </w:r>
    </w:p>
    <w:p w14:paraId="57245A90"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période révolutionnaire commence vers </w:t>
      </w:r>
      <w:hyperlink r:id="rId1358" w:tooltip="1787" w:history="1">
        <w:r w:rsidRPr="009507DE">
          <w:rPr>
            <w:rFonts w:ascii="Arial" w:eastAsia="Times New Roman" w:hAnsi="Arial" w:cs="Arial"/>
            <w:color w:val="3366CC"/>
            <w:sz w:val="24"/>
            <w:szCs w:val="24"/>
            <w:u w:val="single"/>
            <w:lang w:eastAsia="fr-FR"/>
          </w:rPr>
          <w:t>1787</w:t>
        </w:r>
      </w:hyperlink>
      <w:r w:rsidRPr="009507DE">
        <w:rPr>
          <w:rFonts w:ascii="Arial" w:eastAsia="Times New Roman" w:hAnsi="Arial" w:cs="Arial"/>
          <w:color w:val="202122"/>
          <w:sz w:val="24"/>
          <w:szCs w:val="24"/>
          <w:lang w:eastAsia="fr-FR"/>
        </w:rPr>
        <w:t>. À cette époque la monarchie absolue est incapable de conduire les réformes, notamment fiscales, indispensables à la modernisation de la France face à la contestation des groupes privilégiés, </w:t>
      </w:r>
      <w:hyperlink r:id="rId1359" w:tooltip="Parlement (Ancien Régime)" w:history="1">
        <w:r w:rsidRPr="009507DE">
          <w:rPr>
            <w:rFonts w:ascii="Arial" w:eastAsia="Times New Roman" w:hAnsi="Arial" w:cs="Arial"/>
            <w:color w:val="3366CC"/>
            <w:sz w:val="24"/>
            <w:szCs w:val="24"/>
            <w:u w:val="single"/>
            <w:lang w:eastAsia="fr-FR"/>
          </w:rPr>
          <w:t>parlements</w:t>
        </w:r>
      </w:hyperlink>
      <w:r w:rsidRPr="009507DE">
        <w:rPr>
          <w:rFonts w:ascii="Arial" w:eastAsia="Times New Roman" w:hAnsi="Arial" w:cs="Arial"/>
          <w:color w:val="202122"/>
          <w:sz w:val="24"/>
          <w:szCs w:val="24"/>
          <w:lang w:eastAsia="fr-FR"/>
        </w:rPr>
        <w:t> et </w:t>
      </w:r>
      <w:hyperlink r:id="rId1360" w:tooltip="Noblesse" w:history="1">
        <w:r w:rsidRPr="009507DE">
          <w:rPr>
            <w:rFonts w:ascii="Arial" w:eastAsia="Times New Roman" w:hAnsi="Arial" w:cs="Arial"/>
            <w:color w:val="3366CC"/>
            <w:sz w:val="24"/>
            <w:szCs w:val="24"/>
            <w:u w:val="single"/>
            <w:lang w:eastAsia="fr-FR"/>
          </w:rPr>
          <w:t>noblesse</w:t>
        </w:r>
      </w:hyperlink>
      <w:r w:rsidRPr="009507DE">
        <w:rPr>
          <w:rFonts w:ascii="Arial" w:eastAsia="Times New Roman" w:hAnsi="Arial" w:cs="Arial"/>
          <w:color w:val="202122"/>
          <w:sz w:val="24"/>
          <w:szCs w:val="24"/>
          <w:lang w:eastAsia="fr-FR"/>
        </w:rPr>
        <w:t> en tête. D'autre part, les idées nouvelles portées par les philosophes des Lumières et les économistes anglais ont pénétré les couches aisées de la population qui réclament une monarchie parlementaire, la rationalisation des institutions et la libéralisation d'un système économique archaïque. La </w:t>
      </w:r>
      <w:hyperlink r:id="rId1361" w:tooltip="Réaction seigneuriale et nobiliaire" w:history="1">
        <w:r w:rsidRPr="009507DE">
          <w:rPr>
            <w:rFonts w:ascii="Arial" w:eastAsia="Times New Roman" w:hAnsi="Arial" w:cs="Arial"/>
            <w:color w:val="3366CC"/>
            <w:sz w:val="24"/>
            <w:szCs w:val="24"/>
            <w:u w:val="single"/>
            <w:lang w:eastAsia="fr-FR"/>
          </w:rPr>
          <w:t>réaction nobiliaire</w:t>
        </w:r>
      </w:hyperlink>
      <w:r w:rsidRPr="009507DE">
        <w:rPr>
          <w:rFonts w:ascii="Arial" w:eastAsia="Times New Roman" w:hAnsi="Arial" w:cs="Arial"/>
          <w:color w:val="202122"/>
          <w:sz w:val="24"/>
          <w:szCs w:val="24"/>
          <w:lang w:eastAsia="fr-FR"/>
        </w:rPr>
        <w:t> et la crise économique jouent un rôle non négligeable dans l'ébranlement populaire. La période révolutionnaire se termine en 1814-1815, quand l'empereur </w:t>
      </w:r>
      <w:hyperlink r:id="rId1362" w:tooltip="Napoléon Ier" w:history="1">
        <w:r w:rsidRPr="009507DE">
          <w:rPr>
            <w:rFonts w:ascii="Arial" w:eastAsia="Times New Roman" w:hAnsi="Arial" w:cs="Arial"/>
            <w:color w:val="3366CC"/>
            <w:sz w:val="24"/>
            <w:szCs w:val="24"/>
            <w:u w:val="single"/>
            <w:lang w:eastAsia="fr-FR"/>
          </w:rPr>
          <w:t>Napoléon I</w:t>
        </w:r>
        <w:r w:rsidRPr="009507DE">
          <w:rPr>
            <w:rFonts w:ascii="Arial" w:eastAsia="Times New Roman" w:hAnsi="Arial" w:cs="Arial"/>
            <w:color w:val="3366CC"/>
            <w:sz w:val="24"/>
            <w:szCs w:val="24"/>
            <w:u w:val="single"/>
            <w:vertAlign w:val="superscript"/>
            <w:lang w:eastAsia="fr-FR"/>
          </w:rPr>
          <w:t>er</w:t>
        </w:r>
      </w:hyperlink>
      <w:r w:rsidRPr="009507DE">
        <w:rPr>
          <w:rFonts w:ascii="Arial" w:eastAsia="Times New Roman" w:hAnsi="Arial" w:cs="Arial"/>
          <w:color w:val="202122"/>
          <w:sz w:val="24"/>
          <w:szCs w:val="24"/>
          <w:lang w:eastAsia="fr-FR"/>
        </w:rPr>
        <w:t> est envoyé en exil d'abord à l'</w:t>
      </w:r>
      <w:hyperlink r:id="rId1363" w:tooltip="Île d'Elbe" w:history="1">
        <w:r w:rsidRPr="009507DE">
          <w:rPr>
            <w:rFonts w:ascii="Arial" w:eastAsia="Times New Roman" w:hAnsi="Arial" w:cs="Arial"/>
            <w:color w:val="3366CC"/>
            <w:sz w:val="24"/>
            <w:szCs w:val="24"/>
            <w:u w:val="single"/>
            <w:lang w:eastAsia="fr-FR"/>
          </w:rPr>
          <w:t>île d'Elbe</w:t>
        </w:r>
      </w:hyperlink>
      <w:r w:rsidRPr="009507DE">
        <w:rPr>
          <w:rFonts w:ascii="Arial" w:eastAsia="Times New Roman" w:hAnsi="Arial" w:cs="Arial"/>
          <w:color w:val="202122"/>
          <w:sz w:val="24"/>
          <w:szCs w:val="24"/>
          <w:lang w:eastAsia="fr-FR"/>
        </w:rPr>
        <w:t> et ensuite dans l'</w:t>
      </w:r>
      <w:hyperlink r:id="rId1364" w:tooltip="Sainte-Hélène (île)" w:history="1">
        <w:r w:rsidRPr="009507DE">
          <w:rPr>
            <w:rFonts w:ascii="Arial" w:eastAsia="Times New Roman" w:hAnsi="Arial" w:cs="Arial"/>
            <w:color w:val="3366CC"/>
            <w:sz w:val="24"/>
            <w:szCs w:val="24"/>
            <w:u w:val="single"/>
            <w:lang w:eastAsia="fr-FR"/>
          </w:rPr>
          <w:t>île de Sainte-Hélène</w:t>
        </w:r>
      </w:hyperlink>
      <w:r w:rsidRPr="009507DE">
        <w:rPr>
          <w:rFonts w:ascii="Arial" w:eastAsia="Times New Roman" w:hAnsi="Arial" w:cs="Arial"/>
          <w:color w:val="202122"/>
          <w:sz w:val="24"/>
          <w:szCs w:val="24"/>
          <w:lang w:eastAsia="fr-FR"/>
        </w:rPr>
        <w:t>. Napoléon Bonaparte, en consolidant certains acquis révolutionnaires, en exportant certains de ses aspects au cours de guerres et des conquêtes qui marquent son règne, en mettant fin à la guerre civile entre les Français, est considéré, aux yeux de ses contemporains, comme le continuateur de la Révolution</w:t>
      </w:r>
      <w:hyperlink r:id="rId1365" w:tooltip="Aide:Référence nécessaire" w:history="1">
        <w:r w:rsidRPr="009507DE">
          <w:rPr>
            <w:rFonts w:ascii="Arial" w:eastAsia="Times New Roman" w:hAnsi="Arial" w:cs="Arial"/>
            <w:color w:val="3366CC"/>
            <w:sz w:val="24"/>
            <w:szCs w:val="24"/>
            <w:u w:val="single"/>
            <w:vertAlign w:val="superscript"/>
            <w:lang w:eastAsia="fr-FR"/>
          </w:rPr>
          <w:t>[réf. nécessaire]</w:t>
        </w:r>
      </w:hyperlink>
      <w:r w:rsidRPr="009507DE">
        <w:rPr>
          <w:rFonts w:ascii="Arial" w:eastAsia="Times New Roman" w:hAnsi="Arial" w:cs="Arial"/>
          <w:color w:val="202122"/>
          <w:sz w:val="24"/>
          <w:szCs w:val="24"/>
          <w:lang w:eastAsia="fr-FR"/>
        </w:rPr>
        <w:t>. Traditionnellement les historiens distinguent deux temps majeurs pendant la période révolutionnaire : la </w:t>
      </w:r>
      <w:hyperlink r:id="rId1366" w:tooltip="Révolution française" w:history="1">
        <w:r w:rsidRPr="009507DE">
          <w:rPr>
            <w:rFonts w:ascii="Arial" w:eastAsia="Times New Roman" w:hAnsi="Arial" w:cs="Arial"/>
            <w:color w:val="3366CC"/>
            <w:sz w:val="24"/>
            <w:szCs w:val="24"/>
            <w:u w:val="single"/>
            <w:lang w:eastAsia="fr-FR"/>
          </w:rPr>
          <w:t>Révolution française</w:t>
        </w:r>
      </w:hyperlink>
      <w:r w:rsidRPr="009507DE">
        <w:rPr>
          <w:rFonts w:ascii="Arial" w:eastAsia="Times New Roman" w:hAnsi="Arial" w:cs="Arial"/>
          <w:color w:val="202122"/>
          <w:sz w:val="24"/>
          <w:szCs w:val="24"/>
          <w:lang w:eastAsia="fr-FR"/>
        </w:rPr>
        <w:t> de 1789 à 1799 et la période napoléonienne (</w:t>
      </w:r>
      <w:hyperlink r:id="rId1367" w:tooltip="Consulat (histoire de France)" w:history="1">
        <w:r w:rsidRPr="009507DE">
          <w:rPr>
            <w:rFonts w:ascii="Arial" w:eastAsia="Times New Roman" w:hAnsi="Arial" w:cs="Arial"/>
            <w:color w:val="3366CC"/>
            <w:sz w:val="24"/>
            <w:szCs w:val="24"/>
            <w:u w:val="single"/>
            <w:lang w:eastAsia="fr-FR"/>
          </w:rPr>
          <w:t>Consulat</w:t>
        </w:r>
      </w:hyperlink>
      <w:r w:rsidRPr="009507DE">
        <w:rPr>
          <w:rFonts w:ascii="Arial" w:eastAsia="Times New Roman" w:hAnsi="Arial" w:cs="Arial"/>
          <w:color w:val="202122"/>
          <w:sz w:val="24"/>
          <w:szCs w:val="24"/>
          <w:lang w:eastAsia="fr-FR"/>
        </w:rPr>
        <w:t> et </w:t>
      </w:r>
      <w:hyperlink r:id="rId1368" w:tooltip="Premier Empire" w:history="1">
        <w:r w:rsidRPr="009507DE">
          <w:rPr>
            <w:rFonts w:ascii="Arial" w:eastAsia="Times New Roman" w:hAnsi="Arial" w:cs="Arial"/>
            <w:color w:val="3366CC"/>
            <w:sz w:val="24"/>
            <w:szCs w:val="24"/>
            <w:u w:val="single"/>
            <w:lang w:eastAsia="fr-FR"/>
          </w:rPr>
          <w:t>Premier Empire</w:t>
        </w:r>
      </w:hyperlink>
      <w:r w:rsidRPr="009507DE">
        <w:rPr>
          <w:rFonts w:ascii="Arial" w:eastAsia="Times New Roman" w:hAnsi="Arial" w:cs="Arial"/>
          <w:color w:val="202122"/>
          <w:sz w:val="24"/>
          <w:szCs w:val="24"/>
          <w:lang w:eastAsia="fr-FR"/>
        </w:rPr>
        <w:t>) de 1799 à 1815.</w:t>
      </w:r>
    </w:p>
    <w:p w14:paraId="28B33848"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La Révolution française (1789-1799)</w:t>
      </w:r>
      <w:r w:rsidRPr="009507DE">
        <w:rPr>
          <w:rFonts w:ascii="Arial" w:eastAsia="Times New Roman" w:hAnsi="Arial" w:cs="Arial"/>
          <w:color w:val="54595D"/>
          <w:sz w:val="24"/>
          <w:szCs w:val="24"/>
          <w:lang w:eastAsia="fr-FR"/>
        </w:rPr>
        <w:t>[</w:t>
      </w:r>
      <w:hyperlink r:id="rId1369" w:tooltip="Modifier la section : La Révolution française (1789-1799)"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370" w:tooltip="Modifier le code source de la section : La Révolution française (1789-1799)"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7E82E032"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1371" w:tooltip="Révolution française" w:history="1">
        <w:r w:rsidRPr="009507DE">
          <w:rPr>
            <w:rFonts w:ascii="Arial" w:eastAsia="Times New Roman" w:hAnsi="Arial" w:cs="Arial"/>
            <w:color w:val="3366CC"/>
            <w:sz w:val="23"/>
            <w:szCs w:val="23"/>
            <w:u w:val="single"/>
            <w:lang w:eastAsia="fr-FR"/>
          </w:rPr>
          <w:t>Révolution française</w:t>
        </w:r>
      </w:hyperlink>
      <w:r w:rsidRPr="009507DE">
        <w:rPr>
          <w:rFonts w:ascii="Arial" w:eastAsia="Times New Roman" w:hAnsi="Arial" w:cs="Arial"/>
          <w:color w:val="202122"/>
          <w:sz w:val="23"/>
          <w:szCs w:val="23"/>
          <w:lang w:eastAsia="fr-FR"/>
        </w:rPr>
        <w:t>.</w:t>
      </w:r>
    </w:p>
    <w:p w14:paraId="7DDFC749"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La naissance d'une France nouvelle</w:t>
      </w:r>
      <w:r w:rsidRPr="009507DE">
        <w:rPr>
          <w:rFonts w:ascii="Arial" w:eastAsia="Times New Roman" w:hAnsi="Arial" w:cs="Arial"/>
          <w:color w:val="54595D"/>
          <w:sz w:val="24"/>
          <w:szCs w:val="24"/>
          <w:lang w:eastAsia="fr-FR"/>
        </w:rPr>
        <w:t>[</w:t>
      </w:r>
      <w:hyperlink r:id="rId1372" w:tooltip="Modifier la section : La naissance d'une France nouvell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373" w:tooltip="Modifier le code source de la section : La naissance d'une France nouvell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0CED35BB" w14:textId="5F2C26E0"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4E31B172" wp14:editId="7CC9A782">
            <wp:extent cx="2099945" cy="1659255"/>
            <wp:effectExtent l="0" t="0" r="0" b="0"/>
            <wp:docPr id="152497740" name="Image 46" descr="Une image contenant texte, peinture, ciel, bâtiment&#10;&#10;Description générée automatiquement">
              <a:hlinkClick xmlns:a="http://schemas.openxmlformats.org/drawingml/2006/main" r:id="rId13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7740" name="Image 46" descr="Une image contenant texte, peinture, ciel, bâtiment&#10;&#10;Description générée automatiquement">
                      <a:hlinkClick r:id="rId1374"/>
                    </pic:cNvPr>
                    <pic:cNvPicPr>
                      <a:picLocks noChangeAspect="1" noChangeArrowheads="1"/>
                    </pic:cNvPicPr>
                  </pic:nvPicPr>
                  <pic:blipFill>
                    <a:blip r:embed="rId1375">
                      <a:extLst>
                        <a:ext uri="{28A0092B-C50C-407E-A947-70E740481C1C}">
                          <a14:useLocalDpi xmlns:a14="http://schemas.microsoft.com/office/drawing/2010/main" val="0"/>
                        </a:ext>
                      </a:extLst>
                    </a:blip>
                    <a:srcRect/>
                    <a:stretch>
                      <a:fillRect/>
                    </a:stretch>
                  </pic:blipFill>
                  <pic:spPr bwMode="auto">
                    <a:xfrm>
                      <a:off x="0" y="0"/>
                      <a:ext cx="2099945" cy="1659255"/>
                    </a:xfrm>
                    <a:prstGeom prst="rect">
                      <a:avLst/>
                    </a:prstGeom>
                    <a:noFill/>
                    <a:ln>
                      <a:noFill/>
                    </a:ln>
                  </pic:spPr>
                </pic:pic>
              </a:graphicData>
            </a:graphic>
          </wp:inline>
        </w:drawing>
      </w:r>
      <w:hyperlink r:id="rId1376" w:tooltip="Prise de la Bastille" w:history="1">
        <w:r w:rsidRPr="009507DE">
          <w:rPr>
            <w:rFonts w:ascii="Arial" w:eastAsia="Times New Roman" w:hAnsi="Arial" w:cs="Arial"/>
            <w:color w:val="3366CC"/>
            <w:sz w:val="24"/>
            <w:szCs w:val="24"/>
            <w:u w:val="single"/>
            <w:lang w:eastAsia="fr-FR"/>
          </w:rPr>
          <w:t>Prise de la Bastille</w:t>
        </w:r>
      </w:hyperlink>
      <w:r w:rsidRPr="009507DE">
        <w:rPr>
          <w:rFonts w:ascii="Arial" w:eastAsia="Times New Roman" w:hAnsi="Arial" w:cs="Arial"/>
          <w:color w:val="202122"/>
          <w:sz w:val="24"/>
          <w:szCs w:val="24"/>
          <w:lang w:eastAsia="fr-FR"/>
        </w:rPr>
        <w:t> le 14 juillet 1789.</w:t>
      </w:r>
      <w:r w:rsidRPr="009507DE">
        <w:rPr>
          <w:rFonts w:ascii="Arial" w:eastAsia="Times New Roman" w:hAnsi="Arial" w:cs="Arial"/>
          <w:color w:val="202122"/>
          <w:sz w:val="24"/>
          <w:szCs w:val="24"/>
          <w:lang w:eastAsia="fr-FR"/>
        </w:rPr>
        <w:br/>
        <w:t>Toile anonyme, </w:t>
      </w:r>
      <w:hyperlink r:id="rId1377" w:tooltip="Musée de la Révolution française" w:history="1">
        <w:r w:rsidRPr="009507DE">
          <w:rPr>
            <w:rFonts w:ascii="Arial" w:eastAsia="Times New Roman" w:hAnsi="Arial" w:cs="Arial"/>
            <w:color w:val="3366CC"/>
            <w:sz w:val="24"/>
            <w:szCs w:val="24"/>
            <w:u w:val="single"/>
            <w:lang w:eastAsia="fr-FR"/>
          </w:rPr>
          <w:t>musée de la Révolution française</w:t>
        </w:r>
      </w:hyperlink>
      <w:r w:rsidRPr="009507DE">
        <w:rPr>
          <w:rFonts w:ascii="Arial" w:eastAsia="Times New Roman" w:hAnsi="Arial" w:cs="Arial"/>
          <w:color w:val="202122"/>
          <w:sz w:val="24"/>
          <w:szCs w:val="24"/>
          <w:lang w:eastAsia="fr-FR"/>
        </w:rPr>
        <w:t>.</w:t>
      </w:r>
    </w:p>
    <w:p w14:paraId="0333044E"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L'année </w:t>
      </w:r>
      <w:hyperlink r:id="rId1378" w:tooltip="1789" w:history="1">
        <w:r w:rsidRPr="009507DE">
          <w:rPr>
            <w:rFonts w:ascii="Arial" w:eastAsia="Times New Roman" w:hAnsi="Arial" w:cs="Arial"/>
            <w:color w:val="3366CC"/>
            <w:sz w:val="24"/>
            <w:szCs w:val="24"/>
            <w:u w:val="single"/>
            <w:lang w:eastAsia="fr-FR"/>
          </w:rPr>
          <w:t>1789</w:t>
        </w:r>
      </w:hyperlink>
      <w:r w:rsidRPr="009507DE">
        <w:rPr>
          <w:rFonts w:ascii="Arial" w:eastAsia="Times New Roman" w:hAnsi="Arial" w:cs="Arial"/>
          <w:color w:val="202122"/>
          <w:sz w:val="24"/>
          <w:szCs w:val="24"/>
          <w:lang w:eastAsia="fr-FR"/>
        </w:rPr>
        <w:t> est riche en événements historiques. Incapable d'établir un impôt universel, </w:t>
      </w:r>
      <w:hyperlink r:id="rId1379" w:tooltip="Louis XVI de France" w:history="1">
        <w:r w:rsidRPr="009507DE">
          <w:rPr>
            <w:rFonts w:ascii="Arial" w:eastAsia="Times New Roman" w:hAnsi="Arial" w:cs="Arial"/>
            <w:color w:val="3366CC"/>
            <w:sz w:val="24"/>
            <w:szCs w:val="24"/>
            <w:u w:val="single"/>
            <w:lang w:eastAsia="fr-FR"/>
          </w:rPr>
          <w:t>Louis XVI</w:t>
        </w:r>
      </w:hyperlink>
      <w:r w:rsidRPr="009507DE">
        <w:rPr>
          <w:rFonts w:ascii="Arial" w:eastAsia="Times New Roman" w:hAnsi="Arial" w:cs="Arial"/>
          <w:color w:val="202122"/>
          <w:sz w:val="24"/>
          <w:szCs w:val="24"/>
          <w:lang w:eastAsia="fr-FR"/>
        </w:rPr>
        <w:t> a convoqué les </w:t>
      </w:r>
      <w:hyperlink r:id="rId1380" w:tooltip="États généraux (France)" w:history="1">
        <w:r w:rsidRPr="009507DE">
          <w:rPr>
            <w:rFonts w:ascii="Arial" w:eastAsia="Times New Roman" w:hAnsi="Arial" w:cs="Arial"/>
            <w:color w:val="3366CC"/>
            <w:sz w:val="24"/>
            <w:szCs w:val="24"/>
            <w:u w:val="single"/>
            <w:lang w:eastAsia="fr-FR"/>
          </w:rPr>
          <w:t>États généraux</w:t>
        </w:r>
      </w:hyperlink>
      <w:r w:rsidRPr="009507DE">
        <w:rPr>
          <w:rFonts w:ascii="Arial" w:eastAsia="Times New Roman" w:hAnsi="Arial" w:cs="Arial"/>
          <w:color w:val="202122"/>
          <w:sz w:val="24"/>
          <w:szCs w:val="24"/>
          <w:lang w:eastAsia="fr-FR"/>
        </w:rPr>
        <w:t> pour le 5 mai 1789 à Versailles. Les députés du </w:t>
      </w:r>
      <w:hyperlink r:id="rId1381" w:tooltip="Tiers état" w:history="1">
        <w:r w:rsidRPr="009507DE">
          <w:rPr>
            <w:rFonts w:ascii="Arial" w:eastAsia="Times New Roman" w:hAnsi="Arial" w:cs="Arial"/>
            <w:color w:val="3366CC"/>
            <w:sz w:val="24"/>
            <w:szCs w:val="24"/>
            <w:u w:val="single"/>
            <w:lang w:eastAsia="fr-FR"/>
          </w:rPr>
          <w:t>tiers état</w:t>
        </w:r>
      </w:hyperlink>
      <w:r w:rsidRPr="009507DE">
        <w:rPr>
          <w:rFonts w:ascii="Arial" w:eastAsia="Times New Roman" w:hAnsi="Arial" w:cs="Arial"/>
          <w:color w:val="202122"/>
          <w:sz w:val="24"/>
          <w:szCs w:val="24"/>
          <w:lang w:eastAsia="fr-FR"/>
        </w:rPr>
        <w:t> parviennent en deux mois et sans violence à mettre fin à la </w:t>
      </w:r>
      <w:hyperlink r:id="rId1382" w:tooltip="Absolutisme" w:history="1">
        <w:r w:rsidRPr="009507DE">
          <w:rPr>
            <w:rFonts w:ascii="Arial" w:eastAsia="Times New Roman" w:hAnsi="Arial" w:cs="Arial"/>
            <w:color w:val="3366CC"/>
            <w:sz w:val="24"/>
            <w:szCs w:val="24"/>
            <w:u w:val="single"/>
            <w:lang w:eastAsia="fr-FR"/>
          </w:rPr>
          <w:t>monarchie absolue</w:t>
        </w:r>
      </w:hyperlink>
      <w:r w:rsidRPr="009507DE">
        <w:rPr>
          <w:rFonts w:ascii="Arial" w:eastAsia="Times New Roman" w:hAnsi="Arial" w:cs="Arial"/>
          <w:color w:val="202122"/>
          <w:sz w:val="24"/>
          <w:szCs w:val="24"/>
          <w:lang w:eastAsia="fr-FR"/>
        </w:rPr>
        <w:t> avec l'aide d'une partie du </w:t>
      </w:r>
      <w:hyperlink r:id="rId1383" w:tooltip="Clergé" w:history="1">
        <w:r w:rsidRPr="009507DE">
          <w:rPr>
            <w:rFonts w:ascii="Arial" w:eastAsia="Times New Roman" w:hAnsi="Arial" w:cs="Arial"/>
            <w:color w:val="3366CC"/>
            <w:sz w:val="24"/>
            <w:szCs w:val="24"/>
            <w:u w:val="single"/>
            <w:lang w:eastAsia="fr-FR"/>
          </w:rPr>
          <w:t>clergé</w:t>
        </w:r>
      </w:hyperlink>
      <w:r w:rsidRPr="009507DE">
        <w:rPr>
          <w:rFonts w:ascii="Arial" w:eastAsia="Times New Roman" w:hAnsi="Arial" w:cs="Arial"/>
          <w:color w:val="202122"/>
          <w:sz w:val="24"/>
          <w:szCs w:val="24"/>
          <w:lang w:eastAsia="fr-FR"/>
        </w:rPr>
        <w:t> et de la </w:t>
      </w:r>
      <w:hyperlink r:id="rId1384" w:tooltip="Noblesse" w:history="1">
        <w:r w:rsidRPr="009507DE">
          <w:rPr>
            <w:rFonts w:ascii="Arial" w:eastAsia="Times New Roman" w:hAnsi="Arial" w:cs="Arial"/>
            <w:color w:val="3366CC"/>
            <w:sz w:val="24"/>
            <w:szCs w:val="24"/>
            <w:u w:val="single"/>
            <w:lang w:eastAsia="fr-FR"/>
          </w:rPr>
          <w:t>noblesse</w:t>
        </w:r>
      </w:hyperlink>
      <w:r w:rsidRPr="009507DE">
        <w:rPr>
          <w:rFonts w:ascii="Arial" w:eastAsia="Times New Roman" w:hAnsi="Arial" w:cs="Arial"/>
          <w:color w:val="202122"/>
          <w:sz w:val="24"/>
          <w:szCs w:val="24"/>
          <w:lang w:eastAsia="fr-FR"/>
        </w:rPr>
        <w:t>, en se faisant reconnaître comme </w:t>
      </w:r>
      <w:hyperlink r:id="rId1385" w:tooltip="Assemblée nationale (France)" w:history="1">
        <w:r w:rsidRPr="009507DE">
          <w:rPr>
            <w:rFonts w:ascii="Arial" w:eastAsia="Times New Roman" w:hAnsi="Arial" w:cs="Arial"/>
            <w:color w:val="3366CC"/>
            <w:sz w:val="24"/>
            <w:szCs w:val="24"/>
            <w:u w:val="single"/>
            <w:lang w:eastAsia="fr-FR"/>
          </w:rPr>
          <w:t>assemblée nationale</w:t>
        </w:r>
      </w:hyperlink>
      <w:r w:rsidRPr="009507DE">
        <w:rPr>
          <w:rFonts w:ascii="Arial" w:eastAsia="Times New Roman" w:hAnsi="Arial" w:cs="Arial"/>
          <w:color w:val="202122"/>
          <w:sz w:val="24"/>
          <w:szCs w:val="24"/>
          <w:lang w:eastAsia="fr-FR"/>
        </w:rPr>
        <w:t> à la suite du </w:t>
      </w:r>
      <w:hyperlink r:id="rId1386" w:tooltip="Serment du jeu de paume" w:history="1">
        <w:r w:rsidRPr="009507DE">
          <w:rPr>
            <w:rFonts w:ascii="Arial" w:eastAsia="Times New Roman" w:hAnsi="Arial" w:cs="Arial"/>
            <w:color w:val="3366CC"/>
            <w:sz w:val="24"/>
            <w:szCs w:val="24"/>
            <w:u w:val="single"/>
            <w:lang w:eastAsia="fr-FR"/>
          </w:rPr>
          <w:t>serment du jeu de paume</w:t>
        </w:r>
      </w:hyperlink>
      <w:r w:rsidRPr="009507DE">
        <w:rPr>
          <w:rFonts w:ascii="Arial" w:eastAsia="Times New Roman" w:hAnsi="Arial" w:cs="Arial"/>
          <w:color w:val="202122"/>
          <w:sz w:val="24"/>
          <w:szCs w:val="24"/>
          <w:lang w:eastAsia="fr-FR"/>
        </w:rPr>
        <w:t xml:space="preserve">, prêté le 20 juin 1789. Le 14 juillet 1789, les Parisiens, exaspérés par la crise </w:t>
      </w:r>
      <w:r w:rsidRPr="009507DE">
        <w:rPr>
          <w:rFonts w:ascii="Arial" w:eastAsia="Times New Roman" w:hAnsi="Arial" w:cs="Arial"/>
          <w:color w:val="202122"/>
          <w:sz w:val="24"/>
          <w:szCs w:val="24"/>
          <w:lang w:eastAsia="fr-FR"/>
        </w:rPr>
        <w:lastRenderedPageBreak/>
        <w:t>économique, l'instabilité gouvernementale et redoutant l'arrivée de troupes autour de </w:t>
      </w:r>
      <w:hyperlink r:id="rId1387" w:tooltip="Paris" w:history="1">
        <w:r w:rsidRPr="009507DE">
          <w:rPr>
            <w:rFonts w:ascii="Arial" w:eastAsia="Times New Roman" w:hAnsi="Arial" w:cs="Arial"/>
            <w:color w:val="3366CC"/>
            <w:sz w:val="24"/>
            <w:szCs w:val="24"/>
            <w:u w:val="single"/>
            <w:lang w:eastAsia="fr-FR"/>
          </w:rPr>
          <w:t>Paris</w:t>
        </w:r>
      </w:hyperlink>
      <w:r w:rsidRPr="009507DE">
        <w:rPr>
          <w:rFonts w:ascii="Arial" w:eastAsia="Times New Roman" w:hAnsi="Arial" w:cs="Arial"/>
          <w:color w:val="202122"/>
          <w:sz w:val="24"/>
          <w:szCs w:val="24"/>
          <w:lang w:eastAsia="fr-FR"/>
        </w:rPr>
        <w:t>, prennent d'assaut la </w:t>
      </w:r>
      <w:hyperlink r:id="rId1388" w:tooltip="Bastille (Paris)" w:history="1">
        <w:r w:rsidRPr="009507DE">
          <w:rPr>
            <w:rFonts w:ascii="Arial" w:eastAsia="Times New Roman" w:hAnsi="Arial" w:cs="Arial"/>
            <w:color w:val="3366CC"/>
            <w:sz w:val="24"/>
            <w:szCs w:val="24"/>
            <w:u w:val="single"/>
            <w:lang w:eastAsia="fr-FR"/>
          </w:rPr>
          <w:t>Bastille</w:t>
        </w:r>
      </w:hyperlink>
      <w:r w:rsidRPr="009507DE">
        <w:rPr>
          <w:rFonts w:ascii="Arial" w:eastAsia="Times New Roman" w:hAnsi="Arial" w:cs="Arial"/>
          <w:color w:val="202122"/>
          <w:sz w:val="24"/>
          <w:szCs w:val="24"/>
          <w:lang w:eastAsia="fr-FR"/>
        </w:rPr>
        <w:t>, accélérant ainsi le processus révolutionnaire initié par les députés, en faisant plier un symbole de l'absolutisme royal. En effet, le 17 juillet, le roi, venu à l'</w:t>
      </w:r>
      <w:hyperlink r:id="rId1389" w:tooltip="Hôtel de ville de Paris" w:history="1">
        <w:r w:rsidRPr="009507DE">
          <w:rPr>
            <w:rFonts w:ascii="Arial" w:eastAsia="Times New Roman" w:hAnsi="Arial" w:cs="Arial"/>
            <w:color w:val="3366CC"/>
            <w:sz w:val="24"/>
            <w:szCs w:val="24"/>
            <w:u w:val="single"/>
            <w:lang w:eastAsia="fr-FR"/>
          </w:rPr>
          <w:t>hôtel de ville de Paris</w:t>
        </w:r>
      </w:hyperlink>
      <w:r w:rsidRPr="009507DE">
        <w:rPr>
          <w:rFonts w:ascii="Arial" w:eastAsia="Times New Roman" w:hAnsi="Arial" w:cs="Arial"/>
          <w:color w:val="202122"/>
          <w:sz w:val="24"/>
          <w:szCs w:val="24"/>
          <w:lang w:eastAsia="fr-FR"/>
        </w:rPr>
        <w:t> entériner les nouvelles institutions parisiennes nées de la </w:t>
      </w:r>
      <w:hyperlink r:id="rId1390" w:tooltip="Prise de la Bastille" w:history="1">
        <w:r w:rsidRPr="009507DE">
          <w:rPr>
            <w:rFonts w:ascii="Arial" w:eastAsia="Times New Roman" w:hAnsi="Arial" w:cs="Arial"/>
            <w:color w:val="3366CC"/>
            <w:sz w:val="24"/>
            <w:szCs w:val="24"/>
            <w:u w:val="single"/>
            <w:lang w:eastAsia="fr-FR"/>
          </w:rPr>
          <w:t>prise de la Bastille</w:t>
        </w:r>
      </w:hyperlink>
      <w:r w:rsidRPr="009507DE">
        <w:rPr>
          <w:rFonts w:ascii="Arial" w:eastAsia="Times New Roman" w:hAnsi="Arial" w:cs="Arial"/>
          <w:color w:val="202122"/>
          <w:sz w:val="24"/>
          <w:szCs w:val="24"/>
          <w:lang w:eastAsia="fr-FR"/>
        </w:rPr>
        <w:t>, accepte de porter la cocarde tricolore : le blanc, la couleur royale, entouré des deux couleurs de la garde municipale de </w:t>
      </w:r>
      <w:hyperlink r:id="rId1391" w:tooltip="Paris" w:history="1">
        <w:r w:rsidRPr="009507DE">
          <w:rPr>
            <w:rFonts w:ascii="Arial" w:eastAsia="Times New Roman" w:hAnsi="Arial" w:cs="Arial"/>
            <w:color w:val="3366CC"/>
            <w:sz w:val="24"/>
            <w:szCs w:val="24"/>
            <w:u w:val="single"/>
            <w:lang w:eastAsia="fr-FR"/>
          </w:rPr>
          <w:t>Paris</w:t>
        </w:r>
      </w:hyperlink>
      <w:r w:rsidRPr="009507DE">
        <w:rPr>
          <w:rFonts w:ascii="Arial" w:eastAsia="Times New Roman" w:hAnsi="Arial" w:cs="Arial"/>
          <w:color w:val="202122"/>
          <w:sz w:val="24"/>
          <w:szCs w:val="24"/>
          <w:lang w:eastAsia="fr-FR"/>
        </w:rPr>
        <w:t>, le bleu et le rouge. Cette association de couleurs préfigure le </w:t>
      </w:r>
      <w:hyperlink r:id="rId1392" w:tooltip="Drapeau de la France" w:history="1">
        <w:r w:rsidRPr="009507DE">
          <w:rPr>
            <w:rFonts w:ascii="Arial" w:eastAsia="Times New Roman" w:hAnsi="Arial" w:cs="Arial"/>
            <w:color w:val="3366CC"/>
            <w:sz w:val="24"/>
            <w:szCs w:val="24"/>
            <w:u w:val="single"/>
            <w:lang w:eastAsia="fr-FR"/>
          </w:rPr>
          <w:t>drapeau tricolore</w:t>
        </w:r>
      </w:hyperlink>
      <w:r w:rsidRPr="009507DE">
        <w:rPr>
          <w:rFonts w:ascii="Arial" w:eastAsia="Times New Roman" w:hAnsi="Arial" w:cs="Arial"/>
          <w:color w:val="202122"/>
          <w:sz w:val="24"/>
          <w:szCs w:val="24"/>
          <w:lang w:eastAsia="fr-FR"/>
        </w:rPr>
        <w:t> qui est utilisé à partir de 1794 pour symboliser la république. À la fin du mois de juillet 1789, les campagnes sont agitées par la </w:t>
      </w:r>
      <w:hyperlink r:id="rId1393" w:tooltip="Grande Peur" w:history="1">
        <w:r w:rsidRPr="009507DE">
          <w:rPr>
            <w:rFonts w:ascii="Arial" w:eastAsia="Times New Roman" w:hAnsi="Arial" w:cs="Arial"/>
            <w:color w:val="3366CC"/>
            <w:sz w:val="24"/>
            <w:szCs w:val="24"/>
            <w:u w:val="single"/>
            <w:lang w:eastAsia="fr-FR"/>
          </w:rPr>
          <w:t>Grande Peur</w:t>
        </w:r>
      </w:hyperlink>
      <w:r w:rsidRPr="009507DE">
        <w:rPr>
          <w:rFonts w:ascii="Arial" w:eastAsia="Times New Roman" w:hAnsi="Arial" w:cs="Arial"/>
          <w:color w:val="202122"/>
          <w:sz w:val="24"/>
          <w:szCs w:val="24"/>
          <w:lang w:eastAsia="fr-FR"/>
        </w:rPr>
        <w:t>, une révolte contre les </w:t>
      </w:r>
      <w:hyperlink r:id="rId1394" w:tooltip="Droit féodal" w:history="1">
        <w:r w:rsidRPr="009507DE">
          <w:rPr>
            <w:rFonts w:ascii="Arial" w:eastAsia="Times New Roman" w:hAnsi="Arial" w:cs="Arial"/>
            <w:color w:val="3366CC"/>
            <w:sz w:val="24"/>
            <w:szCs w:val="24"/>
            <w:u w:val="single"/>
            <w:lang w:eastAsia="fr-FR"/>
          </w:rPr>
          <w:t>droits féodaux</w:t>
        </w:r>
      </w:hyperlink>
      <w:r w:rsidRPr="009507DE">
        <w:rPr>
          <w:rFonts w:ascii="Arial" w:eastAsia="Times New Roman" w:hAnsi="Arial" w:cs="Arial"/>
          <w:color w:val="202122"/>
          <w:sz w:val="24"/>
          <w:szCs w:val="24"/>
          <w:lang w:eastAsia="fr-FR"/>
        </w:rPr>
        <w:t>. Pour mettre fin à l'agitation les députés votent dans la </w:t>
      </w:r>
      <w:hyperlink r:id="rId1395" w:tooltip="Nuit du 4 août 1789" w:history="1">
        <w:r w:rsidRPr="009507DE">
          <w:rPr>
            <w:rFonts w:ascii="Arial" w:eastAsia="Times New Roman" w:hAnsi="Arial" w:cs="Arial"/>
            <w:color w:val="3366CC"/>
            <w:sz w:val="24"/>
            <w:szCs w:val="24"/>
            <w:u w:val="single"/>
            <w:lang w:eastAsia="fr-FR"/>
          </w:rPr>
          <w:t>nuit du 4 août 1789</w:t>
        </w:r>
      </w:hyperlink>
      <w:r w:rsidRPr="009507DE">
        <w:rPr>
          <w:rFonts w:ascii="Arial" w:eastAsia="Times New Roman" w:hAnsi="Arial" w:cs="Arial"/>
          <w:color w:val="202122"/>
          <w:sz w:val="24"/>
          <w:szCs w:val="24"/>
          <w:lang w:eastAsia="fr-FR"/>
        </w:rPr>
        <w:t>, l'</w:t>
      </w:r>
      <w:hyperlink r:id="rId1396" w:tooltip="Décrets des 4, 6, 7, 8 et 11 août 1789" w:history="1">
        <w:r w:rsidRPr="009507DE">
          <w:rPr>
            <w:rFonts w:ascii="Arial" w:eastAsia="Times New Roman" w:hAnsi="Arial" w:cs="Arial"/>
            <w:color w:val="3366CC"/>
            <w:sz w:val="24"/>
            <w:szCs w:val="24"/>
            <w:u w:val="single"/>
            <w:lang w:eastAsia="fr-FR"/>
          </w:rPr>
          <w:t>abolition des privilèges</w:t>
        </w:r>
      </w:hyperlink>
      <w:r w:rsidRPr="009507DE">
        <w:rPr>
          <w:rFonts w:ascii="Arial" w:eastAsia="Times New Roman" w:hAnsi="Arial" w:cs="Arial"/>
          <w:color w:val="202122"/>
          <w:sz w:val="24"/>
          <w:szCs w:val="24"/>
          <w:lang w:eastAsia="fr-FR"/>
        </w:rPr>
        <w:t> et des droits féodaux. Même si ces derniers sont déclarés rachetables lors de la rédaction des </w:t>
      </w:r>
      <w:hyperlink r:id="rId1397" w:tooltip="Décrets des 4, 6, 7, 8 et 11 août 1789" w:history="1">
        <w:r w:rsidRPr="009507DE">
          <w:rPr>
            <w:rFonts w:ascii="Arial" w:eastAsia="Times New Roman" w:hAnsi="Arial" w:cs="Arial"/>
            <w:color w:val="3366CC"/>
            <w:sz w:val="24"/>
            <w:szCs w:val="24"/>
            <w:u w:val="single"/>
            <w:lang w:eastAsia="fr-FR"/>
          </w:rPr>
          <w:t>décrets des 4, 6, 7, 8 et 11 août 1789</w:t>
        </w:r>
      </w:hyperlink>
      <w:r w:rsidRPr="009507DE">
        <w:rPr>
          <w:rFonts w:ascii="Arial" w:eastAsia="Times New Roman" w:hAnsi="Arial" w:cs="Arial"/>
          <w:color w:val="202122"/>
          <w:sz w:val="24"/>
          <w:szCs w:val="24"/>
          <w:lang w:eastAsia="fr-FR"/>
        </w:rPr>
        <w:t>, cette date marque la fin de l'</w:t>
      </w:r>
      <w:hyperlink r:id="rId1398" w:tooltip="Ancien Régime" w:history="1">
        <w:r w:rsidRPr="009507DE">
          <w:rPr>
            <w:rFonts w:ascii="Arial" w:eastAsia="Times New Roman" w:hAnsi="Arial" w:cs="Arial"/>
            <w:color w:val="3366CC"/>
            <w:sz w:val="24"/>
            <w:szCs w:val="24"/>
            <w:u w:val="single"/>
            <w:lang w:eastAsia="fr-FR"/>
          </w:rPr>
          <w:t>Ancien Régime</w:t>
        </w:r>
      </w:hyperlink>
      <w:r w:rsidRPr="009507DE">
        <w:rPr>
          <w:rFonts w:ascii="Arial" w:eastAsia="Times New Roman" w:hAnsi="Arial" w:cs="Arial"/>
          <w:color w:val="202122"/>
          <w:sz w:val="24"/>
          <w:szCs w:val="24"/>
          <w:lang w:eastAsia="fr-FR"/>
        </w:rPr>
        <w:t> et le début d'une nouvelle société. La </w:t>
      </w:r>
      <w:hyperlink r:id="rId1399" w:tooltip="Déclaration des droits de l'homme et du citoyen de 1789" w:history="1">
        <w:r w:rsidRPr="009507DE">
          <w:rPr>
            <w:rFonts w:ascii="Arial" w:eastAsia="Times New Roman" w:hAnsi="Arial" w:cs="Arial"/>
            <w:color w:val="3366CC"/>
            <w:sz w:val="24"/>
            <w:szCs w:val="24"/>
            <w:u w:val="single"/>
            <w:lang w:eastAsia="fr-FR"/>
          </w:rPr>
          <w:t>Déclaration des droits de l'homme et du citoyen</w:t>
        </w:r>
      </w:hyperlink>
      <w:r w:rsidRPr="009507DE">
        <w:rPr>
          <w:rFonts w:ascii="Arial" w:eastAsia="Times New Roman" w:hAnsi="Arial" w:cs="Arial"/>
          <w:color w:val="202122"/>
          <w:sz w:val="24"/>
          <w:szCs w:val="24"/>
          <w:lang w:eastAsia="fr-FR"/>
        </w:rPr>
        <w:t> votée le 26 août 1789 en est l'acte de baptême. Ce texte reconnaît l'égalité des citoyens devant la loi, consacre la souveraineté nationale et légitime le droit à la résistance à l'oppression. Avec le retour forcé du roi à Paris les 5 et 6 octobre 1789, la Révolution semble avoir atteint ses buts : faire naître une monarchie parlementaire en rabaissant le prestige du roi et en restreignant ses pouvoirs. Le 14 juillet 1790, un an après la prise de la Bastille, la </w:t>
      </w:r>
      <w:hyperlink r:id="rId1400" w:tooltip="Fête de la Fédération" w:history="1">
        <w:r w:rsidRPr="009507DE">
          <w:rPr>
            <w:rFonts w:ascii="Arial" w:eastAsia="Times New Roman" w:hAnsi="Arial" w:cs="Arial"/>
            <w:color w:val="3366CC"/>
            <w:sz w:val="24"/>
            <w:szCs w:val="24"/>
            <w:u w:val="single"/>
            <w:lang w:eastAsia="fr-FR"/>
          </w:rPr>
          <w:t>fête de la Fédération</w:t>
        </w:r>
      </w:hyperlink>
      <w:r w:rsidRPr="009507DE">
        <w:rPr>
          <w:rFonts w:ascii="Arial" w:eastAsia="Times New Roman" w:hAnsi="Arial" w:cs="Arial"/>
          <w:color w:val="202122"/>
          <w:sz w:val="24"/>
          <w:szCs w:val="24"/>
          <w:lang w:eastAsia="fr-FR"/>
        </w:rPr>
        <w:t> célèbre, sur le </w:t>
      </w:r>
      <w:hyperlink r:id="rId1401" w:tooltip="Champ-de-Mars" w:history="1">
        <w:r w:rsidRPr="009507DE">
          <w:rPr>
            <w:rFonts w:ascii="Arial" w:eastAsia="Times New Roman" w:hAnsi="Arial" w:cs="Arial"/>
            <w:color w:val="3366CC"/>
            <w:sz w:val="24"/>
            <w:szCs w:val="24"/>
            <w:u w:val="single"/>
            <w:lang w:eastAsia="fr-FR"/>
          </w:rPr>
          <w:t>Champ-de-Mars</w:t>
        </w:r>
      </w:hyperlink>
      <w:r w:rsidRPr="009507DE">
        <w:rPr>
          <w:rFonts w:ascii="Arial" w:eastAsia="Times New Roman" w:hAnsi="Arial" w:cs="Arial"/>
          <w:color w:val="202122"/>
          <w:sz w:val="24"/>
          <w:szCs w:val="24"/>
          <w:lang w:eastAsia="fr-FR"/>
        </w:rPr>
        <w:t> à Paris, la réconciliation nationale et l'unité de tous les Français. La mémoire de ces deux dates a conduit à adopter, en 1880, la date du 14 juillet comme </w:t>
      </w:r>
      <w:hyperlink r:id="rId1402" w:tooltip="Fête nationale française" w:history="1">
        <w:r w:rsidRPr="009507DE">
          <w:rPr>
            <w:rFonts w:ascii="Arial" w:eastAsia="Times New Roman" w:hAnsi="Arial" w:cs="Arial"/>
            <w:color w:val="3366CC"/>
            <w:sz w:val="24"/>
            <w:szCs w:val="24"/>
            <w:u w:val="single"/>
            <w:lang w:eastAsia="fr-FR"/>
          </w:rPr>
          <w:t>fête nationale</w:t>
        </w:r>
      </w:hyperlink>
      <w:r w:rsidRPr="009507DE">
        <w:rPr>
          <w:rFonts w:ascii="Arial" w:eastAsia="Times New Roman" w:hAnsi="Arial" w:cs="Arial"/>
          <w:color w:val="202122"/>
          <w:sz w:val="24"/>
          <w:szCs w:val="24"/>
          <w:lang w:eastAsia="fr-FR"/>
        </w:rPr>
        <w:t> de la République française.</w:t>
      </w:r>
    </w:p>
    <w:p w14:paraId="5738CEBF" w14:textId="21E08C9A"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63713655" wp14:editId="77A22133">
            <wp:extent cx="2099945" cy="2641600"/>
            <wp:effectExtent l="0" t="0" r="0" b="6350"/>
            <wp:docPr id="2071559547" name="Image 45" descr="Une image contenant texte, livre, manuscript&#10;&#10;Description générée automatiquement">
              <a:hlinkClick xmlns:a="http://schemas.openxmlformats.org/drawingml/2006/main" r:id="rId1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59547" name="Image 45" descr="Une image contenant texte, livre, manuscript&#10;&#10;Description générée automatiquement">
                      <a:hlinkClick r:id="rId1403"/>
                    </pic:cNvPr>
                    <pic:cNvPicPr>
                      <a:picLocks noChangeAspect="1" noChangeArrowheads="1"/>
                    </pic:cNvPicPr>
                  </pic:nvPicPr>
                  <pic:blipFill>
                    <a:blip r:embed="rId1404">
                      <a:extLst>
                        <a:ext uri="{28A0092B-C50C-407E-A947-70E740481C1C}">
                          <a14:useLocalDpi xmlns:a14="http://schemas.microsoft.com/office/drawing/2010/main" val="0"/>
                        </a:ext>
                      </a:extLst>
                    </a:blip>
                    <a:srcRect/>
                    <a:stretch>
                      <a:fillRect/>
                    </a:stretch>
                  </pic:blipFill>
                  <pic:spPr bwMode="auto">
                    <a:xfrm>
                      <a:off x="0" y="0"/>
                      <a:ext cx="2099945" cy="26416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Estampe des 17 articles de la Déclaration des droits de l'homme et du citoyen de 1789 (</w:t>
      </w:r>
      <w:hyperlink r:id="rId1405" w:tooltip="Musée de la Révolution française" w:history="1">
        <w:r w:rsidRPr="009507DE">
          <w:rPr>
            <w:rFonts w:ascii="Arial" w:eastAsia="Times New Roman" w:hAnsi="Arial" w:cs="Arial"/>
            <w:color w:val="3366CC"/>
            <w:sz w:val="24"/>
            <w:szCs w:val="24"/>
            <w:u w:val="single"/>
            <w:lang w:eastAsia="fr-FR"/>
          </w:rPr>
          <w:t>musée de la Révolution française</w:t>
        </w:r>
      </w:hyperlink>
      <w:r w:rsidRPr="009507DE">
        <w:rPr>
          <w:rFonts w:ascii="Arial" w:eastAsia="Times New Roman" w:hAnsi="Arial" w:cs="Arial"/>
          <w:color w:val="202122"/>
          <w:sz w:val="24"/>
          <w:szCs w:val="24"/>
          <w:lang w:eastAsia="fr-FR"/>
        </w:rPr>
        <w:t>).</w:t>
      </w:r>
    </w:p>
    <w:p w14:paraId="396047E3"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L'abolition des privilèges et de la féodalité pousse les constituants, pétris de rationalisme et des idées de Lumières, à réorganiser la France pour lui donner l'unité qui lui faisait défaut. L'assemblée décide de supprimer l'enchevêtrement des anciennes circonscriptions administratives et décide, le 15 janvier 1790, de créer une circonscription administrative unique pour la justice, l'administration, la religion, la collecte des impôts, gérant la chose publique de manière très décentralisée. Il s'agit des 83 premiers </w:t>
      </w:r>
      <w:hyperlink r:id="rId1406" w:tooltip="Département français" w:history="1">
        <w:r w:rsidRPr="009507DE">
          <w:rPr>
            <w:rFonts w:ascii="Arial" w:eastAsia="Times New Roman" w:hAnsi="Arial" w:cs="Arial"/>
            <w:color w:val="3366CC"/>
            <w:sz w:val="24"/>
            <w:szCs w:val="24"/>
            <w:u w:val="single"/>
            <w:lang w:eastAsia="fr-FR"/>
          </w:rPr>
          <w:t>départements</w:t>
        </w:r>
      </w:hyperlink>
      <w:r w:rsidRPr="009507DE">
        <w:rPr>
          <w:rFonts w:ascii="Arial" w:eastAsia="Times New Roman" w:hAnsi="Arial" w:cs="Arial"/>
          <w:color w:val="202122"/>
          <w:sz w:val="24"/>
          <w:szCs w:val="24"/>
          <w:lang w:eastAsia="fr-FR"/>
        </w:rPr>
        <w:t>, gérés par des conseils de département élus et divisés eux-mêmes en districts, en cantons et en communes. La suppression des douanes intérieures, la décision de créer de nouvelles unités de poids et mesures basées sur le </w:t>
      </w:r>
      <w:hyperlink r:id="rId1407" w:tooltip="Système décimal" w:history="1">
        <w:r w:rsidRPr="009507DE">
          <w:rPr>
            <w:rFonts w:ascii="Arial" w:eastAsia="Times New Roman" w:hAnsi="Arial" w:cs="Arial"/>
            <w:color w:val="3366CC"/>
            <w:sz w:val="24"/>
            <w:szCs w:val="24"/>
            <w:u w:val="single"/>
            <w:lang w:eastAsia="fr-FR"/>
          </w:rPr>
          <w:t>système décimal</w:t>
        </w:r>
      </w:hyperlink>
      <w:r w:rsidRPr="009507DE">
        <w:rPr>
          <w:rFonts w:ascii="Arial" w:eastAsia="Times New Roman" w:hAnsi="Arial" w:cs="Arial"/>
          <w:color w:val="202122"/>
          <w:sz w:val="24"/>
          <w:szCs w:val="24"/>
          <w:lang w:eastAsia="fr-FR"/>
        </w:rPr>
        <w:t xml:space="preserve"> et valables dans toute la France, la rédaction de </w:t>
      </w:r>
      <w:r w:rsidRPr="009507DE">
        <w:rPr>
          <w:rFonts w:ascii="Arial" w:eastAsia="Times New Roman" w:hAnsi="Arial" w:cs="Arial"/>
          <w:color w:val="202122"/>
          <w:sz w:val="24"/>
          <w:szCs w:val="24"/>
          <w:lang w:eastAsia="fr-FR"/>
        </w:rPr>
        <w:lastRenderedPageBreak/>
        <w:t>codes unifiant le droit à l'échelle nationale, l'</w:t>
      </w:r>
      <w:hyperlink r:id="rId1408" w:tooltip="Égalité devant la loi" w:history="1">
        <w:r w:rsidRPr="009507DE">
          <w:rPr>
            <w:rFonts w:ascii="Arial" w:eastAsia="Times New Roman" w:hAnsi="Arial" w:cs="Arial"/>
            <w:color w:val="3366CC"/>
            <w:sz w:val="24"/>
            <w:szCs w:val="24"/>
            <w:u w:val="single"/>
            <w:lang w:eastAsia="fr-FR"/>
          </w:rPr>
          <w:t>égalité en droit</w:t>
        </w:r>
      </w:hyperlink>
      <w:r w:rsidRPr="009507DE">
        <w:rPr>
          <w:rFonts w:ascii="Arial" w:eastAsia="Times New Roman" w:hAnsi="Arial" w:cs="Arial"/>
          <w:color w:val="202122"/>
          <w:sz w:val="24"/>
          <w:szCs w:val="24"/>
          <w:lang w:eastAsia="fr-FR"/>
        </w:rPr>
        <w:t> pour les protestants et les juifs sont autant d'initiatives propres à consolider l'unité nationale à mettre au crédit des Constituants. La suppression des </w:t>
      </w:r>
      <w:hyperlink r:id="rId1409" w:tooltip="Corporation (Ancien Régime)" w:history="1">
        <w:r w:rsidRPr="009507DE">
          <w:rPr>
            <w:rFonts w:ascii="Arial" w:eastAsia="Times New Roman" w:hAnsi="Arial" w:cs="Arial"/>
            <w:color w:val="3366CC"/>
            <w:sz w:val="24"/>
            <w:szCs w:val="24"/>
            <w:u w:val="single"/>
            <w:lang w:eastAsia="fr-FR"/>
          </w:rPr>
          <w:t>corporations</w:t>
        </w:r>
      </w:hyperlink>
      <w:r w:rsidRPr="009507DE">
        <w:rPr>
          <w:rFonts w:ascii="Arial" w:eastAsia="Times New Roman" w:hAnsi="Arial" w:cs="Arial"/>
          <w:color w:val="202122"/>
          <w:sz w:val="24"/>
          <w:szCs w:val="24"/>
          <w:lang w:eastAsia="fr-FR"/>
        </w:rPr>
        <w:t> par le </w:t>
      </w:r>
      <w:hyperlink r:id="rId1410" w:tooltip="Décret d'Allarde" w:history="1">
        <w:r w:rsidRPr="009507DE">
          <w:rPr>
            <w:rFonts w:ascii="Arial" w:eastAsia="Times New Roman" w:hAnsi="Arial" w:cs="Arial"/>
            <w:color w:val="3366CC"/>
            <w:sz w:val="24"/>
            <w:szCs w:val="24"/>
            <w:u w:val="single"/>
            <w:lang w:eastAsia="fr-FR"/>
          </w:rPr>
          <w:t>décret d'Allarde</w:t>
        </w:r>
      </w:hyperlink>
      <w:r w:rsidRPr="009507DE">
        <w:rPr>
          <w:rFonts w:ascii="Arial" w:eastAsia="Times New Roman" w:hAnsi="Arial" w:cs="Arial"/>
          <w:color w:val="202122"/>
          <w:sz w:val="24"/>
          <w:szCs w:val="24"/>
          <w:lang w:eastAsia="fr-FR"/>
        </w:rPr>
        <w:t> et l'interdiction des rassemblements paysans et ouvriers par la </w:t>
      </w:r>
      <w:hyperlink r:id="rId1411" w:tooltip="Loi Le Chapelier" w:history="1">
        <w:r w:rsidRPr="009507DE">
          <w:rPr>
            <w:rFonts w:ascii="Arial" w:eastAsia="Times New Roman" w:hAnsi="Arial" w:cs="Arial"/>
            <w:color w:val="3366CC"/>
            <w:sz w:val="24"/>
            <w:szCs w:val="24"/>
            <w:u w:val="single"/>
            <w:lang w:eastAsia="fr-FR"/>
          </w:rPr>
          <w:t>loi Le Chapelier</w:t>
        </w:r>
      </w:hyperlink>
      <w:r w:rsidRPr="009507DE">
        <w:rPr>
          <w:rFonts w:ascii="Arial" w:eastAsia="Times New Roman" w:hAnsi="Arial" w:cs="Arial"/>
          <w:color w:val="202122"/>
          <w:sz w:val="24"/>
          <w:szCs w:val="24"/>
          <w:lang w:eastAsia="fr-FR"/>
        </w:rPr>
        <w:t> en </w:t>
      </w:r>
      <w:hyperlink r:id="rId1412" w:tooltip="1791 en France" w:history="1">
        <w:r w:rsidRPr="009507DE">
          <w:rPr>
            <w:rFonts w:ascii="Arial" w:eastAsia="Times New Roman" w:hAnsi="Arial" w:cs="Arial"/>
            <w:color w:val="3366CC"/>
            <w:sz w:val="24"/>
            <w:szCs w:val="24"/>
            <w:u w:val="single"/>
            <w:lang w:eastAsia="fr-FR"/>
          </w:rPr>
          <w:t>1791</w:t>
        </w:r>
      </w:hyperlink>
      <w:r w:rsidRPr="009507DE">
        <w:rPr>
          <w:rFonts w:ascii="Arial" w:eastAsia="Times New Roman" w:hAnsi="Arial" w:cs="Arial"/>
          <w:color w:val="202122"/>
          <w:sz w:val="24"/>
          <w:szCs w:val="24"/>
          <w:lang w:eastAsia="fr-FR"/>
        </w:rPr>
        <w:t> participent de ce désir d'unité, mais entraînent à long terme une faiblesse des </w:t>
      </w:r>
      <w:hyperlink r:id="rId1413" w:tooltip="Corps intermédiaires" w:history="1">
        <w:r w:rsidRPr="009507DE">
          <w:rPr>
            <w:rFonts w:ascii="Arial" w:eastAsia="Times New Roman" w:hAnsi="Arial" w:cs="Arial"/>
            <w:color w:val="3366CC"/>
            <w:sz w:val="24"/>
            <w:szCs w:val="24"/>
            <w:u w:val="single"/>
            <w:lang w:eastAsia="fr-FR"/>
          </w:rPr>
          <w:t>corps intermédiaires</w:t>
        </w:r>
      </w:hyperlink>
      <w:r w:rsidRPr="009507DE">
        <w:rPr>
          <w:rFonts w:ascii="Arial" w:eastAsia="Times New Roman" w:hAnsi="Arial" w:cs="Arial"/>
          <w:color w:val="202122"/>
          <w:sz w:val="24"/>
          <w:szCs w:val="24"/>
          <w:lang w:eastAsia="fr-FR"/>
        </w:rPr>
        <w:t>, notamment des syndicats</w:t>
      </w:r>
      <w:hyperlink r:id="rId1414" w:anchor="cite_note-53" w:history="1">
        <w:r w:rsidRPr="009507DE">
          <w:rPr>
            <w:rFonts w:ascii="Arial" w:eastAsia="Times New Roman" w:hAnsi="Arial" w:cs="Arial"/>
            <w:color w:val="3366CC"/>
            <w:sz w:val="19"/>
            <w:szCs w:val="19"/>
            <w:u w:val="single"/>
            <w:vertAlign w:val="superscript"/>
            <w:lang w:eastAsia="fr-FR"/>
          </w:rPr>
          <w:t>53</w:t>
        </w:r>
      </w:hyperlink>
      <w:r w:rsidRPr="009507DE">
        <w:rPr>
          <w:rFonts w:ascii="Arial" w:eastAsia="Times New Roman" w:hAnsi="Arial" w:cs="Arial"/>
          <w:color w:val="202122"/>
          <w:sz w:val="24"/>
          <w:szCs w:val="24"/>
          <w:lang w:eastAsia="fr-FR"/>
        </w:rPr>
        <w:t>. L'affaire des </w:t>
      </w:r>
      <w:hyperlink r:id="rId1415" w:tooltip="Princes possessionnés d'Alsace" w:history="1">
        <w:r w:rsidRPr="009507DE">
          <w:rPr>
            <w:rFonts w:ascii="Arial" w:eastAsia="Times New Roman" w:hAnsi="Arial" w:cs="Arial"/>
            <w:color w:val="3366CC"/>
            <w:sz w:val="24"/>
            <w:szCs w:val="24"/>
            <w:u w:val="single"/>
            <w:lang w:eastAsia="fr-FR"/>
          </w:rPr>
          <w:t>princes possessionnés d'Alsace</w:t>
        </w:r>
      </w:hyperlink>
      <w:r w:rsidRPr="009507DE">
        <w:rPr>
          <w:rFonts w:ascii="Arial" w:eastAsia="Times New Roman" w:hAnsi="Arial" w:cs="Arial"/>
          <w:color w:val="202122"/>
          <w:sz w:val="24"/>
          <w:szCs w:val="24"/>
          <w:lang w:eastAsia="fr-FR"/>
        </w:rPr>
        <w:t> et de l'annexion d'</w:t>
      </w:r>
      <w:hyperlink r:id="rId1416" w:tooltip="Avignon" w:history="1">
        <w:r w:rsidRPr="009507DE">
          <w:rPr>
            <w:rFonts w:ascii="Arial" w:eastAsia="Times New Roman" w:hAnsi="Arial" w:cs="Arial"/>
            <w:color w:val="3366CC"/>
            <w:sz w:val="24"/>
            <w:szCs w:val="24"/>
            <w:u w:val="single"/>
            <w:lang w:eastAsia="fr-FR"/>
          </w:rPr>
          <w:t>Avignon</w:t>
        </w:r>
      </w:hyperlink>
      <w:r w:rsidRPr="009507DE">
        <w:rPr>
          <w:rFonts w:ascii="Arial" w:eastAsia="Times New Roman" w:hAnsi="Arial" w:cs="Arial"/>
          <w:color w:val="202122"/>
          <w:sz w:val="24"/>
          <w:szCs w:val="24"/>
          <w:lang w:eastAsia="fr-FR"/>
        </w:rPr>
        <w:t> et du </w:t>
      </w:r>
      <w:hyperlink r:id="rId1417" w:tooltip="Comtat Venaissin" w:history="1">
        <w:r w:rsidRPr="009507DE">
          <w:rPr>
            <w:rFonts w:ascii="Arial" w:eastAsia="Times New Roman" w:hAnsi="Arial" w:cs="Arial"/>
            <w:color w:val="3366CC"/>
            <w:sz w:val="24"/>
            <w:szCs w:val="24"/>
            <w:u w:val="single"/>
            <w:lang w:eastAsia="fr-FR"/>
          </w:rPr>
          <w:t>Comtat Venaissin</w:t>
        </w:r>
      </w:hyperlink>
      <w:r w:rsidRPr="009507DE">
        <w:rPr>
          <w:rFonts w:ascii="Arial" w:eastAsia="Times New Roman" w:hAnsi="Arial" w:cs="Arial"/>
          <w:color w:val="202122"/>
          <w:sz w:val="24"/>
          <w:szCs w:val="24"/>
          <w:lang w:eastAsia="fr-FR"/>
        </w:rPr>
        <w:t> en 1790 permet aux révolutionnaires de poser un nouveau principe du </w:t>
      </w:r>
      <w:hyperlink r:id="rId1418" w:tooltip="Droit international public" w:history="1">
        <w:r w:rsidRPr="009507DE">
          <w:rPr>
            <w:rFonts w:ascii="Arial" w:eastAsia="Times New Roman" w:hAnsi="Arial" w:cs="Arial"/>
            <w:color w:val="3366CC"/>
            <w:sz w:val="24"/>
            <w:szCs w:val="24"/>
            <w:u w:val="single"/>
            <w:lang w:eastAsia="fr-FR"/>
          </w:rPr>
          <w:t>droit international</w:t>
        </w:r>
      </w:hyperlink>
      <w:r w:rsidRPr="009507DE">
        <w:rPr>
          <w:rFonts w:ascii="Arial" w:eastAsia="Times New Roman" w:hAnsi="Arial" w:cs="Arial"/>
          <w:color w:val="202122"/>
          <w:sz w:val="24"/>
          <w:szCs w:val="24"/>
          <w:lang w:eastAsia="fr-FR"/>
        </w:rPr>
        <w:t>, le droit des peuples à disposer d'eux-mêmes.</w:t>
      </w:r>
    </w:p>
    <w:p w14:paraId="3DB2996B"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Par contre, la réorganisation du clergé catholique sans l'autorisation de la papauté suscite une profonde division dans le royaume. La </w:t>
      </w:r>
      <w:hyperlink r:id="rId1419" w:tooltip="Constitution civile du clergé" w:history="1">
        <w:r w:rsidRPr="009507DE">
          <w:rPr>
            <w:rFonts w:ascii="Arial" w:eastAsia="Times New Roman" w:hAnsi="Arial" w:cs="Arial"/>
            <w:color w:val="3366CC"/>
            <w:sz w:val="24"/>
            <w:szCs w:val="24"/>
            <w:u w:val="single"/>
            <w:lang w:eastAsia="fr-FR"/>
          </w:rPr>
          <w:t>constitution civile du clergé</w:t>
        </w:r>
      </w:hyperlink>
      <w:r w:rsidRPr="009507DE">
        <w:rPr>
          <w:rFonts w:ascii="Arial" w:eastAsia="Times New Roman" w:hAnsi="Arial" w:cs="Arial"/>
          <w:color w:val="202122"/>
          <w:sz w:val="24"/>
          <w:szCs w:val="24"/>
          <w:lang w:eastAsia="fr-FR"/>
        </w:rPr>
        <w:t> votée le 12 juillet 1790 transforme les </w:t>
      </w:r>
      <w:hyperlink r:id="rId1420" w:tooltip="Évêque" w:history="1">
        <w:r w:rsidRPr="009507DE">
          <w:rPr>
            <w:rFonts w:ascii="Arial" w:eastAsia="Times New Roman" w:hAnsi="Arial" w:cs="Arial"/>
            <w:color w:val="3366CC"/>
            <w:sz w:val="24"/>
            <w:szCs w:val="24"/>
            <w:u w:val="single"/>
            <w:lang w:eastAsia="fr-FR"/>
          </w:rPr>
          <w:t>évêques</w:t>
        </w:r>
      </w:hyperlink>
      <w:r w:rsidRPr="009507DE">
        <w:rPr>
          <w:rFonts w:ascii="Arial" w:eastAsia="Times New Roman" w:hAnsi="Arial" w:cs="Arial"/>
          <w:color w:val="202122"/>
          <w:sz w:val="24"/>
          <w:szCs w:val="24"/>
          <w:lang w:eastAsia="fr-FR"/>
        </w:rPr>
        <w:t> et les </w:t>
      </w:r>
      <w:hyperlink r:id="rId1421" w:tooltip="Curé" w:history="1">
        <w:r w:rsidRPr="009507DE">
          <w:rPr>
            <w:rFonts w:ascii="Arial" w:eastAsia="Times New Roman" w:hAnsi="Arial" w:cs="Arial"/>
            <w:color w:val="3366CC"/>
            <w:sz w:val="24"/>
            <w:szCs w:val="24"/>
            <w:u w:val="single"/>
            <w:lang w:eastAsia="fr-FR"/>
          </w:rPr>
          <w:t>curés</w:t>
        </w:r>
      </w:hyperlink>
      <w:r w:rsidRPr="009507DE">
        <w:rPr>
          <w:rFonts w:ascii="Arial" w:eastAsia="Times New Roman" w:hAnsi="Arial" w:cs="Arial"/>
          <w:color w:val="202122"/>
          <w:sz w:val="24"/>
          <w:szCs w:val="24"/>
          <w:lang w:eastAsia="fr-FR"/>
        </w:rPr>
        <w:t> en fonctionnaires élus et devant prêter serment de fidélité à la Nation. Cette loi est condamnée par le pape, ainsi que la </w:t>
      </w:r>
      <w:hyperlink r:id="rId1422" w:tooltip="Déclaration des droits de l'homme et du citoyen de 1789" w:history="1">
        <w:r w:rsidRPr="009507DE">
          <w:rPr>
            <w:rFonts w:ascii="Arial" w:eastAsia="Times New Roman" w:hAnsi="Arial" w:cs="Arial"/>
            <w:color w:val="3366CC"/>
            <w:sz w:val="24"/>
            <w:szCs w:val="24"/>
            <w:u w:val="single"/>
            <w:lang w:eastAsia="fr-FR"/>
          </w:rPr>
          <w:t>Déclaration des droits de l'homme et du citoyen</w:t>
        </w:r>
      </w:hyperlink>
      <w:r w:rsidRPr="009507DE">
        <w:rPr>
          <w:rFonts w:ascii="Arial" w:eastAsia="Times New Roman" w:hAnsi="Arial" w:cs="Arial"/>
          <w:color w:val="202122"/>
          <w:sz w:val="24"/>
          <w:szCs w:val="24"/>
          <w:lang w:eastAsia="fr-FR"/>
        </w:rPr>
        <w:t>. La France est alors divisée en deux : le monde rural soutient plutôt les prêtres réfractaires, ceux qui refusent de prêter serment pour obéir au pape, les citadins plutôt les jureurs, ceux qui acceptent le serment à la Nation. L'hostilité du roi et d'une immense majorité de la noblesse aux changements est un autre élément fondamental de division. De nombreux nobles émigrent, formant à la frontière allemande une </w:t>
      </w:r>
      <w:hyperlink r:id="rId1423" w:tooltip="Armée des émigrés" w:history="1">
        <w:r w:rsidRPr="009507DE">
          <w:rPr>
            <w:rFonts w:ascii="Arial" w:eastAsia="Times New Roman" w:hAnsi="Arial" w:cs="Arial"/>
            <w:color w:val="3366CC"/>
            <w:sz w:val="24"/>
            <w:szCs w:val="24"/>
            <w:u w:val="single"/>
            <w:lang w:eastAsia="fr-FR"/>
          </w:rPr>
          <w:t>armée d'émigrés</w:t>
        </w:r>
      </w:hyperlink>
      <w:r w:rsidRPr="009507DE">
        <w:rPr>
          <w:rFonts w:ascii="Arial" w:eastAsia="Times New Roman" w:hAnsi="Arial" w:cs="Arial"/>
          <w:color w:val="202122"/>
          <w:sz w:val="24"/>
          <w:szCs w:val="24"/>
          <w:lang w:eastAsia="fr-FR"/>
        </w:rPr>
        <w:t> prête à intervenir. Louis XVI louvoie, espère la guerre et une défaite française pour retrouver son pouvoir absolu. Celle-ci est déclarée le 20 avril 1792 par la toute nouvelle assemblée législative issue de la </w:t>
      </w:r>
      <w:hyperlink r:id="rId1424" w:tooltip="Constitution de 1791" w:history="1">
        <w:r w:rsidRPr="009507DE">
          <w:rPr>
            <w:rFonts w:ascii="Arial" w:eastAsia="Times New Roman" w:hAnsi="Arial" w:cs="Arial"/>
            <w:color w:val="3366CC"/>
            <w:sz w:val="24"/>
            <w:szCs w:val="24"/>
            <w:u w:val="single"/>
            <w:lang w:eastAsia="fr-FR"/>
          </w:rPr>
          <w:t>Constitution de 1791</w:t>
        </w:r>
      </w:hyperlink>
      <w:r w:rsidRPr="009507DE">
        <w:rPr>
          <w:rFonts w:ascii="Arial" w:eastAsia="Times New Roman" w:hAnsi="Arial" w:cs="Arial"/>
          <w:color w:val="202122"/>
          <w:sz w:val="24"/>
          <w:szCs w:val="24"/>
          <w:lang w:eastAsia="fr-FR"/>
        </w:rPr>
        <w:t>, la première jamais votée en France. Les défaites des premiers combats et l'invasion du territoire national ont pour conséquence la chute de la monarchie le 10 août 1792 et la proclamation de la République le 22 septembre 1792. Deux jours avant, le 20 septembre 1792, une armée composée de jeunes volontaires patriotes avait arrêté l'avance prussienne à </w:t>
      </w:r>
      <w:hyperlink r:id="rId1425" w:tooltip="Valmy" w:history="1">
        <w:r w:rsidRPr="009507DE">
          <w:rPr>
            <w:rFonts w:ascii="Arial" w:eastAsia="Times New Roman" w:hAnsi="Arial" w:cs="Arial"/>
            <w:color w:val="3366CC"/>
            <w:sz w:val="24"/>
            <w:szCs w:val="24"/>
            <w:u w:val="single"/>
            <w:lang w:eastAsia="fr-FR"/>
          </w:rPr>
          <w:t>Valmy</w:t>
        </w:r>
      </w:hyperlink>
      <w:r w:rsidRPr="009507DE">
        <w:rPr>
          <w:rFonts w:ascii="Arial" w:eastAsia="Times New Roman" w:hAnsi="Arial" w:cs="Arial"/>
          <w:color w:val="202122"/>
          <w:sz w:val="24"/>
          <w:szCs w:val="24"/>
          <w:lang w:eastAsia="fr-FR"/>
        </w:rPr>
        <w:t>. Si la victoire militaire est minime, son impact symbolique est très fort.</w:t>
      </w:r>
    </w:p>
    <w:p w14:paraId="07B4826E"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1426" w:tooltip="Déclaration de guerre de la France à l'Autriche (1792)" w:history="1">
        <w:r w:rsidRPr="009507DE">
          <w:rPr>
            <w:rFonts w:ascii="Arial" w:eastAsia="Times New Roman" w:hAnsi="Arial" w:cs="Arial"/>
            <w:color w:val="3366CC"/>
            <w:sz w:val="23"/>
            <w:szCs w:val="23"/>
            <w:u w:val="single"/>
            <w:lang w:eastAsia="fr-FR"/>
          </w:rPr>
          <w:t>Déclaration de guerre de la France à l'Autriche (1792)</w:t>
        </w:r>
      </w:hyperlink>
      <w:r w:rsidRPr="009507DE">
        <w:rPr>
          <w:rFonts w:ascii="Arial" w:eastAsia="Times New Roman" w:hAnsi="Arial" w:cs="Arial"/>
          <w:color w:val="202122"/>
          <w:sz w:val="23"/>
          <w:szCs w:val="23"/>
          <w:lang w:eastAsia="fr-FR"/>
        </w:rPr>
        <w:t>.</w:t>
      </w:r>
    </w:p>
    <w:p w14:paraId="32FC604C"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Crises et succès de la République</w:t>
      </w:r>
      <w:r w:rsidRPr="009507DE">
        <w:rPr>
          <w:rFonts w:ascii="Arial" w:eastAsia="Times New Roman" w:hAnsi="Arial" w:cs="Arial"/>
          <w:color w:val="54595D"/>
          <w:sz w:val="24"/>
          <w:szCs w:val="24"/>
          <w:lang w:eastAsia="fr-FR"/>
        </w:rPr>
        <w:t>[</w:t>
      </w:r>
      <w:hyperlink r:id="rId1427" w:tooltip="Modifier la section : Crises et succès de la Républiqu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428" w:tooltip="Modifier le code source de la section : Crises et succès de la Républiqu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17070F24" w14:textId="44D17926"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093E4581" wp14:editId="063BF277">
            <wp:extent cx="2099945" cy="2717800"/>
            <wp:effectExtent l="0" t="0" r="0" b="6350"/>
            <wp:docPr id="397050358" name="Image 44" descr="Une image contenant texte, dessin, illustration, art&#10;&#10;Description générée automatiquement">
              <a:hlinkClick xmlns:a="http://schemas.openxmlformats.org/drawingml/2006/main" r:id="rId14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50358" name="Image 44" descr="Une image contenant texte, dessin, illustration, art&#10;&#10;Description générée automatiquement">
                      <a:hlinkClick r:id="rId1429"/>
                    </pic:cNvPr>
                    <pic:cNvPicPr>
                      <a:picLocks noChangeAspect="1" noChangeArrowheads="1"/>
                    </pic:cNvPicPr>
                  </pic:nvPicPr>
                  <pic:blipFill>
                    <a:blip r:embed="rId1430">
                      <a:extLst>
                        <a:ext uri="{28A0092B-C50C-407E-A947-70E740481C1C}">
                          <a14:useLocalDpi xmlns:a14="http://schemas.microsoft.com/office/drawing/2010/main" val="0"/>
                        </a:ext>
                      </a:extLst>
                    </a:blip>
                    <a:srcRect/>
                    <a:stretch>
                      <a:fillRect/>
                    </a:stretch>
                  </pic:blipFill>
                  <pic:spPr bwMode="auto">
                    <a:xfrm>
                      <a:off x="0" y="0"/>
                      <a:ext cx="2099945" cy="27178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La </w:t>
      </w:r>
      <w:hyperlink r:id="rId1431" w:tooltip="Liberté, Égalité, Fraternité" w:history="1">
        <w:r w:rsidRPr="009507DE">
          <w:rPr>
            <w:rFonts w:ascii="Arial" w:eastAsia="Times New Roman" w:hAnsi="Arial" w:cs="Arial"/>
            <w:color w:val="3366CC"/>
            <w:sz w:val="24"/>
            <w:szCs w:val="24"/>
            <w:u w:val="single"/>
            <w:lang w:eastAsia="fr-FR"/>
          </w:rPr>
          <w:t>devise républicaine</w:t>
        </w:r>
      </w:hyperlink>
      <w:r w:rsidRPr="009507DE">
        <w:rPr>
          <w:rFonts w:ascii="Arial" w:eastAsia="Times New Roman" w:hAnsi="Arial" w:cs="Arial"/>
          <w:color w:val="202122"/>
          <w:sz w:val="24"/>
          <w:szCs w:val="24"/>
          <w:lang w:eastAsia="fr-FR"/>
        </w:rPr>
        <w:t> dans une couronne de chêne et de drapeaux tricolores, appuyée sur un </w:t>
      </w:r>
      <w:hyperlink r:id="rId1432" w:tooltip="Faisceau de licteur" w:history="1">
        <w:r w:rsidRPr="009507DE">
          <w:rPr>
            <w:rFonts w:ascii="Arial" w:eastAsia="Times New Roman" w:hAnsi="Arial" w:cs="Arial"/>
            <w:color w:val="3366CC"/>
            <w:sz w:val="24"/>
            <w:szCs w:val="24"/>
            <w:u w:val="single"/>
            <w:lang w:eastAsia="fr-FR"/>
          </w:rPr>
          <w:t>faisceau de licteur</w:t>
        </w:r>
      </w:hyperlink>
      <w:r w:rsidRPr="009507DE">
        <w:rPr>
          <w:rFonts w:ascii="Arial" w:eastAsia="Times New Roman" w:hAnsi="Arial" w:cs="Arial"/>
          <w:color w:val="202122"/>
          <w:sz w:val="24"/>
          <w:szCs w:val="24"/>
          <w:lang w:eastAsia="fr-FR"/>
        </w:rPr>
        <w:t> et surmontée d'un </w:t>
      </w:r>
      <w:hyperlink r:id="rId1433" w:tooltip="Bonnet phrygien" w:history="1">
        <w:r w:rsidRPr="009507DE">
          <w:rPr>
            <w:rFonts w:ascii="Arial" w:eastAsia="Times New Roman" w:hAnsi="Arial" w:cs="Arial"/>
            <w:color w:val="3366CC"/>
            <w:sz w:val="24"/>
            <w:szCs w:val="24"/>
            <w:u w:val="single"/>
            <w:lang w:eastAsia="fr-FR"/>
          </w:rPr>
          <w:t>bonnet phrygien</w:t>
        </w:r>
      </w:hyperlink>
      <w:r w:rsidRPr="009507DE">
        <w:rPr>
          <w:rFonts w:ascii="Arial" w:eastAsia="Times New Roman" w:hAnsi="Arial" w:cs="Arial"/>
          <w:color w:val="202122"/>
          <w:sz w:val="24"/>
          <w:szCs w:val="24"/>
          <w:lang w:eastAsia="fr-FR"/>
        </w:rPr>
        <w:t>. Au premier plan, un coq gaulois, un canon et un </w:t>
      </w:r>
      <w:hyperlink r:id="rId1434" w:tooltip="Obusier" w:history="1">
        <w:r w:rsidRPr="009507DE">
          <w:rPr>
            <w:rFonts w:ascii="Arial" w:eastAsia="Times New Roman" w:hAnsi="Arial" w:cs="Arial"/>
            <w:color w:val="3366CC"/>
            <w:sz w:val="24"/>
            <w:szCs w:val="24"/>
            <w:u w:val="single"/>
            <w:lang w:eastAsia="fr-FR"/>
          </w:rPr>
          <w:t>obusier</w:t>
        </w:r>
      </w:hyperlink>
      <w:r w:rsidRPr="009507DE">
        <w:rPr>
          <w:rFonts w:ascii="Arial" w:eastAsia="Times New Roman" w:hAnsi="Arial" w:cs="Arial"/>
          <w:color w:val="202122"/>
          <w:sz w:val="24"/>
          <w:szCs w:val="24"/>
          <w:lang w:eastAsia="fr-FR"/>
        </w:rPr>
        <w:t>. Estampe anonyme, 1793.</w:t>
      </w:r>
    </w:p>
    <w:p w14:paraId="04DC8F28"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lastRenderedPageBreak/>
        <w:t>À l'automne les armées de la Révolution occupent les Pays-Bas autrichiens, la rive gauche du </w:t>
      </w:r>
      <w:hyperlink r:id="rId1435" w:tooltip="Rhin" w:history="1">
        <w:r w:rsidRPr="009507DE">
          <w:rPr>
            <w:rFonts w:ascii="Arial" w:eastAsia="Times New Roman" w:hAnsi="Arial" w:cs="Arial"/>
            <w:color w:val="3366CC"/>
            <w:sz w:val="24"/>
            <w:szCs w:val="24"/>
            <w:u w:val="single"/>
            <w:lang w:eastAsia="fr-FR"/>
          </w:rPr>
          <w:t>Rhin</w:t>
        </w:r>
      </w:hyperlink>
      <w:r w:rsidRPr="009507DE">
        <w:rPr>
          <w:rFonts w:ascii="Arial" w:eastAsia="Times New Roman" w:hAnsi="Arial" w:cs="Arial"/>
          <w:color w:val="202122"/>
          <w:sz w:val="24"/>
          <w:szCs w:val="24"/>
          <w:lang w:eastAsia="fr-FR"/>
        </w:rPr>
        <w:t>, la </w:t>
      </w:r>
      <w:hyperlink r:id="rId1436" w:tooltip="États de Savoie" w:history="1">
        <w:r w:rsidRPr="009507DE">
          <w:rPr>
            <w:rFonts w:ascii="Arial" w:eastAsia="Times New Roman" w:hAnsi="Arial" w:cs="Arial"/>
            <w:color w:val="3366CC"/>
            <w:sz w:val="24"/>
            <w:szCs w:val="24"/>
            <w:u w:val="single"/>
            <w:lang w:eastAsia="fr-FR"/>
          </w:rPr>
          <w:t>Savoie</w:t>
        </w:r>
      </w:hyperlink>
      <w:r w:rsidRPr="009507DE">
        <w:rPr>
          <w:rFonts w:ascii="Arial" w:eastAsia="Times New Roman" w:hAnsi="Arial" w:cs="Arial"/>
          <w:color w:val="202122"/>
          <w:sz w:val="24"/>
          <w:szCs w:val="24"/>
          <w:lang w:eastAsia="fr-FR"/>
        </w:rPr>
        <w:t> et </w:t>
      </w:r>
      <w:hyperlink r:id="rId1437" w:tooltip="Mulhouse" w:history="1">
        <w:r w:rsidRPr="009507DE">
          <w:rPr>
            <w:rFonts w:ascii="Arial" w:eastAsia="Times New Roman" w:hAnsi="Arial" w:cs="Arial"/>
            <w:color w:val="3366CC"/>
            <w:sz w:val="24"/>
            <w:szCs w:val="24"/>
            <w:u w:val="single"/>
            <w:lang w:eastAsia="fr-FR"/>
          </w:rPr>
          <w:t>Mulhouse</w:t>
        </w:r>
      </w:hyperlink>
      <w:r w:rsidRPr="009507DE">
        <w:rPr>
          <w:rFonts w:ascii="Arial" w:eastAsia="Times New Roman" w:hAnsi="Arial" w:cs="Arial"/>
          <w:color w:val="202122"/>
          <w:sz w:val="24"/>
          <w:szCs w:val="24"/>
          <w:lang w:eastAsia="fr-FR"/>
        </w:rPr>
        <w:t>. </w:t>
      </w:r>
      <w:hyperlink r:id="rId1438" w:tooltip="Georges Jacques Danton" w:history="1">
        <w:r w:rsidRPr="009507DE">
          <w:rPr>
            <w:rFonts w:ascii="Arial" w:eastAsia="Times New Roman" w:hAnsi="Arial" w:cs="Arial"/>
            <w:color w:val="3366CC"/>
            <w:sz w:val="24"/>
            <w:szCs w:val="24"/>
            <w:u w:val="single"/>
            <w:lang w:eastAsia="fr-FR"/>
          </w:rPr>
          <w:t>Danton</w:t>
        </w:r>
      </w:hyperlink>
      <w:r w:rsidRPr="009507DE">
        <w:rPr>
          <w:rFonts w:ascii="Arial" w:eastAsia="Times New Roman" w:hAnsi="Arial" w:cs="Arial"/>
          <w:color w:val="202122"/>
          <w:sz w:val="24"/>
          <w:szCs w:val="24"/>
          <w:lang w:eastAsia="fr-FR"/>
        </w:rPr>
        <w:t> fait sienne la théorie des </w:t>
      </w:r>
      <w:hyperlink r:id="rId1439" w:tooltip="Frontières naturelles de la France" w:history="1">
        <w:r w:rsidRPr="009507DE">
          <w:rPr>
            <w:rFonts w:ascii="Arial" w:eastAsia="Times New Roman" w:hAnsi="Arial" w:cs="Arial"/>
            <w:color w:val="3366CC"/>
            <w:sz w:val="24"/>
            <w:szCs w:val="24"/>
            <w:u w:val="single"/>
            <w:lang w:eastAsia="fr-FR"/>
          </w:rPr>
          <w:t>frontières naturelles</w:t>
        </w:r>
      </w:hyperlink>
      <w:r w:rsidRPr="009507DE">
        <w:rPr>
          <w:rFonts w:ascii="Arial" w:eastAsia="Times New Roman" w:hAnsi="Arial" w:cs="Arial"/>
          <w:color w:val="202122"/>
          <w:sz w:val="24"/>
          <w:szCs w:val="24"/>
          <w:lang w:eastAsia="fr-FR"/>
        </w:rPr>
        <w:t> et encourage les guerres de conquête bien loin de l'idéal révolutionnaire de libération des peuples opprimés. À Paris, la nouvelle assemblée élue au suffrage universel pour voter une nouvelle </w:t>
      </w:r>
      <w:hyperlink r:id="rId1440" w:tooltip="Constitution" w:history="1">
        <w:r w:rsidRPr="009507DE">
          <w:rPr>
            <w:rFonts w:ascii="Arial" w:eastAsia="Times New Roman" w:hAnsi="Arial" w:cs="Arial"/>
            <w:color w:val="3366CC"/>
            <w:sz w:val="24"/>
            <w:szCs w:val="24"/>
            <w:u w:val="single"/>
            <w:lang w:eastAsia="fr-FR"/>
          </w:rPr>
          <w:t>constitution</w:t>
        </w:r>
      </w:hyperlink>
      <w:r w:rsidRPr="009507DE">
        <w:rPr>
          <w:rFonts w:ascii="Arial" w:eastAsia="Times New Roman" w:hAnsi="Arial" w:cs="Arial"/>
          <w:color w:val="202122"/>
          <w:sz w:val="24"/>
          <w:szCs w:val="24"/>
          <w:lang w:eastAsia="fr-FR"/>
        </w:rPr>
        <w:t>, la </w:t>
      </w:r>
      <w:hyperlink r:id="rId1441" w:tooltip="Convention nationale" w:history="1">
        <w:r w:rsidRPr="009507DE">
          <w:rPr>
            <w:rFonts w:ascii="Arial" w:eastAsia="Times New Roman" w:hAnsi="Arial" w:cs="Arial"/>
            <w:color w:val="3366CC"/>
            <w:sz w:val="24"/>
            <w:szCs w:val="24"/>
            <w:u w:val="single"/>
            <w:lang w:eastAsia="fr-FR"/>
          </w:rPr>
          <w:t>Convention</w:t>
        </w:r>
      </w:hyperlink>
      <w:r w:rsidRPr="009507DE">
        <w:rPr>
          <w:rFonts w:ascii="Arial" w:eastAsia="Times New Roman" w:hAnsi="Arial" w:cs="Arial"/>
          <w:color w:val="202122"/>
          <w:sz w:val="24"/>
          <w:szCs w:val="24"/>
          <w:lang w:eastAsia="fr-FR"/>
        </w:rPr>
        <w:t>, est occupée par le </w:t>
      </w:r>
      <w:hyperlink r:id="rId1442" w:tooltip="Procès de Louis XVI" w:history="1">
        <w:r w:rsidRPr="009507DE">
          <w:rPr>
            <w:rFonts w:ascii="Arial" w:eastAsia="Times New Roman" w:hAnsi="Arial" w:cs="Arial"/>
            <w:color w:val="3366CC"/>
            <w:sz w:val="24"/>
            <w:szCs w:val="24"/>
            <w:u w:val="single"/>
            <w:lang w:eastAsia="fr-FR"/>
          </w:rPr>
          <w:t>procès du roi</w:t>
        </w:r>
      </w:hyperlink>
      <w:r w:rsidRPr="009507DE">
        <w:rPr>
          <w:rFonts w:ascii="Arial" w:eastAsia="Times New Roman" w:hAnsi="Arial" w:cs="Arial"/>
          <w:color w:val="202122"/>
          <w:sz w:val="24"/>
          <w:szCs w:val="24"/>
          <w:lang w:eastAsia="fr-FR"/>
        </w:rPr>
        <w:t> à partir de décembre 1792. </w:t>
      </w:r>
      <w:hyperlink r:id="rId1443" w:tooltip="Exécution de Louis XVI" w:history="1">
        <w:r w:rsidRPr="009507DE">
          <w:rPr>
            <w:rFonts w:ascii="Arial" w:eastAsia="Times New Roman" w:hAnsi="Arial" w:cs="Arial"/>
            <w:color w:val="3366CC"/>
            <w:sz w:val="24"/>
            <w:szCs w:val="24"/>
            <w:u w:val="single"/>
            <w:lang w:eastAsia="fr-FR"/>
          </w:rPr>
          <w:t>Son exécution</w:t>
        </w:r>
      </w:hyperlink>
      <w:r w:rsidRPr="009507DE">
        <w:rPr>
          <w:rFonts w:ascii="Arial" w:eastAsia="Times New Roman" w:hAnsi="Arial" w:cs="Arial"/>
          <w:color w:val="202122"/>
          <w:sz w:val="24"/>
          <w:szCs w:val="24"/>
          <w:lang w:eastAsia="fr-FR"/>
        </w:rPr>
        <w:t> le 21 janvier 1793 soulève l'indignation de l'Europe monarchiste et entraîne la formation de la première coalition en février.</w:t>
      </w:r>
    </w:p>
    <w:p w14:paraId="1C6C920D"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Articles détaillés : </w:t>
      </w:r>
      <w:hyperlink r:id="rId1444" w:tooltip="Guerres de la Révolution" w:history="1">
        <w:r w:rsidRPr="009507DE">
          <w:rPr>
            <w:rFonts w:ascii="Arial" w:eastAsia="Times New Roman" w:hAnsi="Arial" w:cs="Arial"/>
            <w:color w:val="3366CC"/>
            <w:sz w:val="23"/>
            <w:szCs w:val="23"/>
            <w:u w:val="single"/>
            <w:lang w:eastAsia="fr-FR"/>
          </w:rPr>
          <w:t>Guerres de la Révolution</w:t>
        </w:r>
      </w:hyperlink>
      <w:r w:rsidRPr="009507DE">
        <w:rPr>
          <w:rFonts w:ascii="Arial" w:eastAsia="Times New Roman" w:hAnsi="Arial" w:cs="Arial"/>
          <w:color w:val="202122"/>
          <w:sz w:val="23"/>
          <w:szCs w:val="23"/>
          <w:lang w:eastAsia="fr-FR"/>
        </w:rPr>
        <w:t> et </w:t>
      </w:r>
      <w:hyperlink r:id="rId1445" w:tooltip="Guerres de l'Empire" w:history="1">
        <w:r w:rsidRPr="009507DE">
          <w:rPr>
            <w:rFonts w:ascii="Arial" w:eastAsia="Times New Roman" w:hAnsi="Arial" w:cs="Arial"/>
            <w:color w:val="3366CC"/>
            <w:sz w:val="23"/>
            <w:szCs w:val="23"/>
            <w:u w:val="single"/>
            <w:lang w:eastAsia="fr-FR"/>
          </w:rPr>
          <w:t>Guerres de l'Empire</w:t>
        </w:r>
      </w:hyperlink>
      <w:r w:rsidRPr="009507DE">
        <w:rPr>
          <w:rFonts w:ascii="Arial" w:eastAsia="Times New Roman" w:hAnsi="Arial" w:cs="Arial"/>
          <w:color w:val="202122"/>
          <w:sz w:val="23"/>
          <w:szCs w:val="23"/>
          <w:lang w:eastAsia="fr-FR"/>
        </w:rPr>
        <w:t>.</w:t>
      </w:r>
    </w:p>
    <w:p w14:paraId="0C2BD01F"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jeune république est vite assaillie de toutes parts par les coalisés qui franchissent les frontières aux printemps 1793. À partir de mars 1793, l'Ouest de la France est la proie d'une insurrection catholique et royaliste, appelée </w:t>
      </w:r>
      <w:hyperlink r:id="rId1446" w:tooltip="Guerre de Vendée" w:history="1">
        <w:r w:rsidRPr="009507DE">
          <w:rPr>
            <w:rFonts w:ascii="Arial" w:eastAsia="Times New Roman" w:hAnsi="Arial" w:cs="Arial"/>
            <w:color w:val="3366CC"/>
            <w:sz w:val="24"/>
            <w:szCs w:val="24"/>
            <w:u w:val="single"/>
            <w:lang w:eastAsia="fr-FR"/>
          </w:rPr>
          <w:t>guerre de Vendée</w:t>
        </w:r>
      </w:hyperlink>
      <w:r w:rsidRPr="009507DE">
        <w:rPr>
          <w:rFonts w:ascii="Arial" w:eastAsia="Times New Roman" w:hAnsi="Arial" w:cs="Arial"/>
          <w:color w:val="202122"/>
          <w:sz w:val="24"/>
          <w:szCs w:val="24"/>
          <w:lang w:eastAsia="fr-FR"/>
        </w:rPr>
        <w:t>. Les </w:t>
      </w:r>
      <w:hyperlink r:id="rId1447" w:tooltip="Gironde (Révolution française)" w:history="1">
        <w:r w:rsidRPr="009507DE">
          <w:rPr>
            <w:rFonts w:ascii="Arial" w:eastAsia="Times New Roman" w:hAnsi="Arial" w:cs="Arial"/>
            <w:color w:val="3366CC"/>
            <w:sz w:val="24"/>
            <w:szCs w:val="24"/>
            <w:u w:val="single"/>
            <w:lang w:eastAsia="fr-FR"/>
          </w:rPr>
          <w:t>Girondins</w:t>
        </w:r>
      </w:hyperlink>
      <w:r w:rsidRPr="009507DE">
        <w:rPr>
          <w:rFonts w:ascii="Arial" w:eastAsia="Times New Roman" w:hAnsi="Arial" w:cs="Arial"/>
          <w:color w:val="202122"/>
          <w:sz w:val="24"/>
          <w:szCs w:val="24"/>
          <w:lang w:eastAsia="fr-FR"/>
        </w:rPr>
        <w:t>, l'aile droite de la </w:t>
      </w:r>
      <w:hyperlink r:id="rId1448" w:tooltip="Convention nationale" w:history="1">
        <w:r w:rsidRPr="009507DE">
          <w:rPr>
            <w:rFonts w:ascii="Arial" w:eastAsia="Times New Roman" w:hAnsi="Arial" w:cs="Arial"/>
            <w:color w:val="3366CC"/>
            <w:sz w:val="24"/>
            <w:szCs w:val="24"/>
            <w:u w:val="single"/>
            <w:lang w:eastAsia="fr-FR"/>
          </w:rPr>
          <w:t>Convention</w:t>
        </w:r>
      </w:hyperlink>
      <w:r w:rsidRPr="009507DE">
        <w:rPr>
          <w:rFonts w:ascii="Arial" w:eastAsia="Times New Roman" w:hAnsi="Arial" w:cs="Arial"/>
          <w:color w:val="202122"/>
          <w:sz w:val="24"/>
          <w:szCs w:val="24"/>
          <w:lang w:eastAsia="fr-FR"/>
        </w:rPr>
        <w:t>, qui dirigent le pays depuis la proclamation de la République, veulent respecter les institutions en place et veulent réduire </w:t>
      </w:r>
      <w:hyperlink r:id="rId1449" w:tooltip="Paris" w:history="1">
        <w:r w:rsidRPr="009507DE">
          <w:rPr>
            <w:rFonts w:ascii="Arial" w:eastAsia="Times New Roman" w:hAnsi="Arial" w:cs="Arial"/>
            <w:color w:val="3366CC"/>
            <w:sz w:val="24"/>
            <w:szCs w:val="24"/>
            <w:u w:val="single"/>
            <w:lang w:eastAsia="fr-FR"/>
          </w:rPr>
          <w:t>Paris</w:t>
        </w:r>
      </w:hyperlink>
      <w:r w:rsidRPr="009507DE">
        <w:rPr>
          <w:rFonts w:ascii="Arial" w:eastAsia="Times New Roman" w:hAnsi="Arial" w:cs="Arial"/>
          <w:color w:val="202122"/>
          <w:sz w:val="24"/>
          <w:szCs w:val="24"/>
          <w:lang w:eastAsia="fr-FR"/>
        </w:rPr>
        <w:t> où l'agitation et la pressions des </w:t>
      </w:r>
      <w:hyperlink r:id="rId1450" w:tooltip="Sans-culotte" w:history="1">
        <w:r w:rsidRPr="009507DE">
          <w:rPr>
            <w:rFonts w:ascii="Arial" w:eastAsia="Times New Roman" w:hAnsi="Arial" w:cs="Arial"/>
            <w:color w:val="3366CC"/>
            <w:sz w:val="24"/>
            <w:szCs w:val="24"/>
            <w:u w:val="single"/>
            <w:lang w:eastAsia="fr-FR"/>
          </w:rPr>
          <w:t>sans-culottes</w:t>
        </w:r>
      </w:hyperlink>
      <w:r w:rsidRPr="009507DE">
        <w:rPr>
          <w:rFonts w:ascii="Arial" w:eastAsia="Times New Roman" w:hAnsi="Arial" w:cs="Arial"/>
          <w:color w:val="202122"/>
          <w:sz w:val="24"/>
          <w:szCs w:val="24"/>
          <w:lang w:eastAsia="fr-FR"/>
        </w:rPr>
        <w:t> sont permanentes, à 1/83</w:t>
      </w:r>
      <w:r w:rsidRPr="009507DE">
        <w:rPr>
          <w:rFonts w:ascii="Arial" w:eastAsia="Times New Roman" w:hAnsi="Arial" w:cs="Arial"/>
          <w:color w:val="202122"/>
          <w:sz w:val="24"/>
          <w:szCs w:val="24"/>
          <w:vertAlign w:val="superscript"/>
          <w:lang w:eastAsia="fr-FR"/>
        </w:rPr>
        <w:t>e</w:t>
      </w:r>
      <w:r w:rsidRPr="009507DE">
        <w:rPr>
          <w:rFonts w:ascii="Arial" w:eastAsia="Times New Roman" w:hAnsi="Arial" w:cs="Arial"/>
          <w:color w:val="202122"/>
          <w:sz w:val="24"/>
          <w:szCs w:val="24"/>
          <w:lang w:eastAsia="fr-FR"/>
        </w:rPr>
        <w:t> de la France. Ils tiennent à maintenir des institutions décentralisées face à l'aile gauche de la Convention qui réclame des mesures d'exception face aux difficultés.</w:t>
      </w:r>
    </w:p>
    <w:tbl>
      <w:tblPr>
        <w:tblW w:w="0" w:type="auto"/>
        <w:jc w:val="center"/>
        <w:tblCellSpacing w:w="0" w:type="dxa"/>
        <w:tblCellMar>
          <w:left w:w="0" w:type="dxa"/>
          <w:right w:w="0" w:type="dxa"/>
        </w:tblCellMar>
        <w:tblLook w:val="04A0" w:firstRow="1" w:lastRow="0" w:firstColumn="1" w:lastColumn="0" w:noHBand="0" w:noVBand="1"/>
      </w:tblPr>
      <w:tblGrid>
        <w:gridCol w:w="3180"/>
        <w:gridCol w:w="30"/>
        <w:gridCol w:w="2283"/>
      </w:tblGrid>
      <w:tr w:rsidR="009507DE" w:rsidRPr="009507DE" w14:paraId="136A1088" w14:textId="77777777" w:rsidTr="009507DE">
        <w:trPr>
          <w:tblCellSpacing w:w="0" w:type="dxa"/>
          <w:jc w:val="center"/>
        </w:trPr>
        <w:tc>
          <w:tcPr>
            <w:tcW w:w="0" w:type="auto"/>
            <w:tcBorders>
              <w:top w:val="single" w:sz="6" w:space="0" w:color="C8CCD1"/>
              <w:left w:val="single" w:sz="6" w:space="0" w:color="C8CCD1"/>
              <w:bottom w:val="single" w:sz="6" w:space="0" w:color="C8CCD1"/>
              <w:right w:val="single" w:sz="6" w:space="0" w:color="C8CCD1"/>
            </w:tcBorders>
            <w:shd w:val="clear" w:color="auto" w:fill="F8F9FA"/>
            <w:vAlign w:val="center"/>
            <w:hideMark/>
          </w:tcPr>
          <w:p w14:paraId="07DBEF1C" w14:textId="56794CCC" w:rsidR="009507DE" w:rsidRPr="009507DE" w:rsidRDefault="009507DE" w:rsidP="009507DE">
            <w:pPr>
              <w:spacing w:after="0" w:line="240" w:lineRule="auto"/>
              <w:rPr>
                <w:rFonts w:ascii="Times New Roman" w:eastAsia="Times New Roman" w:hAnsi="Times New Roman" w:cs="Times New Roman"/>
                <w:sz w:val="20"/>
                <w:szCs w:val="20"/>
                <w:lang w:eastAsia="fr-FR"/>
              </w:rPr>
            </w:pPr>
            <w:r w:rsidRPr="009507DE">
              <w:rPr>
                <w:rFonts w:ascii="Times New Roman" w:eastAsia="Times New Roman" w:hAnsi="Times New Roman" w:cs="Times New Roman"/>
                <w:noProof/>
                <w:color w:val="3366CC"/>
                <w:sz w:val="20"/>
                <w:szCs w:val="20"/>
                <w:lang w:eastAsia="fr-FR"/>
              </w:rPr>
              <w:drawing>
                <wp:inline distT="0" distB="0" distL="0" distR="0" wp14:anchorId="34FD2B8C" wp14:editId="74BB74B5">
                  <wp:extent cx="1998345" cy="1329055"/>
                  <wp:effectExtent l="0" t="0" r="1905" b="4445"/>
                  <wp:docPr id="1945109774" name="Image 43" descr="Une image contenant texte, habits, peinture, personne&#10;&#10;Description générée automatiquement">
                    <a:hlinkClick xmlns:a="http://schemas.openxmlformats.org/drawingml/2006/main" r:id="rId1451" tooltip="&quot;Sans-culottes en armes et club patriotique de femmes. Gouaches de Lesueur, 1793-1794, musée Carnavale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09774" name="Image 43" descr="Une image contenant texte, habits, peinture, personne&#10;&#10;Description générée automatiquement">
                            <a:hlinkClick r:id="rId1451" tooltip="&quot;Sans-culottes en armes et club patriotique de femmes. Gouaches de Lesueur, 1793-1794, musée Carnavalet.&quot;"/>
                          </pic:cNvPr>
                          <pic:cNvPicPr>
                            <a:picLocks noChangeAspect="1" noChangeArrowheads="1"/>
                          </pic:cNvPicPr>
                        </pic:nvPicPr>
                        <pic:blipFill>
                          <a:blip r:embed="rId1452">
                            <a:extLst>
                              <a:ext uri="{28A0092B-C50C-407E-A947-70E740481C1C}">
                                <a14:useLocalDpi xmlns:a14="http://schemas.microsoft.com/office/drawing/2010/main" val="0"/>
                              </a:ext>
                            </a:extLst>
                          </a:blip>
                          <a:srcRect/>
                          <a:stretch>
                            <a:fillRect/>
                          </a:stretch>
                        </pic:blipFill>
                        <pic:spPr bwMode="auto">
                          <a:xfrm>
                            <a:off x="0" y="0"/>
                            <a:ext cx="1998345" cy="1329055"/>
                          </a:xfrm>
                          <a:prstGeom prst="rect">
                            <a:avLst/>
                          </a:prstGeom>
                          <a:noFill/>
                          <a:ln>
                            <a:noFill/>
                          </a:ln>
                        </pic:spPr>
                      </pic:pic>
                    </a:graphicData>
                  </a:graphic>
                </wp:inline>
              </w:drawing>
            </w:r>
          </w:p>
        </w:tc>
        <w:tc>
          <w:tcPr>
            <w:tcW w:w="30" w:type="dxa"/>
            <w:tcBorders>
              <w:top w:val="nil"/>
              <w:left w:val="nil"/>
              <w:bottom w:val="nil"/>
              <w:right w:val="nil"/>
            </w:tcBorders>
            <w:shd w:val="clear" w:color="auto" w:fill="auto"/>
            <w:vAlign w:val="center"/>
            <w:hideMark/>
          </w:tcPr>
          <w:p w14:paraId="1B70C158" w14:textId="77777777" w:rsidR="009507DE" w:rsidRPr="009507DE" w:rsidRDefault="009507DE" w:rsidP="009507DE">
            <w:pPr>
              <w:spacing w:after="0" w:line="240" w:lineRule="auto"/>
              <w:rPr>
                <w:rFonts w:ascii="Times New Roman" w:eastAsia="Times New Roman" w:hAnsi="Times New Roman" w:cs="Times New Roman"/>
                <w:sz w:val="20"/>
                <w:szCs w:val="20"/>
                <w:lang w:eastAsia="fr-FR"/>
              </w:rPr>
            </w:pPr>
          </w:p>
        </w:tc>
        <w:tc>
          <w:tcPr>
            <w:tcW w:w="0" w:type="auto"/>
            <w:tcBorders>
              <w:top w:val="single" w:sz="6" w:space="0" w:color="C8CCD1"/>
              <w:left w:val="single" w:sz="6" w:space="0" w:color="C8CCD1"/>
              <w:bottom w:val="single" w:sz="6" w:space="0" w:color="C8CCD1"/>
              <w:right w:val="single" w:sz="6" w:space="0" w:color="C8CCD1"/>
            </w:tcBorders>
            <w:shd w:val="clear" w:color="auto" w:fill="F8F9FA"/>
            <w:vAlign w:val="center"/>
            <w:hideMark/>
          </w:tcPr>
          <w:p w14:paraId="4FB5FAF9" w14:textId="2BE7B020" w:rsidR="009507DE" w:rsidRPr="009507DE" w:rsidRDefault="009507DE" w:rsidP="009507DE">
            <w:pPr>
              <w:spacing w:after="0" w:line="240" w:lineRule="auto"/>
              <w:rPr>
                <w:rFonts w:ascii="Times New Roman" w:eastAsia="Times New Roman" w:hAnsi="Times New Roman" w:cs="Times New Roman"/>
                <w:sz w:val="20"/>
                <w:szCs w:val="20"/>
                <w:lang w:eastAsia="fr-FR"/>
              </w:rPr>
            </w:pPr>
            <w:r w:rsidRPr="009507DE">
              <w:rPr>
                <w:rFonts w:ascii="Times New Roman" w:eastAsia="Times New Roman" w:hAnsi="Times New Roman" w:cs="Times New Roman"/>
                <w:noProof/>
                <w:color w:val="3366CC"/>
                <w:sz w:val="20"/>
                <w:szCs w:val="20"/>
                <w:lang w:eastAsia="fr-FR"/>
              </w:rPr>
              <w:drawing>
                <wp:inline distT="0" distB="0" distL="0" distR="0" wp14:anchorId="6F7C70D9" wp14:editId="407A38F4">
                  <wp:extent cx="1430655" cy="1295400"/>
                  <wp:effectExtent l="0" t="0" r="0" b="0"/>
                  <wp:docPr id="2121733704" name="Image 42" descr="Une image contenant texte, peinture, habits, personne&#10;&#10;Description générée automatiquement">
                    <a:hlinkClick xmlns:a="http://schemas.openxmlformats.org/drawingml/2006/main" r:id="rId1453" tooltip="&quot;Sans-culottes en armes et club patriotique de femmes. Gouaches de Lesueur, 1793-1794, musée Carnavale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33704" name="Image 42" descr="Une image contenant texte, peinture, habits, personne&#10;&#10;Description générée automatiquement">
                            <a:hlinkClick r:id="rId1453" tooltip="&quot;Sans-culottes en armes et club patriotique de femmes. Gouaches de Lesueur, 1793-1794, musée Carnavalet.&quot;"/>
                          </pic:cNvPr>
                          <pic:cNvPicPr>
                            <a:picLocks noChangeAspect="1" noChangeArrowheads="1"/>
                          </pic:cNvPicPr>
                        </pic:nvPicPr>
                        <pic:blipFill>
                          <a:blip r:embed="rId1454">
                            <a:extLst>
                              <a:ext uri="{28A0092B-C50C-407E-A947-70E740481C1C}">
                                <a14:useLocalDpi xmlns:a14="http://schemas.microsoft.com/office/drawing/2010/main" val="0"/>
                              </a:ext>
                            </a:extLst>
                          </a:blip>
                          <a:srcRect/>
                          <a:stretch>
                            <a:fillRect/>
                          </a:stretch>
                        </pic:blipFill>
                        <pic:spPr bwMode="auto">
                          <a:xfrm>
                            <a:off x="0" y="0"/>
                            <a:ext cx="1430655" cy="1295400"/>
                          </a:xfrm>
                          <a:prstGeom prst="rect">
                            <a:avLst/>
                          </a:prstGeom>
                          <a:noFill/>
                          <a:ln>
                            <a:noFill/>
                          </a:ln>
                        </pic:spPr>
                      </pic:pic>
                    </a:graphicData>
                  </a:graphic>
                </wp:inline>
              </w:drawing>
            </w:r>
          </w:p>
        </w:tc>
      </w:tr>
      <w:tr w:rsidR="009507DE" w:rsidRPr="009507DE" w14:paraId="5A476F06" w14:textId="77777777" w:rsidTr="009507DE">
        <w:trPr>
          <w:tblCellSpacing w:w="0" w:type="dxa"/>
          <w:jc w:val="center"/>
        </w:trPr>
        <w:tc>
          <w:tcPr>
            <w:tcW w:w="0" w:type="auto"/>
            <w:gridSpan w:val="3"/>
            <w:tcBorders>
              <w:top w:val="nil"/>
              <w:left w:val="nil"/>
              <w:bottom w:val="nil"/>
              <w:right w:val="nil"/>
            </w:tcBorders>
            <w:shd w:val="clear" w:color="auto" w:fill="auto"/>
            <w:vAlign w:val="center"/>
            <w:hideMark/>
          </w:tcPr>
          <w:p w14:paraId="6708DE5C" w14:textId="77777777" w:rsidR="009507DE" w:rsidRPr="009507DE" w:rsidRDefault="00000000" w:rsidP="009507DE">
            <w:pPr>
              <w:spacing w:after="0" w:line="336" w:lineRule="atLeast"/>
              <w:rPr>
                <w:rFonts w:ascii="Times New Roman" w:eastAsia="Times New Roman" w:hAnsi="Times New Roman" w:cs="Times New Roman"/>
                <w:sz w:val="19"/>
                <w:szCs w:val="19"/>
                <w:lang w:eastAsia="fr-FR"/>
              </w:rPr>
            </w:pPr>
            <w:hyperlink r:id="rId1455" w:tooltip="Sans-culottes" w:history="1">
              <w:r w:rsidR="009507DE" w:rsidRPr="009507DE">
                <w:rPr>
                  <w:rFonts w:ascii="Times New Roman" w:eastAsia="Times New Roman" w:hAnsi="Times New Roman" w:cs="Times New Roman"/>
                  <w:color w:val="3366CC"/>
                  <w:sz w:val="19"/>
                  <w:szCs w:val="19"/>
                  <w:u w:val="single"/>
                  <w:lang w:eastAsia="fr-FR"/>
                </w:rPr>
                <w:t>Sans-culottes</w:t>
              </w:r>
            </w:hyperlink>
            <w:r w:rsidR="009507DE" w:rsidRPr="009507DE">
              <w:rPr>
                <w:rFonts w:ascii="Times New Roman" w:eastAsia="Times New Roman" w:hAnsi="Times New Roman" w:cs="Times New Roman"/>
                <w:sz w:val="19"/>
                <w:szCs w:val="19"/>
                <w:lang w:eastAsia="fr-FR"/>
              </w:rPr>
              <w:t> en armes et club patriotique de femmes.</w:t>
            </w:r>
            <w:r w:rsidR="009507DE" w:rsidRPr="009507DE">
              <w:rPr>
                <w:rFonts w:ascii="Times New Roman" w:eastAsia="Times New Roman" w:hAnsi="Times New Roman" w:cs="Times New Roman"/>
                <w:sz w:val="19"/>
                <w:szCs w:val="19"/>
                <w:lang w:eastAsia="fr-FR"/>
              </w:rPr>
              <w:br/>
              <w:t>Gouaches de </w:t>
            </w:r>
            <w:hyperlink r:id="rId1456" w:tooltip="Jean-Baptiste Lesueur (peintre)" w:history="1">
              <w:r w:rsidR="009507DE" w:rsidRPr="009507DE">
                <w:rPr>
                  <w:rFonts w:ascii="Times New Roman" w:eastAsia="Times New Roman" w:hAnsi="Times New Roman" w:cs="Times New Roman"/>
                  <w:color w:val="3366CC"/>
                  <w:sz w:val="19"/>
                  <w:szCs w:val="19"/>
                  <w:u w:val="single"/>
                  <w:lang w:eastAsia="fr-FR"/>
                </w:rPr>
                <w:t>Lesueur</w:t>
              </w:r>
            </w:hyperlink>
            <w:r w:rsidR="009507DE" w:rsidRPr="009507DE">
              <w:rPr>
                <w:rFonts w:ascii="Times New Roman" w:eastAsia="Times New Roman" w:hAnsi="Times New Roman" w:cs="Times New Roman"/>
                <w:sz w:val="19"/>
                <w:szCs w:val="19"/>
                <w:lang w:eastAsia="fr-FR"/>
              </w:rPr>
              <w:t>, 1793-1794, </w:t>
            </w:r>
            <w:hyperlink r:id="rId1457" w:tooltip="Musée Carnavalet" w:history="1">
              <w:r w:rsidR="009507DE" w:rsidRPr="009507DE">
                <w:rPr>
                  <w:rFonts w:ascii="Times New Roman" w:eastAsia="Times New Roman" w:hAnsi="Times New Roman" w:cs="Times New Roman"/>
                  <w:color w:val="3366CC"/>
                  <w:sz w:val="19"/>
                  <w:szCs w:val="19"/>
                  <w:u w:val="single"/>
                  <w:lang w:eastAsia="fr-FR"/>
                </w:rPr>
                <w:t>musée Carnavalet</w:t>
              </w:r>
            </w:hyperlink>
            <w:r w:rsidR="009507DE" w:rsidRPr="009507DE">
              <w:rPr>
                <w:rFonts w:ascii="Times New Roman" w:eastAsia="Times New Roman" w:hAnsi="Times New Roman" w:cs="Times New Roman"/>
                <w:sz w:val="19"/>
                <w:szCs w:val="19"/>
                <w:lang w:eastAsia="fr-FR"/>
              </w:rPr>
              <w:t>.</w:t>
            </w:r>
          </w:p>
        </w:tc>
      </w:tr>
    </w:tbl>
    <w:p w14:paraId="017B1FD6"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Sous la pression des sans-culottes les </w:t>
      </w:r>
      <w:hyperlink r:id="rId1458" w:tooltip="Gironde (Révolution française)" w:history="1">
        <w:r w:rsidRPr="009507DE">
          <w:rPr>
            <w:rFonts w:ascii="Arial" w:eastAsia="Times New Roman" w:hAnsi="Arial" w:cs="Arial"/>
            <w:color w:val="3366CC"/>
            <w:sz w:val="24"/>
            <w:szCs w:val="24"/>
            <w:u w:val="single"/>
            <w:lang w:eastAsia="fr-FR"/>
          </w:rPr>
          <w:t>Girondins</w:t>
        </w:r>
      </w:hyperlink>
      <w:r w:rsidRPr="009507DE">
        <w:rPr>
          <w:rFonts w:ascii="Arial" w:eastAsia="Times New Roman" w:hAnsi="Arial" w:cs="Arial"/>
          <w:color w:val="202122"/>
          <w:sz w:val="24"/>
          <w:szCs w:val="24"/>
          <w:lang w:eastAsia="fr-FR"/>
        </w:rPr>
        <w:t> sont chassés de la </w:t>
      </w:r>
      <w:hyperlink r:id="rId1459" w:tooltip="Convention nationale" w:history="1">
        <w:r w:rsidRPr="009507DE">
          <w:rPr>
            <w:rFonts w:ascii="Arial" w:eastAsia="Times New Roman" w:hAnsi="Arial" w:cs="Arial"/>
            <w:color w:val="3366CC"/>
            <w:sz w:val="24"/>
            <w:szCs w:val="24"/>
            <w:u w:val="single"/>
            <w:lang w:eastAsia="fr-FR"/>
          </w:rPr>
          <w:t>Convention</w:t>
        </w:r>
      </w:hyperlink>
      <w:r w:rsidRPr="009507DE">
        <w:rPr>
          <w:rFonts w:ascii="Arial" w:eastAsia="Times New Roman" w:hAnsi="Arial" w:cs="Arial"/>
          <w:color w:val="202122"/>
          <w:sz w:val="24"/>
          <w:szCs w:val="24"/>
          <w:lang w:eastAsia="fr-FR"/>
        </w:rPr>
        <w:t> par les journées révolutionnaires des 31 mai et 2 juin 1793. Les </w:t>
      </w:r>
      <w:hyperlink r:id="rId1460" w:tooltip="Montagne (Révolution française)" w:history="1">
        <w:r w:rsidRPr="009507DE">
          <w:rPr>
            <w:rFonts w:ascii="Arial" w:eastAsia="Times New Roman" w:hAnsi="Arial" w:cs="Arial"/>
            <w:color w:val="3366CC"/>
            <w:sz w:val="24"/>
            <w:szCs w:val="24"/>
            <w:u w:val="single"/>
            <w:lang w:eastAsia="fr-FR"/>
          </w:rPr>
          <w:t>Montagnards</w:t>
        </w:r>
      </w:hyperlink>
      <w:r w:rsidRPr="009507DE">
        <w:rPr>
          <w:rFonts w:ascii="Arial" w:eastAsia="Times New Roman" w:hAnsi="Arial" w:cs="Arial"/>
          <w:color w:val="202122"/>
          <w:sz w:val="24"/>
          <w:szCs w:val="24"/>
          <w:lang w:eastAsia="fr-FR"/>
        </w:rPr>
        <w:t> qui forment la partie la plus radicale de l'assemblée arrivent au pouvoir. Ils n'hésitent pas à satisfaire certaines revendications du peuple parisien pour garder le pouvoir et surtout, sauver la République menacée de chaos face aux menées contre-révolutionnaires des royalistes en Vendée et ailleurs, à la révolte des </w:t>
      </w:r>
      <w:hyperlink r:id="rId1461" w:tooltip="Gironde (Révolution française)" w:history="1">
        <w:r w:rsidRPr="009507DE">
          <w:rPr>
            <w:rFonts w:ascii="Arial" w:eastAsia="Times New Roman" w:hAnsi="Arial" w:cs="Arial"/>
            <w:color w:val="3366CC"/>
            <w:sz w:val="24"/>
            <w:szCs w:val="24"/>
            <w:u w:val="single"/>
            <w:lang w:eastAsia="fr-FR"/>
          </w:rPr>
          <w:t>Girondins</w:t>
        </w:r>
      </w:hyperlink>
      <w:r w:rsidRPr="009507DE">
        <w:rPr>
          <w:rFonts w:ascii="Arial" w:eastAsia="Times New Roman" w:hAnsi="Arial" w:cs="Arial"/>
          <w:color w:val="202122"/>
          <w:sz w:val="24"/>
          <w:szCs w:val="24"/>
          <w:lang w:eastAsia="fr-FR"/>
        </w:rPr>
        <w:t> contre la « dictature parisienne » appelée révolte fédéraliste et à l'avancée des coalisés sur le territoire français. Les Montagnards instaurent un gouvernement révolutionnaire, c'est-à-dire un gouvernement extrêmement centralisé dans lequel les décisions sont prises par un organe issu de la </w:t>
      </w:r>
      <w:hyperlink r:id="rId1462" w:tooltip="Convention nationale" w:history="1">
        <w:r w:rsidRPr="009507DE">
          <w:rPr>
            <w:rFonts w:ascii="Arial" w:eastAsia="Times New Roman" w:hAnsi="Arial" w:cs="Arial"/>
            <w:color w:val="3366CC"/>
            <w:sz w:val="24"/>
            <w:szCs w:val="24"/>
            <w:u w:val="single"/>
            <w:lang w:eastAsia="fr-FR"/>
          </w:rPr>
          <w:t>Convention</w:t>
        </w:r>
      </w:hyperlink>
      <w:r w:rsidRPr="009507DE">
        <w:rPr>
          <w:rFonts w:ascii="Arial" w:eastAsia="Times New Roman" w:hAnsi="Arial" w:cs="Arial"/>
          <w:color w:val="202122"/>
          <w:sz w:val="24"/>
          <w:szCs w:val="24"/>
          <w:lang w:eastAsia="fr-FR"/>
        </w:rPr>
        <w:t>, le </w:t>
      </w:r>
      <w:hyperlink r:id="rId1463" w:tooltip="Comité de salut public" w:history="1">
        <w:r w:rsidRPr="009507DE">
          <w:rPr>
            <w:rFonts w:ascii="Arial" w:eastAsia="Times New Roman" w:hAnsi="Arial" w:cs="Arial"/>
            <w:color w:val="3366CC"/>
            <w:sz w:val="24"/>
            <w:szCs w:val="24"/>
            <w:u w:val="single"/>
            <w:lang w:eastAsia="fr-FR"/>
          </w:rPr>
          <w:t>Comité de salut public</w:t>
        </w:r>
      </w:hyperlink>
      <w:r w:rsidRPr="009507DE">
        <w:rPr>
          <w:rFonts w:ascii="Arial" w:eastAsia="Times New Roman" w:hAnsi="Arial" w:cs="Arial"/>
          <w:color w:val="202122"/>
          <w:sz w:val="24"/>
          <w:szCs w:val="24"/>
          <w:lang w:eastAsia="fr-FR"/>
        </w:rPr>
        <w:t>, dominé par la forte personnalité de </w:t>
      </w:r>
      <w:hyperlink r:id="rId1464" w:tooltip="Maximilien de Robespierre" w:history="1">
        <w:r w:rsidRPr="009507DE">
          <w:rPr>
            <w:rFonts w:ascii="Arial" w:eastAsia="Times New Roman" w:hAnsi="Arial" w:cs="Arial"/>
            <w:color w:val="3366CC"/>
            <w:sz w:val="24"/>
            <w:szCs w:val="24"/>
            <w:u w:val="single"/>
            <w:lang w:eastAsia="fr-FR"/>
          </w:rPr>
          <w:t>Robespierre</w:t>
        </w:r>
      </w:hyperlink>
      <w:r w:rsidRPr="009507DE">
        <w:rPr>
          <w:rFonts w:ascii="Arial" w:eastAsia="Times New Roman" w:hAnsi="Arial" w:cs="Arial"/>
          <w:color w:val="202122"/>
          <w:sz w:val="24"/>
          <w:szCs w:val="24"/>
          <w:lang w:eastAsia="fr-FR"/>
        </w:rPr>
        <w:t>. Ces mesures extraordinaires doivent sauver la révolution par la </w:t>
      </w:r>
      <w:hyperlink r:id="rId1465" w:tooltip="Terreur (Révolution française)" w:history="1">
        <w:r w:rsidRPr="009507DE">
          <w:rPr>
            <w:rFonts w:ascii="Arial" w:eastAsia="Times New Roman" w:hAnsi="Arial" w:cs="Arial"/>
            <w:color w:val="3366CC"/>
            <w:sz w:val="24"/>
            <w:szCs w:val="24"/>
            <w:u w:val="single"/>
            <w:lang w:eastAsia="fr-FR"/>
          </w:rPr>
          <w:t>Terreur</w:t>
        </w:r>
      </w:hyperlink>
      <w:r w:rsidRPr="009507DE">
        <w:rPr>
          <w:rFonts w:ascii="Arial" w:eastAsia="Times New Roman" w:hAnsi="Arial" w:cs="Arial"/>
          <w:color w:val="202122"/>
          <w:sz w:val="24"/>
          <w:szCs w:val="24"/>
          <w:lang w:eastAsia="fr-FR"/>
        </w:rPr>
        <w:t> (envers les ennemis de la République) et la vertu (des patriotes). Le 23 août 1793, la </w:t>
      </w:r>
      <w:hyperlink r:id="rId1466" w:tooltip="Levée en masse" w:history="1">
        <w:r w:rsidRPr="009507DE">
          <w:rPr>
            <w:rFonts w:ascii="Arial" w:eastAsia="Times New Roman" w:hAnsi="Arial" w:cs="Arial"/>
            <w:color w:val="3366CC"/>
            <w:sz w:val="24"/>
            <w:szCs w:val="24"/>
            <w:u w:val="single"/>
            <w:lang w:eastAsia="fr-FR"/>
          </w:rPr>
          <w:t>levée en masse</w:t>
        </w:r>
      </w:hyperlink>
      <w:r w:rsidRPr="009507DE">
        <w:rPr>
          <w:rFonts w:ascii="Arial" w:eastAsia="Times New Roman" w:hAnsi="Arial" w:cs="Arial"/>
          <w:color w:val="202122"/>
          <w:sz w:val="24"/>
          <w:szCs w:val="24"/>
          <w:lang w:eastAsia="fr-FR"/>
        </w:rPr>
        <w:t xml:space="preserve"> est décrétée. C'est le premier exemple dans l'histoire de France d'une conscription obligatoire de tous les jeunes hommes célibataires. C'est aussi la première fois que l'économie nationale est presque entièrement tournée vers l'effort de guerre. Lors des journées des 4 et 5 septembre, les sans-culottes demandent que la Terreur soit mise « à l'ordre du jour ». Cette demande est transmise à la Convention le 5 septembre, mais sans que les députés ne l'instaurent officiellement. Le 10 octobre 1793, le gouvernement est déclaré révolutionnaire jusqu'à la paix avant d'être régi </w:t>
      </w:r>
      <w:r w:rsidRPr="009507DE">
        <w:rPr>
          <w:rFonts w:ascii="Arial" w:eastAsia="Times New Roman" w:hAnsi="Arial" w:cs="Arial"/>
          <w:color w:val="202122"/>
          <w:sz w:val="24"/>
          <w:szCs w:val="24"/>
          <w:lang w:eastAsia="fr-FR"/>
        </w:rPr>
        <w:lastRenderedPageBreak/>
        <w:t>officiellement par le décret du 14 frimaire (4 décembre). Sous la pression du peuple qui souffre de la faim, relayée par les sans-culottes, les députés adoptent des mesures économiques d'urgence : à la loi du 27 juillet 1793 contre l'accaparement qui punit de mort la spéculation, ils ajoutent le 11 septembre le maximum national des grains et des farines et le 29 septembre 1793 une nouvelle loi du maximum général sur les denrées et les salaires</w:t>
      </w:r>
      <w:hyperlink r:id="rId1467" w:anchor="cite_note-54" w:history="1">
        <w:r w:rsidRPr="009507DE">
          <w:rPr>
            <w:rFonts w:ascii="Arial" w:eastAsia="Times New Roman" w:hAnsi="Arial" w:cs="Arial"/>
            <w:color w:val="3366CC"/>
            <w:sz w:val="19"/>
            <w:szCs w:val="19"/>
            <w:u w:val="single"/>
            <w:vertAlign w:val="superscript"/>
            <w:lang w:eastAsia="fr-FR"/>
          </w:rPr>
          <w:t>54</w:t>
        </w:r>
      </w:hyperlink>
      <w:r w:rsidRPr="009507DE">
        <w:rPr>
          <w:rFonts w:ascii="Arial" w:eastAsia="Times New Roman" w:hAnsi="Arial" w:cs="Arial"/>
          <w:color w:val="202122"/>
          <w:sz w:val="24"/>
          <w:szCs w:val="24"/>
          <w:lang w:eastAsia="fr-FR"/>
        </w:rPr>
        <w:t>. L'ensemble de ces mesures d'exception permet de vaincre les révoltes et de dégager les frontières dès l'automne 1793. Les armées françaises, commandées pour la plupart par des généraux issus du rang, passent de nouveau à l'offensive. Les régions conquises deviennent des départements : celui du Mont-Blanc, des Alpes-Maritimes et du Mont-Terrible (Mulhouse-Bâle). En 1794 la Belgique est reconquise ainsi que la rive gauche du Rhin. </w:t>
      </w:r>
      <w:hyperlink r:id="rId1468" w:tooltip="Maximilien de Robespierre" w:history="1">
        <w:r w:rsidRPr="009507DE">
          <w:rPr>
            <w:rFonts w:ascii="Arial" w:eastAsia="Times New Roman" w:hAnsi="Arial" w:cs="Arial"/>
            <w:color w:val="3366CC"/>
            <w:sz w:val="24"/>
            <w:szCs w:val="24"/>
            <w:u w:val="single"/>
            <w:lang w:eastAsia="fr-FR"/>
          </w:rPr>
          <w:t>Robespierre</w:t>
        </w:r>
      </w:hyperlink>
      <w:r w:rsidRPr="009507DE">
        <w:rPr>
          <w:rFonts w:ascii="Arial" w:eastAsia="Times New Roman" w:hAnsi="Arial" w:cs="Arial"/>
          <w:color w:val="202122"/>
          <w:sz w:val="24"/>
          <w:szCs w:val="24"/>
          <w:lang w:eastAsia="fr-FR"/>
        </w:rPr>
        <w:t>, qui veut renforcer la Terreur alors que la situation ne le justifie plus, est renversé le 9 thermidor an II (27 juillet 1794) et exécuté le lendemain.</w:t>
      </w:r>
    </w:p>
    <w:p w14:paraId="6B81025F"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Les Conventionnels mettent fin au régime d'exception qu'a été la </w:t>
      </w:r>
      <w:hyperlink r:id="rId1469" w:tooltip="Terreur (Révolution française)" w:history="1">
        <w:r w:rsidRPr="009507DE">
          <w:rPr>
            <w:rFonts w:ascii="Arial" w:eastAsia="Times New Roman" w:hAnsi="Arial" w:cs="Arial"/>
            <w:color w:val="3366CC"/>
            <w:sz w:val="24"/>
            <w:szCs w:val="24"/>
            <w:u w:val="single"/>
            <w:lang w:eastAsia="fr-FR"/>
          </w:rPr>
          <w:t>Terreur</w:t>
        </w:r>
      </w:hyperlink>
      <w:r w:rsidRPr="009507DE">
        <w:rPr>
          <w:rFonts w:ascii="Arial" w:eastAsia="Times New Roman" w:hAnsi="Arial" w:cs="Arial"/>
          <w:color w:val="202122"/>
          <w:sz w:val="24"/>
          <w:szCs w:val="24"/>
          <w:lang w:eastAsia="fr-FR"/>
        </w:rPr>
        <w:t>. Ils rédigent une nouvelle constitution, celle du </w:t>
      </w:r>
      <w:hyperlink r:id="rId1470" w:tooltip="Directoire" w:history="1">
        <w:r w:rsidRPr="009507DE">
          <w:rPr>
            <w:rFonts w:ascii="Arial" w:eastAsia="Times New Roman" w:hAnsi="Arial" w:cs="Arial"/>
            <w:color w:val="3366CC"/>
            <w:sz w:val="24"/>
            <w:szCs w:val="24"/>
            <w:u w:val="single"/>
            <w:lang w:eastAsia="fr-FR"/>
          </w:rPr>
          <w:t>Directoire</w:t>
        </w:r>
      </w:hyperlink>
      <w:r w:rsidRPr="009507DE">
        <w:rPr>
          <w:rFonts w:ascii="Arial" w:eastAsia="Times New Roman" w:hAnsi="Arial" w:cs="Arial"/>
          <w:color w:val="202122"/>
          <w:sz w:val="24"/>
          <w:szCs w:val="24"/>
          <w:lang w:eastAsia="fr-FR"/>
        </w:rPr>
        <w:t>, qui partage le pouvoir exécutif entre 5 directeurs et le pouvoir législatif entre deux assemblées. Le </w:t>
      </w:r>
      <w:hyperlink r:id="rId1471" w:tooltip="Suffrage censitaire" w:history="1">
        <w:r w:rsidRPr="009507DE">
          <w:rPr>
            <w:rFonts w:ascii="Arial" w:eastAsia="Times New Roman" w:hAnsi="Arial" w:cs="Arial"/>
            <w:color w:val="3366CC"/>
            <w:sz w:val="24"/>
            <w:szCs w:val="24"/>
            <w:u w:val="single"/>
            <w:lang w:eastAsia="fr-FR"/>
          </w:rPr>
          <w:t>suffrage censitaire</w:t>
        </w:r>
      </w:hyperlink>
      <w:r w:rsidRPr="009507DE">
        <w:rPr>
          <w:rFonts w:ascii="Arial" w:eastAsia="Times New Roman" w:hAnsi="Arial" w:cs="Arial"/>
          <w:color w:val="202122"/>
          <w:sz w:val="24"/>
          <w:szCs w:val="24"/>
          <w:lang w:eastAsia="fr-FR"/>
        </w:rPr>
        <w:t> est rétabli. Mais la constitution ne permet pas de résoudre les conflits entre les différents pouvoirs. Le </w:t>
      </w:r>
      <w:hyperlink r:id="rId1472" w:tooltip="Directoire" w:history="1">
        <w:r w:rsidRPr="009507DE">
          <w:rPr>
            <w:rFonts w:ascii="Arial" w:eastAsia="Times New Roman" w:hAnsi="Arial" w:cs="Arial"/>
            <w:color w:val="3366CC"/>
            <w:sz w:val="24"/>
            <w:szCs w:val="24"/>
            <w:u w:val="single"/>
            <w:lang w:eastAsia="fr-FR"/>
          </w:rPr>
          <w:t>Directoire</w:t>
        </w:r>
      </w:hyperlink>
      <w:r w:rsidRPr="009507DE">
        <w:rPr>
          <w:rFonts w:ascii="Arial" w:eastAsia="Times New Roman" w:hAnsi="Arial" w:cs="Arial"/>
          <w:color w:val="202122"/>
          <w:sz w:val="24"/>
          <w:szCs w:val="24"/>
          <w:lang w:eastAsia="fr-FR"/>
        </w:rPr>
        <w:t> est une période où les multiples élections et les coups d'État se succèdent. L'insécurité est très grande ainsi que la misère populaire. Par contre, sur le plan extérieur, les conquêtes et les annexions sont nombreuses. La </w:t>
      </w:r>
      <w:hyperlink r:id="rId1473" w:tooltip="Belgique" w:history="1">
        <w:r w:rsidRPr="009507DE">
          <w:rPr>
            <w:rFonts w:ascii="Arial" w:eastAsia="Times New Roman" w:hAnsi="Arial" w:cs="Arial"/>
            <w:color w:val="3366CC"/>
            <w:sz w:val="24"/>
            <w:szCs w:val="24"/>
            <w:u w:val="single"/>
            <w:lang w:eastAsia="fr-FR"/>
          </w:rPr>
          <w:t>Belgique</w:t>
        </w:r>
      </w:hyperlink>
      <w:r w:rsidRPr="009507DE">
        <w:rPr>
          <w:rFonts w:ascii="Arial" w:eastAsia="Times New Roman" w:hAnsi="Arial" w:cs="Arial"/>
          <w:color w:val="202122"/>
          <w:sz w:val="24"/>
          <w:szCs w:val="24"/>
          <w:lang w:eastAsia="fr-FR"/>
        </w:rPr>
        <w:t> et une partie de la Hollande sont transformées en 9 départements français le 1</w:t>
      </w:r>
      <w:r w:rsidRPr="009507DE">
        <w:rPr>
          <w:rFonts w:ascii="Arial" w:eastAsia="Times New Roman" w:hAnsi="Arial" w:cs="Arial"/>
          <w:color w:val="202122"/>
          <w:sz w:val="24"/>
          <w:szCs w:val="24"/>
          <w:vertAlign w:val="superscript"/>
          <w:lang w:eastAsia="fr-FR"/>
        </w:rPr>
        <w:t>er</w:t>
      </w:r>
      <w:r w:rsidRPr="009507DE">
        <w:rPr>
          <w:rFonts w:ascii="Arial" w:eastAsia="Times New Roman" w:hAnsi="Arial" w:cs="Arial"/>
          <w:color w:val="202122"/>
          <w:sz w:val="24"/>
          <w:szCs w:val="24"/>
          <w:lang w:eastAsia="fr-FR"/>
        </w:rPr>
        <w:t> octobre 1796</w:t>
      </w:r>
      <w:hyperlink r:id="rId1474" w:anchor="cite_note-55" w:history="1">
        <w:r w:rsidRPr="009507DE">
          <w:rPr>
            <w:rFonts w:ascii="Arial" w:eastAsia="Times New Roman" w:hAnsi="Arial" w:cs="Arial"/>
            <w:color w:val="3366CC"/>
            <w:sz w:val="19"/>
            <w:szCs w:val="19"/>
            <w:u w:val="single"/>
            <w:vertAlign w:val="superscript"/>
            <w:lang w:eastAsia="fr-FR"/>
          </w:rPr>
          <w:t>55</w:t>
        </w:r>
      </w:hyperlink>
      <w:r w:rsidRPr="009507DE">
        <w:rPr>
          <w:rFonts w:ascii="Arial" w:eastAsia="Times New Roman" w:hAnsi="Arial" w:cs="Arial"/>
          <w:color w:val="202122"/>
          <w:sz w:val="24"/>
          <w:szCs w:val="24"/>
          <w:lang w:eastAsia="fr-FR"/>
        </w:rPr>
        <w:t>. En 1798, c'est au tour de la rive gauche du </w:t>
      </w:r>
      <w:hyperlink r:id="rId1475" w:tooltip="Rhin" w:history="1">
        <w:r w:rsidRPr="009507DE">
          <w:rPr>
            <w:rFonts w:ascii="Arial" w:eastAsia="Times New Roman" w:hAnsi="Arial" w:cs="Arial"/>
            <w:color w:val="3366CC"/>
            <w:sz w:val="24"/>
            <w:szCs w:val="24"/>
            <w:u w:val="single"/>
            <w:lang w:eastAsia="fr-FR"/>
          </w:rPr>
          <w:t>Rhin</w:t>
        </w:r>
      </w:hyperlink>
      <w:r w:rsidRPr="009507DE">
        <w:rPr>
          <w:rFonts w:ascii="Arial" w:eastAsia="Times New Roman" w:hAnsi="Arial" w:cs="Arial"/>
          <w:color w:val="202122"/>
          <w:sz w:val="24"/>
          <w:szCs w:val="24"/>
          <w:lang w:eastAsia="fr-FR"/>
        </w:rPr>
        <w:t> et de </w:t>
      </w:r>
      <w:hyperlink r:id="rId1476" w:tooltip="Genève" w:history="1">
        <w:r w:rsidRPr="009507DE">
          <w:rPr>
            <w:rFonts w:ascii="Arial" w:eastAsia="Times New Roman" w:hAnsi="Arial" w:cs="Arial"/>
            <w:color w:val="3366CC"/>
            <w:sz w:val="24"/>
            <w:szCs w:val="24"/>
            <w:u w:val="single"/>
            <w:lang w:eastAsia="fr-FR"/>
          </w:rPr>
          <w:t>Genève</w:t>
        </w:r>
      </w:hyperlink>
      <w:r w:rsidRPr="009507DE">
        <w:rPr>
          <w:rFonts w:ascii="Arial" w:eastAsia="Times New Roman" w:hAnsi="Arial" w:cs="Arial"/>
          <w:color w:val="202122"/>
          <w:sz w:val="24"/>
          <w:szCs w:val="24"/>
          <w:lang w:eastAsia="fr-FR"/>
        </w:rPr>
        <w:t> d'être organisés en cinq départements. Les frontières naturelles sont largement atteintes. Si on ajoute que les </w:t>
      </w:r>
      <w:hyperlink r:id="rId1477" w:tooltip="Provinces-Unies" w:history="1">
        <w:r w:rsidRPr="009507DE">
          <w:rPr>
            <w:rFonts w:ascii="Arial" w:eastAsia="Times New Roman" w:hAnsi="Arial" w:cs="Arial"/>
            <w:color w:val="3366CC"/>
            <w:sz w:val="24"/>
            <w:szCs w:val="24"/>
            <w:u w:val="single"/>
            <w:lang w:eastAsia="fr-FR"/>
          </w:rPr>
          <w:t>Provinces-Unies</w:t>
        </w:r>
      </w:hyperlink>
      <w:r w:rsidRPr="009507DE">
        <w:rPr>
          <w:rFonts w:ascii="Arial" w:eastAsia="Times New Roman" w:hAnsi="Arial" w:cs="Arial"/>
          <w:color w:val="202122"/>
          <w:sz w:val="24"/>
          <w:szCs w:val="24"/>
          <w:lang w:eastAsia="fr-FR"/>
        </w:rPr>
        <w:t>, la </w:t>
      </w:r>
      <w:hyperlink r:id="rId1478" w:tooltip="Suisse" w:history="1">
        <w:r w:rsidRPr="009507DE">
          <w:rPr>
            <w:rFonts w:ascii="Arial" w:eastAsia="Times New Roman" w:hAnsi="Arial" w:cs="Arial"/>
            <w:color w:val="3366CC"/>
            <w:sz w:val="24"/>
            <w:szCs w:val="24"/>
            <w:u w:val="single"/>
            <w:lang w:eastAsia="fr-FR"/>
          </w:rPr>
          <w:t>Suisse</w:t>
        </w:r>
      </w:hyperlink>
      <w:r w:rsidRPr="009507DE">
        <w:rPr>
          <w:rFonts w:ascii="Arial" w:eastAsia="Times New Roman" w:hAnsi="Arial" w:cs="Arial"/>
          <w:color w:val="202122"/>
          <w:sz w:val="24"/>
          <w:szCs w:val="24"/>
          <w:lang w:eastAsia="fr-FR"/>
        </w:rPr>
        <w:t> et l'</w:t>
      </w:r>
      <w:hyperlink r:id="rId1479" w:tooltip="Italie" w:history="1">
        <w:r w:rsidRPr="009507DE">
          <w:rPr>
            <w:rFonts w:ascii="Arial" w:eastAsia="Times New Roman" w:hAnsi="Arial" w:cs="Arial"/>
            <w:color w:val="3366CC"/>
            <w:sz w:val="24"/>
            <w:szCs w:val="24"/>
            <w:u w:val="single"/>
            <w:lang w:eastAsia="fr-FR"/>
          </w:rPr>
          <w:t>Italie</w:t>
        </w:r>
      </w:hyperlink>
      <w:r w:rsidRPr="009507DE">
        <w:rPr>
          <w:rFonts w:ascii="Arial" w:eastAsia="Times New Roman" w:hAnsi="Arial" w:cs="Arial"/>
          <w:color w:val="202122"/>
          <w:sz w:val="24"/>
          <w:szCs w:val="24"/>
          <w:lang w:eastAsia="fr-FR"/>
        </w:rPr>
        <w:t> sont transformées en </w:t>
      </w:r>
      <w:hyperlink r:id="rId1480" w:tooltip="République sœur" w:history="1">
        <w:r w:rsidRPr="009507DE">
          <w:rPr>
            <w:rFonts w:ascii="Arial" w:eastAsia="Times New Roman" w:hAnsi="Arial" w:cs="Arial"/>
            <w:color w:val="3366CC"/>
            <w:sz w:val="24"/>
            <w:szCs w:val="24"/>
            <w:u w:val="single"/>
            <w:lang w:eastAsia="fr-FR"/>
          </w:rPr>
          <w:t>républiques sœurs</w:t>
        </w:r>
      </w:hyperlink>
      <w:r w:rsidRPr="009507DE">
        <w:rPr>
          <w:rFonts w:ascii="Arial" w:eastAsia="Times New Roman" w:hAnsi="Arial" w:cs="Arial"/>
          <w:color w:val="202122"/>
          <w:sz w:val="24"/>
          <w:szCs w:val="24"/>
          <w:lang w:eastAsia="fr-FR"/>
        </w:rPr>
        <w:t> avec des institutions calquées sur celles du </w:t>
      </w:r>
      <w:hyperlink r:id="rId1481" w:tooltip="Directoire" w:history="1">
        <w:r w:rsidRPr="009507DE">
          <w:rPr>
            <w:rFonts w:ascii="Arial" w:eastAsia="Times New Roman" w:hAnsi="Arial" w:cs="Arial"/>
            <w:color w:val="3366CC"/>
            <w:sz w:val="24"/>
            <w:szCs w:val="24"/>
            <w:u w:val="single"/>
            <w:lang w:eastAsia="fr-FR"/>
          </w:rPr>
          <w:t>Directoire</w:t>
        </w:r>
      </w:hyperlink>
      <w:r w:rsidRPr="009507DE">
        <w:rPr>
          <w:rFonts w:ascii="Arial" w:eastAsia="Times New Roman" w:hAnsi="Arial" w:cs="Arial"/>
          <w:color w:val="202122"/>
          <w:sz w:val="24"/>
          <w:szCs w:val="24"/>
          <w:lang w:eastAsia="fr-FR"/>
        </w:rPr>
        <w:t> et une politique étrangère inféodée à celle de la France, les frontières naturelles sont même dépassées. Si les </w:t>
      </w:r>
      <w:hyperlink r:id="rId1482" w:tooltip="République sœur" w:history="1">
        <w:r w:rsidRPr="009507DE">
          <w:rPr>
            <w:rFonts w:ascii="Arial" w:eastAsia="Times New Roman" w:hAnsi="Arial" w:cs="Arial"/>
            <w:color w:val="3366CC"/>
            <w:sz w:val="24"/>
            <w:szCs w:val="24"/>
            <w:u w:val="single"/>
            <w:lang w:eastAsia="fr-FR"/>
          </w:rPr>
          <w:t>républiques sœurs</w:t>
        </w:r>
      </w:hyperlink>
      <w:r w:rsidRPr="009507DE">
        <w:rPr>
          <w:rFonts w:ascii="Arial" w:eastAsia="Times New Roman" w:hAnsi="Arial" w:cs="Arial"/>
          <w:color w:val="202122"/>
          <w:sz w:val="24"/>
          <w:szCs w:val="24"/>
          <w:lang w:eastAsia="fr-FR"/>
        </w:rPr>
        <w:t> bénéficient des acquis révolutionnaires comme la suppression de la féodalité et l'égalité en droit, elles doivent fournir des réquisitions et des œuvres d'art, ce qui rend vite la présence française impopulaire.</w:t>
      </w:r>
    </w:p>
    <w:p w14:paraId="4F44E81B"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lassitude des Français induite par les désordres intérieurs permet au général </w:t>
      </w:r>
      <w:hyperlink r:id="rId1483" w:tooltip="Napoléon Ier" w:history="1">
        <w:r w:rsidRPr="009507DE">
          <w:rPr>
            <w:rFonts w:ascii="Arial" w:eastAsia="Times New Roman" w:hAnsi="Arial" w:cs="Arial"/>
            <w:color w:val="3366CC"/>
            <w:sz w:val="24"/>
            <w:szCs w:val="24"/>
            <w:u w:val="single"/>
            <w:lang w:eastAsia="fr-FR"/>
          </w:rPr>
          <w:t>Napoléon Bonaparte</w:t>
        </w:r>
      </w:hyperlink>
      <w:r w:rsidRPr="009507DE">
        <w:rPr>
          <w:rFonts w:ascii="Arial" w:eastAsia="Times New Roman" w:hAnsi="Arial" w:cs="Arial"/>
          <w:color w:val="202122"/>
          <w:sz w:val="24"/>
          <w:szCs w:val="24"/>
          <w:lang w:eastAsia="fr-FR"/>
        </w:rPr>
        <w:t> d'être favorablement accueilli, quand par le </w:t>
      </w:r>
      <w:hyperlink r:id="rId1484" w:tooltip="Coup d'État du 18 brumaire" w:history="1">
        <w:r w:rsidRPr="009507DE">
          <w:rPr>
            <w:rFonts w:ascii="Arial" w:eastAsia="Times New Roman" w:hAnsi="Arial" w:cs="Arial"/>
            <w:color w:val="3366CC"/>
            <w:sz w:val="24"/>
            <w:szCs w:val="24"/>
            <w:u w:val="single"/>
            <w:lang w:eastAsia="fr-FR"/>
          </w:rPr>
          <w:t>coup d'État du 18 brumaire</w:t>
        </w:r>
      </w:hyperlink>
      <w:r w:rsidRPr="009507DE">
        <w:rPr>
          <w:rFonts w:ascii="Arial" w:eastAsia="Times New Roman" w:hAnsi="Arial" w:cs="Arial"/>
          <w:color w:val="202122"/>
          <w:sz w:val="24"/>
          <w:szCs w:val="24"/>
          <w:lang w:eastAsia="fr-FR"/>
        </w:rPr>
        <w:t> (9 novembre 1799), il met fin au Directoire. Le général est en effet très populaire depuis ses éclatantes victoires lors de la </w:t>
      </w:r>
      <w:hyperlink r:id="rId1485" w:tooltip="Campagne d'Italie (1796-1797)" w:history="1">
        <w:r w:rsidRPr="009507DE">
          <w:rPr>
            <w:rFonts w:ascii="Arial" w:eastAsia="Times New Roman" w:hAnsi="Arial" w:cs="Arial"/>
            <w:color w:val="3366CC"/>
            <w:sz w:val="24"/>
            <w:szCs w:val="24"/>
            <w:u w:val="single"/>
            <w:lang w:eastAsia="fr-FR"/>
          </w:rPr>
          <w:t>première campagne d'Italie</w:t>
        </w:r>
      </w:hyperlink>
      <w:r w:rsidRPr="009507DE">
        <w:rPr>
          <w:rFonts w:ascii="Arial" w:eastAsia="Times New Roman" w:hAnsi="Arial" w:cs="Arial"/>
          <w:color w:val="202122"/>
          <w:sz w:val="24"/>
          <w:szCs w:val="24"/>
          <w:lang w:eastAsia="fr-FR"/>
        </w:rPr>
        <w:t> (1796-1797). Il bénéficie de plus de puissants appuis politiques. Son frère </w:t>
      </w:r>
      <w:hyperlink r:id="rId1486" w:tooltip="Lucien Bonaparte" w:history="1">
        <w:r w:rsidRPr="009507DE">
          <w:rPr>
            <w:rFonts w:ascii="Arial" w:eastAsia="Times New Roman" w:hAnsi="Arial" w:cs="Arial"/>
            <w:color w:val="3366CC"/>
            <w:sz w:val="24"/>
            <w:szCs w:val="24"/>
            <w:u w:val="single"/>
            <w:lang w:eastAsia="fr-FR"/>
          </w:rPr>
          <w:t>Lucien Bonaparte</w:t>
        </w:r>
      </w:hyperlink>
      <w:r w:rsidRPr="009507DE">
        <w:rPr>
          <w:rFonts w:ascii="Arial" w:eastAsia="Times New Roman" w:hAnsi="Arial" w:cs="Arial"/>
          <w:color w:val="202122"/>
          <w:sz w:val="24"/>
          <w:szCs w:val="24"/>
          <w:lang w:eastAsia="fr-FR"/>
        </w:rPr>
        <w:t> est président du conseil des cinq-cents, une des deux assemblées du Directoire. </w:t>
      </w:r>
      <w:hyperlink r:id="rId1487" w:tooltip="Emmanuel-Joseph Sieyès" w:history="1">
        <w:r w:rsidRPr="009507DE">
          <w:rPr>
            <w:rFonts w:ascii="Arial" w:eastAsia="Times New Roman" w:hAnsi="Arial" w:cs="Arial"/>
            <w:color w:val="3366CC"/>
            <w:sz w:val="24"/>
            <w:szCs w:val="24"/>
            <w:u w:val="single"/>
            <w:lang w:eastAsia="fr-FR"/>
          </w:rPr>
          <w:t>Sieyès</w:t>
        </w:r>
      </w:hyperlink>
      <w:r w:rsidRPr="009507DE">
        <w:rPr>
          <w:rFonts w:ascii="Arial" w:eastAsia="Times New Roman" w:hAnsi="Arial" w:cs="Arial"/>
          <w:color w:val="202122"/>
          <w:sz w:val="24"/>
          <w:szCs w:val="24"/>
          <w:lang w:eastAsia="fr-FR"/>
        </w:rPr>
        <w:t> fait appel à lui pour renverser le régime et pouvoir ainsi en établir un autre plus stable. Mais dès qu'il est au pouvoir </w:t>
      </w:r>
      <w:hyperlink r:id="rId1488" w:tooltip="Napoléon Ier" w:history="1">
        <w:r w:rsidRPr="009507DE">
          <w:rPr>
            <w:rFonts w:ascii="Arial" w:eastAsia="Times New Roman" w:hAnsi="Arial" w:cs="Arial"/>
            <w:color w:val="3366CC"/>
            <w:sz w:val="24"/>
            <w:szCs w:val="24"/>
            <w:u w:val="single"/>
            <w:lang w:eastAsia="fr-FR"/>
          </w:rPr>
          <w:t>Napoléon Bonaparte</w:t>
        </w:r>
      </w:hyperlink>
      <w:r w:rsidRPr="009507DE">
        <w:rPr>
          <w:rFonts w:ascii="Arial" w:eastAsia="Times New Roman" w:hAnsi="Arial" w:cs="Arial"/>
          <w:color w:val="202122"/>
          <w:sz w:val="24"/>
          <w:szCs w:val="24"/>
          <w:lang w:eastAsia="fr-FR"/>
        </w:rPr>
        <w:t> le confisque à son profit et établit un régime personnel : le </w:t>
      </w:r>
      <w:hyperlink r:id="rId1489" w:tooltip="Consulat (histoire de France)" w:history="1">
        <w:r w:rsidRPr="009507DE">
          <w:rPr>
            <w:rFonts w:ascii="Arial" w:eastAsia="Times New Roman" w:hAnsi="Arial" w:cs="Arial"/>
            <w:color w:val="3366CC"/>
            <w:sz w:val="24"/>
            <w:szCs w:val="24"/>
            <w:u w:val="single"/>
            <w:lang w:eastAsia="fr-FR"/>
          </w:rPr>
          <w:t>Consulat</w:t>
        </w:r>
      </w:hyperlink>
      <w:r w:rsidRPr="009507DE">
        <w:rPr>
          <w:rFonts w:ascii="Arial" w:eastAsia="Times New Roman" w:hAnsi="Arial" w:cs="Arial"/>
          <w:color w:val="202122"/>
          <w:sz w:val="24"/>
          <w:szCs w:val="24"/>
          <w:lang w:eastAsia="fr-FR"/>
        </w:rPr>
        <w:t>.</w:t>
      </w:r>
    </w:p>
    <w:p w14:paraId="218920E9"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Le Consulat (1799) et le Premier Empire (1804)</w:t>
      </w:r>
      <w:r w:rsidRPr="009507DE">
        <w:rPr>
          <w:rFonts w:ascii="Arial" w:eastAsia="Times New Roman" w:hAnsi="Arial" w:cs="Arial"/>
          <w:color w:val="54595D"/>
          <w:sz w:val="24"/>
          <w:szCs w:val="24"/>
          <w:lang w:eastAsia="fr-FR"/>
        </w:rPr>
        <w:t>[</w:t>
      </w:r>
      <w:hyperlink r:id="rId1490" w:tooltip="Modifier la section : Le Consulat (1799) et le Premier Empire (1804)"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491" w:tooltip="Modifier le code source de la section : Le Consulat (1799) et le Premier Empire (1804)"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24C060F7"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Articles détaillés : </w:t>
      </w:r>
      <w:hyperlink r:id="rId1492" w:tooltip="Consulat (histoire de France)" w:history="1">
        <w:r w:rsidRPr="009507DE">
          <w:rPr>
            <w:rFonts w:ascii="Arial" w:eastAsia="Times New Roman" w:hAnsi="Arial" w:cs="Arial"/>
            <w:color w:val="3366CC"/>
            <w:sz w:val="23"/>
            <w:szCs w:val="23"/>
            <w:u w:val="single"/>
            <w:lang w:eastAsia="fr-FR"/>
          </w:rPr>
          <w:t>Consulat (histoire de France)</w:t>
        </w:r>
      </w:hyperlink>
      <w:r w:rsidRPr="009507DE">
        <w:rPr>
          <w:rFonts w:ascii="Arial" w:eastAsia="Times New Roman" w:hAnsi="Arial" w:cs="Arial"/>
          <w:color w:val="202122"/>
          <w:sz w:val="23"/>
          <w:szCs w:val="23"/>
          <w:lang w:eastAsia="fr-FR"/>
        </w:rPr>
        <w:t> et </w:t>
      </w:r>
      <w:hyperlink r:id="rId1493" w:tooltip="Premier Empire" w:history="1">
        <w:r w:rsidRPr="009507DE">
          <w:rPr>
            <w:rFonts w:ascii="Arial" w:eastAsia="Times New Roman" w:hAnsi="Arial" w:cs="Arial"/>
            <w:color w:val="3366CC"/>
            <w:sz w:val="23"/>
            <w:szCs w:val="23"/>
            <w:u w:val="single"/>
            <w:lang w:eastAsia="fr-FR"/>
          </w:rPr>
          <w:t>Premier Empire</w:t>
        </w:r>
      </w:hyperlink>
      <w:r w:rsidRPr="009507DE">
        <w:rPr>
          <w:rFonts w:ascii="Arial" w:eastAsia="Times New Roman" w:hAnsi="Arial" w:cs="Arial"/>
          <w:color w:val="202122"/>
          <w:sz w:val="23"/>
          <w:szCs w:val="23"/>
          <w:lang w:eastAsia="fr-FR"/>
        </w:rPr>
        <w:t>.</w:t>
      </w:r>
    </w:p>
    <w:p w14:paraId="0354A0CD" w14:textId="3A16E30B"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lastRenderedPageBreak/>
        <w:drawing>
          <wp:inline distT="0" distB="0" distL="0" distR="0" wp14:anchorId="1402309E" wp14:editId="4A4AFE9E">
            <wp:extent cx="2099945" cy="2226945"/>
            <wp:effectExtent l="0" t="0" r="0" b="1905"/>
            <wp:docPr id="582918619" name="Image 41" descr="Une image contenant habits, peinture, intérieur, personne&#10;&#10;Description générée automatiquement">
              <a:hlinkClick xmlns:a="http://schemas.openxmlformats.org/drawingml/2006/main" r:id="rId14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18619" name="Image 41" descr="Une image contenant habits, peinture, intérieur, personne&#10;&#10;Description générée automatiquement">
                      <a:hlinkClick r:id="rId1494"/>
                    </pic:cNvPr>
                    <pic:cNvPicPr>
                      <a:picLocks noChangeAspect="1" noChangeArrowheads="1"/>
                    </pic:cNvPicPr>
                  </pic:nvPicPr>
                  <pic:blipFill>
                    <a:blip r:embed="rId1495">
                      <a:extLst>
                        <a:ext uri="{28A0092B-C50C-407E-A947-70E740481C1C}">
                          <a14:useLocalDpi xmlns:a14="http://schemas.microsoft.com/office/drawing/2010/main" val="0"/>
                        </a:ext>
                      </a:extLst>
                    </a:blip>
                    <a:srcRect/>
                    <a:stretch>
                      <a:fillRect/>
                    </a:stretch>
                  </pic:blipFill>
                  <pic:spPr bwMode="auto">
                    <a:xfrm>
                      <a:off x="0" y="0"/>
                      <a:ext cx="2099945" cy="2226945"/>
                    </a:xfrm>
                    <a:prstGeom prst="rect">
                      <a:avLst/>
                    </a:prstGeom>
                    <a:noFill/>
                    <a:ln>
                      <a:noFill/>
                    </a:ln>
                  </pic:spPr>
                </pic:pic>
              </a:graphicData>
            </a:graphic>
          </wp:inline>
        </w:drawing>
      </w:r>
    </w:p>
    <w:p w14:paraId="60A98D5F" w14:textId="77777777" w:rsidR="009507DE" w:rsidRPr="009507DE" w:rsidRDefault="009507DE" w:rsidP="009507DE">
      <w:pPr>
        <w:shd w:val="clear" w:color="auto" w:fill="FFFFFF"/>
        <w:spacing w:after="0" w:line="240" w:lineRule="auto"/>
        <w:jc w:val="center"/>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Les trois </w:t>
      </w:r>
      <w:hyperlink r:id="rId1496" w:tooltip="Consulat (histoire de France)" w:history="1">
        <w:r w:rsidRPr="009507DE">
          <w:rPr>
            <w:rFonts w:ascii="Arial" w:eastAsia="Times New Roman" w:hAnsi="Arial" w:cs="Arial"/>
            <w:color w:val="3366CC"/>
            <w:sz w:val="24"/>
            <w:szCs w:val="24"/>
            <w:u w:val="single"/>
            <w:lang w:eastAsia="fr-FR"/>
          </w:rPr>
          <w:t>Consuls</w:t>
        </w:r>
      </w:hyperlink>
      <w:r w:rsidRPr="009507DE">
        <w:rPr>
          <w:rFonts w:ascii="Arial" w:eastAsia="Times New Roman" w:hAnsi="Arial" w:cs="Arial"/>
          <w:color w:val="202122"/>
          <w:sz w:val="24"/>
          <w:szCs w:val="24"/>
          <w:lang w:eastAsia="fr-FR"/>
        </w:rPr>
        <w:t> instaurant le </w:t>
      </w:r>
      <w:hyperlink r:id="rId1497" w:tooltip="Conseil d'État (France)" w:history="1">
        <w:r w:rsidRPr="009507DE">
          <w:rPr>
            <w:rFonts w:ascii="Arial" w:eastAsia="Times New Roman" w:hAnsi="Arial" w:cs="Arial"/>
            <w:color w:val="3366CC"/>
            <w:sz w:val="24"/>
            <w:szCs w:val="24"/>
            <w:u w:val="single"/>
            <w:lang w:eastAsia="fr-FR"/>
          </w:rPr>
          <w:t>Conseil d'État</w:t>
        </w:r>
      </w:hyperlink>
      <w:r w:rsidRPr="009507DE">
        <w:rPr>
          <w:rFonts w:ascii="Arial" w:eastAsia="Times New Roman" w:hAnsi="Arial" w:cs="Arial"/>
          <w:color w:val="202122"/>
          <w:sz w:val="24"/>
          <w:szCs w:val="24"/>
          <w:lang w:eastAsia="fr-FR"/>
        </w:rPr>
        <w:t> en 1799.</w:t>
      </w:r>
      <w:r w:rsidRPr="009507DE">
        <w:rPr>
          <w:rFonts w:ascii="Arial" w:eastAsia="Times New Roman" w:hAnsi="Arial" w:cs="Arial"/>
          <w:color w:val="202122"/>
          <w:sz w:val="24"/>
          <w:szCs w:val="24"/>
          <w:lang w:eastAsia="fr-FR"/>
        </w:rPr>
        <w:br/>
      </w:r>
      <w:r w:rsidRPr="009507DE">
        <w:rPr>
          <w:rFonts w:ascii="Arial" w:eastAsia="Times New Roman" w:hAnsi="Arial" w:cs="Arial"/>
          <w:color w:val="202122"/>
          <w:sz w:val="20"/>
          <w:szCs w:val="20"/>
          <w:lang w:eastAsia="fr-FR"/>
        </w:rPr>
        <w:t>Toile d'</w:t>
      </w:r>
      <w:hyperlink r:id="rId1498" w:tooltip="Auguste Couder" w:history="1">
        <w:r w:rsidRPr="009507DE">
          <w:rPr>
            <w:rFonts w:ascii="Arial" w:eastAsia="Times New Roman" w:hAnsi="Arial" w:cs="Arial"/>
            <w:color w:val="3366CC"/>
            <w:sz w:val="20"/>
            <w:szCs w:val="20"/>
            <w:u w:val="single"/>
            <w:lang w:eastAsia="fr-FR"/>
          </w:rPr>
          <w:t>Auguste Couder</w:t>
        </w:r>
      </w:hyperlink>
      <w:r w:rsidRPr="009507DE">
        <w:rPr>
          <w:rFonts w:ascii="Arial" w:eastAsia="Times New Roman" w:hAnsi="Arial" w:cs="Arial"/>
          <w:color w:val="202122"/>
          <w:sz w:val="20"/>
          <w:szCs w:val="20"/>
          <w:lang w:eastAsia="fr-FR"/>
        </w:rPr>
        <w:t>, 1856.</w:t>
      </w:r>
    </w:p>
    <w:p w14:paraId="63A1587E" w14:textId="036155BC"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330FD393" wp14:editId="34AA468D">
            <wp:extent cx="2099945" cy="2125345"/>
            <wp:effectExtent l="0" t="0" r="0" b="8255"/>
            <wp:docPr id="1978120648" name="Image 40" descr="Une image contenant carte, Monde, art&#10;&#10;Description générée automatiquement">
              <a:hlinkClick xmlns:a="http://schemas.openxmlformats.org/drawingml/2006/main" r:id="rId14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20648" name="Image 40" descr="Une image contenant carte, Monde, art&#10;&#10;Description générée automatiquement">
                      <a:hlinkClick r:id="rId1499"/>
                    </pic:cNvPr>
                    <pic:cNvPicPr>
                      <a:picLocks noChangeAspect="1" noChangeArrowheads="1"/>
                    </pic:cNvPicPr>
                  </pic:nvPicPr>
                  <pic:blipFill>
                    <a:blip r:embed="rId1500">
                      <a:extLst>
                        <a:ext uri="{28A0092B-C50C-407E-A947-70E740481C1C}">
                          <a14:useLocalDpi xmlns:a14="http://schemas.microsoft.com/office/drawing/2010/main" val="0"/>
                        </a:ext>
                      </a:extLst>
                    </a:blip>
                    <a:srcRect/>
                    <a:stretch>
                      <a:fillRect/>
                    </a:stretch>
                  </pic:blipFill>
                  <pic:spPr bwMode="auto">
                    <a:xfrm>
                      <a:off x="0" y="0"/>
                      <a:ext cx="2099945" cy="212534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Carte du </w:t>
      </w:r>
      <w:hyperlink r:id="rId1501" w:tooltip="Premier Empire" w:history="1">
        <w:r w:rsidRPr="009507DE">
          <w:rPr>
            <w:rFonts w:ascii="Arial" w:eastAsia="Times New Roman" w:hAnsi="Arial" w:cs="Arial"/>
            <w:color w:val="3366CC"/>
            <w:sz w:val="24"/>
            <w:szCs w:val="24"/>
            <w:u w:val="single"/>
            <w:lang w:eastAsia="fr-FR"/>
          </w:rPr>
          <w:t>Premier Empire</w:t>
        </w:r>
      </w:hyperlink>
      <w:r w:rsidRPr="009507DE">
        <w:rPr>
          <w:rFonts w:ascii="Arial" w:eastAsia="Times New Roman" w:hAnsi="Arial" w:cs="Arial"/>
          <w:color w:val="202122"/>
          <w:sz w:val="24"/>
          <w:szCs w:val="24"/>
          <w:lang w:eastAsia="fr-FR"/>
        </w:rPr>
        <w:t> en 1812.</w:t>
      </w:r>
    </w:p>
    <w:p w14:paraId="3FCCC898"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Bonaparte fait rapidement rédiger une constitution, la </w:t>
      </w:r>
      <w:hyperlink r:id="rId1502" w:tooltip="Constitution de l'an VIII" w:history="1">
        <w:r w:rsidRPr="009507DE">
          <w:rPr>
            <w:rFonts w:ascii="Arial" w:eastAsia="Times New Roman" w:hAnsi="Arial" w:cs="Arial"/>
            <w:color w:val="3366CC"/>
            <w:sz w:val="24"/>
            <w:szCs w:val="24"/>
            <w:u w:val="single"/>
            <w:lang w:eastAsia="fr-FR"/>
          </w:rPr>
          <w:t>Constitution de l'an VIII</w:t>
        </w:r>
      </w:hyperlink>
      <w:r w:rsidRPr="009507DE">
        <w:rPr>
          <w:rFonts w:ascii="Arial" w:eastAsia="Times New Roman" w:hAnsi="Arial" w:cs="Arial"/>
          <w:color w:val="202122"/>
          <w:sz w:val="24"/>
          <w:szCs w:val="24"/>
          <w:lang w:eastAsia="fr-FR"/>
        </w:rPr>
        <w:t>. Il y est désigné comme premier consul donc de fait à la tête de l'exécutif. Il a le pouvoir de nommer aux principales fonctions publiques et il a le pouvoir d'initiative des lois et du budget. Il y a trois consuls en tout mais les deux autres, </w:t>
      </w:r>
      <w:hyperlink r:id="rId1503" w:tooltip="Jean-Jacques-Régis de Cambacérès" w:history="1">
        <w:r w:rsidRPr="009507DE">
          <w:rPr>
            <w:rFonts w:ascii="Arial" w:eastAsia="Times New Roman" w:hAnsi="Arial" w:cs="Arial"/>
            <w:color w:val="3366CC"/>
            <w:sz w:val="24"/>
            <w:szCs w:val="24"/>
            <w:u w:val="single"/>
            <w:lang w:eastAsia="fr-FR"/>
          </w:rPr>
          <w:t>Cambacérès</w:t>
        </w:r>
      </w:hyperlink>
      <w:r w:rsidRPr="009507DE">
        <w:rPr>
          <w:rFonts w:ascii="Arial" w:eastAsia="Times New Roman" w:hAnsi="Arial" w:cs="Arial"/>
          <w:color w:val="202122"/>
          <w:sz w:val="24"/>
          <w:szCs w:val="24"/>
          <w:lang w:eastAsia="fr-FR"/>
        </w:rPr>
        <w:t> et </w:t>
      </w:r>
      <w:hyperlink r:id="rId1504" w:tooltip="Charles-François Lebrun" w:history="1">
        <w:r w:rsidRPr="009507DE">
          <w:rPr>
            <w:rFonts w:ascii="Arial" w:eastAsia="Times New Roman" w:hAnsi="Arial" w:cs="Arial"/>
            <w:color w:val="3366CC"/>
            <w:sz w:val="24"/>
            <w:szCs w:val="24"/>
            <w:u w:val="single"/>
            <w:lang w:eastAsia="fr-FR"/>
          </w:rPr>
          <w:t>Lebrun</w:t>
        </w:r>
      </w:hyperlink>
      <w:r w:rsidRPr="009507DE">
        <w:rPr>
          <w:rFonts w:ascii="Arial" w:eastAsia="Times New Roman" w:hAnsi="Arial" w:cs="Arial"/>
          <w:color w:val="202122"/>
          <w:sz w:val="24"/>
          <w:szCs w:val="24"/>
          <w:lang w:eastAsia="fr-FR"/>
        </w:rPr>
        <w:t>, n'ont qu'un pouvoir consultatif. Bien que Bonaparte possède une grande partie du pouvoir législatif, il prend soin de créer quatre assemblées mais aucune n'est élue par les citoyens. Leurs membres sont choisis par le premier consul ou par le Sénat, une des quatre chambres. Parmi elles on peut signaler le </w:t>
      </w:r>
      <w:hyperlink r:id="rId1505" w:tooltip="Conseil d'État (France)" w:history="1">
        <w:r w:rsidRPr="009507DE">
          <w:rPr>
            <w:rFonts w:ascii="Arial" w:eastAsia="Times New Roman" w:hAnsi="Arial" w:cs="Arial"/>
            <w:color w:val="3366CC"/>
            <w:sz w:val="24"/>
            <w:szCs w:val="24"/>
            <w:u w:val="single"/>
            <w:lang w:eastAsia="fr-FR"/>
          </w:rPr>
          <w:t>Conseil d'État</w:t>
        </w:r>
      </w:hyperlink>
      <w:r w:rsidRPr="009507DE">
        <w:rPr>
          <w:rFonts w:ascii="Arial" w:eastAsia="Times New Roman" w:hAnsi="Arial" w:cs="Arial"/>
          <w:color w:val="202122"/>
          <w:sz w:val="24"/>
          <w:szCs w:val="24"/>
          <w:lang w:eastAsia="fr-FR"/>
        </w:rPr>
        <w:t> qui doit préparer, rédiger les projets de loi et interpréter les lois. Il est à l'origine du Conseil d'État actuel. Le suffrage universel est rétabli mais il n'y a plus d'élections. Les Français sont consultés pour des plébiscites. Le pouvoir personnel de Napoléon Bonaparte est renforcé par la constitution du 16 thermidor an X (4 août 1802). Il est consul à vie et peut nommer son successeur de son vivant. Les pouvoirs des assemblées sont réduits au profit des </w:t>
      </w:r>
      <w:r w:rsidRPr="009507DE">
        <w:rPr>
          <w:rFonts w:ascii="Arial" w:eastAsia="Times New Roman" w:hAnsi="Arial" w:cs="Arial"/>
          <w:i/>
          <w:iCs/>
          <w:color w:val="202122"/>
          <w:sz w:val="24"/>
          <w:szCs w:val="24"/>
          <w:lang w:eastAsia="fr-FR"/>
        </w:rPr>
        <w:t>senatus-consulte</w:t>
      </w:r>
      <w:r w:rsidRPr="009507DE">
        <w:rPr>
          <w:rFonts w:ascii="Arial" w:eastAsia="Times New Roman" w:hAnsi="Arial" w:cs="Arial"/>
          <w:color w:val="202122"/>
          <w:sz w:val="24"/>
          <w:szCs w:val="24"/>
          <w:lang w:eastAsia="fr-FR"/>
        </w:rPr>
        <w:t> acte émanant du Sénat. Les élections sont rétablies mais elles se déroulent à plusieurs degrés et seuls les 600 citoyens les plus imposés peuvent faire partie du collège départemental</w:t>
      </w:r>
      <w:hyperlink r:id="rId1506" w:anchor="cite_note-ReferenceA-56" w:history="1">
        <w:r w:rsidRPr="009507DE">
          <w:rPr>
            <w:rFonts w:ascii="Arial" w:eastAsia="Times New Roman" w:hAnsi="Arial" w:cs="Arial"/>
            <w:color w:val="3366CC"/>
            <w:sz w:val="19"/>
            <w:szCs w:val="19"/>
            <w:u w:val="single"/>
            <w:vertAlign w:val="superscript"/>
            <w:lang w:eastAsia="fr-FR"/>
          </w:rPr>
          <w:t>56</w:t>
        </w:r>
      </w:hyperlink>
      <w:r w:rsidRPr="009507DE">
        <w:rPr>
          <w:rFonts w:ascii="Arial" w:eastAsia="Times New Roman" w:hAnsi="Arial" w:cs="Arial"/>
          <w:color w:val="202122"/>
          <w:sz w:val="24"/>
          <w:szCs w:val="24"/>
          <w:lang w:eastAsia="fr-FR"/>
        </w:rPr>
        <w:t>. De plus, les citoyens ne choisissent pas des représentants, ils proposent des candidats dans ce qui est appelé des « listes de confiance ». De plus les libertés publiques sont supprimées : liberté de presse, de réunion, censure dans l'édition et le théâtre.</w:t>
      </w:r>
    </w:p>
    <w:p w14:paraId="2E383B7F"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Bonaparte renforce la centralisation administrative. À partir de 1800, il nomme à la tête de chaque département, un </w:t>
      </w:r>
      <w:hyperlink r:id="rId1507" w:tooltip="Préfet de département" w:history="1">
        <w:r w:rsidRPr="009507DE">
          <w:rPr>
            <w:rFonts w:ascii="Arial" w:eastAsia="Times New Roman" w:hAnsi="Arial" w:cs="Arial"/>
            <w:color w:val="3366CC"/>
            <w:sz w:val="24"/>
            <w:szCs w:val="24"/>
            <w:u w:val="single"/>
            <w:lang w:eastAsia="fr-FR"/>
          </w:rPr>
          <w:t>préfet</w:t>
        </w:r>
      </w:hyperlink>
      <w:r w:rsidRPr="009507DE">
        <w:rPr>
          <w:rFonts w:ascii="Arial" w:eastAsia="Times New Roman" w:hAnsi="Arial" w:cs="Arial"/>
          <w:color w:val="202122"/>
          <w:sz w:val="24"/>
          <w:szCs w:val="24"/>
          <w:lang w:eastAsia="fr-FR"/>
        </w:rPr>
        <w:t> et un sous-préfet par </w:t>
      </w:r>
      <w:hyperlink r:id="rId1508" w:tooltip="Arrondissement français" w:history="1">
        <w:r w:rsidRPr="009507DE">
          <w:rPr>
            <w:rFonts w:ascii="Arial" w:eastAsia="Times New Roman" w:hAnsi="Arial" w:cs="Arial"/>
            <w:color w:val="3366CC"/>
            <w:sz w:val="24"/>
            <w:szCs w:val="24"/>
            <w:u w:val="single"/>
            <w:lang w:eastAsia="fr-FR"/>
          </w:rPr>
          <w:t>arrondissement</w:t>
        </w:r>
      </w:hyperlink>
      <w:r w:rsidRPr="009507DE">
        <w:rPr>
          <w:rFonts w:ascii="Arial" w:eastAsia="Times New Roman" w:hAnsi="Arial" w:cs="Arial"/>
          <w:color w:val="202122"/>
          <w:sz w:val="24"/>
          <w:szCs w:val="24"/>
          <w:lang w:eastAsia="fr-FR"/>
        </w:rPr>
        <w:t xml:space="preserve">. Il prend soin aussi de nommer ou faire nommer les maires. Les préfets sont chargés de </w:t>
      </w:r>
      <w:r w:rsidRPr="009507DE">
        <w:rPr>
          <w:rFonts w:ascii="Arial" w:eastAsia="Times New Roman" w:hAnsi="Arial" w:cs="Arial"/>
          <w:color w:val="202122"/>
          <w:sz w:val="24"/>
          <w:szCs w:val="24"/>
          <w:lang w:eastAsia="fr-FR"/>
        </w:rPr>
        <w:lastRenderedPageBreak/>
        <w:t>mettre fin aux divisions nées de la Révolution et de briser tout ce qui reste de particularismes locaux. Les institutions financières et judiciaires sont organisées de la même manière, les juges étant nommés par le premier Consul.</w:t>
      </w:r>
    </w:p>
    <w:p w14:paraId="3E4F4D88" w14:textId="77777777" w:rsidR="009507DE" w:rsidRPr="009507DE" w:rsidRDefault="00000000" w:rsidP="009507DE">
      <w:pPr>
        <w:shd w:val="clear" w:color="auto" w:fill="FFFFFF"/>
        <w:spacing w:before="120" w:after="240" w:line="240" w:lineRule="auto"/>
        <w:rPr>
          <w:rFonts w:ascii="Arial" w:eastAsia="Times New Roman" w:hAnsi="Arial" w:cs="Arial"/>
          <w:color w:val="202122"/>
          <w:sz w:val="24"/>
          <w:szCs w:val="24"/>
          <w:lang w:eastAsia="fr-FR"/>
        </w:rPr>
      </w:pPr>
      <w:hyperlink r:id="rId1509" w:tooltip="Napoléon Ier" w:history="1">
        <w:r w:rsidR="009507DE" w:rsidRPr="009507DE">
          <w:rPr>
            <w:rFonts w:ascii="Arial" w:eastAsia="Times New Roman" w:hAnsi="Arial" w:cs="Arial"/>
            <w:color w:val="3366CC"/>
            <w:sz w:val="24"/>
            <w:szCs w:val="24"/>
            <w:u w:val="single"/>
            <w:lang w:eastAsia="fr-FR"/>
          </w:rPr>
          <w:t>Napoléon Bonaparte</w:t>
        </w:r>
      </w:hyperlink>
      <w:r w:rsidR="009507DE" w:rsidRPr="009507DE">
        <w:rPr>
          <w:rFonts w:ascii="Arial" w:eastAsia="Times New Roman" w:hAnsi="Arial" w:cs="Arial"/>
          <w:color w:val="202122"/>
          <w:sz w:val="24"/>
          <w:szCs w:val="24"/>
          <w:lang w:eastAsia="fr-FR"/>
        </w:rPr>
        <w:t> rétablit progressivement la stabilité financière. Il crée la </w:t>
      </w:r>
      <w:hyperlink r:id="rId1510" w:tooltip="Banque de France" w:history="1">
        <w:r w:rsidR="009507DE" w:rsidRPr="009507DE">
          <w:rPr>
            <w:rFonts w:ascii="Arial" w:eastAsia="Times New Roman" w:hAnsi="Arial" w:cs="Arial"/>
            <w:color w:val="3366CC"/>
            <w:sz w:val="24"/>
            <w:szCs w:val="24"/>
            <w:u w:val="single"/>
            <w:lang w:eastAsia="fr-FR"/>
          </w:rPr>
          <w:t>Banque de France</w:t>
        </w:r>
      </w:hyperlink>
      <w:r w:rsidR="009507DE" w:rsidRPr="009507DE">
        <w:rPr>
          <w:rFonts w:ascii="Arial" w:eastAsia="Times New Roman" w:hAnsi="Arial" w:cs="Arial"/>
          <w:color w:val="202122"/>
          <w:sz w:val="24"/>
          <w:szCs w:val="24"/>
          <w:lang w:eastAsia="fr-FR"/>
        </w:rPr>
        <w:t> en 1800, la seule institution à pouvoir émettre de la monnaie. En 1803, le décret de Germinal crée le </w:t>
      </w:r>
      <w:hyperlink r:id="rId1511" w:tooltip="Franc français" w:history="1">
        <w:r w:rsidR="009507DE" w:rsidRPr="009507DE">
          <w:rPr>
            <w:rFonts w:ascii="Arial" w:eastAsia="Times New Roman" w:hAnsi="Arial" w:cs="Arial"/>
            <w:color w:val="3366CC"/>
            <w:sz w:val="24"/>
            <w:szCs w:val="24"/>
            <w:u w:val="single"/>
            <w:lang w:eastAsia="fr-FR"/>
          </w:rPr>
          <w:t>franc</w:t>
        </w:r>
      </w:hyperlink>
      <w:r w:rsidR="009507DE" w:rsidRPr="009507DE">
        <w:rPr>
          <w:rFonts w:ascii="Arial" w:eastAsia="Times New Roman" w:hAnsi="Arial" w:cs="Arial"/>
          <w:color w:val="202122"/>
          <w:sz w:val="24"/>
          <w:szCs w:val="24"/>
          <w:lang w:eastAsia="fr-FR"/>
        </w:rPr>
        <w:t>, dit </w:t>
      </w:r>
      <w:hyperlink r:id="rId1512" w:tooltip="Franc sous la Révolution" w:history="1">
        <w:r w:rsidR="009507DE" w:rsidRPr="009507DE">
          <w:rPr>
            <w:rFonts w:ascii="Arial" w:eastAsia="Times New Roman" w:hAnsi="Arial" w:cs="Arial"/>
            <w:color w:val="3366CC"/>
            <w:sz w:val="24"/>
            <w:szCs w:val="24"/>
            <w:u w:val="single"/>
            <w:lang w:eastAsia="fr-FR"/>
          </w:rPr>
          <w:t>franc germinal</w:t>
        </w:r>
      </w:hyperlink>
      <w:r w:rsidR="009507DE" w:rsidRPr="009507DE">
        <w:rPr>
          <w:rFonts w:ascii="Arial" w:eastAsia="Times New Roman" w:hAnsi="Arial" w:cs="Arial"/>
          <w:color w:val="202122"/>
          <w:sz w:val="24"/>
          <w:szCs w:val="24"/>
          <w:lang w:eastAsia="fr-FR"/>
        </w:rPr>
        <w:t>. La pièce d'un franc est d'un poids invariable de 5 g d'argent. Elle gardera la même valeur jusqu'en 1914. La promulgation du </w:t>
      </w:r>
      <w:hyperlink r:id="rId1513" w:tooltip="Code civil (France)" w:history="1">
        <w:r w:rsidR="009507DE" w:rsidRPr="009507DE">
          <w:rPr>
            <w:rFonts w:ascii="Arial" w:eastAsia="Times New Roman" w:hAnsi="Arial" w:cs="Arial"/>
            <w:color w:val="3366CC"/>
            <w:sz w:val="24"/>
            <w:szCs w:val="24"/>
            <w:u w:val="single"/>
            <w:lang w:eastAsia="fr-FR"/>
          </w:rPr>
          <w:t>code civil</w:t>
        </w:r>
      </w:hyperlink>
      <w:r w:rsidR="009507DE" w:rsidRPr="009507DE">
        <w:rPr>
          <w:rFonts w:ascii="Arial" w:eastAsia="Times New Roman" w:hAnsi="Arial" w:cs="Arial"/>
          <w:color w:val="202122"/>
          <w:sz w:val="24"/>
          <w:szCs w:val="24"/>
          <w:lang w:eastAsia="fr-FR"/>
        </w:rPr>
        <w:t> de 1804 permet l'achèvement de l'unité du pays. Ce code, en projet depuis 1789, traite de la famille, de la propriété et des contrats. Il mélange les règles de droit écrit et les coutumes des différentes régions dans un texte applicable à tous les Français. La loi du 16 septembre 1807 crée la </w:t>
      </w:r>
      <w:hyperlink r:id="rId1514" w:tooltip="Cour des comptes (France)" w:history="1">
        <w:r w:rsidR="009507DE" w:rsidRPr="009507DE">
          <w:rPr>
            <w:rFonts w:ascii="Arial" w:eastAsia="Times New Roman" w:hAnsi="Arial" w:cs="Arial"/>
            <w:color w:val="3366CC"/>
            <w:sz w:val="24"/>
            <w:szCs w:val="24"/>
            <w:u w:val="single"/>
            <w:lang w:eastAsia="fr-FR"/>
          </w:rPr>
          <w:t>Cour des comptes</w:t>
        </w:r>
      </w:hyperlink>
      <w:r w:rsidR="009507DE" w:rsidRPr="009507DE">
        <w:rPr>
          <w:rFonts w:ascii="Arial" w:eastAsia="Times New Roman" w:hAnsi="Arial" w:cs="Arial"/>
          <w:color w:val="202122"/>
          <w:sz w:val="24"/>
          <w:szCs w:val="24"/>
          <w:lang w:eastAsia="fr-FR"/>
        </w:rPr>
        <w:t>, un corps unique centralisé de contrôle des comptes publics. Le premier consul met aussi fin au brigandage et à l'insécurité dont souffraient beaucoup de départements. En 1804, les Français acceptent par </w:t>
      </w:r>
      <w:hyperlink r:id="rId1515" w:tooltip="Plébiscite" w:history="1">
        <w:r w:rsidR="009507DE" w:rsidRPr="009507DE">
          <w:rPr>
            <w:rFonts w:ascii="Arial" w:eastAsia="Times New Roman" w:hAnsi="Arial" w:cs="Arial"/>
            <w:color w:val="3366CC"/>
            <w:sz w:val="24"/>
            <w:szCs w:val="24"/>
            <w:u w:val="single"/>
            <w:lang w:eastAsia="fr-FR"/>
          </w:rPr>
          <w:t>plébiscite</w:t>
        </w:r>
      </w:hyperlink>
      <w:r w:rsidR="009507DE" w:rsidRPr="009507DE">
        <w:rPr>
          <w:rFonts w:ascii="Arial" w:eastAsia="Times New Roman" w:hAnsi="Arial" w:cs="Arial"/>
          <w:color w:val="202122"/>
          <w:sz w:val="24"/>
          <w:szCs w:val="24"/>
          <w:lang w:eastAsia="fr-FR"/>
        </w:rPr>
        <w:t> que Napoléon Bonaparte devienne empereur héréditaire sous le nom de </w:t>
      </w:r>
      <w:hyperlink r:id="rId1516" w:tooltip="Napoléon Ier" w:history="1">
        <w:r w:rsidR="009507DE" w:rsidRPr="009507DE">
          <w:rPr>
            <w:rFonts w:ascii="Arial" w:eastAsia="Times New Roman" w:hAnsi="Arial" w:cs="Arial"/>
            <w:color w:val="3366CC"/>
            <w:sz w:val="24"/>
            <w:szCs w:val="24"/>
            <w:u w:val="single"/>
            <w:lang w:eastAsia="fr-FR"/>
          </w:rPr>
          <w:t>Napoléon I</w:t>
        </w:r>
        <w:r w:rsidR="009507DE" w:rsidRPr="009507DE">
          <w:rPr>
            <w:rFonts w:ascii="Arial" w:eastAsia="Times New Roman" w:hAnsi="Arial" w:cs="Arial"/>
            <w:color w:val="3366CC"/>
            <w:sz w:val="24"/>
            <w:szCs w:val="24"/>
            <w:u w:val="single"/>
            <w:vertAlign w:val="superscript"/>
            <w:lang w:eastAsia="fr-FR"/>
          </w:rPr>
          <w:t>er</w:t>
        </w:r>
      </w:hyperlink>
      <w:r w:rsidR="009507DE" w:rsidRPr="009507DE">
        <w:rPr>
          <w:rFonts w:ascii="Arial" w:eastAsia="Times New Roman" w:hAnsi="Arial" w:cs="Arial"/>
          <w:color w:val="202122"/>
          <w:sz w:val="24"/>
          <w:szCs w:val="24"/>
          <w:lang w:eastAsia="fr-FR"/>
        </w:rPr>
        <w:t>. On sait aujourd'hui qu'il a choisi le titre d'empereur pour ne pas se mettre à dos une partie de la population anti-monarchiste et par référence à l'Antiquité. Ce n'est qu'après la flamboyante victoire d'</w:t>
      </w:r>
      <w:hyperlink r:id="rId1517" w:tooltip="Bataille d'Austerlitz" w:history="1">
        <w:r w:rsidR="009507DE" w:rsidRPr="009507DE">
          <w:rPr>
            <w:rFonts w:ascii="Arial" w:eastAsia="Times New Roman" w:hAnsi="Arial" w:cs="Arial"/>
            <w:color w:val="3366CC"/>
            <w:sz w:val="24"/>
            <w:szCs w:val="24"/>
            <w:u w:val="single"/>
            <w:lang w:eastAsia="fr-FR"/>
          </w:rPr>
          <w:t>Austerlitz</w:t>
        </w:r>
      </w:hyperlink>
      <w:r w:rsidR="009507DE" w:rsidRPr="009507DE">
        <w:rPr>
          <w:rFonts w:ascii="Arial" w:eastAsia="Times New Roman" w:hAnsi="Arial" w:cs="Arial"/>
          <w:color w:val="202122"/>
          <w:sz w:val="24"/>
          <w:szCs w:val="24"/>
          <w:lang w:eastAsia="fr-FR"/>
        </w:rPr>
        <w:t> le 2 décembre 1805 qu'il envisage de créer un empire continental</w:t>
      </w:r>
      <w:hyperlink r:id="rId1518" w:tooltip="Aide:Référence nécessaire" w:history="1">
        <w:r w:rsidR="009507DE" w:rsidRPr="009507DE">
          <w:rPr>
            <w:rFonts w:ascii="Arial" w:eastAsia="Times New Roman" w:hAnsi="Arial" w:cs="Arial"/>
            <w:color w:val="3366CC"/>
            <w:sz w:val="24"/>
            <w:szCs w:val="24"/>
            <w:u w:val="single"/>
            <w:vertAlign w:val="superscript"/>
            <w:lang w:eastAsia="fr-FR"/>
          </w:rPr>
          <w:t>[réf. nécessaire]</w:t>
        </w:r>
      </w:hyperlink>
      <w:r w:rsidR="009507DE" w:rsidRPr="009507DE">
        <w:rPr>
          <w:rFonts w:ascii="Arial" w:eastAsia="Times New Roman" w:hAnsi="Arial" w:cs="Arial"/>
          <w:color w:val="202122"/>
          <w:sz w:val="24"/>
          <w:szCs w:val="24"/>
          <w:lang w:eastAsia="fr-FR"/>
        </w:rPr>
        <w:t>.</w:t>
      </w:r>
    </w:p>
    <w:p w14:paraId="035E1E72" w14:textId="68C971A6"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01346E65" wp14:editId="5E90819E">
            <wp:extent cx="2099945" cy="1033145"/>
            <wp:effectExtent l="0" t="0" r="0" b="0"/>
            <wp:docPr id="1026267698" name="Image 39" descr="Une image contenant peinture, bataille, art, Violence&#10;&#10;Description générée automatiquement">
              <a:hlinkClick xmlns:a="http://schemas.openxmlformats.org/drawingml/2006/main" r:id="rId15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67698" name="Image 39" descr="Une image contenant peinture, bataille, art, Violence&#10;&#10;Description générée automatiquement">
                      <a:hlinkClick r:id="rId1519"/>
                    </pic:cNvPr>
                    <pic:cNvPicPr>
                      <a:picLocks noChangeAspect="1" noChangeArrowheads="1"/>
                    </pic:cNvPicPr>
                  </pic:nvPicPr>
                  <pic:blipFill>
                    <a:blip r:embed="rId1520">
                      <a:extLst>
                        <a:ext uri="{28A0092B-C50C-407E-A947-70E740481C1C}">
                          <a14:useLocalDpi xmlns:a14="http://schemas.microsoft.com/office/drawing/2010/main" val="0"/>
                        </a:ext>
                      </a:extLst>
                    </a:blip>
                    <a:srcRect/>
                    <a:stretch>
                      <a:fillRect/>
                    </a:stretch>
                  </pic:blipFill>
                  <pic:spPr bwMode="auto">
                    <a:xfrm>
                      <a:off x="0" y="0"/>
                      <a:ext cx="2099945" cy="1033145"/>
                    </a:xfrm>
                    <a:prstGeom prst="rect">
                      <a:avLst/>
                    </a:prstGeom>
                    <a:noFill/>
                    <a:ln>
                      <a:noFill/>
                    </a:ln>
                  </pic:spPr>
                </pic:pic>
              </a:graphicData>
            </a:graphic>
          </wp:inline>
        </w:drawing>
      </w:r>
      <w:r w:rsidRPr="009507DE">
        <w:rPr>
          <w:rFonts w:ascii="Arial" w:eastAsia="Times New Roman" w:hAnsi="Arial" w:cs="Arial"/>
          <w:i/>
          <w:iCs/>
          <w:color w:val="202122"/>
          <w:sz w:val="24"/>
          <w:szCs w:val="24"/>
          <w:lang w:eastAsia="fr-FR"/>
        </w:rPr>
        <w:t>La </w:t>
      </w:r>
      <w:hyperlink r:id="rId1521" w:tooltip="Bataille d'Austerlitz" w:history="1">
        <w:r w:rsidRPr="009507DE">
          <w:rPr>
            <w:rFonts w:ascii="Arial" w:eastAsia="Times New Roman" w:hAnsi="Arial" w:cs="Arial"/>
            <w:i/>
            <w:iCs/>
            <w:color w:val="3366CC"/>
            <w:sz w:val="24"/>
            <w:szCs w:val="24"/>
            <w:u w:val="single"/>
            <w:lang w:eastAsia="fr-FR"/>
          </w:rPr>
          <w:t>bataille d'Austerlitz</w:t>
        </w:r>
      </w:hyperlink>
      <w:r w:rsidRPr="009507DE">
        <w:rPr>
          <w:rFonts w:ascii="Arial" w:eastAsia="Times New Roman" w:hAnsi="Arial" w:cs="Arial"/>
          <w:i/>
          <w:iCs/>
          <w:color w:val="202122"/>
          <w:sz w:val="24"/>
          <w:szCs w:val="24"/>
          <w:lang w:eastAsia="fr-FR"/>
        </w:rPr>
        <w:t>, 2 décembre 1805</w:t>
      </w:r>
      <w:r w:rsidRPr="009507DE">
        <w:rPr>
          <w:rFonts w:ascii="Arial" w:eastAsia="Times New Roman" w:hAnsi="Arial" w:cs="Arial"/>
          <w:color w:val="202122"/>
          <w:sz w:val="24"/>
          <w:szCs w:val="24"/>
          <w:lang w:eastAsia="fr-FR"/>
        </w:rPr>
        <w:t>.</w:t>
      </w:r>
      <w:r w:rsidRPr="009507DE">
        <w:rPr>
          <w:rFonts w:ascii="Arial" w:eastAsia="Times New Roman" w:hAnsi="Arial" w:cs="Arial"/>
          <w:color w:val="202122"/>
          <w:sz w:val="24"/>
          <w:szCs w:val="24"/>
          <w:lang w:eastAsia="fr-FR"/>
        </w:rPr>
        <w:br/>
      </w:r>
      <w:r w:rsidRPr="009507DE">
        <w:rPr>
          <w:rFonts w:ascii="Arial" w:eastAsia="Times New Roman" w:hAnsi="Arial" w:cs="Arial"/>
          <w:color w:val="202122"/>
          <w:sz w:val="20"/>
          <w:szCs w:val="20"/>
          <w:lang w:eastAsia="fr-FR"/>
        </w:rPr>
        <w:t>Toile de </w:t>
      </w:r>
      <w:hyperlink r:id="rId1522" w:tooltip="François Gérard" w:history="1">
        <w:r w:rsidRPr="009507DE">
          <w:rPr>
            <w:rFonts w:ascii="Arial" w:eastAsia="Times New Roman" w:hAnsi="Arial" w:cs="Arial"/>
            <w:color w:val="3366CC"/>
            <w:sz w:val="20"/>
            <w:szCs w:val="20"/>
            <w:u w:val="single"/>
            <w:lang w:eastAsia="fr-FR"/>
          </w:rPr>
          <w:t>François Gérard</w:t>
        </w:r>
      </w:hyperlink>
      <w:r w:rsidRPr="009507DE">
        <w:rPr>
          <w:rFonts w:ascii="Arial" w:eastAsia="Times New Roman" w:hAnsi="Arial" w:cs="Arial"/>
          <w:color w:val="202122"/>
          <w:sz w:val="20"/>
          <w:szCs w:val="20"/>
          <w:lang w:eastAsia="fr-FR"/>
        </w:rPr>
        <w:t> (1810), </w:t>
      </w:r>
      <w:hyperlink r:id="rId1523" w:tooltip="Musée de l'Histoire de France (Versailles)" w:history="1">
        <w:r w:rsidRPr="009507DE">
          <w:rPr>
            <w:rFonts w:ascii="Arial" w:eastAsia="Times New Roman" w:hAnsi="Arial" w:cs="Arial"/>
            <w:color w:val="3366CC"/>
            <w:sz w:val="20"/>
            <w:szCs w:val="20"/>
            <w:u w:val="single"/>
            <w:lang w:eastAsia="fr-FR"/>
          </w:rPr>
          <w:t>Musée de l'Histoire de France (Versailles)</w:t>
        </w:r>
      </w:hyperlink>
      <w:r w:rsidRPr="009507DE">
        <w:rPr>
          <w:rFonts w:ascii="Arial" w:eastAsia="Times New Roman" w:hAnsi="Arial" w:cs="Arial"/>
          <w:color w:val="202122"/>
          <w:sz w:val="20"/>
          <w:szCs w:val="20"/>
          <w:lang w:eastAsia="fr-FR"/>
        </w:rPr>
        <w:t>.</w:t>
      </w:r>
    </w:p>
    <w:p w14:paraId="4CC2AC31"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Sous </w:t>
      </w:r>
      <w:hyperlink r:id="rId1524" w:tooltip="Napoléon Ier" w:history="1">
        <w:r w:rsidRPr="009507DE">
          <w:rPr>
            <w:rFonts w:ascii="Arial" w:eastAsia="Times New Roman" w:hAnsi="Arial" w:cs="Arial"/>
            <w:color w:val="3366CC"/>
            <w:sz w:val="24"/>
            <w:szCs w:val="24"/>
            <w:u w:val="single"/>
            <w:lang w:eastAsia="fr-FR"/>
          </w:rPr>
          <w:t>Napoléon Bonaparte</w:t>
        </w:r>
      </w:hyperlink>
      <w:r w:rsidRPr="009507DE">
        <w:rPr>
          <w:rFonts w:ascii="Arial" w:eastAsia="Times New Roman" w:hAnsi="Arial" w:cs="Arial"/>
          <w:color w:val="202122"/>
          <w:sz w:val="24"/>
          <w:szCs w:val="24"/>
          <w:lang w:eastAsia="fr-FR"/>
        </w:rPr>
        <w:t>, la France est presque sans arrêt en guerre. En 1810, à l'apogée du Premier Empire, elle compte 130 départements qui englobent les </w:t>
      </w:r>
      <w:hyperlink r:id="rId1525" w:tooltip="Pays-Bas" w:history="1">
        <w:r w:rsidRPr="009507DE">
          <w:rPr>
            <w:rFonts w:ascii="Arial" w:eastAsia="Times New Roman" w:hAnsi="Arial" w:cs="Arial"/>
            <w:color w:val="3366CC"/>
            <w:sz w:val="24"/>
            <w:szCs w:val="24"/>
            <w:u w:val="single"/>
            <w:lang w:eastAsia="fr-FR"/>
          </w:rPr>
          <w:t>Pays-Bas</w:t>
        </w:r>
      </w:hyperlink>
      <w:r w:rsidRPr="009507DE">
        <w:rPr>
          <w:rFonts w:ascii="Arial" w:eastAsia="Times New Roman" w:hAnsi="Arial" w:cs="Arial"/>
          <w:color w:val="202122"/>
          <w:sz w:val="24"/>
          <w:szCs w:val="24"/>
          <w:lang w:eastAsia="fr-FR"/>
        </w:rPr>
        <w:t>, une partie de l'Allemagne jusqu'au </w:t>
      </w:r>
      <w:hyperlink r:id="rId1526" w:tooltip="Danemark" w:history="1">
        <w:r w:rsidRPr="009507DE">
          <w:rPr>
            <w:rFonts w:ascii="Arial" w:eastAsia="Times New Roman" w:hAnsi="Arial" w:cs="Arial"/>
            <w:color w:val="3366CC"/>
            <w:sz w:val="24"/>
            <w:szCs w:val="24"/>
            <w:u w:val="single"/>
            <w:lang w:eastAsia="fr-FR"/>
          </w:rPr>
          <w:t>Danemark</w:t>
        </w:r>
      </w:hyperlink>
      <w:r w:rsidRPr="009507DE">
        <w:rPr>
          <w:rFonts w:ascii="Arial" w:eastAsia="Times New Roman" w:hAnsi="Arial" w:cs="Arial"/>
          <w:color w:val="202122"/>
          <w:sz w:val="24"/>
          <w:szCs w:val="24"/>
          <w:lang w:eastAsia="fr-FR"/>
        </w:rPr>
        <w:t> et une partie de l'Italie. Les annexions sont en grande partie dues à la nécessité pour Napoléon de faire respecter le </w:t>
      </w:r>
      <w:hyperlink r:id="rId1527" w:tooltip="Blocus continental" w:history="1">
        <w:r w:rsidRPr="009507DE">
          <w:rPr>
            <w:rFonts w:ascii="Arial" w:eastAsia="Times New Roman" w:hAnsi="Arial" w:cs="Arial"/>
            <w:color w:val="3366CC"/>
            <w:sz w:val="24"/>
            <w:szCs w:val="24"/>
            <w:u w:val="single"/>
            <w:lang w:eastAsia="fr-FR"/>
          </w:rPr>
          <w:t>blocus continental</w:t>
        </w:r>
      </w:hyperlink>
      <w:r w:rsidRPr="009507DE">
        <w:rPr>
          <w:rFonts w:ascii="Arial" w:eastAsia="Times New Roman" w:hAnsi="Arial" w:cs="Arial"/>
          <w:color w:val="202122"/>
          <w:sz w:val="24"/>
          <w:szCs w:val="24"/>
          <w:lang w:eastAsia="fr-FR"/>
        </w:rPr>
        <w:t> qui vise à asphyxier le </w:t>
      </w:r>
      <w:hyperlink r:id="rId1528" w:tooltip="Royaume-Uni" w:history="1">
        <w:r w:rsidRPr="009507DE">
          <w:rPr>
            <w:rFonts w:ascii="Arial" w:eastAsia="Times New Roman" w:hAnsi="Arial" w:cs="Arial"/>
            <w:color w:val="3366CC"/>
            <w:sz w:val="24"/>
            <w:szCs w:val="24"/>
            <w:u w:val="single"/>
            <w:lang w:eastAsia="fr-FR"/>
          </w:rPr>
          <w:t>Royaume-Uni</w:t>
        </w:r>
      </w:hyperlink>
      <w:r w:rsidRPr="009507DE">
        <w:rPr>
          <w:rFonts w:ascii="Arial" w:eastAsia="Times New Roman" w:hAnsi="Arial" w:cs="Arial"/>
          <w:color w:val="202122"/>
          <w:sz w:val="24"/>
          <w:szCs w:val="24"/>
          <w:lang w:eastAsia="fr-FR"/>
        </w:rPr>
        <w:t> économiquement. De plus, un grand nombre d'États sont inféodés à la France : la </w:t>
      </w:r>
      <w:hyperlink r:id="rId1529" w:tooltip="Confédération du Rhin" w:history="1">
        <w:r w:rsidRPr="009507DE">
          <w:rPr>
            <w:rFonts w:ascii="Arial" w:eastAsia="Times New Roman" w:hAnsi="Arial" w:cs="Arial"/>
            <w:color w:val="3366CC"/>
            <w:sz w:val="24"/>
            <w:szCs w:val="24"/>
            <w:u w:val="single"/>
            <w:lang w:eastAsia="fr-FR"/>
          </w:rPr>
          <w:t>confédération du Rhin</w:t>
        </w:r>
      </w:hyperlink>
      <w:r w:rsidRPr="009507DE">
        <w:rPr>
          <w:rFonts w:ascii="Arial" w:eastAsia="Times New Roman" w:hAnsi="Arial" w:cs="Arial"/>
          <w:color w:val="202122"/>
          <w:sz w:val="24"/>
          <w:szCs w:val="24"/>
          <w:lang w:eastAsia="fr-FR"/>
        </w:rPr>
        <w:t>, la </w:t>
      </w:r>
      <w:hyperlink r:id="rId1530" w:tooltip="Histoire de la Suisse sous domination française" w:history="1">
        <w:r w:rsidRPr="009507DE">
          <w:rPr>
            <w:rFonts w:ascii="Arial" w:eastAsia="Times New Roman" w:hAnsi="Arial" w:cs="Arial"/>
            <w:color w:val="3366CC"/>
            <w:sz w:val="24"/>
            <w:szCs w:val="24"/>
            <w:u w:val="single"/>
            <w:lang w:eastAsia="fr-FR"/>
          </w:rPr>
          <w:t>Confédération helvétique</w:t>
        </w:r>
      </w:hyperlink>
      <w:r w:rsidRPr="009507DE">
        <w:rPr>
          <w:rFonts w:ascii="Arial" w:eastAsia="Times New Roman" w:hAnsi="Arial" w:cs="Arial"/>
          <w:color w:val="202122"/>
          <w:sz w:val="24"/>
          <w:szCs w:val="24"/>
          <w:lang w:eastAsia="fr-FR"/>
        </w:rPr>
        <w:t>, les royaumes d'Italie, de </w:t>
      </w:r>
      <w:hyperlink r:id="rId1531" w:tooltip="Naples" w:history="1">
        <w:r w:rsidRPr="009507DE">
          <w:rPr>
            <w:rFonts w:ascii="Arial" w:eastAsia="Times New Roman" w:hAnsi="Arial" w:cs="Arial"/>
            <w:color w:val="3366CC"/>
            <w:sz w:val="24"/>
            <w:szCs w:val="24"/>
            <w:u w:val="single"/>
            <w:lang w:eastAsia="fr-FR"/>
          </w:rPr>
          <w:t>Naples</w:t>
        </w:r>
      </w:hyperlink>
      <w:r w:rsidRPr="009507DE">
        <w:rPr>
          <w:rFonts w:ascii="Arial" w:eastAsia="Times New Roman" w:hAnsi="Arial" w:cs="Arial"/>
          <w:color w:val="202122"/>
          <w:sz w:val="24"/>
          <w:szCs w:val="24"/>
          <w:lang w:eastAsia="fr-FR"/>
        </w:rPr>
        <w:t> et d'Espagne. En tout, près de la moitié de l'Europe est sous influence française. Mais cette domination est de plus en plus contestée. En effet, la France favorise son économie aux dépens des États vassaux. En 1812, pour contraindre la Russie à respecter le </w:t>
      </w:r>
      <w:hyperlink r:id="rId1532" w:tooltip="Blocus continental" w:history="1">
        <w:r w:rsidRPr="009507DE">
          <w:rPr>
            <w:rFonts w:ascii="Arial" w:eastAsia="Times New Roman" w:hAnsi="Arial" w:cs="Arial"/>
            <w:color w:val="3366CC"/>
            <w:sz w:val="24"/>
            <w:szCs w:val="24"/>
            <w:u w:val="single"/>
            <w:lang w:eastAsia="fr-FR"/>
          </w:rPr>
          <w:t>blocus continental</w:t>
        </w:r>
      </w:hyperlink>
      <w:r w:rsidRPr="009507DE">
        <w:rPr>
          <w:rFonts w:ascii="Arial" w:eastAsia="Times New Roman" w:hAnsi="Arial" w:cs="Arial"/>
          <w:color w:val="202122"/>
          <w:sz w:val="24"/>
          <w:szCs w:val="24"/>
          <w:lang w:eastAsia="fr-FR"/>
        </w:rPr>
        <w:t> qu'elle a rompu, Napoléon I</w:t>
      </w:r>
      <w:r w:rsidRPr="009507DE">
        <w:rPr>
          <w:rFonts w:ascii="Arial" w:eastAsia="Times New Roman" w:hAnsi="Arial" w:cs="Arial"/>
          <w:color w:val="202122"/>
          <w:sz w:val="24"/>
          <w:szCs w:val="24"/>
          <w:vertAlign w:val="superscript"/>
          <w:lang w:eastAsia="fr-FR"/>
        </w:rPr>
        <w:t>er</w:t>
      </w:r>
      <w:r w:rsidRPr="009507DE">
        <w:rPr>
          <w:rFonts w:ascii="Arial" w:eastAsia="Times New Roman" w:hAnsi="Arial" w:cs="Arial"/>
          <w:color w:val="202122"/>
          <w:sz w:val="24"/>
          <w:szCs w:val="24"/>
          <w:lang w:eastAsia="fr-FR"/>
        </w:rPr>
        <w:t> l'envahit. Mais il s'avance de manière trop imprudente jusqu'à </w:t>
      </w:r>
      <w:hyperlink r:id="rId1533" w:tooltip="Moscou" w:history="1">
        <w:r w:rsidRPr="009507DE">
          <w:rPr>
            <w:rFonts w:ascii="Arial" w:eastAsia="Times New Roman" w:hAnsi="Arial" w:cs="Arial"/>
            <w:color w:val="3366CC"/>
            <w:sz w:val="24"/>
            <w:szCs w:val="24"/>
            <w:u w:val="single"/>
            <w:lang w:eastAsia="fr-FR"/>
          </w:rPr>
          <w:t>Moscou</w:t>
        </w:r>
      </w:hyperlink>
      <w:r w:rsidRPr="009507DE">
        <w:rPr>
          <w:rFonts w:ascii="Arial" w:eastAsia="Times New Roman" w:hAnsi="Arial" w:cs="Arial"/>
          <w:color w:val="202122"/>
          <w:sz w:val="24"/>
          <w:szCs w:val="24"/>
          <w:lang w:eastAsia="fr-FR"/>
        </w:rPr>
        <w:t> et doit effectuer une retraite en subissant les rigueurs de l'hiver et les assauts des troupes et des partisans russes. Il perd 90 % de ses effectifs. Le désastre de la </w:t>
      </w:r>
      <w:hyperlink r:id="rId1534" w:tooltip="Campagne de Russie (1812)" w:history="1">
        <w:r w:rsidRPr="009507DE">
          <w:rPr>
            <w:rFonts w:ascii="Arial" w:eastAsia="Times New Roman" w:hAnsi="Arial" w:cs="Arial"/>
            <w:color w:val="3366CC"/>
            <w:sz w:val="24"/>
            <w:szCs w:val="24"/>
            <w:u w:val="single"/>
            <w:lang w:eastAsia="fr-FR"/>
          </w:rPr>
          <w:t>campagne de Russie</w:t>
        </w:r>
      </w:hyperlink>
      <w:r w:rsidRPr="009507DE">
        <w:rPr>
          <w:rFonts w:ascii="Arial" w:eastAsia="Times New Roman" w:hAnsi="Arial" w:cs="Arial"/>
          <w:color w:val="202122"/>
          <w:sz w:val="24"/>
          <w:szCs w:val="24"/>
          <w:lang w:eastAsia="fr-FR"/>
        </w:rPr>
        <w:t> en 1812-1813 précipite la fin du Premier Empire. Une nouvelle coalition se noue contre la France. En octobre 1813, à la suite de la défaite de </w:t>
      </w:r>
      <w:hyperlink r:id="rId1535" w:tooltip="Leipzig" w:history="1">
        <w:r w:rsidRPr="009507DE">
          <w:rPr>
            <w:rFonts w:ascii="Arial" w:eastAsia="Times New Roman" w:hAnsi="Arial" w:cs="Arial"/>
            <w:color w:val="3366CC"/>
            <w:sz w:val="24"/>
            <w:szCs w:val="24"/>
            <w:u w:val="single"/>
            <w:lang w:eastAsia="fr-FR"/>
          </w:rPr>
          <w:t>Leipzig</w:t>
        </w:r>
      </w:hyperlink>
      <w:r w:rsidRPr="009507DE">
        <w:rPr>
          <w:rFonts w:ascii="Arial" w:eastAsia="Times New Roman" w:hAnsi="Arial" w:cs="Arial"/>
          <w:color w:val="202122"/>
          <w:sz w:val="24"/>
          <w:szCs w:val="24"/>
          <w:lang w:eastAsia="fr-FR"/>
        </w:rPr>
        <w:t>, les Français doivent évacuer l'Allemagne. Les </w:t>
      </w:r>
      <w:hyperlink r:id="rId1536" w:tooltip="Pays-Bas" w:history="1">
        <w:r w:rsidRPr="009507DE">
          <w:rPr>
            <w:rFonts w:ascii="Arial" w:eastAsia="Times New Roman" w:hAnsi="Arial" w:cs="Arial"/>
            <w:color w:val="3366CC"/>
            <w:sz w:val="24"/>
            <w:szCs w:val="24"/>
            <w:u w:val="single"/>
            <w:lang w:eastAsia="fr-FR"/>
          </w:rPr>
          <w:t>Pays-Bas</w:t>
        </w:r>
      </w:hyperlink>
      <w:r w:rsidRPr="009507DE">
        <w:rPr>
          <w:rFonts w:ascii="Arial" w:eastAsia="Times New Roman" w:hAnsi="Arial" w:cs="Arial"/>
          <w:color w:val="202122"/>
          <w:sz w:val="24"/>
          <w:szCs w:val="24"/>
          <w:lang w:eastAsia="fr-FR"/>
        </w:rPr>
        <w:t> et l'</w:t>
      </w:r>
      <w:hyperlink r:id="rId1537" w:tooltip="Espagne" w:history="1">
        <w:r w:rsidRPr="009507DE">
          <w:rPr>
            <w:rFonts w:ascii="Arial" w:eastAsia="Times New Roman" w:hAnsi="Arial" w:cs="Arial"/>
            <w:color w:val="3366CC"/>
            <w:sz w:val="24"/>
            <w:szCs w:val="24"/>
            <w:u w:val="single"/>
            <w:lang w:eastAsia="fr-FR"/>
          </w:rPr>
          <w:t>Espagne</w:t>
        </w:r>
      </w:hyperlink>
      <w:r w:rsidRPr="009507DE">
        <w:rPr>
          <w:rFonts w:ascii="Arial" w:eastAsia="Times New Roman" w:hAnsi="Arial" w:cs="Arial"/>
          <w:color w:val="202122"/>
          <w:sz w:val="24"/>
          <w:szCs w:val="24"/>
          <w:lang w:eastAsia="fr-FR"/>
        </w:rPr>
        <w:t> sont perdus. En 1814, la France est envahie. Napoléon abdique en avril et devient roi de l'</w:t>
      </w:r>
      <w:hyperlink r:id="rId1538" w:tooltip="Île d'Elbe" w:history="1">
        <w:r w:rsidRPr="009507DE">
          <w:rPr>
            <w:rFonts w:ascii="Arial" w:eastAsia="Times New Roman" w:hAnsi="Arial" w:cs="Arial"/>
            <w:color w:val="3366CC"/>
            <w:sz w:val="24"/>
            <w:szCs w:val="24"/>
            <w:u w:val="single"/>
            <w:lang w:eastAsia="fr-FR"/>
          </w:rPr>
          <w:t>île d'Elbe</w:t>
        </w:r>
      </w:hyperlink>
      <w:r w:rsidRPr="009507DE">
        <w:rPr>
          <w:rFonts w:ascii="Arial" w:eastAsia="Times New Roman" w:hAnsi="Arial" w:cs="Arial"/>
          <w:color w:val="202122"/>
          <w:sz w:val="24"/>
          <w:szCs w:val="24"/>
          <w:lang w:eastAsia="fr-FR"/>
        </w:rPr>
        <w:t>. Le frère du roi Louis XVI, le comte de Provence, devient roi sous le nom de </w:t>
      </w:r>
      <w:hyperlink r:id="rId1539" w:tooltip="Louis XVIII de France" w:history="1">
        <w:r w:rsidRPr="009507DE">
          <w:rPr>
            <w:rFonts w:ascii="Arial" w:eastAsia="Times New Roman" w:hAnsi="Arial" w:cs="Arial"/>
            <w:color w:val="3366CC"/>
            <w:sz w:val="24"/>
            <w:szCs w:val="24"/>
            <w:u w:val="single"/>
            <w:lang w:eastAsia="fr-FR"/>
          </w:rPr>
          <w:t>Louis XVIII</w:t>
        </w:r>
      </w:hyperlink>
      <w:r w:rsidRPr="009507DE">
        <w:rPr>
          <w:rFonts w:ascii="Arial" w:eastAsia="Times New Roman" w:hAnsi="Arial" w:cs="Arial"/>
          <w:color w:val="202122"/>
          <w:sz w:val="24"/>
          <w:szCs w:val="24"/>
          <w:lang w:eastAsia="fr-FR"/>
        </w:rPr>
        <w:t>. La France garde ses frontières de 1792, incluant la </w:t>
      </w:r>
      <w:hyperlink r:id="rId1540" w:tooltip="États de Savoie" w:history="1">
        <w:r w:rsidRPr="009507DE">
          <w:rPr>
            <w:rFonts w:ascii="Arial" w:eastAsia="Times New Roman" w:hAnsi="Arial" w:cs="Arial"/>
            <w:color w:val="3366CC"/>
            <w:sz w:val="24"/>
            <w:szCs w:val="24"/>
            <w:u w:val="single"/>
            <w:lang w:eastAsia="fr-FR"/>
          </w:rPr>
          <w:t>Savoie</w:t>
        </w:r>
      </w:hyperlink>
      <w:r w:rsidRPr="009507DE">
        <w:rPr>
          <w:rFonts w:ascii="Arial" w:eastAsia="Times New Roman" w:hAnsi="Arial" w:cs="Arial"/>
          <w:color w:val="202122"/>
          <w:sz w:val="24"/>
          <w:szCs w:val="24"/>
          <w:lang w:eastAsia="fr-FR"/>
        </w:rPr>
        <w:t> et le </w:t>
      </w:r>
      <w:hyperlink r:id="rId1541" w:tooltip="Comté de Nice" w:history="1">
        <w:r w:rsidRPr="009507DE">
          <w:rPr>
            <w:rFonts w:ascii="Arial" w:eastAsia="Times New Roman" w:hAnsi="Arial" w:cs="Arial"/>
            <w:color w:val="3366CC"/>
            <w:sz w:val="24"/>
            <w:szCs w:val="24"/>
            <w:u w:val="single"/>
            <w:lang w:eastAsia="fr-FR"/>
          </w:rPr>
          <w:t>comté de Nice</w:t>
        </w:r>
      </w:hyperlink>
      <w:r w:rsidRPr="009507DE">
        <w:rPr>
          <w:rFonts w:ascii="Arial" w:eastAsia="Times New Roman" w:hAnsi="Arial" w:cs="Arial"/>
          <w:color w:val="202122"/>
          <w:sz w:val="24"/>
          <w:szCs w:val="24"/>
          <w:lang w:eastAsia="fr-FR"/>
        </w:rPr>
        <w:t>, et peut conserver toutes les œuvres confisquées à l'étranger. Mais en 1815, </w:t>
      </w:r>
      <w:hyperlink r:id="rId1542" w:tooltip="Napoléon Ier" w:history="1">
        <w:r w:rsidRPr="009507DE">
          <w:rPr>
            <w:rFonts w:ascii="Arial" w:eastAsia="Times New Roman" w:hAnsi="Arial" w:cs="Arial"/>
            <w:color w:val="3366CC"/>
            <w:sz w:val="24"/>
            <w:szCs w:val="24"/>
            <w:u w:val="single"/>
            <w:lang w:eastAsia="fr-FR"/>
          </w:rPr>
          <w:t>Napoléon I</w:t>
        </w:r>
        <w:r w:rsidRPr="009507DE">
          <w:rPr>
            <w:rFonts w:ascii="Arial" w:eastAsia="Times New Roman" w:hAnsi="Arial" w:cs="Arial"/>
            <w:color w:val="3366CC"/>
            <w:sz w:val="24"/>
            <w:szCs w:val="24"/>
            <w:u w:val="single"/>
            <w:vertAlign w:val="superscript"/>
            <w:lang w:eastAsia="fr-FR"/>
          </w:rPr>
          <w:t>er</w:t>
        </w:r>
      </w:hyperlink>
      <w:r w:rsidRPr="009507DE">
        <w:rPr>
          <w:rFonts w:ascii="Arial" w:eastAsia="Times New Roman" w:hAnsi="Arial" w:cs="Arial"/>
          <w:color w:val="202122"/>
          <w:sz w:val="24"/>
          <w:szCs w:val="24"/>
          <w:lang w:eastAsia="fr-FR"/>
        </w:rPr>
        <w:t> s'enfuit de l'</w:t>
      </w:r>
      <w:hyperlink r:id="rId1543" w:tooltip="Île d'Elbe" w:history="1">
        <w:r w:rsidRPr="009507DE">
          <w:rPr>
            <w:rFonts w:ascii="Arial" w:eastAsia="Times New Roman" w:hAnsi="Arial" w:cs="Arial"/>
            <w:color w:val="3366CC"/>
            <w:sz w:val="24"/>
            <w:szCs w:val="24"/>
            <w:u w:val="single"/>
            <w:lang w:eastAsia="fr-FR"/>
          </w:rPr>
          <w:t>île d'Elbe</w:t>
        </w:r>
      </w:hyperlink>
      <w:r w:rsidRPr="009507DE">
        <w:rPr>
          <w:rFonts w:ascii="Arial" w:eastAsia="Times New Roman" w:hAnsi="Arial" w:cs="Arial"/>
          <w:color w:val="202122"/>
          <w:sz w:val="24"/>
          <w:szCs w:val="24"/>
          <w:lang w:eastAsia="fr-FR"/>
        </w:rPr>
        <w:t xml:space="preserve"> et revient au pouvoir à partir du 20 mars jusqu'au 18 juin 1815, date à </w:t>
      </w:r>
      <w:r w:rsidRPr="009507DE">
        <w:rPr>
          <w:rFonts w:ascii="Arial" w:eastAsia="Times New Roman" w:hAnsi="Arial" w:cs="Arial"/>
          <w:color w:val="202122"/>
          <w:sz w:val="24"/>
          <w:szCs w:val="24"/>
          <w:lang w:eastAsia="fr-FR"/>
        </w:rPr>
        <w:lastRenderedPageBreak/>
        <w:t>laquelle il est définitivement vaincu à </w:t>
      </w:r>
      <w:hyperlink r:id="rId1544" w:tooltip="Bataille de Waterloo" w:history="1">
        <w:r w:rsidRPr="009507DE">
          <w:rPr>
            <w:rFonts w:ascii="Arial" w:eastAsia="Times New Roman" w:hAnsi="Arial" w:cs="Arial"/>
            <w:color w:val="3366CC"/>
            <w:sz w:val="24"/>
            <w:szCs w:val="24"/>
            <w:u w:val="single"/>
            <w:lang w:eastAsia="fr-FR"/>
          </w:rPr>
          <w:t>Waterloo</w:t>
        </w:r>
      </w:hyperlink>
      <w:r w:rsidRPr="009507DE">
        <w:rPr>
          <w:rFonts w:ascii="Arial" w:eastAsia="Times New Roman" w:hAnsi="Arial" w:cs="Arial"/>
          <w:color w:val="202122"/>
          <w:sz w:val="24"/>
          <w:szCs w:val="24"/>
          <w:lang w:eastAsia="fr-FR"/>
        </w:rPr>
        <w:t> et envoyé en exil dans l'</w:t>
      </w:r>
      <w:hyperlink r:id="rId1545" w:tooltip="Océan Atlantique" w:history="1">
        <w:r w:rsidRPr="009507DE">
          <w:rPr>
            <w:rFonts w:ascii="Arial" w:eastAsia="Times New Roman" w:hAnsi="Arial" w:cs="Arial"/>
            <w:color w:val="3366CC"/>
            <w:sz w:val="24"/>
            <w:szCs w:val="24"/>
            <w:u w:val="single"/>
            <w:lang w:eastAsia="fr-FR"/>
          </w:rPr>
          <w:t>Atlantique</w:t>
        </w:r>
      </w:hyperlink>
      <w:r w:rsidRPr="009507DE">
        <w:rPr>
          <w:rFonts w:ascii="Arial" w:eastAsia="Times New Roman" w:hAnsi="Arial" w:cs="Arial"/>
          <w:color w:val="202122"/>
          <w:sz w:val="24"/>
          <w:szCs w:val="24"/>
          <w:lang w:eastAsia="fr-FR"/>
        </w:rPr>
        <w:t> Sud, sur l'</w:t>
      </w:r>
      <w:hyperlink r:id="rId1546" w:tooltip="Sainte-Hélène (île)" w:history="1">
        <w:r w:rsidRPr="009507DE">
          <w:rPr>
            <w:rFonts w:ascii="Arial" w:eastAsia="Times New Roman" w:hAnsi="Arial" w:cs="Arial"/>
            <w:color w:val="3366CC"/>
            <w:sz w:val="24"/>
            <w:szCs w:val="24"/>
            <w:u w:val="single"/>
            <w:lang w:eastAsia="fr-FR"/>
          </w:rPr>
          <w:t>île de Sainte-Hélène</w:t>
        </w:r>
      </w:hyperlink>
      <w:r w:rsidRPr="009507DE">
        <w:rPr>
          <w:rFonts w:ascii="Arial" w:eastAsia="Times New Roman" w:hAnsi="Arial" w:cs="Arial"/>
          <w:color w:val="202122"/>
          <w:sz w:val="24"/>
          <w:szCs w:val="24"/>
          <w:lang w:eastAsia="fr-FR"/>
        </w:rPr>
        <w:t>. La France paie durement les </w:t>
      </w:r>
      <w:hyperlink r:id="rId1547" w:tooltip="Cent-Jours" w:history="1">
        <w:r w:rsidRPr="009507DE">
          <w:rPr>
            <w:rFonts w:ascii="Arial" w:eastAsia="Times New Roman" w:hAnsi="Arial" w:cs="Arial"/>
            <w:color w:val="3366CC"/>
            <w:sz w:val="24"/>
            <w:szCs w:val="24"/>
            <w:u w:val="single"/>
            <w:lang w:eastAsia="fr-FR"/>
          </w:rPr>
          <w:t>Cent-Jours</w:t>
        </w:r>
      </w:hyperlink>
      <w:r w:rsidRPr="009507DE">
        <w:rPr>
          <w:rFonts w:ascii="Arial" w:eastAsia="Times New Roman" w:hAnsi="Arial" w:cs="Arial"/>
          <w:color w:val="202122"/>
          <w:sz w:val="24"/>
          <w:szCs w:val="24"/>
          <w:lang w:eastAsia="fr-FR"/>
        </w:rPr>
        <w:t>. Elle doit rendre une grande partie des œuvres pillées et perd les acquisitions de 1792, Savoie et Nice notamment plus la </w:t>
      </w:r>
      <w:hyperlink r:id="rId1548" w:tooltip="Sarre (Land)" w:history="1">
        <w:r w:rsidRPr="009507DE">
          <w:rPr>
            <w:rFonts w:ascii="Arial" w:eastAsia="Times New Roman" w:hAnsi="Arial" w:cs="Arial"/>
            <w:color w:val="3366CC"/>
            <w:sz w:val="24"/>
            <w:szCs w:val="24"/>
            <w:u w:val="single"/>
            <w:lang w:eastAsia="fr-FR"/>
          </w:rPr>
          <w:t>Sarre</w:t>
        </w:r>
      </w:hyperlink>
      <w:r w:rsidRPr="009507DE">
        <w:rPr>
          <w:rFonts w:ascii="Arial" w:eastAsia="Times New Roman" w:hAnsi="Arial" w:cs="Arial"/>
          <w:color w:val="202122"/>
          <w:sz w:val="24"/>
          <w:szCs w:val="24"/>
          <w:lang w:eastAsia="fr-FR"/>
        </w:rPr>
        <w:t>. Elle doit en outre payer l'entretien d'une force d'occupation de 150 000 soldats.</w:t>
      </w:r>
    </w:p>
    <w:p w14:paraId="6354B727" w14:textId="77777777" w:rsidR="009507DE" w:rsidRPr="009507DE" w:rsidRDefault="009507DE" w:rsidP="009507DE">
      <w:pPr>
        <w:pBdr>
          <w:bottom w:val="single" w:sz="6" w:space="0" w:color="A2A9B1"/>
        </w:pBdr>
        <w:shd w:val="clear" w:color="auto" w:fill="FFFFFF"/>
        <w:spacing w:before="240" w:after="60" w:line="240" w:lineRule="auto"/>
        <w:outlineLvl w:val="1"/>
        <w:rPr>
          <w:rFonts w:ascii="Georgia" w:eastAsia="Times New Roman" w:hAnsi="Georgia" w:cs="Arial"/>
          <w:color w:val="000000"/>
          <w:sz w:val="36"/>
          <w:szCs w:val="36"/>
          <w:lang w:eastAsia="fr-FR"/>
        </w:rPr>
      </w:pPr>
      <w:r w:rsidRPr="009507DE">
        <w:rPr>
          <w:rFonts w:ascii="Georgia" w:eastAsia="Times New Roman" w:hAnsi="Georgia" w:cs="Arial"/>
          <w:color w:val="000000"/>
          <w:sz w:val="36"/>
          <w:szCs w:val="36"/>
          <w:lang w:eastAsia="fr-FR"/>
        </w:rPr>
        <w:t>Le </w:t>
      </w:r>
      <w:r w:rsidRPr="009507DE">
        <w:rPr>
          <w:rFonts w:ascii="Georgia" w:eastAsia="Times New Roman" w:hAnsi="Georgia" w:cs="Arial"/>
          <w:smallCaps/>
          <w:color w:val="000000"/>
          <w:sz w:val="36"/>
          <w:szCs w:val="36"/>
          <w:lang w:eastAsia="fr-FR"/>
        </w:rPr>
        <w:t>xix</w:t>
      </w:r>
      <w:r w:rsidRPr="009507DE">
        <w:rPr>
          <w:rFonts w:ascii="Georgia" w:eastAsia="Times New Roman" w:hAnsi="Georgia" w:cs="Arial"/>
          <w:color w:val="000000"/>
          <w:sz w:val="23"/>
          <w:szCs w:val="23"/>
          <w:vertAlign w:val="superscript"/>
          <w:lang w:eastAsia="fr-FR"/>
        </w:rPr>
        <w:t>e</w:t>
      </w:r>
      <w:r w:rsidRPr="009507DE">
        <w:rPr>
          <w:rFonts w:ascii="Georgia" w:eastAsia="Times New Roman" w:hAnsi="Georgia" w:cs="Arial"/>
          <w:color w:val="000000"/>
          <w:sz w:val="36"/>
          <w:szCs w:val="36"/>
          <w:lang w:eastAsia="fr-FR"/>
        </w:rPr>
        <w:t> siècle de 1814 à 1870</w:t>
      </w:r>
      <w:r w:rsidRPr="009507DE">
        <w:rPr>
          <w:rFonts w:ascii="Arial" w:eastAsia="Times New Roman" w:hAnsi="Arial" w:cs="Arial"/>
          <w:color w:val="54595D"/>
          <w:sz w:val="24"/>
          <w:szCs w:val="24"/>
          <w:lang w:eastAsia="fr-FR"/>
        </w:rPr>
        <w:t>[</w:t>
      </w:r>
      <w:hyperlink r:id="rId1549" w:tooltip="Modifier la section : Le XIXe siècle de 1814 à 1870"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550" w:tooltip="Modifier le code source de la section : Le XIXe siècle de 1814 à 1870"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44034DD3"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La Restauration (1814-1830) et la monarchie de juillet (1830-1848)</w:t>
      </w:r>
      <w:r w:rsidRPr="009507DE">
        <w:rPr>
          <w:rFonts w:ascii="Arial" w:eastAsia="Times New Roman" w:hAnsi="Arial" w:cs="Arial"/>
          <w:color w:val="54595D"/>
          <w:sz w:val="24"/>
          <w:szCs w:val="24"/>
          <w:lang w:eastAsia="fr-FR"/>
        </w:rPr>
        <w:t>[</w:t>
      </w:r>
      <w:hyperlink r:id="rId1551" w:tooltip="Modifier la section : La Restauration (1814-1830) et la monarchie de juillet (1830-1848)"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552" w:tooltip="Modifier le code source de la section : La Restauration (1814-1830) et la monarchie de juillet (1830-1848)"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4DCD7EC1"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Articles détaillés : </w:t>
      </w:r>
      <w:hyperlink r:id="rId1553" w:tooltip="Restauration française" w:history="1">
        <w:r w:rsidRPr="009507DE">
          <w:rPr>
            <w:rFonts w:ascii="Arial" w:eastAsia="Times New Roman" w:hAnsi="Arial" w:cs="Arial"/>
            <w:color w:val="3366CC"/>
            <w:sz w:val="23"/>
            <w:szCs w:val="23"/>
            <w:u w:val="single"/>
            <w:lang w:eastAsia="fr-FR"/>
          </w:rPr>
          <w:t>Restauration française</w:t>
        </w:r>
      </w:hyperlink>
      <w:r w:rsidRPr="009507DE">
        <w:rPr>
          <w:rFonts w:ascii="Arial" w:eastAsia="Times New Roman" w:hAnsi="Arial" w:cs="Arial"/>
          <w:color w:val="202122"/>
          <w:sz w:val="23"/>
          <w:szCs w:val="23"/>
          <w:lang w:eastAsia="fr-FR"/>
        </w:rPr>
        <w:t> et </w:t>
      </w:r>
      <w:hyperlink r:id="rId1554" w:tooltip="Monarchie de Juillet" w:history="1">
        <w:r w:rsidRPr="009507DE">
          <w:rPr>
            <w:rFonts w:ascii="Arial" w:eastAsia="Times New Roman" w:hAnsi="Arial" w:cs="Arial"/>
            <w:color w:val="3366CC"/>
            <w:sz w:val="23"/>
            <w:szCs w:val="23"/>
            <w:u w:val="single"/>
            <w:lang w:eastAsia="fr-FR"/>
          </w:rPr>
          <w:t>monarchie de Juillet</w:t>
        </w:r>
      </w:hyperlink>
      <w:r w:rsidRPr="009507DE">
        <w:rPr>
          <w:rFonts w:ascii="Arial" w:eastAsia="Times New Roman" w:hAnsi="Arial" w:cs="Arial"/>
          <w:color w:val="202122"/>
          <w:sz w:val="23"/>
          <w:szCs w:val="23"/>
          <w:lang w:eastAsia="fr-FR"/>
        </w:rPr>
        <w:t>.</w:t>
      </w:r>
    </w:p>
    <w:p w14:paraId="5F84898E" w14:textId="443F33EF"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537BD0D0" wp14:editId="5501E1C5">
            <wp:extent cx="2099945" cy="1379855"/>
            <wp:effectExtent l="0" t="0" r="0" b="0"/>
            <wp:docPr id="1726251858" name="Image 38" descr="Une image contenant ciel, nuage, peinture, bâtiment&#10;&#10;Description générée automatiquement">
              <a:hlinkClick xmlns:a="http://schemas.openxmlformats.org/drawingml/2006/main" r:id="rId15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51858" name="Image 38" descr="Une image contenant ciel, nuage, peinture, bâtiment&#10;&#10;Description générée automatiquement">
                      <a:hlinkClick r:id="rId1555"/>
                    </pic:cNvPr>
                    <pic:cNvPicPr>
                      <a:picLocks noChangeAspect="1" noChangeArrowheads="1"/>
                    </pic:cNvPicPr>
                  </pic:nvPicPr>
                  <pic:blipFill>
                    <a:blip r:embed="rId1556">
                      <a:extLst>
                        <a:ext uri="{28A0092B-C50C-407E-A947-70E740481C1C}">
                          <a14:useLocalDpi xmlns:a14="http://schemas.microsoft.com/office/drawing/2010/main" val="0"/>
                        </a:ext>
                      </a:extLst>
                    </a:blip>
                    <a:srcRect/>
                    <a:stretch>
                      <a:fillRect/>
                    </a:stretch>
                  </pic:blipFill>
                  <pic:spPr bwMode="auto">
                    <a:xfrm>
                      <a:off x="0" y="0"/>
                      <a:ext cx="2099945" cy="1379855"/>
                    </a:xfrm>
                    <a:prstGeom prst="rect">
                      <a:avLst/>
                    </a:prstGeom>
                    <a:noFill/>
                    <a:ln>
                      <a:noFill/>
                    </a:ln>
                  </pic:spPr>
                </pic:pic>
              </a:graphicData>
            </a:graphic>
          </wp:inline>
        </w:drawing>
      </w:r>
    </w:p>
    <w:p w14:paraId="7A9DE573" w14:textId="77777777" w:rsidR="009507DE" w:rsidRPr="009507DE" w:rsidRDefault="009507DE" w:rsidP="009507DE">
      <w:pPr>
        <w:shd w:val="clear" w:color="auto" w:fill="FFFFFF"/>
        <w:spacing w:after="0" w:line="240" w:lineRule="auto"/>
        <w:jc w:val="center"/>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Inauguration du monument à la mémoire de </w:t>
      </w:r>
      <w:hyperlink r:id="rId1557" w:tooltip="Louis XVI" w:history="1">
        <w:r w:rsidRPr="009507DE">
          <w:rPr>
            <w:rFonts w:ascii="Arial" w:eastAsia="Times New Roman" w:hAnsi="Arial" w:cs="Arial"/>
            <w:color w:val="3366CC"/>
            <w:sz w:val="24"/>
            <w:szCs w:val="24"/>
            <w:lang w:eastAsia="fr-FR"/>
          </w:rPr>
          <w:t>Louis </w:t>
        </w:r>
        <w:r w:rsidRPr="009507DE">
          <w:rPr>
            <w:rFonts w:ascii="Arial" w:eastAsia="Times New Roman" w:hAnsi="Arial" w:cs="Arial"/>
            <w:caps/>
            <w:smallCaps/>
            <w:color w:val="3366CC"/>
            <w:sz w:val="24"/>
            <w:szCs w:val="24"/>
            <w:lang w:eastAsia="fr-FR"/>
          </w:rPr>
          <w:t>XVI</w:t>
        </w:r>
      </w:hyperlink>
      <w:r w:rsidRPr="009507DE">
        <w:rPr>
          <w:rFonts w:ascii="Arial" w:eastAsia="Times New Roman" w:hAnsi="Arial" w:cs="Arial"/>
          <w:color w:val="202122"/>
          <w:sz w:val="24"/>
          <w:szCs w:val="24"/>
          <w:lang w:eastAsia="fr-FR"/>
        </w:rPr>
        <w:t> par </w:t>
      </w:r>
      <w:hyperlink r:id="rId1558" w:tooltip="Charles X" w:history="1">
        <w:r w:rsidRPr="009507DE">
          <w:rPr>
            <w:rFonts w:ascii="Arial" w:eastAsia="Times New Roman" w:hAnsi="Arial" w:cs="Arial"/>
            <w:color w:val="3366CC"/>
            <w:sz w:val="24"/>
            <w:szCs w:val="24"/>
            <w:lang w:eastAsia="fr-FR"/>
          </w:rPr>
          <w:t>Charles </w:t>
        </w:r>
        <w:r w:rsidRPr="009507DE">
          <w:rPr>
            <w:rFonts w:ascii="Arial" w:eastAsia="Times New Roman" w:hAnsi="Arial" w:cs="Arial"/>
            <w:caps/>
            <w:smallCaps/>
            <w:color w:val="3366CC"/>
            <w:sz w:val="24"/>
            <w:szCs w:val="24"/>
            <w:lang w:eastAsia="fr-FR"/>
          </w:rPr>
          <w:t>X</w:t>
        </w:r>
      </w:hyperlink>
      <w:r w:rsidRPr="009507DE">
        <w:rPr>
          <w:rFonts w:ascii="Arial" w:eastAsia="Times New Roman" w:hAnsi="Arial" w:cs="Arial"/>
          <w:color w:val="202122"/>
          <w:sz w:val="24"/>
          <w:szCs w:val="24"/>
          <w:lang w:eastAsia="fr-FR"/>
        </w:rPr>
        <w:t>, mai 1826.</w:t>
      </w:r>
    </w:p>
    <w:p w14:paraId="167856F4"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restauration est la période allant de la chute du </w:t>
      </w:r>
      <w:hyperlink r:id="rId1559" w:tooltip="Premier Empire" w:history="1">
        <w:r w:rsidRPr="009507DE">
          <w:rPr>
            <w:rFonts w:ascii="Arial" w:eastAsia="Times New Roman" w:hAnsi="Arial" w:cs="Arial"/>
            <w:color w:val="3366CC"/>
            <w:sz w:val="24"/>
            <w:szCs w:val="24"/>
            <w:u w:val="single"/>
            <w:lang w:eastAsia="fr-FR"/>
          </w:rPr>
          <w:t>Premier Empire</w:t>
        </w:r>
      </w:hyperlink>
      <w:r w:rsidRPr="009507DE">
        <w:rPr>
          <w:rFonts w:ascii="Arial" w:eastAsia="Times New Roman" w:hAnsi="Arial" w:cs="Arial"/>
          <w:color w:val="202122"/>
          <w:sz w:val="24"/>
          <w:szCs w:val="24"/>
          <w:lang w:eastAsia="fr-FR"/>
        </w:rPr>
        <w:t> le 6 avril 1814 à la </w:t>
      </w:r>
      <w:hyperlink r:id="rId1560" w:tooltip="Trois Glorieuses" w:history="1">
        <w:r w:rsidRPr="009507DE">
          <w:rPr>
            <w:rFonts w:ascii="Arial" w:eastAsia="Times New Roman" w:hAnsi="Arial" w:cs="Arial"/>
            <w:color w:val="3366CC"/>
            <w:sz w:val="24"/>
            <w:szCs w:val="24"/>
            <w:u w:val="single"/>
            <w:lang w:eastAsia="fr-FR"/>
          </w:rPr>
          <w:t>Révolution de 1830</w:t>
        </w:r>
      </w:hyperlink>
      <w:r w:rsidRPr="009507DE">
        <w:rPr>
          <w:rFonts w:ascii="Arial" w:eastAsia="Times New Roman" w:hAnsi="Arial" w:cs="Arial"/>
          <w:color w:val="202122"/>
          <w:sz w:val="24"/>
          <w:szCs w:val="24"/>
          <w:lang w:eastAsia="fr-FR"/>
        </w:rPr>
        <w:t>.</w:t>
      </w:r>
    </w:p>
    <w:p w14:paraId="21AC90F4"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Les </w:t>
      </w:r>
      <w:hyperlink r:id="rId1561" w:tooltip="Maison capétienne de Bourbon" w:history="1">
        <w:r w:rsidRPr="009507DE">
          <w:rPr>
            <w:rFonts w:ascii="Arial" w:eastAsia="Times New Roman" w:hAnsi="Arial" w:cs="Arial"/>
            <w:color w:val="3366CC"/>
            <w:sz w:val="24"/>
            <w:szCs w:val="24"/>
            <w:u w:val="single"/>
            <w:lang w:eastAsia="fr-FR"/>
          </w:rPr>
          <w:t>Bourbons</w:t>
        </w:r>
      </w:hyperlink>
      <w:r w:rsidRPr="009507DE">
        <w:rPr>
          <w:rFonts w:ascii="Arial" w:eastAsia="Times New Roman" w:hAnsi="Arial" w:cs="Arial"/>
          <w:color w:val="202122"/>
          <w:sz w:val="24"/>
          <w:szCs w:val="24"/>
          <w:lang w:eastAsia="fr-FR"/>
        </w:rPr>
        <w:t> reviennent au pouvoir lors d'une période appelée </w:t>
      </w:r>
      <w:hyperlink r:id="rId1562" w:tooltip="Restauration (histoire de France)" w:history="1">
        <w:r w:rsidRPr="009507DE">
          <w:rPr>
            <w:rFonts w:ascii="Arial" w:eastAsia="Times New Roman" w:hAnsi="Arial" w:cs="Arial"/>
            <w:color w:val="3366CC"/>
            <w:sz w:val="24"/>
            <w:szCs w:val="24"/>
            <w:u w:val="single"/>
            <w:lang w:eastAsia="fr-FR"/>
          </w:rPr>
          <w:t>Restauration</w:t>
        </w:r>
      </w:hyperlink>
      <w:r w:rsidRPr="009507DE">
        <w:rPr>
          <w:rFonts w:ascii="Arial" w:eastAsia="Times New Roman" w:hAnsi="Arial" w:cs="Arial"/>
          <w:color w:val="202122"/>
          <w:sz w:val="24"/>
          <w:szCs w:val="24"/>
          <w:lang w:eastAsia="fr-FR"/>
        </w:rPr>
        <w:t> qui débute le 6 avril 1814. Le 24 avril 1814, </w:t>
      </w:r>
      <w:hyperlink r:id="rId1563" w:tooltip="Louis XVIII de France" w:history="1">
        <w:r w:rsidRPr="009507DE">
          <w:rPr>
            <w:rFonts w:ascii="Arial" w:eastAsia="Times New Roman" w:hAnsi="Arial" w:cs="Arial"/>
            <w:color w:val="3366CC"/>
            <w:sz w:val="24"/>
            <w:szCs w:val="24"/>
            <w:lang w:eastAsia="fr-FR"/>
          </w:rPr>
          <w:t>Louis </w:t>
        </w:r>
        <w:r w:rsidRPr="009507DE">
          <w:rPr>
            <w:rFonts w:ascii="Arial" w:eastAsia="Times New Roman" w:hAnsi="Arial" w:cs="Arial"/>
            <w:caps/>
            <w:smallCaps/>
            <w:color w:val="3366CC"/>
            <w:sz w:val="24"/>
            <w:szCs w:val="24"/>
            <w:lang w:eastAsia="fr-FR"/>
          </w:rPr>
          <w:t>XVIII</w:t>
        </w:r>
      </w:hyperlink>
      <w:r w:rsidRPr="009507DE">
        <w:rPr>
          <w:rFonts w:ascii="Arial" w:eastAsia="Times New Roman" w:hAnsi="Arial" w:cs="Arial"/>
          <w:color w:val="202122"/>
          <w:sz w:val="24"/>
          <w:szCs w:val="24"/>
          <w:lang w:eastAsia="fr-FR"/>
        </w:rPr>
        <w:t> débarque à </w:t>
      </w:r>
      <w:hyperlink r:id="rId1564" w:tooltip="Calais" w:history="1">
        <w:r w:rsidRPr="009507DE">
          <w:rPr>
            <w:rFonts w:ascii="Arial" w:eastAsia="Times New Roman" w:hAnsi="Arial" w:cs="Arial"/>
            <w:color w:val="3366CC"/>
            <w:sz w:val="24"/>
            <w:szCs w:val="24"/>
            <w:u w:val="single"/>
            <w:lang w:eastAsia="fr-FR"/>
          </w:rPr>
          <w:t>Calais</w:t>
        </w:r>
      </w:hyperlink>
      <w:r w:rsidRPr="009507DE">
        <w:rPr>
          <w:rFonts w:ascii="Arial" w:eastAsia="Times New Roman" w:hAnsi="Arial" w:cs="Arial"/>
          <w:color w:val="202122"/>
          <w:sz w:val="24"/>
          <w:szCs w:val="24"/>
          <w:lang w:eastAsia="fr-FR"/>
        </w:rPr>
        <w:t>. Le 4 juin 1814, il accorde une </w:t>
      </w:r>
      <w:hyperlink r:id="rId1565" w:tooltip="Charte de 1814" w:history="1">
        <w:r w:rsidRPr="009507DE">
          <w:rPr>
            <w:rFonts w:ascii="Arial" w:eastAsia="Times New Roman" w:hAnsi="Arial" w:cs="Arial"/>
            <w:color w:val="3366CC"/>
            <w:sz w:val="24"/>
            <w:szCs w:val="24"/>
            <w:u w:val="single"/>
            <w:lang w:eastAsia="fr-FR"/>
          </w:rPr>
          <w:t>charte</w:t>
        </w:r>
      </w:hyperlink>
      <w:r w:rsidRPr="009507DE">
        <w:rPr>
          <w:rFonts w:ascii="Arial" w:eastAsia="Times New Roman" w:hAnsi="Arial" w:cs="Arial"/>
          <w:color w:val="202122"/>
          <w:sz w:val="24"/>
          <w:szCs w:val="24"/>
          <w:lang w:eastAsia="fr-FR"/>
        </w:rPr>
        <w:t> par laquelle il consent volontairement à limiter son pouvoir. Il affirme par là même la souveraineté de droit divin du monarque. De ce fait, la charte de 1814 accorde un pouvoir important au roi, personnalité « inviolable et sacrée »</w:t>
      </w:r>
      <w:hyperlink r:id="rId1566" w:anchor="cite_note-ReferenceA-56" w:history="1">
        <w:r w:rsidRPr="009507DE">
          <w:rPr>
            <w:rFonts w:ascii="Arial" w:eastAsia="Times New Roman" w:hAnsi="Arial" w:cs="Arial"/>
            <w:color w:val="3366CC"/>
            <w:sz w:val="19"/>
            <w:szCs w:val="19"/>
            <w:u w:val="single"/>
            <w:vertAlign w:val="superscript"/>
            <w:lang w:eastAsia="fr-FR"/>
          </w:rPr>
          <w:t>56</w:t>
        </w:r>
      </w:hyperlink>
      <w:r w:rsidRPr="009507DE">
        <w:rPr>
          <w:rFonts w:ascii="Arial" w:eastAsia="Times New Roman" w:hAnsi="Arial" w:cs="Arial"/>
          <w:color w:val="202122"/>
          <w:sz w:val="24"/>
          <w:szCs w:val="24"/>
          <w:lang w:eastAsia="fr-FR"/>
        </w:rPr>
        <w:t>. L'initiative des lois lui est réservée, mais celles-ci sont votées par le Parlement composé de deux chambres : la </w:t>
      </w:r>
      <w:hyperlink r:id="rId1567" w:tooltip="Chambre des pairs" w:history="1">
        <w:r w:rsidRPr="009507DE">
          <w:rPr>
            <w:rFonts w:ascii="Arial" w:eastAsia="Times New Roman" w:hAnsi="Arial" w:cs="Arial"/>
            <w:color w:val="3366CC"/>
            <w:sz w:val="24"/>
            <w:szCs w:val="24"/>
            <w:u w:val="single"/>
            <w:lang w:eastAsia="fr-FR"/>
          </w:rPr>
          <w:t>Chambre des pairs</w:t>
        </w:r>
      </w:hyperlink>
      <w:r w:rsidRPr="009507DE">
        <w:rPr>
          <w:rFonts w:ascii="Arial" w:eastAsia="Times New Roman" w:hAnsi="Arial" w:cs="Arial"/>
          <w:color w:val="202122"/>
          <w:sz w:val="24"/>
          <w:szCs w:val="24"/>
          <w:lang w:eastAsia="fr-FR"/>
        </w:rPr>
        <w:t> dont les membres sont nommés à vie par le roi et dont le nombre est illimité ; la </w:t>
      </w:r>
      <w:hyperlink r:id="rId1568" w:tooltip="Chambre des députés" w:history="1">
        <w:r w:rsidRPr="009507DE">
          <w:rPr>
            <w:rFonts w:ascii="Arial" w:eastAsia="Times New Roman" w:hAnsi="Arial" w:cs="Arial"/>
            <w:color w:val="3366CC"/>
            <w:sz w:val="24"/>
            <w:szCs w:val="24"/>
            <w:u w:val="single"/>
            <w:lang w:eastAsia="fr-FR"/>
          </w:rPr>
          <w:t>Chambre des députés</w:t>
        </w:r>
      </w:hyperlink>
      <w:r w:rsidRPr="009507DE">
        <w:rPr>
          <w:rFonts w:ascii="Arial" w:eastAsia="Times New Roman" w:hAnsi="Arial" w:cs="Arial"/>
          <w:color w:val="202122"/>
          <w:sz w:val="24"/>
          <w:szCs w:val="24"/>
          <w:lang w:eastAsia="fr-FR"/>
        </w:rPr>
        <w:t> lesquels sont élus pour cinq ans au </w:t>
      </w:r>
      <w:hyperlink r:id="rId1569" w:tooltip="Suffrage censitaire" w:history="1">
        <w:r w:rsidRPr="009507DE">
          <w:rPr>
            <w:rFonts w:ascii="Arial" w:eastAsia="Times New Roman" w:hAnsi="Arial" w:cs="Arial"/>
            <w:color w:val="3366CC"/>
            <w:sz w:val="24"/>
            <w:szCs w:val="24"/>
            <w:u w:val="single"/>
            <w:lang w:eastAsia="fr-FR"/>
          </w:rPr>
          <w:t>suffrage censitaire</w:t>
        </w:r>
      </w:hyperlink>
      <w:r w:rsidRPr="009507DE">
        <w:rPr>
          <w:rFonts w:ascii="Arial" w:eastAsia="Times New Roman" w:hAnsi="Arial" w:cs="Arial"/>
          <w:color w:val="202122"/>
          <w:sz w:val="24"/>
          <w:szCs w:val="24"/>
          <w:lang w:eastAsia="fr-FR"/>
        </w:rPr>
        <w:t>. Les députés parviennent à obliger les ministres à venir justifier leur politique devant eux, et à répondre à leurs questions.</w:t>
      </w:r>
    </w:p>
    <w:p w14:paraId="7441B0F6"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Restauration, qui semble bien partie malgré quelques obstacles, est abrégée par le retour de </w:t>
      </w:r>
      <w:hyperlink r:id="rId1570" w:tooltip="Napoléon Ier" w:history="1">
        <w:r w:rsidRPr="009507DE">
          <w:rPr>
            <w:rFonts w:ascii="Arial" w:eastAsia="Times New Roman" w:hAnsi="Arial" w:cs="Arial"/>
            <w:color w:val="3366CC"/>
            <w:sz w:val="24"/>
            <w:szCs w:val="24"/>
            <w:u w:val="single"/>
            <w:lang w:eastAsia="fr-FR"/>
          </w:rPr>
          <w:t>Napoléon</w:t>
        </w:r>
      </w:hyperlink>
      <w:r w:rsidRPr="009507DE">
        <w:rPr>
          <w:rFonts w:ascii="Arial" w:eastAsia="Times New Roman" w:hAnsi="Arial" w:cs="Arial"/>
          <w:color w:val="202122"/>
          <w:sz w:val="24"/>
          <w:szCs w:val="24"/>
          <w:lang w:eastAsia="fr-FR"/>
        </w:rPr>
        <w:t> en mars </w:t>
      </w:r>
      <w:hyperlink r:id="rId1571" w:tooltip="1815" w:history="1">
        <w:r w:rsidRPr="009507DE">
          <w:rPr>
            <w:rFonts w:ascii="Arial" w:eastAsia="Times New Roman" w:hAnsi="Arial" w:cs="Arial"/>
            <w:color w:val="3366CC"/>
            <w:sz w:val="24"/>
            <w:szCs w:val="24"/>
            <w:u w:val="single"/>
            <w:lang w:eastAsia="fr-FR"/>
          </w:rPr>
          <w:t>1815</w:t>
        </w:r>
      </w:hyperlink>
      <w:r w:rsidRPr="009507DE">
        <w:rPr>
          <w:rFonts w:ascii="Arial" w:eastAsia="Times New Roman" w:hAnsi="Arial" w:cs="Arial"/>
          <w:color w:val="202122"/>
          <w:sz w:val="24"/>
          <w:szCs w:val="24"/>
          <w:lang w:eastAsia="fr-FR"/>
        </w:rPr>
        <w:t>, qui oblige Louis </w:t>
      </w:r>
      <w:r w:rsidRPr="009507DE">
        <w:rPr>
          <w:rFonts w:ascii="Arial" w:eastAsia="Times New Roman" w:hAnsi="Arial" w:cs="Arial"/>
          <w:caps/>
          <w:smallCaps/>
          <w:color w:val="202122"/>
          <w:sz w:val="24"/>
          <w:szCs w:val="24"/>
          <w:lang w:eastAsia="fr-FR"/>
        </w:rPr>
        <w:t>XVIII</w:t>
      </w:r>
      <w:r w:rsidRPr="009507DE">
        <w:rPr>
          <w:rFonts w:ascii="Arial" w:eastAsia="Times New Roman" w:hAnsi="Arial" w:cs="Arial"/>
          <w:color w:val="202122"/>
          <w:sz w:val="24"/>
          <w:szCs w:val="24"/>
          <w:lang w:eastAsia="fr-FR"/>
        </w:rPr>
        <w:t> à fuir à </w:t>
      </w:r>
      <w:hyperlink r:id="rId1572" w:tooltip="Gand" w:history="1">
        <w:r w:rsidRPr="009507DE">
          <w:rPr>
            <w:rFonts w:ascii="Arial" w:eastAsia="Times New Roman" w:hAnsi="Arial" w:cs="Arial"/>
            <w:color w:val="3366CC"/>
            <w:sz w:val="24"/>
            <w:szCs w:val="24"/>
            <w:u w:val="single"/>
            <w:lang w:eastAsia="fr-FR"/>
          </w:rPr>
          <w:t>Gand</w:t>
        </w:r>
      </w:hyperlink>
      <w:r w:rsidRPr="009507DE">
        <w:rPr>
          <w:rFonts w:ascii="Arial" w:eastAsia="Times New Roman" w:hAnsi="Arial" w:cs="Arial"/>
          <w:color w:val="202122"/>
          <w:sz w:val="24"/>
          <w:szCs w:val="24"/>
          <w:lang w:eastAsia="fr-FR"/>
        </w:rPr>
        <w:t>. Napoléon reprend le pouvoir pour une période de </w:t>
      </w:r>
      <w:hyperlink r:id="rId1573" w:tooltip="Cent-Jours" w:history="1">
        <w:r w:rsidRPr="009507DE">
          <w:rPr>
            <w:rFonts w:ascii="Arial" w:eastAsia="Times New Roman" w:hAnsi="Arial" w:cs="Arial"/>
            <w:color w:val="3366CC"/>
            <w:sz w:val="24"/>
            <w:szCs w:val="24"/>
            <w:u w:val="single"/>
            <w:lang w:eastAsia="fr-FR"/>
          </w:rPr>
          <w:t>cent jours</w:t>
        </w:r>
      </w:hyperlink>
      <w:r w:rsidRPr="009507DE">
        <w:rPr>
          <w:rFonts w:ascii="Arial" w:eastAsia="Times New Roman" w:hAnsi="Arial" w:cs="Arial"/>
          <w:color w:val="202122"/>
          <w:sz w:val="24"/>
          <w:szCs w:val="24"/>
          <w:lang w:eastAsia="fr-FR"/>
        </w:rPr>
        <w:t> qui va durer jusqu'à la </w:t>
      </w:r>
      <w:hyperlink r:id="rId1574" w:tooltip="Bataille de Waterloo" w:history="1">
        <w:r w:rsidRPr="009507DE">
          <w:rPr>
            <w:rFonts w:ascii="Arial" w:eastAsia="Times New Roman" w:hAnsi="Arial" w:cs="Arial"/>
            <w:color w:val="3366CC"/>
            <w:sz w:val="24"/>
            <w:szCs w:val="24"/>
            <w:u w:val="single"/>
            <w:lang w:eastAsia="fr-FR"/>
          </w:rPr>
          <w:t>défaite de Waterloo</w:t>
        </w:r>
      </w:hyperlink>
      <w:r w:rsidRPr="009507DE">
        <w:rPr>
          <w:rFonts w:ascii="Arial" w:eastAsia="Times New Roman" w:hAnsi="Arial" w:cs="Arial"/>
          <w:color w:val="202122"/>
          <w:sz w:val="24"/>
          <w:szCs w:val="24"/>
          <w:lang w:eastAsia="fr-FR"/>
        </w:rPr>
        <w:t> du 18 juin 1815, laquelle réinstalle Louis </w:t>
      </w:r>
      <w:r w:rsidRPr="009507DE">
        <w:rPr>
          <w:rFonts w:ascii="Arial" w:eastAsia="Times New Roman" w:hAnsi="Arial" w:cs="Arial"/>
          <w:caps/>
          <w:smallCaps/>
          <w:color w:val="202122"/>
          <w:sz w:val="24"/>
          <w:szCs w:val="24"/>
          <w:lang w:eastAsia="fr-FR"/>
        </w:rPr>
        <w:t>XVIII</w:t>
      </w:r>
      <w:r w:rsidRPr="009507DE">
        <w:rPr>
          <w:rFonts w:ascii="Arial" w:eastAsia="Times New Roman" w:hAnsi="Arial" w:cs="Arial"/>
          <w:color w:val="202122"/>
          <w:sz w:val="24"/>
          <w:szCs w:val="24"/>
          <w:lang w:eastAsia="fr-FR"/>
        </w:rPr>
        <w:t> sur le trône. Durant trois ans, les coalisés vont </w:t>
      </w:r>
      <w:hyperlink r:id="rId1575" w:tooltip="Occupation de la France à la fin du Premier Empire" w:history="1">
        <w:r w:rsidRPr="009507DE">
          <w:rPr>
            <w:rFonts w:ascii="Arial" w:eastAsia="Times New Roman" w:hAnsi="Arial" w:cs="Arial"/>
            <w:color w:val="3366CC"/>
            <w:sz w:val="24"/>
            <w:szCs w:val="24"/>
            <w:u w:val="single"/>
            <w:lang w:eastAsia="fr-FR"/>
          </w:rPr>
          <w:t>occuper militairement</w:t>
        </w:r>
      </w:hyperlink>
      <w:r w:rsidRPr="009507DE">
        <w:rPr>
          <w:rFonts w:ascii="Arial" w:eastAsia="Times New Roman" w:hAnsi="Arial" w:cs="Arial"/>
          <w:color w:val="202122"/>
          <w:sz w:val="24"/>
          <w:szCs w:val="24"/>
          <w:lang w:eastAsia="fr-FR"/>
        </w:rPr>
        <w:t> plus de la moitié du territoire français.</w:t>
      </w:r>
    </w:p>
    <w:p w14:paraId="172EC2C8"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Louis XVIII se voulant un roi conciliant, sa politique n'est pas du goût des « </w:t>
      </w:r>
      <w:hyperlink r:id="rId1576" w:tooltip="Ultraroyaliste" w:history="1">
        <w:r w:rsidRPr="009507DE">
          <w:rPr>
            <w:rFonts w:ascii="Arial" w:eastAsia="Times New Roman" w:hAnsi="Arial" w:cs="Arial"/>
            <w:color w:val="3366CC"/>
            <w:sz w:val="24"/>
            <w:szCs w:val="24"/>
            <w:u w:val="single"/>
            <w:lang w:eastAsia="fr-FR"/>
          </w:rPr>
          <w:t>Ultras</w:t>
        </w:r>
      </w:hyperlink>
      <w:r w:rsidRPr="009507DE">
        <w:rPr>
          <w:rFonts w:ascii="Arial" w:eastAsia="Times New Roman" w:hAnsi="Arial" w:cs="Arial"/>
          <w:color w:val="202122"/>
          <w:sz w:val="24"/>
          <w:szCs w:val="24"/>
          <w:lang w:eastAsia="fr-FR"/>
        </w:rPr>
        <w:t> » qui exigent un châtiment contre ceux qui ont soutenu Napoléon pendant les Cent-Jours. Dans ce climat de vengeance, les élections d'août 1815 leur donnent la majorité, et paradoxalement, ce sont eux qui mettent en pratique la responsabilité politique des ministres devant la chambre, ce que la charte de 1814 ne prévoyait pas.</w:t>
      </w:r>
    </w:p>
    <w:p w14:paraId="77F33E68"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lastRenderedPageBreak/>
        <w:t>À la mort sans héritier de </w:t>
      </w:r>
      <w:hyperlink r:id="rId1577" w:tooltip="Louis XVIII de France" w:history="1">
        <w:r w:rsidRPr="009507DE">
          <w:rPr>
            <w:rFonts w:ascii="Arial" w:eastAsia="Times New Roman" w:hAnsi="Arial" w:cs="Arial"/>
            <w:color w:val="3366CC"/>
            <w:sz w:val="24"/>
            <w:szCs w:val="24"/>
            <w:lang w:eastAsia="fr-FR"/>
          </w:rPr>
          <w:t>Louis </w:t>
        </w:r>
        <w:r w:rsidRPr="009507DE">
          <w:rPr>
            <w:rFonts w:ascii="Arial" w:eastAsia="Times New Roman" w:hAnsi="Arial" w:cs="Arial"/>
            <w:caps/>
            <w:smallCaps/>
            <w:color w:val="3366CC"/>
            <w:sz w:val="24"/>
            <w:szCs w:val="24"/>
            <w:lang w:eastAsia="fr-FR"/>
          </w:rPr>
          <w:t>XVIII</w:t>
        </w:r>
      </w:hyperlink>
      <w:r w:rsidRPr="009507DE">
        <w:rPr>
          <w:rFonts w:ascii="Arial" w:eastAsia="Times New Roman" w:hAnsi="Arial" w:cs="Arial"/>
          <w:color w:val="202122"/>
          <w:sz w:val="24"/>
          <w:szCs w:val="24"/>
          <w:lang w:eastAsia="fr-FR"/>
        </w:rPr>
        <w:t> en septembre </w:t>
      </w:r>
      <w:hyperlink r:id="rId1578" w:tooltip="1824" w:history="1">
        <w:r w:rsidRPr="009507DE">
          <w:rPr>
            <w:rFonts w:ascii="Arial" w:eastAsia="Times New Roman" w:hAnsi="Arial" w:cs="Arial"/>
            <w:color w:val="3366CC"/>
            <w:sz w:val="24"/>
            <w:szCs w:val="24"/>
            <w:u w:val="single"/>
            <w:lang w:eastAsia="fr-FR"/>
          </w:rPr>
          <w:t>1824</w:t>
        </w:r>
      </w:hyperlink>
      <w:r w:rsidRPr="009507DE">
        <w:rPr>
          <w:rFonts w:ascii="Arial" w:eastAsia="Times New Roman" w:hAnsi="Arial" w:cs="Arial"/>
          <w:color w:val="202122"/>
          <w:sz w:val="24"/>
          <w:szCs w:val="24"/>
          <w:lang w:eastAsia="fr-FR"/>
        </w:rPr>
        <w:t>, son frère </w:t>
      </w:r>
      <w:hyperlink r:id="rId1579" w:tooltip="Charles X de France" w:history="1">
        <w:r w:rsidRPr="009507DE">
          <w:rPr>
            <w:rFonts w:ascii="Arial" w:eastAsia="Times New Roman" w:hAnsi="Arial" w:cs="Arial"/>
            <w:color w:val="3366CC"/>
            <w:sz w:val="24"/>
            <w:szCs w:val="24"/>
            <w:lang w:eastAsia="fr-FR"/>
          </w:rPr>
          <w:t>Charles </w:t>
        </w:r>
        <w:r w:rsidRPr="009507DE">
          <w:rPr>
            <w:rFonts w:ascii="Arial" w:eastAsia="Times New Roman" w:hAnsi="Arial" w:cs="Arial"/>
            <w:caps/>
            <w:smallCaps/>
            <w:color w:val="3366CC"/>
            <w:sz w:val="24"/>
            <w:szCs w:val="24"/>
            <w:lang w:eastAsia="fr-FR"/>
          </w:rPr>
          <w:t>X</w:t>
        </w:r>
      </w:hyperlink>
      <w:r w:rsidRPr="009507DE">
        <w:rPr>
          <w:rFonts w:ascii="Arial" w:eastAsia="Times New Roman" w:hAnsi="Arial" w:cs="Arial"/>
          <w:color w:val="202122"/>
          <w:sz w:val="24"/>
          <w:szCs w:val="24"/>
          <w:lang w:eastAsia="fr-FR"/>
        </w:rPr>
        <w:t> lui succède. Contrairement à son frère, ce dernier n'a pas compris que certains changements étaient irréversibles. Il se fait sacrer à Reims en 1825 dans la pure tradition capétienne, et tente de rétablir l'Ancien Régime en favorisant la noblesse et le catholicisme. Il fait voter une loi sur l'indemnisation des nobles qui avaient émigré pendant la Révolution et dont les propriétés avaient été vendues comme biens nationaux. Une autre loi, dite loi sur le </w:t>
      </w:r>
      <w:hyperlink r:id="rId1580" w:tooltip="Sacrilège" w:history="1">
        <w:r w:rsidRPr="009507DE">
          <w:rPr>
            <w:rFonts w:ascii="Arial" w:eastAsia="Times New Roman" w:hAnsi="Arial" w:cs="Arial"/>
            <w:color w:val="3366CC"/>
            <w:sz w:val="24"/>
            <w:szCs w:val="24"/>
            <w:u w:val="single"/>
            <w:lang w:eastAsia="fr-FR"/>
          </w:rPr>
          <w:t>sacrilège</w:t>
        </w:r>
      </w:hyperlink>
      <w:r w:rsidRPr="009507DE">
        <w:rPr>
          <w:rFonts w:ascii="Arial" w:eastAsia="Times New Roman" w:hAnsi="Arial" w:cs="Arial"/>
          <w:color w:val="202122"/>
          <w:sz w:val="24"/>
          <w:szCs w:val="24"/>
          <w:lang w:eastAsia="fr-FR"/>
        </w:rPr>
        <w:t>, punit de mort le vol des ciboires contenant des </w:t>
      </w:r>
      <w:hyperlink r:id="rId1581" w:tooltip="Hostie" w:history="1">
        <w:r w:rsidRPr="009507DE">
          <w:rPr>
            <w:rFonts w:ascii="Arial" w:eastAsia="Times New Roman" w:hAnsi="Arial" w:cs="Arial"/>
            <w:color w:val="3366CC"/>
            <w:sz w:val="24"/>
            <w:szCs w:val="24"/>
            <w:u w:val="single"/>
            <w:lang w:eastAsia="fr-FR"/>
          </w:rPr>
          <w:t>hosties</w:t>
        </w:r>
      </w:hyperlink>
      <w:r w:rsidRPr="009507DE">
        <w:rPr>
          <w:rFonts w:ascii="Arial" w:eastAsia="Times New Roman" w:hAnsi="Arial" w:cs="Arial"/>
          <w:color w:val="202122"/>
          <w:sz w:val="24"/>
          <w:szCs w:val="24"/>
          <w:lang w:eastAsia="fr-FR"/>
        </w:rPr>
        <w:t> consacrées ou la profanation de ces dernières. Il s'appuie sur les ultras, c'est-à-dire les députés partisans d'un retour à l'Ancien Régime. Mais sa politique réactionnaire se heurte à l'opposition déterminée de la bourgeoisie libérale. En 1830, le ministre </w:t>
      </w:r>
      <w:hyperlink r:id="rId1582" w:tooltip="Jules de Polignac (1780-1847)" w:history="1">
        <w:r w:rsidRPr="009507DE">
          <w:rPr>
            <w:rFonts w:ascii="Arial" w:eastAsia="Times New Roman" w:hAnsi="Arial" w:cs="Arial"/>
            <w:color w:val="3366CC"/>
            <w:sz w:val="24"/>
            <w:szCs w:val="24"/>
            <w:u w:val="single"/>
            <w:lang w:eastAsia="fr-FR"/>
          </w:rPr>
          <w:t>Polignac</w:t>
        </w:r>
      </w:hyperlink>
      <w:r w:rsidRPr="009507DE">
        <w:rPr>
          <w:rFonts w:ascii="Arial" w:eastAsia="Times New Roman" w:hAnsi="Arial" w:cs="Arial"/>
          <w:color w:val="202122"/>
          <w:sz w:val="24"/>
          <w:szCs w:val="24"/>
          <w:lang w:eastAsia="fr-FR"/>
        </w:rPr>
        <w:t> publie quatre ordonnances réactionnaires. Elles prévoient le rétablissement de la </w:t>
      </w:r>
      <w:hyperlink r:id="rId1583" w:tooltip="Censure" w:history="1">
        <w:r w:rsidRPr="009507DE">
          <w:rPr>
            <w:rFonts w:ascii="Arial" w:eastAsia="Times New Roman" w:hAnsi="Arial" w:cs="Arial"/>
            <w:color w:val="3366CC"/>
            <w:sz w:val="24"/>
            <w:szCs w:val="24"/>
            <w:u w:val="single"/>
            <w:lang w:eastAsia="fr-FR"/>
          </w:rPr>
          <w:t>censure</w:t>
        </w:r>
      </w:hyperlink>
      <w:r w:rsidRPr="009507DE">
        <w:rPr>
          <w:rFonts w:ascii="Arial" w:eastAsia="Times New Roman" w:hAnsi="Arial" w:cs="Arial"/>
          <w:color w:val="202122"/>
          <w:sz w:val="24"/>
          <w:szCs w:val="24"/>
          <w:lang w:eastAsia="fr-FR"/>
        </w:rPr>
        <w:t> pour la presse, la dissolution de la chambre, la modification du cens électoral pour réserver le droit de vote aux grands propriétaires fonciers, et la fixation de la date des nouvelles élections. La publication de ces ordonnances le 27 juillet 1830 provoque une révolution dite des </w:t>
      </w:r>
      <w:hyperlink r:id="rId1584" w:tooltip="Trois Glorieuses" w:history="1">
        <w:r w:rsidRPr="009507DE">
          <w:rPr>
            <w:rFonts w:ascii="Arial" w:eastAsia="Times New Roman" w:hAnsi="Arial" w:cs="Arial"/>
            <w:color w:val="3366CC"/>
            <w:sz w:val="24"/>
            <w:szCs w:val="24"/>
            <w:u w:val="single"/>
            <w:lang w:eastAsia="fr-FR"/>
          </w:rPr>
          <w:t>Trois Glorieuses</w:t>
        </w:r>
      </w:hyperlink>
      <w:r w:rsidRPr="009507DE">
        <w:rPr>
          <w:rFonts w:ascii="Arial" w:eastAsia="Times New Roman" w:hAnsi="Arial" w:cs="Arial"/>
          <w:color w:val="202122"/>
          <w:sz w:val="24"/>
          <w:szCs w:val="24"/>
          <w:lang w:eastAsia="fr-FR"/>
        </w:rPr>
        <w:t> en juillet 1830.</w:t>
      </w:r>
    </w:p>
    <w:p w14:paraId="49AE0E1F" w14:textId="4A749413"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50069746" wp14:editId="0B3D51B7">
            <wp:extent cx="2480945" cy="1964055"/>
            <wp:effectExtent l="0" t="0" r="0" b="0"/>
            <wp:docPr id="223220519" name="Image 37" descr="Une image contenant peinture, Violence, bataille, personne&#10;&#10;Description générée automatiquement">
              <a:hlinkClick xmlns:a="http://schemas.openxmlformats.org/drawingml/2006/main" r:id="rId15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20519" name="Image 37" descr="Une image contenant peinture, Violence, bataille, personne&#10;&#10;Description générée automatiquement">
                      <a:hlinkClick r:id="rId1585"/>
                    </pic:cNvPr>
                    <pic:cNvPicPr>
                      <a:picLocks noChangeAspect="1" noChangeArrowheads="1"/>
                    </pic:cNvPicPr>
                  </pic:nvPicPr>
                  <pic:blipFill>
                    <a:blip r:embed="rId1586">
                      <a:extLst>
                        <a:ext uri="{28A0092B-C50C-407E-A947-70E740481C1C}">
                          <a14:useLocalDpi xmlns:a14="http://schemas.microsoft.com/office/drawing/2010/main" val="0"/>
                        </a:ext>
                      </a:extLst>
                    </a:blip>
                    <a:srcRect/>
                    <a:stretch>
                      <a:fillRect/>
                    </a:stretch>
                  </pic:blipFill>
                  <pic:spPr bwMode="auto">
                    <a:xfrm>
                      <a:off x="0" y="0"/>
                      <a:ext cx="2480945" cy="1964055"/>
                    </a:xfrm>
                    <a:prstGeom prst="rect">
                      <a:avLst/>
                    </a:prstGeom>
                    <a:noFill/>
                    <a:ln>
                      <a:noFill/>
                    </a:ln>
                  </pic:spPr>
                </pic:pic>
              </a:graphicData>
            </a:graphic>
          </wp:inline>
        </w:drawing>
      </w:r>
      <w:hyperlink r:id="rId1587" w:tooltip="La Liberté guidant le peuple" w:history="1">
        <w:r w:rsidRPr="009507DE">
          <w:rPr>
            <w:rFonts w:ascii="Arial" w:eastAsia="Times New Roman" w:hAnsi="Arial" w:cs="Arial"/>
            <w:i/>
            <w:iCs/>
            <w:color w:val="3366CC"/>
            <w:sz w:val="24"/>
            <w:szCs w:val="24"/>
            <w:u w:val="single"/>
            <w:lang w:eastAsia="fr-FR"/>
          </w:rPr>
          <w:t>La Liberté guidant le peuple</w:t>
        </w:r>
      </w:hyperlink>
      <w:r w:rsidRPr="009507DE">
        <w:rPr>
          <w:rFonts w:ascii="Arial" w:eastAsia="Times New Roman" w:hAnsi="Arial" w:cs="Arial"/>
          <w:color w:val="202122"/>
          <w:sz w:val="24"/>
          <w:szCs w:val="24"/>
          <w:lang w:eastAsia="fr-FR"/>
        </w:rPr>
        <w:t>, toile d'</w:t>
      </w:r>
      <w:hyperlink r:id="rId1588" w:tooltip="Eugène Delacroix" w:history="1">
        <w:r w:rsidRPr="009507DE">
          <w:rPr>
            <w:rFonts w:ascii="Arial" w:eastAsia="Times New Roman" w:hAnsi="Arial" w:cs="Arial"/>
            <w:color w:val="3366CC"/>
            <w:sz w:val="24"/>
            <w:szCs w:val="24"/>
            <w:u w:val="single"/>
            <w:lang w:eastAsia="fr-FR"/>
          </w:rPr>
          <w:t>Eugène Delacroix</w:t>
        </w:r>
      </w:hyperlink>
      <w:r w:rsidRPr="009507DE">
        <w:rPr>
          <w:rFonts w:ascii="Arial" w:eastAsia="Times New Roman" w:hAnsi="Arial" w:cs="Arial"/>
          <w:color w:val="202122"/>
          <w:sz w:val="24"/>
          <w:szCs w:val="24"/>
          <w:lang w:eastAsia="fr-FR"/>
        </w:rPr>
        <w:t>, </w:t>
      </w:r>
      <w:hyperlink r:id="rId1589" w:tooltip="1830" w:history="1">
        <w:r w:rsidRPr="009507DE">
          <w:rPr>
            <w:rFonts w:ascii="Arial" w:eastAsia="Times New Roman" w:hAnsi="Arial" w:cs="Arial"/>
            <w:color w:val="3366CC"/>
            <w:sz w:val="24"/>
            <w:szCs w:val="24"/>
            <w:u w:val="single"/>
            <w:lang w:eastAsia="fr-FR"/>
          </w:rPr>
          <w:t>1830</w:t>
        </w:r>
      </w:hyperlink>
      <w:r w:rsidRPr="009507DE">
        <w:rPr>
          <w:rFonts w:ascii="Arial" w:eastAsia="Times New Roman" w:hAnsi="Arial" w:cs="Arial"/>
          <w:color w:val="202122"/>
          <w:sz w:val="24"/>
          <w:szCs w:val="24"/>
          <w:lang w:eastAsia="fr-FR"/>
        </w:rPr>
        <w:t>.</w:t>
      </w:r>
    </w:p>
    <w:p w14:paraId="35609C4B"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Dans un Paris couvert de barricades, on crie vive la République ou vive l'Empereur. Mais dans les coulisses du pouvoir, des bourgeois modérés comme </w:t>
      </w:r>
      <w:hyperlink r:id="rId1590" w:tooltip="Adolphe Thiers" w:history="1">
        <w:r w:rsidRPr="009507DE">
          <w:rPr>
            <w:rFonts w:ascii="Arial" w:eastAsia="Times New Roman" w:hAnsi="Arial" w:cs="Arial"/>
            <w:color w:val="3366CC"/>
            <w:sz w:val="24"/>
            <w:szCs w:val="24"/>
            <w:u w:val="single"/>
            <w:lang w:eastAsia="fr-FR"/>
          </w:rPr>
          <w:t>Adolphe Thiers</w:t>
        </w:r>
      </w:hyperlink>
      <w:r w:rsidRPr="009507DE">
        <w:rPr>
          <w:rFonts w:ascii="Arial" w:eastAsia="Times New Roman" w:hAnsi="Arial" w:cs="Arial"/>
          <w:color w:val="202122"/>
          <w:sz w:val="24"/>
          <w:szCs w:val="24"/>
          <w:lang w:eastAsia="fr-FR"/>
        </w:rPr>
        <w:t> ou </w:t>
      </w:r>
      <w:hyperlink r:id="rId1591" w:tooltip="Casimir Perier" w:history="1">
        <w:r w:rsidRPr="009507DE">
          <w:rPr>
            <w:rFonts w:ascii="Arial" w:eastAsia="Times New Roman" w:hAnsi="Arial" w:cs="Arial"/>
            <w:color w:val="3366CC"/>
            <w:sz w:val="24"/>
            <w:szCs w:val="24"/>
            <w:u w:val="single"/>
            <w:lang w:eastAsia="fr-FR"/>
          </w:rPr>
          <w:t>Casimir Perier</w:t>
        </w:r>
      </w:hyperlink>
      <w:r w:rsidRPr="009507DE">
        <w:rPr>
          <w:rFonts w:ascii="Arial" w:eastAsia="Times New Roman" w:hAnsi="Arial" w:cs="Arial"/>
          <w:color w:val="202122"/>
          <w:sz w:val="24"/>
          <w:szCs w:val="24"/>
          <w:lang w:eastAsia="fr-FR"/>
        </w:rPr>
        <w:t> parviennent à imposer le duc d'Orléans comme nouveau souverain. La branche aînée de la famille royale, celle des </w:t>
      </w:r>
      <w:hyperlink r:id="rId1592" w:tooltip="Maison capétienne de Bourbon" w:history="1">
        <w:r w:rsidRPr="009507DE">
          <w:rPr>
            <w:rFonts w:ascii="Arial" w:eastAsia="Times New Roman" w:hAnsi="Arial" w:cs="Arial"/>
            <w:color w:val="3366CC"/>
            <w:sz w:val="24"/>
            <w:szCs w:val="24"/>
            <w:u w:val="single"/>
            <w:lang w:eastAsia="fr-FR"/>
          </w:rPr>
          <w:t>Bourbons</w:t>
        </w:r>
      </w:hyperlink>
      <w:r w:rsidRPr="009507DE">
        <w:rPr>
          <w:rFonts w:ascii="Arial" w:eastAsia="Times New Roman" w:hAnsi="Arial" w:cs="Arial"/>
          <w:color w:val="202122"/>
          <w:sz w:val="24"/>
          <w:szCs w:val="24"/>
          <w:lang w:eastAsia="fr-FR"/>
        </w:rPr>
        <w:t>, est donc remplacée par la branche cadette, celle des Orléans. La bourgeoisie libérale a su utiliser la révolution populaire pour mettre sur le trône un roi conforme à ses intérêts. La révolution de Juillet ne constitue donc pas une rupture avec le régime précédent. Le principal changement est le fait que la souveraineté nationale remplace la souveraineté de droit divin. Ce changement se manifeste dans le titre donné au roi : </w:t>
      </w:r>
      <w:hyperlink r:id="rId1593" w:tooltip="Louis-Philippe Ier" w:history="1">
        <w:r w:rsidRPr="009507DE">
          <w:rPr>
            <w:rFonts w:ascii="Arial" w:eastAsia="Times New Roman" w:hAnsi="Arial" w:cs="Arial"/>
            <w:color w:val="3366CC"/>
            <w:sz w:val="24"/>
            <w:szCs w:val="24"/>
            <w:u w:val="single"/>
            <w:lang w:eastAsia="fr-FR"/>
          </w:rPr>
          <w:t>Louis-Philippe</w:t>
        </w:r>
      </w:hyperlink>
      <w:r w:rsidRPr="009507DE">
        <w:rPr>
          <w:rFonts w:ascii="Arial" w:eastAsia="Times New Roman" w:hAnsi="Arial" w:cs="Arial"/>
          <w:color w:val="202122"/>
          <w:sz w:val="24"/>
          <w:szCs w:val="24"/>
          <w:lang w:eastAsia="fr-FR"/>
        </w:rPr>
        <w:t> devient roi des Français, c'est-à-dire qu'il détient son pouvoir de la volonté du peuple, alors que ses prédécesseurs portaient le titre de roi de France. La </w:t>
      </w:r>
      <w:hyperlink r:id="rId1594" w:tooltip="Chambre des pairs" w:history="1">
        <w:r w:rsidRPr="009507DE">
          <w:rPr>
            <w:rFonts w:ascii="Arial" w:eastAsia="Times New Roman" w:hAnsi="Arial" w:cs="Arial"/>
            <w:color w:val="3366CC"/>
            <w:sz w:val="24"/>
            <w:szCs w:val="24"/>
            <w:u w:val="single"/>
            <w:lang w:eastAsia="fr-FR"/>
          </w:rPr>
          <w:t>Chambre des pairs</w:t>
        </w:r>
      </w:hyperlink>
      <w:r w:rsidRPr="009507DE">
        <w:rPr>
          <w:rFonts w:ascii="Arial" w:eastAsia="Times New Roman" w:hAnsi="Arial" w:cs="Arial"/>
          <w:color w:val="202122"/>
          <w:sz w:val="24"/>
          <w:szCs w:val="24"/>
          <w:lang w:eastAsia="fr-FR"/>
        </w:rPr>
        <w:t> perd son influence. Le drapeau tricolore remplace définitivement le drapeau blanc.</w:t>
      </w:r>
    </w:p>
    <w:p w14:paraId="5658CBB3"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w:t>
      </w:r>
      <w:hyperlink r:id="rId1595" w:tooltip="Monarchie de Juillet" w:history="1">
        <w:r w:rsidRPr="009507DE">
          <w:rPr>
            <w:rFonts w:ascii="Arial" w:eastAsia="Times New Roman" w:hAnsi="Arial" w:cs="Arial"/>
            <w:color w:val="3366CC"/>
            <w:sz w:val="24"/>
            <w:szCs w:val="24"/>
            <w:u w:val="single"/>
            <w:lang w:eastAsia="fr-FR"/>
          </w:rPr>
          <w:t>monarchie de Juillet</w:t>
        </w:r>
      </w:hyperlink>
      <w:r w:rsidRPr="009507DE">
        <w:rPr>
          <w:rFonts w:ascii="Arial" w:eastAsia="Times New Roman" w:hAnsi="Arial" w:cs="Arial"/>
          <w:color w:val="202122"/>
          <w:sz w:val="24"/>
          <w:szCs w:val="24"/>
          <w:lang w:eastAsia="fr-FR"/>
        </w:rPr>
        <w:t> correspond aux débuts de l'industrialisation de la France. La France expérimente, dans le sillage de l'Angleterre, un </w:t>
      </w:r>
      <w:hyperlink r:id="rId1596" w:anchor="Le_rail_en_1847,_un_jeu_capital_o%C3%B9_la_dette_tue" w:tooltip="Histoire des bourses de valeurs" w:history="1">
        <w:r w:rsidRPr="009507DE">
          <w:rPr>
            <w:rFonts w:ascii="Arial" w:eastAsia="Times New Roman" w:hAnsi="Arial" w:cs="Arial"/>
            <w:color w:val="3366CC"/>
            <w:sz w:val="24"/>
            <w:szCs w:val="24"/>
            <w:u w:val="single"/>
            <w:lang w:eastAsia="fr-FR"/>
          </w:rPr>
          <w:t>boom ferroviaire des années 1840</w:t>
        </w:r>
      </w:hyperlink>
      <w:r w:rsidRPr="009507DE">
        <w:rPr>
          <w:rFonts w:ascii="Arial" w:eastAsia="Times New Roman" w:hAnsi="Arial" w:cs="Arial"/>
          <w:color w:val="202122"/>
          <w:sz w:val="24"/>
          <w:szCs w:val="24"/>
          <w:lang w:eastAsia="fr-FR"/>
        </w:rPr>
        <w:t>, qui stimule la production d'acier. Le Premier ministre </w:t>
      </w:r>
      <w:hyperlink r:id="rId1597" w:tooltip="François Guizot" w:history="1">
        <w:r w:rsidRPr="009507DE">
          <w:rPr>
            <w:rFonts w:ascii="Arial" w:eastAsia="Times New Roman" w:hAnsi="Arial" w:cs="Arial"/>
            <w:color w:val="3366CC"/>
            <w:sz w:val="24"/>
            <w:szCs w:val="24"/>
            <w:u w:val="single"/>
            <w:lang w:eastAsia="fr-FR"/>
          </w:rPr>
          <w:t>Guizot</w:t>
        </w:r>
      </w:hyperlink>
      <w:r w:rsidRPr="009507DE">
        <w:rPr>
          <w:rFonts w:ascii="Arial" w:eastAsia="Times New Roman" w:hAnsi="Arial" w:cs="Arial"/>
          <w:color w:val="202122"/>
          <w:sz w:val="24"/>
          <w:szCs w:val="24"/>
          <w:lang w:eastAsia="fr-FR"/>
        </w:rPr>
        <w:t> lance le </w:t>
      </w:r>
      <w:r w:rsidRPr="009507DE">
        <w:rPr>
          <w:rFonts w:ascii="Arial" w:eastAsia="Times New Roman" w:hAnsi="Arial" w:cs="Arial"/>
          <w:i/>
          <w:iCs/>
          <w:color w:val="202122"/>
          <w:sz w:val="24"/>
          <w:szCs w:val="24"/>
          <w:lang w:eastAsia="fr-FR"/>
        </w:rPr>
        <w:t>credo</w:t>
      </w:r>
      <w:r w:rsidRPr="009507DE">
        <w:rPr>
          <w:rFonts w:ascii="Arial" w:eastAsia="Times New Roman" w:hAnsi="Arial" w:cs="Arial"/>
          <w:color w:val="202122"/>
          <w:sz w:val="24"/>
          <w:szCs w:val="24"/>
          <w:lang w:eastAsia="fr-FR"/>
        </w:rPr>
        <w:t> d'une nouvelle société : « enrichissez-vous ! ». Les grandes dynasties bourgeoises, liées aux banques ou aux grandes entreprises, se constituent et affirment leur volonté de dominer la vie politique. Le </w:t>
      </w:r>
      <w:hyperlink r:id="rId1598" w:tooltip="Suffrage censitaire" w:history="1">
        <w:r w:rsidRPr="009507DE">
          <w:rPr>
            <w:rFonts w:ascii="Arial" w:eastAsia="Times New Roman" w:hAnsi="Arial" w:cs="Arial"/>
            <w:color w:val="3366CC"/>
            <w:sz w:val="24"/>
            <w:szCs w:val="24"/>
            <w:u w:val="single"/>
            <w:lang w:eastAsia="fr-FR"/>
          </w:rPr>
          <w:t>suffrage censitaire</w:t>
        </w:r>
      </w:hyperlink>
      <w:r w:rsidRPr="009507DE">
        <w:rPr>
          <w:rFonts w:ascii="Arial" w:eastAsia="Times New Roman" w:hAnsi="Arial" w:cs="Arial"/>
          <w:color w:val="202122"/>
          <w:sz w:val="24"/>
          <w:szCs w:val="24"/>
          <w:lang w:eastAsia="fr-FR"/>
        </w:rPr>
        <w:t xml:space="preserve"> étant très restreint, elles sont les seules, avec l'aristocratie traditionnelle, à pouvoir voter et à </w:t>
      </w:r>
      <w:r w:rsidRPr="009507DE">
        <w:rPr>
          <w:rFonts w:ascii="Arial" w:eastAsia="Times New Roman" w:hAnsi="Arial" w:cs="Arial"/>
          <w:color w:val="202122"/>
          <w:sz w:val="24"/>
          <w:szCs w:val="24"/>
          <w:lang w:eastAsia="fr-FR"/>
        </w:rPr>
        <w:lastRenderedPageBreak/>
        <w:t>avoir des élus à la Chambre des députés. Cela se traduit par l'apparition de deux partis politiques, les conservateurs, les représentants de la vieille noblesse, et les libéraux, les représentants du monde des affaires. Mais ces deux groupes s'entendent sur la conservation du régime tel qu'il est, puisqu'il sert leurs intérêts. La loi </w:t>
      </w:r>
      <w:hyperlink r:id="rId1599" w:tooltip="François Guizot" w:history="1">
        <w:r w:rsidRPr="009507DE">
          <w:rPr>
            <w:rFonts w:ascii="Arial" w:eastAsia="Times New Roman" w:hAnsi="Arial" w:cs="Arial"/>
            <w:color w:val="3366CC"/>
            <w:sz w:val="24"/>
            <w:szCs w:val="24"/>
            <w:u w:val="single"/>
            <w:lang w:eastAsia="fr-FR"/>
          </w:rPr>
          <w:t>Guizot</w:t>
        </w:r>
      </w:hyperlink>
      <w:r w:rsidRPr="009507DE">
        <w:rPr>
          <w:rFonts w:ascii="Arial" w:eastAsia="Times New Roman" w:hAnsi="Arial" w:cs="Arial"/>
          <w:color w:val="202122"/>
          <w:sz w:val="24"/>
          <w:szCs w:val="24"/>
          <w:lang w:eastAsia="fr-FR"/>
        </w:rPr>
        <w:t> de 1833 oblige chaque commune à entretenir une école élémentaire. Cependant la révolution industrielle crée une nouvelle classe sociale, celle des ouvriers en proie à la misère. Les théories socialistes de </w:t>
      </w:r>
      <w:hyperlink r:id="rId1600" w:tooltip="Louis Blanc" w:history="1">
        <w:r w:rsidRPr="009507DE">
          <w:rPr>
            <w:rFonts w:ascii="Arial" w:eastAsia="Times New Roman" w:hAnsi="Arial" w:cs="Arial"/>
            <w:color w:val="3366CC"/>
            <w:sz w:val="24"/>
            <w:szCs w:val="24"/>
            <w:u w:val="single"/>
            <w:lang w:eastAsia="fr-FR"/>
          </w:rPr>
          <w:t>Louis Blanc</w:t>
        </w:r>
      </w:hyperlink>
      <w:r w:rsidRPr="009507DE">
        <w:rPr>
          <w:rFonts w:ascii="Arial" w:eastAsia="Times New Roman" w:hAnsi="Arial" w:cs="Arial"/>
          <w:color w:val="202122"/>
          <w:sz w:val="24"/>
          <w:szCs w:val="24"/>
          <w:lang w:eastAsia="fr-FR"/>
        </w:rPr>
        <w:t> et de </w:t>
      </w:r>
      <w:hyperlink r:id="rId1601" w:tooltip="Pierre-Joseph Proudhon" w:history="1">
        <w:r w:rsidRPr="009507DE">
          <w:rPr>
            <w:rFonts w:ascii="Arial" w:eastAsia="Times New Roman" w:hAnsi="Arial" w:cs="Arial"/>
            <w:color w:val="3366CC"/>
            <w:sz w:val="24"/>
            <w:szCs w:val="24"/>
            <w:u w:val="single"/>
            <w:lang w:eastAsia="fr-FR"/>
          </w:rPr>
          <w:t>Proudhon</w:t>
        </w:r>
      </w:hyperlink>
      <w:r w:rsidRPr="009507DE">
        <w:rPr>
          <w:rFonts w:ascii="Arial" w:eastAsia="Times New Roman" w:hAnsi="Arial" w:cs="Arial"/>
          <w:color w:val="202122"/>
          <w:sz w:val="24"/>
          <w:szCs w:val="24"/>
          <w:lang w:eastAsia="fr-FR"/>
        </w:rPr>
        <w:t> cherchent à remédier aux injustices sociales dont le prolétariat est la victime.</w:t>
      </w:r>
    </w:p>
    <w:p w14:paraId="278B85CB"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w:t>
      </w:r>
      <w:hyperlink r:id="rId1602" w:tooltip="Monarchie de Juillet" w:history="1">
        <w:r w:rsidRPr="009507DE">
          <w:rPr>
            <w:rFonts w:ascii="Arial" w:eastAsia="Times New Roman" w:hAnsi="Arial" w:cs="Arial"/>
            <w:color w:val="3366CC"/>
            <w:sz w:val="24"/>
            <w:szCs w:val="24"/>
            <w:u w:val="single"/>
            <w:lang w:eastAsia="fr-FR"/>
          </w:rPr>
          <w:t>monarchie de Juillet</w:t>
        </w:r>
      </w:hyperlink>
      <w:r w:rsidRPr="009507DE">
        <w:rPr>
          <w:rFonts w:ascii="Arial" w:eastAsia="Times New Roman" w:hAnsi="Arial" w:cs="Arial"/>
          <w:color w:val="202122"/>
          <w:sz w:val="24"/>
          <w:szCs w:val="24"/>
          <w:lang w:eastAsia="fr-FR"/>
        </w:rPr>
        <w:t> est aussi marquée par un nouvel essor de la </w:t>
      </w:r>
      <w:hyperlink r:id="rId1603" w:tooltip="Empire colonial français" w:history="1">
        <w:r w:rsidRPr="009507DE">
          <w:rPr>
            <w:rFonts w:ascii="Arial" w:eastAsia="Times New Roman" w:hAnsi="Arial" w:cs="Arial"/>
            <w:color w:val="3366CC"/>
            <w:sz w:val="24"/>
            <w:szCs w:val="24"/>
            <w:u w:val="single"/>
            <w:lang w:eastAsia="fr-FR"/>
          </w:rPr>
          <w:t>colonisation française</w:t>
        </w:r>
      </w:hyperlink>
      <w:r w:rsidRPr="009507DE">
        <w:rPr>
          <w:rFonts w:ascii="Arial" w:eastAsia="Times New Roman" w:hAnsi="Arial" w:cs="Arial"/>
          <w:color w:val="202122"/>
          <w:sz w:val="24"/>
          <w:szCs w:val="24"/>
          <w:lang w:eastAsia="fr-FR"/>
        </w:rPr>
        <w:t>. L'incident diplomatique du coup d'éventail donné par le </w:t>
      </w:r>
      <w:hyperlink r:id="rId1604" w:tooltip="Dey d'Alger" w:history="1">
        <w:r w:rsidRPr="009507DE">
          <w:rPr>
            <w:rFonts w:ascii="Arial" w:eastAsia="Times New Roman" w:hAnsi="Arial" w:cs="Arial"/>
            <w:color w:val="3366CC"/>
            <w:sz w:val="24"/>
            <w:szCs w:val="24"/>
            <w:u w:val="single"/>
            <w:lang w:eastAsia="fr-FR"/>
          </w:rPr>
          <w:t>dey d'Alger</w:t>
        </w:r>
      </w:hyperlink>
      <w:r w:rsidRPr="009507DE">
        <w:rPr>
          <w:rFonts w:ascii="Arial" w:eastAsia="Times New Roman" w:hAnsi="Arial" w:cs="Arial"/>
          <w:color w:val="202122"/>
          <w:sz w:val="24"/>
          <w:szCs w:val="24"/>
          <w:lang w:eastAsia="fr-FR"/>
        </w:rPr>
        <w:t> au consul français en 1827 sert de raison à la </w:t>
      </w:r>
      <w:hyperlink r:id="rId1605" w:tooltip="Conquête de l'Algérie par la France" w:history="1">
        <w:r w:rsidRPr="009507DE">
          <w:rPr>
            <w:rFonts w:ascii="Arial" w:eastAsia="Times New Roman" w:hAnsi="Arial" w:cs="Arial"/>
            <w:color w:val="3366CC"/>
            <w:sz w:val="24"/>
            <w:szCs w:val="24"/>
            <w:u w:val="single"/>
            <w:lang w:eastAsia="fr-FR"/>
          </w:rPr>
          <w:t>conquête française de l'Algérie</w:t>
        </w:r>
      </w:hyperlink>
      <w:r w:rsidRPr="009507DE">
        <w:rPr>
          <w:rFonts w:ascii="Arial" w:eastAsia="Times New Roman" w:hAnsi="Arial" w:cs="Arial"/>
          <w:color w:val="202122"/>
          <w:sz w:val="24"/>
          <w:szCs w:val="24"/>
          <w:lang w:eastAsia="fr-FR"/>
        </w:rPr>
        <w:t> en juillet 1830. La colonisation s'étend progressivement à toute l'Afrique. En 1842 les généraux </w:t>
      </w:r>
      <w:hyperlink r:id="rId1606" w:tooltip="Louis-Gustave Binger" w:history="1">
        <w:r w:rsidRPr="009507DE">
          <w:rPr>
            <w:rFonts w:ascii="Arial" w:eastAsia="Times New Roman" w:hAnsi="Arial" w:cs="Arial"/>
            <w:color w:val="3366CC"/>
            <w:sz w:val="24"/>
            <w:szCs w:val="24"/>
            <w:u w:val="single"/>
            <w:lang w:eastAsia="fr-FR"/>
          </w:rPr>
          <w:t>Binger</w:t>
        </w:r>
      </w:hyperlink>
      <w:r w:rsidRPr="009507DE">
        <w:rPr>
          <w:rFonts w:ascii="Arial" w:eastAsia="Times New Roman" w:hAnsi="Arial" w:cs="Arial"/>
          <w:color w:val="202122"/>
          <w:sz w:val="24"/>
          <w:szCs w:val="24"/>
          <w:lang w:eastAsia="fr-FR"/>
        </w:rPr>
        <w:t>, Crozat et Marchand se lancent à la conquête de la </w:t>
      </w:r>
      <w:hyperlink r:id="rId1607" w:tooltip="Côte d'Ivoire" w:history="1">
        <w:r w:rsidRPr="009507DE">
          <w:rPr>
            <w:rFonts w:ascii="Arial" w:eastAsia="Times New Roman" w:hAnsi="Arial" w:cs="Arial"/>
            <w:color w:val="3366CC"/>
            <w:sz w:val="24"/>
            <w:szCs w:val="24"/>
            <w:u w:val="single"/>
            <w:lang w:eastAsia="fr-FR"/>
          </w:rPr>
          <w:t>Côte d'Ivoire</w:t>
        </w:r>
      </w:hyperlink>
      <w:r w:rsidRPr="009507DE">
        <w:rPr>
          <w:rFonts w:ascii="Arial" w:eastAsia="Times New Roman" w:hAnsi="Arial" w:cs="Arial"/>
          <w:color w:val="202122"/>
          <w:sz w:val="24"/>
          <w:szCs w:val="24"/>
          <w:lang w:eastAsia="fr-FR"/>
        </w:rPr>
        <w:t>, mais doivent faire face à la résistance de </w:t>
      </w:r>
      <w:hyperlink r:id="rId1608" w:tooltip="Samory Touré" w:history="1">
        <w:r w:rsidRPr="009507DE">
          <w:rPr>
            <w:rFonts w:ascii="Arial" w:eastAsia="Times New Roman" w:hAnsi="Arial" w:cs="Arial"/>
            <w:color w:val="3366CC"/>
            <w:sz w:val="24"/>
            <w:szCs w:val="24"/>
            <w:u w:val="single"/>
            <w:lang w:eastAsia="fr-FR"/>
          </w:rPr>
          <w:t>Samory</w:t>
        </w:r>
      </w:hyperlink>
      <w:r w:rsidRPr="009507DE">
        <w:rPr>
          <w:rFonts w:ascii="Arial" w:eastAsia="Times New Roman" w:hAnsi="Arial" w:cs="Arial"/>
          <w:color w:val="202122"/>
          <w:sz w:val="24"/>
          <w:szCs w:val="24"/>
          <w:lang w:eastAsia="fr-FR"/>
        </w:rPr>
        <w:t>.</w:t>
      </w:r>
    </w:p>
    <w:p w14:paraId="2E988893"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roi se présente comme un bon père de famille bourgeois, mais en réalité, c'est un homme autoritaire et un habile manœuvrier. La faiblesse du corps électoral, l'autorité du roi, et la révélation d'une grande corruption au sein du gouvernement finissent par discréditer totalement le régime. De plus, à la suite de mauvaises récoltes, le pays connaît une crise économique profonde à partir de 1846. L'opposition républicaine en profite pour s'agiter à nouveau.</w:t>
      </w:r>
    </w:p>
    <w:p w14:paraId="2CBC4259"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Sur le plan </w:t>
      </w:r>
      <w:hyperlink r:id="rId1609" w:tooltip="Philosophique" w:history="1">
        <w:r w:rsidRPr="009507DE">
          <w:rPr>
            <w:rFonts w:ascii="Arial" w:eastAsia="Times New Roman" w:hAnsi="Arial" w:cs="Arial"/>
            <w:color w:val="3366CC"/>
            <w:sz w:val="24"/>
            <w:szCs w:val="24"/>
            <w:u w:val="single"/>
            <w:lang w:eastAsia="fr-FR"/>
          </w:rPr>
          <w:t>philosophique</w:t>
        </w:r>
      </w:hyperlink>
      <w:r w:rsidRPr="009507DE">
        <w:rPr>
          <w:rFonts w:ascii="Arial" w:eastAsia="Times New Roman" w:hAnsi="Arial" w:cs="Arial"/>
          <w:color w:val="202122"/>
          <w:sz w:val="24"/>
          <w:szCs w:val="24"/>
          <w:lang w:eastAsia="fr-FR"/>
        </w:rPr>
        <w:t>, la période 1814-1848 est très marquée par l'émergence des idées </w:t>
      </w:r>
      <w:hyperlink r:id="rId1610" w:tooltip="Saint-simonienne" w:history="1">
        <w:r w:rsidRPr="009507DE">
          <w:rPr>
            <w:rFonts w:ascii="Arial" w:eastAsia="Times New Roman" w:hAnsi="Arial" w:cs="Arial"/>
            <w:color w:val="3366CC"/>
            <w:sz w:val="24"/>
            <w:szCs w:val="24"/>
            <w:u w:val="single"/>
            <w:lang w:eastAsia="fr-FR"/>
          </w:rPr>
          <w:t>saint-simoniennes</w:t>
        </w:r>
      </w:hyperlink>
      <w:r w:rsidRPr="009507DE">
        <w:rPr>
          <w:rFonts w:ascii="Arial" w:eastAsia="Times New Roman" w:hAnsi="Arial" w:cs="Arial"/>
          <w:color w:val="202122"/>
          <w:sz w:val="24"/>
          <w:szCs w:val="24"/>
          <w:lang w:eastAsia="fr-FR"/>
        </w:rPr>
        <w:t> et </w:t>
      </w:r>
      <w:hyperlink r:id="rId1611" w:tooltip="Positiviste" w:history="1">
        <w:r w:rsidRPr="009507DE">
          <w:rPr>
            <w:rFonts w:ascii="Arial" w:eastAsia="Times New Roman" w:hAnsi="Arial" w:cs="Arial"/>
            <w:color w:val="3366CC"/>
            <w:sz w:val="24"/>
            <w:szCs w:val="24"/>
            <w:u w:val="single"/>
            <w:lang w:eastAsia="fr-FR"/>
          </w:rPr>
          <w:t>positivistes</w:t>
        </w:r>
      </w:hyperlink>
      <w:r w:rsidRPr="009507DE">
        <w:rPr>
          <w:rFonts w:ascii="Arial" w:eastAsia="Times New Roman" w:hAnsi="Arial" w:cs="Arial"/>
          <w:color w:val="202122"/>
          <w:sz w:val="24"/>
          <w:szCs w:val="24"/>
          <w:lang w:eastAsia="fr-FR"/>
        </w:rPr>
        <w:t>, à l'instigation respectivement de </w:t>
      </w:r>
      <w:hyperlink r:id="rId1612" w:tooltip="Claude-Henri de Rouvroy de Saint-Simon" w:history="1">
        <w:r w:rsidRPr="009507DE">
          <w:rPr>
            <w:rFonts w:ascii="Arial" w:eastAsia="Times New Roman" w:hAnsi="Arial" w:cs="Arial"/>
            <w:color w:val="3366CC"/>
            <w:sz w:val="24"/>
            <w:szCs w:val="24"/>
            <w:u w:val="single"/>
            <w:lang w:eastAsia="fr-FR"/>
          </w:rPr>
          <w:t>Claude-Henri de Rouvroy de Saint-Simon</w:t>
        </w:r>
      </w:hyperlink>
      <w:r w:rsidRPr="009507DE">
        <w:rPr>
          <w:rFonts w:ascii="Arial" w:eastAsia="Times New Roman" w:hAnsi="Arial" w:cs="Arial"/>
          <w:color w:val="202122"/>
          <w:sz w:val="24"/>
          <w:szCs w:val="24"/>
          <w:lang w:eastAsia="fr-FR"/>
        </w:rPr>
        <w:t> et d'</w:t>
      </w:r>
      <w:hyperlink r:id="rId1613" w:tooltip="Auguste Comte" w:history="1">
        <w:r w:rsidRPr="009507DE">
          <w:rPr>
            <w:rFonts w:ascii="Arial" w:eastAsia="Times New Roman" w:hAnsi="Arial" w:cs="Arial"/>
            <w:color w:val="3366CC"/>
            <w:sz w:val="24"/>
            <w:szCs w:val="24"/>
            <w:u w:val="single"/>
            <w:lang w:eastAsia="fr-FR"/>
          </w:rPr>
          <w:t>Auguste Comte</w:t>
        </w:r>
      </w:hyperlink>
      <w:r w:rsidRPr="009507DE">
        <w:rPr>
          <w:rFonts w:ascii="Arial" w:eastAsia="Times New Roman" w:hAnsi="Arial" w:cs="Arial"/>
          <w:color w:val="202122"/>
          <w:sz w:val="24"/>
          <w:szCs w:val="24"/>
          <w:lang w:eastAsia="fr-FR"/>
        </w:rPr>
        <w:t>.</w:t>
      </w:r>
    </w:p>
    <w:p w14:paraId="4D4A2D18"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Deuxième République (1848-1852)</w:t>
      </w:r>
      <w:r w:rsidRPr="009507DE">
        <w:rPr>
          <w:rFonts w:ascii="Arial" w:eastAsia="Times New Roman" w:hAnsi="Arial" w:cs="Arial"/>
          <w:color w:val="54595D"/>
          <w:sz w:val="24"/>
          <w:szCs w:val="24"/>
          <w:lang w:eastAsia="fr-FR"/>
        </w:rPr>
        <w:t>[</w:t>
      </w:r>
      <w:hyperlink r:id="rId1614" w:tooltip="Modifier la section : Deuxième République (1848-1852)"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615" w:tooltip="Modifier le code source de la section : Deuxième République (1848-1852)"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31B0C69D"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1616" w:tooltip="Deuxième République (France)" w:history="1">
        <w:r w:rsidRPr="009507DE">
          <w:rPr>
            <w:rFonts w:ascii="Arial" w:eastAsia="Times New Roman" w:hAnsi="Arial" w:cs="Arial"/>
            <w:color w:val="3366CC"/>
            <w:sz w:val="23"/>
            <w:szCs w:val="23"/>
            <w:u w:val="single"/>
            <w:lang w:eastAsia="fr-FR"/>
          </w:rPr>
          <w:t>Deuxième République (France)</w:t>
        </w:r>
      </w:hyperlink>
      <w:r w:rsidRPr="009507DE">
        <w:rPr>
          <w:rFonts w:ascii="Arial" w:eastAsia="Times New Roman" w:hAnsi="Arial" w:cs="Arial"/>
          <w:color w:val="202122"/>
          <w:sz w:val="23"/>
          <w:szCs w:val="23"/>
          <w:lang w:eastAsia="fr-FR"/>
        </w:rPr>
        <w:t>.</w:t>
      </w:r>
    </w:p>
    <w:p w14:paraId="65C04728" w14:textId="692456F9"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27E64A53" wp14:editId="0F3B186A">
            <wp:extent cx="2099945" cy="1388745"/>
            <wp:effectExtent l="0" t="0" r="0" b="1905"/>
            <wp:docPr id="922826615" name="Image 36" descr="Une image contenant peinture, art, mythologie, personnes&#10;&#10;Description générée automatiquement">
              <a:hlinkClick xmlns:a="http://schemas.openxmlformats.org/drawingml/2006/main" r:id="rId16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26615" name="Image 36" descr="Une image contenant peinture, art, mythologie, personnes&#10;&#10;Description générée automatiquement">
                      <a:hlinkClick r:id="rId1617"/>
                    </pic:cNvPr>
                    <pic:cNvPicPr>
                      <a:picLocks noChangeAspect="1" noChangeArrowheads="1"/>
                    </pic:cNvPicPr>
                  </pic:nvPicPr>
                  <pic:blipFill>
                    <a:blip r:embed="rId1618">
                      <a:extLst>
                        <a:ext uri="{28A0092B-C50C-407E-A947-70E740481C1C}">
                          <a14:useLocalDpi xmlns:a14="http://schemas.microsoft.com/office/drawing/2010/main" val="0"/>
                        </a:ext>
                      </a:extLst>
                    </a:blip>
                    <a:srcRect/>
                    <a:stretch>
                      <a:fillRect/>
                    </a:stretch>
                  </pic:blipFill>
                  <pic:spPr bwMode="auto">
                    <a:xfrm>
                      <a:off x="0" y="0"/>
                      <a:ext cx="2099945" cy="1388745"/>
                    </a:xfrm>
                    <a:prstGeom prst="rect">
                      <a:avLst/>
                    </a:prstGeom>
                    <a:noFill/>
                    <a:ln>
                      <a:noFill/>
                    </a:ln>
                  </pic:spPr>
                </pic:pic>
              </a:graphicData>
            </a:graphic>
          </wp:inline>
        </w:drawing>
      </w:r>
      <w:hyperlink r:id="rId1619" w:tooltip="L'Abolition de l'esclavage dans les colonies françaises en 1848" w:history="1">
        <w:r w:rsidRPr="009507DE">
          <w:rPr>
            <w:rFonts w:ascii="Arial" w:eastAsia="Times New Roman" w:hAnsi="Arial" w:cs="Arial"/>
            <w:i/>
            <w:iCs/>
            <w:color w:val="3366CC"/>
            <w:sz w:val="24"/>
            <w:szCs w:val="24"/>
            <w:u w:val="single"/>
            <w:lang w:eastAsia="fr-FR"/>
          </w:rPr>
          <w:t>L'Abolition de l'esclavage dans les colonies françaises</w:t>
        </w:r>
      </w:hyperlink>
      <w:r w:rsidRPr="009507DE">
        <w:rPr>
          <w:rFonts w:ascii="Arial" w:eastAsia="Times New Roman" w:hAnsi="Arial" w:cs="Arial"/>
          <w:color w:val="202122"/>
          <w:sz w:val="24"/>
          <w:szCs w:val="24"/>
          <w:lang w:eastAsia="fr-FR"/>
        </w:rPr>
        <w:t> par la Deuxième République (27 avril 1848), tableau de </w:t>
      </w:r>
      <w:hyperlink r:id="rId1620" w:tooltip="François-Auguste Biard" w:history="1">
        <w:r w:rsidRPr="009507DE">
          <w:rPr>
            <w:rFonts w:ascii="Arial" w:eastAsia="Times New Roman" w:hAnsi="Arial" w:cs="Arial"/>
            <w:color w:val="3366CC"/>
            <w:sz w:val="24"/>
            <w:szCs w:val="24"/>
            <w:u w:val="single"/>
            <w:lang w:eastAsia="fr-FR"/>
          </w:rPr>
          <w:t>François-Auguste Biard</w:t>
        </w:r>
      </w:hyperlink>
      <w:r w:rsidRPr="009507DE">
        <w:rPr>
          <w:rFonts w:ascii="Arial" w:eastAsia="Times New Roman" w:hAnsi="Arial" w:cs="Arial"/>
          <w:color w:val="202122"/>
          <w:sz w:val="24"/>
          <w:szCs w:val="24"/>
          <w:lang w:eastAsia="fr-FR"/>
        </w:rPr>
        <w:t>.</w:t>
      </w:r>
    </w:p>
    <w:p w14:paraId="1C76A65F"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En </w:t>
      </w:r>
      <w:hyperlink r:id="rId1621" w:tooltip="1847" w:history="1">
        <w:r w:rsidRPr="009507DE">
          <w:rPr>
            <w:rFonts w:ascii="Arial" w:eastAsia="Times New Roman" w:hAnsi="Arial" w:cs="Arial"/>
            <w:color w:val="3366CC"/>
            <w:sz w:val="24"/>
            <w:szCs w:val="24"/>
            <w:u w:val="single"/>
            <w:lang w:eastAsia="fr-FR"/>
          </w:rPr>
          <w:t>1847</w:t>
        </w:r>
      </w:hyperlink>
      <w:r w:rsidRPr="009507DE">
        <w:rPr>
          <w:rFonts w:ascii="Arial" w:eastAsia="Times New Roman" w:hAnsi="Arial" w:cs="Arial"/>
          <w:color w:val="202122"/>
          <w:sz w:val="24"/>
          <w:szCs w:val="24"/>
          <w:lang w:eastAsia="fr-FR"/>
        </w:rPr>
        <w:t>, l'opposition, alimentée par une vague de mécontentement due à la corruption du régime en place et par la crise économique, organise dans tout le pays des banquets pour demander l'élargissement du corps électoral. La liberté de réunion n'existant pas, la présence à ces </w:t>
      </w:r>
      <w:hyperlink r:id="rId1622" w:tooltip="Banquets républicains" w:history="1">
        <w:r w:rsidRPr="009507DE">
          <w:rPr>
            <w:rFonts w:ascii="Arial" w:eastAsia="Times New Roman" w:hAnsi="Arial" w:cs="Arial"/>
            <w:color w:val="3366CC"/>
            <w:sz w:val="24"/>
            <w:szCs w:val="24"/>
            <w:u w:val="single"/>
            <w:lang w:eastAsia="fr-FR"/>
          </w:rPr>
          <w:t>banquets républicains</w:t>
        </w:r>
      </w:hyperlink>
      <w:r w:rsidRPr="009507DE">
        <w:rPr>
          <w:rFonts w:ascii="Arial" w:eastAsia="Times New Roman" w:hAnsi="Arial" w:cs="Arial"/>
          <w:color w:val="202122"/>
          <w:sz w:val="24"/>
          <w:szCs w:val="24"/>
          <w:lang w:eastAsia="fr-FR"/>
        </w:rPr>
        <w:t xml:space="preserve"> permet aux opposants au régime de se réunir sans enfreindre la loi. Le 22 février 1848, le pouvoir interdit la tenue d'un banquet. Ceci entraîne des manifestations qui se poursuivent le lendemain. C'est alors que la troupe tire sur les manifestants. Quand la nouvelle de cette fusillade est connue, tout le Paris populaire s'embrase. Le roi abdique le lendemain car il ne veut pas être responsable d'un massacre de la foule </w:t>
      </w:r>
      <w:r w:rsidRPr="009507DE">
        <w:rPr>
          <w:rFonts w:ascii="Arial" w:eastAsia="Times New Roman" w:hAnsi="Arial" w:cs="Arial"/>
          <w:color w:val="202122"/>
          <w:sz w:val="24"/>
          <w:szCs w:val="24"/>
          <w:lang w:eastAsia="fr-FR"/>
        </w:rPr>
        <w:lastRenderedPageBreak/>
        <w:t>parisienne. Les insurgés ont retenu la leçon de </w:t>
      </w:r>
      <w:hyperlink r:id="rId1623" w:tooltip="1830" w:history="1">
        <w:r w:rsidRPr="009507DE">
          <w:rPr>
            <w:rFonts w:ascii="Arial" w:eastAsia="Times New Roman" w:hAnsi="Arial" w:cs="Arial"/>
            <w:color w:val="3366CC"/>
            <w:sz w:val="24"/>
            <w:szCs w:val="24"/>
            <w:u w:val="single"/>
            <w:lang w:eastAsia="fr-FR"/>
          </w:rPr>
          <w:t>1830</w:t>
        </w:r>
      </w:hyperlink>
      <w:r w:rsidRPr="009507DE">
        <w:rPr>
          <w:rFonts w:ascii="Arial" w:eastAsia="Times New Roman" w:hAnsi="Arial" w:cs="Arial"/>
          <w:color w:val="202122"/>
          <w:sz w:val="24"/>
          <w:szCs w:val="24"/>
          <w:lang w:eastAsia="fr-FR"/>
        </w:rPr>
        <w:t>. Ils exigent que des républicains siègent dans le gouvernement provisoire. Celui-ci proclame la République le soir même. La </w:t>
      </w:r>
      <w:hyperlink r:id="rId1624" w:tooltip="Deuxième République (France)" w:history="1">
        <w:r w:rsidRPr="009507DE">
          <w:rPr>
            <w:rFonts w:ascii="Arial" w:eastAsia="Times New Roman" w:hAnsi="Arial" w:cs="Arial"/>
            <w:color w:val="3366CC"/>
            <w:sz w:val="24"/>
            <w:szCs w:val="24"/>
            <w:u w:val="single"/>
            <w:lang w:eastAsia="fr-FR"/>
          </w:rPr>
          <w:t>deuxième République</w:t>
        </w:r>
      </w:hyperlink>
      <w:r w:rsidRPr="009507DE">
        <w:rPr>
          <w:rFonts w:ascii="Arial" w:eastAsia="Times New Roman" w:hAnsi="Arial" w:cs="Arial"/>
          <w:color w:val="202122"/>
          <w:sz w:val="24"/>
          <w:szCs w:val="24"/>
          <w:lang w:eastAsia="fr-FR"/>
        </w:rPr>
        <w:t> commence.</w:t>
      </w:r>
    </w:p>
    <w:p w14:paraId="0ED94004" w14:textId="183BABB4"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48BE0939" wp14:editId="7C2AFD13">
            <wp:extent cx="1617345" cy="2286000"/>
            <wp:effectExtent l="0" t="0" r="1905" b="0"/>
            <wp:docPr id="1972364000" name="Image 35" descr="Une image contenant texte, habits, croquis, homme&#10;&#10;Description générée automatiquement">
              <a:hlinkClick xmlns:a="http://schemas.openxmlformats.org/drawingml/2006/main" r:id="rId16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64000" name="Image 35" descr="Une image contenant texte, habits, croquis, homme&#10;&#10;Description générée automatiquement">
                      <a:hlinkClick r:id="rId1625"/>
                    </pic:cNvPr>
                    <pic:cNvPicPr>
                      <a:picLocks noChangeAspect="1" noChangeArrowheads="1"/>
                    </pic:cNvPicPr>
                  </pic:nvPicPr>
                  <pic:blipFill>
                    <a:blip r:embed="rId1626">
                      <a:extLst>
                        <a:ext uri="{28A0092B-C50C-407E-A947-70E740481C1C}">
                          <a14:useLocalDpi xmlns:a14="http://schemas.microsoft.com/office/drawing/2010/main" val="0"/>
                        </a:ext>
                      </a:extLst>
                    </a:blip>
                    <a:srcRect/>
                    <a:stretch>
                      <a:fillRect/>
                    </a:stretch>
                  </pic:blipFill>
                  <pic:spPr bwMode="auto">
                    <a:xfrm>
                      <a:off x="0" y="0"/>
                      <a:ext cx="1617345" cy="22860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Un ouvrier pose son fusil, privilégiant le </w:t>
      </w:r>
      <w:hyperlink r:id="rId1627" w:tooltip="Suffrage universel" w:history="1">
        <w:r w:rsidRPr="009507DE">
          <w:rPr>
            <w:rFonts w:ascii="Arial" w:eastAsia="Times New Roman" w:hAnsi="Arial" w:cs="Arial"/>
            <w:color w:val="3366CC"/>
            <w:sz w:val="24"/>
            <w:szCs w:val="24"/>
            <w:u w:val="single"/>
            <w:lang w:eastAsia="fr-FR"/>
          </w:rPr>
          <w:t>suffrage universel</w:t>
        </w:r>
      </w:hyperlink>
      <w:r w:rsidRPr="009507DE">
        <w:rPr>
          <w:rFonts w:ascii="Arial" w:eastAsia="Times New Roman" w:hAnsi="Arial" w:cs="Arial"/>
          <w:color w:val="202122"/>
          <w:sz w:val="24"/>
          <w:szCs w:val="24"/>
          <w:lang w:eastAsia="fr-FR"/>
        </w:rPr>
        <w:t> à la violence politique. </w:t>
      </w:r>
      <w:hyperlink r:id="rId1628" w:tooltip="Lithographie" w:history="1">
        <w:r w:rsidRPr="009507DE">
          <w:rPr>
            <w:rFonts w:ascii="Arial" w:eastAsia="Times New Roman" w:hAnsi="Arial" w:cs="Arial"/>
            <w:color w:val="3366CC"/>
            <w:sz w:val="24"/>
            <w:szCs w:val="24"/>
            <w:u w:val="single"/>
            <w:lang w:eastAsia="fr-FR"/>
          </w:rPr>
          <w:t>Lithographie</w:t>
        </w:r>
      </w:hyperlink>
      <w:r w:rsidRPr="009507DE">
        <w:rPr>
          <w:rFonts w:ascii="Arial" w:eastAsia="Times New Roman" w:hAnsi="Arial" w:cs="Arial"/>
          <w:color w:val="202122"/>
          <w:sz w:val="24"/>
          <w:szCs w:val="24"/>
          <w:lang w:eastAsia="fr-FR"/>
        </w:rPr>
        <w:t> de Louis Marie Bosredon, 1848.</w:t>
      </w:r>
    </w:p>
    <w:p w14:paraId="3F798117"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Deuxième République institue définitivement le </w:t>
      </w:r>
      <w:hyperlink r:id="rId1629" w:tooltip="Suffrage universel" w:history="1">
        <w:r w:rsidRPr="009507DE">
          <w:rPr>
            <w:rFonts w:ascii="Arial" w:eastAsia="Times New Roman" w:hAnsi="Arial" w:cs="Arial"/>
            <w:color w:val="3366CC"/>
            <w:sz w:val="24"/>
            <w:szCs w:val="24"/>
            <w:u w:val="single"/>
            <w:lang w:eastAsia="fr-FR"/>
          </w:rPr>
          <w:t>suffrage universel</w:t>
        </w:r>
      </w:hyperlink>
      <w:r w:rsidRPr="009507DE">
        <w:rPr>
          <w:rFonts w:ascii="Arial" w:eastAsia="Times New Roman" w:hAnsi="Arial" w:cs="Arial"/>
          <w:color w:val="202122"/>
          <w:sz w:val="24"/>
          <w:szCs w:val="24"/>
          <w:lang w:eastAsia="fr-FR"/>
        </w:rPr>
        <w:t> masculin en France. Elle abolit l'</w:t>
      </w:r>
      <w:hyperlink r:id="rId1630" w:tooltip="Esclavage" w:history="1">
        <w:r w:rsidRPr="009507DE">
          <w:rPr>
            <w:rFonts w:ascii="Arial" w:eastAsia="Times New Roman" w:hAnsi="Arial" w:cs="Arial"/>
            <w:color w:val="3366CC"/>
            <w:sz w:val="24"/>
            <w:szCs w:val="24"/>
            <w:u w:val="single"/>
            <w:lang w:eastAsia="fr-FR"/>
          </w:rPr>
          <w:t>esclavage</w:t>
        </w:r>
      </w:hyperlink>
      <w:r w:rsidRPr="009507DE">
        <w:rPr>
          <w:rFonts w:ascii="Arial" w:eastAsia="Times New Roman" w:hAnsi="Arial" w:cs="Arial"/>
          <w:color w:val="202122"/>
          <w:sz w:val="24"/>
          <w:szCs w:val="24"/>
          <w:lang w:eastAsia="fr-FR"/>
        </w:rPr>
        <w:t> sur proposition de </w:t>
      </w:r>
      <w:hyperlink r:id="rId1631" w:tooltip="Victor Schœlcher" w:history="1">
        <w:r w:rsidRPr="009507DE">
          <w:rPr>
            <w:rFonts w:ascii="Arial" w:eastAsia="Times New Roman" w:hAnsi="Arial" w:cs="Arial"/>
            <w:color w:val="3366CC"/>
            <w:sz w:val="24"/>
            <w:szCs w:val="24"/>
            <w:u w:val="single"/>
            <w:lang w:eastAsia="fr-FR"/>
          </w:rPr>
          <w:t>Victor Schœlcher</w:t>
        </w:r>
      </w:hyperlink>
      <w:r w:rsidRPr="009507DE">
        <w:rPr>
          <w:rFonts w:ascii="Arial" w:eastAsia="Times New Roman" w:hAnsi="Arial" w:cs="Arial"/>
          <w:color w:val="202122"/>
          <w:sz w:val="24"/>
          <w:szCs w:val="24"/>
          <w:lang w:eastAsia="fr-FR"/>
        </w:rPr>
        <w:t>. Ceci n'empêche pas l'armée française de commencer la conquête du </w:t>
      </w:r>
      <w:hyperlink r:id="rId1632" w:tooltip="Sénégal" w:history="1">
        <w:r w:rsidRPr="009507DE">
          <w:rPr>
            <w:rFonts w:ascii="Arial" w:eastAsia="Times New Roman" w:hAnsi="Arial" w:cs="Arial"/>
            <w:color w:val="3366CC"/>
            <w:sz w:val="24"/>
            <w:szCs w:val="24"/>
            <w:u w:val="single"/>
            <w:lang w:eastAsia="fr-FR"/>
          </w:rPr>
          <w:t>Sénégal</w:t>
        </w:r>
      </w:hyperlink>
      <w:r w:rsidRPr="009507DE">
        <w:rPr>
          <w:rFonts w:ascii="Arial" w:eastAsia="Times New Roman" w:hAnsi="Arial" w:cs="Arial"/>
          <w:color w:val="202122"/>
          <w:sz w:val="24"/>
          <w:szCs w:val="24"/>
          <w:lang w:eastAsia="fr-FR"/>
        </w:rPr>
        <w:t> la même année. Sous la pression du peuple et des socialistes, des mesures sociales sont prises : proclamation du droit au travail, limitation de la journée de travail à 10 heures à Paris et à 11 heures en province. Des </w:t>
      </w:r>
      <w:hyperlink r:id="rId1633" w:tooltip="Ateliers nationaux" w:history="1">
        <w:r w:rsidRPr="009507DE">
          <w:rPr>
            <w:rFonts w:ascii="Arial" w:eastAsia="Times New Roman" w:hAnsi="Arial" w:cs="Arial"/>
            <w:color w:val="3366CC"/>
            <w:sz w:val="24"/>
            <w:szCs w:val="24"/>
            <w:u w:val="single"/>
            <w:lang w:eastAsia="fr-FR"/>
          </w:rPr>
          <w:t>ateliers nationaux</w:t>
        </w:r>
      </w:hyperlink>
      <w:r w:rsidRPr="009507DE">
        <w:rPr>
          <w:rFonts w:ascii="Arial" w:eastAsia="Times New Roman" w:hAnsi="Arial" w:cs="Arial"/>
          <w:color w:val="202122"/>
          <w:sz w:val="24"/>
          <w:szCs w:val="24"/>
          <w:lang w:eastAsia="fr-FR"/>
        </w:rPr>
        <w:t> sont créés pour donner du travail aux parisiens touchés par la crise économique. Mais aux élections d'</w:t>
      </w:r>
      <w:hyperlink r:id="rId1634" w:tooltip="Avril 1848" w:history="1">
        <w:r w:rsidRPr="009507DE">
          <w:rPr>
            <w:rFonts w:ascii="Arial" w:eastAsia="Times New Roman" w:hAnsi="Arial" w:cs="Arial"/>
            <w:color w:val="3366CC"/>
            <w:sz w:val="24"/>
            <w:szCs w:val="24"/>
            <w:u w:val="single"/>
            <w:lang w:eastAsia="fr-FR"/>
          </w:rPr>
          <w:t>avril 1848</w:t>
        </w:r>
      </w:hyperlink>
      <w:r w:rsidRPr="009507DE">
        <w:rPr>
          <w:rFonts w:ascii="Arial" w:eastAsia="Times New Roman" w:hAnsi="Arial" w:cs="Arial"/>
          <w:color w:val="202122"/>
          <w:sz w:val="24"/>
          <w:szCs w:val="24"/>
          <w:lang w:eastAsia="fr-FR"/>
        </w:rPr>
        <w:t>, les Français élisent majoritairement des modérés hostiles aux mesures novatrices (500 députés) ou des monarchistes (300). Les </w:t>
      </w:r>
      <w:hyperlink r:id="rId1635" w:tooltip="Socialisme" w:history="1">
        <w:r w:rsidRPr="009507DE">
          <w:rPr>
            <w:rFonts w:ascii="Arial" w:eastAsia="Times New Roman" w:hAnsi="Arial" w:cs="Arial"/>
            <w:color w:val="3366CC"/>
            <w:sz w:val="24"/>
            <w:szCs w:val="24"/>
            <w:u w:val="single"/>
            <w:lang w:eastAsia="fr-FR"/>
          </w:rPr>
          <w:t>socialistes</w:t>
        </w:r>
      </w:hyperlink>
      <w:r w:rsidRPr="009507DE">
        <w:rPr>
          <w:rFonts w:ascii="Arial" w:eastAsia="Times New Roman" w:hAnsi="Arial" w:cs="Arial"/>
          <w:color w:val="202122"/>
          <w:sz w:val="24"/>
          <w:szCs w:val="24"/>
          <w:lang w:eastAsia="fr-FR"/>
        </w:rPr>
        <w:t> qui défendent les mesures sociales ne sont qu'une centaine. Le gouvernement provisoire qui découle de cette assemblée décide de fermer les ateliers nationaux. L'est parisien se révolte à l'annonce de cette décision. Le général </w:t>
      </w:r>
      <w:hyperlink r:id="rId1636" w:tooltip="Louis Eugène Cavaignac" w:history="1">
        <w:r w:rsidRPr="009507DE">
          <w:rPr>
            <w:rFonts w:ascii="Arial" w:eastAsia="Times New Roman" w:hAnsi="Arial" w:cs="Arial"/>
            <w:color w:val="3366CC"/>
            <w:sz w:val="24"/>
            <w:szCs w:val="24"/>
            <w:u w:val="single"/>
            <w:lang w:eastAsia="fr-FR"/>
          </w:rPr>
          <w:t>Cavaignac</w:t>
        </w:r>
      </w:hyperlink>
      <w:r w:rsidRPr="009507DE">
        <w:rPr>
          <w:rFonts w:ascii="Arial" w:eastAsia="Times New Roman" w:hAnsi="Arial" w:cs="Arial"/>
          <w:color w:val="202122"/>
          <w:sz w:val="24"/>
          <w:szCs w:val="24"/>
          <w:lang w:eastAsia="fr-FR"/>
        </w:rPr>
        <w:t> est muni des pleins pouvoirs pour mater la rébellion. Il brise celle-ci dans un bain de sang après trois jours de combats, </w:t>
      </w:r>
      <w:hyperlink r:id="rId1637" w:tooltip="Journées de Juin" w:history="1">
        <w:r w:rsidRPr="009507DE">
          <w:rPr>
            <w:rFonts w:ascii="Arial" w:eastAsia="Times New Roman" w:hAnsi="Arial" w:cs="Arial"/>
            <w:color w:val="3366CC"/>
            <w:sz w:val="24"/>
            <w:szCs w:val="24"/>
            <w:u w:val="single"/>
            <w:lang w:eastAsia="fr-FR"/>
          </w:rPr>
          <w:t>du 23 au 25 juin 1848</w:t>
        </w:r>
      </w:hyperlink>
      <w:r w:rsidRPr="009507DE">
        <w:rPr>
          <w:rFonts w:ascii="Arial" w:eastAsia="Times New Roman" w:hAnsi="Arial" w:cs="Arial"/>
          <w:color w:val="202122"/>
          <w:sz w:val="24"/>
          <w:szCs w:val="24"/>
          <w:lang w:eastAsia="fr-FR"/>
        </w:rPr>
        <w:t>. Ces « journées de juin » discréditent ou salissent la jeune République aux yeux de certains milieux, notamment ouvriers. Mais tandis que ceux-ci, victimes de la répression, s'en désintéressent, les paysans et les possédants craignent les désordres sociaux et recherchent un régime stable et autoritaire.</w:t>
      </w:r>
    </w:p>
    <w:p w14:paraId="335A2C91"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Pour décider des nouvelles institutions, les constituants s'inspirent des </w:t>
      </w:r>
      <w:hyperlink r:id="rId1638" w:tooltip="États-Unis" w:history="1">
        <w:r w:rsidRPr="009507DE">
          <w:rPr>
            <w:rFonts w:ascii="Arial" w:eastAsia="Times New Roman" w:hAnsi="Arial" w:cs="Arial"/>
            <w:color w:val="3366CC"/>
            <w:sz w:val="24"/>
            <w:szCs w:val="24"/>
            <w:u w:val="single"/>
            <w:lang w:eastAsia="fr-FR"/>
          </w:rPr>
          <w:t>États-Unis</w:t>
        </w:r>
      </w:hyperlink>
      <w:r w:rsidRPr="009507DE">
        <w:rPr>
          <w:rFonts w:ascii="Arial" w:eastAsia="Times New Roman" w:hAnsi="Arial" w:cs="Arial"/>
          <w:color w:val="202122"/>
          <w:sz w:val="24"/>
          <w:szCs w:val="24"/>
          <w:lang w:eastAsia="fr-FR"/>
        </w:rPr>
        <w:t> dont le modèle a été popularisé par </w:t>
      </w:r>
      <w:hyperlink r:id="rId1639" w:tooltip="Alexis de Tocqueville" w:history="1">
        <w:r w:rsidRPr="009507DE">
          <w:rPr>
            <w:rFonts w:ascii="Arial" w:eastAsia="Times New Roman" w:hAnsi="Arial" w:cs="Arial"/>
            <w:color w:val="3366CC"/>
            <w:sz w:val="24"/>
            <w:szCs w:val="24"/>
            <w:u w:val="single"/>
            <w:lang w:eastAsia="fr-FR"/>
          </w:rPr>
          <w:t>Alexis de Tocqueville</w:t>
        </w:r>
      </w:hyperlink>
      <w:r w:rsidRPr="009507DE">
        <w:rPr>
          <w:rFonts w:ascii="Arial" w:eastAsia="Times New Roman" w:hAnsi="Arial" w:cs="Arial"/>
          <w:color w:val="202122"/>
          <w:sz w:val="24"/>
          <w:szCs w:val="24"/>
          <w:lang w:eastAsia="fr-FR"/>
        </w:rPr>
        <w:t> dans son livre </w:t>
      </w:r>
      <w:r w:rsidRPr="009507DE">
        <w:rPr>
          <w:rFonts w:ascii="Arial" w:eastAsia="Times New Roman" w:hAnsi="Arial" w:cs="Arial"/>
          <w:i/>
          <w:iCs/>
          <w:color w:val="202122"/>
          <w:sz w:val="24"/>
          <w:szCs w:val="24"/>
          <w:lang w:eastAsia="fr-FR"/>
        </w:rPr>
        <w:t>De la démocratie en Amérique</w:t>
      </w:r>
      <w:r w:rsidRPr="009507DE">
        <w:rPr>
          <w:rFonts w:ascii="Arial" w:eastAsia="Times New Roman" w:hAnsi="Arial" w:cs="Arial"/>
          <w:color w:val="202122"/>
          <w:sz w:val="24"/>
          <w:szCs w:val="24"/>
          <w:lang w:eastAsia="fr-FR"/>
        </w:rPr>
        <w:t>, publié en </w:t>
      </w:r>
      <w:hyperlink r:id="rId1640" w:tooltip="1835" w:history="1">
        <w:r w:rsidRPr="009507DE">
          <w:rPr>
            <w:rFonts w:ascii="Arial" w:eastAsia="Times New Roman" w:hAnsi="Arial" w:cs="Arial"/>
            <w:color w:val="3366CC"/>
            <w:sz w:val="24"/>
            <w:szCs w:val="24"/>
            <w:u w:val="single"/>
            <w:lang w:eastAsia="fr-FR"/>
          </w:rPr>
          <w:t>1835</w:t>
        </w:r>
      </w:hyperlink>
      <w:r w:rsidRPr="009507DE">
        <w:rPr>
          <w:rFonts w:ascii="Arial" w:eastAsia="Times New Roman" w:hAnsi="Arial" w:cs="Arial"/>
          <w:color w:val="202122"/>
          <w:sz w:val="24"/>
          <w:szCs w:val="24"/>
          <w:lang w:eastAsia="fr-FR"/>
        </w:rPr>
        <w:t>. La constitution du 4 novembre 1848 choisit de confier le pouvoir exécutif à un président élu au suffrage universel direct pour une durée de quatre ans. Il peut se représenter après un intervalle de quatre ans. Comme aux États-Unis, l'Assemblée et le président sont totalement indépendants. Mais contrairement aux États-Unis, le président n'a pas le droit de veto.</w:t>
      </w:r>
    </w:p>
    <w:p w14:paraId="256C8F05" w14:textId="77777777" w:rsidR="009507DE" w:rsidRPr="009507DE" w:rsidRDefault="00000000" w:rsidP="009507DE">
      <w:pPr>
        <w:shd w:val="clear" w:color="auto" w:fill="FFFFFF"/>
        <w:spacing w:before="120" w:after="240" w:line="240" w:lineRule="auto"/>
        <w:rPr>
          <w:rFonts w:ascii="Arial" w:eastAsia="Times New Roman" w:hAnsi="Arial" w:cs="Arial"/>
          <w:color w:val="202122"/>
          <w:sz w:val="24"/>
          <w:szCs w:val="24"/>
          <w:lang w:eastAsia="fr-FR"/>
        </w:rPr>
      </w:pPr>
      <w:hyperlink r:id="rId1641" w:tooltip="Napoléon III" w:history="1">
        <w:r w:rsidR="009507DE" w:rsidRPr="009507DE">
          <w:rPr>
            <w:rFonts w:ascii="Arial" w:eastAsia="Times New Roman" w:hAnsi="Arial" w:cs="Arial"/>
            <w:color w:val="3366CC"/>
            <w:sz w:val="24"/>
            <w:szCs w:val="24"/>
            <w:u w:val="single"/>
            <w:lang w:eastAsia="fr-FR"/>
          </w:rPr>
          <w:t>Louis Napoléon Bonaparte</w:t>
        </w:r>
      </w:hyperlink>
      <w:r w:rsidR="009507DE" w:rsidRPr="009507DE">
        <w:rPr>
          <w:rFonts w:ascii="Arial" w:eastAsia="Times New Roman" w:hAnsi="Arial" w:cs="Arial"/>
          <w:color w:val="202122"/>
          <w:sz w:val="24"/>
          <w:szCs w:val="24"/>
          <w:lang w:eastAsia="fr-FR"/>
        </w:rPr>
        <w:t>, </w:t>
      </w:r>
      <w:hyperlink r:id="rId1642" w:tooltip="Alphonse de Lamartine" w:history="1">
        <w:r w:rsidR="009507DE" w:rsidRPr="009507DE">
          <w:rPr>
            <w:rFonts w:ascii="Arial" w:eastAsia="Times New Roman" w:hAnsi="Arial" w:cs="Arial"/>
            <w:color w:val="3366CC"/>
            <w:sz w:val="24"/>
            <w:szCs w:val="24"/>
            <w:u w:val="single"/>
            <w:lang w:eastAsia="fr-FR"/>
          </w:rPr>
          <w:t>Lamartine</w:t>
        </w:r>
      </w:hyperlink>
      <w:r w:rsidR="009507DE" w:rsidRPr="009507DE">
        <w:rPr>
          <w:rFonts w:ascii="Arial" w:eastAsia="Times New Roman" w:hAnsi="Arial" w:cs="Arial"/>
          <w:color w:val="202122"/>
          <w:sz w:val="24"/>
          <w:szCs w:val="24"/>
          <w:lang w:eastAsia="fr-FR"/>
        </w:rPr>
        <w:t>, </w:t>
      </w:r>
      <w:hyperlink r:id="rId1643" w:tooltip="Louis Eugène Cavaignac" w:history="1">
        <w:r w:rsidR="009507DE" w:rsidRPr="009507DE">
          <w:rPr>
            <w:rFonts w:ascii="Arial" w:eastAsia="Times New Roman" w:hAnsi="Arial" w:cs="Arial"/>
            <w:color w:val="3366CC"/>
            <w:sz w:val="24"/>
            <w:szCs w:val="24"/>
            <w:u w:val="single"/>
            <w:lang w:eastAsia="fr-FR"/>
          </w:rPr>
          <w:t>Cavaignac</w:t>
        </w:r>
      </w:hyperlink>
      <w:r w:rsidR="009507DE" w:rsidRPr="009507DE">
        <w:rPr>
          <w:rFonts w:ascii="Arial" w:eastAsia="Times New Roman" w:hAnsi="Arial" w:cs="Arial"/>
          <w:color w:val="202122"/>
          <w:sz w:val="24"/>
          <w:szCs w:val="24"/>
          <w:lang w:eastAsia="fr-FR"/>
        </w:rPr>
        <w:t>, </w:t>
      </w:r>
      <w:hyperlink r:id="rId1644" w:tooltip="Alexandre Ledru-Rollin" w:history="1">
        <w:r w:rsidR="009507DE" w:rsidRPr="009507DE">
          <w:rPr>
            <w:rFonts w:ascii="Arial" w:eastAsia="Times New Roman" w:hAnsi="Arial" w:cs="Arial"/>
            <w:color w:val="3366CC"/>
            <w:sz w:val="24"/>
            <w:szCs w:val="24"/>
            <w:u w:val="single"/>
            <w:lang w:eastAsia="fr-FR"/>
          </w:rPr>
          <w:t>Ledru-Rollin</w:t>
        </w:r>
      </w:hyperlink>
      <w:r w:rsidR="009507DE" w:rsidRPr="009507DE">
        <w:rPr>
          <w:rFonts w:ascii="Arial" w:eastAsia="Times New Roman" w:hAnsi="Arial" w:cs="Arial"/>
          <w:color w:val="202122"/>
          <w:sz w:val="24"/>
          <w:szCs w:val="24"/>
          <w:lang w:eastAsia="fr-FR"/>
        </w:rPr>
        <w:t> et le socialiste </w:t>
      </w:r>
      <w:hyperlink r:id="rId1645" w:tooltip="François-Vincent Raspail" w:history="1">
        <w:r w:rsidR="009507DE" w:rsidRPr="009507DE">
          <w:rPr>
            <w:rFonts w:ascii="Arial" w:eastAsia="Times New Roman" w:hAnsi="Arial" w:cs="Arial"/>
            <w:color w:val="3366CC"/>
            <w:sz w:val="24"/>
            <w:szCs w:val="24"/>
            <w:u w:val="single"/>
            <w:lang w:eastAsia="fr-FR"/>
          </w:rPr>
          <w:t>Raspail</w:t>
        </w:r>
      </w:hyperlink>
      <w:r w:rsidR="009507DE" w:rsidRPr="009507DE">
        <w:rPr>
          <w:rFonts w:ascii="Arial" w:eastAsia="Times New Roman" w:hAnsi="Arial" w:cs="Arial"/>
          <w:color w:val="202122"/>
          <w:sz w:val="24"/>
          <w:szCs w:val="24"/>
          <w:lang w:eastAsia="fr-FR"/>
        </w:rPr>
        <w:t> sont candidats à l'élection présidentielle, la première au </w:t>
      </w:r>
      <w:hyperlink r:id="rId1646" w:tooltip="Suffrage universel" w:history="1">
        <w:r w:rsidR="009507DE" w:rsidRPr="009507DE">
          <w:rPr>
            <w:rFonts w:ascii="Arial" w:eastAsia="Times New Roman" w:hAnsi="Arial" w:cs="Arial"/>
            <w:color w:val="3366CC"/>
            <w:sz w:val="24"/>
            <w:szCs w:val="24"/>
            <w:u w:val="single"/>
            <w:lang w:eastAsia="fr-FR"/>
          </w:rPr>
          <w:t>suffrage universel</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masculin</w:t>
      </w:r>
      <w:r w:rsidR="009507DE" w:rsidRPr="009507DE">
        <w:rPr>
          <w:rFonts w:ascii="Arial" w:eastAsia="Times New Roman" w:hAnsi="Arial" w:cs="Arial"/>
          <w:color w:val="202122"/>
          <w:sz w:val="24"/>
          <w:szCs w:val="24"/>
          <w:lang w:eastAsia="fr-FR"/>
        </w:rPr>
        <w:t> en France. Le neveu de </w:t>
      </w:r>
      <w:hyperlink r:id="rId1647" w:tooltip="Napoléon Ier" w:history="1">
        <w:r w:rsidR="009507DE" w:rsidRPr="009507DE">
          <w:rPr>
            <w:rFonts w:ascii="Arial" w:eastAsia="Times New Roman" w:hAnsi="Arial" w:cs="Arial"/>
            <w:color w:val="3366CC"/>
            <w:sz w:val="24"/>
            <w:szCs w:val="24"/>
            <w:u w:val="single"/>
            <w:lang w:eastAsia="fr-FR"/>
          </w:rPr>
          <w:t>Napoléon I</w:t>
        </w:r>
        <w:r w:rsidR="009507DE" w:rsidRPr="009507DE">
          <w:rPr>
            <w:rFonts w:ascii="Arial" w:eastAsia="Times New Roman" w:hAnsi="Arial" w:cs="Arial"/>
            <w:color w:val="3366CC"/>
            <w:sz w:val="24"/>
            <w:szCs w:val="24"/>
            <w:u w:val="single"/>
            <w:vertAlign w:val="superscript"/>
            <w:lang w:eastAsia="fr-FR"/>
          </w:rPr>
          <w:t>er</w:t>
        </w:r>
      </w:hyperlink>
      <w:r w:rsidR="009507DE" w:rsidRPr="009507DE">
        <w:rPr>
          <w:rFonts w:ascii="Arial" w:eastAsia="Times New Roman" w:hAnsi="Arial" w:cs="Arial"/>
          <w:color w:val="202122"/>
          <w:sz w:val="24"/>
          <w:szCs w:val="24"/>
          <w:lang w:eastAsia="fr-FR"/>
        </w:rPr>
        <w:t> peut notamment profiter de la division des gauches et de la faiblesse du niveau d'instruction, tandis que le nom de Bonaparte est bien plus connu dans les campagnes. Le 10 décembre 1848, et avec près de 75 % des voix, issues notamment du </w:t>
      </w:r>
      <w:hyperlink r:id="rId1648" w:tooltip="Parti de l'Ordre (1848)" w:history="1">
        <w:r w:rsidR="009507DE" w:rsidRPr="009507DE">
          <w:rPr>
            <w:rFonts w:ascii="Arial" w:eastAsia="Times New Roman" w:hAnsi="Arial" w:cs="Arial"/>
            <w:color w:val="3366CC"/>
            <w:sz w:val="24"/>
            <w:szCs w:val="24"/>
            <w:u w:val="single"/>
            <w:lang w:eastAsia="fr-FR"/>
          </w:rPr>
          <w:t>Parti de l'Ordre</w:t>
        </w:r>
      </w:hyperlink>
      <w:r w:rsidR="009507DE" w:rsidRPr="009507DE">
        <w:rPr>
          <w:rFonts w:ascii="Arial" w:eastAsia="Times New Roman" w:hAnsi="Arial" w:cs="Arial"/>
          <w:color w:val="202122"/>
          <w:sz w:val="24"/>
          <w:szCs w:val="24"/>
          <w:lang w:eastAsia="fr-FR"/>
        </w:rPr>
        <w:t xml:space="preserve">, il est élu pour </w:t>
      </w:r>
      <w:r w:rsidR="009507DE" w:rsidRPr="009507DE">
        <w:rPr>
          <w:rFonts w:ascii="Arial" w:eastAsia="Times New Roman" w:hAnsi="Arial" w:cs="Arial"/>
          <w:color w:val="202122"/>
          <w:sz w:val="24"/>
          <w:szCs w:val="24"/>
          <w:lang w:eastAsia="fr-FR"/>
        </w:rPr>
        <w:lastRenderedPageBreak/>
        <w:t>quatre ans. La nouvelle assemblée élue en </w:t>
      </w:r>
      <w:hyperlink r:id="rId1649" w:tooltip="Mai 1849" w:history="1">
        <w:r w:rsidR="009507DE" w:rsidRPr="009507DE">
          <w:rPr>
            <w:rFonts w:ascii="Arial" w:eastAsia="Times New Roman" w:hAnsi="Arial" w:cs="Arial"/>
            <w:color w:val="3366CC"/>
            <w:sz w:val="24"/>
            <w:szCs w:val="24"/>
            <w:u w:val="single"/>
            <w:lang w:eastAsia="fr-FR"/>
          </w:rPr>
          <w:t>mai 1849</w:t>
        </w:r>
      </w:hyperlink>
      <w:r w:rsidR="009507DE" w:rsidRPr="009507DE">
        <w:rPr>
          <w:rFonts w:ascii="Arial" w:eastAsia="Times New Roman" w:hAnsi="Arial" w:cs="Arial"/>
          <w:color w:val="202122"/>
          <w:sz w:val="24"/>
          <w:szCs w:val="24"/>
          <w:lang w:eastAsia="fr-FR"/>
        </w:rPr>
        <w:t> est dominée par les monarchistes. Elle mène une politique extrêmement conservatrice. Elle envoie à </w:t>
      </w:r>
      <w:hyperlink r:id="rId1650" w:tooltip="Rome" w:history="1">
        <w:r w:rsidR="009507DE" w:rsidRPr="009507DE">
          <w:rPr>
            <w:rFonts w:ascii="Arial" w:eastAsia="Times New Roman" w:hAnsi="Arial" w:cs="Arial"/>
            <w:color w:val="3366CC"/>
            <w:sz w:val="24"/>
            <w:szCs w:val="24"/>
            <w:u w:val="single"/>
            <w:lang w:eastAsia="fr-FR"/>
          </w:rPr>
          <w:t>Rome</w:t>
        </w:r>
      </w:hyperlink>
      <w:r w:rsidR="009507DE" w:rsidRPr="009507DE">
        <w:rPr>
          <w:rFonts w:ascii="Arial" w:eastAsia="Times New Roman" w:hAnsi="Arial" w:cs="Arial"/>
          <w:color w:val="202122"/>
          <w:sz w:val="24"/>
          <w:szCs w:val="24"/>
          <w:lang w:eastAsia="fr-FR"/>
        </w:rPr>
        <w:t> des troupes pour maintenir le pape dans ses </w:t>
      </w:r>
      <w:hyperlink r:id="rId1651" w:tooltip="États pontificaux" w:history="1">
        <w:r w:rsidR="009507DE" w:rsidRPr="009507DE">
          <w:rPr>
            <w:rFonts w:ascii="Arial" w:eastAsia="Times New Roman" w:hAnsi="Arial" w:cs="Arial"/>
            <w:color w:val="3366CC"/>
            <w:sz w:val="24"/>
            <w:szCs w:val="24"/>
            <w:u w:val="single"/>
            <w:lang w:eastAsia="fr-FR"/>
          </w:rPr>
          <w:t>États pontificaux</w:t>
        </w:r>
      </w:hyperlink>
      <w:r w:rsidR="009507DE" w:rsidRPr="009507DE">
        <w:rPr>
          <w:rFonts w:ascii="Arial" w:eastAsia="Times New Roman" w:hAnsi="Arial" w:cs="Arial"/>
          <w:color w:val="202122"/>
          <w:sz w:val="24"/>
          <w:szCs w:val="24"/>
          <w:lang w:eastAsia="fr-FR"/>
        </w:rPr>
        <w:t> </w:t>
      </w:r>
      <w:hyperlink r:id="rId1652" w:tooltip="République romaine (1849)" w:history="1">
        <w:r w:rsidR="009507DE" w:rsidRPr="009507DE">
          <w:rPr>
            <w:rFonts w:ascii="Arial" w:eastAsia="Times New Roman" w:hAnsi="Arial" w:cs="Arial"/>
            <w:color w:val="3366CC"/>
            <w:sz w:val="24"/>
            <w:szCs w:val="24"/>
            <w:u w:val="single"/>
            <w:lang w:eastAsia="fr-FR"/>
          </w:rPr>
          <w:t>menacés par les révolutionnaires républicains italiens</w:t>
        </w:r>
      </w:hyperlink>
      <w:r w:rsidR="009507DE" w:rsidRPr="009507DE">
        <w:rPr>
          <w:rFonts w:ascii="Arial" w:eastAsia="Times New Roman" w:hAnsi="Arial" w:cs="Arial"/>
          <w:color w:val="202122"/>
          <w:sz w:val="24"/>
          <w:szCs w:val="24"/>
          <w:lang w:eastAsia="fr-FR"/>
        </w:rPr>
        <w:t>. Elle vote la </w:t>
      </w:r>
      <w:hyperlink r:id="rId1653" w:tooltip="Loi Falloux" w:history="1">
        <w:r w:rsidR="009507DE" w:rsidRPr="009507DE">
          <w:rPr>
            <w:rFonts w:ascii="Arial" w:eastAsia="Times New Roman" w:hAnsi="Arial" w:cs="Arial"/>
            <w:color w:val="3366CC"/>
            <w:sz w:val="24"/>
            <w:szCs w:val="24"/>
            <w:u w:val="single"/>
            <w:lang w:eastAsia="fr-FR"/>
          </w:rPr>
          <w:t>loi Falloux</w:t>
        </w:r>
      </w:hyperlink>
      <w:r w:rsidR="009507DE" w:rsidRPr="009507DE">
        <w:rPr>
          <w:rFonts w:ascii="Arial" w:eastAsia="Times New Roman" w:hAnsi="Arial" w:cs="Arial"/>
          <w:color w:val="202122"/>
          <w:sz w:val="24"/>
          <w:szCs w:val="24"/>
          <w:lang w:eastAsia="fr-FR"/>
        </w:rPr>
        <w:t> qui met l'école sous le contrôle de l'Église catholique. Le 31 mai </w:t>
      </w:r>
      <w:hyperlink r:id="rId1654" w:tooltip="1850" w:history="1">
        <w:r w:rsidR="009507DE" w:rsidRPr="009507DE">
          <w:rPr>
            <w:rFonts w:ascii="Arial" w:eastAsia="Times New Roman" w:hAnsi="Arial" w:cs="Arial"/>
            <w:color w:val="3366CC"/>
            <w:sz w:val="24"/>
            <w:szCs w:val="24"/>
            <w:u w:val="single"/>
            <w:lang w:eastAsia="fr-FR"/>
          </w:rPr>
          <w:t>1850</w:t>
        </w:r>
      </w:hyperlink>
      <w:r w:rsidR="009507DE" w:rsidRPr="009507DE">
        <w:rPr>
          <w:rFonts w:ascii="Arial" w:eastAsia="Times New Roman" w:hAnsi="Arial" w:cs="Arial"/>
          <w:color w:val="202122"/>
          <w:sz w:val="24"/>
          <w:szCs w:val="24"/>
          <w:lang w:eastAsia="fr-FR"/>
        </w:rPr>
        <w:t>, l'Assemblée vote une loi électorale qui exclut du corps électoral ceux qui ne peuvent pas justifier de trois ans de résidence continue dans la même commune, ce qui élimine 3 millions de personnes du corps électoral, principalement des artisans et des ouvriers saisonniers. En s'opposant à cette réforme, Louis-Napoléon fait figure de héros pour le peuple.</w:t>
      </w:r>
    </w:p>
    <w:p w14:paraId="50B76C36" w14:textId="1C2D547E"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3D74BCF4" wp14:editId="0D65F9D0">
            <wp:extent cx="1617345" cy="1193800"/>
            <wp:effectExtent l="0" t="0" r="1905" b="6350"/>
            <wp:docPr id="780633894" name="Image 34" descr="Une image contenant croquis, personne, homme, habits&#10;&#10;Description générée automatiquement">
              <a:hlinkClick xmlns:a="http://schemas.openxmlformats.org/drawingml/2006/main" r:id="rId16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33894" name="Image 34" descr="Une image contenant croquis, personne, homme, habits&#10;&#10;Description générée automatiquement">
                      <a:hlinkClick r:id="rId1655"/>
                    </pic:cNvPr>
                    <pic:cNvPicPr>
                      <a:picLocks noChangeAspect="1" noChangeArrowheads="1"/>
                    </pic:cNvPicPr>
                  </pic:nvPicPr>
                  <pic:blipFill>
                    <a:blip r:embed="rId1656">
                      <a:extLst>
                        <a:ext uri="{28A0092B-C50C-407E-A947-70E740481C1C}">
                          <a14:useLocalDpi xmlns:a14="http://schemas.microsoft.com/office/drawing/2010/main" val="0"/>
                        </a:ext>
                      </a:extLst>
                    </a:blip>
                    <a:srcRect/>
                    <a:stretch>
                      <a:fillRect/>
                    </a:stretch>
                  </pic:blipFill>
                  <pic:spPr bwMode="auto">
                    <a:xfrm>
                      <a:off x="0" y="0"/>
                      <a:ext cx="1617345" cy="11938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Des policiers et des soldats recherchent des armes chez des particuliers lors du </w:t>
      </w:r>
      <w:hyperlink r:id="rId1657" w:tooltip="Coup d'État du 2 décembre 1851" w:history="1">
        <w:r w:rsidRPr="009507DE">
          <w:rPr>
            <w:rFonts w:ascii="Arial" w:eastAsia="Times New Roman" w:hAnsi="Arial" w:cs="Arial"/>
            <w:color w:val="3366CC"/>
            <w:sz w:val="24"/>
            <w:szCs w:val="24"/>
            <w:u w:val="single"/>
            <w:lang w:eastAsia="fr-FR"/>
          </w:rPr>
          <w:t>coup d'État du 2 décembre 1851</w:t>
        </w:r>
      </w:hyperlink>
      <w:r w:rsidRPr="009507DE">
        <w:rPr>
          <w:rFonts w:ascii="Arial" w:eastAsia="Times New Roman" w:hAnsi="Arial" w:cs="Arial"/>
          <w:color w:val="202122"/>
          <w:sz w:val="24"/>
          <w:szCs w:val="24"/>
          <w:lang w:eastAsia="fr-FR"/>
        </w:rPr>
        <w:t>.</w:t>
      </w:r>
    </w:p>
    <w:p w14:paraId="27BF32B4"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Au début de l'année </w:t>
      </w:r>
      <w:hyperlink r:id="rId1658" w:tooltip="1851" w:history="1">
        <w:r w:rsidRPr="009507DE">
          <w:rPr>
            <w:rFonts w:ascii="Arial" w:eastAsia="Times New Roman" w:hAnsi="Arial" w:cs="Arial"/>
            <w:color w:val="3366CC"/>
            <w:sz w:val="24"/>
            <w:szCs w:val="24"/>
            <w:u w:val="single"/>
            <w:lang w:eastAsia="fr-FR"/>
          </w:rPr>
          <w:t>1851</w:t>
        </w:r>
      </w:hyperlink>
      <w:r w:rsidRPr="009507DE">
        <w:rPr>
          <w:rFonts w:ascii="Arial" w:eastAsia="Times New Roman" w:hAnsi="Arial" w:cs="Arial"/>
          <w:color w:val="202122"/>
          <w:sz w:val="24"/>
          <w:szCs w:val="24"/>
          <w:lang w:eastAsia="fr-FR"/>
        </w:rPr>
        <w:t>, </w:t>
      </w:r>
      <w:hyperlink r:id="rId1659" w:tooltip="Napoléon III" w:history="1">
        <w:r w:rsidRPr="009507DE">
          <w:rPr>
            <w:rFonts w:ascii="Arial" w:eastAsia="Times New Roman" w:hAnsi="Arial" w:cs="Arial"/>
            <w:color w:val="3366CC"/>
            <w:sz w:val="24"/>
            <w:szCs w:val="24"/>
            <w:u w:val="single"/>
            <w:lang w:eastAsia="fr-FR"/>
          </w:rPr>
          <w:t>Louis Napoléon Bonaparte</w:t>
        </w:r>
      </w:hyperlink>
      <w:r w:rsidRPr="009507DE">
        <w:rPr>
          <w:rFonts w:ascii="Arial" w:eastAsia="Times New Roman" w:hAnsi="Arial" w:cs="Arial"/>
          <w:color w:val="202122"/>
          <w:sz w:val="24"/>
          <w:szCs w:val="24"/>
          <w:lang w:eastAsia="fr-FR"/>
        </w:rPr>
        <w:t> demande une révision de la constitution pour lui permettre de se représenter dès la fin de son mandat. Devant le refus de l'Assemblée Nationale, il exécute un </w:t>
      </w:r>
      <w:hyperlink r:id="rId1660" w:tooltip="Coup d'État du 2 décembre 1851" w:history="1">
        <w:r w:rsidRPr="009507DE">
          <w:rPr>
            <w:rFonts w:ascii="Arial" w:eastAsia="Times New Roman" w:hAnsi="Arial" w:cs="Arial"/>
            <w:color w:val="3366CC"/>
            <w:sz w:val="24"/>
            <w:szCs w:val="24"/>
            <w:u w:val="single"/>
            <w:lang w:eastAsia="fr-FR"/>
          </w:rPr>
          <w:t>coup d'État</w:t>
        </w:r>
      </w:hyperlink>
      <w:r w:rsidRPr="009507DE">
        <w:rPr>
          <w:rFonts w:ascii="Arial" w:eastAsia="Times New Roman" w:hAnsi="Arial" w:cs="Arial"/>
          <w:color w:val="202122"/>
          <w:sz w:val="24"/>
          <w:szCs w:val="24"/>
          <w:lang w:eastAsia="fr-FR"/>
        </w:rPr>
        <w:t> minutieusement préparé le 2 décembre </w:t>
      </w:r>
      <w:hyperlink r:id="rId1661" w:tooltip="1851" w:history="1">
        <w:r w:rsidRPr="009507DE">
          <w:rPr>
            <w:rFonts w:ascii="Arial" w:eastAsia="Times New Roman" w:hAnsi="Arial" w:cs="Arial"/>
            <w:color w:val="3366CC"/>
            <w:sz w:val="24"/>
            <w:szCs w:val="24"/>
            <w:u w:val="single"/>
            <w:lang w:eastAsia="fr-FR"/>
          </w:rPr>
          <w:t>1851</w:t>
        </w:r>
      </w:hyperlink>
      <w:r w:rsidRPr="009507DE">
        <w:rPr>
          <w:rFonts w:ascii="Arial" w:eastAsia="Times New Roman" w:hAnsi="Arial" w:cs="Arial"/>
          <w:color w:val="202122"/>
          <w:sz w:val="24"/>
          <w:szCs w:val="24"/>
          <w:lang w:eastAsia="fr-FR"/>
        </w:rPr>
        <w:t>, qu'il entérine par un </w:t>
      </w:r>
      <w:hyperlink r:id="rId1662" w:tooltip="Référendum" w:history="1">
        <w:r w:rsidRPr="009507DE">
          <w:rPr>
            <w:rFonts w:ascii="Arial" w:eastAsia="Times New Roman" w:hAnsi="Arial" w:cs="Arial"/>
            <w:color w:val="3366CC"/>
            <w:sz w:val="24"/>
            <w:szCs w:val="24"/>
            <w:u w:val="single"/>
            <w:lang w:eastAsia="fr-FR"/>
          </w:rPr>
          <w:t>référendum</w:t>
        </w:r>
      </w:hyperlink>
      <w:r w:rsidRPr="009507DE">
        <w:rPr>
          <w:rFonts w:ascii="Arial" w:eastAsia="Times New Roman" w:hAnsi="Arial" w:cs="Arial"/>
          <w:color w:val="202122"/>
          <w:sz w:val="24"/>
          <w:szCs w:val="24"/>
          <w:lang w:eastAsia="fr-FR"/>
        </w:rPr>
        <w:t>. Le 2 décembre est en effet une date symbolique pour les Bonaparte : </w:t>
      </w:r>
      <w:hyperlink r:id="rId1663" w:tooltip="Napoléon Ier" w:history="1">
        <w:r w:rsidRPr="009507DE">
          <w:rPr>
            <w:rFonts w:ascii="Arial" w:eastAsia="Times New Roman" w:hAnsi="Arial" w:cs="Arial"/>
            <w:color w:val="3366CC"/>
            <w:sz w:val="24"/>
            <w:szCs w:val="24"/>
            <w:u w:val="single"/>
            <w:lang w:eastAsia="fr-FR"/>
          </w:rPr>
          <w:t>Napoléon I</w:t>
        </w:r>
        <w:r w:rsidRPr="009507DE">
          <w:rPr>
            <w:rFonts w:ascii="Arial" w:eastAsia="Times New Roman" w:hAnsi="Arial" w:cs="Arial"/>
            <w:color w:val="3366CC"/>
            <w:sz w:val="24"/>
            <w:szCs w:val="24"/>
            <w:u w:val="single"/>
            <w:vertAlign w:val="superscript"/>
            <w:lang w:eastAsia="fr-FR"/>
          </w:rPr>
          <w:t>er</w:t>
        </w:r>
      </w:hyperlink>
      <w:r w:rsidRPr="009507DE">
        <w:rPr>
          <w:rFonts w:ascii="Arial" w:eastAsia="Times New Roman" w:hAnsi="Arial" w:cs="Arial"/>
          <w:color w:val="202122"/>
          <w:sz w:val="24"/>
          <w:szCs w:val="24"/>
          <w:lang w:eastAsia="fr-FR"/>
        </w:rPr>
        <w:t> a été couronné un 2 décembre et a remporté l'année suivante l'éclatante victoire d'</w:t>
      </w:r>
      <w:hyperlink r:id="rId1664" w:tooltip="Bataille d'Austerlitz" w:history="1">
        <w:r w:rsidRPr="009507DE">
          <w:rPr>
            <w:rFonts w:ascii="Arial" w:eastAsia="Times New Roman" w:hAnsi="Arial" w:cs="Arial"/>
            <w:color w:val="3366CC"/>
            <w:sz w:val="24"/>
            <w:szCs w:val="24"/>
            <w:u w:val="single"/>
            <w:lang w:eastAsia="fr-FR"/>
          </w:rPr>
          <w:t>Austerlitz</w:t>
        </w:r>
      </w:hyperlink>
      <w:r w:rsidRPr="009507DE">
        <w:rPr>
          <w:rFonts w:ascii="Arial" w:eastAsia="Times New Roman" w:hAnsi="Arial" w:cs="Arial"/>
          <w:color w:val="202122"/>
          <w:sz w:val="24"/>
          <w:szCs w:val="24"/>
          <w:lang w:eastAsia="fr-FR"/>
        </w:rPr>
        <w:t>, le 2 décembre 1805. La deuxième République finit renversée par son propre président, qui ne tarde pas à instaurer un régime impérial.</w:t>
      </w:r>
    </w:p>
    <w:p w14:paraId="6D08EA1F"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Second Empire (1852-1870)</w:t>
      </w:r>
      <w:r w:rsidRPr="009507DE">
        <w:rPr>
          <w:rFonts w:ascii="Arial" w:eastAsia="Times New Roman" w:hAnsi="Arial" w:cs="Arial"/>
          <w:color w:val="54595D"/>
          <w:sz w:val="24"/>
          <w:szCs w:val="24"/>
          <w:lang w:eastAsia="fr-FR"/>
        </w:rPr>
        <w:t>[</w:t>
      </w:r>
      <w:hyperlink r:id="rId1665" w:tooltip="Modifier la section : Second Empire (1852-1870)"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666" w:tooltip="Modifier le code source de la section : Second Empire (1852-1870)"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0A0A9316"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1667" w:tooltip="Second Empire" w:history="1">
        <w:r w:rsidRPr="009507DE">
          <w:rPr>
            <w:rFonts w:ascii="Arial" w:eastAsia="Times New Roman" w:hAnsi="Arial" w:cs="Arial"/>
            <w:color w:val="3366CC"/>
            <w:sz w:val="23"/>
            <w:szCs w:val="23"/>
            <w:u w:val="single"/>
            <w:lang w:eastAsia="fr-FR"/>
          </w:rPr>
          <w:t>Second Empire</w:t>
        </w:r>
      </w:hyperlink>
      <w:r w:rsidRPr="009507DE">
        <w:rPr>
          <w:rFonts w:ascii="Arial" w:eastAsia="Times New Roman" w:hAnsi="Arial" w:cs="Arial"/>
          <w:color w:val="202122"/>
          <w:sz w:val="23"/>
          <w:szCs w:val="23"/>
          <w:lang w:eastAsia="fr-FR"/>
        </w:rPr>
        <w:t>.</w:t>
      </w:r>
    </w:p>
    <w:p w14:paraId="52B97527"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w:t>
      </w:r>
      <w:hyperlink r:id="rId1668" w:tooltip="Coup d'État du 2 décembre 1851" w:history="1">
        <w:r w:rsidRPr="009507DE">
          <w:rPr>
            <w:rFonts w:ascii="Arial" w:eastAsia="Times New Roman" w:hAnsi="Arial" w:cs="Arial"/>
            <w:color w:val="3366CC"/>
            <w:sz w:val="24"/>
            <w:szCs w:val="24"/>
            <w:u w:val="single"/>
            <w:lang w:eastAsia="fr-FR"/>
          </w:rPr>
          <w:t>coup d'État du 2 décembre 1851</w:t>
        </w:r>
      </w:hyperlink>
      <w:r w:rsidRPr="009507DE">
        <w:rPr>
          <w:rFonts w:ascii="Arial" w:eastAsia="Times New Roman" w:hAnsi="Arial" w:cs="Arial"/>
          <w:color w:val="202122"/>
          <w:sz w:val="24"/>
          <w:szCs w:val="24"/>
          <w:lang w:eastAsia="fr-FR"/>
        </w:rPr>
        <w:t> entraîne peu de réactions. Seules quelques personnalités s'opposent ouvertement au nouveau régime. C'est le cas de </w:t>
      </w:r>
      <w:hyperlink r:id="rId1669" w:tooltip="Victor Hugo" w:history="1">
        <w:r w:rsidRPr="009507DE">
          <w:rPr>
            <w:rFonts w:ascii="Arial" w:eastAsia="Times New Roman" w:hAnsi="Arial" w:cs="Arial"/>
            <w:color w:val="3366CC"/>
            <w:sz w:val="24"/>
            <w:szCs w:val="24"/>
            <w:u w:val="single"/>
            <w:lang w:eastAsia="fr-FR"/>
          </w:rPr>
          <w:t>Victor Hugo</w:t>
        </w:r>
      </w:hyperlink>
      <w:r w:rsidRPr="009507DE">
        <w:rPr>
          <w:rFonts w:ascii="Arial" w:eastAsia="Times New Roman" w:hAnsi="Arial" w:cs="Arial"/>
          <w:color w:val="202122"/>
          <w:sz w:val="24"/>
          <w:szCs w:val="24"/>
          <w:lang w:eastAsia="fr-FR"/>
        </w:rPr>
        <w:t> qui part en exil à </w:t>
      </w:r>
      <w:hyperlink r:id="rId1670" w:tooltip="Guernesey (île)" w:history="1">
        <w:r w:rsidRPr="009507DE">
          <w:rPr>
            <w:rFonts w:ascii="Arial" w:eastAsia="Times New Roman" w:hAnsi="Arial" w:cs="Arial"/>
            <w:color w:val="3366CC"/>
            <w:sz w:val="24"/>
            <w:szCs w:val="24"/>
            <w:u w:val="single"/>
            <w:lang w:eastAsia="fr-FR"/>
          </w:rPr>
          <w:t>Guernesey</w:t>
        </w:r>
      </w:hyperlink>
      <w:r w:rsidRPr="009507DE">
        <w:rPr>
          <w:rFonts w:ascii="Arial" w:eastAsia="Times New Roman" w:hAnsi="Arial" w:cs="Arial"/>
          <w:color w:val="202122"/>
          <w:sz w:val="24"/>
          <w:szCs w:val="24"/>
          <w:lang w:eastAsia="fr-FR"/>
        </w:rPr>
        <w:t> d'où il ne cesse de fustiger Louis-Napoléon Bonaparte qu'il appelle « Napoléon le Petit ». Le plébiscite du 20 décembre 1851 donne au nouvel homme fort les pleins pouvoirs pour rédiger une nouvelle constitution. Après un nouveau </w:t>
      </w:r>
      <w:hyperlink r:id="rId1671" w:tooltip="Plébiscite" w:history="1">
        <w:r w:rsidRPr="009507DE">
          <w:rPr>
            <w:rFonts w:ascii="Arial" w:eastAsia="Times New Roman" w:hAnsi="Arial" w:cs="Arial"/>
            <w:color w:val="3366CC"/>
            <w:sz w:val="24"/>
            <w:szCs w:val="24"/>
            <w:u w:val="single"/>
            <w:lang w:eastAsia="fr-FR"/>
          </w:rPr>
          <w:t>plébiscite</w:t>
        </w:r>
      </w:hyperlink>
      <w:r w:rsidRPr="009507DE">
        <w:rPr>
          <w:rFonts w:ascii="Arial" w:eastAsia="Times New Roman" w:hAnsi="Arial" w:cs="Arial"/>
          <w:color w:val="202122"/>
          <w:sz w:val="24"/>
          <w:szCs w:val="24"/>
          <w:lang w:eastAsia="fr-FR"/>
        </w:rPr>
        <w:t>, il est proclamé empereur sous le nom de </w:t>
      </w:r>
      <w:hyperlink r:id="rId1672" w:tooltip="Napoléon III" w:history="1">
        <w:r w:rsidRPr="009507DE">
          <w:rPr>
            <w:rFonts w:ascii="Arial" w:eastAsia="Times New Roman" w:hAnsi="Arial" w:cs="Arial"/>
            <w:color w:val="3366CC"/>
            <w:sz w:val="24"/>
            <w:szCs w:val="24"/>
            <w:u w:val="single"/>
            <w:lang w:eastAsia="fr-FR"/>
          </w:rPr>
          <w:t>Napoléon III</w:t>
        </w:r>
      </w:hyperlink>
      <w:r w:rsidRPr="009507DE">
        <w:rPr>
          <w:rFonts w:ascii="Arial" w:eastAsia="Times New Roman" w:hAnsi="Arial" w:cs="Arial"/>
          <w:color w:val="202122"/>
          <w:sz w:val="24"/>
          <w:szCs w:val="24"/>
          <w:lang w:eastAsia="fr-FR"/>
        </w:rPr>
        <w:t>. Napoléon met en place un régime autoritaire où la liberté de la presse est limitée et les opposants sont pourchassés. La pratique des candidatures officielles réduit l'opposition au silence. Seuls quelques républicains parviennent à se faire élire. Mais comme le pays bénéficie d'une bonne conjoncture économique, les protestations sont peu nombreuses.</w:t>
      </w:r>
    </w:p>
    <w:p w14:paraId="2FD041EB" w14:textId="08BA5927"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lastRenderedPageBreak/>
        <w:drawing>
          <wp:inline distT="0" distB="0" distL="0" distR="0" wp14:anchorId="4281B009" wp14:editId="39DDB01F">
            <wp:extent cx="1617345" cy="2226945"/>
            <wp:effectExtent l="0" t="0" r="1905" b="1905"/>
            <wp:docPr id="1426799714" name="Image 33" descr="Une image contenant habits, peinture, cadre photo, texte&#10;&#10;Description générée automatiquement">
              <a:hlinkClick xmlns:a="http://schemas.openxmlformats.org/drawingml/2006/main" r:id="rId16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99714" name="Image 33" descr="Une image contenant habits, peinture, cadre photo, texte&#10;&#10;Description générée automatiquement">
                      <a:hlinkClick r:id="rId1673"/>
                    </pic:cNvPr>
                    <pic:cNvPicPr>
                      <a:picLocks noChangeAspect="1" noChangeArrowheads="1"/>
                    </pic:cNvPicPr>
                  </pic:nvPicPr>
                  <pic:blipFill>
                    <a:blip r:embed="rId1674">
                      <a:extLst>
                        <a:ext uri="{28A0092B-C50C-407E-A947-70E740481C1C}">
                          <a14:useLocalDpi xmlns:a14="http://schemas.microsoft.com/office/drawing/2010/main" val="0"/>
                        </a:ext>
                      </a:extLst>
                    </a:blip>
                    <a:srcRect/>
                    <a:stretch>
                      <a:fillRect/>
                    </a:stretch>
                  </pic:blipFill>
                  <pic:spPr bwMode="auto">
                    <a:xfrm>
                      <a:off x="0" y="0"/>
                      <a:ext cx="1617345" cy="2226945"/>
                    </a:xfrm>
                    <a:prstGeom prst="rect">
                      <a:avLst/>
                    </a:prstGeom>
                    <a:noFill/>
                    <a:ln>
                      <a:noFill/>
                    </a:ln>
                  </pic:spPr>
                </pic:pic>
              </a:graphicData>
            </a:graphic>
          </wp:inline>
        </w:drawing>
      </w:r>
      <w:hyperlink r:id="rId1675" w:tooltip="Napoléon III" w:history="1">
        <w:r w:rsidRPr="009507DE">
          <w:rPr>
            <w:rFonts w:ascii="Arial" w:eastAsia="Times New Roman" w:hAnsi="Arial" w:cs="Arial"/>
            <w:color w:val="3366CC"/>
            <w:sz w:val="24"/>
            <w:szCs w:val="24"/>
            <w:lang w:eastAsia="fr-FR"/>
          </w:rPr>
          <w:t>Napoléon </w:t>
        </w:r>
        <w:r w:rsidRPr="009507DE">
          <w:rPr>
            <w:rFonts w:ascii="Arial" w:eastAsia="Times New Roman" w:hAnsi="Arial" w:cs="Arial"/>
            <w:caps/>
            <w:smallCaps/>
            <w:color w:val="3366CC"/>
            <w:sz w:val="24"/>
            <w:szCs w:val="24"/>
            <w:lang w:eastAsia="fr-FR"/>
          </w:rPr>
          <w:t>III</w:t>
        </w:r>
      </w:hyperlink>
      <w:r w:rsidRPr="009507DE">
        <w:rPr>
          <w:rFonts w:ascii="Arial" w:eastAsia="Times New Roman" w:hAnsi="Arial" w:cs="Arial"/>
          <w:color w:val="202122"/>
          <w:sz w:val="24"/>
          <w:szCs w:val="24"/>
          <w:lang w:eastAsia="fr-FR"/>
        </w:rPr>
        <w:t> remet au baron </w:t>
      </w:r>
      <w:hyperlink r:id="rId1676" w:tooltip="Georges Eugène Haussmann" w:history="1">
        <w:r w:rsidRPr="009507DE">
          <w:rPr>
            <w:rFonts w:ascii="Arial" w:eastAsia="Times New Roman" w:hAnsi="Arial" w:cs="Arial"/>
            <w:color w:val="3366CC"/>
            <w:sz w:val="24"/>
            <w:szCs w:val="24"/>
            <w:u w:val="single"/>
            <w:lang w:eastAsia="fr-FR"/>
          </w:rPr>
          <w:t>Haussmann</w:t>
        </w:r>
      </w:hyperlink>
      <w:r w:rsidRPr="009507DE">
        <w:rPr>
          <w:rFonts w:ascii="Arial" w:eastAsia="Times New Roman" w:hAnsi="Arial" w:cs="Arial"/>
          <w:color w:val="202122"/>
          <w:sz w:val="24"/>
          <w:szCs w:val="24"/>
          <w:lang w:eastAsia="fr-FR"/>
        </w:rPr>
        <w:t> le décret d'annexion à </w:t>
      </w:r>
      <w:hyperlink r:id="rId1677" w:tooltip="Paris" w:history="1">
        <w:r w:rsidRPr="009507DE">
          <w:rPr>
            <w:rFonts w:ascii="Arial" w:eastAsia="Times New Roman" w:hAnsi="Arial" w:cs="Arial"/>
            <w:color w:val="3366CC"/>
            <w:sz w:val="24"/>
            <w:szCs w:val="24"/>
            <w:u w:val="single"/>
            <w:lang w:eastAsia="fr-FR"/>
          </w:rPr>
          <w:t>Paris</w:t>
        </w:r>
      </w:hyperlink>
      <w:r w:rsidRPr="009507DE">
        <w:rPr>
          <w:rFonts w:ascii="Arial" w:eastAsia="Times New Roman" w:hAnsi="Arial" w:cs="Arial"/>
          <w:color w:val="202122"/>
          <w:sz w:val="24"/>
          <w:szCs w:val="24"/>
          <w:lang w:eastAsia="fr-FR"/>
        </w:rPr>
        <w:t> des communes suburbaines (1860).</w:t>
      </w:r>
    </w:p>
    <w:p w14:paraId="637DABA9"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À partir de 1860, le Second Empire se libéralise. </w:t>
      </w:r>
      <w:hyperlink r:id="rId1678" w:tooltip="Napoléon III" w:history="1">
        <w:r w:rsidRPr="009507DE">
          <w:rPr>
            <w:rFonts w:ascii="Arial" w:eastAsia="Times New Roman" w:hAnsi="Arial" w:cs="Arial"/>
            <w:color w:val="3366CC"/>
            <w:sz w:val="24"/>
            <w:szCs w:val="24"/>
            <w:u w:val="single"/>
            <w:lang w:eastAsia="fr-FR"/>
          </w:rPr>
          <w:t>Napoléon III</w:t>
        </w:r>
      </w:hyperlink>
      <w:r w:rsidRPr="009507DE">
        <w:rPr>
          <w:rFonts w:ascii="Arial" w:eastAsia="Times New Roman" w:hAnsi="Arial" w:cs="Arial"/>
          <w:color w:val="202122"/>
          <w:sz w:val="24"/>
          <w:szCs w:val="24"/>
          <w:lang w:eastAsia="fr-FR"/>
        </w:rPr>
        <w:t> a perdu une grande partie du soutien des catholiques car il aide le roi de </w:t>
      </w:r>
      <w:hyperlink r:id="rId1679" w:tooltip="Royaume de Sardaigne (1720-1861)" w:history="1">
        <w:r w:rsidRPr="009507DE">
          <w:rPr>
            <w:rFonts w:ascii="Arial" w:eastAsia="Times New Roman" w:hAnsi="Arial" w:cs="Arial"/>
            <w:color w:val="3366CC"/>
            <w:sz w:val="24"/>
            <w:szCs w:val="24"/>
            <w:u w:val="single"/>
            <w:lang w:eastAsia="fr-FR"/>
          </w:rPr>
          <w:t>Piémont-Sardaigne</w:t>
        </w:r>
      </w:hyperlink>
      <w:r w:rsidRPr="009507DE">
        <w:rPr>
          <w:rFonts w:ascii="Arial" w:eastAsia="Times New Roman" w:hAnsi="Arial" w:cs="Arial"/>
          <w:color w:val="202122"/>
          <w:sz w:val="24"/>
          <w:szCs w:val="24"/>
          <w:lang w:eastAsia="fr-FR"/>
        </w:rPr>
        <w:t>, </w:t>
      </w:r>
      <w:hyperlink r:id="rId1680" w:tooltip="Victor-Emmanuel II de Savoie" w:history="1">
        <w:r w:rsidRPr="009507DE">
          <w:rPr>
            <w:rFonts w:ascii="Arial" w:eastAsia="Times New Roman" w:hAnsi="Arial" w:cs="Arial"/>
            <w:color w:val="3366CC"/>
            <w:sz w:val="24"/>
            <w:szCs w:val="24"/>
            <w:u w:val="single"/>
            <w:lang w:eastAsia="fr-FR"/>
          </w:rPr>
          <w:t>Victor-Emmanuel II</w:t>
        </w:r>
      </w:hyperlink>
      <w:r w:rsidRPr="009507DE">
        <w:rPr>
          <w:rFonts w:ascii="Arial" w:eastAsia="Times New Roman" w:hAnsi="Arial" w:cs="Arial"/>
          <w:color w:val="202122"/>
          <w:sz w:val="24"/>
          <w:szCs w:val="24"/>
          <w:lang w:eastAsia="fr-FR"/>
        </w:rPr>
        <w:t> à réaliser l'</w:t>
      </w:r>
      <w:hyperlink r:id="rId1681" w:tooltip="Campagne d'Italie (1859)" w:history="1">
        <w:r w:rsidRPr="009507DE">
          <w:rPr>
            <w:rFonts w:ascii="Arial" w:eastAsia="Times New Roman" w:hAnsi="Arial" w:cs="Arial"/>
            <w:color w:val="3366CC"/>
            <w:sz w:val="24"/>
            <w:szCs w:val="24"/>
            <w:u w:val="single"/>
            <w:lang w:eastAsia="fr-FR"/>
          </w:rPr>
          <w:t>unité italienne</w:t>
        </w:r>
      </w:hyperlink>
      <w:r w:rsidRPr="009507DE">
        <w:rPr>
          <w:rFonts w:ascii="Arial" w:eastAsia="Times New Roman" w:hAnsi="Arial" w:cs="Arial"/>
          <w:color w:val="202122"/>
          <w:sz w:val="24"/>
          <w:szCs w:val="24"/>
          <w:lang w:eastAsia="fr-FR"/>
        </w:rPr>
        <w:t>, ce qui va à l'encontre des intérêts de la papauté. De plus, la signature d'un traité de libre-échange avec le Royaume-Uni, alors première puissance industrielle mondiale, mécontente les industriels qui craignent la concurrence de produits anglais. L'empereur cherche donc de nouveaux soutiens en allant vers les libéraux et les classes populaires. Le droit de grève est accordé en 1864. Les ouvriers ont le droit de constituer des caisses d'entraide (suppression de la </w:t>
      </w:r>
      <w:hyperlink r:id="rId1682" w:tooltip="Loi Le Chapelier" w:history="1">
        <w:r w:rsidRPr="009507DE">
          <w:rPr>
            <w:rFonts w:ascii="Arial" w:eastAsia="Times New Roman" w:hAnsi="Arial" w:cs="Arial"/>
            <w:color w:val="3366CC"/>
            <w:sz w:val="24"/>
            <w:szCs w:val="24"/>
            <w:u w:val="single"/>
            <w:lang w:eastAsia="fr-FR"/>
          </w:rPr>
          <w:t>loi Le Chapelier</w:t>
        </w:r>
      </w:hyperlink>
      <w:r w:rsidRPr="009507DE">
        <w:rPr>
          <w:rFonts w:ascii="Arial" w:eastAsia="Times New Roman" w:hAnsi="Arial" w:cs="Arial"/>
          <w:color w:val="202122"/>
          <w:sz w:val="24"/>
          <w:szCs w:val="24"/>
          <w:lang w:eastAsia="fr-FR"/>
        </w:rPr>
        <w:t>). Le corps législatif obtient peu à peu des droits. Il peut critiquer le gouvernement, voter le budget. Il a même l'initiative des lois à partir de 1869. Le Second Empire a peu à peu évolué vers un régime parlementaire, les ministres étant responsables devant le Parlement. Cette libéralisation du régime est approuvée massivement par un plébiscite en mai 1870 qui donne à l'empereur 7 336 000 « oui » contre 1 560 000 « non ». Le Second Empire semble consolidé sur des bases plus démocratiques. Il est cependant balayé en quelques semaines par la </w:t>
      </w:r>
      <w:hyperlink r:id="rId1683" w:tooltip="Guerre franco-allemande de 1870" w:history="1">
        <w:r w:rsidRPr="009507DE">
          <w:rPr>
            <w:rFonts w:ascii="Arial" w:eastAsia="Times New Roman" w:hAnsi="Arial" w:cs="Arial"/>
            <w:color w:val="3366CC"/>
            <w:sz w:val="24"/>
            <w:szCs w:val="24"/>
            <w:u w:val="single"/>
            <w:lang w:eastAsia="fr-FR"/>
          </w:rPr>
          <w:t>guerre franco-prussienne</w:t>
        </w:r>
      </w:hyperlink>
      <w:r w:rsidRPr="009507DE">
        <w:rPr>
          <w:rFonts w:ascii="Arial" w:eastAsia="Times New Roman" w:hAnsi="Arial" w:cs="Arial"/>
          <w:color w:val="202122"/>
          <w:sz w:val="24"/>
          <w:szCs w:val="24"/>
          <w:lang w:eastAsia="fr-FR"/>
        </w:rPr>
        <w:t>.</w:t>
      </w:r>
    </w:p>
    <w:p w14:paraId="672F63AF"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décollage industriel de la France se fait sous le Second Empire. Le crédit se libéralise, la création de </w:t>
      </w:r>
      <w:hyperlink r:id="rId1684" w:tooltip="Société anonyme" w:history="1">
        <w:r w:rsidRPr="009507DE">
          <w:rPr>
            <w:rFonts w:ascii="Arial" w:eastAsia="Times New Roman" w:hAnsi="Arial" w:cs="Arial"/>
            <w:color w:val="3366CC"/>
            <w:sz w:val="24"/>
            <w:szCs w:val="24"/>
            <w:u w:val="single"/>
            <w:lang w:eastAsia="fr-FR"/>
          </w:rPr>
          <w:t>sociétés anonymes (SA)</w:t>
        </w:r>
      </w:hyperlink>
      <w:r w:rsidRPr="009507DE">
        <w:rPr>
          <w:rFonts w:ascii="Arial" w:eastAsia="Times New Roman" w:hAnsi="Arial" w:cs="Arial"/>
          <w:color w:val="202122"/>
          <w:sz w:val="24"/>
          <w:szCs w:val="24"/>
          <w:lang w:eastAsia="fr-FR"/>
        </w:rPr>
        <w:t> est facilitée. L'État montre lui-même l'exemple. Des grands travaux de modernisation sont entrepris dans Paris sous la houlette du baron Haussmann. La Sologne et les Landes sont bonifiées (création de la forêt des Landes)</w:t>
      </w:r>
      <w:hyperlink r:id="rId1685" w:anchor="cite_note-57" w:history="1">
        <w:r w:rsidRPr="009507DE">
          <w:rPr>
            <w:rFonts w:ascii="Arial" w:eastAsia="Times New Roman" w:hAnsi="Arial" w:cs="Arial"/>
            <w:color w:val="3366CC"/>
            <w:sz w:val="19"/>
            <w:szCs w:val="19"/>
            <w:u w:val="single"/>
            <w:vertAlign w:val="superscript"/>
            <w:lang w:eastAsia="fr-FR"/>
          </w:rPr>
          <w:t>57</w:t>
        </w:r>
      </w:hyperlink>
      <w:r w:rsidRPr="009507DE">
        <w:rPr>
          <w:rFonts w:ascii="Arial" w:eastAsia="Times New Roman" w:hAnsi="Arial" w:cs="Arial"/>
          <w:color w:val="202122"/>
          <w:sz w:val="24"/>
          <w:szCs w:val="24"/>
          <w:lang w:eastAsia="fr-FR"/>
        </w:rPr>
        <w:t>.</w:t>
      </w:r>
    </w:p>
    <w:p w14:paraId="201022FE" w14:textId="77777777" w:rsidR="009507DE" w:rsidRPr="009507DE" w:rsidRDefault="00000000" w:rsidP="009507DE">
      <w:pPr>
        <w:shd w:val="clear" w:color="auto" w:fill="FFFFFF"/>
        <w:spacing w:before="120" w:after="240" w:line="240" w:lineRule="auto"/>
        <w:rPr>
          <w:rFonts w:ascii="Arial" w:eastAsia="Times New Roman" w:hAnsi="Arial" w:cs="Arial"/>
          <w:color w:val="202122"/>
          <w:sz w:val="24"/>
          <w:szCs w:val="24"/>
          <w:lang w:eastAsia="fr-FR"/>
        </w:rPr>
      </w:pPr>
      <w:hyperlink r:id="rId1686" w:tooltip="Napoléon III" w:history="1">
        <w:r w:rsidR="009507DE" w:rsidRPr="009507DE">
          <w:rPr>
            <w:rFonts w:ascii="Arial" w:eastAsia="Times New Roman" w:hAnsi="Arial" w:cs="Arial"/>
            <w:color w:val="3366CC"/>
            <w:sz w:val="24"/>
            <w:szCs w:val="24"/>
            <w:u w:val="single"/>
            <w:lang w:eastAsia="fr-FR"/>
          </w:rPr>
          <w:t>Napoléon III</w:t>
        </w:r>
      </w:hyperlink>
      <w:r w:rsidR="009507DE" w:rsidRPr="009507DE">
        <w:rPr>
          <w:rFonts w:ascii="Arial" w:eastAsia="Times New Roman" w:hAnsi="Arial" w:cs="Arial"/>
          <w:color w:val="202122"/>
          <w:sz w:val="24"/>
          <w:szCs w:val="24"/>
          <w:lang w:eastAsia="fr-FR"/>
        </w:rPr>
        <w:t>, très influencé par l'épopée napoléonienne, veut donner à la France un rôle prépondérant dans le monde. La France intervient dans la </w:t>
      </w:r>
      <w:hyperlink r:id="rId1687" w:tooltip="Guerre de Crimée" w:history="1">
        <w:r w:rsidR="009507DE" w:rsidRPr="009507DE">
          <w:rPr>
            <w:rFonts w:ascii="Arial" w:eastAsia="Times New Roman" w:hAnsi="Arial" w:cs="Arial"/>
            <w:color w:val="3366CC"/>
            <w:sz w:val="24"/>
            <w:szCs w:val="24"/>
            <w:u w:val="single"/>
            <w:lang w:eastAsia="fr-FR"/>
          </w:rPr>
          <w:t>guerre de Crimée</w:t>
        </w:r>
      </w:hyperlink>
      <w:r w:rsidR="009507DE" w:rsidRPr="009507DE">
        <w:rPr>
          <w:rFonts w:ascii="Arial" w:eastAsia="Times New Roman" w:hAnsi="Arial" w:cs="Arial"/>
          <w:color w:val="202122"/>
          <w:sz w:val="24"/>
          <w:szCs w:val="24"/>
          <w:lang w:eastAsia="fr-FR"/>
        </w:rPr>
        <w:t> aux côtés des Britanniques pour contrer l'expansionnisme russe. À partir de 1854, </w:t>
      </w:r>
      <w:hyperlink r:id="rId1688" w:tooltip="Louis Faidherbe" w:history="1">
        <w:r w:rsidR="009507DE" w:rsidRPr="009507DE">
          <w:rPr>
            <w:rFonts w:ascii="Arial" w:eastAsia="Times New Roman" w:hAnsi="Arial" w:cs="Arial"/>
            <w:color w:val="3366CC"/>
            <w:sz w:val="24"/>
            <w:szCs w:val="24"/>
            <w:u w:val="single"/>
            <w:lang w:eastAsia="fr-FR"/>
          </w:rPr>
          <w:t>Faidherbe</w:t>
        </w:r>
      </w:hyperlink>
      <w:r w:rsidR="009507DE" w:rsidRPr="009507DE">
        <w:rPr>
          <w:rFonts w:ascii="Arial" w:eastAsia="Times New Roman" w:hAnsi="Arial" w:cs="Arial"/>
          <w:color w:val="202122"/>
          <w:sz w:val="24"/>
          <w:szCs w:val="24"/>
          <w:lang w:eastAsia="fr-FR"/>
        </w:rPr>
        <w:t> donne une nouvelle impulsion à la conquête du Sénégal. Il forme les fameux </w:t>
      </w:r>
      <w:hyperlink r:id="rId1689" w:tooltip="Tirailleurs sénégalais" w:history="1">
        <w:r w:rsidR="009507DE" w:rsidRPr="009507DE">
          <w:rPr>
            <w:rFonts w:ascii="Arial" w:eastAsia="Times New Roman" w:hAnsi="Arial" w:cs="Arial"/>
            <w:color w:val="3366CC"/>
            <w:sz w:val="24"/>
            <w:szCs w:val="24"/>
            <w:u w:val="single"/>
            <w:lang w:eastAsia="fr-FR"/>
          </w:rPr>
          <w:t>tirailleurs sénégalais</w:t>
        </w:r>
      </w:hyperlink>
      <w:r w:rsidR="009507DE" w:rsidRPr="009507DE">
        <w:rPr>
          <w:rFonts w:ascii="Arial" w:eastAsia="Times New Roman" w:hAnsi="Arial" w:cs="Arial"/>
          <w:color w:val="202122"/>
          <w:sz w:val="24"/>
          <w:szCs w:val="24"/>
          <w:lang w:eastAsia="fr-FR"/>
        </w:rPr>
        <w:t>. La France commence à s'intéresser à l'Indochine. Les troupes françaises interviennent même au </w:t>
      </w:r>
      <w:hyperlink r:id="rId1690" w:tooltip="Expédition du Mexique" w:history="1">
        <w:r w:rsidR="009507DE" w:rsidRPr="009507DE">
          <w:rPr>
            <w:rFonts w:ascii="Arial" w:eastAsia="Times New Roman" w:hAnsi="Arial" w:cs="Arial"/>
            <w:color w:val="3366CC"/>
            <w:sz w:val="24"/>
            <w:szCs w:val="24"/>
            <w:u w:val="single"/>
            <w:lang w:eastAsia="fr-FR"/>
          </w:rPr>
          <w:t>Mexique</w:t>
        </w:r>
      </w:hyperlink>
      <w:r w:rsidR="009507DE" w:rsidRPr="009507DE">
        <w:rPr>
          <w:rFonts w:ascii="Arial" w:eastAsia="Times New Roman" w:hAnsi="Arial" w:cs="Arial"/>
          <w:color w:val="202122"/>
          <w:sz w:val="24"/>
          <w:szCs w:val="24"/>
          <w:lang w:eastAsia="fr-FR"/>
        </w:rPr>
        <w:t> pour soutenir l'archiduc d'Autriche </w:t>
      </w:r>
      <w:hyperlink r:id="rId1691" w:tooltip="Maximilien Ier (empereur du Mexique)" w:history="1">
        <w:r w:rsidR="009507DE" w:rsidRPr="009507DE">
          <w:rPr>
            <w:rFonts w:ascii="Arial" w:eastAsia="Times New Roman" w:hAnsi="Arial" w:cs="Arial"/>
            <w:color w:val="3366CC"/>
            <w:sz w:val="24"/>
            <w:szCs w:val="24"/>
            <w:u w:val="single"/>
            <w:lang w:eastAsia="fr-FR"/>
          </w:rPr>
          <w:t>Maximilien</w:t>
        </w:r>
      </w:hyperlink>
      <w:r w:rsidR="009507DE" w:rsidRPr="009507DE">
        <w:rPr>
          <w:rFonts w:ascii="Arial" w:eastAsia="Times New Roman" w:hAnsi="Arial" w:cs="Arial"/>
          <w:color w:val="202122"/>
          <w:sz w:val="24"/>
          <w:szCs w:val="24"/>
          <w:lang w:eastAsia="fr-FR"/>
        </w:rPr>
        <w:t> qui tente d'y instaurer un grand empire latin et catholique. L'aventure mexicaine est un échec. Maximilien est fusillé par les révolutionnaires mexicains.</w:t>
      </w:r>
    </w:p>
    <w:p w14:paraId="261B2BC3" w14:textId="273DFDAA"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lastRenderedPageBreak/>
        <w:drawing>
          <wp:inline distT="0" distB="0" distL="0" distR="0" wp14:anchorId="044B297B" wp14:editId="33A3A000">
            <wp:extent cx="1617345" cy="1109345"/>
            <wp:effectExtent l="0" t="0" r="1905" b="0"/>
            <wp:docPr id="1077525070" name="Image 32" descr="Une image contenant peinture, art, nuage, plein air&#10;&#10;Description générée automatiquement">
              <a:hlinkClick xmlns:a="http://schemas.openxmlformats.org/drawingml/2006/main" r:id="rId16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25070" name="Image 32" descr="Une image contenant peinture, art, nuage, plein air&#10;&#10;Description générée automatiquement">
                      <a:hlinkClick r:id="rId1692"/>
                    </pic:cNvPr>
                    <pic:cNvPicPr>
                      <a:picLocks noChangeAspect="1" noChangeArrowheads="1"/>
                    </pic:cNvPicPr>
                  </pic:nvPicPr>
                  <pic:blipFill>
                    <a:blip r:embed="rId1693">
                      <a:extLst>
                        <a:ext uri="{28A0092B-C50C-407E-A947-70E740481C1C}">
                          <a14:useLocalDpi xmlns:a14="http://schemas.microsoft.com/office/drawing/2010/main" val="0"/>
                        </a:ext>
                      </a:extLst>
                    </a:blip>
                    <a:srcRect/>
                    <a:stretch>
                      <a:fillRect/>
                    </a:stretch>
                  </pic:blipFill>
                  <pic:spPr bwMode="auto">
                    <a:xfrm>
                      <a:off x="0" y="0"/>
                      <a:ext cx="1617345" cy="1109345"/>
                    </a:xfrm>
                    <a:prstGeom prst="rect">
                      <a:avLst/>
                    </a:prstGeom>
                    <a:noFill/>
                    <a:ln>
                      <a:noFill/>
                    </a:ln>
                  </pic:spPr>
                </pic:pic>
              </a:graphicData>
            </a:graphic>
          </wp:inline>
        </w:drawing>
      </w:r>
      <w:r w:rsidRPr="009507DE">
        <w:rPr>
          <w:rFonts w:ascii="Arial" w:eastAsia="Times New Roman" w:hAnsi="Arial" w:cs="Arial"/>
          <w:i/>
          <w:iCs/>
          <w:color w:val="202122"/>
          <w:sz w:val="24"/>
          <w:szCs w:val="24"/>
          <w:lang w:eastAsia="fr-FR"/>
        </w:rPr>
        <w:t>Le cimetière de </w:t>
      </w:r>
      <w:hyperlink r:id="rId1694" w:tooltip="Saint-Privat-la-Montagne" w:history="1">
        <w:r w:rsidRPr="009507DE">
          <w:rPr>
            <w:rFonts w:ascii="Arial" w:eastAsia="Times New Roman" w:hAnsi="Arial" w:cs="Arial"/>
            <w:i/>
            <w:iCs/>
            <w:color w:val="3366CC"/>
            <w:sz w:val="24"/>
            <w:szCs w:val="24"/>
            <w:u w:val="single"/>
            <w:lang w:eastAsia="fr-FR"/>
          </w:rPr>
          <w:t>Saint-Privat</w:t>
        </w:r>
      </w:hyperlink>
      <w:r w:rsidRPr="009507DE">
        <w:rPr>
          <w:rFonts w:ascii="Arial" w:eastAsia="Times New Roman" w:hAnsi="Arial" w:cs="Arial"/>
          <w:i/>
          <w:iCs/>
          <w:color w:val="202122"/>
          <w:sz w:val="24"/>
          <w:szCs w:val="24"/>
          <w:lang w:eastAsia="fr-FR"/>
        </w:rPr>
        <w:t>, le 18 août 1870</w:t>
      </w:r>
      <w:r w:rsidRPr="009507DE">
        <w:rPr>
          <w:rFonts w:ascii="Arial" w:eastAsia="Times New Roman" w:hAnsi="Arial" w:cs="Arial"/>
          <w:color w:val="202122"/>
          <w:sz w:val="24"/>
          <w:szCs w:val="24"/>
          <w:lang w:eastAsia="fr-FR"/>
        </w:rPr>
        <w:t>, toile d'</w:t>
      </w:r>
      <w:hyperlink r:id="rId1695" w:tooltip="Alphonse de Neuville" w:history="1">
        <w:r w:rsidRPr="009507DE">
          <w:rPr>
            <w:rFonts w:ascii="Arial" w:eastAsia="Times New Roman" w:hAnsi="Arial" w:cs="Arial"/>
            <w:color w:val="3366CC"/>
            <w:sz w:val="24"/>
            <w:szCs w:val="24"/>
            <w:u w:val="single"/>
            <w:lang w:eastAsia="fr-FR"/>
          </w:rPr>
          <w:t>Alphonse de Neuville</w:t>
        </w:r>
      </w:hyperlink>
      <w:r w:rsidRPr="009507DE">
        <w:rPr>
          <w:rFonts w:ascii="Arial" w:eastAsia="Times New Roman" w:hAnsi="Arial" w:cs="Arial"/>
          <w:color w:val="202122"/>
          <w:sz w:val="24"/>
          <w:szCs w:val="24"/>
          <w:lang w:eastAsia="fr-FR"/>
        </w:rPr>
        <w:t>, 1881.</w:t>
      </w:r>
    </w:p>
    <w:p w14:paraId="7B6AA83C"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Napoléon </w:t>
      </w:r>
      <w:r w:rsidRPr="009507DE">
        <w:rPr>
          <w:rFonts w:ascii="Arial" w:eastAsia="Times New Roman" w:hAnsi="Arial" w:cs="Arial"/>
          <w:caps/>
          <w:smallCaps/>
          <w:color w:val="202122"/>
          <w:sz w:val="24"/>
          <w:szCs w:val="24"/>
          <w:lang w:eastAsia="fr-FR"/>
        </w:rPr>
        <w:t>III</w:t>
      </w:r>
      <w:r w:rsidRPr="009507DE">
        <w:rPr>
          <w:rFonts w:ascii="Arial" w:eastAsia="Times New Roman" w:hAnsi="Arial" w:cs="Arial"/>
          <w:color w:val="202122"/>
          <w:sz w:val="24"/>
          <w:szCs w:val="24"/>
          <w:lang w:eastAsia="fr-FR"/>
        </w:rPr>
        <w:t> soutient les processus d'unité italienne et allemande. En échange de ses bons offices, la France reçoit du </w:t>
      </w:r>
      <w:hyperlink r:id="rId1696" w:tooltip="Royaume de Sardaigne (1720-1861)" w:history="1">
        <w:r w:rsidRPr="009507DE">
          <w:rPr>
            <w:rFonts w:ascii="Arial" w:eastAsia="Times New Roman" w:hAnsi="Arial" w:cs="Arial"/>
            <w:color w:val="3366CC"/>
            <w:sz w:val="24"/>
            <w:szCs w:val="24"/>
            <w:u w:val="single"/>
            <w:lang w:eastAsia="fr-FR"/>
          </w:rPr>
          <w:t>royaume de Sardaigne</w:t>
        </w:r>
      </w:hyperlink>
      <w:r w:rsidRPr="009507DE">
        <w:rPr>
          <w:rFonts w:ascii="Arial" w:eastAsia="Times New Roman" w:hAnsi="Arial" w:cs="Arial"/>
          <w:color w:val="202122"/>
          <w:sz w:val="24"/>
          <w:szCs w:val="24"/>
          <w:lang w:eastAsia="fr-FR"/>
        </w:rPr>
        <w:t> le </w:t>
      </w:r>
      <w:hyperlink r:id="rId1697" w:tooltip="Duché de Savoie" w:history="1">
        <w:r w:rsidRPr="009507DE">
          <w:rPr>
            <w:rFonts w:ascii="Arial" w:eastAsia="Times New Roman" w:hAnsi="Arial" w:cs="Arial"/>
            <w:color w:val="3366CC"/>
            <w:sz w:val="24"/>
            <w:szCs w:val="24"/>
            <w:u w:val="single"/>
            <w:lang w:eastAsia="fr-FR"/>
          </w:rPr>
          <w:t>duché de Savoie</w:t>
        </w:r>
      </w:hyperlink>
      <w:r w:rsidRPr="009507DE">
        <w:rPr>
          <w:rFonts w:ascii="Arial" w:eastAsia="Times New Roman" w:hAnsi="Arial" w:cs="Arial"/>
          <w:color w:val="202122"/>
          <w:sz w:val="24"/>
          <w:szCs w:val="24"/>
          <w:lang w:eastAsia="fr-FR"/>
        </w:rPr>
        <w:t> et le </w:t>
      </w:r>
      <w:hyperlink r:id="rId1698" w:tooltip="Comté de Nice" w:history="1">
        <w:r w:rsidRPr="009507DE">
          <w:rPr>
            <w:rFonts w:ascii="Arial" w:eastAsia="Times New Roman" w:hAnsi="Arial" w:cs="Arial"/>
            <w:color w:val="3366CC"/>
            <w:sz w:val="24"/>
            <w:szCs w:val="24"/>
            <w:u w:val="single"/>
            <w:lang w:eastAsia="fr-FR"/>
          </w:rPr>
          <w:t>comté de Nice</w:t>
        </w:r>
      </w:hyperlink>
      <w:r w:rsidRPr="009507DE">
        <w:rPr>
          <w:rFonts w:ascii="Arial" w:eastAsia="Times New Roman" w:hAnsi="Arial" w:cs="Arial"/>
          <w:color w:val="202122"/>
          <w:sz w:val="24"/>
          <w:szCs w:val="24"/>
          <w:lang w:eastAsia="fr-FR"/>
        </w:rPr>
        <w:t> </w:t>
      </w:r>
      <w:hyperlink r:id="rId1699" w:tooltip="Annexion de la Savoie" w:history="1">
        <w:r w:rsidRPr="009507DE">
          <w:rPr>
            <w:rFonts w:ascii="Arial" w:eastAsia="Times New Roman" w:hAnsi="Arial" w:cs="Arial"/>
            <w:color w:val="3366CC"/>
            <w:sz w:val="24"/>
            <w:szCs w:val="24"/>
            <w:u w:val="single"/>
            <w:lang w:eastAsia="fr-FR"/>
          </w:rPr>
          <w:t>annexés</w:t>
        </w:r>
      </w:hyperlink>
      <w:r w:rsidRPr="009507DE">
        <w:rPr>
          <w:rFonts w:ascii="Arial" w:eastAsia="Times New Roman" w:hAnsi="Arial" w:cs="Arial"/>
          <w:color w:val="202122"/>
          <w:sz w:val="24"/>
          <w:szCs w:val="24"/>
          <w:lang w:eastAsia="fr-FR"/>
        </w:rPr>
        <w:t> à la France en 1861 après la signature du </w:t>
      </w:r>
      <w:hyperlink r:id="rId1700" w:tooltip="Traité de Turin (1860)" w:history="1">
        <w:r w:rsidRPr="009507DE">
          <w:rPr>
            <w:rFonts w:ascii="Arial" w:eastAsia="Times New Roman" w:hAnsi="Arial" w:cs="Arial"/>
            <w:color w:val="3366CC"/>
            <w:sz w:val="24"/>
            <w:szCs w:val="24"/>
            <w:u w:val="single"/>
            <w:lang w:eastAsia="fr-FR"/>
          </w:rPr>
          <w:t>traité de Turin</w:t>
        </w:r>
      </w:hyperlink>
      <w:r w:rsidRPr="009507DE">
        <w:rPr>
          <w:rFonts w:ascii="Arial" w:eastAsia="Times New Roman" w:hAnsi="Arial" w:cs="Arial"/>
          <w:color w:val="202122"/>
          <w:sz w:val="24"/>
          <w:szCs w:val="24"/>
          <w:lang w:eastAsia="fr-FR"/>
        </w:rPr>
        <w:t>. En échange de sa neutralité bienveillante lors de la </w:t>
      </w:r>
      <w:hyperlink r:id="rId1701" w:tooltip="Guerre austro-prussienne" w:history="1">
        <w:r w:rsidRPr="009507DE">
          <w:rPr>
            <w:rFonts w:ascii="Arial" w:eastAsia="Times New Roman" w:hAnsi="Arial" w:cs="Arial"/>
            <w:color w:val="3366CC"/>
            <w:sz w:val="24"/>
            <w:szCs w:val="24"/>
            <w:u w:val="single"/>
            <w:lang w:eastAsia="fr-FR"/>
          </w:rPr>
          <w:t>guerre austro-prussienne</w:t>
        </w:r>
      </w:hyperlink>
      <w:r w:rsidRPr="009507DE">
        <w:rPr>
          <w:rFonts w:ascii="Arial" w:eastAsia="Times New Roman" w:hAnsi="Arial" w:cs="Arial"/>
          <w:color w:val="202122"/>
          <w:sz w:val="24"/>
          <w:szCs w:val="24"/>
          <w:lang w:eastAsia="fr-FR"/>
        </w:rPr>
        <w:t> de 1866, l'empereur réclame des compensations territoriales que </w:t>
      </w:r>
      <w:hyperlink r:id="rId1702" w:tooltip="Otto von Bismarck" w:history="1">
        <w:r w:rsidRPr="009507DE">
          <w:rPr>
            <w:rFonts w:ascii="Arial" w:eastAsia="Times New Roman" w:hAnsi="Arial" w:cs="Arial"/>
            <w:color w:val="3366CC"/>
            <w:sz w:val="24"/>
            <w:szCs w:val="24"/>
            <w:u w:val="single"/>
            <w:lang w:eastAsia="fr-FR"/>
          </w:rPr>
          <w:t>Bismarck</w:t>
        </w:r>
      </w:hyperlink>
      <w:r w:rsidRPr="009507DE">
        <w:rPr>
          <w:rFonts w:ascii="Arial" w:eastAsia="Times New Roman" w:hAnsi="Arial" w:cs="Arial"/>
          <w:color w:val="202122"/>
          <w:sz w:val="24"/>
          <w:szCs w:val="24"/>
          <w:lang w:eastAsia="fr-FR"/>
        </w:rPr>
        <w:t>, le chancelier prussien, refuse de lui accorder. Derrière cette neutralité de Louis Napoléon il y a en fait son inquiétude face à la montée en puissance en Europe de la Prusse à la suite de la victoire de Sadowa alors que dans la lignée du bonapartisme l'empereur aspire à des conquêtes territoriales et un prestige au-delà des frontières. Bismarck multiplie alors les provocations envers la France pour la pousser à déclarer la guerre à la Prusse. À la suite de la publication de la </w:t>
      </w:r>
      <w:hyperlink r:id="rId1703" w:tooltip="Dépêche d'Ems" w:history="1">
        <w:r w:rsidRPr="009507DE">
          <w:rPr>
            <w:rFonts w:ascii="Arial" w:eastAsia="Times New Roman" w:hAnsi="Arial" w:cs="Arial"/>
            <w:color w:val="3366CC"/>
            <w:sz w:val="24"/>
            <w:szCs w:val="24"/>
            <w:u w:val="single"/>
            <w:lang w:eastAsia="fr-FR"/>
          </w:rPr>
          <w:t>dépêche d'Ems</w:t>
        </w:r>
      </w:hyperlink>
      <w:r w:rsidRPr="009507DE">
        <w:rPr>
          <w:rFonts w:ascii="Arial" w:eastAsia="Times New Roman" w:hAnsi="Arial" w:cs="Arial"/>
          <w:color w:val="202122"/>
          <w:sz w:val="24"/>
          <w:szCs w:val="24"/>
          <w:lang w:eastAsia="fr-FR"/>
        </w:rPr>
        <w:t>, le 19 juillet 1870, la France déclare la </w:t>
      </w:r>
      <w:hyperlink r:id="rId1704" w:tooltip="Guerre franco-allemande de 1870" w:history="1">
        <w:r w:rsidRPr="009507DE">
          <w:rPr>
            <w:rFonts w:ascii="Arial" w:eastAsia="Times New Roman" w:hAnsi="Arial" w:cs="Arial"/>
            <w:color w:val="3366CC"/>
            <w:sz w:val="24"/>
            <w:szCs w:val="24"/>
            <w:u w:val="single"/>
            <w:lang w:eastAsia="fr-FR"/>
          </w:rPr>
          <w:t>guerre</w:t>
        </w:r>
      </w:hyperlink>
      <w:r w:rsidRPr="009507DE">
        <w:rPr>
          <w:rFonts w:ascii="Arial" w:eastAsia="Times New Roman" w:hAnsi="Arial" w:cs="Arial"/>
          <w:color w:val="202122"/>
          <w:sz w:val="24"/>
          <w:szCs w:val="24"/>
          <w:lang w:eastAsia="fr-FR"/>
        </w:rPr>
        <w:t> à la </w:t>
      </w:r>
      <w:hyperlink r:id="rId1705" w:tooltip="Prusse" w:history="1">
        <w:r w:rsidRPr="009507DE">
          <w:rPr>
            <w:rFonts w:ascii="Arial" w:eastAsia="Times New Roman" w:hAnsi="Arial" w:cs="Arial"/>
            <w:color w:val="3366CC"/>
            <w:sz w:val="24"/>
            <w:szCs w:val="24"/>
            <w:u w:val="single"/>
            <w:lang w:eastAsia="fr-FR"/>
          </w:rPr>
          <w:t>Prusse</w:t>
        </w:r>
      </w:hyperlink>
      <w:r w:rsidRPr="009507DE">
        <w:rPr>
          <w:rFonts w:ascii="Arial" w:eastAsia="Times New Roman" w:hAnsi="Arial" w:cs="Arial"/>
          <w:color w:val="202122"/>
          <w:sz w:val="24"/>
          <w:szCs w:val="24"/>
          <w:lang w:eastAsia="fr-FR"/>
        </w:rPr>
        <w:t>. Le Second Empire ne peut opposer que 265 000 hommes aux 500 000 Prussiens et alliés allemands. La guerre tourne rapidement au désastre. Le 6 août, l'</w:t>
      </w:r>
      <w:hyperlink r:id="rId1706" w:tooltip="Alsace" w:history="1">
        <w:r w:rsidRPr="009507DE">
          <w:rPr>
            <w:rFonts w:ascii="Arial" w:eastAsia="Times New Roman" w:hAnsi="Arial" w:cs="Arial"/>
            <w:color w:val="3366CC"/>
            <w:sz w:val="24"/>
            <w:szCs w:val="24"/>
            <w:u w:val="single"/>
            <w:lang w:eastAsia="fr-FR"/>
          </w:rPr>
          <w:t>Alsace</w:t>
        </w:r>
      </w:hyperlink>
      <w:r w:rsidRPr="009507DE">
        <w:rPr>
          <w:rFonts w:ascii="Arial" w:eastAsia="Times New Roman" w:hAnsi="Arial" w:cs="Arial"/>
          <w:color w:val="202122"/>
          <w:sz w:val="24"/>
          <w:szCs w:val="24"/>
          <w:lang w:eastAsia="fr-FR"/>
        </w:rPr>
        <w:t> est prise. Napoléon capitule à </w:t>
      </w:r>
      <w:hyperlink r:id="rId1707" w:tooltip="Sedan" w:history="1">
        <w:r w:rsidRPr="009507DE">
          <w:rPr>
            <w:rFonts w:ascii="Arial" w:eastAsia="Times New Roman" w:hAnsi="Arial" w:cs="Arial"/>
            <w:color w:val="3366CC"/>
            <w:sz w:val="24"/>
            <w:szCs w:val="24"/>
            <w:u w:val="single"/>
            <w:lang w:eastAsia="fr-FR"/>
          </w:rPr>
          <w:t>Sedan</w:t>
        </w:r>
      </w:hyperlink>
      <w:r w:rsidRPr="009507DE">
        <w:rPr>
          <w:rFonts w:ascii="Arial" w:eastAsia="Times New Roman" w:hAnsi="Arial" w:cs="Arial"/>
          <w:color w:val="202122"/>
          <w:sz w:val="24"/>
          <w:szCs w:val="24"/>
          <w:lang w:eastAsia="fr-FR"/>
        </w:rPr>
        <w:t> le 2 septembre 1870. À cette annonce, les Lyonnais dès le matin puis les Parisiens dans la soirée proclament la république le 4 septembre 1870.</w:t>
      </w:r>
    </w:p>
    <w:p w14:paraId="45C5022E"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connexe : </w:t>
      </w:r>
      <w:hyperlink r:id="rId1708" w:tooltip="Relations entre l'Allemagne et la France" w:history="1">
        <w:r w:rsidRPr="009507DE">
          <w:rPr>
            <w:rFonts w:ascii="Arial" w:eastAsia="Times New Roman" w:hAnsi="Arial" w:cs="Arial"/>
            <w:color w:val="3366CC"/>
            <w:sz w:val="23"/>
            <w:szCs w:val="23"/>
            <w:u w:val="single"/>
            <w:lang w:eastAsia="fr-FR"/>
          </w:rPr>
          <w:t>Relations entre l'Allemagne et la France</w:t>
        </w:r>
      </w:hyperlink>
      <w:r w:rsidRPr="009507DE">
        <w:rPr>
          <w:rFonts w:ascii="Arial" w:eastAsia="Times New Roman" w:hAnsi="Arial" w:cs="Arial"/>
          <w:color w:val="202122"/>
          <w:sz w:val="23"/>
          <w:szCs w:val="23"/>
          <w:lang w:eastAsia="fr-FR"/>
        </w:rPr>
        <w:t>.</w:t>
      </w:r>
    </w:p>
    <w:p w14:paraId="31F16645"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Cette période est celle du développement de la première </w:t>
      </w:r>
      <w:hyperlink r:id="rId1709" w:tooltip="Révolution industrielle" w:history="1">
        <w:r w:rsidRPr="009507DE">
          <w:rPr>
            <w:rFonts w:ascii="Arial" w:eastAsia="Times New Roman" w:hAnsi="Arial" w:cs="Arial"/>
            <w:color w:val="3366CC"/>
            <w:sz w:val="24"/>
            <w:szCs w:val="24"/>
            <w:u w:val="single"/>
            <w:lang w:eastAsia="fr-FR"/>
          </w:rPr>
          <w:t>révolution industrielle</w:t>
        </w:r>
      </w:hyperlink>
      <w:r w:rsidRPr="009507DE">
        <w:rPr>
          <w:rFonts w:ascii="Arial" w:eastAsia="Times New Roman" w:hAnsi="Arial" w:cs="Arial"/>
          <w:color w:val="202122"/>
          <w:sz w:val="24"/>
          <w:szCs w:val="24"/>
          <w:lang w:eastAsia="fr-FR"/>
        </w:rPr>
        <w:t>, qui voit la propagation des idées </w:t>
      </w:r>
      <w:hyperlink r:id="rId1710" w:tooltip="Saint-simonienne" w:history="1">
        <w:r w:rsidRPr="009507DE">
          <w:rPr>
            <w:rFonts w:ascii="Arial" w:eastAsia="Times New Roman" w:hAnsi="Arial" w:cs="Arial"/>
            <w:color w:val="3366CC"/>
            <w:sz w:val="24"/>
            <w:szCs w:val="24"/>
            <w:u w:val="single"/>
            <w:lang w:eastAsia="fr-FR"/>
          </w:rPr>
          <w:t>saint-simoniennes</w:t>
        </w:r>
      </w:hyperlink>
      <w:r w:rsidRPr="009507DE">
        <w:rPr>
          <w:rFonts w:ascii="Arial" w:eastAsia="Times New Roman" w:hAnsi="Arial" w:cs="Arial"/>
          <w:color w:val="202122"/>
          <w:sz w:val="24"/>
          <w:szCs w:val="24"/>
          <w:lang w:eastAsia="fr-FR"/>
        </w:rPr>
        <w:t> et </w:t>
      </w:r>
      <w:hyperlink r:id="rId1711" w:tooltip="Positiviste" w:history="1">
        <w:r w:rsidRPr="009507DE">
          <w:rPr>
            <w:rFonts w:ascii="Arial" w:eastAsia="Times New Roman" w:hAnsi="Arial" w:cs="Arial"/>
            <w:color w:val="3366CC"/>
            <w:sz w:val="24"/>
            <w:szCs w:val="24"/>
            <w:u w:val="single"/>
            <w:lang w:eastAsia="fr-FR"/>
          </w:rPr>
          <w:t>positivistes</w:t>
        </w:r>
      </w:hyperlink>
      <w:r w:rsidRPr="009507DE">
        <w:rPr>
          <w:rFonts w:ascii="Arial" w:eastAsia="Times New Roman" w:hAnsi="Arial" w:cs="Arial"/>
          <w:color w:val="202122"/>
          <w:sz w:val="24"/>
          <w:szCs w:val="24"/>
          <w:lang w:eastAsia="fr-FR"/>
        </w:rPr>
        <w:t> dans les milieux dirigeants des grandes entreprises et des banques, notamment chez les </w:t>
      </w:r>
      <w:hyperlink r:id="rId1712" w:tooltip="École polytechnique (France)" w:history="1">
        <w:r w:rsidRPr="009507DE">
          <w:rPr>
            <w:rFonts w:ascii="Arial" w:eastAsia="Times New Roman" w:hAnsi="Arial" w:cs="Arial"/>
            <w:color w:val="3366CC"/>
            <w:sz w:val="24"/>
            <w:szCs w:val="24"/>
            <w:u w:val="single"/>
            <w:lang w:eastAsia="fr-FR"/>
          </w:rPr>
          <w:t>polytechniciens</w:t>
        </w:r>
      </w:hyperlink>
      <w:r w:rsidRPr="009507DE">
        <w:rPr>
          <w:rFonts w:ascii="Arial" w:eastAsia="Times New Roman" w:hAnsi="Arial" w:cs="Arial"/>
          <w:color w:val="202122"/>
          <w:sz w:val="24"/>
          <w:szCs w:val="24"/>
          <w:lang w:eastAsia="fr-FR"/>
        </w:rPr>
        <w:t>.</w:t>
      </w:r>
    </w:p>
    <w:p w14:paraId="14ED2A74" w14:textId="77777777" w:rsidR="009507DE" w:rsidRPr="009507DE" w:rsidRDefault="009507DE" w:rsidP="009507DE">
      <w:pPr>
        <w:pBdr>
          <w:bottom w:val="single" w:sz="6" w:space="0" w:color="A2A9B1"/>
        </w:pBdr>
        <w:shd w:val="clear" w:color="auto" w:fill="FFFFFF"/>
        <w:spacing w:before="240" w:after="60" w:line="240" w:lineRule="auto"/>
        <w:outlineLvl w:val="1"/>
        <w:rPr>
          <w:rFonts w:ascii="Georgia" w:eastAsia="Times New Roman" w:hAnsi="Georgia" w:cs="Arial"/>
          <w:color w:val="000000"/>
          <w:sz w:val="36"/>
          <w:szCs w:val="36"/>
          <w:lang w:eastAsia="fr-FR"/>
        </w:rPr>
      </w:pPr>
      <w:r w:rsidRPr="009507DE">
        <w:rPr>
          <w:rFonts w:ascii="Georgia" w:eastAsia="Times New Roman" w:hAnsi="Georgia" w:cs="Arial"/>
          <w:color w:val="000000"/>
          <w:sz w:val="36"/>
          <w:szCs w:val="36"/>
          <w:lang w:eastAsia="fr-FR"/>
        </w:rPr>
        <w:t>La Troisième République de 1870 à 1940</w:t>
      </w:r>
      <w:r w:rsidRPr="009507DE">
        <w:rPr>
          <w:rFonts w:ascii="Arial" w:eastAsia="Times New Roman" w:hAnsi="Arial" w:cs="Arial"/>
          <w:color w:val="54595D"/>
          <w:sz w:val="24"/>
          <w:szCs w:val="24"/>
          <w:lang w:eastAsia="fr-FR"/>
        </w:rPr>
        <w:t>[</w:t>
      </w:r>
      <w:hyperlink r:id="rId1713" w:tooltip="Modifier la section : La Troisième République de 1870 à 1940"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714" w:tooltip="Modifier le code source de la section : La Troisième République de 1870 à 1940"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69825F42"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1715" w:tooltip="Troisième République (France)" w:history="1">
        <w:r w:rsidRPr="009507DE">
          <w:rPr>
            <w:rFonts w:ascii="Arial" w:eastAsia="Times New Roman" w:hAnsi="Arial" w:cs="Arial"/>
            <w:color w:val="3366CC"/>
            <w:sz w:val="23"/>
            <w:szCs w:val="23"/>
            <w:u w:val="single"/>
            <w:lang w:eastAsia="fr-FR"/>
          </w:rPr>
          <w:t>Troisième République</w:t>
        </w:r>
      </w:hyperlink>
      <w:r w:rsidRPr="009507DE">
        <w:rPr>
          <w:rFonts w:ascii="Arial" w:eastAsia="Times New Roman" w:hAnsi="Arial" w:cs="Arial"/>
          <w:color w:val="202122"/>
          <w:sz w:val="23"/>
          <w:szCs w:val="23"/>
          <w:lang w:eastAsia="fr-FR"/>
        </w:rPr>
        <w:t>.</w:t>
      </w:r>
    </w:p>
    <w:p w14:paraId="498D4CE1"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L'instauration du régime républicain</w:t>
      </w:r>
      <w:r w:rsidRPr="009507DE">
        <w:rPr>
          <w:rFonts w:ascii="Arial" w:eastAsia="Times New Roman" w:hAnsi="Arial" w:cs="Arial"/>
          <w:color w:val="54595D"/>
          <w:sz w:val="24"/>
          <w:szCs w:val="24"/>
          <w:lang w:eastAsia="fr-FR"/>
        </w:rPr>
        <w:t>[</w:t>
      </w:r>
      <w:hyperlink r:id="rId1716" w:tooltip="Modifier la section : L'instauration du régime républicain"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717" w:tooltip="Modifier le code source de la section : L'instauration du régime républicain"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4CCB2EC7"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Des débuts difficiles</w:t>
      </w:r>
      <w:r w:rsidRPr="009507DE">
        <w:rPr>
          <w:rFonts w:ascii="Arial" w:eastAsia="Times New Roman" w:hAnsi="Arial" w:cs="Arial"/>
          <w:color w:val="54595D"/>
          <w:sz w:val="24"/>
          <w:szCs w:val="24"/>
          <w:lang w:eastAsia="fr-FR"/>
        </w:rPr>
        <w:t>[</w:t>
      </w:r>
      <w:hyperlink r:id="rId1718" w:tooltip="Modifier la section : Des débuts difficiles"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719" w:tooltip="Modifier le code source de la section : Des débuts difficiles"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29CE565F" w14:textId="6F1C833A"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52830FDA" wp14:editId="292E4512">
            <wp:extent cx="2099945" cy="1312545"/>
            <wp:effectExtent l="0" t="0" r="0" b="1905"/>
            <wp:docPr id="1149993862" name="Image 31" descr="Une image contenant Montgolfière, avion, transport, ballon&#10;&#10;Description générée automatiquement">
              <a:hlinkClick xmlns:a="http://schemas.openxmlformats.org/drawingml/2006/main" r:id="rId17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93862" name="Image 31" descr="Une image contenant Montgolfière, avion, transport, ballon&#10;&#10;Description générée automatiquement">
                      <a:hlinkClick r:id="rId1720"/>
                    </pic:cNvPr>
                    <pic:cNvPicPr>
                      <a:picLocks noChangeAspect="1" noChangeArrowheads="1"/>
                    </pic:cNvPicPr>
                  </pic:nvPicPr>
                  <pic:blipFill>
                    <a:blip r:embed="rId1721">
                      <a:extLst>
                        <a:ext uri="{28A0092B-C50C-407E-A947-70E740481C1C}">
                          <a14:useLocalDpi xmlns:a14="http://schemas.microsoft.com/office/drawing/2010/main" val="0"/>
                        </a:ext>
                      </a:extLst>
                    </a:blip>
                    <a:srcRect/>
                    <a:stretch>
                      <a:fillRect/>
                    </a:stretch>
                  </pic:blipFill>
                  <pic:spPr bwMode="auto">
                    <a:xfrm>
                      <a:off x="0" y="0"/>
                      <a:ext cx="2099945" cy="1312545"/>
                    </a:xfrm>
                    <a:prstGeom prst="rect">
                      <a:avLst/>
                    </a:prstGeom>
                    <a:noFill/>
                    <a:ln>
                      <a:noFill/>
                    </a:ln>
                  </pic:spPr>
                </pic:pic>
              </a:graphicData>
            </a:graphic>
          </wp:inline>
        </w:drawing>
      </w:r>
      <w:hyperlink r:id="rId1722" w:tooltip="Léon Gambetta" w:history="1">
        <w:r w:rsidRPr="009507DE">
          <w:rPr>
            <w:rFonts w:ascii="Arial" w:eastAsia="Times New Roman" w:hAnsi="Arial" w:cs="Arial"/>
            <w:color w:val="3366CC"/>
            <w:sz w:val="24"/>
            <w:szCs w:val="24"/>
            <w:u w:val="single"/>
            <w:lang w:eastAsia="fr-FR"/>
          </w:rPr>
          <w:t>Léon Gambetta</w:t>
        </w:r>
      </w:hyperlink>
      <w:r w:rsidRPr="009507DE">
        <w:rPr>
          <w:rFonts w:ascii="Arial" w:eastAsia="Times New Roman" w:hAnsi="Arial" w:cs="Arial"/>
          <w:color w:val="202122"/>
          <w:sz w:val="24"/>
          <w:szCs w:val="24"/>
          <w:lang w:eastAsia="fr-FR"/>
        </w:rPr>
        <w:t> quitte Paris le 7 octobre 1870 à bord d'un </w:t>
      </w:r>
      <w:hyperlink r:id="rId1723" w:tooltip="Ballon monté" w:history="1">
        <w:r w:rsidRPr="009507DE">
          <w:rPr>
            <w:rFonts w:ascii="Arial" w:eastAsia="Times New Roman" w:hAnsi="Arial" w:cs="Arial"/>
            <w:color w:val="3366CC"/>
            <w:sz w:val="24"/>
            <w:szCs w:val="24"/>
            <w:u w:val="single"/>
            <w:lang w:eastAsia="fr-FR"/>
          </w:rPr>
          <w:t>ballon monté</w:t>
        </w:r>
      </w:hyperlink>
      <w:r w:rsidRPr="009507DE">
        <w:rPr>
          <w:rFonts w:ascii="Arial" w:eastAsia="Times New Roman" w:hAnsi="Arial" w:cs="Arial"/>
          <w:color w:val="202122"/>
          <w:sz w:val="24"/>
          <w:szCs w:val="24"/>
          <w:lang w:eastAsia="fr-FR"/>
        </w:rPr>
        <w:t>.</w:t>
      </w:r>
      <w:r w:rsidRPr="009507DE">
        <w:rPr>
          <w:rFonts w:ascii="Arial" w:eastAsia="Times New Roman" w:hAnsi="Arial" w:cs="Arial"/>
          <w:color w:val="202122"/>
          <w:sz w:val="24"/>
          <w:szCs w:val="24"/>
          <w:lang w:eastAsia="fr-FR"/>
        </w:rPr>
        <w:br/>
        <w:t>Toile de Jules Didier et Jacques Guiaud, </w:t>
      </w:r>
      <w:hyperlink r:id="rId1724" w:tooltip="Musée Carnavalet" w:history="1">
        <w:r w:rsidRPr="009507DE">
          <w:rPr>
            <w:rFonts w:ascii="Arial" w:eastAsia="Times New Roman" w:hAnsi="Arial" w:cs="Arial"/>
            <w:color w:val="3366CC"/>
            <w:sz w:val="24"/>
            <w:szCs w:val="24"/>
            <w:u w:val="single"/>
            <w:lang w:eastAsia="fr-FR"/>
          </w:rPr>
          <w:t>musée Carnavalet</w:t>
        </w:r>
      </w:hyperlink>
      <w:r w:rsidRPr="009507DE">
        <w:rPr>
          <w:rFonts w:ascii="Arial" w:eastAsia="Times New Roman" w:hAnsi="Arial" w:cs="Arial"/>
          <w:color w:val="202122"/>
          <w:sz w:val="24"/>
          <w:szCs w:val="24"/>
          <w:lang w:eastAsia="fr-FR"/>
        </w:rPr>
        <w:t>.</w:t>
      </w:r>
      <w:r w:rsidRPr="009507DE">
        <w:rPr>
          <w:rFonts w:ascii="Arial" w:eastAsia="Times New Roman" w:hAnsi="Arial" w:cs="Arial"/>
          <w:noProof/>
          <w:color w:val="3366CC"/>
          <w:sz w:val="24"/>
          <w:szCs w:val="24"/>
          <w:bdr w:val="none" w:sz="0" w:space="0" w:color="auto" w:frame="1"/>
          <w:lang w:eastAsia="fr-FR"/>
        </w:rPr>
        <w:lastRenderedPageBreak/>
        <w:drawing>
          <wp:inline distT="0" distB="0" distL="0" distR="0" wp14:anchorId="0903F291" wp14:editId="45AF12EF">
            <wp:extent cx="2099945" cy="1600200"/>
            <wp:effectExtent l="0" t="0" r="0" b="0"/>
            <wp:docPr id="1983478388" name="Image 30" descr="Une image contenant plein air, bâtiment, texte, personne&#10;&#10;Description générée automatiquement">
              <a:hlinkClick xmlns:a="http://schemas.openxmlformats.org/drawingml/2006/main" r:id="rId17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78388" name="Image 30" descr="Une image contenant plein air, bâtiment, texte, personne&#10;&#10;Description générée automatiquement">
                      <a:hlinkClick r:id="rId1725"/>
                    </pic:cNvPr>
                    <pic:cNvPicPr>
                      <a:picLocks noChangeAspect="1" noChangeArrowheads="1"/>
                    </pic:cNvPicPr>
                  </pic:nvPicPr>
                  <pic:blipFill>
                    <a:blip r:embed="rId1726">
                      <a:extLst>
                        <a:ext uri="{28A0092B-C50C-407E-A947-70E740481C1C}">
                          <a14:useLocalDpi xmlns:a14="http://schemas.microsoft.com/office/drawing/2010/main" val="0"/>
                        </a:ext>
                      </a:extLst>
                    </a:blip>
                    <a:srcRect/>
                    <a:stretch>
                      <a:fillRect/>
                    </a:stretch>
                  </pic:blipFill>
                  <pic:spPr bwMode="auto">
                    <a:xfrm>
                      <a:off x="0" y="0"/>
                      <a:ext cx="2099945" cy="16002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Une barricade pendant la </w:t>
      </w:r>
      <w:hyperlink r:id="rId1727" w:tooltip="Commune de Paris (1871)" w:history="1">
        <w:r w:rsidRPr="009507DE">
          <w:rPr>
            <w:rFonts w:ascii="Arial" w:eastAsia="Times New Roman" w:hAnsi="Arial" w:cs="Arial"/>
            <w:color w:val="3366CC"/>
            <w:sz w:val="24"/>
            <w:szCs w:val="24"/>
            <w:u w:val="single"/>
            <w:lang w:eastAsia="fr-FR"/>
          </w:rPr>
          <w:t>Commune de Paris</w:t>
        </w:r>
      </w:hyperlink>
      <w:r w:rsidRPr="009507DE">
        <w:rPr>
          <w:rFonts w:ascii="Arial" w:eastAsia="Times New Roman" w:hAnsi="Arial" w:cs="Arial"/>
          <w:color w:val="202122"/>
          <w:sz w:val="24"/>
          <w:szCs w:val="24"/>
          <w:lang w:eastAsia="fr-FR"/>
        </w:rPr>
        <w:t>, le 18 mars 1871.</w:t>
      </w:r>
      <w:r w:rsidRPr="009507DE">
        <w:rPr>
          <w:rFonts w:ascii="Arial" w:eastAsia="Times New Roman" w:hAnsi="Arial" w:cs="Arial"/>
          <w:noProof/>
          <w:color w:val="3366CC"/>
          <w:sz w:val="24"/>
          <w:szCs w:val="24"/>
          <w:bdr w:val="none" w:sz="0" w:space="0" w:color="auto" w:frame="1"/>
          <w:lang w:eastAsia="fr-FR"/>
        </w:rPr>
        <w:drawing>
          <wp:inline distT="0" distB="0" distL="0" distR="0" wp14:anchorId="777D6C61" wp14:editId="726D698E">
            <wp:extent cx="2099945" cy="1379855"/>
            <wp:effectExtent l="0" t="0" r="0" b="0"/>
            <wp:docPr id="1982266250" name="Image 29" descr="Une image contenant sol, peinture, plein air, art&#10;&#10;Description générée automatiquement">
              <a:hlinkClick xmlns:a="http://schemas.openxmlformats.org/drawingml/2006/main" r:id="rId17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66250" name="Image 29" descr="Une image contenant sol, peinture, plein air, art&#10;&#10;Description générée automatiquement">
                      <a:hlinkClick r:id="rId1728"/>
                    </pic:cNvPr>
                    <pic:cNvPicPr>
                      <a:picLocks noChangeAspect="1" noChangeArrowheads="1"/>
                    </pic:cNvPicPr>
                  </pic:nvPicPr>
                  <pic:blipFill>
                    <a:blip r:embed="rId1729">
                      <a:extLst>
                        <a:ext uri="{28A0092B-C50C-407E-A947-70E740481C1C}">
                          <a14:useLocalDpi xmlns:a14="http://schemas.microsoft.com/office/drawing/2010/main" val="0"/>
                        </a:ext>
                      </a:extLst>
                    </a:blip>
                    <a:srcRect/>
                    <a:stretch>
                      <a:fillRect/>
                    </a:stretch>
                  </pic:blipFill>
                  <pic:spPr bwMode="auto">
                    <a:xfrm>
                      <a:off x="0" y="0"/>
                      <a:ext cx="2099945" cy="137985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Cadavres de </w:t>
      </w:r>
      <w:hyperlink r:id="rId1730" w:tooltip="Communard" w:history="1">
        <w:r w:rsidRPr="009507DE">
          <w:rPr>
            <w:rFonts w:ascii="Arial" w:eastAsia="Times New Roman" w:hAnsi="Arial" w:cs="Arial"/>
            <w:color w:val="3366CC"/>
            <w:sz w:val="24"/>
            <w:szCs w:val="24"/>
            <w:u w:val="single"/>
            <w:lang w:eastAsia="fr-FR"/>
          </w:rPr>
          <w:t>communards</w:t>
        </w:r>
      </w:hyperlink>
      <w:r w:rsidRPr="009507DE">
        <w:rPr>
          <w:rFonts w:ascii="Arial" w:eastAsia="Times New Roman" w:hAnsi="Arial" w:cs="Arial"/>
          <w:color w:val="202122"/>
          <w:sz w:val="24"/>
          <w:szCs w:val="24"/>
          <w:lang w:eastAsia="fr-FR"/>
        </w:rPr>
        <w:t> jonchant une rue parisienne durant la </w:t>
      </w:r>
      <w:hyperlink r:id="rId1731" w:tooltip="Semaine sanglante" w:history="1">
        <w:r w:rsidRPr="009507DE">
          <w:rPr>
            <w:rFonts w:ascii="Arial" w:eastAsia="Times New Roman" w:hAnsi="Arial" w:cs="Arial"/>
            <w:color w:val="3366CC"/>
            <w:sz w:val="24"/>
            <w:szCs w:val="24"/>
            <w:u w:val="single"/>
            <w:lang w:eastAsia="fr-FR"/>
          </w:rPr>
          <w:t>Semaine sanglante</w:t>
        </w:r>
      </w:hyperlink>
      <w:r w:rsidRPr="009507DE">
        <w:rPr>
          <w:rFonts w:ascii="Arial" w:eastAsia="Times New Roman" w:hAnsi="Arial" w:cs="Arial"/>
          <w:color w:val="202122"/>
          <w:sz w:val="24"/>
          <w:szCs w:val="24"/>
          <w:lang w:eastAsia="fr-FR"/>
        </w:rPr>
        <w:t>.</w:t>
      </w:r>
      <w:r w:rsidRPr="009507DE">
        <w:rPr>
          <w:rFonts w:ascii="Arial" w:eastAsia="Times New Roman" w:hAnsi="Arial" w:cs="Arial"/>
          <w:color w:val="202122"/>
          <w:sz w:val="24"/>
          <w:szCs w:val="24"/>
          <w:lang w:eastAsia="fr-FR"/>
        </w:rPr>
        <w:br/>
        <w:t>Toile de </w:t>
      </w:r>
      <w:hyperlink r:id="rId1732" w:tooltip="Maximilien Luce" w:history="1">
        <w:r w:rsidRPr="009507DE">
          <w:rPr>
            <w:rFonts w:ascii="Arial" w:eastAsia="Times New Roman" w:hAnsi="Arial" w:cs="Arial"/>
            <w:color w:val="3366CC"/>
            <w:sz w:val="24"/>
            <w:szCs w:val="24"/>
            <w:u w:val="single"/>
            <w:lang w:eastAsia="fr-FR"/>
          </w:rPr>
          <w:t>Maximilien Luce</w:t>
        </w:r>
      </w:hyperlink>
      <w:r w:rsidRPr="009507DE">
        <w:rPr>
          <w:rFonts w:ascii="Arial" w:eastAsia="Times New Roman" w:hAnsi="Arial" w:cs="Arial"/>
          <w:color w:val="202122"/>
          <w:sz w:val="24"/>
          <w:szCs w:val="24"/>
          <w:lang w:eastAsia="fr-FR"/>
        </w:rPr>
        <w:t>, </w:t>
      </w:r>
      <w:hyperlink r:id="rId1733" w:tooltip="Musée d'Orsay" w:history="1">
        <w:r w:rsidRPr="009507DE">
          <w:rPr>
            <w:rFonts w:ascii="Arial" w:eastAsia="Times New Roman" w:hAnsi="Arial" w:cs="Arial"/>
            <w:color w:val="3366CC"/>
            <w:sz w:val="24"/>
            <w:szCs w:val="24"/>
            <w:u w:val="single"/>
            <w:lang w:eastAsia="fr-FR"/>
          </w:rPr>
          <w:t>musée d'Orsay</w:t>
        </w:r>
      </w:hyperlink>
      <w:r w:rsidRPr="009507DE">
        <w:rPr>
          <w:rFonts w:ascii="Arial" w:eastAsia="Times New Roman" w:hAnsi="Arial" w:cs="Arial"/>
          <w:color w:val="202122"/>
          <w:sz w:val="24"/>
          <w:szCs w:val="24"/>
          <w:lang w:eastAsia="fr-FR"/>
        </w:rPr>
        <w:t>.</w:t>
      </w:r>
    </w:p>
    <w:p w14:paraId="6BD43853"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république naît dans des conditions difficiles. Le </w:t>
      </w:r>
      <w:hyperlink r:id="rId1734" w:tooltip="Gouvernement de la Défense nationale" w:history="1">
        <w:r w:rsidRPr="009507DE">
          <w:rPr>
            <w:rFonts w:ascii="Arial" w:eastAsia="Times New Roman" w:hAnsi="Arial" w:cs="Arial"/>
            <w:color w:val="3366CC"/>
            <w:sz w:val="24"/>
            <w:szCs w:val="24"/>
            <w:u w:val="single"/>
            <w:lang w:eastAsia="fr-FR"/>
          </w:rPr>
          <w:t>gouvernement provisoire</w:t>
        </w:r>
      </w:hyperlink>
      <w:r w:rsidRPr="009507DE">
        <w:rPr>
          <w:rFonts w:ascii="Arial" w:eastAsia="Times New Roman" w:hAnsi="Arial" w:cs="Arial"/>
          <w:color w:val="202122"/>
          <w:sz w:val="24"/>
          <w:szCs w:val="24"/>
          <w:lang w:eastAsia="fr-FR"/>
        </w:rPr>
        <w:t> décide de continuer la guerre. Les Allemands atteignent rapidement Paris qu'ils assiègent. </w:t>
      </w:r>
      <w:hyperlink r:id="rId1735" w:tooltip="Léon Gambetta" w:history="1">
        <w:r w:rsidRPr="009507DE">
          <w:rPr>
            <w:rFonts w:ascii="Arial" w:eastAsia="Times New Roman" w:hAnsi="Arial" w:cs="Arial"/>
            <w:color w:val="3366CC"/>
            <w:sz w:val="24"/>
            <w:szCs w:val="24"/>
            <w:u w:val="single"/>
            <w:lang w:eastAsia="fr-FR"/>
          </w:rPr>
          <w:t>Gambetta</w:t>
        </w:r>
      </w:hyperlink>
      <w:r w:rsidRPr="009507DE">
        <w:rPr>
          <w:rFonts w:ascii="Arial" w:eastAsia="Times New Roman" w:hAnsi="Arial" w:cs="Arial"/>
          <w:color w:val="202122"/>
          <w:sz w:val="24"/>
          <w:szCs w:val="24"/>
          <w:lang w:eastAsia="fr-FR"/>
        </w:rPr>
        <w:t>, ministre de l'Intérieur du gouvernement de défense nationale, quitte Paris en ballon pour appeler la province à la levée en masse. Mais les troupes ainsi constituées ne parviennent pas à rompre l'encerclement prussien. La ville subit des bombardements réguliers et souffre du manque de nourriture. Pour permettre aux Parisiens de ne pas tomber dans la misère, le gouvernement décrète le moratoire des dettes et des loyers. Des armes sont distribuées aux volontaires qui forment une garde nationale.</w:t>
      </w:r>
    </w:p>
    <w:p w14:paraId="4781C2BC"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28 janvier 1871, le gouvernement doit se résoudre à signer l'</w:t>
      </w:r>
      <w:hyperlink r:id="rId1736" w:tooltip="Armistice franco-allemand (1871)" w:history="1">
        <w:r w:rsidRPr="009507DE">
          <w:rPr>
            <w:rFonts w:ascii="Arial" w:eastAsia="Times New Roman" w:hAnsi="Arial" w:cs="Arial"/>
            <w:color w:val="3366CC"/>
            <w:sz w:val="24"/>
            <w:szCs w:val="24"/>
            <w:u w:val="single"/>
            <w:lang w:eastAsia="fr-FR"/>
          </w:rPr>
          <w:t>armistice</w:t>
        </w:r>
      </w:hyperlink>
      <w:r w:rsidRPr="009507DE">
        <w:rPr>
          <w:rFonts w:ascii="Arial" w:eastAsia="Times New Roman" w:hAnsi="Arial" w:cs="Arial"/>
          <w:color w:val="202122"/>
          <w:sz w:val="24"/>
          <w:szCs w:val="24"/>
          <w:lang w:eastAsia="fr-FR"/>
        </w:rPr>
        <w:t>. Les Allemands laissent se dérouler des élections. Celles-ci donnent la majorité aux monarchistes. La nouvelle assemblée </w:t>
      </w:r>
      <w:hyperlink r:id="rId1737" w:tooltip="Traité de Francfort" w:history="1">
        <w:r w:rsidRPr="009507DE">
          <w:rPr>
            <w:rFonts w:ascii="Arial" w:eastAsia="Times New Roman" w:hAnsi="Arial" w:cs="Arial"/>
            <w:color w:val="3366CC"/>
            <w:sz w:val="24"/>
            <w:szCs w:val="24"/>
            <w:u w:val="single"/>
            <w:lang w:eastAsia="fr-FR"/>
          </w:rPr>
          <w:t>signe une paix</w:t>
        </w:r>
      </w:hyperlink>
      <w:r w:rsidRPr="009507DE">
        <w:rPr>
          <w:rFonts w:ascii="Arial" w:eastAsia="Times New Roman" w:hAnsi="Arial" w:cs="Arial"/>
          <w:color w:val="202122"/>
          <w:sz w:val="24"/>
          <w:szCs w:val="24"/>
          <w:lang w:eastAsia="fr-FR"/>
        </w:rPr>
        <w:t> qui ampute le pays de l'Alsace et du nord de la Lorraine et oblige les Français à payer au vainqueur une lourde amende de guerre. </w:t>
      </w:r>
      <w:hyperlink r:id="rId1738" w:tooltip="Adolphe Thiers" w:history="1">
        <w:r w:rsidRPr="009507DE">
          <w:rPr>
            <w:rFonts w:ascii="Arial" w:eastAsia="Times New Roman" w:hAnsi="Arial" w:cs="Arial"/>
            <w:color w:val="3366CC"/>
            <w:sz w:val="24"/>
            <w:szCs w:val="24"/>
            <w:u w:val="single"/>
            <w:lang w:eastAsia="fr-FR"/>
          </w:rPr>
          <w:t>Thiers</w:t>
        </w:r>
      </w:hyperlink>
      <w:r w:rsidRPr="009507DE">
        <w:rPr>
          <w:rFonts w:ascii="Arial" w:eastAsia="Times New Roman" w:hAnsi="Arial" w:cs="Arial"/>
          <w:color w:val="202122"/>
          <w:sz w:val="24"/>
          <w:szCs w:val="24"/>
          <w:lang w:eastAsia="fr-FR"/>
        </w:rPr>
        <w:t>, un ancien premier ministre de Louis-Philippe est nommé chef du pouvoir exécutif en attendant que l'assemblée statue sur la nature du régime et son organisation.</w:t>
      </w:r>
    </w:p>
    <w:p w14:paraId="5818866E"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Les Parisiens qui ont vaillamment résisté pendant le siège de Paris sont scandalisés par l'armistice et les conditions imposées par la Prusse. Ils se méfient d'une assemblée monarchiste qui par peur des périls révolutionnaires préfère s'installer à Versailles plutôt que dans la capitale. Alors que la situation économique des Parisiens est toujours précaire, le gouvernement provisoire abroge le moratoire des loyers et des dettes. Le 18 mars 1871, Thiers ordonne de désarmer les Parisiens. Cette annonce déclenche </w:t>
      </w:r>
      <w:hyperlink r:id="rId1739" w:tooltip="Soulèvement du 18 mars 1871" w:history="1">
        <w:r w:rsidRPr="009507DE">
          <w:rPr>
            <w:rFonts w:ascii="Arial" w:eastAsia="Times New Roman" w:hAnsi="Arial" w:cs="Arial"/>
            <w:color w:val="3366CC"/>
            <w:sz w:val="24"/>
            <w:szCs w:val="24"/>
            <w:u w:val="single"/>
            <w:lang w:eastAsia="fr-FR"/>
          </w:rPr>
          <w:t>une émeute</w:t>
        </w:r>
      </w:hyperlink>
      <w:r w:rsidRPr="009507DE">
        <w:rPr>
          <w:rFonts w:ascii="Arial" w:eastAsia="Times New Roman" w:hAnsi="Arial" w:cs="Arial"/>
          <w:color w:val="202122"/>
          <w:sz w:val="24"/>
          <w:szCs w:val="24"/>
          <w:lang w:eastAsia="fr-FR"/>
        </w:rPr>
        <w:t>. Thiers se retire de la capitale et décide de la reprendre par la force. À Paris, le comité central des gardes nationaux décide de l'élection d'un conseil municipal. La </w:t>
      </w:r>
      <w:hyperlink r:id="rId1740" w:tooltip="Commune de Paris (1871)" w:history="1">
        <w:r w:rsidRPr="009507DE">
          <w:rPr>
            <w:rFonts w:ascii="Arial" w:eastAsia="Times New Roman" w:hAnsi="Arial" w:cs="Arial"/>
            <w:color w:val="3366CC"/>
            <w:sz w:val="24"/>
            <w:szCs w:val="24"/>
            <w:u w:val="single"/>
            <w:lang w:eastAsia="fr-FR"/>
          </w:rPr>
          <w:t>Commune de Paris</w:t>
        </w:r>
      </w:hyperlink>
      <w:r w:rsidRPr="009507DE">
        <w:rPr>
          <w:rFonts w:ascii="Arial" w:eastAsia="Times New Roman" w:hAnsi="Arial" w:cs="Arial"/>
          <w:color w:val="202122"/>
          <w:sz w:val="24"/>
          <w:szCs w:val="24"/>
          <w:lang w:eastAsia="fr-FR"/>
        </w:rPr>
        <w:t> se met en place à partir du 26 mars 1871. Les principaux animateurs de la </w:t>
      </w:r>
      <w:hyperlink r:id="rId1741" w:tooltip="Commune de Paris (1871)" w:history="1">
        <w:r w:rsidRPr="009507DE">
          <w:rPr>
            <w:rFonts w:ascii="Arial" w:eastAsia="Times New Roman" w:hAnsi="Arial" w:cs="Arial"/>
            <w:color w:val="3366CC"/>
            <w:sz w:val="24"/>
            <w:szCs w:val="24"/>
            <w:u w:val="single"/>
            <w:lang w:eastAsia="fr-FR"/>
          </w:rPr>
          <w:t>Commune de Paris</w:t>
        </w:r>
      </w:hyperlink>
      <w:r w:rsidRPr="009507DE">
        <w:rPr>
          <w:rFonts w:ascii="Arial" w:eastAsia="Times New Roman" w:hAnsi="Arial" w:cs="Arial"/>
          <w:color w:val="202122"/>
          <w:sz w:val="24"/>
          <w:szCs w:val="24"/>
          <w:lang w:eastAsia="fr-FR"/>
        </w:rPr>
        <w:t xml:space="preserve"> viennent d'horizons différents. Ils prennent des mesures radicales pour soulager la misère populaire : réquisition des logements, instruction gratuite, laïque et obligatoire. Ils inventent une démocratie participative en permettant aux citoyens d'intervenir dans </w:t>
      </w:r>
      <w:r w:rsidRPr="009507DE">
        <w:rPr>
          <w:rFonts w:ascii="Arial" w:eastAsia="Times New Roman" w:hAnsi="Arial" w:cs="Arial"/>
          <w:color w:val="202122"/>
          <w:sz w:val="24"/>
          <w:szCs w:val="24"/>
          <w:lang w:eastAsia="fr-FR"/>
        </w:rPr>
        <w:lastRenderedPageBreak/>
        <w:t>les affaires de la commune. À côté de revendications issues du mouvement sans-culotte de 1793 comme l'anticléricalisme et le respect de la liberté de conscience, des revendications de type socialiste sont portées par les insurgés avec la condamnation du militarisme et du capitalisme. Cet événement restera central dans les cultures politiques socialistes car il est considéré par Marx dans </w:t>
      </w:r>
      <w:r w:rsidRPr="009507DE">
        <w:rPr>
          <w:rFonts w:ascii="Arial" w:eastAsia="Times New Roman" w:hAnsi="Arial" w:cs="Arial"/>
          <w:i/>
          <w:iCs/>
          <w:color w:val="202122"/>
          <w:sz w:val="24"/>
          <w:szCs w:val="24"/>
          <w:lang w:eastAsia="fr-FR"/>
        </w:rPr>
        <w:t>La guerre civile en France</w:t>
      </w:r>
      <w:r w:rsidRPr="009507DE">
        <w:rPr>
          <w:rFonts w:ascii="Arial" w:eastAsia="Times New Roman" w:hAnsi="Arial" w:cs="Arial"/>
          <w:color w:val="202122"/>
          <w:sz w:val="24"/>
          <w:szCs w:val="24"/>
          <w:lang w:eastAsia="fr-FR"/>
        </w:rPr>
        <w:t> comme la première révolution authentiquement prolétarienne.</w:t>
      </w:r>
    </w:p>
    <w:p w14:paraId="3FEA0586"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commune ne dure que 70 jours. Le 21 mai 1871, les troupes du gouvernement surnommées </w:t>
      </w:r>
      <w:r w:rsidRPr="009507DE">
        <w:rPr>
          <w:rFonts w:ascii="Arial" w:eastAsia="Times New Roman" w:hAnsi="Arial" w:cs="Arial"/>
          <w:i/>
          <w:iCs/>
          <w:color w:val="202122"/>
          <w:sz w:val="24"/>
          <w:szCs w:val="24"/>
          <w:lang w:eastAsia="fr-FR"/>
        </w:rPr>
        <w:t>les Versaillais</w:t>
      </w:r>
      <w:r w:rsidRPr="009507DE">
        <w:rPr>
          <w:rFonts w:ascii="Arial" w:eastAsia="Times New Roman" w:hAnsi="Arial" w:cs="Arial"/>
          <w:color w:val="202122"/>
          <w:sz w:val="24"/>
          <w:szCs w:val="24"/>
          <w:lang w:eastAsia="fr-FR"/>
        </w:rPr>
        <w:t> par les communards investissent Paris. Les révoltés mènent un combat désespéré. Ils incendient des monuments comme le palais de Tuileries ou l'Hôtel de ville pour ralentir l'avance des Versaillais. Après l'exécution de l'archevêque de Paris par les </w:t>
      </w:r>
      <w:hyperlink r:id="rId1742" w:tooltip="Communard" w:history="1">
        <w:r w:rsidRPr="009507DE">
          <w:rPr>
            <w:rFonts w:ascii="Arial" w:eastAsia="Times New Roman" w:hAnsi="Arial" w:cs="Arial"/>
            <w:color w:val="3366CC"/>
            <w:sz w:val="24"/>
            <w:szCs w:val="24"/>
            <w:u w:val="single"/>
            <w:lang w:eastAsia="fr-FR"/>
          </w:rPr>
          <w:t>communards</w:t>
        </w:r>
      </w:hyperlink>
      <w:r w:rsidRPr="009507DE">
        <w:rPr>
          <w:rFonts w:ascii="Arial" w:eastAsia="Times New Roman" w:hAnsi="Arial" w:cs="Arial"/>
          <w:color w:val="202122"/>
          <w:sz w:val="24"/>
          <w:szCs w:val="24"/>
          <w:lang w:eastAsia="fr-FR"/>
        </w:rPr>
        <w:t>, la </w:t>
      </w:r>
      <w:hyperlink r:id="rId1743" w:tooltip="Semaine sanglante" w:history="1">
        <w:r w:rsidRPr="009507DE">
          <w:rPr>
            <w:rFonts w:ascii="Arial" w:eastAsia="Times New Roman" w:hAnsi="Arial" w:cs="Arial"/>
            <w:color w:val="3366CC"/>
            <w:sz w:val="24"/>
            <w:szCs w:val="24"/>
            <w:u w:val="single"/>
            <w:lang w:eastAsia="fr-FR"/>
          </w:rPr>
          <w:t>répression</w:t>
        </w:r>
      </w:hyperlink>
      <w:r w:rsidRPr="009507DE">
        <w:rPr>
          <w:rFonts w:ascii="Arial" w:eastAsia="Times New Roman" w:hAnsi="Arial" w:cs="Arial"/>
          <w:color w:val="202122"/>
          <w:sz w:val="24"/>
          <w:szCs w:val="24"/>
          <w:lang w:eastAsia="fr-FR"/>
        </w:rPr>
        <w:t> tourne au bain de sang. Entre 20 000 et 30 000 communards sont exécutés en une semaine. Des milliers de révoltés sont envoyés dans des bagnes en Algérie ou en Nouvelle-Calédonie.</w:t>
      </w:r>
    </w:p>
    <w:p w14:paraId="0FE2BE2C"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Les conditions imposées par la Prusse, qui avaient scandalisé les Parisiens au moment de l'armistice sont encore durcies par une loi de décembre 1871 exigeant de la France une indemnité de guerre représentant 25 % de son PIB. La dette publique augmente fortement, et avec elle une nouvelle classe de petits rentiers vivant de son intérêt puis participant à la nouvelle </w:t>
      </w:r>
      <w:hyperlink r:id="rId1744" w:tooltip="Histoire des bourses de valeurs" w:history="1">
        <w:r w:rsidRPr="009507DE">
          <w:rPr>
            <w:rFonts w:ascii="Arial" w:eastAsia="Times New Roman" w:hAnsi="Arial" w:cs="Arial"/>
            <w:color w:val="3366CC"/>
            <w:sz w:val="24"/>
            <w:szCs w:val="24"/>
            <w:u w:val="single"/>
            <w:lang w:eastAsia="fr-FR"/>
          </w:rPr>
          <w:t>expansion boursière</w:t>
        </w:r>
      </w:hyperlink>
      <w:r w:rsidRPr="009507DE">
        <w:rPr>
          <w:rFonts w:ascii="Arial" w:eastAsia="Times New Roman" w:hAnsi="Arial" w:cs="Arial"/>
          <w:color w:val="202122"/>
          <w:sz w:val="24"/>
          <w:szCs w:val="24"/>
          <w:lang w:eastAsia="fr-FR"/>
        </w:rPr>
        <w:t>, ce qui accélère la création de banques de dépôt.</w:t>
      </w:r>
    </w:p>
    <w:p w14:paraId="08A66552"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La mise en place des institutions</w:t>
      </w:r>
      <w:r w:rsidRPr="009507DE">
        <w:rPr>
          <w:rFonts w:ascii="Arial" w:eastAsia="Times New Roman" w:hAnsi="Arial" w:cs="Arial"/>
          <w:color w:val="54595D"/>
          <w:sz w:val="24"/>
          <w:szCs w:val="24"/>
          <w:lang w:eastAsia="fr-FR"/>
        </w:rPr>
        <w:t>[</w:t>
      </w:r>
      <w:hyperlink r:id="rId1745" w:tooltip="Modifier la section : La mise en place des institutions"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746" w:tooltip="Modifier le code source de la section : La mise en place des institutions"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7289AB44" w14:textId="3E267E0E"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21B3BEED" wp14:editId="2E098455">
            <wp:extent cx="2099945" cy="1659255"/>
            <wp:effectExtent l="0" t="0" r="0" b="0"/>
            <wp:docPr id="2136242631" name="Image 28" descr="Une image contenant texte, diagramme, ligne, Plan&#10;&#10;Description générée automatiquement">
              <a:hlinkClick xmlns:a="http://schemas.openxmlformats.org/drawingml/2006/main" r:id="rId17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42631" name="Image 28" descr="Une image contenant texte, diagramme, ligne, Plan&#10;&#10;Description générée automatiquement">
                      <a:hlinkClick r:id="rId1747"/>
                    </pic:cNvPr>
                    <pic:cNvPicPr>
                      <a:picLocks noChangeAspect="1" noChangeArrowheads="1"/>
                    </pic:cNvPicPr>
                  </pic:nvPicPr>
                  <pic:blipFill>
                    <a:blip r:embed="rId1748">
                      <a:extLst>
                        <a:ext uri="{28A0092B-C50C-407E-A947-70E740481C1C}">
                          <a14:useLocalDpi xmlns:a14="http://schemas.microsoft.com/office/drawing/2010/main" val="0"/>
                        </a:ext>
                      </a:extLst>
                    </a:blip>
                    <a:srcRect/>
                    <a:stretch>
                      <a:fillRect/>
                    </a:stretch>
                  </pic:blipFill>
                  <pic:spPr bwMode="auto">
                    <a:xfrm>
                      <a:off x="0" y="0"/>
                      <a:ext cx="2099945" cy="165925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Organigramme de la Troisième République.</w:t>
      </w:r>
    </w:p>
    <w:p w14:paraId="267C3D8D"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Née de la défaite, aux prises à la révolte parisienne, dominée pendant 5 ans par une assemblée monarchiste, la République a peu de chances de survivre. Elle doit son installation à la mésentente des monarchistes. En effet les royalistes sont divisés en deux groupes, les </w:t>
      </w:r>
      <w:hyperlink r:id="rId1749" w:tooltip="Légitimisme" w:history="1">
        <w:r w:rsidRPr="009507DE">
          <w:rPr>
            <w:rFonts w:ascii="Arial" w:eastAsia="Times New Roman" w:hAnsi="Arial" w:cs="Arial"/>
            <w:color w:val="3366CC"/>
            <w:sz w:val="24"/>
            <w:szCs w:val="24"/>
            <w:u w:val="single"/>
            <w:lang w:eastAsia="fr-FR"/>
          </w:rPr>
          <w:t>légitimistes</w:t>
        </w:r>
      </w:hyperlink>
      <w:r w:rsidRPr="009507DE">
        <w:rPr>
          <w:rFonts w:ascii="Arial" w:eastAsia="Times New Roman" w:hAnsi="Arial" w:cs="Arial"/>
          <w:color w:val="202122"/>
          <w:sz w:val="24"/>
          <w:szCs w:val="24"/>
          <w:lang w:eastAsia="fr-FR"/>
        </w:rPr>
        <w:t>, partisans du petit-fils de </w:t>
      </w:r>
      <w:hyperlink r:id="rId1750" w:tooltip="Charles X" w:history="1">
        <w:r w:rsidRPr="009507DE">
          <w:rPr>
            <w:rFonts w:ascii="Arial" w:eastAsia="Times New Roman" w:hAnsi="Arial" w:cs="Arial"/>
            <w:color w:val="3366CC"/>
            <w:sz w:val="24"/>
            <w:szCs w:val="24"/>
            <w:u w:val="single"/>
            <w:lang w:eastAsia="fr-FR"/>
          </w:rPr>
          <w:t>Charles X</w:t>
        </w:r>
      </w:hyperlink>
      <w:r w:rsidRPr="009507DE">
        <w:rPr>
          <w:rFonts w:ascii="Arial" w:eastAsia="Times New Roman" w:hAnsi="Arial" w:cs="Arial"/>
          <w:color w:val="202122"/>
          <w:sz w:val="24"/>
          <w:szCs w:val="24"/>
          <w:lang w:eastAsia="fr-FR"/>
        </w:rPr>
        <w:t>, le </w:t>
      </w:r>
      <w:hyperlink r:id="rId1751" w:tooltip="Henri d'Artois" w:history="1">
        <w:r w:rsidRPr="009507DE">
          <w:rPr>
            <w:rFonts w:ascii="Arial" w:eastAsia="Times New Roman" w:hAnsi="Arial" w:cs="Arial"/>
            <w:color w:val="3366CC"/>
            <w:sz w:val="24"/>
            <w:szCs w:val="24"/>
            <w:u w:val="single"/>
            <w:lang w:eastAsia="fr-FR"/>
          </w:rPr>
          <w:t>comte de Chambord</w:t>
        </w:r>
      </w:hyperlink>
      <w:r w:rsidRPr="009507DE">
        <w:rPr>
          <w:rFonts w:ascii="Arial" w:eastAsia="Times New Roman" w:hAnsi="Arial" w:cs="Arial"/>
          <w:color w:val="202122"/>
          <w:sz w:val="24"/>
          <w:szCs w:val="24"/>
          <w:lang w:eastAsia="fr-FR"/>
        </w:rPr>
        <w:t>, et les </w:t>
      </w:r>
      <w:hyperlink r:id="rId1752" w:tooltip="Orléanisme" w:history="1">
        <w:r w:rsidRPr="009507DE">
          <w:rPr>
            <w:rFonts w:ascii="Arial" w:eastAsia="Times New Roman" w:hAnsi="Arial" w:cs="Arial"/>
            <w:color w:val="3366CC"/>
            <w:sz w:val="24"/>
            <w:szCs w:val="24"/>
            <w:u w:val="single"/>
            <w:lang w:eastAsia="fr-FR"/>
          </w:rPr>
          <w:t>orléanistes</w:t>
        </w:r>
      </w:hyperlink>
      <w:r w:rsidRPr="009507DE">
        <w:rPr>
          <w:rFonts w:ascii="Arial" w:eastAsia="Times New Roman" w:hAnsi="Arial" w:cs="Arial"/>
          <w:color w:val="202122"/>
          <w:sz w:val="24"/>
          <w:szCs w:val="24"/>
          <w:lang w:eastAsia="fr-FR"/>
        </w:rPr>
        <w:t>. Après de nombreuses tractations les orléanistes et les légitimistes s'entendent sur le nom du </w:t>
      </w:r>
      <w:hyperlink r:id="rId1753" w:tooltip="Henri d'Artois" w:history="1">
        <w:r w:rsidRPr="009507DE">
          <w:rPr>
            <w:rFonts w:ascii="Arial" w:eastAsia="Times New Roman" w:hAnsi="Arial" w:cs="Arial"/>
            <w:color w:val="3366CC"/>
            <w:sz w:val="24"/>
            <w:szCs w:val="24"/>
            <w:u w:val="single"/>
            <w:lang w:eastAsia="fr-FR"/>
          </w:rPr>
          <w:t>comte de Chambord</w:t>
        </w:r>
      </w:hyperlink>
      <w:r w:rsidRPr="009507DE">
        <w:rPr>
          <w:rFonts w:ascii="Arial" w:eastAsia="Times New Roman" w:hAnsi="Arial" w:cs="Arial"/>
          <w:color w:val="202122"/>
          <w:sz w:val="24"/>
          <w:szCs w:val="24"/>
          <w:lang w:eastAsia="fr-FR"/>
        </w:rPr>
        <w:t>. Mais ce dernier exige le rétablissement du drapeau blanc, ce que refusent les </w:t>
      </w:r>
      <w:hyperlink r:id="rId1754" w:tooltip="Orléanisme" w:history="1">
        <w:r w:rsidRPr="009507DE">
          <w:rPr>
            <w:rFonts w:ascii="Arial" w:eastAsia="Times New Roman" w:hAnsi="Arial" w:cs="Arial"/>
            <w:color w:val="3366CC"/>
            <w:sz w:val="24"/>
            <w:szCs w:val="24"/>
            <w:u w:val="single"/>
            <w:lang w:eastAsia="fr-FR"/>
          </w:rPr>
          <w:t>orléanistes</w:t>
        </w:r>
      </w:hyperlink>
      <w:r w:rsidRPr="009507DE">
        <w:rPr>
          <w:rFonts w:ascii="Arial" w:eastAsia="Times New Roman" w:hAnsi="Arial" w:cs="Arial"/>
          <w:color w:val="202122"/>
          <w:sz w:val="24"/>
          <w:szCs w:val="24"/>
          <w:lang w:eastAsia="fr-FR"/>
        </w:rPr>
        <w:t>. En attendant, la </w:t>
      </w:r>
      <w:hyperlink r:id="rId1755" w:tooltip="Loi Rivet" w:history="1">
        <w:r w:rsidRPr="009507DE">
          <w:rPr>
            <w:rFonts w:ascii="Arial" w:eastAsia="Times New Roman" w:hAnsi="Arial" w:cs="Arial"/>
            <w:color w:val="3366CC"/>
            <w:sz w:val="24"/>
            <w:szCs w:val="24"/>
            <w:u w:val="single"/>
            <w:lang w:eastAsia="fr-FR"/>
          </w:rPr>
          <w:t>loi Rivet</w:t>
        </w:r>
      </w:hyperlink>
      <w:r w:rsidRPr="009507DE">
        <w:rPr>
          <w:rFonts w:ascii="Arial" w:eastAsia="Times New Roman" w:hAnsi="Arial" w:cs="Arial"/>
          <w:color w:val="202122"/>
          <w:sz w:val="24"/>
          <w:szCs w:val="24"/>
          <w:lang w:eastAsia="fr-FR"/>
        </w:rPr>
        <w:t> donne au chef de l'exécutif, </w:t>
      </w:r>
      <w:hyperlink r:id="rId1756" w:tooltip="Adolphe Thiers" w:history="1">
        <w:r w:rsidRPr="009507DE">
          <w:rPr>
            <w:rFonts w:ascii="Arial" w:eastAsia="Times New Roman" w:hAnsi="Arial" w:cs="Arial"/>
            <w:color w:val="3366CC"/>
            <w:sz w:val="24"/>
            <w:szCs w:val="24"/>
            <w:u w:val="single"/>
            <w:lang w:eastAsia="fr-FR"/>
          </w:rPr>
          <w:t>Thiers</w:t>
        </w:r>
      </w:hyperlink>
      <w:r w:rsidRPr="009507DE">
        <w:rPr>
          <w:rFonts w:ascii="Arial" w:eastAsia="Times New Roman" w:hAnsi="Arial" w:cs="Arial"/>
          <w:color w:val="202122"/>
          <w:sz w:val="24"/>
          <w:szCs w:val="24"/>
          <w:lang w:eastAsia="fr-FR"/>
        </w:rPr>
        <w:t>, le titre de </w:t>
      </w:r>
      <w:hyperlink r:id="rId1757" w:tooltip="Président de la République française" w:history="1">
        <w:r w:rsidRPr="009507DE">
          <w:rPr>
            <w:rFonts w:ascii="Arial" w:eastAsia="Times New Roman" w:hAnsi="Arial" w:cs="Arial"/>
            <w:color w:val="3366CC"/>
            <w:sz w:val="24"/>
            <w:szCs w:val="24"/>
            <w:u w:val="single"/>
            <w:lang w:eastAsia="fr-FR"/>
          </w:rPr>
          <w:t>président de la République</w:t>
        </w:r>
      </w:hyperlink>
      <w:r w:rsidRPr="009507DE">
        <w:rPr>
          <w:rFonts w:ascii="Arial" w:eastAsia="Times New Roman" w:hAnsi="Arial" w:cs="Arial"/>
          <w:color w:val="202122"/>
          <w:sz w:val="24"/>
          <w:szCs w:val="24"/>
          <w:lang w:eastAsia="fr-FR"/>
        </w:rPr>
        <w:t>.</w:t>
      </w:r>
    </w:p>
    <w:p w14:paraId="075208CB" w14:textId="04B95EC8"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07B03CFA" wp14:editId="433288DD">
            <wp:extent cx="1617345" cy="1024255"/>
            <wp:effectExtent l="0" t="0" r="1905" b="4445"/>
            <wp:docPr id="1713491077" name="Image 27" descr="Une image contenant scène, intérieur, hall, auditorium&#10;&#10;Description générée automatiquement">
              <a:hlinkClick xmlns:a="http://schemas.openxmlformats.org/drawingml/2006/main" r:id="rId17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1077" name="Image 27" descr="Une image contenant scène, intérieur, hall, auditorium&#10;&#10;Description générée automatiquement">
                      <a:hlinkClick r:id="rId1758"/>
                    </pic:cNvPr>
                    <pic:cNvPicPr>
                      <a:picLocks noChangeAspect="1" noChangeArrowheads="1"/>
                    </pic:cNvPicPr>
                  </pic:nvPicPr>
                  <pic:blipFill>
                    <a:blip r:embed="rId1759">
                      <a:extLst>
                        <a:ext uri="{28A0092B-C50C-407E-A947-70E740481C1C}">
                          <a14:useLocalDpi xmlns:a14="http://schemas.microsoft.com/office/drawing/2010/main" val="0"/>
                        </a:ext>
                      </a:extLst>
                    </a:blip>
                    <a:srcRect/>
                    <a:stretch>
                      <a:fillRect/>
                    </a:stretch>
                  </pic:blipFill>
                  <pic:spPr bwMode="auto">
                    <a:xfrm>
                      <a:off x="0" y="0"/>
                      <a:ext cx="1617345" cy="1024255"/>
                    </a:xfrm>
                    <a:prstGeom prst="rect">
                      <a:avLst/>
                    </a:prstGeom>
                    <a:noFill/>
                    <a:ln>
                      <a:noFill/>
                    </a:ln>
                  </pic:spPr>
                </pic:pic>
              </a:graphicData>
            </a:graphic>
          </wp:inline>
        </w:drawing>
      </w:r>
      <w:hyperlink r:id="rId1760" w:tooltip="Adolphe Thiers" w:history="1">
        <w:r w:rsidRPr="009507DE">
          <w:rPr>
            <w:rFonts w:ascii="Arial" w:eastAsia="Times New Roman" w:hAnsi="Arial" w:cs="Arial"/>
            <w:color w:val="3366CC"/>
            <w:sz w:val="24"/>
            <w:szCs w:val="24"/>
            <w:u w:val="single"/>
            <w:lang w:eastAsia="fr-FR"/>
          </w:rPr>
          <w:t>Thiers</w:t>
        </w:r>
      </w:hyperlink>
      <w:r w:rsidRPr="009507DE">
        <w:rPr>
          <w:rFonts w:ascii="Arial" w:eastAsia="Times New Roman" w:hAnsi="Arial" w:cs="Arial"/>
          <w:color w:val="202122"/>
          <w:sz w:val="24"/>
          <w:szCs w:val="24"/>
          <w:lang w:eastAsia="fr-FR"/>
        </w:rPr>
        <w:t> proclamé « libérateur du territoire », le 16 juin 1877.</w:t>
      </w:r>
    </w:p>
    <w:p w14:paraId="7127FA8E"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Les républicains qui ont prouvé grâce à la répression de la </w:t>
      </w:r>
      <w:hyperlink r:id="rId1761" w:tooltip="Commune de Paris (1871)" w:history="1">
        <w:r w:rsidRPr="009507DE">
          <w:rPr>
            <w:rFonts w:ascii="Arial" w:eastAsia="Times New Roman" w:hAnsi="Arial" w:cs="Arial"/>
            <w:color w:val="3366CC"/>
            <w:sz w:val="24"/>
            <w:szCs w:val="24"/>
            <w:u w:val="single"/>
            <w:lang w:eastAsia="fr-FR"/>
          </w:rPr>
          <w:t>Commune de Paris</w:t>
        </w:r>
      </w:hyperlink>
      <w:r w:rsidRPr="009507DE">
        <w:rPr>
          <w:rFonts w:ascii="Arial" w:eastAsia="Times New Roman" w:hAnsi="Arial" w:cs="Arial"/>
          <w:color w:val="202122"/>
          <w:sz w:val="24"/>
          <w:szCs w:val="24"/>
          <w:lang w:eastAsia="fr-FR"/>
        </w:rPr>
        <w:t xml:space="preserve"> qu'ils ne sont pas des révolutionnaires et savent maintenir l'ordre, gagnent la plupart des </w:t>
      </w:r>
      <w:r w:rsidRPr="009507DE">
        <w:rPr>
          <w:rFonts w:ascii="Arial" w:eastAsia="Times New Roman" w:hAnsi="Arial" w:cs="Arial"/>
          <w:color w:val="202122"/>
          <w:sz w:val="24"/>
          <w:szCs w:val="24"/>
          <w:lang w:eastAsia="fr-FR"/>
        </w:rPr>
        <w:lastRenderedPageBreak/>
        <w:t>élections partielles. Faute de mieux, les </w:t>
      </w:r>
      <w:hyperlink r:id="rId1762" w:tooltip="Orléanisme" w:history="1">
        <w:r w:rsidRPr="009507DE">
          <w:rPr>
            <w:rFonts w:ascii="Arial" w:eastAsia="Times New Roman" w:hAnsi="Arial" w:cs="Arial"/>
            <w:color w:val="3366CC"/>
            <w:sz w:val="24"/>
            <w:szCs w:val="24"/>
            <w:u w:val="single"/>
            <w:lang w:eastAsia="fr-FR"/>
          </w:rPr>
          <w:t>orléanistes</w:t>
        </w:r>
      </w:hyperlink>
      <w:r w:rsidRPr="009507DE">
        <w:rPr>
          <w:rFonts w:ascii="Arial" w:eastAsia="Times New Roman" w:hAnsi="Arial" w:cs="Arial"/>
          <w:color w:val="202122"/>
          <w:sz w:val="24"/>
          <w:szCs w:val="24"/>
          <w:lang w:eastAsia="fr-FR"/>
        </w:rPr>
        <w:t> rompent avec les </w:t>
      </w:r>
      <w:hyperlink r:id="rId1763" w:tooltip="Légitimisme" w:history="1">
        <w:r w:rsidRPr="009507DE">
          <w:rPr>
            <w:rFonts w:ascii="Arial" w:eastAsia="Times New Roman" w:hAnsi="Arial" w:cs="Arial"/>
            <w:color w:val="3366CC"/>
            <w:sz w:val="24"/>
            <w:szCs w:val="24"/>
            <w:u w:val="single"/>
            <w:lang w:eastAsia="fr-FR"/>
          </w:rPr>
          <w:t>légitimistes</w:t>
        </w:r>
      </w:hyperlink>
      <w:r w:rsidRPr="009507DE">
        <w:rPr>
          <w:rFonts w:ascii="Arial" w:eastAsia="Times New Roman" w:hAnsi="Arial" w:cs="Arial"/>
          <w:color w:val="202122"/>
          <w:sz w:val="24"/>
          <w:szCs w:val="24"/>
          <w:lang w:eastAsia="fr-FR"/>
        </w:rPr>
        <w:t> et se rallient à l'idée d'un régime républicain. En 1875, toute une série de </w:t>
      </w:r>
      <w:hyperlink r:id="rId1764" w:tooltip="Lois constitutionnelles de 1875" w:history="1">
        <w:r w:rsidRPr="009507DE">
          <w:rPr>
            <w:rFonts w:ascii="Arial" w:eastAsia="Times New Roman" w:hAnsi="Arial" w:cs="Arial"/>
            <w:color w:val="3366CC"/>
            <w:sz w:val="24"/>
            <w:szCs w:val="24"/>
            <w:u w:val="single"/>
            <w:lang w:eastAsia="fr-FR"/>
          </w:rPr>
          <w:t>lois constitutionnelles</w:t>
        </w:r>
      </w:hyperlink>
      <w:r w:rsidRPr="009507DE">
        <w:rPr>
          <w:rFonts w:ascii="Arial" w:eastAsia="Times New Roman" w:hAnsi="Arial" w:cs="Arial"/>
          <w:color w:val="202122"/>
          <w:sz w:val="24"/>
          <w:szCs w:val="24"/>
          <w:lang w:eastAsia="fr-FR"/>
        </w:rPr>
        <w:t> est votée. Elle fera office de </w:t>
      </w:r>
      <w:hyperlink r:id="rId1765" w:tooltip="Lois constitutionnelles de 1875" w:history="1">
        <w:r w:rsidRPr="009507DE">
          <w:rPr>
            <w:rFonts w:ascii="Arial" w:eastAsia="Times New Roman" w:hAnsi="Arial" w:cs="Arial"/>
            <w:color w:val="3366CC"/>
            <w:sz w:val="24"/>
            <w:szCs w:val="24"/>
            <w:u w:val="single"/>
            <w:lang w:eastAsia="fr-FR"/>
          </w:rPr>
          <w:t>constitution</w:t>
        </w:r>
      </w:hyperlink>
      <w:r w:rsidRPr="009507DE">
        <w:rPr>
          <w:rFonts w:ascii="Arial" w:eastAsia="Times New Roman" w:hAnsi="Arial" w:cs="Arial"/>
          <w:color w:val="202122"/>
          <w:sz w:val="24"/>
          <w:szCs w:val="24"/>
          <w:lang w:eastAsia="fr-FR"/>
        </w:rPr>
        <w:t> pendant toute la durée de la </w:t>
      </w:r>
      <w:hyperlink r:id="rId1766" w:tooltip="Troisième République (France)" w:history="1">
        <w:r w:rsidRPr="009507DE">
          <w:rPr>
            <w:rFonts w:ascii="Arial" w:eastAsia="Times New Roman" w:hAnsi="Arial" w:cs="Arial"/>
            <w:color w:val="3366CC"/>
            <w:sz w:val="24"/>
            <w:szCs w:val="24"/>
            <w:u w:val="single"/>
            <w:lang w:eastAsia="fr-FR"/>
          </w:rPr>
          <w:t>troisième République</w:t>
        </w:r>
      </w:hyperlink>
      <w:r w:rsidRPr="009507DE">
        <w:rPr>
          <w:rFonts w:ascii="Arial" w:eastAsia="Times New Roman" w:hAnsi="Arial" w:cs="Arial"/>
          <w:color w:val="202122"/>
          <w:sz w:val="24"/>
          <w:szCs w:val="24"/>
          <w:lang w:eastAsia="fr-FR"/>
        </w:rPr>
        <w:t>. Le régime républicain est un régime parlementaire bicaméral. Le président de la République est élu pour sept ans par les deux chambres, le </w:t>
      </w:r>
      <w:hyperlink r:id="rId1767" w:tooltip="Sénat (Troisième République)" w:history="1">
        <w:r w:rsidRPr="009507DE">
          <w:rPr>
            <w:rFonts w:ascii="Arial" w:eastAsia="Times New Roman" w:hAnsi="Arial" w:cs="Arial"/>
            <w:color w:val="3366CC"/>
            <w:sz w:val="24"/>
            <w:szCs w:val="24"/>
            <w:u w:val="single"/>
            <w:lang w:eastAsia="fr-FR"/>
          </w:rPr>
          <w:t>Sénat</w:t>
        </w:r>
      </w:hyperlink>
      <w:r w:rsidRPr="009507DE">
        <w:rPr>
          <w:rFonts w:ascii="Arial" w:eastAsia="Times New Roman" w:hAnsi="Arial" w:cs="Arial"/>
          <w:color w:val="202122"/>
          <w:sz w:val="24"/>
          <w:szCs w:val="24"/>
          <w:lang w:eastAsia="fr-FR"/>
        </w:rPr>
        <w:t> et l'Assemblée nationale réunis en congrès à Versailles. Il est politiquement irresponsable.</w:t>
      </w:r>
    </w:p>
    <w:p w14:paraId="25C41D3D" w14:textId="1D430106"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0F20031D" wp14:editId="248BAB9A">
            <wp:extent cx="2099945" cy="1295400"/>
            <wp:effectExtent l="0" t="0" r="0" b="0"/>
            <wp:docPr id="2022397279" name="Image 26" descr="Une image contenant habits, homme, personne, meubles&#10;&#10;Description générée automatiquement">
              <a:hlinkClick xmlns:a="http://schemas.openxmlformats.org/drawingml/2006/main" r:id="rId17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7279" name="Image 26" descr="Une image contenant habits, homme, personne, meubles&#10;&#10;Description générée automatiquement">
                      <a:hlinkClick r:id="rId1768"/>
                    </pic:cNvPr>
                    <pic:cNvPicPr>
                      <a:picLocks noChangeAspect="1" noChangeArrowheads="1"/>
                    </pic:cNvPicPr>
                  </pic:nvPicPr>
                  <pic:blipFill>
                    <a:blip r:embed="rId1769">
                      <a:extLst>
                        <a:ext uri="{28A0092B-C50C-407E-A947-70E740481C1C}">
                          <a14:useLocalDpi xmlns:a14="http://schemas.microsoft.com/office/drawing/2010/main" val="0"/>
                        </a:ext>
                      </a:extLst>
                    </a:blip>
                    <a:srcRect/>
                    <a:stretch>
                      <a:fillRect/>
                    </a:stretch>
                  </pic:blipFill>
                  <pic:spPr bwMode="auto">
                    <a:xfrm>
                      <a:off x="0" y="0"/>
                      <a:ext cx="2099945" cy="1295400"/>
                    </a:xfrm>
                    <a:prstGeom prst="rect">
                      <a:avLst/>
                    </a:prstGeom>
                    <a:noFill/>
                    <a:ln>
                      <a:noFill/>
                    </a:ln>
                  </pic:spPr>
                </pic:pic>
              </a:graphicData>
            </a:graphic>
          </wp:inline>
        </w:drawing>
      </w:r>
      <w:r w:rsidRPr="009507DE">
        <w:rPr>
          <w:rFonts w:ascii="Arial" w:eastAsia="Times New Roman" w:hAnsi="Arial" w:cs="Arial"/>
          <w:i/>
          <w:iCs/>
          <w:color w:val="202122"/>
          <w:sz w:val="24"/>
          <w:szCs w:val="24"/>
          <w:lang w:eastAsia="fr-FR"/>
        </w:rPr>
        <w:t>Le suffrage universel</w:t>
      </w:r>
      <w:r w:rsidRPr="009507DE">
        <w:rPr>
          <w:rFonts w:ascii="Arial" w:eastAsia="Times New Roman" w:hAnsi="Arial" w:cs="Arial"/>
          <w:color w:val="202122"/>
          <w:sz w:val="24"/>
          <w:szCs w:val="24"/>
          <w:lang w:eastAsia="fr-FR"/>
        </w:rPr>
        <w:t>, huile sur toile d'</w:t>
      </w:r>
      <w:hyperlink r:id="rId1770" w:tooltip="Alfred-Henri Bramtot" w:history="1">
        <w:r w:rsidRPr="009507DE">
          <w:rPr>
            <w:rFonts w:ascii="Arial" w:eastAsia="Times New Roman" w:hAnsi="Arial" w:cs="Arial"/>
            <w:color w:val="3366CC"/>
            <w:sz w:val="24"/>
            <w:szCs w:val="24"/>
            <w:u w:val="single"/>
            <w:lang w:eastAsia="fr-FR"/>
          </w:rPr>
          <w:t>Alfred-Henri Bramtot</w:t>
        </w:r>
      </w:hyperlink>
      <w:r w:rsidRPr="009507DE">
        <w:rPr>
          <w:rFonts w:ascii="Arial" w:eastAsia="Times New Roman" w:hAnsi="Arial" w:cs="Arial"/>
          <w:color w:val="202122"/>
          <w:sz w:val="24"/>
          <w:szCs w:val="24"/>
          <w:lang w:eastAsia="fr-FR"/>
        </w:rPr>
        <w:t>, 1891.</w:t>
      </w:r>
    </w:p>
    <w:p w14:paraId="6FA2662E"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En 1876, les républicains remportent 360 des 500 sièges à pourvoir. Le conflit entre le président monarchiste </w:t>
      </w:r>
      <w:hyperlink r:id="rId1771" w:tooltip="Patrice de Mac-Mahon" w:history="1">
        <w:r w:rsidRPr="009507DE">
          <w:rPr>
            <w:rFonts w:ascii="Arial" w:eastAsia="Times New Roman" w:hAnsi="Arial" w:cs="Arial"/>
            <w:color w:val="3366CC"/>
            <w:sz w:val="24"/>
            <w:szCs w:val="24"/>
            <w:u w:val="single"/>
            <w:lang w:eastAsia="fr-FR"/>
          </w:rPr>
          <w:t>Mac-Mahon</w:t>
        </w:r>
      </w:hyperlink>
      <w:r w:rsidRPr="009507DE">
        <w:rPr>
          <w:rFonts w:ascii="Arial" w:eastAsia="Times New Roman" w:hAnsi="Arial" w:cs="Arial"/>
          <w:color w:val="202122"/>
          <w:sz w:val="24"/>
          <w:szCs w:val="24"/>
          <w:lang w:eastAsia="fr-FR"/>
        </w:rPr>
        <w:t> et l'assemblée est inévitable. Le 16 mai 1877, Mac-Mahon renvoie le président du Conseil, </w:t>
      </w:r>
      <w:hyperlink r:id="rId1772" w:tooltip="Jules Simon" w:history="1">
        <w:r w:rsidRPr="009507DE">
          <w:rPr>
            <w:rFonts w:ascii="Arial" w:eastAsia="Times New Roman" w:hAnsi="Arial" w:cs="Arial"/>
            <w:color w:val="3366CC"/>
            <w:sz w:val="24"/>
            <w:szCs w:val="24"/>
            <w:u w:val="single"/>
            <w:lang w:eastAsia="fr-FR"/>
          </w:rPr>
          <w:t>Jules Simon</w:t>
        </w:r>
      </w:hyperlink>
      <w:r w:rsidRPr="009507DE">
        <w:rPr>
          <w:rFonts w:ascii="Arial" w:eastAsia="Times New Roman" w:hAnsi="Arial" w:cs="Arial"/>
          <w:color w:val="202122"/>
          <w:sz w:val="24"/>
          <w:szCs w:val="24"/>
          <w:lang w:eastAsia="fr-FR"/>
        </w:rPr>
        <w:t>, républicain modéré, et le remplace par </w:t>
      </w:r>
      <w:hyperlink r:id="rId1773" w:tooltip="Albert de Broglie" w:history="1">
        <w:r w:rsidRPr="009507DE">
          <w:rPr>
            <w:rFonts w:ascii="Arial" w:eastAsia="Times New Roman" w:hAnsi="Arial" w:cs="Arial"/>
            <w:color w:val="3366CC"/>
            <w:sz w:val="24"/>
            <w:szCs w:val="24"/>
            <w:u w:val="single"/>
            <w:lang w:eastAsia="fr-FR"/>
          </w:rPr>
          <w:t>Albert de Broglie</w:t>
        </w:r>
      </w:hyperlink>
      <w:r w:rsidRPr="009507DE">
        <w:rPr>
          <w:rFonts w:ascii="Arial" w:eastAsia="Times New Roman" w:hAnsi="Arial" w:cs="Arial"/>
          <w:color w:val="202122"/>
          <w:sz w:val="24"/>
          <w:szCs w:val="24"/>
          <w:lang w:eastAsia="fr-FR"/>
        </w:rPr>
        <w:t>, un royaliste. Il est mis en minorité par 363 voix républicaines, et Mac-Mahon fait dissoudre la chambre. Cet épisode est connu sous le nom de crise de 1877. Une campagne électorale agitée s'ensuit opposant les monarchistes aux républicains. Les républicains font bloc autour de Gambetta. Deux conceptions de la république s'affrontent. Pour Mac-Mahon, le président de la république est l'égal du Parlement. Il peut donc avoir sa propre politique et renvoyer les ministres qui n'ont pas sa confiance. En cas de conflit avec le Parlement, c'est le peuple qui tranche. Pour les Républicains, le président n'est qu'une figure symbolique. Il doit nommer des ministres dont les vues doivent être conformes à celle de la Chambre des députés. C'est la seule à représenter la souveraineté nationale car la seule élue au suffrage universel. L'imprécision des textes permet les deux interprétations. De nouveau, les Républicains remportent les élections. En 1879, le renouvellement partiel du Sénat leur permet d'acquérir la majorité dans cette chambre. La victoire des républicains est totale. Désavoué et sans appui, Mac-Mahon démissionne. Son successeur, le républicain </w:t>
      </w:r>
      <w:hyperlink r:id="rId1774" w:tooltip="Jules Grévy" w:history="1">
        <w:r w:rsidRPr="009507DE">
          <w:rPr>
            <w:rFonts w:ascii="Arial" w:eastAsia="Times New Roman" w:hAnsi="Arial" w:cs="Arial"/>
            <w:color w:val="3366CC"/>
            <w:sz w:val="24"/>
            <w:szCs w:val="24"/>
            <w:u w:val="single"/>
            <w:lang w:eastAsia="fr-FR"/>
          </w:rPr>
          <w:t>Jules Grévy</w:t>
        </w:r>
      </w:hyperlink>
      <w:r w:rsidRPr="009507DE">
        <w:rPr>
          <w:rFonts w:ascii="Arial" w:eastAsia="Times New Roman" w:hAnsi="Arial" w:cs="Arial"/>
          <w:color w:val="202122"/>
          <w:sz w:val="24"/>
          <w:szCs w:val="24"/>
          <w:lang w:eastAsia="fr-FR"/>
        </w:rPr>
        <w:t> renonce volontairement à exercer ses prérogatives constitutionnelles (principalement le droit de dissolution) et s'interdit d'intervenir contre les vœux de l'Assemblée. Le président de la République se cantonne donc à une fonction représentative, laissant le pouvoir au président du Conseil et au Parlement. Les présidents de la III</w:t>
      </w:r>
      <w:r w:rsidRPr="009507DE">
        <w:rPr>
          <w:rFonts w:ascii="Arial" w:eastAsia="Times New Roman" w:hAnsi="Arial" w:cs="Arial"/>
          <w:color w:val="202122"/>
          <w:sz w:val="24"/>
          <w:szCs w:val="24"/>
          <w:vertAlign w:val="superscript"/>
          <w:lang w:eastAsia="fr-FR"/>
        </w:rPr>
        <w:t>e</w:t>
      </w:r>
      <w:r w:rsidRPr="009507DE">
        <w:rPr>
          <w:rFonts w:ascii="Arial" w:eastAsia="Times New Roman" w:hAnsi="Arial" w:cs="Arial"/>
          <w:color w:val="202122"/>
          <w:sz w:val="24"/>
          <w:szCs w:val="24"/>
          <w:lang w:eastAsia="fr-FR"/>
        </w:rPr>
        <w:t> République suivent cette pratique. En dix ans la France est devenue républicaine.</w:t>
      </w:r>
    </w:p>
    <w:p w14:paraId="4436D551"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L'enracinement de la République</w:t>
      </w:r>
      <w:r w:rsidRPr="009507DE">
        <w:rPr>
          <w:rFonts w:ascii="Arial" w:eastAsia="Times New Roman" w:hAnsi="Arial" w:cs="Arial"/>
          <w:color w:val="54595D"/>
          <w:sz w:val="24"/>
          <w:szCs w:val="24"/>
          <w:lang w:eastAsia="fr-FR"/>
        </w:rPr>
        <w:t>[</w:t>
      </w:r>
      <w:hyperlink r:id="rId1775" w:tooltip="Modifier la section : L'enracinement de la Républiqu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776" w:tooltip="Modifier le code source de la section : L'enracinement de la Républiqu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06A25FC4" w14:textId="2EC10DA8"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lastRenderedPageBreak/>
        <w:drawing>
          <wp:inline distT="0" distB="0" distL="0" distR="0" wp14:anchorId="5A241D2A" wp14:editId="3303AAED">
            <wp:extent cx="2099945" cy="1312545"/>
            <wp:effectExtent l="0" t="0" r="0" b="1905"/>
            <wp:docPr id="1393770719" name="Image 25" descr="Une image contenant peinture, texte, homme, art&#10;&#10;Description générée automatiquement">
              <a:hlinkClick xmlns:a="http://schemas.openxmlformats.org/drawingml/2006/main" r:id="rId17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70719" name="Image 25" descr="Une image contenant peinture, texte, homme, art&#10;&#10;Description générée automatiquement">
                      <a:hlinkClick r:id="rId1777"/>
                    </pic:cNvPr>
                    <pic:cNvPicPr>
                      <a:picLocks noChangeAspect="1" noChangeArrowheads="1"/>
                    </pic:cNvPicPr>
                  </pic:nvPicPr>
                  <pic:blipFill>
                    <a:blip r:embed="rId1778">
                      <a:extLst>
                        <a:ext uri="{28A0092B-C50C-407E-A947-70E740481C1C}">
                          <a14:useLocalDpi xmlns:a14="http://schemas.microsoft.com/office/drawing/2010/main" val="0"/>
                        </a:ext>
                      </a:extLst>
                    </a:blip>
                    <a:srcRect/>
                    <a:stretch>
                      <a:fillRect/>
                    </a:stretch>
                  </pic:blipFill>
                  <pic:spPr bwMode="auto">
                    <a:xfrm>
                      <a:off x="0" y="0"/>
                      <a:ext cx="2099945" cy="1312545"/>
                    </a:xfrm>
                    <a:prstGeom prst="rect">
                      <a:avLst/>
                    </a:prstGeom>
                    <a:noFill/>
                    <a:ln>
                      <a:noFill/>
                    </a:ln>
                  </pic:spPr>
                </pic:pic>
              </a:graphicData>
            </a:graphic>
          </wp:inline>
        </w:drawing>
      </w:r>
      <w:r w:rsidRPr="009507DE">
        <w:rPr>
          <w:rFonts w:ascii="Arial" w:eastAsia="Times New Roman" w:hAnsi="Arial" w:cs="Arial"/>
          <w:i/>
          <w:iCs/>
          <w:color w:val="202122"/>
          <w:sz w:val="24"/>
          <w:szCs w:val="24"/>
          <w:lang w:eastAsia="fr-FR"/>
        </w:rPr>
        <w:t>Le 14 juillet 1880, inauguration du monument à la République</w:t>
      </w:r>
      <w:r w:rsidRPr="009507DE">
        <w:rPr>
          <w:rFonts w:ascii="Arial" w:eastAsia="Times New Roman" w:hAnsi="Arial" w:cs="Arial"/>
          <w:color w:val="202122"/>
          <w:sz w:val="24"/>
          <w:szCs w:val="24"/>
          <w:lang w:eastAsia="fr-FR"/>
        </w:rPr>
        <w:t>, tableau d'</w:t>
      </w:r>
      <w:hyperlink r:id="rId1779" w:tooltip="Alfred Roll" w:history="1">
        <w:r w:rsidRPr="009507DE">
          <w:rPr>
            <w:rFonts w:ascii="Arial" w:eastAsia="Times New Roman" w:hAnsi="Arial" w:cs="Arial"/>
            <w:color w:val="3366CC"/>
            <w:sz w:val="24"/>
            <w:szCs w:val="24"/>
            <w:u w:val="single"/>
            <w:lang w:eastAsia="fr-FR"/>
          </w:rPr>
          <w:t>Alfred Roll</w:t>
        </w:r>
      </w:hyperlink>
      <w:r w:rsidRPr="009507DE">
        <w:rPr>
          <w:rFonts w:ascii="Arial" w:eastAsia="Times New Roman" w:hAnsi="Arial" w:cs="Arial"/>
          <w:color w:val="202122"/>
          <w:sz w:val="24"/>
          <w:szCs w:val="24"/>
          <w:lang w:eastAsia="fr-FR"/>
        </w:rPr>
        <w:t>.</w:t>
      </w:r>
      <w:r w:rsidRPr="009507DE">
        <w:rPr>
          <w:rFonts w:ascii="Arial" w:eastAsia="Times New Roman" w:hAnsi="Arial" w:cs="Arial"/>
          <w:noProof/>
          <w:color w:val="3366CC"/>
          <w:sz w:val="24"/>
          <w:szCs w:val="24"/>
          <w:bdr w:val="none" w:sz="0" w:space="0" w:color="auto" w:frame="1"/>
          <w:lang w:eastAsia="fr-FR"/>
        </w:rPr>
        <w:drawing>
          <wp:inline distT="0" distB="0" distL="0" distR="0" wp14:anchorId="367FC5DA" wp14:editId="0FF59E85">
            <wp:extent cx="1617345" cy="1049655"/>
            <wp:effectExtent l="0" t="0" r="1905" b="0"/>
            <wp:docPr id="2102211996" name="Image 24" descr="Une image contenant habits, intérieur, personne, groupe&#10;&#10;Description générée automatiquement">
              <a:hlinkClick xmlns:a="http://schemas.openxmlformats.org/drawingml/2006/main" r:id="rId17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11996" name="Image 24" descr="Une image contenant habits, intérieur, personne, groupe&#10;&#10;Description générée automatiquement">
                      <a:hlinkClick r:id="rId1780"/>
                    </pic:cNvPr>
                    <pic:cNvPicPr>
                      <a:picLocks noChangeAspect="1" noChangeArrowheads="1"/>
                    </pic:cNvPicPr>
                  </pic:nvPicPr>
                  <pic:blipFill>
                    <a:blip r:embed="rId1781">
                      <a:extLst>
                        <a:ext uri="{28A0092B-C50C-407E-A947-70E740481C1C}">
                          <a14:useLocalDpi xmlns:a14="http://schemas.microsoft.com/office/drawing/2010/main" val="0"/>
                        </a:ext>
                      </a:extLst>
                    </a:blip>
                    <a:srcRect/>
                    <a:stretch>
                      <a:fillRect/>
                    </a:stretch>
                  </pic:blipFill>
                  <pic:spPr bwMode="auto">
                    <a:xfrm>
                      <a:off x="0" y="0"/>
                      <a:ext cx="1617345" cy="104965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L'école républicaine dépeinte par </w:t>
      </w:r>
      <w:hyperlink r:id="rId1782" w:tooltip="Jean Geoffroy (peintre)" w:history="1">
        <w:r w:rsidRPr="009507DE">
          <w:rPr>
            <w:rFonts w:ascii="Arial" w:eastAsia="Times New Roman" w:hAnsi="Arial" w:cs="Arial"/>
            <w:color w:val="3366CC"/>
            <w:sz w:val="24"/>
            <w:szCs w:val="24"/>
            <w:u w:val="single"/>
            <w:lang w:eastAsia="fr-FR"/>
          </w:rPr>
          <w:t>Geo</w:t>
        </w:r>
      </w:hyperlink>
      <w:r w:rsidRPr="009507DE">
        <w:rPr>
          <w:rFonts w:ascii="Arial" w:eastAsia="Times New Roman" w:hAnsi="Arial" w:cs="Arial"/>
          <w:color w:val="202122"/>
          <w:sz w:val="24"/>
          <w:szCs w:val="24"/>
          <w:lang w:eastAsia="fr-FR"/>
        </w:rPr>
        <w:t> en 1889.</w:t>
      </w:r>
    </w:p>
    <w:p w14:paraId="1E40A5CA"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Les républicains s'attachent à enraciner la République en établissant les grandes libertés : la </w:t>
      </w:r>
      <w:hyperlink r:id="rId1783" w:tooltip="Loi sur la liberté de la presse du 29 juillet 1881" w:history="1">
        <w:r w:rsidRPr="009507DE">
          <w:rPr>
            <w:rFonts w:ascii="Arial" w:eastAsia="Times New Roman" w:hAnsi="Arial" w:cs="Arial"/>
            <w:color w:val="3366CC"/>
            <w:sz w:val="24"/>
            <w:szCs w:val="24"/>
            <w:u w:val="single"/>
            <w:lang w:eastAsia="fr-FR"/>
          </w:rPr>
          <w:t>liberté de réunion et de la presse</w:t>
        </w:r>
      </w:hyperlink>
      <w:r w:rsidRPr="009507DE">
        <w:rPr>
          <w:rFonts w:ascii="Arial" w:eastAsia="Times New Roman" w:hAnsi="Arial" w:cs="Arial"/>
          <w:color w:val="202122"/>
          <w:sz w:val="24"/>
          <w:szCs w:val="24"/>
          <w:lang w:eastAsia="fr-FR"/>
        </w:rPr>
        <w:t> en 1881, le droit de se syndiquer par la </w:t>
      </w:r>
      <w:hyperlink r:id="rId1784" w:tooltip="Loi Waldeck-Rousseau (syndicats)" w:history="1">
        <w:r w:rsidRPr="009507DE">
          <w:rPr>
            <w:rFonts w:ascii="Arial" w:eastAsia="Times New Roman" w:hAnsi="Arial" w:cs="Arial"/>
            <w:color w:val="3366CC"/>
            <w:sz w:val="24"/>
            <w:szCs w:val="24"/>
            <w:u w:val="single"/>
            <w:lang w:eastAsia="fr-FR"/>
          </w:rPr>
          <w:t>loi Waldeck-Rousseau</w:t>
        </w:r>
      </w:hyperlink>
      <w:r w:rsidRPr="009507DE">
        <w:rPr>
          <w:rFonts w:ascii="Arial" w:eastAsia="Times New Roman" w:hAnsi="Arial" w:cs="Arial"/>
          <w:color w:val="202122"/>
          <w:sz w:val="24"/>
          <w:szCs w:val="24"/>
          <w:lang w:eastAsia="fr-FR"/>
        </w:rPr>
        <w:t> de 1884, la possibilité de divorcer la même année. La </w:t>
      </w:r>
      <w:hyperlink r:id="rId1785" w:tooltip="Association loi de 1901" w:history="1">
        <w:r w:rsidRPr="009507DE">
          <w:rPr>
            <w:rFonts w:ascii="Arial" w:eastAsia="Times New Roman" w:hAnsi="Arial" w:cs="Arial"/>
            <w:color w:val="3366CC"/>
            <w:sz w:val="24"/>
            <w:szCs w:val="24"/>
            <w:u w:val="single"/>
            <w:lang w:eastAsia="fr-FR"/>
          </w:rPr>
          <w:t>loi de 1901</w:t>
        </w:r>
      </w:hyperlink>
      <w:r w:rsidRPr="009507DE">
        <w:rPr>
          <w:rFonts w:ascii="Arial" w:eastAsia="Times New Roman" w:hAnsi="Arial" w:cs="Arial"/>
          <w:color w:val="202122"/>
          <w:sz w:val="24"/>
          <w:szCs w:val="24"/>
          <w:lang w:eastAsia="fr-FR"/>
        </w:rPr>
        <w:t> sur la liberté d'association permet la formation de partis politiques qui remplacent les groupements informels des clubs et des comités. Les premiers partis à se former sont le </w:t>
      </w:r>
      <w:hyperlink r:id="rId1786" w:tooltip="Parti radical (France)" w:history="1">
        <w:r w:rsidRPr="009507DE">
          <w:rPr>
            <w:rFonts w:ascii="Arial" w:eastAsia="Times New Roman" w:hAnsi="Arial" w:cs="Arial"/>
            <w:color w:val="3366CC"/>
            <w:sz w:val="24"/>
            <w:szCs w:val="24"/>
            <w:u w:val="single"/>
            <w:lang w:eastAsia="fr-FR"/>
          </w:rPr>
          <w:t>parti radical</w:t>
        </w:r>
      </w:hyperlink>
      <w:r w:rsidRPr="009507DE">
        <w:rPr>
          <w:rFonts w:ascii="Arial" w:eastAsia="Times New Roman" w:hAnsi="Arial" w:cs="Arial"/>
          <w:color w:val="202122"/>
          <w:sz w:val="24"/>
          <w:szCs w:val="24"/>
          <w:lang w:eastAsia="fr-FR"/>
        </w:rPr>
        <w:t> en 1901 et le parti socialiste, la </w:t>
      </w:r>
      <w:hyperlink r:id="rId1787" w:tooltip="Section française de l'Internationale ouvrière" w:history="1">
        <w:r w:rsidRPr="009507DE">
          <w:rPr>
            <w:rFonts w:ascii="Arial" w:eastAsia="Times New Roman" w:hAnsi="Arial" w:cs="Arial"/>
            <w:color w:val="3366CC"/>
            <w:sz w:val="24"/>
            <w:szCs w:val="24"/>
            <w:u w:val="single"/>
            <w:lang w:eastAsia="fr-FR"/>
          </w:rPr>
          <w:t>SFIO</w:t>
        </w:r>
      </w:hyperlink>
      <w:r w:rsidRPr="009507DE">
        <w:rPr>
          <w:rFonts w:ascii="Arial" w:eastAsia="Times New Roman" w:hAnsi="Arial" w:cs="Arial"/>
          <w:color w:val="202122"/>
          <w:sz w:val="24"/>
          <w:szCs w:val="24"/>
          <w:lang w:eastAsia="fr-FR"/>
        </w:rPr>
        <w:t> en 1905.</w:t>
      </w:r>
    </w:p>
    <w:p w14:paraId="31250A14"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République se dote de ses grands symboles : le buste de </w:t>
      </w:r>
      <w:hyperlink r:id="rId1788" w:tooltip="Marianne" w:history="1">
        <w:r w:rsidRPr="009507DE">
          <w:rPr>
            <w:rFonts w:ascii="Arial" w:eastAsia="Times New Roman" w:hAnsi="Arial" w:cs="Arial"/>
            <w:color w:val="3366CC"/>
            <w:sz w:val="24"/>
            <w:szCs w:val="24"/>
            <w:u w:val="single"/>
            <w:lang w:eastAsia="fr-FR"/>
          </w:rPr>
          <w:t>Marianne</w:t>
        </w:r>
      </w:hyperlink>
      <w:r w:rsidRPr="009507DE">
        <w:rPr>
          <w:rFonts w:ascii="Arial" w:eastAsia="Times New Roman" w:hAnsi="Arial" w:cs="Arial"/>
          <w:color w:val="202122"/>
          <w:sz w:val="24"/>
          <w:szCs w:val="24"/>
          <w:lang w:eastAsia="fr-FR"/>
        </w:rPr>
        <w:t>, </w:t>
      </w:r>
      <w:hyperlink r:id="rId1789" w:tooltip="La Marseillaise" w:history="1">
        <w:r w:rsidRPr="009507DE">
          <w:rPr>
            <w:rFonts w:ascii="Arial" w:eastAsia="Times New Roman" w:hAnsi="Arial" w:cs="Arial"/>
            <w:color w:val="3366CC"/>
            <w:sz w:val="24"/>
            <w:szCs w:val="24"/>
            <w:u w:val="single"/>
            <w:lang w:eastAsia="fr-FR"/>
          </w:rPr>
          <w:t>la Marseillaise</w:t>
        </w:r>
      </w:hyperlink>
      <w:r w:rsidRPr="009507DE">
        <w:rPr>
          <w:rFonts w:ascii="Arial" w:eastAsia="Times New Roman" w:hAnsi="Arial" w:cs="Arial"/>
          <w:color w:val="202122"/>
          <w:sz w:val="24"/>
          <w:szCs w:val="24"/>
          <w:lang w:eastAsia="fr-FR"/>
        </w:rPr>
        <w:t> qui redevient l'</w:t>
      </w:r>
      <w:hyperlink r:id="rId1790" w:tooltip="Hymne national" w:history="1">
        <w:r w:rsidRPr="009507DE">
          <w:rPr>
            <w:rFonts w:ascii="Arial" w:eastAsia="Times New Roman" w:hAnsi="Arial" w:cs="Arial"/>
            <w:color w:val="3366CC"/>
            <w:sz w:val="24"/>
            <w:szCs w:val="24"/>
            <w:u w:val="single"/>
            <w:lang w:eastAsia="fr-FR"/>
          </w:rPr>
          <w:t>hymne national</w:t>
        </w:r>
      </w:hyperlink>
      <w:r w:rsidRPr="009507DE">
        <w:rPr>
          <w:rFonts w:ascii="Arial" w:eastAsia="Times New Roman" w:hAnsi="Arial" w:cs="Arial"/>
          <w:color w:val="202122"/>
          <w:sz w:val="24"/>
          <w:szCs w:val="24"/>
          <w:lang w:eastAsia="fr-FR"/>
        </w:rPr>
        <w:t> en 1878 et le 14 juillet comme </w:t>
      </w:r>
      <w:hyperlink r:id="rId1791" w:tooltip="Fête nationale française" w:history="1">
        <w:r w:rsidRPr="009507DE">
          <w:rPr>
            <w:rFonts w:ascii="Arial" w:eastAsia="Times New Roman" w:hAnsi="Arial" w:cs="Arial"/>
            <w:color w:val="3366CC"/>
            <w:sz w:val="24"/>
            <w:szCs w:val="24"/>
            <w:u w:val="single"/>
            <w:lang w:eastAsia="fr-FR"/>
          </w:rPr>
          <w:t>fête nationale</w:t>
        </w:r>
      </w:hyperlink>
      <w:r w:rsidRPr="009507DE">
        <w:rPr>
          <w:rFonts w:ascii="Arial" w:eastAsia="Times New Roman" w:hAnsi="Arial" w:cs="Arial"/>
          <w:color w:val="202122"/>
          <w:sz w:val="24"/>
          <w:szCs w:val="24"/>
          <w:lang w:eastAsia="fr-FR"/>
        </w:rPr>
        <w:t>. En même temps, des grands républicains comme </w:t>
      </w:r>
      <w:hyperlink r:id="rId1792" w:tooltip="Victor Hugo" w:history="1">
        <w:r w:rsidRPr="009507DE">
          <w:rPr>
            <w:rFonts w:ascii="Arial" w:eastAsia="Times New Roman" w:hAnsi="Arial" w:cs="Arial"/>
            <w:color w:val="3366CC"/>
            <w:sz w:val="24"/>
            <w:szCs w:val="24"/>
            <w:u w:val="single"/>
            <w:lang w:eastAsia="fr-FR"/>
          </w:rPr>
          <w:t>Victor Hugo</w:t>
        </w:r>
      </w:hyperlink>
      <w:r w:rsidRPr="009507DE">
        <w:rPr>
          <w:rFonts w:ascii="Arial" w:eastAsia="Times New Roman" w:hAnsi="Arial" w:cs="Arial"/>
          <w:color w:val="202122"/>
          <w:sz w:val="24"/>
          <w:szCs w:val="24"/>
          <w:lang w:eastAsia="fr-FR"/>
        </w:rPr>
        <w:t> ou </w:t>
      </w:r>
      <w:hyperlink r:id="rId1793" w:tooltip="Léon Gambetta" w:history="1">
        <w:r w:rsidRPr="009507DE">
          <w:rPr>
            <w:rFonts w:ascii="Arial" w:eastAsia="Times New Roman" w:hAnsi="Arial" w:cs="Arial"/>
            <w:color w:val="3366CC"/>
            <w:sz w:val="24"/>
            <w:szCs w:val="24"/>
            <w:u w:val="single"/>
            <w:lang w:eastAsia="fr-FR"/>
          </w:rPr>
          <w:t>Léon Gambetta</w:t>
        </w:r>
      </w:hyperlink>
      <w:r w:rsidRPr="009507DE">
        <w:rPr>
          <w:rFonts w:ascii="Arial" w:eastAsia="Times New Roman" w:hAnsi="Arial" w:cs="Arial"/>
          <w:color w:val="202122"/>
          <w:sz w:val="24"/>
          <w:szCs w:val="24"/>
          <w:lang w:eastAsia="fr-FR"/>
        </w:rPr>
        <w:t> reçoivent à leur mort des obsèques nationales.</w:t>
      </w:r>
    </w:p>
    <w:p w14:paraId="750076FB" w14:textId="77777777" w:rsidR="009507DE" w:rsidRPr="009507DE" w:rsidRDefault="00000000" w:rsidP="009507DE">
      <w:pPr>
        <w:shd w:val="clear" w:color="auto" w:fill="FFFFFF"/>
        <w:spacing w:before="120" w:after="240" w:line="240" w:lineRule="auto"/>
        <w:rPr>
          <w:rFonts w:ascii="Arial" w:eastAsia="Times New Roman" w:hAnsi="Arial" w:cs="Arial"/>
          <w:color w:val="202122"/>
          <w:sz w:val="24"/>
          <w:szCs w:val="24"/>
          <w:lang w:eastAsia="fr-FR"/>
        </w:rPr>
      </w:pPr>
      <w:hyperlink r:id="rId1794" w:tooltip="Jules Ferry" w:history="1">
        <w:r w:rsidR="009507DE" w:rsidRPr="009507DE">
          <w:rPr>
            <w:rFonts w:ascii="Arial" w:eastAsia="Times New Roman" w:hAnsi="Arial" w:cs="Arial"/>
            <w:color w:val="3366CC"/>
            <w:sz w:val="24"/>
            <w:szCs w:val="24"/>
            <w:u w:val="single"/>
            <w:lang w:eastAsia="fr-FR"/>
          </w:rPr>
          <w:t>Jules Ferry</w:t>
        </w:r>
      </w:hyperlink>
      <w:r w:rsidR="009507DE" w:rsidRPr="009507DE">
        <w:rPr>
          <w:rFonts w:ascii="Arial" w:eastAsia="Times New Roman" w:hAnsi="Arial" w:cs="Arial"/>
          <w:color w:val="202122"/>
          <w:sz w:val="24"/>
          <w:szCs w:val="24"/>
          <w:lang w:eastAsia="fr-FR"/>
        </w:rPr>
        <w:t> joue un rôle central dans la mise en œuvre de ces objectifs lui qui poursuit trois objectifs : étendre les libertés, soustraire l'école à l'emprise de l'Église catholique et « relever » la France de la défaite grâce à la </w:t>
      </w:r>
      <w:hyperlink r:id="rId1795" w:tooltip="Colonisation" w:history="1">
        <w:r w:rsidR="009507DE" w:rsidRPr="009507DE">
          <w:rPr>
            <w:rFonts w:ascii="Arial" w:eastAsia="Times New Roman" w:hAnsi="Arial" w:cs="Arial"/>
            <w:color w:val="3366CC"/>
            <w:sz w:val="24"/>
            <w:szCs w:val="24"/>
            <w:u w:val="single"/>
            <w:lang w:eastAsia="fr-FR"/>
          </w:rPr>
          <w:t>colonisation</w:t>
        </w:r>
      </w:hyperlink>
      <w:r w:rsidR="009507DE" w:rsidRPr="009507DE">
        <w:rPr>
          <w:rFonts w:ascii="Arial" w:eastAsia="Times New Roman" w:hAnsi="Arial" w:cs="Arial"/>
          <w:color w:val="202122"/>
          <w:sz w:val="24"/>
          <w:szCs w:val="24"/>
          <w:lang w:eastAsia="fr-FR"/>
        </w:rPr>
        <w:t>. Cependant le nom de </w:t>
      </w:r>
      <w:hyperlink r:id="rId1796" w:tooltip="Jules Ferry" w:history="1">
        <w:r w:rsidR="009507DE" w:rsidRPr="009507DE">
          <w:rPr>
            <w:rFonts w:ascii="Arial" w:eastAsia="Times New Roman" w:hAnsi="Arial" w:cs="Arial"/>
            <w:color w:val="3366CC"/>
            <w:sz w:val="24"/>
            <w:szCs w:val="24"/>
            <w:u w:val="single"/>
            <w:lang w:eastAsia="fr-FR"/>
          </w:rPr>
          <w:t>Jules Ferry</w:t>
        </w:r>
      </w:hyperlink>
      <w:r w:rsidR="009507DE" w:rsidRPr="009507DE">
        <w:rPr>
          <w:rFonts w:ascii="Arial" w:eastAsia="Times New Roman" w:hAnsi="Arial" w:cs="Arial"/>
          <w:color w:val="202122"/>
          <w:sz w:val="24"/>
          <w:szCs w:val="24"/>
          <w:lang w:eastAsia="fr-FR"/>
        </w:rPr>
        <w:t> évoque pour tous les Français l'instauration de l'école gratuite, obligatoire et laïque. En effet, pour rendre la république irréversible, la formation de jeunes générations paraît indispensable. Or l'école est placée depuis la </w:t>
      </w:r>
      <w:hyperlink r:id="rId1797" w:tooltip="Loi Falloux" w:history="1">
        <w:r w:rsidR="009507DE" w:rsidRPr="009507DE">
          <w:rPr>
            <w:rFonts w:ascii="Arial" w:eastAsia="Times New Roman" w:hAnsi="Arial" w:cs="Arial"/>
            <w:color w:val="3366CC"/>
            <w:sz w:val="24"/>
            <w:szCs w:val="24"/>
            <w:u w:val="single"/>
            <w:lang w:eastAsia="fr-FR"/>
          </w:rPr>
          <w:t>loi Falloux</w:t>
        </w:r>
      </w:hyperlink>
      <w:r w:rsidR="009507DE" w:rsidRPr="009507DE">
        <w:rPr>
          <w:rFonts w:ascii="Arial" w:eastAsia="Times New Roman" w:hAnsi="Arial" w:cs="Arial"/>
          <w:color w:val="202122"/>
          <w:sz w:val="24"/>
          <w:szCs w:val="24"/>
          <w:lang w:eastAsia="fr-FR"/>
        </w:rPr>
        <w:t> sous l'autorité de l'Église qui s'est toujours montrée une adversaire de la République. </w:t>
      </w:r>
      <w:hyperlink r:id="rId1798" w:tooltip="Jules Ferry" w:history="1">
        <w:r w:rsidR="009507DE" w:rsidRPr="009507DE">
          <w:rPr>
            <w:rFonts w:ascii="Arial" w:eastAsia="Times New Roman" w:hAnsi="Arial" w:cs="Arial"/>
            <w:color w:val="3366CC"/>
            <w:sz w:val="24"/>
            <w:szCs w:val="24"/>
            <w:u w:val="single"/>
            <w:lang w:eastAsia="fr-FR"/>
          </w:rPr>
          <w:t>Jules Ferry</w:t>
        </w:r>
      </w:hyperlink>
      <w:r w:rsidR="009507DE" w:rsidRPr="009507DE">
        <w:rPr>
          <w:rFonts w:ascii="Arial" w:eastAsia="Times New Roman" w:hAnsi="Arial" w:cs="Arial"/>
          <w:color w:val="202122"/>
          <w:sz w:val="24"/>
          <w:szCs w:val="24"/>
          <w:lang w:eastAsia="fr-FR"/>
        </w:rPr>
        <w:t> fait voter toute une série de lois portant sur la question scolaire : création de lycées publics pour jeunes filles par </w:t>
      </w:r>
      <w:hyperlink r:id="rId1799" w:tooltip="Camille Sée" w:history="1">
        <w:r w:rsidR="009507DE" w:rsidRPr="009507DE">
          <w:rPr>
            <w:rFonts w:ascii="Arial" w:eastAsia="Times New Roman" w:hAnsi="Arial" w:cs="Arial"/>
            <w:color w:val="3366CC"/>
            <w:sz w:val="24"/>
            <w:szCs w:val="24"/>
            <w:u w:val="single"/>
            <w:lang w:eastAsia="fr-FR"/>
          </w:rPr>
          <w:t>Camille Sée</w:t>
        </w:r>
      </w:hyperlink>
      <w:r w:rsidR="009507DE" w:rsidRPr="009507DE">
        <w:rPr>
          <w:rFonts w:ascii="Arial" w:eastAsia="Times New Roman" w:hAnsi="Arial" w:cs="Arial"/>
          <w:color w:val="202122"/>
          <w:sz w:val="24"/>
          <w:szCs w:val="24"/>
          <w:lang w:eastAsia="fr-FR"/>
        </w:rPr>
        <w:t> en 1880 (même si ceux-ci ne permettent pas de passer le </w:t>
      </w:r>
      <w:hyperlink r:id="rId1800" w:tooltip="Baccalauréat en France" w:history="1">
        <w:r w:rsidR="009507DE" w:rsidRPr="009507DE">
          <w:rPr>
            <w:rFonts w:ascii="Arial" w:eastAsia="Times New Roman" w:hAnsi="Arial" w:cs="Arial"/>
            <w:color w:val="3366CC"/>
            <w:sz w:val="24"/>
            <w:szCs w:val="24"/>
            <w:u w:val="single"/>
            <w:lang w:eastAsia="fr-FR"/>
          </w:rPr>
          <w:t>baccalauréat</w:t>
        </w:r>
      </w:hyperlink>
      <w:r w:rsidR="009507DE" w:rsidRPr="009507DE">
        <w:rPr>
          <w:rFonts w:ascii="Arial" w:eastAsia="Times New Roman" w:hAnsi="Arial" w:cs="Arial"/>
          <w:color w:val="202122"/>
          <w:sz w:val="24"/>
          <w:szCs w:val="24"/>
          <w:lang w:eastAsia="fr-FR"/>
        </w:rPr>
        <w:t>), instauration de l'école gratuite laïque et obligatoire par les </w:t>
      </w:r>
      <w:hyperlink r:id="rId1801" w:tooltip="Lois Jules Ferry" w:history="1">
        <w:r w:rsidR="009507DE" w:rsidRPr="009507DE">
          <w:rPr>
            <w:rFonts w:ascii="Arial" w:eastAsia="Times New Roman" w:hAnsi="Arial" w:cs="Arial"/>
            <w:color w:val="3366CC"/>
            <w:sz w:val="24"/>
            <w:szCs w:val="24"/>
            <w:u w:val="single"/>
            <w:lang w:eastAsia="fr-FR"/>
          </w:rPr>
          <w:t>lois Ferry</w:t>
        </w:r>
      </w:hyperlink>
      <w:r w:rsidR="009507DE" w:rsidRPr="009507DE">
        <w:rPr>
          <w:rFonts w:ascii="Arial" w:eastAsia="Times New Roman" w:hAnsi="Arial" w:cs="Arial"/>
          <w:color w:val="202122"/>
          <w:sz w:val="24"/>
          <w:szCs w:val="24"/>
          <w:lang w:eastAsia="fr-FR"/>
        </w:rPr>
        <w:t> de 1881-1882, laïcisation de personnel enseignant des écoles publiques. L'instituteur devient un des piliers de la République. C'est à lui que revient le devoir d'inculquer aux jeunes élèves la morale républicaine et l'amour de la patrie.</w:t>
      </w:r>
    </w:p>
    <w:p w14:paraId="2DE17398" w14:textId="3A90A1FA"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lastRenderedPageBreak/>
        <w:drawing>
          <wp:inline distT="0" distB="0" distL="0" distR="0" wp14:anchorId="5ED5FDC2" wp14:editId="4625FE11">
            <wp:extent cx="1617345" cy="1837055"/>
            <wp:effectExtent l="0" t="0" r="1905" b="0"/>
            <wp:docPr id="254619186" name="Image 23" descr="Une image contenant habits, peinture, homme, Violence&#10;&#10;Description générée automatiquement">
              <a:hlinkClick xmlns:a="http://schemas.openxmlformats.org/drawingml/2006/main" r:id="rId18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19186" name="Image 23" descr="Une image contenant habits, peinture, homme, Violence&#10;&#10;Description générée automatiquement">
                      <a:hlinkClick r:id="rId1802"/>
                    </pic:cNvPr>
                    <pic:cNvPicPr>
                      <a:picLocks noChangeAspect="1" noChangeArrowheads="1"/>
                    </pic:cNvPicPr>
                  </pic:nvPicPr>
                  <pic:blipFill>
                    <a:blip r:embed="rId1803">
                      <a:extLst>
                        <a:ext uri="{28A0092B-C50C-407E-A947-70E740481C1C}">
                          <a14:useLocalDpi xmlns:a14="http://schemas.microsoft.com/office/drawing/2010/main" val="0"/>
                        </a:ext>
                      </a:extLst>
                    </a:blip>
                    <a:srcRect/>
                    <a:stretch>
                      <a:fillRect/>
                    </a:stretch>
                  </pic:blipFill>
                  <pic:spPr bwMode="auto">
                    <a:xfrm>
                      <a:off x="0" y="0"/>
                      <a:ext cx="1617345" cy="183705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La dégradation de </w:t>
      </w:r>
      <w:hyperlink r:id="rId1804" w:tooltip="Alfred Dreyfus" w:history="1">
        <w:r w:rsidRPr="009507DE">
          <w:rPr>
            <w:rFonts w:ascii="Arial" w:eastAsia="Times New Roman" w:hAnsi="Arial" w:cs="Arial"/>
            <w:color w:val="3366CC"/>
            <w:sz w:val="24"/>
            <w:szCs w:val="24"/>
            <w:u w:val="single"/>
            <w:lang w:eastAsia="fr-FR"/>
          </w:rPr>
          <w:t>Dreyfus</w:t>
        </w:r>
      </w:hyperlink>
      <w:r w:rsidRPr="009507DE">
        <w:rPr>
          <w:rFonts w:ascii="Arial" w:eastAsia="Times New Roman" w:hAnsi="Arial" w:cs="Arial"/>
          <w:color w:val="202122"/>
          <w:sz w:val="24"/>
          <w:szCs w:val="24"/>
          <w:lang w:eastAsia="fr-FR"/>
        </w:rPr>
        <w:t> vue par le </w:t>
      </w:r>
      <w:r w:rsidRPr="009507DE">
        <w:rPr>
          <w:rFonts w:ascii="Arial" w:eastAsia="Times New Roman" w:hAnsi="Arial" w:cs="Arial"/>
          <w:i/>
          <w:iCs/>
          <w:color w:val="202122"/>
          <w:sz w:val="24"/>
          <w:szCs w:val="24"/>
          <w:lang w:eastAsia="fr-FR"/>
        </w:rPr>
        <w:t>Supplément illustré</w:t>
      </w:r>
      <w:r w:rsidRPr="009507DE">
        <w:rPr>
          <w:rFonts w:ascii="Arial" w:eastAsia="Times New Roman" w:hAnsi="Arial" w:cs="Arial"/>
          <w:color w:val="202122"/>
          <w:sz w:val="24"/>
          <w:szCs w:val="24"/>
          <w:lang w:eastAsia="fr-FR"/>
        </w:rPr>
        <w:t> du </w:t>
      </w:r>
      <w:hyperlink r:id="rId1805" w:tooltip="Le Petit Journal (quotidien)" w:history="1">
        <w:r w:rsidRPr="009507DE">
          <w:rPr>
            <w:rFonts w:ascii="Arial" w:eastAsia="Times New Roman" w:hAnsi="Arial" w:cs="Arial"/>
            <w:i/>
            <w:iCs/>
            <w:color w:val="3366CC"/>
            <w:sz w:val="24"/>
            <w:szCs w:val="24"/>
            <w:u w:val="single"/>
            <w:lang w:eastAsia="fr-FR"/>
          </w:rPr>
          <w:t>Petit Journal</w:t>
        </w:r>
      </w:hyperlink>
      <w:r w:rsidRPr="009507DE">
        <w:rPr>
          <w:rFonts w:ascii="Arial" w:eastAsia="Times New Roman" w:hAnsi="Arial" w:cs="Arial"/>
          <w:color w:val="202122"/>
          <w:sz w:val="24"/>
          <w:szCs w:val="24"/>
          <w:lang w:eastAsia="fr-FR"/>
        </w:rPr>
        <w:t>, 1895.</w:t>
      </w:r>
      <w:r w:rsidRPr="009507DE">
        <w:rPr>
          <w:rFonts w:ascii="Arial" w:eastAsia="Times New Roman" w:hAnsi="Arial" w:cs="Arial"/>
          <w:noProof/>
          <w:color w:val="3366CC"/>
          <w:sz w:val="24"/>
          <w:szCs w:val="24"/>
          <w:bdr w:val="none" w:sz="0" w:space="0" w:color="auto" w:frame="1"/>
          <w:lang w:eastAsia="fr-FR"/>
        </w:rPr>
        <w:drawing>
          <wp:inline distT="0" distB="0" distL="0" distR="0" wp14:anchorId="5274D2D8" wp14:editId="23FC40EA">
            <wp:extent cx="1617345" cy="1778000"/>
            <wp:effectExtent l="0" t="0" r="1905" b="0"/>
            <wp:docPr id="1029290446" name="Image 22" descr="Une image contenant peinture, Visage humain, habits, croquis&#10;&#10;Description générée automatiquement">
              <a:hlinkClick xmlns:a="http://schemas.openxmlformats.org/drawingml/2006/main" r:id="rId18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90446" name="Image 22" descr="Une image contenant peinture, Visage humain, habits, croquis&#10;&#10;Description générée automatiquement">
                      <a:hlinkClick r:id="rId1806"/>
                    </pic:cNvPr>
                    <pic:cNvPicPr>
                      <a:picLocks noChangeAspect="1" noChangeArrowheads="1"/>
                    </pic:cNvPicPr>
                  </pic:nvPicPr>
                  <pic:blipFill>
                    <a:blip r:embed="rId1807">
                      <a:extLst>
                        <a:ext uri="{28A0092B-C50C-407E-A947-70E740481C1C}">
                          <a14:useLocalDpi xmlns:a14="http://schemas.microsoft.com/office/drawing/2010/main" val="0"/>
                        </a:ext>
                      </a:extLst>
                    </a:blip>
                    <a:srcRect/>
                    <a:stretch>
                      <a:fillRect/>
                    </a:stretch>
                  </pic:blipFill>
                  <pic:spPr bwMode="auto">
                    <a:xfrm>
                      <a:off x="0" y="0"/>
                      <a:ext cx="1617345" cy="1778000"/>
                    </a:xfrm>
                    <a:prstGeom prst="rect">
                      <a:avLst/>
                    </a:prstGeom>
                    <a:noFill/>
                    <a:ln>
                      <a:noFill/>
                    </a:ln>
                  </pic:spPr>
                </pic:pic>
              </a:graphicData>
            </a:graphic>
          </wp:inline>
        </w:drawing>
      </w:r>
      <w:hyperlink r:id="rId1808" w:tooltip="Jean-Baptiste Bienvenu-Martin" w:history="1">
        <w:r w:rsidRPr="009507DE">
          <w:rPr>
            <w:rFonts w:ascii="Arial" w:eastAsia="Times New Roman" w:hAnsi="Arial" w:cs="Arial"/>
            <w:color w:val="3366CC"/>
            <w:sz w:val="24"/>
            <w:szCs w:val="24"/>
            <w:u w:val="single"/>
            <w:lang w:eastAsia="fr-FR"/>
          </w:rPr>
          <w:t>Bienvenu-Martin</w:t>
        </w:r>
      </w:hyperlink>
      <w:r w:rsidRPr="009507DE">
        <w:rPr>
          <w:rFonts w:ascii="Arial" w:eastAsia="Times New Roman" w:hAnsi="Arial" w:cs="Arial"/>
          <w:color w:val="202122"/>
          <w:sz w:val="24"/>
          <w:szCs w:val="24"/>
          <w:lang w:eastAsia="fr-FR"/>
        </w:rPr>
        <w:t>, ministre de l'Instruction publique, </w:t>
      </w:r>
      <w:hyperlink r:id="rId1809" w:tooltip="Loi de séparation des Églises et de l'État" w:history="1">
        <w:r w:rsidRPr="009507DE">
          <w:rPr>
            <w:rFonts w:ascii="Arial" w:eastAsia="Times New Roman" w:hAnsi="Arial" w:cs="Arial"/>
            <w:color w:val="3366CC"/>
            <w:sz w:val="24"/>
            <w:szCs w:val="24"/>
            <w:u w:val="single"/>
            <w:lang w:eastAsia="fr-FR"/>
          </w:rPr>
          <w:t>sépare l'Église et l'État</w:t>
        </w:r>
      </w:hyperlink>
      <w:r w:rsidRPr="009507DE">
        <w:rPr>
          <w:rFonts w:ascii="Arial" w:eastAsia="Times New Roman" w:hAnsi="Arial" w:cs="Arial"/>
          <w:color w:val="202122"/>
          <w:sz w:val="24"/>
          <w:szCs w:val="24"/>
          <w:lang w:eastAsia="fr-FR"/>
        </w:rPr>
        <w:t>. Caricature de </w:t>
      </w:r>
      <w:hyperlink r:id="rId1810" w:tooltip="Charles Léandre" w:history="1">
        <w:r w:rsidRPr="009507DE">
          <w:rPr>
            <w:rFonts w:ascii="Arial" w:eastAsia="Times New Roman" w:hAnsi="Arial" w:cs="Arial"/>
            <w:color w:val="3366CC"/>
            <w:sz w:val="24"/>
            <w:szCs w:val="24"/>
            <w:u w:val="single"/>
            <w:lang w:eastAsia="fr-FR"/>
          </w:rPr>
          <w:t>Léandre</w:t>
        </w:r>
      </w:hyperlink>
      <w:r w:rsidRPr="009507DE">
        <w:rPr>
          <w:rFonts w:ascii="Arial" w:eastAsia="Times New Roman" w:hAnsi="Arial" w:cs="Arial"/>
          <w:color w:val="202122"/>
          <w:sz w:val="24"/>
          <w:szCs w:val="24"/>
          <w:lang w:eastAsia="fr-FR"/>
        </w:rPr>
        <w:t>, </w:t>
      </w:r>
      <w:hyperlink r:id="rId1811" w:tooltip="Le Rire" w:history="1">
        <w:r w:rsidRPr="009507DE">
          <w:rPr>
            <w:rFonts w:ascii="Arial" w:eastAsia="Times New Roman" w:hAnsi="Arial" w:cs="Arial"/>
            <w:i/>
            <w:iCs/>
            <w:color w:val="3366CC"/>
            <w:sz w:val="24"/>
            <w:szCs w:val="24"/>
            <w:u w:val="single"/>
            <w:lang w:eastAsia="fr-FR"/>
          </w:rPr>
          <w:t>Le Rire</w:t>
        </w:r>
      </w:hyperlink>
      <w:r w:rsidRPr="009507DE">
        <w:rPr>
          <w:rFonts w:ascii="Arial" w:eastAsia="Times New Roman" w:hAnsi="Arial" w:cs="Arial"/>
          <w:color w:val="202122"/>
          <w:sz w:val="24"/>
          <w:szCs w:val="24"/>
          <w:lang w:eastAsia="fr-FR"/>
        </w:rPr>
        <w:t>, 20 mai 1905.</w:t>
      </w:r>
    </w:p>
    <w:p w14:paraId="3D1C6429"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Mais face aux républicains au pouvoir appelés "modérés" ou "opportunistes" par leurs adversaires, une partie du mouvement républicain reste attaché aux convictions des années 1860 et au </w:t>
      </w:r>
      <w:hyperlink r:id="rId1812" w:tooltip="Programme de Belleville" w:history="1">
        <w:r w:rsidRPr="009507DE">
          <w:rPr>
            <w:rFonts w:ascii="Arial" w:eastAsia="Times New Roman" w:hAnsi="Arial" w:cs="Arial"/>
            <w:color w:val="3366CC"/>
            <w:sz w:val="24"/>
            <w:szCs w:val="24"/>
            <w:u w:val="single"/>
            <w:lang w:eastAsia="fr-FR"/>
          </w:rPr>
          <w:t>programme de Belleville</w:t>
        </w:r>
      </w:hyperlink>
      <w:r w:rsidRPr="009507DE">
        <w:rPr>
          <w:rFonts w:ascii="Arial" w:eastAsia="Times New Roman" w:hAnsi="Arial" w:cs="Arial"/>
          <w:color w:val="202122"/>
          <w:sz w:val="24"/>
          <w:szCs w:val="24"/>
          <w:lang w:eastAsia="fr-FR"/>
        </w:rPr>
        <w:t> de 1869 qui a été abandonné au profit du compromis avec les orléanistes. De là nait la division entre républicains modérés et républicains radicaux. En particulier la lutte contre l'influence de l'Église est un thème qui permet l'émergence d'un nouveau parti à gauche de l'échiquier politique, le </w:t>
      </w:r>
      <w:hyperlink r:id="rId1813" w:tooltip="Parti radical valoisien" w:history="1">
        <w:r w:rsidRPr="009507DE">
          <w:rPr>
            <w:rFonts w:ascii="Arial" w:eastAsia="Times New Roman" w:hAnsi="Arial" w:cs="Arial"/>
            <w:color w:val="3366CC"/>
            <w:sz w:val="24"/>
            <w:szCs w:val="24"/>
            <w:u w:val="single"/>
            <w:lang w:eastAsia="fr-FR"/>
          </w:rPr>
          <w:t>parti radical</w:t>
        </w:r>
      </w:hyperlink>
      <w:r w:rsidRPr="009507DE">
        <w:rPr>
          <w:rFonts w:ascii="Arial" w:eastAsia="Times New Roman" w:hAnsi="Arial" w:cs="Arial"/>
          <w:color w:val="202122"/>
          <w:sz w:val="24"/>
          <w:szCs w:val="24"/>
          <w:lang w:eastAsia="fr-FR"/>
        </w:rPr>
        <w:t>. L'attachement des Français à la République n'empêche pas celle-ci d'être secouée par de nombreuses crises dues à la montée du </w:t>
      </w:r>
      <w:hyperlink r:id="rId1814" w:tooltip="Nationalisme" w:history="1">
        <w:r w:rsidRPr="009507DE">
          <w:rPr>
            <w:rFonts w:ascii="Arial" w:eastAsia="Times New Roman" w:hAnsi="Arial" w:cs="Arial"/>
            <w:color w:val="3366CC"/>
            <w:sz w:val="24"/>
            <w:szCs w:val="24"/>
            <w:u w:val="single"/>
            <w:lang w:eastAsia="fr-FR"/>
          </w:rPr>
          <w:t>nationalisme</w:t>
        </w:r>
      </w:hyperlink>
      <w:r w:rsidRPr="009507DE">
        <w:rPr>
          <w:rFonts w:ascii="Arial" w:eastAsia="Times New Roman" w:hAnsi="Arial" w:cs="Arial"/>
          <w:color w:val="202122"/>
          <w:sz w:val="24"/>
          <w:szCs w:val="24"/>
          <w:lang w:eastAsia="fr-FR"/>
        </w:rPr>
        <w:t> (épisodes du </w:t>
      </w:r>
      <w:hyperlink r:id="rId1815" w:tooltip="Boulangisme" w:history="1">
        <w:r w:rsidRPr="009507DE">
          <w:rPr>
            <w:rFonts w:ascii="Arial" w:eastAsia="Times New Roman" w:hAnsi="Arial" w:cs="Arial"/>
            <w:color w:val="3366CC"/>
            <w:sz w:val="24"/>
            <w:szCs w:val="24"/>
            <w:u w:val="single"/>
            <w:lang w:eastAsia="fr-FR"/>
          </w:rPr>
          <w:t>boulangisme</w:t>
        </w:r>
      </w:hyperlink>
      <w:r w:rsidRPr="009507DE">
        <w:rPr>
          <w:rFonts w:ascii="Arial" w:eastAsia="Times New Roman" w:hAnsi="Arial" w:cs="Arial"/>
          <w:color w:val="202122"/>
          <w:sz w:val="24"/>
          <w:szCs w:val="24"/>
          <w:lang w:eastAsia="fr-FR"/>
        </w:rPr>
        <w:t> dirigé par le général </w:t>
      </w:r>
      <w:hyperlink r:id="rId1816" w:tooltip="Georges Boulanger" w:history="1">
        <w:r w:rsidRPr="009507DE">
          <w:rPr>
            <w:rFonts w:ascii="Arial" w:eastAsia="Times New Roman" w:hAnsi="Arial" w:cs="Arial"/>
            <w:color w:val="3366CC"/>
            <w:sz w:val="24"/>
            <w:szCs w:val="24"/>
            <w:u w:val="single"/>
            <w:lang w:eastAsia="fr-FR"/>
          </w:rPr>
          <w:t>Georges Boulanger</w:t>
        </w:r>
      </w:hyperlink>
      <w:r w:rsidRPr="009507DE">
        <w:rPr>
          <w:rFonts w:ascii="Arial" w:eastAsia="Times New Roman" w:hAnsi="Arial" w:cs="Arial"/>
          <w:color w:val="202122"/>
          <w:sz w:val="24"/>
          <w:szCs w:val="24"/>
          <w:lang w:eastAsia="fr-FR"/>
        </w:rPr>
        <w:t>) ou de l'</w:t>
      </w:r>
      <w:hyperlink r:id="rId1817" w:tooltip="Antisémitisme" w:history="1">
        <w:r w:rsidRPr="009507DE">
          <w:rPr>
            <w:rFonts w:ascii="Arial" w:eastAsia="Times New Roman" w:hAnsi="Arial" w:cs="Arial"/>
            <w:color w:val="3366CC"/>
            <w:sz w:val="24"/>
            <w:szCs w:val="24"/>
            <w:u w:val="single"/>
            <w:lang w:eastAsia="fr-FR"/>
          </w:rPr>
          <w:t>antisémitisme</w:t>
        </w:r>
      </w:hyperlink>
      <w:r w:rsidRPr="009507DE">
        <w:rPr>
          <w:rFonts w:ascii="Arial" w:eastAsia="Times New Roman" w:hAnsi="Arial" w:cs="Arial"/>
          <w:color w:val="202122"/>
          <w:sz w:val="24"/>
          <w:szCs w:val="24"/>
          <w:lang w:eastAsia="fr-FR"/>
        </w:rPr>
        <w:t> (</w:t>
      </w:r>
      <w:hyperlink r:id="rId1818" w:tooltip="Affaire Dreyfus" w:history="1">
        <w:r w:rsidRPr="009507DE">
          <w:rPr>
            <w:rFonts w:ascii="Arial" w:eastAsia="Times New Roman" w:hAnsi="Arial" w:cs="Arial"/>
            <w:color w:val="3366CC"/>
            <w:sz w:val="24"/>
            <w:szCs w:val="24"/>
            <w:u w:val="single"/>
            <w:lang w:eastAsia="fr-FR"/>
          </w:rPr>
          <w:t>affaire Dreyfus</w:t>
        </w:r>
      </w:hyperlink>
      <w:r w:rsidRPr="009507DE">
        <w:rPr>
          <w:rFonts w:ascii="Arial" w:eastAsia="Times New Roman" w:hAnsi="Arial" w:cs="Arial"/>
          <w:color w:val="202122"/>
          <w:sz w:val="24"/>
          <w:szCs w:val="24"/>
          <w:lang w:eastAsia="fr-FR"/>
        </w:rPr>
        <w:t>). Ces événements montrent qu'il existe deux France, l'une conservatrice et revancharde, l'autre acquise aux idéaux révolutionnaires et au progrès social.</w:t>
      </w:r>
    </w:p>
    <w:p w14:paraId="053B5FDA"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Ce sont finalement les progressistes qui l'emportent. Les républicains forment un gouvernement d'union nationale dirigée par </w:t>
      </w:r>
      <w:hyperlink r:id="rId1819" w:tooltip="Pierre Waldeck-Rousseau" w:history="1">
        <w:r w:rsidRPr="009507DE">
          <w:rPr>
            <w:rFonts w:ascii="Arial" w:eastAsia="Times New Roman" w:hAnsi="Arial" w:cs="Arial"/>
            <w:color w:val="3366CC"/>
            <w:sz w:val="24"/>
            <w:szCs w:val="24"/>
            <w:u w:val="single"/>
            <w:lang w:eastAsia="fr-FR"/>
          </w:rPr>
          <w:t>Pierre Waldeck-Rousseau</w:t>
        </w:r>
      </w:hyperlink>
      <w:r w:rsidRPr="009507DE">
        <w:rPr>
          <w:rFonts w:ascii="Arial" w:eastAsia="Times New Roman" w:hAnsi="Arial" w:cs="Arial"/>
          <w:color w:val="202122"/>
          <w:sz w:val="24"/>
          <w:szCs w:val="24"/>
          <w:lang w:eastAsia="fr-FR"/>
        </w:rPr>
        <w:t> entre </w:t>
      </w:r>
      <w:hyperlink r:id="rId1820" w:tooltip="1899" w:history="1">
        <w:r w:rsidRPr="009507DE">
          <w:rPr>
            <w:rFonts w:ascii="Arial" w:eastAsia="Times New Roman" w:hAnsi="Arial" w:cs="Arial"/>
            <w:color w:val="3366CC"/>
            <w:sz w:val="24"/>
            <w:szCs w:val="24"/>
            <w:u w:val="single"/>
            <w:lang w:eastAsia="fr-FR"/>
          </w:rPr>
          <w:t>1899</w:t>
        </w:r>
      </w:hyperlink>
      <w:r w:rsidRPr="009507DE">
        <w:rPr>
          <w:rFonts w:ascii="Arial" w:eastAsia="Times New Roman" w:hAnsi="Arial" w:cs="Arial"/>
          <w:color w:val="202122"/>
          <w:sz w:val="24"/>
          <w:szCs w:val="24"/>
          <w:lang w:eastAsia="fr-FR"/>
        </w:rPr>
        <w:t> et </w:t>
      </w:r>
      <w:hyperlink r:id="rId1821" w:tooltip="1902" w:history="1">
        <w:r w:rsidRPr="009507DE">
          <w:rPr>
            <w:rFonts w:ascii="Arial" w:eastAsia="Times New Roman" w:hAnsi="Arial" w:cs="Arial"/>
            <w:color w:val="3366CC"/>
            <w:sz w:val="24"/>
            <w:szCs w:val="24"/>
            <w:u w:val="single"/>
            <w:lang w:eastAsia="fr-FR"/>
          </w:rPr>
          <w:t>1902</w:t>
        </w:r>
      </w:hyperlink>
      <w:r w:rsidRPr="009507DE">
        <w:rPr>
          <w:rFonts w:ascii="Arial" w:eastAsia="Times New Roman" w:hAnsi="Arial" w:cs="Arial"/>
          <w:color w:val="202122"/>
          <w:sz w:val="24"/>
          <w:szCs w:val="24"/>
          <w:lang w:eastAsia="fr-FR"/>
        </w:rPr>
        <w:t>. L'arrivée au pouvoir du </w:t>
      </w:r>
      <w:hyperlink r:id="rId1822" w:tooltip="Parti radical valoisien" w:history="1">
        <w:r w:rsidRPr="009507DE">
          <w:rPr>
            <w:rFonts w:ascii="Arial" w:eastAsia="Times New Roman" w:hAnsi="Arial" w:cs="Arial"/>
            <w:color w:val="3366CC"/>
            <w:sz w:val="24"/>
            <w:szCs w:val="24"/>
            <w:u w:val="single"/>
            <w:lang w:eastAsia="fr-FR"/>
          </w:rPr>
          <w:t>parti radical</w:t>
        </w:r>
      </w:hyperlink>
      <w:r w:rsidRPr="009507DE">
        <w:rPr>
          <w:rFonts w:ascii="Arial" w:eastAsia="Times New Roman" w:hAnsi="Arial" w:cs="Arial"/>
          <w:color w:val="202122"/>
          <w:sz w:val="24"/>
          <w:szCs w:val="24"/>
          <w:lang w:eastAsia="fr-FR"/>
        </w:rPr>
        <w:t> en 1902 accentue la laïcisation de la société. En 1904, les congrégations religieuses n'ont plus le droit d'enseigner et un grand nombre d'entre elles sont expulsées de France. En 1905, sous l'impulsion du </w:t>
      </w:r>
      <w:hyperlink r:id="rId1823" w:tooltip="Président du Conseil (France)" w:history="1">
        <w:r w:rsidRPr="009507DE">
          <w:rPr>
            <w:rFonts w:ascii="Arial" w:eastAsia="Times New Roman" w:hAnsi="Arial" w:cs="Arial"/>
            <w:color w:val="3366CC"/>
            <w:sz w:val="24"/>
            <w:szCs w:val="24"/>
            <w:u w:val="single"/>
            <w:lang w:eastAsia="fr-FR"/>
          </w:rPr>
          <w:t>président du conseil</w:t>
        </w:r>
      </w:hyperlink>
      <w:r w:rsidRPr="009507DE">
        <w:rPr>
          <w:rFonts w:ascii="Arial" w:eastAsia="Times New Roman" w:hAnsi="Arial" w:cs="Arial"/>
          <w:color w:val="202122"/>
          <w:sz w:val="24"/>
          <w:szCs w:val="24"/>
          <w:lang w:eastAsia="fr-FR"/>
        </w:rPr>
        <w:t> </w:t>
      </w:r>
      <w:hyperlink r:id="rId1824" w:tooltip="Émile Combes" w:history="1">
        <w:r w:rsidRPr="009507DE">
          <w:rPr>
            <w:rFonts w:ascii="Arial" w:eastAsia="Times New Roman" w:hAnsi="Arial" w:cs="Arial"/>
            <w:color w:val="3366CC"/>
            <w:sz w:val="24"/>
            <w:szCs w:val="24"/>
            <w:u w:val="single"/>
            <w:lang w:eastAsia="fr-FR"/>
          </w:rPr>
          <w:t>Émile Combes</w:t>
        </w:r>
      </w:hyperlink>
      <w:r w:rsidRPr="009507DE">
        <w:rPr>
          <w:rFonts w:ascii="Arial" w:eastAsia="Times New Roman" w:hAnsi="Arial" w:cs="Arial"/>
          <w:color w:val="202122"/>
          <w:sz w:val="24"/>
          <w:szCs w:val="24"/>
          <w:lang w:eastAsia="fr-FR"/>
        </w:rPr>
        <w:t>, L'Assemblée nationale vote la loi de </w:t>
      </w:r>
      <w:hyperlink r:id="rId1825" w:tooltip="Séparation des Églises et de l'État en 1905" w:history="1">
        <w:r w:rsidRPr="009507DE">
          <w:rPr>
            <w:rFonts w:ascii="Arial" w:eastAsia="Times New Roman" w:hAnsi="Arial" w:cs="Arial"/>
            <w:color w:val="3366CC"/>
            <w:sz w:val="24"/>
            <w:szCs w:val="24"/>
            <w:u w:val="single"/>
            <w:lang w:eastAsia="fr-FR"/>
          </w:rPr>
          <w:t>séparation de l'Église et de l'État</w:t>
        </w:r>
      </w:hyperlink>
      <w:r w:rsidRPr="009507DE">
        <w:rPr>
          <w:rFonts w:ascii="Arial" w:eastAsia="Times New Roman" w:hAnsi="Arial" w:cs="Arial"/>
          <w:color w:val="202122"/>
          <w:sz w:val="24"/>
          <w:szCs w:val="24"/>
          <w:lang w:eastAsia="fr-FR"/>
        </w:rPr>
        <w:t>. Les ministres du culte cessent d'être rétribués par l'État. Les biens mobiliers et immobiliers du culte sont nationalisés et mis à la disposition d'associations cultuelles religieuses après un inventaire de tous les biens nationalisés. Dans quelques régions, les inventaires ont donné lieu à des affrontements violents entre les catholiques et les forces de l'ordre, mais le phénomène reste marginal même s'il a beaucoup frappé les esprits. À partir de 1905, la religion devient une affaire privée.</w:t>
      </w:r>
    </w:p>
    <w:p w14:paraId="51D8D156"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lastRenderedPageBreak/>
        <w:t>La France sous la Troisième République</w:t>
      </w:r>
      <w:r w:rsidRPr="009507DE">
        <w:rPr>
          <w:rFonts w:ascii="Arial" w:eastAsia="Times New Roman" w:hAnsi="Arial" w:cs="Arial"/>
          <w:color w:val="54595D"/>
          <w:sz w:val="24"/>
          <w:szCs w:val="24"/>
          <w:lang w:eastAsia="fr-FR"/>
        </w:rPr>
        <w:t>[</w:t>
      </w:r>
      <w:hyperlink r:id="rId1826" w:tooltip="Modifier la section : La France sous la Troisième Républiqu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827" w:tooltip="Modifier le code source de la section : La France sous la Troisième Républiqu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05E3B15A"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1828" w:tooltip="Troisième République (France)" w:history="1">
        <w:r w:rsidRPr="009507DE">
          <w:rPr>
            <w:rFonts w:ascii="Arial" w:eastAsia="Times New Roman" w:hAnsi="Arial" w:cs="Arial"/>
            <w:color w:val="3366CC"/>
            <w:sz w:val="23"/>
            <w:szCs w:val="23"/>
            <w:u w:val="single"/>
            <w:lang w:eastAsia="fr-FR"/>
          </w:rPr>
          <w:t>Troisième République (France)</w:t>
        </w:r>
      </w:hyperlink>
      <w:r w:rsidRPr="009507DE">
        <w:rPr>
          <w:rFonts w:ascii="Arial" w:eastAsia="Times New Roman" w:hAnsi="Arial" w:cs="Arial"/>
          <w:color w:val="202122"/>
          <w:sz w:val="23"/>
          <w:szCs w:val="23"/>
          <w:lang w:eastAsia="fr-FR"/>
        </w:rPr>
        <w:t>.</w:t>
      </w:r>
    </w:p>
    <w:p w14:paraId="0B178CC2"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Population et société</w:t>
      </w:r>
      <w:r w:rsidRPr="009507DE">
        <w:rPr>
          <w:rFonts w:ascii="Arial" w:eastAsia="Times New Roman" w:hAnsi="Arial" w:cs="Arial"/>
          <w:color w:val="54595D"/>
          <w:sz w:val="24"/>
          <w:szCs w:val="24"/>
          <w:lang w:eastAsia="fr-FR"/>
        </w:rPr>
        <w:t>[</w:t>
      </w:r>
      <w:hyperlink r:id="rId1829" w:tooltip="Modifier la section : Population et société"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830" w:tooltip="Modifier le code source de la section : Population et société"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217FB7C2" w14:textId="771EB633"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66C97A5D" wp14:editId="43D90196">
            <wp:extent cx="1617345" cy="1236345"/>
            <wp:effectExtent l="0" t="0" r="1905" b="1905"/>
            <wp:docPr id="1922626338" name="Image 21" descr="Une image contenant habits, homme, bâtiment, arme&#10;&#10;Description générée automatiquement">
              <a:hlinkClick xmlns:a="http://schemas.openxmlformats.org/drawingml/2006/main" r:id="rId18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26338" name="Image 21" descr="Une image contenant habits, homme, bâtiment, arme&#10;&#10;Description générée automatiquement">
                      <a:hlinkClick r:id="rId1831"/>
                    </pic:cNvPr>
                    <pic:cNvPicPr>
                      <a:picLocks noChangeAspect="1" noChangeArrowheads="1"/>
                    </pic:cNvPicPr>
                  </pic:nvPicPr>
                  <pic:blipFill>
                    <a:blip r:embed="rId1832">
                      <a:extLst>
                        <a:ext uri="{28A0092B-C50C-407E-A947-70E740481C1C}">
                          <a14:useLocalDpi xmlns:a14="http://schemas.microsoft.com/office/drawing/2010/main" val="0"/>
                        </a:ext>
                      </a:extLst>
                    </a:blip>
                    <a:srcRect/>
                    <a:stretch>
                      <a:fillRect/>
                    </a:stretch>
                  </pic:blipFill>
                  <pic:spPr bwMode="auto">
                    <a:xfrm>
                      <a:off x="0" y="0"/>
                      <a:ext cx="1617345" cy="1236345"/>
                    </a:xfrm>
                    <a:prstGeom prst="rect">
                      <a:avLst/>
                    </a:prstGeom>
                    <a:noFill/>
                    <a:ln>
                      <a:noFill/>
                    </a:ln>
                  </pic:spPr>
                </pic:pic>
              </a:graphicData>
            </a:graphic>
          </wp:inline>
        </w:drawing>
      </w:r>
      <w:r w:rsidRPr="009507DE">
        <w:rPr>
          <w:rFonts w:ascii="Arial" w:eastAsia="Times New Roman" w:hAnsi="Arial" w:cs="Arial"/>
          <w:i/>
          <w:iCs/>
          <w:color w:val="202122"/>
          <w:sz w:val="24"/>
          <w:szCs w:val="24"/>
          <w:lang w:eastAsia="fr-FR"/>
        </w:rPr>
        <w:t>La paye des moissonneurs</w:t>
      </w:r>
      <w:r w:rsidRPr="009507DE">
        <w:rPr>
          <w:rFonts w:ascii="Arial" w:eastAsia="Times New Roman" w:hAnsi="Arial" w:cs="Arial"/>
          <w:color w:val="202122"/>
          <w:sz w:val="24"/>
          <w:szCs w:val="24"/>
          <w:lang w:eastAsia="fr-FR"/>
        </w:rPr>
        <w:t>, tableau de </w:t>
      </w:r>
      <w:hyperlink r:id="rId1833" w:tooltip="Léon Lhermitte" w:history="1">
        <w:r w:rsidRPr="009507DE">
          <w:rPr>
            <w:rFonts w:ascii="Arial" w:eastAsia="Times New Roman" w:hAnsi="Arial" w:cs="Arial"/>
            <w:color w:val="3366CC"/>
            <w:sz w:val="24"/>
            <w:szCs w:val="24"/>
            <w:u w:val="single"/>
            <w:lang w:eastAsia="fr-FR"/>
          </w:rPr>
          <w:t>Léon Lhermitte</w:t>
        </w:r>
      </w:hyperlink>
      <w:r w:rsidRPr="009507DE">
        <w:rPr>
          <w:rFonts w:ascii="Arial" w:eastAsia="Times New Roman" w:hAnsi="Arial" w:cs="Arial"/>
          <w:color w:val="202122"/>
          <w:sz w:val="24"/>
          <w:szCs w:val="24"/>
          <w:lang w:eastAsia="fr-FR"/>
        </w:rPr>
        <w:t>, 1882.</w:t>
      </w:r>
    </w:p>
    <w:p w14:paraId="3BB959AE"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France connaît un fort déclin </w:t>
      </w:r>
      <w:hyperlink r:id="rId1834" w:tooltip="Démographie de la France" w:history="1">
        <w:r w:rsidRPr="009507DE">
          <w:rPr>
            <w:rFonts w:ascii="Arial" w:eastAsia="Times New Roman" w:hAnsi="Arial" w:cs="Arial"/>
            <w:color w:val="3366CC"/>
            <w:sz w:val="24"/>
            <w:szCs w:val="24"/>
            <w:u w:val="single"/>
            <w:lang w:eastAsia="fr-FR"/>
          </w:rPr>
          <w:t>démographique</w:t>
        </w:r>
      </w:hyperlink>
      <w:r w:rsidRPr="009507DE">
        <w:rPr>
          <w:rFonts w:ascii="Arial" w:eastAsia="Times New Roman" w:hAnsi="Arial" w:cs="Arial"/>
          <w:color w:val="202122"/>
          <w:sz w:val="24"/>
          <w:szCs w:val="24"/>
          <w:lang w:eastAsia="fr-FR"/>
        </w:rPr>
        <w:t>. Alors qu'en 1800, la France était deux fois plus peuplée que l'Allemagne et trois fois plus que le Royaume-Uni, elle compte en 1913 moins d'habitants que chacun de ces deux pays. La France devient le pays du fils unique, protégé, poussé, sur lequel reposent les projets d'ascension sociale de la famille. Le </w:t>
      </w:r>
      <w:hyperlink r:id="rId1835" w:tooltip="Malthusianisme" w:history="1">
        <w:r w:rsidRPr="009507DE">
          <w:rPr>
            <w:rFonts w:ascii="Arial" w:eastAsia="Times New Roman" w:hAnsi="Arial" w:cs="Arial"/>
            <w:color w:val="3366CC"/>
            <w:sz w:val="24"/>
            <w:szCs w:val="24"/>
            <w:u w:val="single"/>
            <w:lang w:eastAsia="fr-FR"/>
          </w:rPr>
          <w:t>malthusianisme</w:t>
        </w:r>
      </w:hyperlink>
      <w:r w:rsidRPr="009507DE">
        <w:rPr>
          <w:rFonts w:ascii="Arial" w:eastAsia="Times New Roman" w:hAnsi="Arial" w:cs="Arial"/>
          <w:color w:val="202122"/>
          <w:sz w:val="24"/>
          <w:szCs w:val="24"/>
          <w:lang w:eastAsia="fr-FR"/>
        </w:rPr>
        <w:t> français s'explique en partie par la volonté de ne pas diviser l'héritage familial. Face à la montée des tensions, la faiblesse démographique de la France inquiète. Pour pallier le manque de soldats, le service militaire est porté à trois ans en juillet 1913. Le recrutement de troupes coloniales a débuté dès la fin du </w:t>
      </w:r>
      <w:r w:rsidRPr="009507DE">
        <w:rPr>
          <w:rFonts w:ascii="Arial" w:eastAsia="Times New Roman" w:hAnsi="Arial" w:cs="Arial"/>
          <w:smallCaps/>
          <w:color w:val="202122"/>
          <w:sz w:val="24"/>
          <w:szCs w:val="24"/>
          <w:lang w:eastAsia="fr-FR"/>
        </w:rPr>
        <w:t>xix</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 il s'accélère en 1910.</w:t>
      </w:r>
    </w:p>
    <w:p w14:paraId="50B237A2"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Autre conséquence, le recours à l'</w:t>
      </w:r>
      <w:hyperlink r:id="rId1836" w:tooltip="Histoire de l'immigration en France" w:history="1">
        <w:r w:rsidRPr="009507DE">
          <w:rPr>
            <w:rFonts w:ascii="Arial" w:eastAsia="Times New Roman" w:hAnsi="Arial" w:cs="Arial"/>
            <w:color w:val="3366CC"/>
            <w:sz w:val="24"/>
            <w:szCs w:val="24"/>
            <w:u w:val="single"/>
            <w:lang w:eastAsia="fr-FR"/>
          </w:rPr>
          <w:t>immigration</w:t>
        </w:r>
      </w:hyperlink>
      <w:r w:rsidRPr="009507DE">
        <w:rPr>
          <w:rFonts w:ascii="Arial" w:eastAsia="Times New Roman" w:hAnsi="Arial" w:cs="Arial"/>
          <w:color w:val="202122"/>
          <w:sz w:val="24"/>
          <w:szCs w:val="24"/>
          <w:lang w:eastAsia="fr-FR"/>
        </w:rPr>
        <w:t>, qui apparaît comme une solution au déclin démographique. Elle est encouragée par l'instauration du principe du </w:t>
      </w:r>
      <w:hyperlink r:id="rId1837" w:tooltip="Droit du sol" w:history="1">
        <w:r w:rsidRPr="009507DE">
          <w:rPr>
            <w:rFonts w:ascii="Arial" w:eastAsia="Times New Roman" w:hAnsi="Arial" w:cs="Arial"/>
            <w:color w:val="3366CC"/>
            <w:sz w:val="24"/>
            <w:szCs w:val="24"/>
            <w:u w:val="single"/>
            <w:lang w:eastAsia="fr-FR"/>
          </w:rPr>
          <w:t>droit du sol</w:t>
        </w:r>
      </w:hyperlink>
      <w:r w:rsidRPr="009507DE">
        <w:rPr>
          <w:rFonts w:ascii="Arial" w:eastAsia="Times New Roman" w:hAnsi="Arial" w:cs="Arial"/>
          <w:color w:val="202122"/>
          <w:sz w:val="24"/>
          <w:szCs w:val="24"/>
          <w:lang w:eastAsia="fr-FR"/>
        </w:rPr>
        <w:t> pour l'obtention de la </w:t>
      </w:r>
      <w:hyperlink r:id="rId1838" w:tooltip="Nationalité française" w:history="1">
        <w:r w:rsidRPr="009507DE">
          <w:rPr>
            <w:rFonts w:ascii="Arial" w:eastAsia="Times New Roman" w:hAnsi="Arial" w:cs="Arial"/>
            <w:color w:val="3366CC"/>
            <w:sz w:val="24"/>
            <w:szCs w:val="24"/>
            <w:u w:val="single"/>
            <w:lang w:eastAsia="fr-FR"/>
          </w:rPr>
          <w:t>nationalité française</w:t>
        </w:r>
      </w:hyperlink>
      <w:r w:rsidRPr="009507DE">
        <w:rPr>
          <w:rFonts w:ascii="Arial" w:eastAsia="Times New Roman" w:hAnsi="Arial" w:cs="Arial"/>
          <w:color w:val="202122"/>
          <w:sz w:val="24"/>
          <w:szCs w:val="24"/>
          <w:lang w:eastAsia="fr-FR"/>
        </w:rPr>
        <w:t> en 1889. En 1914, la France compte 1,2 million d'étrangers venus de Belgique et d'Italie</w:t>
      </w:r>
      <w:hyperlink r:id="rId1839" w:tooltip="Aide:Référence nécessaire" w:history="1">
        <w:r w:rsidRPr="009507DE">
          <w:rPr>
            <w:rFonts w:ascii="Arial" w:eastAsia="Times New Roman" w:hAnsi="Arial" w:cs="Arial"/>
            <w:color w:val="3366CC"/>
            <w:sz w:val="24"/>
            <w:szCs w:val="24"/>
            <w:u w:val="single"/>
            <w:vertAlign w:val="superscript"/>
            <w:lang w:eastAsia="fr-FR"/>
          </w:rPr>
          <w:t>[réf. nécessaire]</w:t>
        </w:r>
      </w:hyperlink>
      <w:r w:rsidRPr="009507DE">
        <w:rPr>
          <w:rFonts w:ascii="Arial" w:eastAsia="Times New Roman" w:hAnsi="Arial" w:cs="Arial"/>
          <w:color w:val="202122"/>
          <w:sz w:val="24"/>
          <w:szCs w:val="24"/>
          <w:lang w:eastAsia="fr-FR"/>
        </w:rPr>
        <w:t>, ce qui suscite une série de réactions </w:t>
      </w:r>
      <w:hyperlink r:id="rId1840" w:tooltip="Xénophobe" w:history="1">
        <w:r w:rsidRPr="009507DE">
          <w:rPr>
            <w:rFonts w:ascii="Arial" w:eastAsia="Times New Roman" w:hAnsi="Arial" w:cs="Arial"/>
            <w:color w:val="3366CC"/>
            <w:sz w:val="24"/>
            <w:szCs w:val="24"/>
            <w:u w:val="single"/>
            <w:lang w:eastAsia="fr-FR"/>
          </w:rPr>
          <w:t>xénophobes</w:t>
        </w:r>
      </w:hyperlink>
      <w:r w:rsidRPr="009507DE">
        <w:rPr>
          <w:rFonts w:ascii="Arial" w:eastAsia="Times New Roman" w:hAnsi="Arial" w:cs="Arial"/>
          <w:color w:val="202122"/>
          <w:sz w:val="24"/>
          <w:szCs w:val="24"/>
          <w:lang w:eastAsia="fr-FR"/>
        </w:rPr>
        <w:t> (</w:t>
      </w:r>
      <w:hyperlink r:id="rId1841" w:tooltip="Vêpres marseillaises" w:history="1">
        <w:r w:rsidRPr="009507DE">
          <w:rPr>
            <w:rFonts w:ascii="Arial" w:eastAsia="Times New Roman" w:hAnsi="Arial" w:cs="Arial"/>
            <w:color w:val="3366CC"/>
            <w:sz w:val="24"/>
            <w:szCs w:val="24"/>
            <w:u w:val="single"/>
            <w:lang w:eastAsia="fr-FR"/>
          </w:rPr>
          <w:t>Vêpres marseillaises</w:t>
        </w:r>
      </w:hyperlink>
      <w:r w:rsidRPr="009507DE">
        <w:rPr>
          <w:rFonts w:ascii="Arial" w:eastAsia="Times New Roman" w:hAnsi="Arial" w:cs="Arial"/>
          <w:color w:val="202122"/>
          <w:sz w:val="24"/>
          <w:szCs w:val="24"/>
          <w:lang w:eastAsia="fr-FR"/>
        </w:rPr>
        <w:t> en 1881, pogrom d'</w:t>
      </w:r>
      <w:hyperlink r:id="rId1842" w:tooltip="Aigues-Mortes" w:history="1">
        <w:r w:rsidRPr="009507DE">
          <w:rPr>
            <w:rFonts w:ascii="Arial" w:eastAsia="Times New Roman" w:hAnsi="Arial" w:cs="Arial"/>
            <w:color w:val="3366CC"/>
            <w:sz w:val="24"/>
            <w:szCs w:val="24"/>
            <w:u w:val="single"/>
            <w:lang w:eastAsia="fr-FR"/>
          </w:rPr>
          <w:t>Aigues-Mortes</w:t>
        </w:r>
      </w:hyperlink>
      <w:r w:rsidRPr="009507DE">
        <w:rPr>
          <w:rFonts w:ascii="Arial" w:eastAsia="Times New Roman" w:hAnsi="Arial" w:cs="Arial"/>
          <w:color w:val="202122"/>
          <w:sz w:val="24"/>
          <w:szCs w:val="24"/>
          <w:lang w:eastAsia="fr-FR"/>
        </w:rPr>
        <w:t> en 1893, etc.).</w:t>
      </w:r>
    </w:p>
    <w:p w14:paraId="600D305F"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France reste ainsi un pays essentiellement </w:t>
      </w:r>
      <w:hyperlink r:id="rId1843" w:tooltip="Agriculture en France" w:history="1">
        <w:r w:rsidRPr="009507DE">
          <w:rPr>
            <w:rFonts w:ascii="Arial" w:eastAsia="Times New Roman" w:hAnsi="Arial" w:cs="Arial"/>
            <w:color w:val="3366CC"/>
            <w:sz w:val="24"/>
            <w:szCs w:val="24"/>
            <w:u w:val="single"/>
            <w:lang w:eastAsia="fr-FR"/>
          </w:rPr>
          <w:t>agricole</w:t>
        </w:r>
      </w:hyperlink>
      <w:r w:rsidRPr="009507DE">
        <w:rPr>
          <w:rFonts w:ascii="Arial" w:eastAsia="Times New Roman" w:hAnsi="Arial" w:cs="Arial"/>
          <w:color w:val="202122"/>
          <w:sz w:val="24"/>
          <w:szCs w:val="24"/>
          <w:lang w:eastAsia="fr-FR"/>
        </w:rPr>
        <w:t>, comme le prouve la part du secteur primaire dans la population active (43,2 % en 1906), alors que ce secteur représente moins du quart de la production nationale</w:t>
      </w:r>
      <w:hyperlink r:id="rId1844" w:tooltip="Aide:Référence nécessaire" w:history="1">
        <w:r w:rsidRPr="009507DE">
          <w:rPr>
            <w:rFonts w:ascii="Arial" w:eastAsia="Times New Roman" w:hAnsi="Arial" w:cs="Arial"/>
            <w:color w:val="3366CC"/>
            <w:sz w:val="24"/>
            <w:szCs w:val="24"/>
            <w:u w:val="single"/>
            <w:vertAlign w:val="superscript"/>
            <w:lang w:eastAsia="fr-FR"/>
          </w:rPr>
          <w:t>[réf. nécessaire]</w:t>
        </w:r>
      </w:hyperlink>
      <w:r w:rsidRPr="009507DE">
        <w:rPr>
          <w:rFonts w:ascii="Arial" w:eastAsia="Times New Roman" w:hAnsi="Arial" w:cs="Arial"/>
          <w:color w:val="202122"/>
          <w:sz w:val="24"/>
          <w:szCs w:val="24"/>
          <w:lang w:eastAsia="fr-FR"/>
        </w:rPr>
        <w:t>. L'</w:t>
      </w:r>
      <w:hyperlink r:id="rId1845" w:tooltip="Exode rural (France)" w:history="1">
        <w:r w:rsidRPr="009507DE">
          <w:rPr>
            <w:rFonts w:ascii="Arial" w:eastAsia="Times New Roman" w:hAnsi="Arial" w:cs="Arial"/>
            <w:color w:val="3366CC"/>
            <w:sz w:val="24"/>
            <w:szCs w:val="24"/>
            <w:u w:val="single"/>
            <w:lang w:eastAsia="fr-FR"/>
          </w:rPr>
          <w:t>exode rural</w:t>
        </w:r>
      </w:hyperlink>
      <w:r w:rsidRPr="009507DE">
        <w:rPr>
          <w:rFonts w:ascii="Arial" w:eastAsia="Times New Roman" w:hAnsi="Arial" w:cs="Arial"/>
          <w:color w:val="202122"/>
          <w:sz w:val="24"/>
          <w:szCs w:val="24"/>
          <w:lang w:eastAsia="fr-FR"/>
        </w:rPr>
        <w:t> qui a commencé en 1848 continue. Environ 35 000 personnes quittent chaque année les campagnes vers 1900</w:t>
      </w:r>
      <w:hyperlink r:id="rId1846" w:tooltip="Aide:Référence nécessaire" w:history="1">
        <w:r w:rsidRPr="009507DE">
          <w:rPr>
            <w:rFonts w:ascii="Arial" w:eastAsia="Times New Roman" w:hAnsi="Arial" w:cs="Arial"/>
            <w:color w:val="3366CC"/>
            <w:sz w:val="24"/>
            <w:szCs w:val="24"/>
            <w:u w:val="single"/>
            <w:vertAlign w:val="superscript"/>
            <w:lang w:eastAsia="fr-FR"/>
          </w:rPr>
          <w:t>[réf. nécessaire]</w:t>
        </w:r>
      </w:hyperlink>
      <w:r w:rsidRPr="009507DE">
        <w:rPr>
          <w:rFonts w:ascii="Arial" w:eastAsia="Times New Roman" w:hAnsi="Arial" w:cs="Arial"/>
          <w:color w:val="202122"/>
          <w:sz w:val="24"/>
          <w:szCs w:val="24"/>
          <w:lang w:eastAsia="fr-FR"/>
        </w:rPr>
        <w:t>. Les petites exploitations dominent : 80 % d'entre elles ont moins de 10 hectares. Dans les petites exploitations, les rendements sont très médiocres : 13 quintaux de blé à l'hectare en moyenne voire 4 ou 5 dans les régions où les sols sont les plus pauvres. En fait, les petites exploitations pratiquent une polyculture vivrière où seule une petite partie de la production est commercialisée.</w:t>
      </w:r>
    </w:p>
    <w:p w14:paraId="75058347"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Au nord de la Loire existe une agriculture capitaliste et productive. Les années 1900 sont en effet celles d'une timide mutation agricole : semoirs mécaniques, moissonneuses deviennent plus courants dans ces exploitations. Leur poids électoral font des agriculteurs une préoccupation des Républicains. En 1881, le </w:t>
      </w:r>
      <w:hyperlink r:id="rId1847" w:tooltip="Ministère de l'Agriculture (France)" w:history="1">
        <w:r w:rsidRPr="009507DE">
          <w:rPr>
            <w:rFonts w:ascii="Arial" w:eastAsia="Times New Roman" w:hAnsi="Arial" w:cs="Arial"/>
            <w:color w:val="3366CC"/>
            <w:sz w:val="24"/>
            <w:szCs w:val="24"/>
            <w:u w:val="single"/>
            <w:lang w:eastAsia="fr-FR"/>
          </w:rPr>
          <w:t>ministère de l'Agriculture</w:t>
        </w:r>
      </w:hyperlink>
      <w:r w:rsidRPr="009507DE">
        <w:rPr>
          <w:rFonts w:ascii="Arial" w:eastAsia="Times New Roman" w:hAnsi="Arial" w:cs="Arial"/>
          <w:color w:val="202122"/>
          <w:sz w:val="24"/>
          <w:szCs w:val="24"/>
          <w:lang w:eastAsia="fr-FR"/>
        </w:rPr>
        <w:t> est créé. Un tarif protectionniste est instauré en 1892 par </w:t>
      </w:r>
      <w:hyperlink r:id="rId1848" w:tooltip="Jules Méline" w:history="1">
        <w:r w:rsidRPr="009507DE">
          <w:rPr>
            <w:rFonts w:ascii="Arial" w:eastAsia="Times New Roman" w:hAnsi="Arial" w:cs="Arial"/>
            <w:color w:val="3366CC"/>
            <w:sz w:val="24"/>
            <w:szCs w:val="24"/>
            <w:u w:val="single"/>
            <w:lang w:eastAsia="fr-FR"/>
          </w:rPr>
          <w:t>Jules Méline</w:t>
        </w:r>
      </w:hyperlink>
      <w:r w:rsidRPr="009507DE">
        <w:rPr>
          <w:rFonts w:ascii="Arial" w:eastAsia="Times New Roman" w:hAnsi="Arial" w:cs="Arial"/>
          <w:color w:val="202122"/>
          <w:sz w:val="24"/>
          <w:szCs w:val="24"/>
          <w:lang w:eastAsia="fr-FR"/>
        </w:rPr>
        <w:t> pour protéger les petits agriculteurs de la baisse mondiale des prix agricoles.</w:t>
      </w:r>
    </w:p>
    <w:p w14:paraId="6F8A21AB"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La France coloniale</w:t>
      </w:r>
      <w:r w:rsidRPr="009507DE">
        <w:rPr>
          <w:rFonts w:ascii="Arial" w:eastAsia="Times New Roman" w:hAnsi="Arial" w:cs="Arial"/>
          <w:color w:val="54595D"/>
          <w:sz w:val="24"/>
          <w:szCs w:val="24"/>
          <w:lang w:eastAsia="fr-FR"/>
        </w:rPr>
        <w:t>[</w:t>
      </w:r>
      <w:hyperlink r:id="rId1849" w:tooltip="Modifier la section : La France colonial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850" w:tooltip="Modifier le code source de la section : La France colonial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213A8619" w14:textId="73D3CD39"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lastRenderedPageBreak/>
        <w:drawing>
          <wp:inline distT="0" distB="0" distL="0" distR="0" wp14:anchorId="5A683014" wp14:editId="06E755D0">
            <wp:extent cx="1617345" cy="2573655"/>
            <wp:effectExtent l="0" t="0" r="1905" b="0"/>
            <wp:docPr id="252789925" name="Image 20" descr="Une image contenant texte, affiche, livre, dessin humoristique&#10;&#10;Description générée automatiquement">
              <a:hlinkClick xmlns:a="http://schemas.openxmlformats.org/drawingml/2006/main" r:id="rId18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89925" name="Image 20" descr="Une image contenant texte, affiche, livre, dessin humoristique&#10;&#10;Description générée automatiquement">
                      <a:hlinkClick r:id="rId1851"/>
                    </pic:cNvPr>
                    <pic:cNvPicPr>
                      <a:picLocks noChangeAspect="1" noChangeArrowheads="1"/>
                    </pic:cNvPicPr>
                  </pic:nvPicPr>
                  <pic:blipFill>
                    <a:blip r:embed="rId1852">
                      <a:extLst>
                        <a:ext uri="{28A0092B-C50C-407E-A947-70E740481C1C}">
                          <a14:useLocalDpi xmlns:a14="http://schemas.microsoft.com/office/drawing/2010/main" val="0"/>
                        </a:ext>
                      </a:extLst>
                    </a:blip>
                    <a:srcRect/>
                    <a:stretch>
                      <a:fillRect/>
                    </a:stretch>
                  </pic:blipFill>
                  <pic:spPr bwMode="auto">
                    <a:xfrm>
                      <a:off x="0" y="0"/>
                      <a:ext cx="1617345" cy="257365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Affiche de l'exposition coloniale de Marseille en 1906.</w:t>
      </w:r>
      <w:r w:rsidRPr="009507DE">
        <w:rPr>
          <w:rFonts w:ascii="Arial" w:eastAsia="Times New Roman" w:hAnsi="Arial" w:cs="Arial"/>
          <w:noProof/>
          <w:color w:val="3366CC"/>
          <w:sz w:val="24"/>
          <w:szCs w:val="24"/>
          <w:bdr w:val="none" w:sz="0" w:space="0" w:color="auto" w:frame="1"/>
          <w:lang w:eastAsia="fr-FR"/>
        </w:rPr>
        <w:drawing>
          <wp:inline distT="0" distB="0" distL="0" distR="0" wp14:anchorId="6A09577D" wp14:editId="4255356B">
            <wp:extent cx="2099945" cy="973455"/>
            <wp:effectExtent l="0" t="0" r="0" b="0"/>
            <wp:docPr id="1401133916" name="Image 19" descr="Une image contenant Monde, carte&#10;&#10;Description générée automatiquement">
              <a:hlinkClick xmlns:a="http://schemas.openxmlformats.org/drawingml/2006/main" r:id="rId18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33916" name="Image 19" descr="Une image contenant Monde, carte&#10;&#10;Description générée automatiquement">
                      <a:hlinkClick r:id="rId1853"/>
                    </pic:cNvPr>
                    <pic:cNvPicPr>
                      <a:picLocks noChangeAspect="1" noChangeArrowheads="1"/>
                    </pic:cNvPicPr>
                  </pic:nvPicPr>
                  <pic:blipFill>
                    <a:blip r:embed="rId1854">
                      <a:extLst>
                        <a:ext uri="{28A0092B-C50C-407E-A947-70E740481C1C}">
                          <a14:useLocalDpi xmlns:a14="http://schemas.microsoft.com/office/drawing/2010/main" val="0"/>
                        </a:ext>
                      </a:extLst>
                    </a:blip>
                    <a:srcRect/>
                    <a:stretch>
                      <a:fillRect/>
                    </a:stretch>
                  </pic:blipFill>
                  <pic:spPr bwMode="auto">
                    <a:xfrm>
                      <a:off x="0" y="0"/>
                      <a:ext cx="2099945" cy="973455"/>
                    </a:xfrm>
                    <a:prstGeom prst="rect">
                      <a:avLst/>
                    </a:prstGeom>
                    <a:noFill/>
                    <a:ln>
                      <a:noFill/>
                    </a:ln>
                  </pic:spPr>
                </pic:pic>
              </a:graphicData>
            </a:graphic>
          </wp:inline>
        </w:drawing>
      </w:r>
      <w:hyperlink r:id="rId1855" w:tooltip="Empire colonial français" w:history="1">
        <w:r w:rsidRPr="009507DE">
          <w:rPr>
            <w:rFonts w:ascii="Arial" w:eastAsia="Times New Roman" w:hAnsi="Arial" w:cs="Arial"/>
            <w:color w:val="3366CC"/>
            <w:sz w:val="24"/>
            <w:szCs w:val="24"/>
            <w:u w:val="single"/>
            <w:lang w:eastAsia="fr-FR"/>
          </w:rPr>
          <w:t>Empire colonial</w:t>
        </w:r>
      </w:hyperlink>
      <w:r w:rsidRPr="009507DE">
        <w:rPr>
          <w:rFonts w:ascii="Arial" w:eastAsia="Times New Roman" w:hAnsi="Arial" w:cs="Arial"/>
          <w:color w:val="202122"/>
          <w:sz w:val="24"/>
          <w:szCs w:val="24"/>
          <w:lang w:eastAsia="fr-FR"/>
        </w:rPr>
        <w:t> : carte indiquant le </w:t>
      </w:r>
      <w:hyperlink r:id="rId1856" w:tooltip="Premier empire colonial français" w:history="1">
        <w:r w:rsidRPr="009507DE">
          <w:rPr>
            <w:rFonts w:ascii="Arial" w:eastAsia="Times New Roman" w:hAnsi="Arial" w:cs="Arial"/>
            <w:color w:val="3366CC"/>
            <w:sz w:val="24"/>
            <w:szCs w:val="24"/>
            <w:u w:val="single"/>
            <w:lang w:eastAsia="fr-FR"/>
          </w:rPr>
          <w:t>premier empire colonial français</w:t>
        </w:r>
      </w:hyperlink>
      <w:r w:rsidRPr="009507DE">
        <w:rPr>
          <w:rFonts w:ascii="Arial" w:eastAsia="Times New Roman" w:hAnsi="Arial" w:cs="Arial"/>
          <w:color w:val="202122"/>
          <w:sz w:val="24"/>
          <w:szCs w:val="24"/>
          <w:lang w:eastAsia="fr-FR"/>
        </w:rPr>
        <w:t> en </w:t>
      </w:r>
      <w:r w:rsidRPr="009507DE">
        <w:rPr>
          <w:rFonts w:ascii="Arial" w:eastAsia="Times New Roman" w:hAnsi="Arial" w:cs="Arial"/>
          <w:i/>
          <w:iCs/>
          <w:color w:val="202122"/>
          <w:sz w:val="24"/>
          <w:szCs w:val="24"/>
          <w:lang w:eastAsia="fr-FR"/>
        </w:rPr>
        <w:t>bleu clair</w:t>
      </w:r>
      <w:r w:rsidRPr="009507DE">
        <w:rPr>
          <w:rFonts w:ascii="Arial" w:eastAsia="Times New Roman" w:hAnsi="Arial" w:cs="Arial"/>
          <w:color w:val="202122"/>
          <w:sz w:val="24"/>
          <w:szCs w:val="24"/>
          <w:lang w:eastAsia="fr-FR"/>
        </w:rPr>
        <w:t> et le </w:t>
      </w:r>
      <w:hyperlink r:id="rId1857" w:tooltip="Second espace colonial français" w:history="1">
        <w:r w:rsidRPr="009507DE">
          <w:rPr>
            <w:rFonts w:ascii="Arial" w:eastAsia="Times New Roman" w:hAnsi="Arial" w:cs="Arial"/>
            <w:color w:val="3366CC"/>
            <w:sz w:val="24"/>
            <w:szCs w:val="24"/>
            <w:u w:val="single"/>
            <w:lang w:eastAsia="fr-FR"/>
          </w:rPr>
          <w:t>second</w:t>
        </w:r>
      </w:hyperlink>
      <w:r w:rsidRPr="009507DE">
        <w:rPr>
          <w:rFonts w:ascii="Arial" w:eastAsia="Times New Roman" w:hAnsi="Arial" w:cs="Arial"/>
          <w:color w:val="202122"/>
          <w:sz w:val="24"/>
          <w:szCs w:val="24"/>
          <w:lang w:eastAsia="fr-FR"/>
        </w:rPr>
        <w:t> en </w:t>
      </w:r>
      <w:r w:rsidRPr="009507DE">
        <w:rPr>
          <w:rFonts w:ascii="Arial" w:eastAsia="Times New Roman" w:hAnsi="Arial" w:cs="Arial"/>
          <w:i/>
          <w:iCs/>
          <w:color w:val="202122"/>
          <w:sz w:val="24"/>
          <w:szCs w:val="24"/>
          <w:lang w:eastAsia="fr-FR"/>
        </w:rPr>
        <w:t>bleu foncé</w:t>
      </w:r>
      <w:r w:rsidRPr="009507DE">
        <w:rPr>
          <w:rFonts w:ascii="Arial" w:eastAsia="Times New Roman" w:hAnsi="Arial" w:cs="Arial"/>
          <w:color w:val="202122"/>
          <w:sz w:val="24"/>
          <w:szCs w:val="24"/>
          <w:lang w:eastAsia="fr-FR"/>
        </w:rPr>
        <w:t>.</w:t>
      </w:r>
    </w:p>
    <w:p w14:paraId="5D3732FD" w14:textId="77777777" w:rsidR="009507DE" w:rsidRPr="009507DE" w:rsidRDefault="00000000" w:rsidP="009507DE">
      <w:pPr>
        <w:shd w:val="clear" w:color="auto" w:fill="FFFFFF"/>
        <w:spacing w:before="120" w:after="240" w:line="240" w:lineRule="auto"/>
        <w:rPr>
          <w:rFonts w:ascii="Arial" w:eastAsia="Times New Roman" w:hAnsi="Arial" w:cs="Arial"/>
          <w:color w:val="202122"/>
          <w:sz w:val="24"/>
          <w:szCs w:val="24"/>
          <w:lang w:eastAsia="fr-FR"/>
        </w:rPr>
      </w:pPr>
      <w:hyperlink r:id="rId1858" w:tooltip="Louis Faidherbe" w:history="1">
        <w:r w:rsidR="009507DE" w:rsidRPr="009507DE">
          <w:rPr>
            <w:rFonts w:ascii="Arial" w:eastAsia="Times New Roman" w:hAnsi="Arial" w:cs="Arial"/>
            <w:color w:val="3366CC"/>
            <w:sz w:val="24"/>
            <w:szCs w:val="24"/>
            <w:u w:val="single"/>
            <w:lang w:eastAsia="fr-FR"/>
          </w:rPr>
          <w:t>Faidherbe</w:t>
        </w:r>
      </w:hyperlink>
      <w:r w:rsidR="009507DE" w:rsidRPr="009507DE">
        <w:rPr>
          <w:rFonts w:ascii="Arial" w:eastAsia="Times New Roman" w:hAnsi="Arial" w:cs="Arial"/>
          <w:color w:val="202122"/>
          <w:sz w:val="24"/>
          <w:szCs w:val="24"/>
          <w:lang w:eastAsia="fr-FR"/>
        </w:rPr>
        <w:t> forme les fameux </w:t>
      </w:r>
      <w:hyperlink r:id="rId1859" w:tooltip="Tirailleurs sénégalais" w:history="1">
        <w:r w:rsidR="009507DE" w:rsidRPr="009507DE">
          <w:rPr>
            <w:rFonts w:ascii="Arial" w:eastAsia="Times New Roman" w:hAnsi="Arial" w:cs="Arial"/>
            <w:color w:val="3366CC"/>
            <w:sz w:val="24"/>
            <w:szCs w:val="24"/>
            <w:u w:val="single"/>
            <w:lang w:eastAsia="fr-FR"/>
          </w:rPr>
          <w:t>tirailleurs sénégalais</w:t>
        </w:r>
      </w:hyperlink>
      <w:r w:rsidR="009507DE" w:rsidRPr="009507DE">
        <w:rPr>
          <w:rFonts w:ascii="Arial" w:eastAsia="Times New Roman" w:hAnsi="Arial" w:cs="Arial"/>
          <w:color w:val="202122"/>
          <w:sz w:val="24"/>
          <w:szCs w:val="24"/>
          <w:lang w:eastAsia="fr-FR"/>
        </w:rPr>
        <w:t> qui accompliront la conquête des régions du Niger en 1898 avec des officiers comme </w:t>
      </w:r>
      <w:hyperlink r:id="rId1860" w:tooltip="Joseph Gallieni" w:history="1">
        <w:r w:rsidR="009507DE" w:rsidRPr="009507DE">
          <w:rPr>
            <w:rFonts w:ascii="Arial" w:eastAsia="Times New Roman" w:hAnsi="Arial" w:cs="Arial"/>
            <w:color w:val="3366CC"/>
            <w:sz w:val="24"/>
            <w:szCs w:val="24"/>
            <w:u w:val="single"/>
            <w:lang w:eastAsia="fr-FR"/>
          </w:rPr>
          <w:t>Gallieni</w:t>
        </w:r>
      </w:hyperlink>
      <w:r w:rsidR="009507DE" w:rsidRPr="009507DE">
        <w:rPr>
          <w:rFonts w:ascii="Arial" w:eastAsia="Times New Roman" w:hAnsi="Arial" w:cs="Arial"/>
          <w:color w:val="202122"/>
          <w:sz w:val="24"/>
          <w:szCs w:val="24"/>
          <w:lang w:eastAsia="fr-FR"/>
        </w:rPr>
        <w:t>, Voulet-Chanoine, Fourreau-Lamy, Monteil et Gentil. Les Touaregs opposeront une sérieuse résistance. La France confère le statut de « commune française de plein exercice » à Saint-Louis, </w:t>
      </w:r>
      <w:hyperlink r:id="rId1861" w:tooltip="Gorée" w:history="1">
        <w:r w:rsidR="009507DE" w:rsidRPr="009507DE">
          <w:rPr>
            <w:rFonts w:ascii="Arial" w:eastAsia="Times New Roman" w:hAnsi="Arial" w:cs="Arial"/>
            <w:color w:val="3366CC"/>
            <w:sz w:val="24"/>
            <w:szCs w:val="24"/>
            <w:u w:val="single"/>
            <w:lang w:eastAsia="fr-FR"/>
          </w:rPr>
          <w:t>Gorée</w:t>
        </w:r>
      </w:hyperlink>
      <w:r w:rsidR="009507DE" w:rsidRPr="009507DE">
        <w:rPr>
          <w:rFonts w:ascii="Arial" w:eastAsia="Times New Roman" w:hAnsi="Arial" w:cs="Arial"/>
          <w:color w:val="202122"/>
          <w:sz w:val="24"/>
          <w:szCs w:val="24"/>
          <w:lang w:eastAsia="fr-FR"/>
        </w:rPr>
        <w:t> et Dakar en 1872 et à la ville de Rufisque en 1880. À compter de ces dates, les habitants de ces quatre communes sont citoyens français avec tous leurs droits et tous leurs devoirs, représentés dans les Assemblées parlementaires de France. À tout cela viendront s'ajouter la conquête du Gabon, du Congo, de la Mauritanie, de la Guinée, de la Haute-Volta, du Tchad, du Dahomey et de l'Indochine. En </w:t>
      </w:r>
      <w:hyperlink r:id="rId1862" w:tooltip="1914" w:history="1">
        <w:r w:rsidR="009507DE" w:rsidRPr="009507DE">
          <w:rPr>
            <w:rFonts w:ascii="Arial" w:eastAsia="Times New Roman" w:hAnsi="Arial" w:cs="Arial"/>
            <w:color w:val="3366CC"/>
            <w:sz w:val="24"/>
            <w:szCs w:val="24"/>
            <w:u w:val="single"/>
            <w:lang w:eastAsia="fr-FR"/>
          </w:rPr>
          <w:t>1914</w:t>
        </w:r>
      </w:hyperlink>
      <w:r w:rsidR="009507DE" w:rsidRPr="009507DE">
        <w:rPr>
          <w:rFonts w:ascii="Arial" w:eastAsia="Times New Roman" w:hAnsi="Arial" w:cs="Arial"/>
          <w:color w:val="202122"/>
          <w:sz w:val="24"/>
          <w:szCs w:val="24"/>
          <w:lang w:eastAsia="fr-FR"/>
        </w:rPr>
        <w:t> l'empire français est alors 22 fois plus grand que l'Hexagone.</w:t>
      </w:r>
    </w:p>
    <w:p w14:paraId="29ABFFCF"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Les conquêtes coloniales sont entreprises en partie pour des raisons économiques, apporter des matières premières des territoires colonisés à l'industrie française, créer des débouchés grâce aux colonats ou aux colonisés. Elles sont effectuées sous la pression de </w:t>
      </w:r>
      <w:hyperlink r:id="rId1863" w:tooltip="Lobby" w:history="1">
        <w:r w:rsidRPr="009507DE">
          <w:rPr>
            <w:rFonts w:ascii="Arial" w:eastAsia="Times New Roman" w:hAnsi="Arial" w:cs="Arial"/>
            <w:color w:val="3366CC"/>
            <w:sz w:val="24"/>
            <w:szCs w:val="24"/>
            <w:u w:val="single"/>
            <w:lang w:eastAsia="fr-FR"/>
          </w:rPr>
          <w:t>lobby</w:t>
        </w:r>
      </w:hyperlink>
      <w:r w:rsidRPr="009507DE">
        <w:rPr>
          <w:rFonts w:ascii="Arial" w:eastAsia="Times New Roman" w:hAnsi="Arial" w:cs="Arial"/>
          <w:color w:val="202122"/>
          <w:sz w:val="24"/>
          <w:szCs w:val="24"/>
          <w:lang w:eastAsia="fr-FR"/>
        </w:rPr>
        <w:t> coloniaux comme </w:t>
      </w:r>
      <w:r w:rsidRPr="009507DE">
        <w:rPr>
          <w:rFonts w:ascii="Arial" w:eastAsia="Times New Roman" w:hAnsi="Arial" w:cs="Arial"/>
          <w:i/>
          <w:iCs/>
          <w:color w:val="202122"/>
          <w:sz w:val="24"/>
          <w:szCs w:val="24"/>
          <w:lang w:eastAsia="fr-FR"/>
        </w:rPr>
        <w:t>Afrique française</w:t>
      </w:r>
      <w:r w:rsidRPr="009507DE">
        <w:rPr>
          <w:rFonts w:ascii="Arial" w:eastAsia="Times New Roman" w:hAnsi="Arial" w:cs="Arial"/>
          <w:color w:val="202122"/>
          <w:sz w:val="24"/>
          <w:szCs w:val="24"/>
          <w:lang w:eastAsia="fr-FR"/>
        </w:rPr>
        <w:t> ou </w:t>
      </w:r>
      <w:r w:rsidRPr="009507DE">
        <w:rPr>
          <w:rFonts w:ascii="Arial" w:eastAsia="Times New Roman" w:hAnsi="Arial" w:cs="Arial"/>
          <w:i/>
          <w:iCs/>
          <w:color w:val="202122"/>
          <w:sz w:val="24"/>
          <w:szCs w:val="24"/>
          <w:lang w:eastAsia="fr-FR"/>
        </w:rPr>
        <w:t>Asie française</w:t>
      </w:r>
      <w:r w:rsidRPr="009507DE">
        <w:rPr>
          <w:rFonts w:ascii="Arial" w:eastAsia="Times New Roman" w:hAnsi="Arial" w:cs="Arial"/>
          <w:color w:val="202122"/>
          <w:sz w:val="24"/>
          <w:szCs w:val="24"/>
          <w:lang w:eastAsia="fr-FR"/>
        </w:rPr>
        <w:t> (voir article sur l'</w:t>
      </w:r>
      <w:hyperlink r:id="rId1864" w:tooltip="Indochine française" w:history="1">
        <w:r w:rsidRPr="009507DE">
          <w:rPr>
            <w:rFonts w:ascii="Arial" w:eastAsia="Times New Roman" w:hAnsi="Arial" w:cs="Arial"/>
            <w:color w:val="3366CC"/>
            <w:sz w:val="24"/>
            <w:szCs w:val="24"/>
            <w:u w:val="single"/>
            <w:lang w:eastAsia="fr-FR"/>
          </w:rPr>
          <w:t>Indochine française</w:t>
        </w:r>
      </w:hyperlink>
      <w:r w:rsidRPr="009507DE">
        <w:rPr>
          <w:rFonts w:ascii="Arial" w:eastAsia="Times New Roman" w:hAnsi="Arial" w:cs="Arial"/>
          <w:color w:val="202122"/>
          <w:sz w:val="24"/>
          <w:szCs w:val="24"/>
          <w:lang w:eastAsia="fr-FR"/>
        </w:rPr>
        <w:t>) dans lesquelles on trouve des banquiers, des hommes d'affaires, des journalistes, des parlementaires et des militaires. À côté de la prétention à apporter la « civilisation » aux peuples « sauvages », les protestations contre cette expansion coloniale sont nombreuses.</w:t>
      </w:r>
    </w:p>
    <w:p w14:paraId="46817141"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L'exposition coloniale de 1931 voit la reconstruction du temple d'Angkor Vat à Paris, mais aussi des zoos humains. Au total cette exposition attire à peu près 8 millions de visiteurs (dont 1 million d'étrangers).</w:t>
      </w:r>
    </w:p>
    <w:p w14:paraId="6EE2A845" w14:textId="77777777" w:rsidR="009507DE" w:rsidRPr="009507DE" w:rsidRDefault="009507DE" w:rsidP="009507DE">
      <w:pPr>
        <w:pBdr>
          <w:bottom w:val="single" w:sz="6" w:space="0" w:color="A2A9B1"/>
        </w:pBdr>
        <w:shd w:val="clear" w:color="auto" w:fill="FFFFFF"/>
        <w:spacing w:before="240" w:after="60" w:line="240" w:lineRule="auto"/>
        <w:outlineLvl w:val="1"/>
        <w:rPr>
          <w:rFonts w:ascii="Georgia" w:eastAsia="Times New Roman" w:hAnsi="Georgia" w:cs="Arial"/>
          <w:color w:val="000000"/>
          <w:sz w:val="36"/>
          <w:szCs w:val="36"/>
          <w:lang w:eastAsia="fr-FR"/>
        </w:rPr>
      </w:pPr>
      <w:r w:rsidRPr="009507DE">
        <w:rPr>
          <w:rFonts w:ascii="Georgia" w:eastAsia="Times New Roman" w:hAnsi="Georgia" w:cs="Arial"/>
          <w:color w:val="000000"/>
          <w:sz w:val="36"/>
          <w:szCs w:val="36"/>
          <w:lang w:eastAsia="fr-FR"/>
        </w:rPr>
        <w:t>D'une guerre à l'autre</w:t>
      </w:r>
      <w:r w:rsidRPr="009507DE">
        <w:rPr>
          <w:rFonts w:ascii="Arial" w:eastAsia="Times New Roman" w:hAnsi="Arial" w:cs="Arial"/>
          <w:color w:val="54595D"/>
          <w:sz w:val="24"/>
          <w:szCs w:val="24"/>
          <w:lang w:eastAsia="fr-FR"/>
        </w:rPr>
        <w:t>[</w:t>
      </w:r>
      <w:hyperlink r:id="rId1865" w:tooltip="Modifier la section : D'une guerre à l'autr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866" w:tooltip="Modifier le code source de la section : D'une guerre à l'autr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085E6138"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Au début du </w:t>
      </w:r>
      <w:r w:rsidRPr="009507DE">
        <w:rPr>
          <w:rFonts w:ascii="Arial" w:eastAsia="Times New Roman" w:hAnsi="Arial" w:cs="Arial"/>
          <w:smallCaps/>
          <w:color w:val="202122"/>
          <w:sz w:val="24"/>
          <w:szCs w:val="24"/>
          <w:lang w:eastAsia="fr-FR"/>
        </w:rPr>
        <w:t>xx</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l'affrontement entre la France et l'Allemagne à propos du Maroc conduit à des incidents diplomatiques (</w:t>
      </w:r>
      <w:hyperlink r:id="rId1867" w:tooltip="Conférence d'Algésiras" w:history="1">
        <w:r w:rsidRPr="009507DE">
          <w:rPr>
            <w:rFonts w:ascii="Arial" w:eastAsia="Times New Roman" w:hAnsi="Arial" w:cs="Arial"/>
            <w:color w:val="3366CC"/>
            <w:sz w:val="24"/>
            <w:szCs w:val="24"/>
            <w:u w:val="single"/>
            <w:lang w:eastAsia="fr-FR"/>
          </w:rPr>
          <w:t>coup de Tanger</w:t>
        </w:r>
      </w:hyperlink>
      <w:r w:rsidRPr="009507DE">
        <w:rPr>
          <w:rFonts w:ascii="Arial" w:eastAsia="Times New Roman" w:hAnsi="Arial" w:cs="Arial"/>
          <w:color w:val="202122"/>
          <w:sz w:val="24"/>
          <w:szCs w:val="24"/>
          <w:lang w:eastAsia="fr-FR"/>
        </w:rPr>
        <w:t>, </w:t>
      </w:r>
      <w:hyperlink r:id="rId1868" w:tooltip="Coup d'Agadir" w:history="1">
        <w:r w:rsidRPr="009507DE">
          <w:rPr>
            <w:rFonts w:ascii="Arial" w:eastAsia="Times New Roman" w:hAnsi="Arial" w:cs="Arial"/>
            <w:color w:val="3366CC"/>
            <w:sz w:val="24"/>
            <w:szCs w:val="24"/>
            <w:u w:val="single"/>
            <w:lang w:eastAsia="fr-FR"/>
          </w:rPr>
          <w:t>crise d'Agadir</w:t>
        </w:r>
      </w:hyperlink>
      <w:r w:rsidRPr="009507DE">
        <w:rPr>
          <w:rFonts w:ascii="Arial" w:eastAsia="Times New Roman" w:hAnsi="Arial" w:cs="Arial"/>
          <w:color w:val="202122"/>
          <w:sz w:val="24"/>
          <w:szCs w:val="24"/>
          <w:lang w:eastAsia="fr-FR"/>
        </w:rPr>
        <w:t xml:space="preserve">). L'antagonisme franco-allemand puise sa force dans plusieurs problèmes dont dans </w:t>
      </w:r>
      <w:r w:rsidRPr="009507DE">
        <w:rPr>
          <w:rFonts w:ascii="Arial" w:eastAsia="Times New Roman" w:hAnsi="Arial" w:cs="Arial"/>
          <w:color w:val="202122"/>
          <w:sz w:val="24"/>
          <w:szCs w:val="24"/>
          <w:lang w:eastAsia="fr-FR"/>
        </w:rPr>
        <w:lastRenderedPageBreak/>
        <w:t>la question de l'Alsace-Lorraine, les revendications coloniales tardives de l'Allemagne et son attitude agressive (</w:t>
      </w:r>
      <w:hyperlink r:id="rId1869" w:tooltip="Weltpolitik" w:history="1">
        <w:r w:rsidRPr="009507DE">
          <w:rPr>
            <w:rFonts w:ascii="Arial" w:eastAsia="Times New Roman" w:hAnsi="Arial" w:cs="Arial"/>
            <w:color w:val="3366CC"/>
            <w:sz w:val="24"/>
            <w:szCs w:val="24"/>
            <w:u w:val="single"/>
            <w:lang w:eastAsia="fr-FR"/>
          </w:rPr>
          <w:t>weltpolitik</w:t>
        </w:r>
      </w:hyperlink>
      <w:r w:rsidRPr="009507DE">
        <w:rPr>
          <w:rFonts w:ascii="Arial" w:eastAsia="Times New Roman" w:hAnsi="Arial" w:cs="Arial"/>
          <w:color w:val="202122"/>
          <w:sz w:val="24"/>
          <w:szCs w:val="24"/>
          <w:lang w:eastAsia="fr-FR"/>
        </w:rPr>
        <w:t>). Il se nourrit aussi de la crainte qu'éprouvent les Français devant la poussée démographique de l'Allemagne. La France pouvait encore aligner 74 divisions face aux 94 divisions allemandes : qu'en serait-il dix ou vingt ans plus tard ?</w:t>
      </w:r>
    </w:p>
    <w:p w14:paraId="27C46874"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La Première Guerre mondiale et ses suites</w:t>
      </w:r>
      <w:r w:rsidRPr="009507DE">
        <w:rPr>
          <w:rFonts w:ascii="Arial" w:eastAsia="Times New Roman" w:hAnsi="Arial" w:cs="Arial"/>
          <w:color w:val="54595D"/>
          <w:sz w:val="24"/>
          <w:szCs w:val="24"/>
          <w:lang w:eastAsia="fr-FR"/>
        </w:rPr>
        <w:t>[</w:t>
      </w:r>
      <w:hyperlink r:id="rId1870" w:tooltip="Modifier la section : La Première Guerre mondiale et ses suites"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871" w:tooltip="Modifier le code source de la section : La Première Guerre mondiale et ses suites"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34E7EC14"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Articles détaillés : </w:t>
      </w:r>
      <w:hyperlink r:id="rId1872" w:tooltip="Première Guerre mondiale" w:history="1">
        <w:r w:rsidRPr="009507DE">
          <w:rPr>
            <w:rFonts w:ascii="Arial" w:eastAsia="Times New Roman" w:hAnsi="Arial" w:cs="Arial"/>
            <w:color w:val="3366CC"/>
            <w:sz w:val="23"/>
            <w:szCs w:val="23"/>
            <w:u w:val="single"/>
            <w:lang w:eastAsia="fr-FR"/>
          </w:rPr>
          <w:t>Première Guerre mondiale</w:t>
        </w:r>
      </w:hyperlink>
      <w:r w:rsidRPr="009507DE">
        <w:rPr>
          <w:rFonts w:ascii="Arial" w:eastAsia="Times New Roman" w:hAnsi="Arial" w:cs="Arial"/>
          <w:color w:val="202122"/>
          <w:sz w:val="23"/>
          <w:szCs w:val="23"/>
          <w:lang w:eastAsia="fr-FR"/>
        </w:rPr>
        <w:t>, </w:t>
      </w:r>
      <w:hyperlink r:id="rId1873" w:tooltip="Chronologie de la France sous la Grande Guerre (1914-1918)" w:history="1">
        <w:r w:rsidRPr="009507DE">
          <w:rPr>
            <w:rFonts w:ascii="Arial" w:eastAsia="Times New Roman" w:hAnsi="Arial" w:cs="Arial"/>
            <w:color w:val="3366CC"/>
            <w:sz w:val="23"/>
            <w:szCs w:val="23"/>
            <w:u w:val="single"/>
            <w:lang w:eastAsia="fr-FR"/>
          </w:rPr>
          <w:t>Chronologie de la France sous la Grande Guerre (1914-1918)</w:t>
        </w:r>
      </w:hyperlink>
      <w:r w:rsidRPr="009507DE">
        <w:rPr>
          <w:rFonts w:ascii="Arial" w:eastAsia="Times New Roman" w:hAnsi="Arial" w:cs="Arial"/>
          <w:color w:val="202122"/>
          <w:sz w:val="23"/>
          <w:szCs w:val="23"/>
          <w:lang w:eastAsia="fr-FR"/>
        </w:rPr>
        <w:t> et </w:t>
      </w:r>
      <w:hyperlink r:id="rId1874" w:tooltip="L'arrière en France pendant la Première Guerre mondiale" w:history="1">
        <w:r w:rsidRPr="009507DE">
          <w:rPr>
            <w:rFonts w:ascii="Arial" w:eastAsia="Times New Roman" w:hAnsi="Arial" w:cs="Arial"/>
            <w:color w:val="3366CC"/>
            <w:sz w:val="23"/>
            <w:szCs w:val="23"/>
            <w:u w:val="single"/>
            <w:lang w:eastAsia="fr-FR"/>
          </w:rPr>
          <w:t>L'arrière en France pendant la Première Guerre mondiale</w:t>
        </w:r>
      </w:hyperlink>
      <w:r w:rsidRPr="009507DE">
        <w:rPr>
          <w:rFonts w:ascii="Arial" w:eastAsia="Times New Roman" w:hAnsi="Arial" w:cs="Arial"/>
          <w:color w:val="202122"/>
          <w:sz w:val="23"/>
          <w:szCs w:val="23"/>
          <w:lang w:eastAsia="fr-FR"/>
        </w:rPr>
        <w:t>.</w:t>
      </w:r>
    </w:p>
    <w:p w14:paraId="40588F1C"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La Grande Guerre (1914-1918)</w:t>
      </w:r>
      <w:r w:rsidRPr="009507DE">
        <w:rPr>
          <w:rFonts w:ascii="Arial" w:eastAsia="Times New Roman" w:hAnsi="Arial" w:cs="Arial"/>
          <w:color w:val="54595D"/>
          <w:sz w:val="24"/>
          <w:szCs w:val="24"/>
          <w:lang w:eastAsia="fr-FR"/>
        </w:rPr>
        <w:t>[</w:t>
      </w:r>
      <w:hyperlink r:id="rId1875" w:tooltip="Modifier la section : La Grande Guerre (1914-1918)"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876" w:tooltip="Modifier le code source de la section : La Grande Guerre (1914-1918)"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207708D4" w14:textId="1438AB11"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036E49A7" wp14:editId="3280DA04">
            <wp:extent cx="2099945" cy="2607945"/>
            <wp:effectExtent l="0" t="0" r="0" b="1905"/>
            <wp:docPr id="1145700344" name="Image 18" descr="Une image contenant plein air, soldat, habits, uniforme militaire&#10;&#10;Description générée automatiquement">
              <a:hlinkClick xmlns:a="http://schemas.openxmlformats.org/drawingml/2006/main" r:id="rId18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00344" name="Image 18" descr="Une image contenant plein air, soldat, habits, uniforme militaire&#10;&#10;Description générée automatiquement">
                      <a:hlinkClick r:id="rId1877"/>
                    </pic:cNvPr>
                    <pic:cNvPicPr>
                      <a:picLocks noChangeAspect="1" noChangeArrowheads="1"/>
                    </pic:cNvPicPr>
                  </pic:nvPicPr>
                  <pic:blipFill>
                    <a:blip r:embed="rId1878">
                      <a:extLst>
                        <a:ext uri="{28A0092B-C50C-407E-A947-70E740481C1C}">
                          <a14:useLocalDpi xmlns:a14="http://schemas.microsoft.com/office/drawing/2010/main" val="0"/>
                        </a:ext>
                      </a:extLst>
                    </a:blip>
                    <a:srcRect/>
                    <a:stretch>
                      <a:fillRect/>
                    </a:stretch>
                  </pic:blipFill>
                  <pic:spPr bwMode="auto">
                    <a:xfrm>
                      <a:off x="0" y="0"/>
                      <a:ext cx="2099945" cy="260794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Soldats français du 87</w:t>
      </w:r>
      <w:r w:rsidRPr="009507DE">
        <w:rPr>
          <w:rFonts w:ascii="Arial" w:eastAsia="Times New Roman" w:hAnsi="Arial" w:cs="Arial"/>
          <w:color w:val="202122"/>
          <w:sz w:val="24"/>
          <w:szCs w:val="24"/>
          <w:vertAlign w:val="superscript"/>
          <w:lang w:eastAsia="fr-FR"/>
        </w:rPr>
        <w:t>e</w:t>
      </w:r>
      <w:r w:rsidRPr="009507DE">
        <w:rPr>
          <w:rFonts w:ascii="Arial" w:eastAsia="Times New Roman" w:hAnsi="Arial" w:cs="Arial"/>
          <w:color w:val="202122"/>
          <w:sz w:val="24"/>
          <w:szCs w:val="24"/>
          <w:lang w:eastAsia="fr-FR"/>
        </w:rPr>
        <w:t> régiment à la </w:t>
      </w:r>
      <w:hyperlink r:id="rId1879" w:tooltip="Bataille de Verdun" w:history="1">
        <w:r w:rsidRPr="009507DE">
          <w:rPr>
            <w:rFonts w:ascii="Arial" w:eastAsia="Times New Roman" w:hAnsi="Arial" w:cs="Arial"/>
            <w:color w:val="3366CC"/>
            <w:sz w:val="24"/>
            <w:szCs w:val="24"/>
            <w:u w:val="single"/>
            <w:lang w:eastAsia="fr-FR"/>
          </w:rPr>
          <w:t>bataille de Verdun</w:t>
        </w:r>
      </w:hyperlink>
      <w:r w:rsidRPr="009507DE">
        <w:rPr>
          <w:rFonts w:ascii="Arial" w:eastAsia="Times New Roman" w:hAnsi="Arial" w:cs="Arial"/>
          <w:color w:val="202122"/>
          <w:sz w:val="24"/>
          <w:szCs w:val="24"/>
          <w:lang w:eastAsia="fr-FR"/>
        </w:rPr>
        <w:t>, 1916.</w:t>
      </w:r>
    </w:p>
    <w:p w14:paraId="119A76D3"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Les manuels scolaires de la </w:t>
      </w:r>
      <w:hyperlink r:id="rId1880" w:tooltip="Troisième République (France)" w:history="1">
        <w:r w:rsidRPr="009507DE">
          <w:rPr>
            <w:rFonts w:ascii="Arial" w:eastAsia="Times New Roman" w:hAnsi="Arial" w:cs="Arial"/>
            <w:color w:val="3366CC"/>
            <w:sz w:val="24"/>
            <w:szCs w:val="24"/>
            <w:u w:val="single"/>
            <w:lang w:eastAsia="fr-FR"/>
          </w:rPr>
          <w:t>III</w:t>
        </w:r>
        <w:r w:rsidRPr="009507DE">
          <w:rPr>
            <w:rFonts w:ascii="Arial" w:eastAsia="Times New Roman" w:hAnsi="Arial" w:cs="Arial"/>
            <w:color w:val="3366CC"/>
            <w:sz w:val="24"/>
            <w:szCs w:val="24"/>
            <w:u w:val="single"/>
            <w:vertAlign w:val="superscript"/>
            <w:lang w:eastAsia="fr-FR"/>
          </w:rPr>
          <w:t>e</w:t>
        </w:r>
        <w:r w:rsidRPr="009507DE">
          <w:rPr>
            <w:rFonts w:ascii="Arial" w:eastAsia="Times New Roman" w:hAnsi="Arial" w:cs="Arial"/>
            <w:color w:val="3366CC"/>
            <w:sz w:val="24"/>
            <w:szCs w:val="24"/>
            <w:u w:val="single"/>
            <w:lang w:eastAsia="fr-FR"/>
          </w:rPr>
          <w:t> République</w:t>
        </w:r>
      </w:hyperlink>
      <w:r w:rsidRPr="009507DE">
        <w:rPr>
          <w:rFonts w:ascii="Arial" w:eastAsia="Times New Roman" w:hAnsi="Arial" w:cs="Arial"/>
          <w:color w:val="202122"/>
          <w:sz w:val="24"/>
          <w:szCs w:val="24"/>
          <w:lang w:eastAsia="fr-FR"/>
        </w:rPr>
        <w:t> propagent un discours nationaliste, une large partie de l'opinion publique n'a pas renoncé à récupérer l'Alsace-Lorraine, voire à une revanche contre l'Allemagne.</w:t>
      </w:r>
    </w:p>
    <w:p w14:paraId="6DCD2CE7"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Une </w:t>
      </w:r>
      <w:hyperlink r:id="rId1881" w:tooltip="Service militaire en France" w:history="1">
        <w:r w:rsidRPr="009507DE">
          <w:rPr>
            <w:rFonts w:ascii="Arial" w:eastAsia="Times New Roman" w:hAnsi="Arial" w:cs="Arial"/>
            <w:color w:val="3366CC"/>
            <w:sz w:val="24"/>
            <w:szCs w:val="24"/>
            <w:u w:val="single"/>
            <w:lang w:eastAsia="fr-FR"/>
          </w:rPr>
          <w:t>loi rétablissant le service militaire</w:t>
        </w:r>
      </w:hyperlink>
      <w:r w:rsidRPr="009507DE">
        <w:rPr>
          <w:rFonts w:ascii="Arial" w:eastAsia="Times New Roman" w:hAnsi="Arial" w:cs="Arial"/>
          <w:color w:val="202122"/>
          <w:sz w:val="24"/>
          <w:szCs w:val="24"/>
          <w:lang w:eastAsia="fr-FR"/>
        </w:rPr>
        <w:t>, supprimé depuis 1815 par </w:t>
      </w:r>
      <w:hyperlink r:id="rId1882" w:tooltip="Louis XVIII" w:history="1">
        <w:r w:rsidRPr="009507DE">
          <w:rPr>
            <w:rFonts w:ascii="Arial" w:eastAsia="Times New Roman" w:hAnsi="Arial" w:cs="Arial"/>
            <w:color w:val="3366CC"/>
            <w:sz w:val="24"/>
            <w:szCs w:val="24"/>
            <w:u w:val="single"/>
            <w:lang w:eastAsia="fr-FR"/>
          </w:rPr>
          <w:t>Louis XVIII</w:t>
        </w:r>
      </w:hyperlink>
      <w:r w:rsidRPr="009507DE">
        <w:rPr>
          <w:rFonts w:ascii="Arial" w:eastAsia="Times New Roman" w:hAnsi="Arial" w:cs="Arial"/>
          <w:color w:val="202122"/>
          <w:sz w:val="24"/>
          <w:szCs w:val="24"/>
          <w:lang w:eastAsia="fr-FR"/>
        </w:rPr>
        <w:t>, est adoptée le 27 juillet 1872 car une des raisons de la défaite de </w:t>
      </w:r>
      <w:hyperlink r:id="rId1883" w:tooltip="Guerre franco-allemande de 1870" w:history="1">
        <w:r w:rsidRPr="009507DE">
          <w:rPr>
            <w:rFonts w:ascii="Arial" w:eastAsia="Times New Roman" w:hAnsi="Arial" w:cs="Arial"/>
            <w:color w:val="3366CC"/>
            <w:sz w:val="24"/>
            <w:szCs w:val="24"/>
            <w:u w:val="single"/>
            <w:lang w:eastAsia="fr-FR"/>
          </w:rPr>
          <w:t>1871</w:t>
        </w:r>
      </w:hyperlink>
      <w:r w:rsidRPr="009507DE">
        <w:rPr>
          <w:rFonts w:ascii="Arial" w:eastAsia="Times New Roman" w:hAnsi="Arial" w:cs="Arial"/>
          <w:color w:val="202122"/>
          <w:sz w:val="24"/>
          <w:szCs w:val="24"/>
          <w:lang w:eastAsia="fr-FR"/>
        </w:rPr>
        <w:t> avait été la déficience de la mobilisation des réserves et l'insuffisance numérique de l'armée française.</w:t>
      </w:r>
    </w:p>
    <w:p w14:paraId="73409938"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9 janvier 1912, le </w:t>
      </w:r>
      <w:hyperlink r:id="rId1884" w:tooltip="Président de la République française" w:history="1">
        <w:r w:rsidRPr="009507DE">
          <w:rPr>
            <w:rFonts w:ascii="Arial" w:eastAsia="Times New Roman" w:hAnsi="Arial" w:cs="Arial"/>
            <w:color w:val="3366CC"/>
            <w:sz w:val="24"/>
            <w:szCs w:val="24"/>
            <w:u w:val="single"/>
            <w:lang w:eastAsia="fr-FR"/>
          </w:rPr>
          <w:t>président de la République</w:t>
        </w:r>
      </w:hyperlink>
      <w:r w:rsidRPr="009507DE">
        <w:rPr>
          <w:rFonts w:ascii="Arial" w:eastAsia="Times New Roman" w:hAnsi="Arial" w:cs="Arial"/>
          <w:color w:val="202122"/>
          <w:sz w:val="24"/>
          <w:szCs w:val="24"/>
          <w:lang w:eastAsia="fr-FR"/>
        </w:rPr>
        <w:t>, </w:t>
      </w:r>
      <w:hyperlink r:id="rId1885" w:tooltip="Armand Fallières" w:history="1">
        <w:r w:rsidRPr="009507DE">
          <w:rPr>
            <w:rFonts w:ascii="Arial" w:eastAsia="Times New Roman" w:hAnsi="Arial" w:cs="Arial"/>
            <w:color w:val="3366CC"/>
            <w:sz w:val="24"/>
            <w:szCs w:val="24"/>
            <w:u w:val="single"/>
            <w:lang w:eastAsia="fr-FR"/>
          </w:rPr>
          <w:t>Armand Fallières</w:t>
        </w:r>
      </w:hyperlink>
      <w:r w:rsidRPr="009507DE">
        <w:rPr>
          <w:rFonts w:ascii="Arial" w:eastAsia="Times New Roman" w:hAnsi="Arial" w:cs="Arial"/>
          <w:color w:val="202122"/>
          <w:sz w:val="24"/>
          <w:szCs w:val="24"/>
          <w:lang w:eastAsia="fr-FR"/>
        </w:rPr>
        <w:t>, chef constitutionnel des armées, avait déclaré : « Nous sommes résolus à marcher droit à l'ennemi sans arrière-pensée, l'offensive convient au tempérament de nos soldats et doit nous assurer la victoire, à condition de consacrer à la lutte toutes nos forces actives sans exception »</w:t>
      </w:r>
      <w:hyperlink r:id="rId1886" w:anchor="cite_note-58" w:history="1">
        <w:r w:rsidRPr="009507DE">
          <w:rPr>
            <w:rFonts w:ascii="Arial" w:eastAsia="Times New Roman" w:hAnsi="Arial" w:cs="Arial"/>
            <w:color w:val="3366CC"/>
            <w:sz w:val="19"/>
            <w:szCs w:val="19"/>
            <w:u w:val="single"/>
            <w:vertAlign w:val="superscript"/>
            <w:lang w:eastAsia="fr-FR"/>
          </w:rPr>
          <w:t>58</w:t>
        </w:r>
      </w:hyperlink>
      <w:r w:rsidRPr="009507DE">
        <w:rPr>
          <w:rFonts w:ascii="Arial" w:eastAsia="Times New Roman" w:hAnsi="Arial" w:cs="Arial"/>
          <w:color w:val="202122"/>
          <w:sz w:val="24"/>
          <w:szCs w:val="24"/>
          <w:lang w:eastAsia="fr-FR"/>
        </w:rPr>
        <w:t>.</w:t>
      </w:r>
    </w:p>
    <w:p w14:paraId="1042EA90"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w:t>
      </w:r>
      <w:hyperlink r:id="rId1887" w:tooltip="Gouvernement Aristide Briand (4)" w:history="1">
        <w:r w:rsidRPr="009507DE">
          <w:rPr>
            <w:rFonts w:ascii="Arial" w:eastAsia="Times New Roman" w:hAnsi="Arial" w:cs="Arial"/>
            <w:color w:val="3366CC"/>
            <w:sz w:val="24"/>
            <w:szCs w:val="24"/>
            <w:u w:val="single"/>
            <w:lang w:eastAsia="fr-FR"/>
          </w:rPr>
          <w:t>cabinet Briand</w:t>
        </w:r>
      </w:hyperlink>
      <w:r w:rsidRPr="009507DE">
        <w:rPr>
          <w:rFonts w:ascii="Arial" w:eastAsia="Times New Roman" w:hAnsi="Arial" w:cs="Arial"/>
          <w:color w:val="202122"/>
          <w:sz w:val="24"/>
          <w:szCs w:val="24"/>
          <w:lang w:eastAsia="fr-FR"/>
        </w:rPr>
        <w:t> fait voter le 19 juillet 1913 la </w:t>
      </w:r>
      <w:hyperlink r:id="rId1888" w:tooltip="Loi de trois ans" w:history="1">
        <w:r w:rsidRPr="009507DE">
          <w:rPr>
            <w:rFonts w:ascii="Arial" w:eastAsia="Times New Roman" w:hAnsi="Arial" w:cs="Arial"/>
            <w:color w:val="3366CC"/>
            <w:sz w:val="24"/>
            <w:szCs w:val="24"/>
            <w:u w:val="single"/>
            <w:lang w:eastAsia="fr-FR"/>
          </w:rPr>
          <w:t>loi faisant passer la durée du service militaire à trois ans</w:t>
        </w:r>
      </w:hyperlink>
      <w:r w:rsidRPr="009507DE">
        <w:rPr>
          <w:rFonts w:ascii="Arial" w:eastAsia="Times New Roman" w:hAnsi="Arial" w:cs="Arial"/>
          <w:color w:val="202122"/>
          <w:sz w:val="24"/>
          <w:szCs w:val="24"/>
          <w:lang w:eastAsia="fr-FR"/>
        </w:rPr>
        <w:t>.</w:t>
      </w:r>
    </w:p>
    <w:p w14:paraId="2AF77B6F" w14:textId="77777777" w:rsidR="005B5C7D"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mobilisation décrétée le 1</w:t>
      </w:r>
      <w:r w:rsidRPr="009507DE">
        <w:rPr>
          <w:rFonts w:ascii="Arial" w:eastAsia="Times New Roman" w:hAnsi="Arial" w:cs="Arial"/>
          <w:color w:val="202122"/>
          <w:sz w:val="24"/>
          <w:szCs w:val="24"/>
          <w:vertAlign w:val="superscript"/>
          <w:lang w:eastAsia="fr-FR"/>
        </w:rPr>
        <w:t>er</w:t>
      </w:r>
      <w:r w:rsidRPr="009507DE">
        <w:rPr>
          <w:rFonts w:ascii="Arial" w:eastAsia="Times New Roman" w:hAnsi="Arial" w:cs="Arial"/>
          <w:color w:val="202122"/>
          <w:sz w:val="24"/>
          <w:szCs w:val="24"/>
          <w:lang w:eastAsia="fr-FR"/>
        </w:rPr>
        <w:t xml:space="preserve"> août 1914 suscite cependant la stupeur et la consternation dans certains milieux, notamment dans le monde rural en pleine moisson : l'idée d'une revanche contre l'Allemagne pour reprendre les provinces perdues s'est éloignée peu à peu des jeunes générations. Mais les mobilisés font </w:t>
      </w:r>
      <w:r w:rsidRPr="009507DE">
        <w:rPr>
          <w:rFonts w:ascii="Arial" w:eastAsia="Times New Roman" w:hAnsi="Arial" w:cs="Arial"/>
          <w:color w:val="202122"/>
          <w:sz w:val="24"/>
          <w:szCs w:val="24"/>
          <w:lang w:eastAsia="fr-FR"/>
        </w:rPr>
        <w:lastRenderedPageBreak/>
        <w:t>preuve d'une véritable résolution devant cette guerre à entreprendre : la France fait figure d'agressée par l'Allemagne, de plus beaucoup pensent qu'elle sera courte. Les Français sont décidés à se battre comme en témoigne le nombre dérisoire de déserteurs, 1,5 % des mobilisés, et convaincus dans leur immense majorité de la légitimité de leur cause.</w:t>
      </w:r>
    </w:p>
    <w:p w14:paraId="511AFD88" w14:textId="6D6DDE56"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On attendait une guerre éclair, faite de mouvements rapides, mais dans les premiers affrontements entre les armées allemande et française lors de la </w:t>
      </w:r>
      <w:hyperlink r:id="rId1889" w:tooltip="Bataille des Frontières" w:history="1">
        <w:r w:rsidRPr="009507DE">
          <w:rPr>
            <w:rFonts w:ascii="Arial" w:eastAsia="Times New Roman" w:hAnsi="Arial" w:cs="Arial"/>
            <w:color w:val="3366CC"/>
            <w:sz w:val="24"/>
            <w:szCs w:val="24"/>
            <w:u w:val="single"/>
            <w:lang w:eastAsia="fr-FR"/>
          </w:rPr>
          <w:t>bataille des Frontières</w:t>
        </w:r>
      </w:hyperlink>
      <w:r w:rsidRPr="009507DE">
        <w:rPr>
          <w:rFonts w:ascii="Arial" w:eastAsia="Times New Roman" w:hAnsi="Arial" w:cs="Arial"/>
          <w:color w:val="202122"/>
          <w:sz w:val="24"/>
          <w:szCs w:val="24"/>
          <w:lang w:eastAsia="fr-FR"/>
        </w:rPr>
        <w:t> (</w:t>
      </w:r>
      <w:hyperlink r:id="rId1890" w:tooltip="Août 1914" w:history="1">
        <w:r w:rsidRPr="009507DE">
          <w:rPr>
            <w:rFonts w:ascii="Arial" w:eastAsia="Times New Roman" w:hAnsi="Arial" w:cs="Arial"/>
            <w:color w:val="3366CC"/>
            <w:sz w:val="24"/>
            <w:szCs w:val="24"/>
            <w:u w:val="single"/>
            <w:lang w:eastAsia="fr-FR"/>
          </w:rPr>
          <w:t>août 1914</w:t>
        </w:r>
      </w:hyperlink>
      <w:r w:rsidRPr="009507DE">
        <w:rPr>
          <w:rFonts w:ascii="Arial" w:eastAsia="Times New Roman" w:hAnsi="Arial" w:cs="Arial"/>
          <w:color w:val="202122"/>
          <w:sz w:val="24"/>
          <w:szCs w:val="24"/>
          <w:lang w:eastAsia="fr-FR"/>
        </w:rPr>
        <w:t>), la doctrine de l'</w:t>
      </w:r>
      <w:hyperlink r:id="rId1891" w:tooltip="Offensive à outrance" w:history="1">
        <w:r w:rsidRPr="009507DE">
          <w:rPr>
            <w:rFonts w:ascii="Arial" w:eastAsia="Times New Roman" w:hAnsi="Arial" w:cs="Arial"/>
            <w:color w:val="3366CC"/>
            <w:sz w:val="24"/>
            <w:szCs w:val="24"/>
            <w:u w:val="single"/>
            <w:lang w:eastAsia="fr-FR"/>
          </w:rPr>
          <w:t>offensive à outrance</w:t>
        </w:r>
      </w:hyperlink>
      <w:r w:rsidRPr="009507DE">
        <w:rPr>
          <w:rFonts w:ascii="Arial" w:eastAsia="Times New Roman" w:hAnsi="Arial" w:cs="Arial"/>
          <w:color w:val="202122"/>
          <w:sz w:val="24"/>
          <w:szCs w:val="24"/>
          <w:lang w:eastAsia="fr-FR"/>
        </w:rPr>
        <w:t> adoptée par les états-majors entraîne des pertes humaines considérables, à cause notamment des tirs de </w:t>
      </w:r>
      <w:hyperlink r:id="rId1892" w:tooltip="Mitrailleuse" w:history="1">
        <w:r w:rsidRPr="009507DE">
          <w:rPr>
            <w:rFonts w:ascii="Arial" w:eastAsia="Times New Roman" w:hAnsi="Arial" w:cs="Arial"/>
            <w:color w:val="3366CC"/>
            <w:sz w:val="24"/>
            <w:szCs w:val="24"/>
            <w:u w:val="single"/>
            <w:lang w:eastAsia="fr-FR"/>
          </w:rPr>
          <w:t>mitrailleuse</w:t>
        </w:r>
      </w:hyperlink>
      <w:r w:rsidRPr="009507DE">
        <w:rPr>
          <w:rFonts w:ascii="Arial" w:eastAsia="Times New Roman" w:hAnsi="Arial" w:cs="Arial"/>
          <w:color w:val="202122"/>
          <w:sz w:val="24"/>
          <w:szCs w:val="24"/>
          <w:lang w:eastAsia="fr-FR"/>
        </w:rPr>
        <w:t> : le 22 août 1914 est le jour le plus meurtrier de l'Histoire de France ; environ 27 000 soldats français sont tués pendant cette seule journée dans les </w:t>
      </w:r>
      <w:hyperlink r:id="rId1893" w:tooltip="Massif ardennais" w:history="1">
        <w:r w:rsidRPr="009507DE">
          <w:rPr>
            <w:rFonts w:ascii="Arial" w:eastAsia="Times New Roman" w:hAnsi="Arial" w:cs="Arial"/>
            <w:color w:val="3366CC"/>
            <w:sz w:val="24"/>
            <w:szCs w:val="24"/>
            <w:u w:val="single"/>
            <w:lang w:eastAsia="fr-FR"/>
          </w:rPr>
          <w:t>Ardennes</w:t>
        </w:r>
      </w:hyperlink>
      <w:r w:rsidRPr="009507DE">
        <w:rPr>
          <w:rFonts w:ascii="Arial" w:eastAsia="Times New Roman" w:hAnsi="Arial" w:cs="Arial"/>
          <w:color w:val="202122"/>
          <w:sz w:val="24"/>
          <w:szCs w:val="24"/>
          <w:lang w:eastAsia="fr-FR"/>
        </w:rPr>
        <w:t> belges, soit quatre fois plus qu'à </w:t>
      </w:r>
      <w:hyperlink r:id="rId1894" w:tooltip="Bataille de Waterloo" w:history="1">
        <w:r w:rsidRPr="009507DE">
          <w:rPr>
            <w:rFonts w:ascii="Arial" w:eastAsia="Times New Roman" w:hAnsi="Arial" w:cs="Arial"/>
            <w:color w:val="3366CC"/>
            <w:sz w:val="24"/>
            <w:szCs w:val="24"/>
            <w:u w:val="single"/>
            <w:lang w:eastAsia="fr-FR"/>
          </w:rPr>
          <w:t>Waterloo</w:t>
        </w:r>
      </w:hyperlink>
      <w:r w:rsidRPr="009507DE">
        <w:rPr>
          <w:rFonts w:ascii="Arial" w:eastAsia="Times New Roman" w:hAnsi="Arial" w:cs="Arial"/>
          <w:color w:val="202122"/>
          <w:sz w:val="24"/>
          <w:szCs w:val="24"/>
          <w:lang w:eastAsia="fr-FR"/>
        </w:rPr>
        <w:t>. Les soldats seront contraints de s'enterrer dans des tranchées pour se protéger, et le conflit se transformera rapidement en une </w:t>
      </w:r>
      <w:hyperlink r:id="rId1895" w:tooltip="Guerre de positions" w:history="1">
        <w:r w:rsidRPr="009507DE">
          <w:rPr>
            <w:rFonts w:ascii="Arial" w:eastAsia="Times New Roman" w:hAnsi="Arial" w:cs="Arial"/>
            <w:color w:val="3366CC"/>
            <w:sz w:val="24"/>
            <w:szCs w:val="24"/>
            <w:u w:val="single"/>
            <w:lang w:eastAsia="fr-FR"/>
          </w:rPr>
          <w:t>guerre de positions</w:t>
        </w:r>
      </w:hyperlink>
      <w:r w:rsidRPr="009507DE">
        <w:rPr>
          <w:rFonts w:ascii="Arial" w:eastAsia="Times New Roman" w:hAnsi="Arial" w:cs="Arial"/>
          <w:color w:val="202122"/>
          <w:sz w:val="24"/>
          <w:szCs w:val="24"/>
          <w:lang w:eastAsia="fr-FR"/>
        </w:rPr>
        <w:t>. </w:t>
      </w:r>
      <w:hyperlink r:id="rId1896" w:tooltip="Occupation du Nord-Est de la France par l'Allemagne pendant la Première Guerre mondiale" w:history="1">
        <w:r w:rsidRPr="009507DE">
          <w:rPr>
            <w:rFonts w:ascii="Arial" w:eastAsia="Times New Roman" w:hAnsi="Arial" w:cs="Arial"/>
            <w:color w:val="3366CC"/>
            <w:sz w:val="24"/>
            <w:szCs w:val="24"/>
            <w:u w:val="single"/>
            <w:lang w:eastAsia="fr-FR"/>
          </w:rPr>
          <w:t>10 départements du nord de la France</w:t>
        </w:r>
      </w:hyperlink>
      <w:r w:rsidRPr="009507DE">
        <w:rPr>
          <w:rFonts w:ascii="Arial" w:eastAsia="Times New Roman" w:hAnsi="Arial" w:cs="Arial"/>
          <w:color w:val="202122"/>
          <w:sz w:val="24"/>
          <w:szCs w:val="24"/>
          <w:lang w:eastAsia="fr-FR"/>
        </w:rPr>
        <w:t> à l'arrière du front seront occupés par l'Allemagne pendant la durée de la guerre.</w:t>
      </w:r>
    </w:p>
    <w:p w14:paraId="137D3CD3"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w:t>
      </w:r>
      <w:hyperlink r:id="rId1897" w:tooltip="Première Guerre mondiale" w:history="1">
        <w:r w:rsidRPr="009507DE">
          <w:rPr>
            <w:rFonts w:ascii="Arial" w:eastAsia="Times New Roman" w:hAnsi="Arial" w:cs="Arial"/>
            <w:color w:val="3366CC"/>
            <w:sz w:val="24"/>
            <w:szCs w:val="24"/>
            <w:u w:val="single"/>
            <w:lang w:eastAsia="fr-FR"/>
          </w:rPr>
          <w:t>Grande Guerre</w:t>
        </w:r>
      </w:hyperlink>
      <w:r w:rsidRPr="009507DE">
        <w:rPr>
          <w:rFonts w:ascii="Arial" w:eastAsia="Times New Roman" w:hAnsi="Arial" w:cs="Arial"/>
          <w:color w:val="202122"/>
          <w:sz w:val="24"/>
          <w:szCs w:val="24"/>
          <w:lang w:eastAsia="fr-FR"/>
        </w:rPr>
        <w:t> est un élément pivot de l'histoire de France. Le </w:t>
      </w:r>
      <w:r w:rsidRPr="009507DE">
        <w:rPr>
          <w:rFonts w:ascii="Arial" w:eastAsia="Times New Roman" w:hAnsi="Arial" w:cs="Arial"/>
          <w:smallCaps/>
          <w:color w:val="202122"/>
          <w:sz w:val="24"/>
          <w:szCs w:val="24"/>
          <w:lang w:eastAsia="fr-FR"/>
        </w:rPr>
        <w:t>xx</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émerge de ce conflit hors normes qui voit la victoire des Alliés sur les forces des </w:t>
      </w:r>
      <w:hyperlink r:id="rId1898" w:tooltip="Empires centraux" w:history="1">
        <w:r w:rsidRPr="009507DE">
          <w:rPr>
            <w:rFonts w:ascii="Arial" w:eastAsia="Times New Roman" w:hAnsi="Arial" w:cs="Arial"/>
            <w:color w:val="3366CC"/>
            <w:sz w:val="24"/>
            <w:szCs w:val="24"/>
            <w:u w:val="single"/>
            <w:lang w:eastAsia="fr-FR"/>
          </w:rPr>
          <w:t>empires centraux</w:t>
        </w:r>
      </w:hyperlink>
      <w:r w:rsidRPr="009507DE">
        <w:rPr>
          <w:rFonts w:ascii="Arial" w:eastAsia="Times New Roman" w:hAnsi="Arial" w:cs="Arial"/>
          <w:color w:val="202122"/>
          <w:sz w:val="24"/>
          <w:szCs w:val="24"/>
          <w:lang w:eastAsia="fr-FR"/>
        </w:rPr>
        <w:t>, et questionne pour la première fois la société sur le pouvoir destructeur de la </w:t>
      </w:r>
      <w:hyperlink r:id="rId1899" w:tooltip="Technique" w:history="1">
        <w:r w:rsidRPr="009507DE">
          <w:rPr>
            <w:rFonts w:ascii="Arial" w:eastAsia="Times New Roman" w:hAnsi="Arial" w:cs="Arial"/>
            <w:color w:val="3366CC"/>
            <w:sz w:val="24"/>
            <w:szCs w:val="24"/>
            <w:u w:val="single"/>
            <w:lang w:eastAsia="fr-FR"/>
          </w:rPr>
          <w:t>technique</w:t>
        </w:r>
      </w:hyperlink>
      <w:r w:rsidRPr="009507DE">
        <w:rPr>
          <w:rFonts w:ascii="Arial" w:eastAsia="Times New Roman" w:hAnsi="Arial" w:cs="Arial"/>
          <w:color w:val="202122"/>
          <w:sz w:val="24"/>
          <w:szCs w:val="24"/>
          <w:lang w:eastAsia="fr-FR"/>
        </w:rPr>
        <w:t>.</w:t>
      </w:r>
    </w:p>
    <w:p w14:paraId="46932C24"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Sortir de la guerre (1919-1929)</w:t>
      </w:r>
      <w:r w:rsidRPr="009507DE">
        <w:rPr>
          <w:rFonts w:ascii="Arial" w:eastAsia="Times New Roman" w:hAnsi="Arial" w:cs="Arial"/>
          <w:color w:val="54595D"/>
          <w:sz w:val="24"/>
          <w:szCs w:val="24"/>
          <w:lang w:eastAsia="fr-FR"/>
        </w:rPr>
        <w:t>[</w:t>
      </w:r>
      <w:hyperlink r:id="rId1900" w:tooltip="Modifier la section : Sortir de la guerre (1919-1929)"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901" w:tooltip="Modifier le code source de la section : Sortir de la guerre (1919-1929)"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1711317B" w14:textId="1324DD2B"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390C4D15" wp14:editId="6252877E">
            <wp:extent cx="1617345" cy="2057400"/>
            <wp:effectExtent l="0" t="0" r="1905" b="0"/>
            <wp:docPr id="1546607918" name="Image 17" descr="Une image contenant texte, habits, personne, homme&#10;&#10;Description générée automatiquement">
              <a:hlinkClick xmlns:a="http://schemas.openxmlformats.org/drawingml/2006/main" r:id="rId19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07918" name="Image 17" descr="Une image contenant texte, habits, personne, homme&#10;&#10;Description générée automatiquement">
                      <a:hlinkClick r:id="rId1902"/>
                    </pic:cNvPr>
                    <pic:cNvPicPr>
                      <a:picLocks noChangeAspect="1" noChangeArrowheads="1"/>
                    </pic:cNvPicPr>
                  </pic:nvPicPr>
                  <pic:blipFill>
                    <a:blip r:embed="rId1903">
                      <a:extLst>
                        <a:ext uri="{28A0092B-C50C-407E-A947-70E740481C1C}">
                          <a14:useLocalDpi xmlns:a14="http://schemas.microsoft.com/office/drawing/2010/main" val="0"/>
                        </a:ext>
                      </a:extLst>
                    </a:blip>
                    <a:srcRect/>
                    <a:stretch>
                      <a:fillRect/>
                    </a:stretch>
                  </pic:blipFill>
                  <pic:spPr bwMode="auto">
                    <a:xfrm>
                      <a:off x="0" y="0"/>
                      <a:ext cx="1617345" cy="20574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 La rentrée de la </w:t>
      </w:r>
      <w:hyperlink r:id="rId1904" w:tooltip="Chambre des députés (Troisième République)" w:history="1">
        <w:r w:rsidRPr="009507DE">
          <w:rPr>
            <w:rFonts w:ascii="Arial" w:eastAsia="Times New Roman" w:hAnsi="Arial" w:cs="Arial"/>
            <w:color w:val="3366CC"/>
            <w:sz w:val="24"/>
            <w:szCs w:val="24"/>
            <w:u w:val="single"/>
            <w:lang w:eastAsia="fr-FR"/>
          </w:rPr>
          <w:t>Chambre</w:t>
        </w:r>
      </w:hyperlink>
      <w:r w:rsidRPr="009507DE">
        <w:rPr>
          <w:rFonts w:ascii="Arial" w:eastAsia="Times New Roman" w:hAnsi="Arial" w:cs="Arial"/>
          <w:color w:val="202122"/>
          <w:sz w:val="24"/>
          <w:szCs w:val="24"/>
          <w:lang w:eastAsia="fr-FR"/>
        </w:rPr>
        <w:t> » à la </w:t>
      </w:r>
      <w:hyperlink r:id="rId1905" w:tooltip="Une (journalisme)" w:history="1">
        <w:r w:rsidRPr="009507DE">
          <w:rPr>
            <w:rFonts w:ascii="Arial" w:eastAsia="Times New Roman" w:hAnsi="Arial" w:cs="Arial"/>
            <w:color w:val="3366CC"/>
            <w:sz w:val="24"/>
            <w:szCs w:val="24"/>
            <w:u w:val="single"/>
            <w:lang w:eastAsia="fr-FR"/>
          </w:rPr>
          <w:t>une</w:t>
        </w:r>
      </w:hyperlink>
      <w:r w:rsidRPr="009507DE">
        <w:rPr>
          <w:rFonts w:ascii="Arial" w:eastAsia="Times New Roman" w:hAnsi="Arial" w:cs="Arial"/>
          <w:color w:val="202122"/>
          <w:sz w:val="24"/>
          <w:szCs w:val="24"/>
          <w:lang w:eastAsia="fr-FR"/>
        </w:rPr>
        <w:t> du </w:t>
      </w:r>
      <w:hyperlink r:id="rId1906" w:tooltip="Le Petit Journal (quotidien)" w:history="1">
        <w:r w:rsidRPr="009507DE">
          <w:rPr>
            <w:rFonts w:ascii="Arial" w:eastAsia="Times New Roman" w:hAnsi="Arial" w:cs="Arial"/>
            <w:i/>
            <w:iCs/>
            <w:color w:val="3366CC"/>
            <w:sz w:val="24"/>
            <w:szCs w:val="24"/>
            <w:u w:val="single"/>
            <w:lang w:eastAsia="fr-FR"/>
          </w:rPr>
          <w:t>Petit Journal</w:t>
        </w:r>
      </w:hyperlink>
      <w:r w:rsidRPr="009507DE">
        <w:rPr>
          <w:rFonts w:ascii="Arial" w:eastAsia="Times New Roman" w:hAnsi="Arial" w:cs="Arial"/>
          <w:color w:val="202122"/>
          <w:sz w:val="24"/>
          <w:szCs w:val="24"/>
          <w:lang w:eastAsia="fr-FR"/>
        </w:rPr>
        <w:t>, 21 décembre 1919.</w:t>
      </w:r>
    </w:p>
    <w:p w14:paraId="09A3EB57"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Au sortir de la Grande Guerre, la France est victorieuse mais exsangue à la suite des sacrifices humains, financiers et matériels concédés pendant la guerre. La joie de vivre prend le pas sur les heures sombres de la guerre : ce sont les </w:t>
      </w:r>
      <w:hyperlink r:id="rId1907" w:tooltip="Années folles en France" w:history="1">
        <w:r w:rsidRPr="009507DE">
          <w:rPr>
            <w:rFonts w:ascii="Arial" w:eastAsia="Times New Roman" w:hAnsi="Arial" w:cs="Arial"/>
            <w:color w:val="3366CC"/>
            <w:sz w:val="24"/>
            <w:szCs w:val="24"/>
            <w:u w:val="single"/>
            <w:lang w:eastAsia="fr-FR"/>
          </w:rPr>
          <w:t>Années folles</w:t>
        </w:r>
      </w:hyperlink>
      <w:r w:rsidRPr="009507DE">
        <w:rPr>
          <w:rFonts w:ascii="Arial" w:eastAsia="Times New Roman" w:hAnsi="Arial" w:cs="Arial"/>
          <w:color w:val="202122"/>
          <w:sz w:val="24"/>
          <w:szCs w:val="24"/>
          <w:lang w:eastAsia="fr-FR"/>
        </w:rPr>
        <w:t>. La France reste cependant un pays encore en grande partie rural avec une proportion élevée de population vivant de l'agriculture (35 % en 1921 et 25 % en 1936) et ce n'est qu'en 1931 que celle des villes (agglomérations de plus de 2 000 habitants) dépasse celle des campagnes</w:t>
      </w:r>
      <w:hyperlink r:id="rId1908" w:anchor="cite_note-59" w:history="1">
        <w:r w:rsidRPr="009507DE">
          <w:rPr>
            <w:rFonts w:ascii="Arial" w:eastAsia="Times New Roman" w:hAnsi="Arial" w:cs="Arial"/>
            <w:color w:val="3366CC"/>
            <w:sz w:val="19"/>
            <w:szCs w:val="19"/>
            <w:u w:val="single"/>
            <w:vertAlign w:val="superscript"/>
            <w:lang w:eastAsia="fr-FR"/>
          </w:rPr>
          <w:t>59</w:t>
        </w:r>
      </w:hyperlink>
      <w:r w:rsidRPr="009507DE">
        <w:rPr>
          <w:rFonts w:ascii="Arial" w:eastAsia="Times New Roman" w:hAnsi="Arial" w:cs="Arial"/>
          <w:color w:val="202122"/>
          <w:sz w:val="24"/>
          <w:szCs w:val="24"/>
          <w:lang w:eastAsia="fr-FR"/>
        </w:rPr>
        <w:t>. Au niveau politique, les gouvernements de </w:t>
      </w:r>
      <w:hyperlink r:id="rId1909" w:tooltip="Raymond Poincaré" w:history="1">
        <w:r w:rsidRPr="009507DE">
          <w:rPr>
            <w:rFonts w:ascii="Arial" w:eastAsia="Times New Roman" w:hAnsi="Arial" w:cs="Arial"/>
            <w:color w:val="3366CC"/>
            <w:sz w:val="24"/>
            <w:szCs w:val="24"/>
            <w:u w:val="single"/>
            <w:lang w:eastAsia="fr-FR"/>
          </w:rPr>
          <w:t>Raymond Poincaré</w:t>
        </w:r>
      </w:hyperlink>
      <w:r w:rsidRPr="009507DE">
        <w:rPr>
          <w:rFonts w:ascii="Arial" w:eastAsia="Times New Roman" w:hAnsi="Arial" w:cs="Arial"/>
          <w:color w:val="202122"/>
          <w:sz w:val="24"/>
          <w:szCs w:val="24"/>
          <w:lang w:eastAsia="fr-FR"/>
        </w:rPr>
        <w:t> ont pour principal objectif le rétablissement des finances publiques. Pour payer la </w:t>
      </w:r>
      <w:hyperlink r:id="rId1910" w:tooltip="Dette" w:history="1">
        <w:r w:rsidRPr="009507DE">
          <w:rPr>
            <w:rFonts w:ascii="Arial" w:eastAsia="Times New Roman" w:hAnsi="Arial" w:cs="Arial"/>
            <w:color w:val="3366CC"/>
            <w:sz w:val="24"/>
            <w:szCs w:val="24"/>
            <w:u w:val="single"/>
            <w:lang w:eastAsia="fr-FR"/>
          </w:rPr>
          <w:t>dette</w:t>
        </w:r>
      </w:hyperlink>
      <w:r w:rsidRPr="009507DE">
        <w:rPr>
          <w:rFonts w:ascii="Arial" w:eastAsia="Times New Roman" w:hAnsi="Arial" w:cs="Arial"/>
          <w:color w:val="202122"/>
          <w:sz w:val="24"/>
          <w:szCs w:val="24"/>
          <w:lang w:eastAsia="fr-FR"/>
        </w:rPr>
        <w:t> de la </w:t>
      </w:r>
      <w:hyperlink r:id="rId1911" w:tooltip="Première Guerre mondiale" w:history="1">
        <w:r w:rsidRPr="009507DE">
          <w:rPr>
            <w:rFonts w:ascii="Arial" w:eastAsia="Times New Roman" w:hAnsi="Arial" w:cs="Arial"/>
            <w:color w:val="3366CC"/>
            <w:sz w:val="24"/>
            <w:szCs w:val="24"/>
            <w:u w:val="single"/>
            <w:lang w:eastAsia="fr-FR"/>
          </w:rPr>
          <w:t>Première Guerre mondiale</w:t>
        </w:r>
      </w:hyperlink>
      <w:r w:rsidRPr="009507DE">
        <w:rPr>
          <w:rFonts w:ascii="Arial" w:eastAsia="Times New Roman" w:hAnsi="Arial" w:cs="Arial"/>
          <w:color w:val="202122"/>
          <w:sz w:val="24"/>
          <w:szCs w:val="24"/>
          <w:lang w:eastAsia="fr-FR"/>
        </w:rPr>
        <w:t>, la </w:t>
      </w:r>
      <w:hyperlink r:id="rId1912" w:tooltip="France" w:history="1">
        <w:r w:rsidRPr="009507DE">
          <w:rPr>
            <w:rFonts w:ascii="Arial" w:eastAsia="Times New Roman" w:hAnsi="Arial" w:cs="Arial"/>
            <w:color w:val="3366CC"/>
            <w:sz w:val="24"/>
            <w:szCs w:val="24"/>
            <w:u w:val="single"/>
            <w:lang w:eastAsia="fr-FR"/>
          </w:rPr>
          <w:t>France</w:t>
        </w:r>
      </w:hyperlink>
      <w:r w:rsidRPr="009507DE">
        <w:rPr>
          <w:rFonts w:ascii="Arial" w:eastAsia="Times New Roman" w:hAnsi="Arial" w:cs="Arial"/>
          <w:color w:val="202122"/>
          <w:sz w:val="24"/>
          <w:szCs w:val="24"/>
          <w:lang w:eastAsia="fr-FR"/>
        </w:rPr>
        <w:t> crée un </w:t>
      </w:r>
      <w:hyperlink r:id="rId1913" w:tooltip="Impôt sur les plus-values" w:history="1">
        <w:r w:rsidRPr="009507DE">
          <w:rPr>
            <w:rFonts w:ascii="Arial" w:eastAsia="Times New Roman" w:hAnsi="Arial" w:cs="Arial"/>
            <w:color w:val="3366CC"/>
            <w:sz w:val="24"/>
            <w:szCs w:val="24"/>
            <w:u w:val="single"/>
            <w:lang w:eastAsia="fr-FR"/>
          </w:rPr>
          <w:t>impôt sur les plus-values</w:t>
        </w:r>
      </w:hyperlink>
      <w:r w:rsidRPr="009507DE">
        <w:rPr>
          <w:rFonts w:ascii="Arial" w:eastAsia="Times New Roman" w:hAnsi="Arial" w:cs="Arial"/>
          <w:color w:val="202122"/>
          <w:sz w:val="24"/>
          <w:szCs w:val="24"/>
          <w:lang w:eastAsia="fr-FR"/>
        </w:rPr>
        <w:t> et un </w:t>
      </w:r>
      <w:hyperlink r:id="rId1914" w:tooltip="Impôt sur les sociétés" w:history="1">
        <w:r w:rsidRPr="009507DE">
          <w:rPr>
            <w:rFonts w:ascii="Arial" w:eastAsia="Times New Roman" w:hAnsi="Arial" w:cs="Arial"/>
            <w:color w:val="3366CC"/>
            <w:sz w:val="24"/>
            <w:szCs w:val="24"/>
            <w:u w:val="single"/>
            <w:lang w:eastAsia="fr-FR"/>
          </w:rPr>
          <w:t>impôt sur les sociétés</w:t>
        </w:r>
      </w:hyperlink>
      <w:hyperlink r:id="rId1915" w:anchor="cite_note-60" w:history="1">
        <w:r w:rsidRPr="009507DE">
          <w:rPr>
            <w:rFonts w:ascii="Arial" w:eastAsia="Times New Roman" w:hAnsi="Arial" w:cs="Arial"/>
            <w:color w:val="3366CC"/>
            <w:sz w:val="19"/>
            <w:szCs w:val="19"/>
            <w:u w:val="single"/>
            <w:vertAlign w:val="superscript"/>
            <w:lang w:eastAsia="fr-FR"/>
          </w:rPr>
          <w:t>60</w:t>
        </w:r>
      </w:hyperlink>
      <w:r w:rsidRPr="009507DE">
        <w:rPr>
          <w:rFonts w:ascii="Arial" w:eastAsia="Times New Roman" w:hAnsi="Arial" w:cs="Arial"/>
          <w:color w:val="202122"/>
          <w:sz w:val="24"/>
          <w:szCs w:val="24"/>
          <w:lang w:eastAsia="fr-FR"/>
        </w:rPr>
        <w:t>, qui s'ajoutent à l'</w:t>
      </w:r>
      <w:hyperlink r:id="rId1916" w:tooltip="Impôt sur le revenu" w:history="1">
        <w:r w:rsidRPr="009507DE">
          <w:rPr>
            <w:rFonts w:ascii="Arial" w:eastAsia="Times New Roman" w:hAnsi="Arial" w:cs="Arial"/>
            <w:color w:val="3366CC"/>
            <w:sz w:val="24"/>
            <w:szCs w:val="24"/>
            <w:u w:val="single"/>
            <w:lang w:eastAsia="fr-FR"/>
          </w:rPr>
          <w:t>impôt sur le revenu</w:t>
        </w:r>
      </w:hyperlink>
      <w:r w:rsidRPr="009507DE">
        <w:rPr>
          <w:rFonts w:ascii="Arial" w:eastAsia="Times New Roman" w:hAnsi="Arial" w:cs="Arial"/>
          <w:color w:val="202122"/>
          <w:sz w:val="24"/>
          <w:szCs w:val="24"/>
          <w:lang w:eastAsia="fr-FR"/>
        </w:rPr>
        <w:t> de </w:t>
      </w:r>
      <w:hyperlink r:id="rId1917" w:tooltip="1914" w:history="1">
        <w:r w:rsidRPr="009507DE">
          <w:rPr>
            <w:rFonts w:ascii="Arial" w:eastAsia="Times New Roman" w:hAnsi="Arial" w:cs="Arial"/>
            <w:color w:val="3366CC"/>
            <w:sz w:val="24"/>
            <w:szCs w:val="24"/>
            <w:u w:val="single"/>
            <w:lang w:eastAsia="fr-FR"/>
          </w:rPr>
          <w:t>1914</w:t>
        </w:r>
      </w:hyperlink>
      <w:r w:rsidRPr="009507DE">
        <w:rPr>
          <w:rFonts w:ascii="Arial" w:eastAsia="Times New Roman" w:hAnsi="Arial" w:cs="Arial"/>
          <w:color w:val="202122"/>
          <w:sz w:val="24"/>
          <w:szCs w:val="24"/>
          <w:lang w:eastAsia="fr-FR"/>
        </w:rPr>
        <w:t>. Majorée de 20 % en mars </w:t>
      </w:r>
      <w:hyperlink r:id="rId1918" w:tooltip="1924" w:history="1">
        <w:r w:rsidRPr="009507DE">
          <w:rPr>
            <w:rFonts w:ascii="Arial" w:eastAsia="Times New Roman" w:hAnsi="Arial" w:cs="Arial"/>
            <w:color w:val="3366CC"/>
            <w:sz w:val="24"/>
            <w:szCs w:val="24"/>
            <w:u w:val="single"/>
            <w:lang w:eastAsia="fr-FR"/>
          </w:rPr>
          <w:t>1924</w:t>
        </w:r>
      </w:hyperlink>
      <w:r w:rsidRPr="009507DE">
        <w:rPr>
          <w:rFonts w:ascii="Arial" w:eastAsia="Times New Roman" w:hAnsi="Arial" w:cs="Arial"/>
          <w:color w:val="202122"/>
          <w:sz w:val="24"/>
          <w:szCs w:val="24"/>
          <w:lang w:eastAsia="fr-FR"/>
        </w:rPr>
        <w:t> par la « </w:t>
      </w:r>
      <w:hyperlink r:id="rId1919" w:tooltip="Bloc national (France)" w:history="1">
        <w:r w:rsidRPr="009507DE">
          <w:rPr>
            <w:rFonts w:ascii="Arial" w:eastAsia="Times New Roman" w:hAnsi="Arial" w:cs="Arial"/>
            <w:color w:val="3366CC"/>
            <w:sz w:val="24"/>
            <w:szCs w:val="24"/>
            <w:u w:val="single"/>
            <w:lang w:eastAsia="fr-FR"/>
          </w:rPr>
          <w:t>Chambre bleu horizon</w:t>
        </w:r>
      </w:hyperlink>
      <w:r w:rsidRPr="009507DE">
        <w:rPr>
          <w:rFonts w:ascii="Arial" w:eastAsia="Times New Roman" w:hAnsi="Arial" w:cs="Arial"/>
          <w:color w:val="202122"/>
          <w:sz w:val="24"/>
          <w:szCs w:val="24"/>
          <w:lang w:eastAsia="fr-FR"/>
        </w:rPr>
        <w:t> » l'imposition marginale supérieure atteint 90 %, contre 2 % dix ans avant</w:t>
      </w:r>
      <w:hyperlink r:id="rId1920" w:anchor="cite_note-61" w:history="1">
        <w:r w:rsidRPr="009507DE">
          <w:rPr>
            <w:rFonts w:ascii="Arial" w:eastAsia="Times New Roman" w:hAnsi="Arial" w:cs="Arial"/>
            <w:color w:val="3366CC"/>
            <w:sz w:val="19"/>
            <w:szCs w:val="19"/>
            <w:u w:val="single"/>
            <w:vertAlign w:val="superscript"/>
            <w:lang w:eastAsia="fr-FR"/>
          </w:rPr>
          <w:t>61</w:t>
        </w:r>
      </w:hyperlink>
      <w:r w:rsidRPr="009507DE">
        <w:rPr>
          <w:rFonts w:ascii="Arial" w:eastAsia="Times New Roman" w:hAnsi="Arial" w:cs="Arial"/>
          <w:color w:val="202122"/>
          <w:sz w:val="24"/>
          <w:szCs w:val="24"/>
          <w:lang w:eastAsia="fr-FR"/>
        </w:rPr>
        <w:t>.</w:t>
      </w:r>
    </w:p>
    <w:p w14:paraId="70883029"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lastRenderedPageBreak/>
        <w:t>Une </w:t>
      </w:r>
      <w:hyperlink r:id="rId1921" w:tooltip="Histoire des bourses de valeurs" w:history="1">
        <w:r w:rsidRPr="009507DE">
          <w:rPr>
            <w:rFonts w:ascii="Arial" w:eastAsia="Times New Roman" w:hAnsi="Arial" w:cs="Arial"/>
            <w:color w:val="3366CC"/>
            <w:sz w:val="24"/>
            <w:szCs w:val="24"/>
            <w:u w:val="single"/>
            <w:lang w:eastAsia="fr-FR"/>
          </w:rPr>
          <w:t>croissance française des années 1920</w:t>
        </w:r>
      </w:hyperlink>
      <w:r w:rsidRPr="009507DE">
        <w:rPr>
          <w:rFonts w:ascii="Arial" w:eastAsia="Times New Roman" w:hAnsi="Arial" w:cs="Arial"/>
          <w:color w:val="202122"/>
          <w:sz w:val="24"/>
          <w:szCs w:val="24"/>
          <w:lang w:eastAsia="fr-FR"/>
        </w:rPr>
        <w:t> plus forte que dans les autres pays est stimulée par la multiplication par huit, en une décennie, de la production hydroélectrique. L'électrification facilite la diffusion du cinéma, de la radio et de l'automobile, qui utilise les produits de l'électro-métallurgie.</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5161"/>
        <w:gridCol w:w="1090"/>
        <w:gridCol w:w="1114"/>
        <w:gridCol w:w="764"/>
      </w:tblGrid>
      <w:tr w:rsidR="009507DE" w:rsidRPr="009507DE" w14:paraId="3CEFCB98" w14:textId="77777777" w:rsidTr="009507DE">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AC80A4" w14:textId="77777777" w:rsidR="009507DE" w:rsidRPr="009507DE" w:rsidRDefault="009507DE" w:rsidP="009507DE">
            <w:pPr>
              <w:spacing w:before="240" w:after="240" w:line="240" w:lineRule="auto"/>
              <w:rPr>
                <w:rFonts w:ascii="Times New Roman" w:eastAsia="Times New Roman" w:hAnsi="Times New Roman" w:cs="Times New Roman"/>
                <w:color w:val="202122"/>
                <w:sz w:val="21"/>
                <w:szCs w:val="21"/>
                <w:lang w:eastAsia="fr-FR"/>
              </w:rPr>
            </w:pPr>
            <w:r w:rsidRPr="009507DE">
              <w:rPr>
                <w:rFonts w:ascii="Times New Roman" w:eastAsia="Times New Roman" w:hAnsi="Times New Roman" w:cs="Times New Roman"/>
                <w:color w:val="202122"/>
                <w:sz w:val="21"/>
                <w:szCs w:val="21"/>
                <w:lang w:eastAsia="fr-FR"/>
              </w:rPr>
              <w:t>Trois grands pays industriels européens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CFF535" w14:textId="77777777" w:rsidR="009507DE" w:rsidRPr="009507DE" w:rsidRDefault="00000000" w:rsidP="009507DE">
            <w:pPr>
              <w:spacing w:before="240" w:after="240" w:line="240" w:lineRule="auto"/>
              <w:rPr>
                <w:rFonts w:ascii="Times New Roman" w:eastAsia="Times New Roman" w:hAnsi="Times New Roman" w:cs="Times New Roman"/>
                <w:color w:val="202122"/>
                <w:sz w:val="21"/>
                <w:szCs w:val="21"/>
                <w:lang w:eastAsia="fr-FR"/>
              </w:rPr>
            </w:pPr>
            <w:hyperlink r:id="rId1922" w:tooltip="Angleterre" w:history="1">
              <w:r w:rsidR="009507DE" w:rsidRPr="009507DE">
                <w:rPr>
                  <w:rFonts w:ascii="Times New Roman" w:eastAsia="Times New Roman" w:hAnsi="Times New Roman" w:cs="Times New Roman"/>
                  <w:color w:val="3366CC"/>
                  <w:sz w:val="21"/>
                  <w:szCs w:val="21"/>
                  <w:u w:val="single"/>
                  <w:lang w:eastAsia="fr-FR"/>
                </w:rPr>
                <w:t>Angleterre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FEE617" w14:textId="77777777" w:rsidR="009507DE" w:rsidRPr="009507DE" w:rsidRDefault="00000000" w:rsidP="009507DE">
            <w:pPr>
              <w:spacing w:before="240" w:after="240" w:line="240" w:lineRule="auto"/>
              <w:rPr>
                <w:rFonts w:ascii="Times New Roman" w:eastAsia="Times New Roman" w:hAnsi="Times New Roman" w:cs="Times New Roman"/>
                <w:color w:val="202122"/>
                <w:sz w:val="21"/>
                <w:szCs w:val="21"/>
                <w:lang w:eastAsia="fr-FR"/>
              </w:rPr>
            </w:pPr>
            <w:hyperlink r:id="rId1923" w:tooltip="Allemagne" w:history="1">
              <w:r w:rsidR="009507DE" w:rsidRPr="009507DE">
                <w:rPr>
                  <w:rFonts w:ascii="Times New Roman" w:eastAsia="Times New Roman" w:hAnsi="Times New Roman" w:cs="Times New Roman"/>
                  <w:color w:val="3366CC"/>
                  <w:sz w:val="21"/>
                  <w:szCs w:val="21"/>
                  <w:u w:val="single"/>
                  <w:lang w:eastAsia="fr-FR"/>
                </w:rPr>
                <w:t>Allemagne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CDF9AB" w14:textId="77777777" w:rsidR="009507DE" w:rsidRPr="009507DE" w:rsidRDefault="00000000" w:rsidP="009507DE">
            <w:pPr>
              <w:spacing w:before="240" w:after="240" w:line="240" w:lineRule="auto"/>
              <w:rPr>
                <w:rFonts w:ascii="Times New Roman" w:eastAsia="Times New Roman" w:hAnsi="Times New Roman" w:cs="Times New Roman"/>
                <w:color w:val="202122"/>
                <w:sz w:val="21"/>
                <w:szCs w:val="21"/>
                <w:lang w:eastAsia="fr-FR"/>
              </w:rPr>
            </w:pPr>
            <w:hyperlink r:id="rId1924" w:tooltip="France" w:history="1">
              <w:r w:rsidR="009507DE" w:rsidRPr="009507DE">
                <w:rPr>
                  <w:rFonts w:ascii="Times New Roman" w:eastAsia="Times New Roman" w:hAnsi="Times New Roman" w:cs="Times New Roman"/>
                  <w:color w:val="3366CC"/>
                  <w:sz w:val="21"/>
                  <w:szCs w:val="21"/>
                  <w:u w:val="single"/>
                  <w:lang w:eastAsia="fr-FR"/>
                </w:rPr>
                <w:t>France</w:t>
              </w:r>
            </w:hyperlink>
          </w:p>
        </w:tc>
      </w:tr>
      <w:tr w:rsidR="009507DE" w:rsidRPr="009507DE" w14:paraId="5FA17AE8" w14:textId="77777777" w:rsidTr="009507DE">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626214" w14:textId="77777777" w:rsidR="009507DE" w:rsidRPr="009507DE" w:rsidRDefault="009507DE" w:rsidP="009507DE">
            <w:pPr>
              <w:spacing w:before="240" w:after="240" w:line="240" w:lineRule="auto"/>
              <w:rPr>
                <w:rFonts w:ascii="Times New Roman" w:eastAsia="Times New Roman" w:hAnsi="Times New Roman" w:cs="Times New Roman"/>
                <w:color w:val="202122"/>
                <w:sz w:val="21"/>
                <w:szCs w:val="21"/>
                <w:lang w:eastAsia="fr-FR"/>
              </w:rPr>
            </w:pPr>
            <w:r w:rsidRPr="009507DE">
              <w:rPr>
                <w:rFonts w:ascii="Times New Roman" w:eastAsia="Times New Roman" w:hAnsi="Times New Roman" w:cs="Times New Roman"/>
                <w:color w:val="202122"/>
                <w:sz w:val="21"/>
                <w:szCs w:val="21"/>
                <w:lang w:eastAsia="fr-FR"/>
              </w:rPr>
              <w:t>Hausse de la production manufacturière entre </w:t>
            </w:r>
            <w:hyperlink r:id="rId1925" w:tooltip="1913" w:history="1">
              <w:r w:rsidRPr="009507DE">
                <w:rPr>
                  <w:rFonts w:ascii="Times New Roman" w:eastAsia="Times New Roman" w:hAnsi="Times New Roman" w:cs="Times New Roman"/>
                  <w:color w:val="3366CC"/>
                  <w:sz w:val="21"/>
                  <w:szCs w:val="21"/>
                  <w:u w:val="single"/>
                  <w:lang w:eastAsia="fr-FR"/>
                </w:rPr>
                <w:t>1913</w:t>
              </w:r>
            </w:hyperlink>
            <w:r w:rsidRPr="009507DE">
              <w:rPr>
                <w:rFonts w:ascii="Times New Roman" w:eastAsia="Times New Roman" w:hAnsi="Times New Roman" w:cs="Times New Roman"/>
                <w:color w:val="202122"/>
                <w:sz w:val="21"/>
                <w:szCs w:val="21"/>
                <w:lang w:eastAsia="fr-FR"/>
              </w:rPr>
              <w:t> et </w:t>
            </w:r>
            <w:hyperlink r:id="rId1926" w:tooltip="1928" w:history="1">
              <w:r w:rsidRPr="009507DE">
                <w:rPr>
                  <w:rFonts w:ascii="Times New Roman" w:eastAsia="Times New Roman" w:hAnsi="Times New Roman" w:cs="Times New Roman"/>
                  <w:color w:val="3366CC"/>
                  <w:sz w:val="21"/>
                  <w:szCs w:val="21"/>
                  <w:u w:val="single"/>
                  <w:lang w:eastAsia="fr-FR"/>
                </w:rPr>
                <w:t>1928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598DA2" w14:textId="77777777" w:rsidR="009507DE" w:rsidRPr="009507DE" w:rsidRDefault="009507DE" w:rsidP="009507DE">
            <w:pPr>
              <w:spacing w:before="240" w:after="240" w:line="240" w:lineRule="auto"/>
              <w:rPr>
                <w:rFonts w:ascii="Times New Roman" w:eastAsia="Times New Roman" w:hAnsi="Times New Roman" w:cs="Times New Roman"/>
                <w:color w:val="202122"/>
                <w:sz w:val="21"/>
                <w:szCs w:val="21"/>
                <w:lang w:eastAsia="fr-FR"/>
              </w:rPr>
            </w:pPr>
            <w:r w:rsidRPr="009507DE">
              <w:rPr>
                <w:rFonts w:ascii="Times New Roman" w:eastAsia="Times New Roman" w:hAnsi="Times New Roman" w:cs="Times New Roman"/>
                <w:color w:val="202122"/>
                <w:sz w:val="21"/>
                <w:szCs w:val="21"/>
                <w:lang w:eastAsia="fr-FR"/>
              </w:rPr>
              <w:t>6 %</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9B36B3" w14:textId="77777777" w:rsidR="009507DE" w:rsidRPr="009507DE" w:rsidRDefault="009507DE" w:rsidP="009507DE">
            <w:pPr>
              <w:spacing w:before="240" w:after="240" w:line="240" w:lineRule="auto"/>
              <w:rPr>
                <w:rFonts w:ascii="Times New Roman" w:eastAsia="Times New Roman" w:hAnsi="Times New Roman" w:cs="Times New Roman"/>
                <w:color w:val="202122"/>
                <w:sz w:val="21"/>
                <w:szCs w:val="21"/>
                <w:lang w:eastAsia="fr-FR"/>
              </w:rPr>
            </w:pPr>
            <w:r w:rsidRPr="009507DE">
              <w:rPr>
                <w:rFonts w:ascii="Times New Roman" w:eastAsia="Times New Roman" w:hAnsi="Times New Roman" w:cs="Times New Roman"/>
                <w:color w:val="202122"/>
                <w:sz w:val="21"/>
                <w:szCs w:val="21"/>
                <w:lang w:eastAsia="fr-FR"/>
              </w:rPr>
              <w:t>18 %</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8E495F" w14:textId="77777777" w:rsidR="009507DE" w:rsidRPr="009507DE" w:rsidRDefault="009507DE" w:rsidP="009507DE">
            <w:pPr>
              <w:spacing w:before="240" w:after="240" w:line="240" w:lineRule="auto"/>
              <w:rPr>
                <w:rFonts w:ascii="Times New Roman" w:eastAsia="Times New Roman" w:hAnsi="Times New Roman" w:cs="Times New Roman"/>
                <w:color w:val="202122"/>
                <w:sz w:val="21"/>
                <w:szCs w:val="21"/>
                <w:lang w:eastAsia="fr-FR"/>
              </w:rPr>
            </w:pPr>
            <w:r w:rsidRPr="009507DE">
              <w:rPr>
                <w:rFonts w:ascii="Times New Roman" w:eastAsia="Times New Roman" w:hAnsi="Times New Roman" w:cs="Times New Roman"/>
                <w:color w:val="202122"/>
                <w:sz w:val="21"/>
                <w:szCs w:val="21"/>
                <w:lang w:eastAsia="fr-FR"/>
              </w:rPr>
              <w:t>39 %</w:t>
            </w:r>
          </w:p>
        </w:tc>
      </w:tr>
    </w:tbl>
    <w:p w14:paraId="50F4F55D"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Porté par le boom du secteur électrique, le total des émissions d'</w:t>
      </w:r>
      <w:hyperlink r:id="rId1927" w:tooltip="Action (finance)" w:history="1">
        <w:r w:rsidRPr="009507DE">
          <w:rPr>
            <w:rFonts w:ascii="Arial" w:eastAsia="Times New Roman" w:hAnsi="Arial" w:cs="Arial"/>
            <w:color w:val="3366CC"/>
            <w:sz w:val="24"/>
            <w:szCs w:val="24"/>
            <w:u w:val="single"/>
            <w:lang w:eastAsia="fr-FR"/>
          </w:rPr>
          <w:t>actions</w:t>
        </w:r>
      </w:hyperlink>
      <w:r w:rsidRPr="009507DE">
        <w:rPr>
          <w:rFonts w:ascii="Arial" w:eastAsia="Times New Roman" w:hAnsi="Arial" w:cs="Arial"/>
          <w:color w:val="202122"/>
          <w:sz w:val="24"/>
          <w:szCs w:val="24"/>
          <w:lang w:eastAsia="fr-FR"/>
        </w:rPr>
        <w:t> et d'</w:t>
      </w:r>
      <w:hyperlink r:id="rId1928" w:tooltip="Obligation (finance)" w:history="1">
        <w:r w:rsidRPr="009507DE">
          <w:rPr>
            <w:rFonts w:ascii="Arial" w:eastAsia="Times New Roman" w:hAnsi="Arial" w:cs="Arial"/>
            <w:color w:val="3366CC"/>
            <w:sz w:val="24"/>
            <w:szCs w:val="24"/>
            <w:u w:val="single"/>
            <w:lang w:eastAsia="fr-FR"/>
          </w:rPr>
          <w:t>obligations</w:t>
        </w:r>
      </w:hyperlink>
      <w:r w:rsidRPr="009507DE">
        <w:rPr>
          <w:rFonts w:ascii="Arial" w:eastAsia="Times New Roman" w:hAnsi="Arial" w:cs="Arial"/>
          <w:color w:val="202122"/>
          <w:sz w:val="24"/>
          <w:szCs w:val="24"/>
          <w:lang w:eastAsia="fr-FR"/>
        </w:rPr>
        <w:t> en France double, en valeur constante, entre la décennie </w:t>
      </w:r>
      <w:hyperlink r:id="rId1929" w:tooltip="1901" w:history="1">
        <w:r w:rsidRPr="009507DE">
          <w:rPr>
            <w:rFonts w:ascii="Arial" w:eastAsia="Times New Roman" w:hAnsi="Arial" w:cs="Arial"/>
            <w:color w:val="3366CC"/>
            <w:sz w:val="24"/>
            <w:szCs w:val="24"/>
            <w:u w:val="single"/>
            <w:lang w:eastAsia="fr-FR"/>
          </w:rPr>
          <w:t>1901</w:t>
        </w:r>
      </w:hyperlink>
      <w:r w:rsidRPr="009507DE">
        <w:rPr>
          <w:rFonts w:ascii="Arial" w:eastAsia="Times New Roman" w:hAnsi="Arial" w:cs="Arial"/>
          <w:color w:val="202122"/>
          <w:sz w:val="24"/>
          <w:szCs w:val="24"/>
          <w:lang w:eastAsia="fr-FR"/>
        </w:rPr>
        <w:t>-</w:t>
      </w:r>
      <w:hyperlink r:id="rId1930" w:tooltip="1910" w:history="1">
        <w:r w:rsidRPr="009507DE">
          <w:rPr>
            <w:rFonts w:ascii="Arial" w:eastAsia="Times New Roman" w:hAnsi="Arial" w:cs="Arial"/>
            <w:color w:val="3366CC"/>
            <w:sz w:val="24"/>
            <w:szCs w:val="24"/>
            <w:u w:val="single"/>
            <w:lang w:eastAsia="fr-FR"/>
          </w:rPr>
          <w:t>1910</w:t>
        </w:r>
      </w:hyperlink>
      <w:r w:rsidRPr="009507DE">
        <w:rPr>
          <w:rFonts w:ascii="Arial" w:eastAsia="Times New Roman" w:hAnsi="Arial" w:cs="Arial"/>
          <w:color w:val="202122"/>
          <w:sz w:val="24"/>
          <w:szCs w:val="24"/>
          <w:lang w:eastAsia="fr-FR"/>
        </w:rPr>
        <w:t> et la décennie </w:t>
      </w:r>
      <w:hyperlink r:id="rId1931" w:tooltip="1920" w:history="1">
        <w:r w:rsidRPr="009507DE">
          <w:rPr>
            <w:rFonts w:ascii="Arial" w:eastAsia="Times New Roman" w:hAnsi="Arial" w:cs="Arial"/>
            <w:color w:val="3366CC"/>
            <w:sz w:val="24"/>
            <w:szCs w:val="24"/>
            <w:u w:val="single"/>
            <w:lang w:eastAsia="fr-FR"/>
          </w:rPr>
          <w:t>1920</w:t>
        </w:r>
      </w:hyperlink>
      <w:r w:rsidRPr="009507DE">
        <w:rPr>
          <w:rFonts w:ascii="Arial" w:eastAsia="Times New Roman" w:hAnsi="Arial" w:cs="Arial"/>
          <w:color w:val="202122"/>
          <w:sz w:val="24"/>
          <w:szCs w:val="24"/>
          <w:lang w:eastAsia="fr-FR"/>
        </w:rPr>
        <w:t>-</w:t>
      </w:r>
      <w:hyperlink r:id="rId1932" w:tooltip="1929" w:history="1">
        <w:r w:rsidRPr="009507DE">
          <w:rPr>
            <w:rFonts w:ascii="Arial" w:eastAsia="Times New Roman" w:hAnsi="Arial" w:cs="Arial"/>
            <w:color w:val="3366CC"/>
            <w:sz w:val="24"/>
            <w:szCs w:val="24"/>
            <w:u w:val="single"/>
            <w:lang w:eastAsia="fr-FR"/>
          </w:rPr>
          <w:t>1929</w:t>
        </w:r>
      </w:hyperlink>
      <w:r w:rsidRPr="009507DE">
        <w:rPr>
          <w:rFonts w:ascii="Arial" w:eastAsia="Times New Roman" w:hAnsi="Arial" w:cs="Arial"/>
          <w:color w:val="202122"/>
          <w:sz w:val="24"/>
          <w:szCs w:val="24"/>
          <w:lang w:eastAsia="fr-FR"/>
        </w:rPr>
        <w:t>, atteignant l'indice 217</w:t>
      </w:r>
      <w:hyperlink r:id="rId1933" w:anchor="cite_note-62" w:history="1">
        <w:r w:rsidRPr="009507DE">
          <w:rPr>
            <w:rFonts w:ascii="Arial" w:eastAsia="Times New Roman" w:hAnsi="Arial" w:cs="Arial"/>
            <w:color w:val="3366CC"/>
            <w:sz w:val="19"/>
            <w:szCs w:val="19"/>
            <w:u w:val="single"/>
            <w:vertAlign w:val="superscript"/>
            <w:lang w:eastAsia="fr-FR"/>
          </w:rPr>
          <w:t>62</w:t>
        </w:r>
      </w:hyperlink>
      <w:r w:rsidRPr="009507DE">
        <w:rPr>
          <w:rFonts w:ascii="Arial" w:eastAsia="Times New Roman" w:hAnsi="Arial" w:cs="Arial"/>
          <w:color w:val="202122"/>
          <w:sz w:val="24"/>
          <w:szCs w:val="24"/>
          <w:lang w:eastAsia="fr-FR"/>
        </w:rPr>
        <w:t>. La </w:t>
      </w:r>
      <w:hyperlink r:id="rId1934" w:tooltip="Capitalisation" w:history="1">
        <w:r w:rsidRPr="009507DE">
          <w:rPr>
            <w:rFonts w:ascii="Arial" w:eastAsia="Times New Roman" w:hAnsi="Arial" w:cs="Arial"/>
            <w:color w:val="3366CC"/>
            <w:sz w:val="24"/>
            <w:szCs w:val="24"/>
            <w:u w:val="single"/>
            <w:lang w:eastAsia="fr-FR"/>
          </w:rPr>
          <w:t>capitalisation</w:t>
        </w:r>
      </w:hyperlink>
      <w:r w:rsidRPr="009507DE">
        <w:rPr>
          <w:rFonts w:ascii="Arial" w:eastAsia="Times New Roman" w:hAnsi="Arial" w:cs="Arial"/>
          <w:color w:val="202122"/>
          <w:sz w:val="24"/>
          <w:szCs w:val="24"/>
          <w:lang w:eastAsia="fr-FR"/>
        </w:rPr>
        <w:t> des sept </w:t>
      </w:r>
      <w:hyperlink r:id="rId1935" w:tooltip="Bourses des valeurs régionales françaises" w:history="1">
        <w:r w:rsidRPr="009507DE">
          <w:rPr>
            <w:rFonts w:ascii="Arial" w:eastAsia="Times New Roman" w:hAnsi="Arial" w:cs="Arial"/>
            <w:color w:val="3366CC"/>
            <w:sz w:val="24"/>
            <w:szCs w:val="24"/>
            <w:u w:val="single"/>
            <w:lang w:eastAsia="fr-FR"/>
          </w:rPr>
          <w:t>bourses de province</w:t>
        </w:r>
      </w:hyperlink>
      <w:r w:rsidRPr="009507DE">
        <w:rPr>
          <w:rFonts w:ascii="Arial" w:eastAsia="Times New Roman" w:hAnsi="Arial" w:cs="Arial"/>
          <w:color w:val="202122"/>
          <w:sz w:val="24"/>
          <w:szCs w:val="24"/>
          <w:lang w:eastAsia="fr-FR"/>
        </w:rPr>
        <w:t> est multipliée par neuf entre </w:t>
      </w:r>
      <w:hyperlink r:id="rId1936" w:tooltip="1914" w:history="1">
        <w:r w:rsidRPr="009507DE">
          <w:rPr>
            <w:rFonts w:ascii="Arial" w:eastAsia="Times New Roman" w:hAnsi="Arial" w:cs="Arial"/>
            <w:color w:val="3366CC"/>
            <w:sz w:val="24"/>
            <w:szCs w:val="24"/>
            <w:u w:val="single"/>
            <w:lang w:eastAsia="fr-FR"/>
          </w:rPr>
          <w:t>1914</w:t>
        </w:r>
      </w:hyperlink>
      <w:r w:rsidRPr="009507DE">
        <w:rPr>
          <w:rFonts w:ascii="Arial" w:eastAsia="Times New Roman" w:hAnsi="Arial" w:cs="Arial"/>
          <w:color w:val="202122"/>
          <w:sz w:val="24"/>
          <w:szCs w:val="24"/>
          <w:lang w:eastAsia="fr-FR"/>
        </w:rPr>
        <w:t> et </w:t>
      </w:r>
      <w:hyperlink r:id="rId1937" w:tooltip="1928" w:history="1">
        <w:r w:rsidRPr="009507DE">
          <w:rPr>
            <w:rFonts w:ascii="Arial" w:eastAsia="Times New Roman" w:hAnsi="Arial" w:cs="Arial"/>
            <w:color w:val="3366CC"/>
            <w:sz w:val="24"/>
            <w:szCs w:val="24"/>
            <w:u w:val="single"/>
            <w:lang w:eastAsia="fr-FR"/>
          </w:rPr>
          <w:t>1928</w:t>
        </w:r>
      </w:hyperlink>
      <w:hyperlink r:id="rId1938" w:anchor="cite_note-63" w:history="1">
        <w:r w:rsidRPr="009507DE">
          <w:rPr>
            <w:rFonts w:ascii="Arial" w:eastAsia="Times New Roman" w:hAnsi="Arial" w:cs="Arial"/>
            <w:color w:val="3366CC"/>
            <w:sz w:val="19"/>
            <w:szCs w:val="19"/>
            <w:u w:val="single"/>
            <w:vertAlign w:val="superscript"/>
            <w:lang w:eastAsia="fr-FR"/>
          </w:rPr>
          <w:t>63</w:t>
        </w:r>
      </w:hyperlink>
      <w:r w:rsidRPr="009507DE">
        <w:rPr>
          <w:rFonts w:ascii="Arial" w:eastAsia="Times New Roman" w:hAnsi="Arial" w:cs="Arial"/>
          <w:color w:val="202122"/>
          <w:sz w:val="24"/>
          <w:szCs w:val="24"/>
          <w:lang w:eastAsia="fr-FR"/>
        </w:rPr>
        <w:t>, pour atteindre 16 % de la </w:t>
      </w:r>
      <w:hyperlink r:id="rId1939" w:tooltip="Capitalisation" w:history="1">
        <w:r w:rsidRPr="009507DE">
          <w:rPr>
            <w:rFonts w:ascii="Arial" w:eastAsia="Times New Roman" w:hAnsi="Arial" w:cs="Arial"/>
            <w:color w:val="3366CC"/>
            <w:sz w:val="24"/>
            <w:szCs w:val="24"/>
            <w:u w:val="single"/>
            <w:lang w:eastAsia="fr-FR"/>
          </w:rPr>
          <w:t>capitalisation</w:t>
        </w:r>
      </w:hyperlink>
      <w:r w:rsidRPr="009507DE">
        <w:rPr>
          <w:rFonts w:ascii="Arial" w:eastAsia="Times New Roman" w:hAnsi="Arial" w:cs="Arial"/>
          <w:color w:val="202122"/>
          <w:sz w:val="24"/>
          <w:szCs w:val="24"/>
          <w:lang w:eastAsia="fr-FR"/>
        </w:rPr>
        <w:t> française contre 9 % en </w:t>
      </w:r>
      <w:hyperlink r:id="rId1940" w:tooltip="1914" w:history="1">
        <w:r w:rsidRPr="009507DE">
          <w:rPr>
            <w:rFonts w:ascii="Arial" w:eastAsia="Times New Roman" w:hAnsi="Arial" w:cs="Arial"/>
            <w:color w:val="3366CC"/>
            <w:sz w:val="24"/>
            <w:szCs w:val="24"/>
            <w:u w:val="single"/>
            <w:lang w:eastAsia="fr-FR"/>
          </w:rPr>
          <w:t>1914</w:t>
        </w:r>
      </w:hyperlink>
      <w:r w:rsidRPr="009507DE">
        <w:rPr>
          <w:rFonts w:ascii="Arial" w:eastAsia="Times New Roman" w:hAnsi="Arial" w:cs="Arial"/>
          <w:color w:val="202122"/>
          <w:sz w:val="24"/>
          <w:szCs w:val="24"/>
          <w:lang w:eastAsia="fr-FR"/>
        </w:rPr>
        <w:t>. Moins </w:t>
      </w:r>
      <w:hyperlink r:id="rId1941" w:tooltip="Sous-capitalisation" w:history="1">
        <w:r w:rsidRPr="009507DE">
          <w:rPr>
            <w:rFonts w:ascii="Arial" w:eastAsia="Times New Roman" w:hAnsi="Arial" w:cs="Arial"/>
            <w:color w:val="3366CC"/>
            <w:sz w:val="24"/>
            <w:szCs w:val="24"/>
            <w:u w:val="single"/>
            <w:lang w:eastAsia="fr-FR"/>
          </w:rPr>
          <w:t>sous-capitalisées</w:t>
        </w:r>
      </w:hyperlink>
      <w:r w:rsidRPr="009507DE">
        <w:rPr>
          <w:rFonts w:ascii="Arial" w:eastAsia="Times New Roman" w:hAnsi="Arial" w:cs="Arial"/>
          <w:color w:val="202122"/>
          <w:sz w:val="24"/>
          <w:szCs w:val="24"/>
          <w:lang w:eastAsia="fr-FR"/>
        </w:rPr>
        <w:t> qu'au </w:t>
      </w:r>
      <w:hyperlink r:id="rId1942" w:tooltip="XIXe siècle" w:history="1">
        <w:r w:rsidRPr="009507DE">
          <w:rPr>
            <w:rFonts w:ascii="Arial" w:eastAsia="Times New Roman" w:hAnsi="Arial" w:cs="Arial"/>
            <w:smallCaps/>
            <w:color w:val="3366CC"/>
            <w:sz w:val="24"/>
            <w:szCs w:val="24"/>
            <w:lang w:eastAsia="fr-FR"/>
          </w:rPr>
          <w:t>xix</w:t>
        </w:r>
        <w:r w:rsidRPr="009507DE">
          <w:rPr>
            <w:rFonts w:ascii="Arial" w:eastAsia="Times New Roman" w:hAnsi="Arial" w:cs="Arial"/>
            <w:color w:val="3366CC"/>
            <w:sz w:val="15"/>
            <w:szCs w:val="15"/>
            <w:u w:val="single"/>
            <w:vertAlign w:val="superscript"/>
            <w:lang w:eastAsia="fr-FR"/>
          </w:rPr>
          <w:t>e</w:t>
        </w:r>
        <w:r w:rsidRPr="009507DE">
          <w:rPr>
            <w:rFonts w:ascii="Arial" w:eastAsia="Times New Roman" w:hAnsi="Arial" w:cs="Arial"/>
            <w:color w:val="3366CC"/>
            <w:sz w:val="24"/>
            <w:szCs w:val="24"/>
            <w:u w:val="single"/>
            <w:lang w:eastAsia="fr-FR"/>
          </w:rPr>
          <w:t> siècle</w:t>
        </w:r>
      </w:hyperlink>
      <w:r w:rsidRPr="009507DE">
        <w:rPr>
          <w:rFonts w:ascii="Arial" w:eastAsia="Times New Roman" w:hAnsi="Arial" w:cs="Arial"/>
          <w:color w:val="202122"/>
          <w:sz w:val="24"/>
          <w:szCs w:val="24"/>
          <w:lang w:eastAsia="fr-FR"/>
        </w:rPr>
        <w:t>, </w:t>
      </w:r>
      <w:hyperlink r:id="rId1943" w:anchor="La_tr%C3%A8s_forte_croissance_des_%C2%AB_ann%C3%A9es_folles_%C2%BB" w:tooltip="Histoire des bourses de valeurs" w:history="1">
        <w:r w:rsidRPr="009507DE">
          <w:rPr>
            <w:rFonts w:ascii="Arial" w:eastAsia="Times New Roman" w:hAnsi="Arial" w:cs="Arial"/>
            <w:color w:val="3366CC"/>
            <w:sz w:val="24"/>
            <w:szCs w:val="24"/>
            <w:u w:val="single"/>
            <w:lang w:eastAsia="fr-FR"/>
          </w:rPr>
          <w:t>les sociétés françaises résistent au krach de 1929</w:t>
        </w:r>
      </w:hyperlink>
      <w:r w:rsidRPr="009507DE">
        <w:rPr>
          <w:rFonts w:ascii="Arial" w:eastAsia="Times New Roman" w:hAnsi="Arial" w:cs="Arial"/>
          <w:color w:val="202122"/>
          <w:sz w:val="24"/>
          <w:szCs w:val="24"/>
          <w:lang w:eastAsia="fr-FR"/>
        </w:rPr>
        <w:t> : leurs cours sont divisés par deux</w:t>
      </w:r>
      <w:hyperlink r:id="rId1944" w:anchor="cite_note-64" w:history="1">
        <w:r w:rsidRPr="009507DE">
          <w:rPr>
            <w:rFonts w:ascii="Arial" w:eastAsia="Times New Roman" w:hAnsi="Arial" w:cs="Arial"/>
            <w:color w:val="3366CC"/>
            <w:sz w:val="19"/>
            <w:szCs w:val="19"/>
            <w:u w:val="single"/>
            <w:vertAlign w:val="superscript"/>
            <w:lang w:eastAsia="fr-FR"/>
          </w:rPr>
          <w:t>64</w:t>
        </w:r>
      </w:hyperlink>
      <w:r w:rsidRPr="009507DE">
        <w:rPr>
          <w:rFonts w:ascii="Arial" w:eastAsia="Times New Roman" w:hAnsi="Arial" w:cs="Arial"/>
          <w:color w:val="202122"/>
          <w:sz w:val="24"/>
          <w:szCs w:val="24"/>
          <w:lang w:eastAsia="fr-FR"/>
        </w:rPr>
        <w:t>, quand ceux des américaines sont divisés par quatre</w:t>
      </w:r>
      <w:hyperlink r:id="rId1945" w:anchor="cite_note-65" w:history="1">
        <w:r w:rsidRPr="009507DE">
          <w:rPr>
            <w:rFonts w:ascii="Arial" w:eastAsia="Times New Roman" w:hAnsi="Arial" w:cs="Arial"/>
            <w:color w:val="3366CC"/>
            <w:sz w:val="19"/>
            <w:szCs w:val="19"/>
            <w:u w:val="single"/>
            <w:vertAlign w:val="superscript"/>
            <w:lang w:eastAsia="fr-FR"/>
          </w:rPr>
          <w:t>65</w:t>
        </w:r>
      </w:hyperlink>
      <w:r w:rsidRPr="009507DE">
        <w:rPr>
          <w:rFonts w:ascii="Arial" w:eastAsia="Times New Roman" w:hAnsi="Arial" w:cs="Arial"/>
          <w:color w:val="202122"/>
          <w:sz w:val="24"/>
          <w:szCs w:val="24"/>
          <w:lang w:eastAsia="fr-FR"/>
        </w:rPr>
        <w:t>.</w:t>
      </w:r>
    </w:p>
    <w:p w14:paraId="6075DDE1"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La crise des années trente et la Seconde Guerre mondiale</w:t>
      </w:r>
      <w:r w:rsidRPr="009507DE">
        <w:rPr>
          <w:rFonts w:ascii="Arial" w:eastAsia="Times New Roman" w:hAnsi="Arial" w:cs="Arial"/>
          <w:color w:val="54595D"/>
          <w:sz w:val="24"/>
          <w:szCs w:val="24"/>
          <w:lang w:eastAsia="fr-FR"/>
        </w:rPr>
        <w:t>[</w:t>
      </w:r>
      <w:hyperlink r:id="rId1946" w:tooltip="Modifier la section : La crise des années trente et la Seconde Guerre mondial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947" w:tooltip="Modifier le code source de la section : La crise des années trente et la Seconde Guerre mondial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24CDEC90"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La France des années trente</w:t>
      </w:r>
      <w:r w:rsidRPr="009507DE">
        <w:rPr>
          <w:rFonts w:ascii="Arial" w:eastAsia="Times New Roman" w:hAnsi="Arial" w:cs="Arial"/>
          <w:color w:val="54595D"/>
          <w:sz w:val="24"/>
          <w:szCs w:val="24"/>
          <w:lang w:eastAsia="fr-FR"/>
        </w:rPr>
        <w:t>[</w:t>
      </w:r>
      <w:hyperlink r:id="rId1948" w:tooltip="Modifier la section : La France des années trent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949" w:tooltip="Modifier le code source de la section : La France des années trent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0AF91267"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France n'est touchée par la </w:t>
      </w:r>
      <w:hyperlink r:id="rId1950" w:tooltip="Grande Dépression" w:history="1">
        <w:r w:rsidRPr="009507DE">
          <w:rPr>
            <w:rFonts w:ascii="Arial" w:eastAsia="Times New Roman" w:hAnsi="Arial" w:cs="Arial"/>
            <w:color w:val="3366CC"/>
            <w:sz w:val="24"/>
            <w:szCs w:val="24"/>
            <w:u w:val="single"/>
            <w:lang w:eastAsia="fr-FR"/>
          </w:rPr>
          <w:t>Grande Dépression</w:t>
        </w:r>
      </w:hyperlink>
      <w:r w:rsidRPr="009507DE">
        <w:rPr>
          <w:rFonts w:ascii="Arial" w:eastAsia="Times New Roman" w:hAnsi="Arial" w:cs="Arial"/>
          <w:color w:val="202122"/>
          <w:sz w:val="24"/>
          <w:szCs w:val="24"/>
          <w:lang w:eastAsia="fr-FR"/>
        </w:rPr>
        <w:t> qu'en 1931. La France entre assez tardivement dans la crise, dont elle a apparemment été protégée durant quelques années, lorsque la chute de l'activité économique des autres pays affecte fortement ses exportations. Quand le </w:t>
      </w:r>
      <w:hyperlink r:id="rId1951" w:tooltip="Gouvernement du Royaume-Uni" w:history="1">
        <w:r w:rsidRPr="009507DE">
          <w:rPr>
            <w:rFonts w:ascii="Arial" w:eastAsia="Times New Roman" w:hAnsi="Arial" w:cs="Arial"/>
            <w:color w:val="3366CC"/>
            <w:sz w:val="24"/>
            <w:szCs w:val="24"/>
            <w:u w:val="single"/>
            <w:lang w:eastAsia="fr-FR"/>
          </w:rPr>
          <w:t>gouvernement britannique</w:t>
        </w:r>
      </w:hyperlink>
      <w:r w:rsidRPr="009507DE">
        <w:rPr>
          <w:rFonts w:ascii="Arial" w:eastAsia="Times New Roman" w:hAnsi="Arial" w:cs="Arial"/>
          <w:color w:val="202122"/>
          <w:sz w:val="24"/>
          <w:szCs w:val="24"/>
          <w:lang w:eastAsia="fr-FR"/>
        </w:rPr>
        <w:t> décide de dévaluer la </w:t>
      </w:r>
      <w:hyperlink r:id="rId1952" w:tooltip="Livre sterling" w:history="1">
        <w:r w:rsidRPr="009507DE">
          <w:rPr>
            <w:rFonts w:ascii="Arial" w:eastAsia="Times New Roman" w:hAnsi="Arial" w:cs="Arial"/>
            <w:color w:val="3366CC"/>
            <w:sz w:val="24"/>
            <w:szCs w:val="24"/>
            <w:u w:val="single"/>
            <w:lang w:eastAsia="fr-FR"/>
          </w:rPr>
          <w:t>livre</w:t>
        </w:r>
      </w:hyperlink>
      <w:r w:rsidRPr="009507DE">
        <w:rPr>
          <w:rFonts w:ascii="Arial" w:eastAsia="Times New Roman" w:hAnsi="Arial" w:cs="Arial"/>
          <w:color w:val="202122"/>
          <w:sz w:val="24"/>
          <w:szCs w:val="24"/>
          <w:lang w:eastAsia="fr-FR"/>
        </w:rPr>
        <w:t> le 20 septembre 1931 (et de finir l'</w:t>
      </w:r>
      <w:hyperlink r:id="rId1953" w:tooltip="Étalon-or" w:history="1">
        <w:r w:rsidRPr="009507DE">
          <w:rPr>
            <w:rFonts w:ascii="Arial" w:eastAsia="Times New Roman" w:hAnsi="Arial" w:cs="Arial"/>
            <w:color w:val="3366CC"/>
            <w:sz w:val="24"/>
            <w:szCs w:val="24"/>
            <w:u w:val="single"/>
            <w:lang w:eastAsia="fr-FR"/>
          </w:rPr>
          <w:t>Étalon-or</w:t>
        </w:r>
      </w:hyperlink>
      <w:r w:rsidRPr="009507DE">
        <w:rPr>
          <w:rFonts w:ascii="Arial" w:eastAsia="Times New Roman" w:hAnsi="Arial" w:cs="Arial"/>
          <w:color w:val="202122"/>
          <w:sz w:val="24"/>
          <w:szCs w:val="24"/>
          <w:lang w:eastAsia="fr-FR"/>
        </w:rPr>
        <w:t>), les prix français sont trop élevés à l'</w:t>
      </w:r>
      <w:hyperlink r:id="rId1954" w:tooltip="Exportation" w:history="1">
        <w:r w:rsidRPr="009507DE">
          <w:rPr>
            <w:rFonts w:ascii="Arial" w:eastAsia="Times New Roman" w:hAnsi="Arial" w:cs="Arial"/>
            <w:color w:val="3366CC"/>
            <w:sz w:val="24"/>
            <w:szCs w:val="24"/>
            <w:u w:val="single"/>
            <w:lang w:eastAsia="fr-FR"/>
          </w:rPr>
          <w:t>exportation</w:t>
        </w:r>
      </w:hyperlink>
      <w:r w:rsidRPr="009507DE">
        <w:rPr>
          <w:rFonts w:ascii="Arial" w:eastAsia="Times New Roman" w:hAnsi="Arial" w:cs="Arial"/>
          <w:color w:val="202122"/>
          <w:sz w:val="24"/>
          <w:szCs w:val="24"/>
          <w:lang w:eastAsia="fr-FR"/>
        </w:rPr>
        <w:t>. La crise entraîne une baisse assez longue de la production industrielle. Entre </w:t>
      </w:r>
      <w:hyperlink r:id="rId1955" w:tooltip="1929" w:history="1">
        <w:r w:rsidRPr="009507DE">
          <w:rPr>
            <w:rFonts w:ascii="Arial" w:eastAsia="Times New Roman" w:hAnsi="Arial" w:cs="Arial"/>
            <w:color w:val="3366CC"/>
            <w:sz w:val="24"/>
            <w:szCs w:val="24"/>
            <w:u w:val="single"/>
            <w:lang w:eastAsia="fr-FR"/>
          </w:rPr>
          <w:t>1929</w:t>
        </w:r>
      </w:hyperlink>
      <w:r w:rsidRPr="009507DE">
        <w:rPr>
          <w:rFonts w:ascii="Arial" w:eastAsia="Times New Roman" w:hAnsi="Arial" w:cs="Arial"/>
          <w:color w:val="202122"/>
          <w:sz w:val="24"/>
          <w:szCs w:val="24"/>
          <w:lang w:eastAsia="fr-FR"/>
        </w:rPr>
        <w:t> et </w:t>
      </w:r>
      <w:hyperlink r:id="rId1956" w:tooltip="1935" w:history="1">
        <w:r w:rsidRPr="009507DE">
          <w:rPr>
            <w:rFonts w:ascii="Arial" w:eastAsia="Times New Roman" w:hAnsi="Arial" w:cs="Arial"/>
            <w:color w:val="3366CC"/>
            <w:sz w:val="24"/>
            <w:szCs w:val="24"/>
            <w:u w:val="single"/>
            <w:lang w:eastAsia="fr-FR"/>
          </w:rPr>
          <w:t>1935</w:t>
        </w:r>
      </w:hyperlink>
      <w:r w:rsidRPr="009507DE">
        <w:rPr>
          <w:rFonts w:ascii="Arial" w:eastAsia="Times New Roman" w:hAnsi="Arial" w:cs="Arial"/>
          <w:color w:val="202122"/>
          <w:sz w:val="24"/>
          <w:szCs w:val="24"/>
          <w:lang w:eastAsia="fr-FR"/>
        </w:rPr>
        <w:t> la </w:t>
      </w:r>
      <w:hyperlink r:id="rId1957" w:tooltip="Productique" w:history="1">
        <w:r w:rsidRPr="009507DE">
          <w:rPr>
            <w:rFonts w:ascii="Arial" w:eastAsia="Times New Roman" w:hAnsi="Arial" w:cs="Arial"/>
            <w:color w:val="3366CC"/>
            <w:sz w:val="24"/>
            <w:szCs w:val="24"/>
            <w:u w:val="single"/>
            <w:lang w:eastAsia="fr-FR"/>
          </w:rPr>
          <w:t>production industrielle</w:t>
        </w:r>
      </w:hyperlink>
      <w:r w:rsidRPr="009507DE">
        <w:rPr>
          <w:rFonts w:ascii="Arial" w:eastAsia="Times New Roman" w:hAnsi="Arial" w:cs="Arial"/>
          <w:color w:val="202122"/>
          <w:sz w:val="24"/>
          <w:szCs w:val="24"/>
          <w:lang w:eastAsia="fr-FR"/>
        </w:rPr>
        <w:t> recule de 25 %. Si la France est plus tardivement et moins profondément touchée par la crise, elle commence plus tard à en sortir, contrairement aux </w:t>
      </w:r>
      <w:hyperlink r:id="rId1958" w:tooltip="États-Unis" w:history="1">
        <w:r w:rsidRPr="009507DE">
          <w:rPr>
            <w:rFonts w:ascii="Arial" w:eastAsia="Times New Roman" w:hAnsi="Arial" w:cs="Arial"/>
            <w:color w:val="3366CC"/>
            <w:sz w:val="24"/>
            <w:szCs w:val="24"/>
            <w:u w:val="single"/>
            <w:lang w:eastAsia="fr-FR"/>
          </w:rPr>
          <w:t>États-Unis</w:t>
        </w:r>
      </w:hyperlink>
      <w:r w:rsidRPr="009507DE">
        <w:rPr>
          <w:rFonts w:ascii="Arial" w:eastAsia="Times New Roman" w:hAnsi="Arial" w:cs="Arial"/>
          <w:color w:val="202122"/>
          <w:sz w:val="24"/>
          <w:szCs w:val="24"/>
          <w:lang w:eastAsia="fr-FR"/>
        </w:rPr>
        <w:t> ou au </w:t>
      </w:r>
      <w:hyperlink r:id="rId1959" w:tooltip="Royaume-Uni" w:history="1">
        <w:r w:rsidRPr="009507DE">
          <w:rPr>
            <w:rFonts w:ascii="Arial" w:eastAsia="Times New Roman" w:hAnsi="Arial" w:cs="Arial"/>
            <w:color w:val="3366CC"/>
            <w:sz w:val="24"/>
            <w:szCs w:val="24"/>
            <w:u w:val="single"/>
            <w:lang w:eastAsia="fr-FR"/>
          </w:rPr>
          <w:t>Royaume-Uni</w:t>
        </w:r>
      </w:hyperlink>
      <w:r w:rsidRPr="009507DE">
        <w:rPr>
          <w:rFonts w:ascii="Arial" w:eastAsia="Times New Roman" w:hAnsi="Arial" w:cs="Arial"/>
          <w:color w:val="202122"/>
          <w:sz w:val="24"/>
          <w:szCs w:val="24"/>
          <w:lang w:eastAsia="fr-FR"/>
        </w:rPr>
        <w:t>. En outre, elle ne met pas en place des politiques de relance comme l'ont fait les </w:t>
      </w:r>
      <w:hyperlink r:id="rId1960" w:tooltip="États-Unis" w:history="1">
        <w:r w:rsidRPr="009507DE">
          <w:rPr>
            <w:rFonts w:ascii="Arial" w:eastAsia="Times New Roman" w:hAnsi="Arial" w:cs="Arial"/>
            <w:color w:val="3366CC"/>
            <w:sz w:val="24"/>
            <w:szCs w:val="24"/>
            <w:u w:val="single"/>
            <w:lang w:eastAsia="fr-FR"/>
          </w:rPr>
          <w:t>États-Unis</w:t>
        </w:r>
      </w:hyperlink>
      <w:r w:rsidRPr="009507DE">
        <w:rPr>
          <w:rFonts w:ascii="Arial" w:eastAsia="Times New Roman" w:hAnsi="Arial" w:cs="Arial"/>
          <w:color w:val="202122"/>
          <w:sz w:val="24"/>
          <w:szCs w:val="24"/>
          <w:lang w:eastAsia="fr-FR"/>
        </w:rPr>
        <w:t> avec le </w:t>
      </w:r>
      <w:hyperlink r:id="rId1961" w:tooltip="New Deal" w:history="1">
        <w:r w:rsidRPr="009507DE">
          <w:rPr>
            <w:rFonts w:ascii="Arial" w:eastAsia="Times New Roman" w:hAnsi="Arial" w:cs="Arial"/>
            <w:color w:val="3366CC"/>
            <w:sz w:val="24"/>
            <w:szCs w:val="24"/>
            <w:u w:val="single"/>
            <w:lang w:eastAsia="fr-FR"/>
          </w:rPr>
          <w:t>New Deal</w:t>
        </w:r>
      </w:hyperlink>
      <w:r w:rsidRPr="009507DE">
        <w:rPr>
          <w:rFonts w:ascii="Arial" w:eastAsia="Times New Roman" w:hAnsi="Arial" w:cs="Arial"/>
          <w:color w:val="202122"/>
          <w:sz w:val="24"/>
          <w:szCs w:val="24"/>
          <w:lang w:eastAsia="fr-FR"/>
        </w:rPr>
        <w:t>. En </w:t>
      </w:r>
      <w:hyperlink r:id="rId1962" w:tooltip="1938" w:history="1">
        <w:r w:rsidRPr="009507DE">
          <w:rPr>
            <w:rFonts w:ascii="Arial" w:eastAsia="Times New Roman" w:hAnsi="Arial" w:cs="Arial"/>
            <w:color w:val="3366CC"/>
            <w:sz w:val="24"/>
            <w:szCs w:val="24"/>
            <w:u w:val="single"/>
            <w:lang w:eastAsia="fr-FR"/>
          </w:rPr>
          <w:t>1938</w:t>
        </w:r>
      </w:hyperlink>
      <w:r w:rsidRPr="009507DE">
        <w:rPr>
          <w:rFonts w:ascii="Arial" w:eastAsia="Times New Roman" w:hAnsi="Arial" w:cs="Arial"/>
          <w:color w:val="202122"/>
          <w:sz w:val="24"/>
          <w:szCs w:val="24"/>
          <w:lang w:eastAsia="fr-FR"/>
        </w:rPr>
        <w:t>, la </w:t>
      </w:r>
      <w:hyperlink r:id="rId1963" w:tooltip="France" w:history="1">
        <w:r w:rsidRPr="009507DE">
          <w:rPr>
            <w:rFonts w:ascii="Arial" w:eastAsia="Times New Roman" w:hAnsi="Arial" w:cs="Arial"/>
            <w:color w:val="3366CC"/>
            <w:sz w:val="24"/>
            <w:szCs w:val="24"/>
            <w:u w:val="single"/>
            <w:lang w:eastAsia="fr-FR"/>
          </w:rPr>
          <w:t>France</w:t>
        </w:r>
      </w:hyperlink>
      <w:r w:rsidRPr="009507DE">
        <w:rPr>
          <w:rFonts w:ascii="Arial" w:eastAsia="Times New Roman" w:hAnsi="Arial" w:cs="Arial"/>
          <w:color w:val="202122"/>
          <w:sz w:val="24"/>
          <w:szCs w:val="24"/>
          <w:lang w:eastAsia="fr-FR"/>
        </w:rPr>
        <w:t> n'a toujours pas retrouvé son niveau de production d'avant la crise.</w:t>
      </w:r>
    </w:p>
    <w:p w14:paraId="1043B4D7" w14:textId="3990D427"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27F5E80F" wp14:editId="02B6CADB">
            <wp:extent cx="1617345" cy="1168400"/>
            <wp:effectExtent l="0" t="0" r="1905" b="0"/>
            <wp:docPr id="1594478176" name="Image 16" descr="Une image contenant Visage humain, personne, habits, homme&#10;&#10;Description générée automatiquement">
              <a:hlinkClick xmlns:a="http://schemas.openxmlformats.org/drawingml/2006/main" r:id="rId19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78176" name="Image 16" descr="Une image contenant Visage humain, personne, habits, homme&#10;&#10;Description générée automatiquement">
                      <a:hlinkClick r:id="rId1964"/>
                    </pic:cNvPr>
                    <pic:cNvPicPr>
                      <a:picLocks noChangeAspect="1" noChangeArrowheads="1"/>
                    </pic:cNvPicPr>
                  </pic:nvPicPr>
                  <pic:blipFill>
                    <a:blip r:embed="rId1965">
                      <a:extLst>
                        <a:ext uri="{28A0092B-C50C-407E-A947-70E740481C1C}">
                          <a14:useLocalDpi xmlns:a14="http://schemas.microsoft.com/office/drawing/2010/main" val="0"/>
                        </a:ext>
                      </a:extLst>
                    </a:blip>
                    <a:srcRect/>
                    <a:stretch>
                      <a:fillRect/>
                    </a:stretch>
                  </pic:blipFill>
                  <pic:spPr bwMode="auto">
                    <a:xfrm>
                      <a:off x="0" y="0"/>
                      <a:ext cx="1617345" cy="11684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Manifestation du </w:t>
      </w:r>
      <w:hyperlink r:id="rId1966" w:tooltip="Front populaire (France)" w:history="1">
        <w:r w:rsidRPr="009507DE">
          <w:rPr>
            <w:rFonts w:ascii="Arial" w:eastAsia="Times New Roman" w:hAnsi="Arial" w:cs="Arial"/>
            <w:color w:val="3366CC"/>
            <w:sz w:val="24"/>
            <w:szCs w:val="24"/>
            <w:u w:val="single"/>
            <w:lang w:eastAsia="fr-FR"/>
          </w:rPr>
          <w:t>Front populaire</w:t>
        </w:r>
      </w:hyperlink>
      <w:r w:rsidRPr="009507DE">
        <w:rPr>
          <w:rFonts w:ascii="Arial" w:eastAsia="Times New Roman" w:hAnsi="Arial" w:cs="Arial"/>
          <w:color w:val="202122"/>
          <w:sz w:val="24"/>
          <w:szCs w:val="24"/>
          <w:lang w:eastAsia="fr-FR"/>
        </w:rPr>
        <w:t>, 14 juillet 1936.</w:t>
      </w:r>
    </w:p>
    <w:p w14:paraId="107D5128"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France se dote d'un gouvernement de gauche en </w:t>
      </w:r>
      <w:hyperlink r:id="rId1967" w:tooltip="1936" w:history="1">
        <w:r w:rsidRPr="009507DE">
          <w:rPr>
            <w:rFonts w:ascii="Arial" w:eastAsia="Times New Roman" w:hAnsi="Arial" w:cs="Arial"/>
            <w:color w:val="3366CC"/>
            <w:sz w:val="24"/>
            <w:szCs w:val="24"/>
            <w:u w:val="single"/>
            <w:lang w:eastAsia="fr-FR"/>
          </w:rPr>
          <w:t>1936</w:t>
        </w:r>
      </w:hyperlink>
      <w:r w:rsidRPr="009507DE">
        <w:rPr>
          <w:rFonts w:ascii="Arial" w:eastAsia="Times New Roman" w:hAnsi="Arial" w:cs="Arial"/>
          <w:color w:val="202122"/>
          <w:sz w:val="24"/>
          <w:szCs w:val="24"/>
          <w:lang w:eastAsia="fr-FR"/>
        </w:rPr>
        <w:t>, le « </w:t>
      </w:r>
      <w:hyperlink r:id="rId1968" w:tooltip="Front populaire (France)" w:history="1">
        <w:r w:rsidRPr="009507DE">
          <w:rPr>
            <w:rFonts w:ascii="Arial" w:eastAsia="Times New Roman" w:hAnsi="Arial" w:cs="Arial"/>
            <w:color w:val="3366CC"/>
            <w:sz w:val="24"/>
            <w:szCs w:val="24"/>
            <w:u w:val="single"/>
            <w:lang w:eastAsia="fr-FR"/>
          </w:rPr>
          <w:t>Front populaire</w:t>
        </w:r>
      </w:hyperlink>
      <w:r w:rsidRPr="009507DE">
        <w:rPr>
          <w:rFonts w:ascii="Arial" w:eastAsia="Times New Roman" w:hAnsi="Arial" w:cs="Arial"/>
          <w:color w:val="202122"/>
          <w:sz w:val="24"/>
          <w:szCs w:val="24"/>
          <w:lang w:eastAsia="fr-FR"/>
        </w:rPr>
        <w:t> », et de nombreux droits sociaux, tels les </w:t>
      </w:r>
      <w:hyperlink r:id="rId1969" w:tooltip="Congés payés" w:history="1">
        <w:r w:rsidRPr="009507DE">
          <w:rPr>
            <w:rFonts w:ascii="Arial" w:eastAsia="Times New Roman" w:hAnsi="Arial" w:cs="Arial"/>
            <w:color w:val="3366CC"/>
            <w:sz w:val="24"/>
            <w:szCs w:val="24"/>
            <w:u w:val="single"/>
            <w:lang w:eastAsia="fr-FR"/>
          </w:rPr>
          <w:t>congés payés</w:t>
        </w:r>
      </w:hyperlink>
      <w:r w:rsidRPr="009507DE">
        <w:rPr>
          <w:rFonts w:ascii="Arial" w:eastAsia="Times New Roman" w:hAnsi="Arial" w:cs="Arial"/>
          <w:color w:val="202122"/>
          <w:sz w:val="24"/>
          <w:szCs w:val="24"/>
          <w:lang w:eastAsia="fr-FR"/>
        </w:rPr>
        <w:t> ou les </w:t>
      </w:r>
      <w:hyperlink r:id="rId1970" w:tooltip="Conventions collectives" w:history="1">
        <w:r w:rsidRPr="009507DE">
          <w:rPr>
            <w:rFonts w:ascii="Arial" w:eastAsia="Times New Roman" w:hAnsi="Arial" w:cs="Arial"/>
            <w:color w:val="3366CC"/>
            <w:sz w:val="24"/>
            <w:szCs w:val="24"/>
            <w:u w:val="single"/>
            <w:lang w:eastAsia="fr-FR"/>
          </w:rPr>
          <w:t>conventions collectives</w:t>
        </w:r>
      </w:hyperlink>
      <w:r w:rsidRPr="009507DE">
        <w:rPr>
          <w:rFonts w:ascii="Arial" w:eastAsia="Times New Roman" w:hAnsi="Arial" w:cs="Arial"/>
          <w:color w:val="202122"/>
          <w:sz w:val="24"/>
          <w:szCs w:val="24"/>
          <w:lang w:eastAsia="fr-FR"/>
        </w:rPr>
        <w:t>, sont institués. Cependant, la </w:t>
      </w:r>
      <w:hyperlink r:id="rId1971" w:tooltip="France" w:history="1">
        <w:r w:rsidRPr="009507DE">
          <w:rPr>
            <w:rFonts w:ascii="Arial" w:eastAsia="Times New Roman" w:hAnsi="Arial" w:cs="Arial"/>
            <w:color w:val="3366CC"/>
            <w:sz w:val="24"/>
            <w:szCs w:val="24"/>
            <w:u w:val="single"/>
            <w:lang w:eastAsia="fr-FR"/>
          </w:rPr>
          <w:t>France</w:t>
        </w:r>
      </w:hyperlink>
      <w:r w:rsidRPr="009507DE">
        <w:rPr>
          <w:rFonts w:ascii="Arial" w:eastAsia="Times New Roman" w:hAnsi="Arial" w:cs="Arial"/>
          <w:color w:val="202122"/>
          <w:sz w:val="24"/>
          <w:szCs w:val="24"/>
          <w:lang w:eastAsia="fr-FR"/>
        </w:rPr>
        <w:t> se trouve impuissante face aux bouleversements qui touchent au même moment plusieurs pays d'</w:t>
      </w:r>
      <w:hyperlink r:id="rId1972" w:tooltip="Europe" w:history="1">
        <w:r w:rsidRPr="009507DE">
          <w:rPr>
            <w:rFonts w:ascii="Arial" w:eastAsia="Times New Roman" w:hAnsi="Arial" w:cs="Arial"/>
            <w:color w:val="3366CC"/>
            <w:sz w:val="24"/>
            <w:szCs w:val="24"/>
            <w:u w:val="single"/>
            <w:lang w:eastAsia="fr-FR"/>
          </w:rPr>
          <w:t>Europe</w:t>
        </w:r>
      </w:hyperlink>
      <w:r w:rsidRPr="009507DE">
        <w:rPr>
          <w:rFonts w:ascii="Arial" w:eastAsia="Times New Roman" w:hAnsi="Arial" w:cs="Arial"/>
          <w:color w:val="202122"/>
          <w:sz w:val="24"/>
          <w:szCs w:val="24"/>
          <w:lang w:eastAsia="fr-FR"/>
        </w:rPr>
        <w:t>. Elle entame une large politique d'alliance, qui ne mènera nulle part. Elle refuse d'intervenir dans la </w:t>
      </w:r>
      <w:hyperlink r:id="rId1973" w:tooltip="Guerre d'Espagne" w:history="1">
        <w:r w:rsidRPr="009507DE">
          <w:rPr>
            <w:rFonts w:ascii="Arial" w:eastAsia="Times New Roman" w:hAnsi="Arial" w:cs="Arial"/>
            <w:color w:val="3366CC"/>
            <w:sz w:val="24"/>
            <w:szCs w:val="24"/>
            <w:u w:val="single"/>
            <w:lang w:eastAsia="fr-FR"/>
          </w:rPr>
          <w:t>guerre d'Espagne</w:t>
        </w:r>
      </w:hyperlink>
      <w:r w:rsidRPr="009507DE">
        <w:rPr>
          <w:rFonts w:ascii="Arial" w:eastAsia="Times New Roman" w:hAnsi="Arial" w:cs="Arial"/>
          <w:color w:val="202122"/>
          <w:sz w:val="24"/>
          <w:szCs w:val="24"/>
          <w:lang w:eastAsia="fr-FR"/>
        </w:rPr>
        <w:t xml:space="preserve">. Bien plus, traumatisée par la Première Guerre </w:t>
      </w:r>
      <w:r w:rsidRPr="009507DE">
        <w:rPr>
          <w:rFonts w:ascii="Arial" w:eastAsia="Times New Roman" w:hAnsi="Arial" w:cs="Arial"/>
          <w:color w:val="202122"/>
          <w:sz w:val="24"/>
          <w:szCs w:val="24"/>
          <w:lang w:eastAsia="fr-FR"/>
        </w:rPr>
        <w:lastRenderedPageBreak/>
        <w:t>mondiale, elle n'ose pas s'opposer à la politique extérieure agressive de l'</w:t>
      </w:r>
      <w:hyperlink r:id="rId1974" w:tooltip="Allemagne nazie" w:history="1">
        <w:r w:rsidRPr="009507DE">
          <w:rPr>
            <w:rFonts w:ascii="Arial" w:eastAsia="Times New Roman" w:hAnsi="Arial" w:cs="Arial"/>
            <w:color w:val="3366CC"/>
            <w:sz w:val="24"/>
            <w:szCs w:val="24"/>
            <w:u w:val="single"/>
            <w:lang w:eastAsia="fr-FR"/>
          </w:rPr>
          <w:t>Allemagne nazie</w:t>
        </w:r>
      </w:hyperlink>
      <w:r w:rsidRPr="009507DE">
        <w:rPr>
          <w:rFonts w:ascii="Arial" w:eastAsia="Times New Roman" w:hAnsi="Arial" w:cs="Arial"/>
          <w:color w:val="202122"/>
          <w:sz w:val="24"/>
          <w:szCs w:val="24"/>
          <w:lang w:eastAsia="fr-FR"/>
        </w:rPr>
        <w:t> dont le chef d'État, </w:t>
      </w:r>
      <w:hyperlink r:id="rId1975" w:tooltip="Adolf Hitler" w:history="1">
        <w:r w:rsidRPr="009507DE">
          <w:rPr>
            <w:rFonts w:ascii="Arial" w:eastAsia="Times New Roman" w:hAnsi="Arial" w:cs="Arial"/>
            <w:color w:val="3366CC"/>
            <w:sz w:val="24"/>
            <w:szCs w:val="24"/>
            <w:u w:val="single"/>
            <w:lang w:eastAsia="fr-FR"/>
          </w:rPr>
          <w:t>Adolf Hitler</w:t>
        </w:r>
      </w:hyperlink>
      <w:r w:rsidRPr="009507DE">
        <w:rPr>
          <w:rFonts w:ascii="Arial" w:eastAsia="Times New Roman" w:hAnsi="Arial" w:cs="Arial"/>
          <w:color w:val="202122"/>
          <w:sz w:val="24"/>
          <w:szCs w:val="24"/>
          <w:lang w:eastAsia="fr-FR"/>
        </w:rPr>
        <w:t>, veut revenir sur le </w:t>
      </w:r>
      <w:hyperlink r:id="rId1976" w:tooltip="Traité de Versailles" w:history="1">
        <w:r w:rsidRPr="009507DE">
          <w:rPr>
            <w:rFonts w:ascii="Arial" w:eastAsia="Times New Roman" w:hAnsi="Arial" w:cs="Arial"/>
            <w:color w:val="3366CC"/>
            <w:sz w:val="24"/>
            <w:szCs w:val="24"/>
            <w:u w:val="single"/>
            <w:lang w:eastAsia="fr-FR"/>
          </w:rPr>
          <w:t>traité de Versailles</w:t>
        </w:r>
      </w:hyperlink>
      <w:r w:rsidRPr="009507DE">
        <w:rPr>
          <w:rFonts w:ascii="Arial" w:eastAsia="Times New Roman" w:hAnsi="Arial" w:cs="Arial"/>
          <w:color w:val="202122"/>
          <w:sz w:val="24"/>
          <w:szCs w:val="24"/>
          <w:lang w:eastAsia="fr-FR"/>
        </w:rPr>
        <w:t> de 1919 et réunir à son </w:t>
      </w:r>
      <w:hyperlink r:id="rId1977" w:tooltip="Troisième Reich" w:history="1">
        <w:r w:rsidRPr="009507DE">
          <w:rPr>
            <w:rFonts w:ascii="Arial" w:eastAsia="Times New Roman" w:hAnsi="Arial" w:cs="Arial"/>
            <w:color w:val="3366CC"/>
            <w:sz w:val="24"/>
            <w:szCs w:val="24"/>
            <w:u w:val="single"/>
            <w:lang w:eastAsia="fr-FR"/>
          </w:rPr>
          <w:t>Reich</w:t>
        </w:r>
      </w:hyperlink>
      <w:r w:rsidRPr="009507DE">
        <w:rPr>
          <w:rFonts w:ascii="Arial" w:eastAsia="Times New Roman" w:hAnsi="Arial" w:cs="Arial"/>
          <w:color w:val="202122"/>
          <w:sz w:val="24"/>
          <w:szCs w:val="24"/>
          <w:lang w:eastAsia="fr-FR"/>
        </w:rPr>
        <w:t> les peuples germaniques limitrophes, en vertu des idées </w:t>
      </w:r>
      <w:hyperlink r:id="rId1978" w:tooltip="Pangermanisme" w:history="1">
        <w:r w:rsidRPr="009507DE">
          <w:rPr>
            <w:rFonts w:ascii="Arial" w:eastAsia="Times New Roman" w:hAnsi="Arial" w:cs="Arial"/>
            <w:color w:val="3366CC"/>
            <w:sz w:val="24"/>
            <w:szCs w:val="24"/>
            <w:u w:val="single"/>
            <w:lang w:eastAsia="fr-FR"/>
          </w:rPr>
          <w:t>pangermanistes</w:t>
        </w:r>
      </w:hyperlink>
      <w:r w:rsidRPr="009507DE">
        <w:rPr>
          <w:rFonts w:ascii="Arial" w:eastAsia="Times New Roman" w:hAnsi="Arial" w:cs="Arial"/>
          <w:color w:val="202122"/>
          <w:sz w:val="24"/>
          <w:szCs w:val="24"/>
          <w:lang w:eastAsia="fr-FR"/>
        </w:rPr>
        <w:t>. Coup sur coup, la France laisse l'</w:t>
      </w:r>
      <w:hyperlink r:id="rId1979" w:tooltip="Réarmement de l'Allemagne sous le Troisième Reich" w:history="1">
        <w:r w:rsidRPr="009507DE">
          <w:rPr>
            <w:rFonts w:ascii="Arial" w:eastAsia="Times New Roman" w:hAnsi="Arial" w:cs="Arial"/>
            <w:color w:val="3366CC"/>
            <w:sz w:val="24"/>
            <w:szCs w:val="24"/>
            <w:u w:val="single"/>
            <w:lang w:eastAsia="fr-FR"/>
          </w:rPr>
          <w:t>Allemagne opérer son réarmement</w:t>
        </w:r>
      </w:hyperlink>
      <w:r w:rsidRPr="009507DE">
        <w:rPr>
          <w:rFonts w:ascii="Arial" w:eastAsia="Times New Roman" w:hAnsi="Arial" w:cs="Arial"/>
          <w:color w:val="202122"/>
          <w:sz w:val="24"/>
          <w:szCs w:val="24"/>
          <w:lang w:eastAsia="fr-FR"/>
        </w:rPr>
        <w:t> (</w:t>
      </w:r>
      <w:hyperlink r:id="rId1980" w:tooltip="1934" w:history="1">
        <w:r w:rsidRPr="009507DE">
          <w:rPr>
            <w:rFonts w:ascii="Arial" w:eastAsia="Times New Roman" w:hAnsi="Arial" w:cs="Arial"/>
            <w:color w:val="3366CC"/>
            <w:sz w:val="24"/>
            <w:szCs w:val="24"/>
            <w:u w:val="single"/>
            <w:lang w:eastAsia="fr-FR"/>
          </w:rPr>
          <w:t>1934</w:t>
        </w:r>
      </w:hyperlink>
      <w:r w:rsidRPr="009507DE">
        <w:rPr>
          <w:rFonts w:ascii="Arial" w:eastAsia="Times New Roman" w:hAnsi="Arial" w:cs="Arial"/>
          <w:color w:val="202122"/>
          <w:sz w:val="24"/>
          <w:szCs w:val="24"/>
          <w:lang w:eastAsia="fr-FR"/>
        </w:rPr>
        <w:t>-</w:t>
      </w:r>
      <w:hyperlink r:id="rId1981" w:tooltip="1935" w:history="1">
        <w:r w:rsidRPr="009507DE">
          <w:rPr>
            <w:rFonts w:ascii="Arial" w:eastAsia="Times New Roman" w:hAnsi="Arial" w:cs="Arial"/>
            <w:color w:val="3366CC"/>
            <w:sz w:val="24"/>
            <w:szCs w:val="24"/>
            <w:u w:val="single"/>
            <w:lang w:eastAsia="fr-FR"/>
          </w:rPr>
          <w:t>1935</w:t>
        </w:r>
      </w:hyperlink>
      <w:r w:rsidRPr="009507DE">
        <w:rPr>
          <w:rFonts w:ascii="Arial" w:eastAsia="Times New Roman" w:hAnsi="Arial" w:cs="Arial"/>
          <w:color w:val="202122"/>
          <w:sz w:val="24"/>
          <w:szCs w:val="24"/>
          <w:lang w:eastAsia="fr-FR"/>
        </w:rPr>
        <w:t>), </w:t>
      </w:r>
      <w:hyperlink r:id="rId1982" w:tooltip="Remilitarisation de la Rhénanie" w:history="1">
        <w:r w:rsidRPr="009507DE">
          <w:rPr>
            <w:rFonts w:ascii="Arial" w:eastAsia="Times New Roman" w:hAnsi="Arial" w:cs="Arial"/>
            <w:color w:val="3366CC"/>
            <w:sz w:val="24"/>
            <w:szCs w:val="24"/>
            <w:u w:val="single"/>
            <w:lang w:eastAsia="fr-FR"/>
          </w:rPr>
          <w:t>remilitariser la Rhénanie</w:t>
        </w:r>
      </w:hyperlink>
      <w:r w:rsidRPr="009507DE">
        <w:rPr>
          <w:rFonts w:ascii="Arial" w:eastAsia="Times New Roman" w:hAnsi="Arial" w:cs="Arial"/>
          <w:color w:val="202122"/>
          <w:sz w:val="24"/>
          <w:szCs w:val="24"/>
          <w:lang w:eastAsia="fr-FR"/>
        </w:rPr>
        <w:t> (mars </w:t>
      </w:r>
      <w:hyperlink r:id="rId1983" w:tooltip="1936" w:history="1">
        <w:r w:rsidRPr="009507DE">
          <w:rPr>
            <w:rFonts w:ascii="Arial" w:eastAsia="Times New Roman" w:hAnsi="Arial" w:cs="Arial"/>
            <w:color w:val="3366CC"/>
            <w:sz w:val="24"/>
            <w:szCs w:val="24"/>
            <w:u w:val="single"/>
            <w:lang w:eastAsia="fr-FR"/>
          </w:rPr>
          <w:t>1936</w:t>
        </w:r>
      </w:hyperlink>
      <w:r w:rsidRPr="009507DE">
        <w:rPr>
          <w:rFonts w:ascii="Arial" w:eastAsia="Times New Roman" w:hAnsi="Arial" w:cs="Arial"/>
          <w:color w:val="202122"/>
          <w:sz w:val="24"/>
          <w:szCs w:val="24"/>
          <w:lang w:eastAsia="fr-FR"/>
        </w:rPr>
        <w:t>) et </w:t>
      </w:r>
      <w:hyperlink r:id="rId1984" w:tooltip="Anschluss" w:history="1">
        <w:r w:rsidRPr="009507DE">
          <w:rPr>
            <w:rFonts w:ascii="Arial" w:eastAsia="Times New Roman" w:hAnsi="Arial" w:cs="Arial"/>
            <w:color w:val="3366CC"/>
            <w:sz w:val="24"/>
            <w:szCs w:val="24"/>
            <w:u w:val="single"/>
            <w:lang w:eastAsia="fr-FR"/>
          </w:rPr>
          <w:t>annexer l'Autriche</w:t>
        </w:r>
      </w:hyperlink>
      <w:r w:rsidRPr="009507DE">
        <w:rPr>
          <w:rFonts w:ascii="Arial" w:eastAsia="Times New Roman" w:hAnsi="Arial" w:cs="Arial"/>
          <w:color w:val="202122"/>
          <w:sz w:val="24"/>
          <w:szCs w:val="24"/>
          <w:lang w:eastAsia="fr-FR"/>
        </w:rPr>
        <w:t> (mars </w:t>
      </w:r>
      <w:hyperlink r:id="rId1985" w:tooltip="1938" w:history="1">
        <w:r w:rsidRPr="009507DE">
          <w:rPr>
            <w:rFonts w:ascii="Arial" w:eastAsia="Times New Roman" w:hAnsi="Arial" w:cs="Arial"/>
            <w:color w:val="3366CC"/>
            <w:sz w:val="24"/>
            <w:szCs w:val="24"/>
            <w:u w:val="single"/>
            <w:lang w:eastAsia="fr-FR"/>
          </w:rPr>
          <w:t>1938</w:t>
        </w:r>
      </w:hyperlink>
      <w:r w:rsidRPr="009507DE">
        <w:rPr>
          <w:rFonts w:ascii="Arial" w:eastAsia="Times New Roman" w:hAnsi="Arial" w:cs="Arial"/>
          <w:color w:val="202122"/>
          <w:sz w:val="24"/>
          <w:szCs w:val="24"/>
          <w:lang w:eastAsia="fr-FR"/>
        </w:rPr>
        <w:t>). L'état d'esprit </w:t>
      </w:r>
      <w:hyperlink r:id="rId1986" w:tooltip="Pacifisme" w:history="1">
        <w:r w:rsidRPr="009507DE">
          <w:rPr>
            <w:rFonts w:ascii="Arial" w:eastAsia="Times New Roman" w:hAnsi="Arial" w:cs="Arial"/>
            <w:color w:val="3366CC"/>
            <w:sz w:val="24"/>
            <w:szCs w:val="24"/>
            <w:u w:val="single"/>
            <w:lang w:eastAsia="fr-FR"/>
          </w:rPr>
          <w:t>pacifiste</w:t>
        </w:r>
      </w:hyperlink>
      <w:r w:rsidRPr="009507DE">
        <w:rPr>
          <w:rFonts w:ascii="Arial" w:eastAsia="Times New Roman" w:hAnsi="Arial" w:cs="Arial"/>
          <w:color w:val="202122"/>
          <w:sz w:val="24"/>
          <w:szCs w:val="24"/>
          <w:lang w:eastAsia="fr-FR"/>
        </w:rPr>
        <w:t> français atteint un sommet en septembre </w:t>
      </w:r>
      <w:hyperlink r:id="rId1987" w:tooltip="1938" w:history="1">
        <w:r w:rsidRPr="009507DE">
          <w:rPr>
            <w:rFonts w:ascii="Arial" w:eastAsia="Times New Roman" w:hAnsi="Arial" w:cs="Arial"/>
            <w:color w:val="3366CC"/>
            <w:sz w:val="24"/>
            <w:szCs w:val="24"/>
            <w:u w:val="single"/>
            <w:lang w:eastAsia="fr-FR"/>
          </w:rPr>
          <w:t>1938</w:t>
        </w:r>
      </w:hyperlink>
      <w:r w:rsidRPr="009507DE">
        <w:rPr>
          <w:rFonts w:ascii="Arial" w:eastAsia="Times New Roman" w:hAnsi="Arial" w:cs="Arial"/>
          <w:color w:val="202122"/>
          <w:sz w:val="24"/>
          <w:szCs w:val="24"/>
          <w:lang w:eastAsia="fr-FR"/>
        </w:rPr>
        <w:t> avec la signature des </w:t>
      </w:r>
      <w:hyperlink r:id="rId1988" w:tooltip="Accords de Munich" w:history="1">
        <w:r w:rsidRPr="009507DE">
          <w:rPr>
            <w:rFonts w:ascii="Arial" w:eastAsia="Times New Roman" w:hAnsi="Arial" w:cs="Arial"/>
            <w:color w:val="3366CC"/>
            <w:sz w:val="24"/>
            <w:szCs w:val="24"/>
            <w:u w:val="single"/>
            <w:lang w:eastAsia="fr-FR"/>
          </w:rPr>
          <w:t>accords de Munich</w:t>
        </w:r>
      </w:hyperlink>
      <w:r w:rsidRPr="009507DE">
        <w:rPr>
          <w:rFonts w:ascii="Arial" w:eastAsia="Times New Roman" w:hAnsi="Arial" w:cs="Arial"/>
          <w:color w:val="202122"/>
          <w:sz w:val="24"/>
          <w:szCs w:val="24"/>
          <w:lang w:eastAsia="fr-FR"/>
        </w:rPr>
        <w:t> permettant à </w:t>
      </w:r>
      <w:hyperlink r:id="rId1989" w:tooltip="Adolf Hitler" w:history="1">
        <w:r w:rsidRPr="009507DE">
          <w:rPr>
            <w:rFonts w:ascii="Arial" w:eastAsia="Times New Roman" w:hAnsi="Arial" w:cs="Arial"/>
            <w:color w:val="3366CC"/>
            <w:sz w:val="24"/>
            <w:szCs w:val="24"/>
            <w:u w:val="single"/>
            <w:lang w:eastAsia="fr-FR"/>
          </w:rPr>
          <w:t>Hitler</w:t>
        </w:r>
      </w:hyperlink>
      <w:r w:rsidRPr="009507DE">
        <w:rPr>
          <w:rFonts w:ascii="Arial" w:eastAsia="Times New Roman" w:hAnsi="Arial" w:cs="Arial"/>
          <w:color w:val="202122"/>
          <w:sz w:val="24"/>
          <w:szCs w:val="24"/>
          <w:lang w:eastAsia="fr-FR"/>
        </w:rPr>
        <w:t> de prendre possession du </w:t>
      </w:r>
      <w:hyperlink r:id="rId1990" w:tooltip="Allemands des Sudètes" w:history="1">
        <w:r w:rsidRPr="009507DE">
          <w:rPr>
            <w:rFonts w:ascii="Arial" w:eastAsia="Times New Roman" w:hAnsi="Arial" w:cs="Arial"/>
            <w:color w:val="3366CC"/>
            <w:sz w:val="24"/>
            <w:szCs w:val="24"/>
            <w:u w:val="single"/>
            <w:lang w:eastAsia="fr-FR"/>
          </w:rPr>
          <w:t>territoire des Sudètes</w:t>
        </w:r>
      </w:hyperlink>
      <w:r w:rsidRPr="009507DE">
        <w:rPr>
          <w:rFonts w:ascii="Arial" w:eastAsia="Times New Roman" w:hAnsi="Arial" w:cs="Arial"/>
          <w:color w:val="202122"/>
          <w:sz w:val="24"/>
          <w:szCs w:val="24"/>
          <w:lang w:eastAsia="fr-FR"/>
        </w:rPr>
        <w:t> sans combattre (au mépris de ces accords, Hitler progressera plus loin en </w:t>
      </w:r>
      <w:hyperlink r:id="rId1991" w:tooltip="Tchécoslovaquie" w:history="1">
        <w:r w:rsidRPr="009507DE">
          <w:rPr>
            <w:rFonts w:ascii="Arial" w:eastAsia="Times New Roman" w:hAnsi="Arial" w:cs="Arial"/>
            <w:color w:val="3366CC"/>
            <w:sz w:val="24"/>
            <w:szCs w:val="24"/>
            <w:u w:val="single"/>
            <w:lang w:eastAsia="fr-FR"/>
          </w:rPr>
          <w:t>Tchécoslovaquie</w:t>
        </w:r>
      </w:hyperlink>
      <w:r w:rsidRPr="009507DE">
        <w:rPr>
          <w:rFonts w:ascii="Arial" w:eastAsia="Times New Roman" w:hAnsi="Arial" w:cs="Arial"/>
          <w:color w:val="202122"/>
          <w:sz w:val="24"/>
          <w:szCs w:val="24"/>
          <w:lang w:eastAsia="fr-FR"/>
        </w:rPr>
        <w:t> quelques mois plus tard, en </w:t>
      </w:r>
      <w:hyperlink r:id="rId1992" w:tooltip="Mars 1939" w:history="1">
        <w:r w:rsidRPr="009507DE">
          <w:rPr>
            <w:rFonts w:ascii="Arial" w:eastAsia="Times New Roman" w:hAnsi="Arial" w:cs="Arial"/>
            <w:color w:val="3366CC"/>
            <w:sz w:val="24"/>
            <w:szCs w:val="24"/>
            <w:u w:val="single"/>
            <w:lang w:eastAsia="fr-FR"/>
          </w:rPr>
          <w:t>mars 1939</w:t>
        </w:r>
      </w:hyperlink>
      <w:r w:rsidRPr="009507DE">
        <w:rPr>
          <w:rFonts w:ascii="Arial" w:eastAsia="Times New Roman" w:hAnsi="Arial" w:cs="Arial"/>
          <w:color w:val="202122"/>
          <w:sz w:val="24"/>
          <w:szCs w:val="24"/>
          <w:lang w:eastAsia="fr-FR"/>
        </w:rPr>
        <w:t>)</w:t>
      </w:r>
      <w:hyperlink r:id="rId1993" w:anchor="cite_note-66" w:history="1">
        <w:r w:rsidRPr="009507DE">
          <w:rPr>
            <w:rFonts w:ascii="Arial" w:eastAsia="Times New Roman" w:hAnsi="Arial" w:cs="Arial"/>
            <w:color w:val="3366CC"/>
            <w:sz w:val="19"/>
            <w:szCs w:val="19"/>
            <w:u w:val="single"/>
            <w:vertAlign w:val="superscript"/>
            <w:lang w:eastAsia="fr-FR"/>
          </w:rPr>
          <w:t>66</w:t>
        </w:r>
      </w:hyperlink>
      <w:r w:rsidRPr="009507DE">
        <w:rPr>
          <w:rFonts w:ascii="Arial" w:eastAsia="Times New Roman" w:hAnsi="Arial" w:cs="Arial"/>
          <w:color w:val="202122"/>
          <w:sz w:val="24"/>
          <w:szCs w:val="24"/>
          <w:lang w:eastAsia="fr-FR"/>
        </w:rPr>
        <w:t>. La paix à tout prix était alors le mot d'ordre, mais la signature des </w:t>
      </w:r>
      <w:hyperlink r:id="rId1994" w:tooltip="Accords de Munich" w:history="1">
        <w:r w:rsidRPr="009507DE">
          <w:rPr>
            <w:rFonts w:ascii="Arial" w:eastAsia="Times New Roman" w:hAnsi="Arial" w:cs="Arial"/>
            <w:color w:val="3366CC"/>
            <w:sz w:val="24"/>
            <w:szCs w:val="24"/>
            <w:u w:val="single"/>
            <w:lang w:eastAsia="fr-FR"/>
          </w:rPr>
          <w:t>accords de Munich</w:t>
        </w:r>
      </w:hyperlink>
      <w:r w:rsidRPr="009507DE">
        <w:rPr>
          <w:rFonts w:ascii="Arial" w:eastAsia="Times New Roman" w:hAnsi="Arial" w:cs="Arial"/>
          <w:color w:val="202122"/>
          <w:sz w:val="24"/>
          <w:szCs w:val="24"/>
          <w:lang w:eastAsia="fr-FR"/>
        </w:rPr>
        <w:t> marque la dernière concession faite à Hitler par les diplomaties française et britannique, enfin unies sur ces sujets.</w:t>
      </w:r>
    </w:p>
    <w:p w14:paraId="329F3616"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La défaite de 1940</w:t>
      </w:r>
      <w:r w:rsidRPr="009507DE">
        <w:rPr>
          <w:rFonts w:ascii="Arial" w:eastAsia="Times New Roman" w:hAnsi="Arial" w:cs="Arial"/>
          <w:color w:val="54595D"/>
          <w:sz w:val="24"/>
          <w:szCs w:val="24"/>
          <w:lang w:eastAsia="fr-FR"/>
        </w:rPr>
        <w:t>[</w:t>
      </w:r>
      <w:hyperlink r:id="rId1995" w:tooltip="Modifier la section : La défaite de 1940"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1996" w:tooltip="Modifier le code source de la section : La défaite de 1940"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20EAB991"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1997" w:tooltip="Histoire de la France pendant la Seconde Guerre mondiale" w:history="1">
        <w:r w:rsidRPr="009507DE">
          <w:rPr>
            <w:rFonts w:ascii="Arial" w:eastAsia="Times New Roman" w:hAnsi="Arial" w:cs="Arial"/>
            <w:color w:val="3366CC"/>
            <w:sz w:val="23"/>
            <w:szCs w:val="23"/>
            <w:u w:val="single"/>
            <w:lang w:eastAsia="fr-FR"/>
          </w:rPr>
          <w:t>Histoire de la France pendant la Seconde Guerre mondiale</w:t>
        </w:r>
      </w:hyperlink>
      <w:r w:rsidRPr="009507DE">
        <w:rPr>
          <w:rFonts w:ascii="Arial" w:eastAsia="Times New Roman" w:hAnsi="Arial" w:cs="Arial"/>
          <w:color w:val="202122"/>
          <w:sz w:val="23"/>
          <w:szCs w:val="23"/>
          <w:lang w:eastAsia="fr-FR"/>
        </w:rPr>
        <w:t>.</w:t>
      </w:r>
    </w:p>
    <w:p w14:paraId="67DDC5C4" w14:textId="4774A9AE"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1FD46197" wp14:editId="1C06AF02">
            <wp:extent cx="1617345" cy="1845945"/>
            <wp:effectExtent l="0" t="0" r="1905" b="1905"/>
            <wp:docPr id="1194009757" name="Image 15" descr="Une image contenant plein air, bâtiment, ciel, arche&#10;&#10;Description générée automatiquement">
              <a:hlinkClick xmlns:a="http://schemas.openxmlformats.org/drawingml/2006/main" r:id="rId19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09757" name="Image 15" descr="Une image contenant plein air, bâtiment, ciel, arche&#10;&#10;Description générée automatiquement">
                      <a:hlinkClick r:id="rId1998"/>
                    </pic:cNvPr>
                    <pic:cNvPicPr>
                      <a:picLocks noChangeAspect="1" noChangeArrowheads="1"/>
                    </pic:cNvPicPr>
                  </pic:nvPicPr>
                  <pic:blipFill>
                    <a:blip r:embed="rId1999">
                      <a:extLst>
                        <a:ext uri="{28A0092B-C50C-407E-A947-70E740481C1C}">
                          <a14:useLocalDpi xmlns:a14="http://schemas.microsoft.com/office/drawing/2010/main" val="0"/>
                        </a:ext>
                      </a:extLst>
                    </a:blip>
                    <a:srcRect/>
                    <a:stretch>
                      <a:fillRect/>
                    </a:stretch>
                  </pic:blipFill>
                  <pic:spPr bwMode="auto">
                    <a:xfrm>
                      <a:off x="0" y="0"/>
                      <a:ext cx="1617345" cy="184594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Soldats allemands défilant devant l'</w:t>
      </w:r>
      <w:hyperlink r:id="rId2000" w:tooltip="Arc de triomphe de l'Étoile" w:history="1">
        <w:r w:rsidRPr="009507DE">
          <w:rPr>
            <w:rFonts w:ascii="Arial" w:eastAsia="Times New Roman" w:hAnsi="Arial" w:cs="Arial"/>
            <w:color w:val="3366CC"/>
            <w:sz w:val="24"/>
            <w:szCs w:val="24"/>
            <w:u w:val="single"/>
            <w:lang w:eastAsia="fr-FR"/>
          </w:rPr>
          <w:t>Arc de Triomphe</w:t>
        </w:r>
      </w:hyperlink>
      <w:r w:rsidRPr="009507DE">
        <w:rPr>
          <w:rFonts w:ascii="Arial" w:eastAsia="Times New Roman" w:hAnsi="Arial" w:cs="Arial"/>
          <w:color w:val="202122"/>
          <w:sz w:val="24"/>
          <w:szCs w:val="24"/>
          <w:lang w:eastAsia="fr-FR"/>
        </w:rPr>
        <w:t> à Paris, 14 juin 1940.</w:t>
      </w:r>
    </w:p>
    <w:p w14:paraId="41F8E517"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Après avoir déclaré la guerre le 3 septembre à l'</w:t>
      </w:r>
      <w:hyperlink r:id="rId2001" w:tooltip="Allemagne" w:history="1">
        <w:r w:rsidRPr="009507DE">
          <w:rPr>
            <w:rFonts w:ascii="Arial" w:eastAsia="Times New Roman" w:hAnsi="Arial" w:cs="Arial"/>
            <w:color w:val="3366CC"/>
            <w:sz w:val="24"/>
            <w:szCs w:val="24"/>
            <w:u w:val="single"/>
            <w:lang w:eastAsia="fr-FR"/>
          </w:rPr>
          <w:t>Allemagne</w:t>
        </w:r>
      </w:hyperlink>
      <w:r w:rsidRPr="009507DE">
        <w:rPr>
          <w:rFonts w:ascii="Arial" w:eastAsia="Times New Roman" w:hAnsi="Arial" w:cs="Arial"/>
          <w:color w:val="202122"/>
          <w:sz w:val="24"/>
          <w:szCs w:val="24"/>
          <w:lang w:eastAsia="fr-FR"/>
        </w:rPr>
        <w:t> à la suite de son entrée en </w:t>
      </w:r>
      <w:hyperlink r:id="rId2002" w:tooltip="Pologne" w:history="1">
        <w:r w:rsidRPr="009507DE">
          <w:rPr>
            <w:rFonts w:ascii="Arial" w:eastAsia="Times New Roman" w:hAnsi="Arial" w:cs="Arial"/>
            <w:color w:val="3366CC"/>
            <w:sz w:val="24"/>
            <w:szCs w:val="24"/>
            <w:u w:val="single"/>
            <w:lang w:eastAsia="fr-FR"/>
          </w:rPr>
          <w:t>Pologne</w:t>
        </w:r>
      </w:hyperlink>
      <w:r w:rsidRPr="009507DE">
        <w:rPr>
          <w:rFonts w:ascii="Arial" w:eastAsia="Times New Roman" w:hAnsi="Arial" w:cs="Arial"/>
          <w:color w:val="202122"/>
          <w:sz w:val="24"/>
          <w:szCs w:val="24"/>
          <w:lang w:eastAsia="fr-FR"/>
        </w:rPr>
        <w:t>, la France tente avec le </w:t>
      </w:r>
      <w:hyperlink r:id="rId2003" w:tooltip="Royaume-Uni" w:history="1">
        <w:r w:rsidRPr="009507DE">
          <w:rPr>
            <w:rFonts w:ascii="Arial" w:eastAsia="Times New Roman" w:hAnsi="Arial" w:cs="Arial"/>
            <w:color w:val="3366CC"/>
            <w:sz w:val="24"/>
            <w:szCs w:val="24"/>
            <w:u w:val="single"/>
            <w:lang w:eastAsia="fr-FR"/>
          </w:rPr>
          <w:t>Royaume-Uni</w:t>
        </w:r>
      </w:hyperlink>
      <w:r w:rsidRPr="009507DE">
        <w:rPr>
          <w:rFonts w:ascii="Arial" w:eastAsia="Times New Roman" w:hAnsi="Arial" w:cs="Arial"/>
          <w:color w:val="202122"/>
          <w:sz w:val="24"/>
          <w:szCs w:val="24"/>
          <w:lang w:eastAsia="fr-FR"/>
        </w:rPr>
        <w:t> de secourir la </w:t>
      </w:r>
      <w:hyperlink r:id="rId2004" w:tooltip="Norvège" w:history="1">
        <w:r w:rsidRPr="009507DE">
          <w:rPr>
            <w:rFonts w:ascii="Arial" w:eastAsia="Times New Roman" w:hAnsi="Arial" w:cs="Arial"/>
            <w:color w:val="3366CC"/>
            <w:sz w:val="24"/>
            <w:szCs w:val="24"/>
            <w:u w:val="single"/>
            <w:lang w:eastAsia="fr-FR"/>
          </w:rPr>
          <w:t>Norvège</w:t>
        </w:r>
      </w:hyperlink>
      <w:r w:rsidRPr="009507DE">
        <w:rPr>
          <w:rFonts w:ascii="Arial" w:eastAsia="Times New Roman" w:hAnsi="Arial" w:cs="Arial"/>
          <w:color w:val="202122"/>
          <w:sz w:val="24"/>
          <w:szCs w:val="24"/>
          <w:lang w:eastAsia="fr-FR"/>
        </w:rPr>
        <w:t> victime d'un même assaut allemand ; sans succès probant. Cette « </w:t>
      </w:r>
      <w:hyperlink r:id="rId2005" w:tooltip="Drôle de guerre" w:history="1">
        <w:r w:rsidRPr="009507DE">
          <w:rPr>
            <w:rFonts w:ascii="Arial" w:eastAsia="Times New Roman" w:hAnsi="Arial" w:cs="Arial"/>
            <w:color w:val="3366CC"/>
            <w:sz w:val="24"/>
            <w:szCs w:val="24"/>
            <w:u w:val="single"/>
            <w:lang w:eastAsia="fr-FR"/>
          </w:rPr>
          <w:t>drôle de guerre</w:t>
        </w:r>
      </w:hyperlink>
      <w:r w:rsidRPr="009507DE">
        <w:rPr>
          <w:rFonts w:ascii="Arial" w:eastAsia="Times New Roman" w:hAnsi="Arial" w:cs="Arial"/>
          <w:color w:val="202122"/>
          <w:sz w:val="24"/>
          <w:szCs w:val="24"/>
          <w:lang w:eastAsia="fr-FR"/>
        </w:rPr>
        <w:t> » où il ne se passe pas grand-chose sur le front prend fin le 10 mai 1940 avec une offensive éclair (</w:t>
      </w:r>
      <w:hyperlink r:id="rId2006" w:tooltip="Blitzkrieg" w:history="1">
        <w:r w:rsidRPr="009507DE">
          <w:rPr>
            <w:rFonts w:ascii="Arial" w:eastAsia="Times New Roman" w:hAnsi="Arial" w:cs="Arial"/>
            <w:i/>
            <w:iCs/>
            <w:color w:val="3366CC"/>
            <w:sz w:val="24"/>
            <w:szCs w:val="24"/>
            <w:u w:val="single"/>
            <w:lang w:eastAsia="fr-FR"/>
          </w:rPr>
          <w:t>blitzkrieg</w:t>
        </w:r>
      </w:hyperlink>
      <w:r w:rsidRPr="009507DE">
        <w:rPr>
          <w:rFonts w:ascii="Arial" w:eastAsia="Times New Roman" w:hAnsi="Arial" w:cs="Arial"/>
          <w:color w:val="202122"/>
          <w:sz w:val="24"/>
          <w:szCs w:val="24"/>
          <w:lang w:eastAsia="fr-FR"/>
        </w:rPr>
        <w:t>) de l'</w:t>
      </w:r>
      <w:hyperlink r:id="rId2007" w:tooltip="Axe Rome-Berlin-Tokyo" w:history="1">
        <w:r w:rsidRPr="009507DE">
          <w:rPr>
            <w:rFonts w:ascii="Arial" w:eastAsia="Times New Roman" w:hAnsi="Arial" w:cs="Arial"/>
            <w:color w:val="3366CC"/>
            <w:sz w:val="24"/>
            <w:szCs w:val="24"/>
            <w:u w:val="single"/>
            <w:lang w:eastAsia="fr-FR"/>
          </w:rPr>
          <w:t>Axe</w:t>
        </w:r>
      </w:hyperlink>
      <w:r w:rsidRPr="009507DE">
        <w:rPr>
          <w:rFonts w:ascii="Arial" w:eastAsia="Times New Roman" w:hAnsi="Arial" w:cs="Arial"/>
          <w:color w:val="202122"/>
          <w:sz w:val="24"/>
          <w:szCs w:val="24"/>
          <w:lang w:eastAsia="fr-FR"/>
        </w:rPr>
        <w:t> qui conquiert la France (directement la partie nord) en six semaines. Pourtant, </w:t>
      </w:r>
      <w:hyperlink r:id="rId2008" w:tooltip="Philippe Pétain" w:history="1">
        <w:r w:rsidRPr="009507DE">
          <w:rPr>
            <w:rFonts w:ascii="Arial" w:eastAsia="Times New Roman" w:hAnsi="Arial" w:cs="Arial"/>
            <w:color w:val="3366CC"/>
            <w:sz w:val="24"/>
            <w:szCs w:val="24"/>
            <w:u w:val="single"/>
            <w:lang w:eastAsia="fr-FR"/>
          </w:rPr>
          <w:t>Philippe Pétain</w:t>
        </w:r>
      </w:hyperlink>
      <w:r w:rsidRPr="009507DE">
        <w:rPr>
          <w:rFonts w:ascii="Arial" w:eastAsia="Times New Roman" w:hAnsi="Arial" w:cs="Arial"/>
          <w:color w:val="202122"/>
          <w:sz w:val="24"/>
          <w:szCs w:val="24"/>
          <w:lang w:eastAsia="fr-FR"/>
        </w:rPr>
        <w:t> avait fait construire la </w:t>
      </w:r>
      <w:hyperlink r:id="rId2009" w:tooltip="Ligne Maginot" w:history="1">
        <w:r w:rsidRPr="009507DE">
          <w:rPr>
            <w:rFonts w:ascii="Arial" w:eastAsia="Times New Roman" w:hAnsi="Arial" w:cs="Arial"/>
            <w:color w:val="3366CC"/>
            <w:sz w:val="24"/>
            <w:szCs w:val="24"/>
            <w:u w:val="single"/>
            <w:lang w:eastAsia="fr-FR"/>
          </w:rPr>
          <w:t>ligne Maginot</w:t>
        </w:r>
      </w:hyperlink>
      <w:r w:rsidRPr="009507DE">
        <w:rPr>
          <w:rFonts w:ascii="Arial" w:eastAsia="Times New Roman" w:hAnsi="Arial" w:cs="Arial"/>
          <w:color w:val="202122"/>
          <w:sz w:val="24"/>
          <w:szCs w:val="24"/>
          <w:lang w:eastAsia="fr-FR"/>
        </w:rPr>
        <w:t> le long de la </w:t>
      </w:r>
      <w:hyperlink r:id="rId2010" w:tooltip="Frontière franco-allemande" w:history="1">
        <w:r w:rsidRPr="009507DE">
          <w:rPr>
            <w:rFonts w:ascii="Arial" w:eastAsia="Times New Roman" w:hAnsi="Arial" w:cs="Arial"/>
            <w:color w:val="3366CC"/>
            <w:sz w:val="24"/>
            <w:szCs w:val="24"/>
            <w:u w:val="single"/>
            <w:lang w:eastAsia="fr-FR"/>
          </w:rPr>
          <w:t>frontière franco-allemande</w:t>
        </w:r>
      </w:hyperlink>
      <w:r w:rsidRPr="009507DE">
        <w:rPr>
          <w:rFonts w:ascii="Arial" w:eastAsia="Times New Roman" w:hAnsi="Arial" w:cs="Arial"/>
          <w:color w:val="202122"/>
          <w:sz w:val="24"/>
          <w:szCs w:val="24"/>
          <w:lang w:eastAsia="fr-FR"/>
        </w:rPr>
        <w:t> (il aurait voulu la construire également le long de la frontière belge mais le roi </w:t>
      </w:r>
      <w:hyperlink r:id="rId2011" w:tooltip="Léopold III de Belgique" w:history="1">
        <w:r w:rsidRPr="009507DE">
          <w:rPr>
            <w:rFonts w:ascii="Arial" w:eastAsia="Times New Roman" w:hAnsi="Arial" w:cs="Arial"/>
            <w:color w:val="3366CC"/>
            <w:sz w:val="24"/>
            <w:szCs w:val="24"/>
            <w:u w:val="single"/>
            <w:lang w:eastAsia="fr-FR"/>
          </w:rPr>
          <w:t>Léopold III</w:t>
        </w:r>
      </w:hyperlink>
      <w:r w:rsidRPr="009507DE">
        <w:rPr>
          <w:rFonts w:ascii="Arial" w:eastAsia="Times New Roman" w:hAnsi="Arial" w:cs="Arial"/>
          <w:color w:val="202122"/>
          <w:sz w:val="24"/>
          <w:szCs w:val="24"/>
          <w:lang w:eastAsia="fr-FR"/>
        </w:rPr>
        <w:t> voulait conserver la neutralité de son pays). Les Allemands sont passés par la </w:t>
      </w:r>
      <w:hyperlink r:id="rId2012" w:tooltip="Belgique" w:history="1">
        <w:r w:rsidRPr="009507DE">
          <w:rPr>
            <w:rFonts w:ascii="Arial" w:eastAsia="Times New Roman" w:hAnsi="Arial" w:cs="Arial"/>
            <w:color w:val="3366CC"/>
            <w:sz w:val="24"/>
            <w:szCs w:val="24"/>
            <w:u w:val="single"/>
            <w:lang w:eastAsia="fr-FR"/>
          </w:rPr>
          <w:t>Belgique</w:t>
        </w:r>
      </w:hyperlink>
      <w:r w:rsidRPr="009507DE">
        <w:rPr>
          <w:rFonts w:ascii="Arial" w:eastAsia="Times New Roman" w:hAnsi="Arial" w:cs="Arial"/>
          <w:color w:val="202122"/>
          <w:sz w:val="24"/>
          <w:szCs w:val="24"/>
          <w:lang w:eastAsia="fr-FR"/>
        </w:rPr>
        <w:t> et la forêt des Ardennes, et grâce à l'aide des chars et de l'aviation, ont réussi à atteindre la France très rapidement et prendre à revers la Ligne Maginot. Les mots sont trop faibles pour relater l'état d'esprit des </w:t>
      </w:r>
      <w:hyperlink r:id="rId2013" w:tooltip="Français" w:history="1">
        <w:r w:rsidRPr="009507DE">
          <w:rPr>
            <w:rFonts w:ascii="Arial" w:eastAsia="Times New Roman" w:hAnsi="Arial" w:cs="Arial"/>
            <w:color w:val="3366CC"/>
            <w:sz w:val="24"/>
            <w:szCs w:val="24"/>
            <w:u w:val="single"/>
            <w:lang w:eastAsia="fr-FR"/>
          </w:rPr>
          <w:t>Français</w:t>
        </w:r>
      </w:hyperlink>
      <w:r w:rsidRPr="009507DE">
        <w:rPr>
          <w:rFonts w:ascii="Arial" w:eastAsia="Times New Roman" w:hAnsi="Arial" w:cs="Arial"/>
          <w:color w:val="202122"/>
          <w:sz w:val="24"/>
          <w:szCs w:val="24"/>
          <w:lang w:eastAsia="fr-FR"/>
        </w:rPr>
        <w:t> et même du reste du monde à l'occasion de cet effondrement: « L'Abîme », pour reprendre </w:t>
      </w:r>
      <w:hyperlink r:id="rId2014" w:tooltip="Charles de Gaulle" w:history="1">
        <w:r w:rsidRPr="009507DE">
          <w:rPr>
            <w:rFonts w:ascii="Arial" w:eastAsia="Times New Roman" w:hAnsi="Arial" w:cs="Arial"/>
            <w:color w:val="3366CC"/>
            <w:sz w:val="24"/>
            <w:szCs w:val="24"/>
            <w:u w:val="single"/>
            <w:lang w:eastAsia="fr-FR"/>
          </w:rPr>
          <w:t>de Gaulle</w:t>
        </w:r>
      </w:hyperlink>
      <w:r w:rsidRPr="009507DE">
        <w:rPr>
          <w:rFonts w:ascii="Arial" w:eastAsia="Times New Roman" w:hAnsi="Arial" w:cs="Arial"/>
          <w:color w:val="202122"/>
          <w:sz w:val="24"/>
          <w:szCs w:val="24"/>
          <w:lang w:eastAsia="fr-FR"/>
        </w:rPr>
        <w:t>, apparaît le plus cohérent. Le corps expéditionnaire britannique se replie avec quelques soldats français sur Dunkerque, puis vers l'Angleterre. Le reste des soldats se bat contre l'avancée inexorable des Allemands. Près de 10 000 000 d'habitants des régions du Nord et du Centre fuient l'avance de l'armée allemande et se réfugient temporairement dans le sud de la France. Quand l'armistice est signé le 22 juin, on compte moins de 100 000 pertes militaires, environ 100 000 pertes civiles lors de l'</w:t>
      </w:r>
      <w:hyperlink r:id="rId2015" w:tooltip="Exode de 1940 en France" w:history="1">
        <w:r w:rsidRPr="009507DE">
          <w:rPr>
            <w:rFonts w:ascii="Arial" w:eastAsia="Times New Roman" w:hAnsi="Arial" w:cs="Arial"/>
            <w:color w:val="3366CC"/>
            <w:sz w:val="24"/>
            <w:szCs w:val="24"/>
            <w:u w:val="single"/>
            <w:lang w:eastAsia="fr-FR"/>
          </w:rPr>
          <w:t>exode</w:t>
        </w:r>
      </w:hyperlink>
      <w:r w:rsidRPr="009507DE">
        <w:rPr>
          <w:rFonts w:ascii="Arial" w:eastAsia="Times New Roman" w:hAnsi="Arial" w:cs="Arial"/>
          <w:color w:val="202122"/>
          <w:sz w:val="24"/>
          <w:szCs w:val="24"/>
          <w:lang w:eastAsia="fr-FR"/>
        </w:rPr>
        <w:t> et 1 million et demi de prisonniers.</w:t>
      </w:r>
    </w:p>
    <w:p w14:paraId="04798AFC"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lastRenderedPageBreak/>
        <w:t>Les gouvernements concurrents du régime de Vichy et de la France libre</w:t>
      </w:r>
      <w:r w:rsidRPr="009507DE">
        <w:rPr>
          <w:rFonts w:ascii="Arial" w:eastAsia="Times New Roman" w:hAnsi="Arial" w:cs="Arial"/>
          <w:color w:val="54595D"/>
          <w:sz w:val="24"/>
          <w:szCs w:val="24"/>
          <w:lang w:eastAsia="fr-FR"/>
        </w:rPr>
        <w:t>[</w:t>
      </w:r>
      <w:hyperlink r:id="rId2016" w:tooltip="Modifier la section : Les gouvernements concurrents du régime de Vichy et de la France libr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2017" w:tooltip="Modifier le code source de la section : Les gouvernements concurrents du régime de Vichy et de la France libr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45D5A10A"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Articles détaillés : </w:t>
      </w:r>
      <w:hyperlink r:id="rId2018" w:tooltip="Régime de Vichy" w:history="1">
        <w:r w:rsidRPr="009507DE">
          <w:rPr>
            <w:rFonts w:ascii="Arial" w:eastAsia="Times New Roman" w:hAnsi="Arial" w:cs="Arial"/>
            <w:color w:val="3366CC"/>
            <w:sz w:val="23"/>
            <w:szCs w:val="23"/>
            <w:u w:val="single"/>
            <w:lang w:eastAsia="fr-FR"/>
          </w:rPr>
          <w:t>Régime de Vichy</w:t>
        </w:r>
      </w:hyperlink>
      <w:r w:rsidRPr="009507DE">
        <w:rPr>
          <w:rFonts w:ascii="Arial" w:eastAsia="Times New Roman" w:hAnsi="Arial" w:cs="Arial"/>
          <w:color w:val="202122"/>
          <w:sz w:val="23"/>
          <w:szCs w:val="23"/>
          <w:lang w:eastAsia="fr-FR"/>
        </w:rPr>
        <w:t> et </w:t>
      </w:r>
      <w:hyperlink r:id="rId2019" w:tooltip="France libre" w:history="1">
        <w:r w:rsidRPr="009507DE">
          <w:rPr>
            <w:rFonts w:ascii="Arial" w:eastAsia="Times New Roman" w:hAnsi="Arial" w:cs="Arial"/>
            <w:color w:val="3366CC"/>
            <w:sz w:val="23"/>
            <w:szCs w:val="23"/>
            <w:u w:val="single"/>
            <w:lang w:eastAsia="fr-FR"/>
          </w:rPr>
          <w:t>France libre</w:t>
        </w:r>
      </w:hyperlink>
      <w:r w:rsidRPr="009507DE">
        <w:rPr>
          <w:rFonts w:ascii="Arial" w:eastAsia="Times New Roman" w:hAnsi="Arial" w:cs="Arial"/>
          <w:color w:val="202122"/>
          <w:sz w:val="23"/>
          <w:szCs w:val="23"/>
          <w:lang w:eastAsia="fr-FR"/>
        </w:rPr>
        <w:t>.</w:t>
      </w:r>
    </w:p>
    <w:p w14:paraId="2F8FDF04" w14:textId="1BFCC157"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31B0A50A" wp14:editId="6CBCA46C">
            <wp:extent cx="2099945" cy="1541145"/>
            <wp:effectExtent l="0" t="0" r="0" b="1905"/>
            <wp:docPr id="1233164376" name="Image 14" descr="Une image contenant personne, Visage humain, habits, homme&#10;&#10;Description générée automatiquement">
              <a:hlinkClick xmlns:a="http://schemas.openxmlformats.org/drawingml/2006/main" r:id="rId20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64376" name="Image 14" descr="Une image contenant personne, Visage humain, habits, homme&#10;&#10;Description générée automatiquement">
                      <a:hlinkClick r:id="rId2020"/>
                    </pic:cNvPr>
                    <pic:cNvPicPr>
                      <a:picLocks noChangeAspect="1" noChangeArrowheads="1"/>
                    </pic:cNvPicPr>
                  </pic:nvPicPr>
                  <pic:blipFill>
                    <a:blip r:embed="rId2021">
                      <a:extLst>
                        <a:ext uri="{28A0092B-C50C-407E-A947-70E740481C1C}">
                          <a14:useLocalDpi xmlns:a14="http://schemas.microsoft.com/office/drawing/2010/main" val="0"/>
                        </a:ext>
                      </a:extLst>
                    </a:blip>
                    <a:srcRect/>
                    <a:stretch>
                      <a:fillRect/>
                    </a:stretch>
                  </pic:blipFill>
                  <pic:spPr bwMode="auto">
                    <a:xfrm>
                      <a:off x="0" y="0"/>
                      <a:ext cx="2099945" cy="154114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Le </w:t>
      </w:r>
      <w:hyperlink r:id="rId2022" w:tooltip="Charles de Gaulle" w:history="1">
        <w:r w:rsidRPr="009507DE">
          <w:rPr>
            <w:rFonts w:ascii="Arial" w:eastAsia="Times New Roman" w:hAnsi="Arial" w:cs="Arial"/>
            <w:color w:val="3366CC"/>
            <w:sz w:val="24"/>
            <w:szCs w:val="24"/>
            <w:u w:val="single"/>
            <w:lang w:eastAsia="fr-FR"/>
          </w:rPr>
          <w:t>général de Gaulle</w:t>
        </w:r>
      </w:hyperlink>
      <w:r w:rsidRPr="009507DE">
        <w:rPr>
          <w:rFonts w:ascii="Arial" w:eastAsia="Times New Roman" w:hAnsi="Arial" w:cs="Arial"/>
          <w:color w:val="202122"/>
          <w:sz w:val="24"/>
          <w:szCs w:val="24"/>
          <w:lang w:eastAsia="fr-FR"/>
        </w:rPr>
        <w:t> au micro de la </w:t>
      </w:r>
      <w:hyperlink r:id="rId2023" w:tooltip="British Broadcasting Corporation" w:history="1">
        <w:r w:rsidRPr="009507DE">
          <w:rPr>
            <w:rFonts w:ascii="Arial" w:eastAsia="Times New Roman" w:hAnsi="Arial" w:cs="Arial"/>
            <w:color w:val="3366CC"/>
            <w:sz w:val="24"/>
            <w:szCs w:val="24"/>
            <w:u w:val="single"/>
            <w:lang w:eastAsia="fr-FR"/>
          </w:rPr>
          <w:t>BBC</w:t>
        </w:r>
      </w:hyperlink>
      <w:r w:rsidRPr="009507DE">
        <w:rPr>
          <w:rFonts w:ascii="Arial" w:eastAsia="Times New Roman" w:hAnsi="Arial" w:cs="Arial"/>
          <w:color w:val="202122"/>
          <w:sz w:val="24"/>
          <w:szCs w:val="24"/>
          <w:lang w:eastAsia="fr-FR"/>
        </w:rPr>
        <w:t> à Londres, durant la </w:t>
      </w:r>
      <w:hyperlink r:id="rId2024" w:tooltip="Seconde Guerre mondiale" w:history="1">
        <w:r w:rsidRPr="009507DE">
          <w:rPr>
            <w:rFonts w:ascii="Arial" w:eastAsia="Times New Roman" w:hAnsi="Arial" w:cs="Arial"/>
            <w:color w:val="3366CC"/>
            <w:sz w:val="24"/>
            <w:szCs w:val="24"/>
            <w:u w:val="single"/>
            <w:lang w:eastAsia="fr-FR"/>
          </w:rPr>
          <w:t>Seconde Guerre mondiale</w:t>
        </w:r>
      </w:hyperlink>
      <w:r w:rsidRPr="009507DE">
        <w:rPr>
          <w:rFonts w:ascii="Arial" w:eastAsia="Times New Roman" w:hAnsi="Arial" w:cs="Arial"/>
          <w:color w:val="202122"/>
          <w:sz w:val="24"/>
          <w:szCs w:val="24"/>
          <w:lang w:eastAsia="fr-FR"/>
        </w:rPr>
        <w:t>.</w:t>
      </w:r>
    </w:p>
    <w:p w14:paraId="3D6B62E3"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10 juillet 1940, est </w:t>
      </w:r>
      <w:hyperlink r:id="rId2025" w:tooltip="Loi constitutionnelle du 10 juillet 1940" w:history="1">
        <w:r w:rsidRPr="009507DE">
          <w:rPr>
            <w:rFonts w:ascii="Arial" w:eastAsia="Times New Roman" w:hAnsi="Arial" w:cs="Arial"/>
            <w:color w:val="3366CC"/>
            <w:sz w:val="24"/>
            <w:szCs w:val="24"/>
            <w:u w:val="single"/>
            <w:lang w:eastAsia="fr-FR"/>
          </w:rPr>
          <w:t>votée la loi</w:t>
        </w:r>
      </w:hyperlink>
      <w:r w:rsidRPr="009507DE">
        <w:rPr>
          <w:rFonts w:ascii="Arial" w:eastAsia="Times New Roman" w:hAnsi="Arial" w:cs="Arial"/>
          <w:color w:val="202122"/>
          <w:sz w:val="24"/>
          <w:szCs w:val="24"/>
          <w:lang w:eastAsia="fr-FR"/>
        </w:rPr>
        <w:t> qui donne les </w:t>
      </w:r>
      <w:hyperlink r:id="rId2026" w:tooltip="Vote des pleins pouvoirs à Philippe Pétain le 10 juillet 1940" w:history="1">
        <w:r w:rsidRPr="009507DE">
          <w:rPr>
            <w:rFonts w:ascii="Arial" w:eastAsia="Times New Roman" w:hAnsi="Arial" w:cs="Arial"/>
            <w:color w:val="3366CC"/>
            <w:sz w:val="24"/>
            <w:szCs w:val="24"/>
            <w:u w:val="single"/>
            <w:lang w:eastAsia="fr-FR"/>
          </w:rPr>
          <w:t>pleins pouvoirs constituants</w:t>
        </w:r>
      </w:hyperlink>
      <w:r w:rsidRPr="009507DE">
        <w:rPr>
          <w:rFonts w:ascii="Arial" w:eastAsia="Times New Roman" w:hAnsi="Arial" w:cs="Arial"/>
          <w:color w:val="202122"/>
          <w:sz w:val="24"/>
          <w:szCs w:val="24"/>
          <w:lang w:eastAsia="fr-FR"/>
        </w:rPr>
        <w:t> au </w:t>
      </w:r>
      <w:hyperlink r:id="rId2027" w:tooltip="Philippe Pétain" w:history="1">
        <w:r w:rsidRPr="009507DE">
          <w:rPr>
            <w:rFonts w:ascii="Arial" w:eastAsia="Times New Roman" w:hAnsi="Arial" w:cs="Arial"/>
            <w:color w:val="3366CC"/>
            <w:sz w:val="24"/>
            <w:szCs w:val="24"/>
            <w:u w:val="single"/>
            <w:lang w:eastAsia="fr-FR"/>
          </w:rPr>
          <w:t>maréchal Pétain</w:t>
        </w:r>
      </w:hyperlink>
      <w:hyperlink r:id="rId2028" w:anchor="cite_note-67" w:history="1">
        <w:r w:rsidRPr="009507DE">
          <w:rPr>
            <w:rFonts w:ascii="Arial" w:eastAsia="Times New Roman" w:hAnsi="Arial" w:cs="Arial"/>
            <w:color w:val="3366CC"/>
            <w:sz w:val="19"/>
            <w:szCs w:val="19"/>
            <w:u w:val="single"/>
            <w:vertAlign w:val="superscript"/>
            <w:lang w:eastAsia="fr-FR"/>
          </w:rPr>
          <w:t>67</w:t>
        </w:r>
      </w:hyperlink>
      <w:r w:rsidRPr="009507DE">
        <w:rPr>
          <w:rFonts w:ascii="Arial" w:eastAsia="Times New Roman" w:hAnsi="Arial" w:cs="Arial"/>
          <w:color w:val="202122"/>
          <w:sz w:val="24"/>
          <w:szCs w:val="24"/>
          <w:lang w:eastAsia="fr-FR"/>
        </w:rPr>
        <w:t>. Il profite de la victoire </w:t>
      </w:r>
      <w:hyperlink r:id="rId2029" w:tooltip="Troisième Reich" w:history="1">
        <w:r w:rsidRPr="009507DE">
          <w:rPr>
            <w:rFonts w:ascii="Arial" w:eastAsia="Times New Roman" w:hAnsi="Arial" w:cs="Arial"/>
            <w:color w:val="3366CC"/>
            <w:sz w:val="24"/>
            <w:szCs w:val="24"/>
            <w:u w:val="single"/>
            <w:lang w:eastAsia="fr-FR"/>
          </w:rPr>
          <w:t>allemande</w:t>
        </w:r>
      </w:hyperlink>
      <w:r w:rsidRPr="009507DE">
        <w:rPr>
          <w:rFonts w:ascii="Arial" w:eastAsia="Times New Roman" w:hAnsi="Arial" w:cs="Arial"/>
          <w:color w:val="202122"/>
          <w:sz w:val="24"/>
          <w:szCs w:val="24"/>
          <w:lang w:eastAsia="fr-FR"/>
        </w:rPr>
        <w:t> pour imposer aux Français un gouvernement abolissant la République. Dès le 11 juillet, par le premier des </w:t>
      </w:r>
      <w:hyperlink r:id="rId2030" w:tooltip="Actes constitutionnels de Vichy" w:history="1">
        <w:r w:rsidRPr="009507DE">
          <w:rPr>
            <w:rFonts w:ascii="Arial" w:eastAsia="Times New Roman" w:hAnsi="Arial" w:cs="Arial"/>
            <w:color w:val="3366CC"/>
            <w:sz w:val="24"/>
            <w:szCs w:val="24"/>
            <w:u w:val="single"/>
            <w:lang w:eastAsia="fr-FR"/>
          </w:rPr>
          <w:t>actes constitutionnels de Vichy</w:t>
        </w:r>
      </w:hyperlink>
      <w:hyperlink r:id="rId2031" w:anchor="cite_note-68" w:history="1">
        <w:r w:rsidRPr="009507DE">
          <w:rPr>
            <w:rFonts w:ascii="Arial" w:eastAsia="Times New Roman" w:hAnsi="Arial" w:cs="Arial"/>
            <w:color w:val="3366CC"/>
            <w:sz w:val="19"/>
            <w:szCs w:val="19"/>
            <w:u w:val="single"/>
            <w:vertAlign w:val="superscript"/>
            <w:lang w:eastAsia="fr-FR"/>
          </w:rPr>
          <w:t>68</w:t>
        </w:r>
      </w:hyperlink>
      <w:r w:rsidRPr="009507DE">
        <w:rPr>
          <w:rFonts w:ascii="Arial" w:eastAsia="Times New Roman" w:hAnsi="Arial" w:cs="Arial"/>
          <w:color w:val="202122"/>
          <w:sz w:val="24"/>
          <w:szCs w:val="24"/>
          <w:lang w:eastAsia="fr-FR"/>
        </w:rPr>
        <w:t>, « vu la loi constitutionnelle du 10 juillet 1940 », il se déclare </w:t>
      </w:r>
      <w:hyperlink r:id="rId2032" w:tooltip="Chef d'État" w:history="1">
        <w:r w:rsidRPr="009507DE">
          <w:rPr>
            <w:rFonts w:ascii="Arial" w:eastAsia="Times New Roman" w:hAnsi="Arial" w:cs="Arial"/>
            <w:color w:val="3366CC"/>
            <w:sz w:val="24"/>
            <w:szCs w:val="24"/>
            <w:u w:val="single"/>
            <w:lang w:eastAsia="fr-FR"/>
          </w:rPr>
          <w:t>chef de l'État</w:t>
        </w:r>
      </w:hyperlink>
      <w:hyperlink r:id="rId2033" w:anchor="cite_note-69" w:history="1">
        <w:r w:rsidRPr="009507DE">
          <w:rPr>
            <w:rFonts w:ascii="Arial" w:eastAsia="Times New Roman" w:hAnsi="Arial" w:cs="Arial"/>
            <w:color w:val="3366CC"/>
            <w:sz w:val="19"/>
            <w:szCs w:val="19"/>
            <w:u w:val="single"/>
            <w:vertAlign w:val="superscript"/>
            <w:lang w:eastAsia="fr-FR"/>
          </w:rPr>
          <w:t>69</w:t>
        </w:r>
      </w:hyperlink>
      <w:r w:rsidRPr="009507DE">
        <w:rPr>
          <w:rFonts w:ascii="Arial" w:eastAsia="Times New Roman" w:hAnsi="Arial" w:cs="Arial"/>
          <w:color w:val="202122"/>
          <w:sz w:val="19"/>
          <w:szCs w:val="19"/>
          <w:vertAlign w:val="superscript"/>
          <w:lang w:eastAsia="fr-FR"/>
        </w:rPr>
        <w:t>,</w:t>
      </w:r>
      <w:hyperlink r:id="rId2034" w:anchor="cite_note-70" w:history="1">
        <w:r w:rsidRPr="009507DE">
          <w:rPr>
            <w:rFonts w:ascii="Arial" w:eastAsia="Times New Roman" w:hAnsi="Arial" w:cs="Arial"/>
            <w:color w:val="3366CC"/>
            <w:sz w:val="19"/>
            <w:szCs w:val="19"/>
            <w:u w:val="single"/>
            <w:vertAlign w:val="superscript"/>
            <w:lang w:eastAsia="fr-FR"/>
          </w:rPr>
          <w:t>70</w:t>
        </w:r>
      </w:hyperlink>
      <w:r w:rsidRPr="009507DE">
        <w:rPr>
          <w:rFonts w:ascii="Arial" w:eastAsia="Times New Roman" w:hAnsi="Arial" w:cs="Arial"/>
          <w:color w:val="202122"/>
          <w:sz w:val="24"/>
          <w:szCs w:val="24"/>
          <w:lang w:eastAsia="fr-FR"/>
        </w:rPr>
        <w:t> et crée le </w:t>
      </w:r>
      <w:hyperlink r:id="rId2035" w:tooltip="Régime de Vichy" w:history="1">
        <w:r w:rsidRPr="009507DE">
          <w:rPr>
            <w:rFonts w:ascii="Arial" w:eastAsia="Times New Roman" w:hAnsi="Arial" w:cs="Arial"/>
            <w:color w:val="3366CC"/>
            <w:sz w:val="24"/>
            <w:szCs w:val="24"/>
            <w:u w:val="single"/>
            <w:lang w:eastAsia="fr-FR"/>
          </w:rPr>
          <w:t>régime de Vichy</w:t>
        </w:r>
      </w:hyperlink>
      <w:r w:rsidRPr="009507DE">
        <w:rPr>
          <w:rFonts w:ascii="Arial" w:eastAsia="Times New Roman" w:hAnsi="Arial" w:cs="Arial"/>
          <w:color w:val="202122"/>
          <w:sz w:val="24"/>
          <w:szCs w:val="24"/>
          <w:lang w:eastAsia="fr-FR"/>
        </w:rPr>
        <w:t>. Le pays, amputé de fait de l'</w:t>
      </w:r>
      <w:hyperlink r:id="rId2036" w:tooltip="Alsace-Lorraine" w:history="1">
        <w:r w:rsidRPr="009507DE">
          <w:rPr>
            <w:rFonts w:ascii="Arial" w:eastAsia="Times New Roman" w:hAnsi="Arial" w:cs="Arial"/>
            <w:color w:val="3366CC"/>
            <w:sz w:val="24"/>
            <w:szCs w:val="24"/>
            <w:u w:val="single"/>
            <w:lang w:eastAsia="fr-FR"/>
          </w:rPr>
          <w:t>Alsace-Lorraine</w:t>
        </w:r>
      </w:hyperlink>
      <w:r w:rsidRPr="009507DE">
        <w:rPr>
          <w:rFonts w:ascii="Arial" w:eastAsia="Times New Roman" w:hAnsi="Arial" w:cs="Arial"/>
          <w:color w:val="202122"/>
          <w:sz w:val="24"/>
          <w:szCs w:val="24"/>
          <w:lang w:eastAsia="fr-FR"/>
        </w:rPr>
        <w:t> doit payer une forte indemnité d'occupation. Une grande partie de sa force vive est déjà prisonnière ou envoyée au travail forcé en Allemagne (</w:t>
      </w:r>
      <w:hyperlink r:id="rId2037" w:tooltip="Service du travail obligatoire (France)" w:history="1">
        <w:r w:rsidRPr="009507DE">
          <w:rPr>
            <w:rFonts w:ascii="Arial" w:eastAsia="Times New Roman" w:hAnsi="Arial" w:cs="Arial"/>
            <w:color w:val="3366CC"/>
            <w:sz w:val="24"/>
            <w:szCs w:val="24"/>
            <w:u w:val="single"/>
            <w:lang w:eastAsia="fr-FR"/>
          </w:rPr>
          <w:t>STO</w:t>
        </w:r>
      </w:hyperlink>
      <w:r w:rsidRPr="009507DE">
        <w:rPr>
          <w:rFonts w:ascii="Arial" w:eastAsia="Times New Roman" w:hAnsi="Arial" w:cs="Arial"/>
          <w:color w:val="202122"/>
          <w:sz w:val="24"/>
          <w:szCs w:val="24"/>
          <w:lang w:eastAsia="fr-FR"/>
        </w:rPr>
        <w:t>).</w:t>
      </w:r>
    </w:p>
    <w:p w14:paraId="5BBD6E69"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De son côté le </w:t>
      </w:r>
      <w:hyperlink r:id="rId2038" w:tooltip="Charles de Gaulle" w:history="1">
        <w:r w:rsidRPr="009507DE">
          <w:rPr>
            <w:rFonts w:ascii="Arial" w:eastAsia="Times New Roman" w:hAnsi="Arial" w:cs="Arial"/>
            <w:color w:val="3366CC"/>
            <w:sz w:val="24"/>
            <w:szCs w:val="24"/>
            <w:u w:val="single"/>
            <w:lang w:eastAsia="fr-FR"/>
          </w:rPr>
          <w:t>général de Gaulle</w:t>
        </w:r>
      </w:hyperlink>
      <w:r w:rsidRPr="009507DE">
        <w:rPr>
          <w:rFonts w:ascii="Arial" w:eastAsia="Times New Roman" w:hAnsi="Arial" w:cs="Arial"/>
          <w:color w:val="202122"/>
          <w:sz w:val="24"/>
          <w:szCs w:val="24"/>
          <w:lang w:eastAsia="fr-FR"/>
        </w:rPr>
        <w:t> s'oppose à l'armistice annoncé le 17 juin 1940</w:t>
      </w:r>
      <w:hyperlink r:id="rId2039" w:anchor="cite_note-71" w:history="1">
        <w:r w:rsidRPr="009507DE">
          <w:rPr>
            <w:rFonts w:ascii="Arial" w:eastAsia="Times New Roman" w:hAnsi="Arial" w:cs="Arial"/>
            <w:color w:val="3366CC"/>
            <w:sz w:val="19"/>
            <w:szCs w:val="19"/>
            <w:u w:val="single"/>
            <w:vertAlign w:val="superscript"/>
            <w:lang w:eastAsia="fr-FR"/>
          </w:rPr>
          <w:t>71</w:t>
        </w:r>
      </w:hyperlink>
      <w:r w:rsidRPr="009507DE">
        <w:rPr>
          <w:rFonts w:ascii="Arial" w:eastAsia="Times New Roman" w:hAnsi="Arial" w:cs="Arial"/>
          <w:color w:val="202122"/>
          <w:sz w:val="24"/>
          <w:szCs w:val="24"/>
          <w:lang w:eastAsia="fr-FR"/>
        </w:rPr>
        <w:t> par le maréchal Pétain et lance son fameux </w:t>
      </w:r>
      <w:hyperlink r:id="rId2040" w:tooltip="Appel du 18 Juin" w:history="1">
        <w:r w:rsidRPr="009507DE">
          <w:rPr>
            <w:rFonts w:ascii="Arial" w:eastAsia="Times New Roman" w:hAnsi="Arial" w:cs="Arial"/>
            <w:color w:val="3366CC"/>
            <w:sz w:val="24"/>
            <w:szCs w:val="24"/>
            <w:u w:val="single"/>
            <w:lang w:eastAsia="fr-FR"/>
          </w:rPr>
          <w:t>appel du 18 Juin</w:t>
        </w:r>
      </w:hyperlink>
      <w:r w:rsidRPr="009507DE">
        <w:rPr>
          <w:rFonts w:ascii="Arial" w:eastAsia="Times New Roman" w:hAnsi="Arial" w:cs="Arial"/>
          <w:color w:val="202122"/>
          <w:sz w:val="24"/>
          <w:szCs w:val="24"/>
          <w:lang w:eastAsia="fr-FR"/>
        </w:rPr>
        <w:t> au peuple français, </w:t>
      </w:r>
      <w:r w:rsidRPr="009507DE">
        <w:rPr>
          <w:rFonts w:ascii="Arial" w:eastAsia="Times New Roman" w:hAnsi="Arial" w:cs="Arial"/>
          <w:i/>
          <w:iCs/>
          <w:color w:val="202122"/>
          <w:sz w:val="24"/>
          <w:szCs w:val="24"/>
          <w:lang w:eastAsia="fr-FR"/>
        </w:rPr>
        <w:t>via</w:t>
      </w:r>
      <w:r w:rsidRPr="009507DE">
        <w:rPr>
          <w:rFonts w:ascii="Arial" w:eastAsia="Times New Roman" w:hAnsi="Arial" w:cs="Arial"/>
          <w:color w:val="202122"/>
          <w:sz w:val="24"/>
          <w:szCs w:val="24"/>
          <w:lang w:eastAsia="fr-FR"/>
        </w:rPr>
        <w:t> la radio </w:t>
      </w:r>
      <w:hyperlink r:id="rId2041" w:tooltip="British Broadcasting Corporation" w:history="1">
        <w:r w:rsidRPr="009507DE">
          <w:rPr>
            <w:rFonts w:ascii="Arial" w:eastAsia="Times New Roman" w:hAnsi="Arial" w:cs="Arial"/>
            <w:color w:val="3366CC"/>
            <w:sz w:val="24"/>
            <w:szCs w:val="24"/>
            <w:u w:val="single"/>
            <w:lang w:eastAsia="fr-FR"/>
          </w:rPr>
          <w:t>BBC</w:t>
        </w:r>
      </w:hyperlink>
      <w:r w:rsidRPr="009507DE">
        <w:rPr>
          <w:rFonts w:ascii="Arial" w:eastAsia="Times New Roman" w:hAnsi="Arial" w:cs="Arial"/>
          <w:color w:val="202122"/>
          <w:sz w:val="24"/>
          <w:szCs w:val="24"/>
          <w:lang w:eastAsia="fr-FR"/>
        </w:rPr>
        <w:t> depuis </w:t>
      </w:r>
      <w:hyperlink r:id="rId2042" w:tooltip="Londres" w:history="1">
        <w:r w:rsidRPr="009507DE">
          <w:rPr>
            <w:rFonts w:ascii="Arial" w:eastAsia="Times New Roman" w:hAnsi="Arial" w:cs="Arial"/>
            <w:color w:val="3366CC"/>
            <w:sz w:val="24"/>
            <w:szCs w:val="24"/>
            <w:u w:val="single"/>
            <w:lang w:eastAsia="fr-FR"/>
          </w:rPr>
          <w:t>Londres</w:t>
        </w:r>
      </w:hyperlink>
      <w:r w:rsidRPr="009507DE">
        <w:rPr>
          <w:rFonts w:ascii="Arial" w:eastAsia="Times New Roman" w:hAnsi="Arial" w:cs="Arial"/>
          <w:color w:val="202122"/>
          <w:sz w:val="24"/>
          <w:szCs w:val="24"/>
          <w:lang w:eastAsia="fr-FR"/>
        </w:rPr>
        <w:t>, incitant au ralliement aux côtés des Alliés britanniques afin de poursuivre la lutte contre les </w:t>
      </w:r>
      <w:hyperlink r:id="rId2043" w:tooltip="Nazisme" w:history="1">
        <w:r w:rsidRPr="009507DE">
          <w:rPr>
            <w:rFonts w:ascii="Arial" w:eastAsia="Times New Roman" w:hAnsi="Arial" w:cs="Arial"/>
            <w:color w:val="3366CC"/>
            <w:sz w:val="24"/>
            <w:szCs w:val="24"/>
            <w:u w:val="single"/>
            <w:lang w:eastAsia="fr-FR"/>
          </w:rPr>
          <w:t>nazis</w:t>
        </w:r>
      </w:hyperlink>
      <w:r w:rsidRPr="009507DE">
        <w:rPr>
          <w:rFonts w:ascii="Arial" w:eastAsia="Times New Roman" w:hAnsi="Arial" w:cs="Arial"/>
          <w:color w:val="202122"/>
          <w:sz w:val="24"/>
          <w:szCs w:val="24"/>
          <w:lang w:eastAsia="fr-FR"/>
        </w:rPr>
        <w:t>. Il prend dès lors la tête de la </w:t>
      </w:r>
      <w:hyperlink r:id="rId2044" w:tooltip="France libre" w:history="1">
        <w:r w:rsidRPr="009507DE">
          <w:rPr>
            <w:rFonts w:ascii="Arial" w:eastAsia="Times New Roman" w:hAnsi="Arial" w:cs="Arial"/>
            <w:color w:val="3366CC"/>
            <w:sz w:val="24"/>
            <w:szCs w:val="24"/>
            <w:u w:val="single"/>
            <w:lang w:eastAsia="fr-FR"/>
          </w:rPr>
          <w:t>France libre</w:t>
        </w:r>
      </w:hyperlink>
      <w:r w:rsidRPr="009507DE">
        <w:rPr>
          <w:rFonts w:ascii="Arial" w:eastAsia="Times New Roman" w:hAnsi="Arial" w:cs="Arial"/>
          <w:color w:val="202122"/>
          <w:sz w:val="24"/>
          <w:szCs w:val="24"/>
          <w:lang w:eastAsia="fr-FR"/>
        </w:rPr>
        <w:t> qui s'appuie sur les </w:t>
      </w:r>
      <w:hyperlink r:id="rId2045" w:tooltip="Forces françaises libres" w:history="1">
        <w:r w:rsidRPr="009507DE">
          <w:rPr>
            <w:rFonts w:ascii="Arial" w:eastAsia="Times New Roman" w:hAnsi="Arial" w:cs="Arial"/>
            <w:color w:val="3366CC"/>
            <w:sz w:val="24"/>
            <w:szCs w:val="24"/>
            <w:u w:val="single"/>
            <w:lang w:eastAsia="fr-FR"/>
          </w:rPr>
          <w:t>Forces françaises libres</w:t>
        </w:r>
      </w:hyperlink>
      <w:r w:rsidRPr="009507DE">
        <w:rPr>
          <w:rFonts w:ascii="Arial" w:eastAsia="Times New Roman" w:hAnsi="Arial" w:cs="Arial"/>
          <w:color w:val="202122"/>
          <w:sz w:val="24"/>
          <w:szCs w:val="24"/>
          <w:lang w:eastAsia="fr-FR"/>
        </w:rPr>
        <w:t>. Obtenant le ralliement rapide de plusieurs </w:t>
      </w:r>
      <w:hyperlink r:id="rId2046" w:tooltip="Second espace colonial français" w:history="1">
        <w:r w:rsidRPr="009507DE">
          <w:rPr>
            <w:rFonts w:ascii="Arial" w:eastAsia="Times New Roman" w:hAnsi="Arial" w:cs="Arial"/>
            <w:color w:val="3366CC"/>
            <w:sz w:val="24"/>
            <w:szCs w:val="24"/>
            <w:u w:val="single"/>
            <w:lang w:eastAsia="fr-FR"/>
          </w:rPr>
          <w:t>possessions coloniales françaises</w:t>
        </w:r>
      </w:hyperlink>
      <w:r w:rsidRPr="009507DE">
        <w:rPr>
          <w:rFonts w:ascii="Arial" w:eastAsia="Times New Roman" w:hAnsi="Arial" w:cs="Arial"/>
          <w:color w:val="202122"/>
          <w:sz w:val="24"/>
          <w:szCs w:val="24"/>
          <w:lang w:eastAsia="fr-FR"/>
        </w:rPr>
        <w:t>, surtout l'</w:t>
      </w:r>
      <w:hyperlink r:id="rId2047" w:tooltip="Afrique-Équatoriale française" w:history="1">
        <w:r w:rsidRPr="009507DE">
          <w:rPr>
            <w:rFonts w:ascii="Arial" w:eastAsia="Times New Roman" w:hAnsi="Arial" w:cs="Arial"/>
            <w:color w:val="3366CC"/>
            <w:sz w:val="24"/>
            <w:szCs w:val="24"/>
            <w:u w:val="single"/>
            <w:lang w:eastAsia="fr-FR"/>
          </w:rPr>
          <w:t>Afrique-Équatoriale française</w:t>
        </w:r>
      </w:hyperlink>
      <w:r w:rsidRPr="009507DE">
        <w:rPr>
          <w:rFonts w:ascii="Arial" w:eastAsia="Times New Roman" w:hAnsi="Arial" w:cs="Arial"/>
          <w:color w:val="202122"/>
          <w:sz w:val="24"/>
          <w:szCs w:val="24"/>
          <w:lang w:eastAsia="fr-FR"/>
        </w:rPr>
        <w:t> formant avec le Cameroun l'</w:t>
      </w:r>
      <w:hyperlink r:id="rId2048" w:tooltip="Afrique française libre" w:history="1">
        <w:r w:rsidRPr="009507DE">
          <w:rPr>
            <w:rFonts w:ascii="Arial" w:eastAsia="Times New Roman" w:hAnsi="Arial" w:cs="Arial"/>
            <w:color w:val="3366CC"/>
            <w:sz w:val="24"/>
            <w:szCs w:val="24"/>
            <w:u w:val="single"/>
            <w:lang w:eastAsia="fr-FR"/>
          </w:rPr>
          <w:t>Afrique française libre</w:t>
        </w:r>
      </w:hyperlink>
      <w:r w:rsidRPr="009507DE">
        <w:rPr>
          <w:rFonts w:ascii="Arial" w:eastAsia="Times New Roman" w:hAnsi="Arial" w:cs="Arial"/>
          <w:color w:val="202122"/>
          <w:sz w:val="24"/>
          <w:szCs w:val="24"/>
          <w:lang w:eastAsia="fr-FR"/>
        </w:rPr>
        <w:t>, la France libre reste présente dans le </w:t>
      </w:r>
      <w:hyperlink r:id="rId2049" w:tooltip="Alliés de la Seconde Guerre mondiale" w:history="1">
        <w:r w:rsidRPr="009507DE">
          <w:rPr>
            <w:rFonts w:ascii="Arial" w:eastAsia="Times New Roman" w:hAnsi="Arial" w:cs="Arial"/>
            <w:color w:val="3366CC"/>
            <w:sz w:val="24"/>
            <w:szCs w:val="24"/>
            <w:u w:val="single"/>
            <w:lang w:eastAsia="fr-FR"/>
          </w:rPr>
          <w:t>camp allié</w:t>
        </w:r>
      </w:hyperlink>
      <w:r w:rsidRPr="009507DE">
        <w:rPr>
          <w:rFonts w:ascii="Arial" w:eastAsia="Times New Roman" w:hAnsi="Arial" w:cs="Arial"/>
          <w:color w:val="202122"/>
          <w:sz w:val="24"/>
          <w:szCs w:val="24"/>
          <w:lang w:eastAsia="fr-FR"/>
        </w:rPr>
        <w:t>, en poursuivant le combat sur les fronts libyen, égyptien, puis tunisien et italien.</w:t>
      </w:r>
    </w:p>
    <w:p w14:paraId="0D41AB15" w14:textId="77777777" w:rsidR="009507DE" w:rsidRPr="009507DE" w:rsidRDefault="009507DE" w:rsidP="009507DE">
      <w:pPr>
        <w:pBdr>
          <w:bottom w:val="single" w:sz="6" w:space="0" w:color="A2A9B1"/>
        </w:pBdr>
        <w:shd w:val="clear" w:color="auto" w:fill="FFFFFF"/>
        <w:spacing w:before="240" w:after="60" w:line="240" w:lineRule="auto"/>
        <w:outlineLvl w:val="1"/>
        <w:rPr>
          <w:rFonts w:ascii="Georgia" w:eastAsia="Times New Roman" w:hAnsi="Georgia" w:cs="Arial"/>
          <w:color w:val="000000"/>
          <w:sz w:val="36"/>
          <w:szCs w:val="36"/>
          <w:lang w:eastAsia="fr-FR"/>
        </w:rPr>
      </w:pPr>
      <w:r w:rsidRPr="009507DE">
        <w:rPr>
          <w:rFonts w:ascii="Georgia" w:eastAsia="Times New Roman" w:hAnsi="Georgia" w:cs="Arial"/>
          <w:color w:val="000000"/>
          <w:sz w:val="36"/>
          <w:szCs w:val="36"/>
          <w:lang w:eastAsia="fr-FR"/>
        </w:rPr>
        <w:t>La France depuis 1945</w:t>
      </w:r>
      <w:r w:rsidRPr="009507DE">
        <w:rPr>
          <w:rFonts w:ascii="Arial" w:eastAsia="Times New Roman" w:hAnsi="Arial" w:cs="Arial"/>
          <w:color w:val="54595D"/>
          <w:sz w:val="24"/>
          <w:szCs w:val="24"/>
          <w:lang w:eastAsia="fr-FR"/>
        </w:rPr>
        <w:t>[</w:t>
      </w:r>
      <w:hyperlink r:id="rId2050" w:tooltip="Modifier la section : La France depuis 1945"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2051" w:tooltip="Modifier le code source de la section : La France depuis 1945"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2B4CFE8D"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Le Gouvernement provisoire de la République française (1944-1946)</w:t>
      </w:r>
      <w:r w:rsidRPr="009507DE">
        <w:rPr>
          <w:rFonts w:ascii="Arial" w:eastAsia="Times New Roman" w:hAnsi="Arial" w:cs="Arial"/>
          <w:color w:val="54595D"/>
          <w:sz w:val="24"/>
          <w:szCs w:val="24"/>
          <w:lang w:eastAsia="fr-FR"/>
        </w:rPr>
        <w:t>[</w:t>
      </w:r>
      <w:hyperlink r:id="rId2052" w:tooltip="Modifier la section : Le Gouvernement provisoire de la République française (1944-1946)"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2053" w:tooltip="Modifier le code source de la section : Le Gouvernement provisoire de la République française (1944-1946)"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43CE2A5C"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2054" w:tooltip="Gouvernement provisoire de la République française" w:history="1">
        <w:r w:rsidRPr="009507DE">
          <w:rPr>
            <w:rFonts w:ascii="Arial" w:eastAsia="Times New Roman" w:hAnsi="Arial" w:cs="Arial"/>
            <w:color w:val="3366CC"/>
            <w:sz w:val="23"/>
            <w:szCs w:val="23"/>
            <w:u w:val="single"/>
            <w:lang w:eastAsia="fr-FR"/>
          </w:rPr>
          <w:t>Gouvernement provisoire de la République française</w:t>
        </w:r>
      </w:hyperlink>
      <w:r w:rsidRPr="009507DE">
        <w:rPr>
          <w:rFonts w:ascii="Arial" w:eastAsia="Times New Roman" w:hAnsi="Arial" w:cs="Arial"/>
          <w:color w:val="202122"/>
          <w:sz w:val="23"/>
          <w:szCs w:val="23"/>
          <w:lang w:eastAsia="fr-FR"/>
        </w:rPr>
        <w:t>.</w:t>
      </w:r>
    </w:p>
    <w:p w14:paraId="573BDBAB"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Après le débarquement des Alliés en Normandie, De Gaulle déclare le 14 juin : « Nous combattons aux côtés des Alliés, avec les Alliés, comme un allié. Et la victoire que nous remporterons sera la victoire de la France ». Il s'impose à tous comme l'homme fort français. </w:t>
      </w:r>
      <w:hyperlink r:id="rId2055" w:tooltip="Franklin Delano Roosevelt" w:history="1">
        <w:r w:rsidRPr="009507DE">
          <w:rPr>
            <w:rFonts w:ascii="Arial" w:eastAsia="Times New Roman" w:hAnsi="Arial" w:cs="Arial"/>
            <w:color w:val="3366CC"/>
            <w:sz w:val="24"/>
            <w:szCs w:val="24"/>
            <w:u w:val="single"/>
            <w:lang w:eastAsia="fr-FR"/>
          </w:rPr>
          <w:t>Roosevelt</w:t>
        </w:r>
      </w:hyperlink>
      <w:r w:rsidRPr="009507DE">
        <w:rPr>
          <w:rFonts w:ascii="Arial" w:eastAsia="Times New Roman" w:hAnsi="Arial" w:cs="Arial"/>
          <w:color w:val="202122"/>
          <w:sz w:val="24"/>
          <w:szCs w:val="24"/>
          <w:lang w:eastAsia="fr-FR"/>
        </w:rPr>
        <w:t> qui s'était méfié de lui se résout à le recevoir en grande pompe à Washington en juillet </w:t>
      </w:r>
      <w:hyperlink r:id="rId2056" w:tooltip="1944" w:history="1">
        <w:r w:rsidRPr="009507DE">
          <w:rPr>
            <w:rFonts w:ascii="Arial" w:eastAsia="Times New Roman" w:hAnsi="Arial" w:cs="Arial"/>
            <w:color w:val="3366CC"/>
            <w:sz w:val="24"/>
            <w:szCs w:val="24"/>
            <w:u w:val="single"/>
            <w:lang w:eastAsia="fr-FR"/>
          </w:rPr>
          <w:t>1944</w:t>
        </w:r>
      </w:hyperlink>
      <w:r w:rsidRPr="009507DE">
        <w:rPr>
          <w:rFonts w:ascii="Arial" w:eastAsia="Times New Roman" w:hAnsi="Arial" w:cs="Arial"/>
          <w:color w:val="202122"/>
          <w:sz w:val="24"/>
          <w:szCs w:val="24"/>
          <w:lang w:eastAsia="fr-FR"/>
        </w:rPr>
        <w:t>. De Gaulle a gagné la partie et, fort de l'accord secret conclu avec </w:t>
      </w:r>
      <w:hyperlink r:id="rId2057" w:tooltip="Winston Churchill" w:history="1">
        <w:r w:rsidRPr="009507DE">
          <w:rPr>
            <w:rFonts w:ascii="Arial" w:eastAsia="Times New Roman" w:hAnsi="Arial" w:cs="Arial"/>
            <w:color w:val="3366CC"/>
            <w:sz w:val="24"/>
            <w:szCs w:val="24"/>
            <w:u w:val="single"/>
            <w:lang w:eastAsia="fr-FR"/>
          </w:rPr>
          <w:t>Winston Churchill</w:t>
        </w:r>
      </w:hyperlink>
      <w:r w:rsidRPr="009507DE">
        <w:rPr>
          <w:rFonts w:ascii="Arial" w:eastAsia="Times New Roman" w:hAnsi="Arial" w:cs="Arial"/>
          <w:color w:val="202122"/>
          <w:sz w:val="24"/>
          <w:szCs w:val="24"/>
          <w:lang w:eastAsia="fr-FR"/>
        </w:rPr>
        <w:t>, le 7 août 1940, la France retrouve bien vite sa position de « grande puissance ».</w:t>
      </w:r>
    </w:p>
    <w:p w14:paraId="2E671D91"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Fin août 1944, le Gouvernement provisoire de </w:t>
      </w:r>
      <w:hyperlink r:id="rId2058" w:tooltip="Charles de Gaulle" w:history="1">
        <w:r w:rsidRPr="009507DE">
          <w:rPr>
            <w:rFonts w:ascii="Arial" w:eastAsia="Times New Roman" w:hAnsi="Arial" w:cs="Arial"/>
            <w:color w:val="3366CC"/>
            <w:sz w:val="24"/>
            <w:szCs w:val="24"/>
            <w:u w:val="single"/>
            <w:lang w:eastAsia="fr-FR"/>
          </w:rPr>
          <w:t>Charles de Gaulle</w:t>
        </w:r>
      </w:hyperlink>
      <w:r w:rsidRPr="009507DE">
        <w:rPr>
          <w:rFonts w:ascii="Arial" w:eastAsia="Times New Roman" w:hAnsi="Arial" w:cs="Arial"/>
          <w:color w:val="202122"/>
          <w:sz w:val="24"/>
          <w:szCs w:val="24"/>
          <w:lang w:eastAsia="fr-FR"/>
        </w:rPr>
        <w:t> s'impose sur le terrain. Il faudra attendre mi-octobre pour qu'il soit officiellement reconnu par les </w:t>
      </w:r>
      <w:hyperlink r:id="rId2059" w:tooltip="États-Unis" w:history="1">
        <w:r w:rsidRPr="009507DE">
          <w:rPr>
            <w:rFonts w:ascii="Arial" w:eastAsia="Times New Roman" w:hAnsi="Arial" w:cs="Arial"/>
            <w:color w:val="3366CC"/>
            <w:sz w:val="24"/>
            <w:szCs w:val="24"/>
            <w:u w:val="single"/>
            <w:lang w:eastAsia="fr-FR"/>
          </w:rPr>
          <w:t>États-Unis</w:t>
        </w:r>
      </w:hyperlink>
      <w:r w:rsidRPr="009507DE">
        <w:rPr>
          <w:rFonts w:ascii="Arial" w:eastAsia="Times New Roman" w:hAnsi="Arial" w:cs="Arial"/>
          <w:color w:val="202122"/>
          <w:sz w:val="24"/>
          <w:szCs w:val="24"/>
          <w:lang w:eastAsia="fr-FR"/>
        </w:rPr>
        <w:t>. Il est composé des </w:t>
      </w:r>
      <w:hyperlink r:id="rId2060" w:tooltip="Parti communiste français" w:history="1">
        <w:r w:rsidRPr="009507DE">
          <w:rPr>
            <w:rFonts w:ascii="Arial" w:eastAsia="Times New Roman" w:hAnsi="Arial" w:cs="Arial"/>
            <w:color w:val="3366CC"/>
            <w:sz w:val="24"/>
            <w:szCs w:val="24"/>
            <w:u w:val="single"/>
            <w:lang w:eastAsia="fr-FR"/>
          </w:rPr>
          <w:t>communistes</w:t>
        </w:r>
      </w:hyperlink>
      <w:r w:rsidRPr="009507DE">
        <w:rPr>
          <w:rFonts w:ascii="Arial" w:eastAsia="Times New Roman" w:hAnsi="Arial" w:cs="Arial"/>
          <w:color w:val="202122"/>
          <w:sz w:val="24"/>
          <w:szCs w:val="24"/>
          <w:lang w:eastAsia="fr-FR"/>
        </w:rPr>
        <w:t>, des </w:t>
      </w:r>
      <w:hyperlink r:id="rId2061" w:tooltip="Section française de l'Internationale ouvrière" w:history="1">
        <w:r w:rsidRPr="009507DE">
          <w:rPr>
            <w:rFonts w:ascii="Arial" w:eastAsia="Times New Roman" w:hAnsi="Arial" w:cs="Arial"/>
            <w:color w:val="3366CC"/>
            <w:sz w:val="24"/>
            <w:szCs w:val="24"/>
            <w:u w:val="single"/>
            <w:lang w:eastAsia="fr-FR"/>
          </w:rPr>
          <w:t>socialistes</w:t>
        </w:r>
      </w:hyperlink>
      <w:r w:rsidRPr="009507DE">
        <w:rPr>
          <w:rFonts w:ascii="Arial" w:eastAsia="Times New Roman" w:hAnsi="Arial" w:cs="Arial"/>
          <w:color w:val="202122"/>
          <w:sz w:val="24"/>
          <w:szCs w:val="24"/>
          <w:lang w:eastAsia="fr-FR"/>
        </w:rPr>
        <w:t> et des </w:t>
      </w:r>
      <w:hyperlink r:id="rId2062" w:tooltip="Gaullisme" w:history="1">
        <w:r w:rsidRPr="009507DE">
          <w:rPr>
            <w:rFonts w:ascii="Arial" w:eastAsia="Times New Roman" w:hAnsi="Arial" w:cs="Arial"/>
            <w:color w:val="3366CC"/>
            <w:sz w:val="24"/>
            <w:szCs w:val="24"/>
            <w:u w:val="single"/>
            <w:lang w:eastAsia="fr-FR"/>
          </w:rPr>
          <w:t>gaullistes</w:t>
        </w:r>
      </w:hyperlink>
      <w:r w:rsidRPr="009507DE">
        <w:rPr>
          <w:rFonts w:ascii="Arial" w:eastAsia="Times New Roman" w:hAnsi="Arial" w:cs="Arial"/>
          <w:color w:val="202122"/>
          <w:sz w:val="24"/>
          <w:szCs w:val="24"/>
          <w:lang w:eastAsia="fr-FR"/>
        </w:rPr>
        <w:t xml:space="preserve">. L'engagement des communistes français dans la résistance, le courage des soldats </w:t>
      </w:r>
      <w:r w:rsidRPr="009507DE">
        <w:rPr>
          <w:rFonts w:ascii="Arial" w:eastAsia="Times New Roman" w:hAnsi="Arial" w:cs="Arial"/>
          <w:color w:val="202122"/>
          <w:sz w:val="24"/>
          <w:szCs w:val="24"/>
          <w:lang w:eastAsia="fr-FR"/>
        </w:rPr>
        <w:lastRenderedPageBreak/>
        <w:t>soviétiques et la victoire finale de l'</w:t>
      </w:r>
      <w:hyperlink r:id="rId2063" w:tooltip="Union des républiques socialistes soviétiques" w:history="1">
        <w:r w:rsidRPr="009507DE">
          <w:rPr>
            <w:rFonts w:ascii="Arial" w:eastAsia="Times New Roman" w:hAnsi="Arial" w:cs="Arial"/>
            <w:color w:val="3366CC"/>
            <w:sz w:val="24"/>
            <w:szCs w:val="24"/>
            <w:u w:val="single"/>
            <w:lang w:eastAsia="fr-FR"/>
          </w:rPr>
          <w:t>URSS</w:t>
        </w:r>
      </w:hyperlink>
      <w:r w:rsidRPr="009507DE">
        <w:rPr>
          <w:rFonts w:ascii="Arial" w:eastAsia="Times New Roman" w:hAnsi="Arial" w:cs="Arial"/>
          <w:color w:val="202122"/>
          <w:sz w:val="24"/>
          <w:szCs w:val="24"/>
          <w:lang w:eastAsia="fr-FR"/>
        </w:rPr>
        <w:t> et des Alliés procurent aux dirigeants communistes un prestige important dans l'opinion publique. Le gouvernement provisoire (</w:t>
      </w:r>
      <w:hyperlink r:id="rId2064" w:tooltip="Gouvernement provisoire de la République française" w:history="1">
        <w:r w:rsidRPr="009507DE">
          <w:rPr>
            <w:rFonts w:ascii="Arial" w:eastAsia="Times New Roman" w:hAnsi="Arial" w:cs="Arial"/>
            <w:color w:val="3366CC"/>
            <w:sz w:val="24"/>
            <w:szCs w:val="24"/>
            <w:u w:val="single"/>
            <w:lang w:eastAsia="fr-FR"/>
          </w:rPr>
          <w:t>GPRF</w:t>
        </w:r>
      </w:hyperlink>
      <w:r w:rsidRPr="009507DE">
        <w:rPr>
          <w:rFonts w:ascii="Arial" w:eastAsia="Times New Roman" w:hAnsi="Arial" w:cs="Arial"/>
          <w:color w:val="202122"/>
          <w:sz w:val="24"/>
          <w:szCs w:val="24"/>
          <w:lang w:eastAsia="fr-FR"/>
        </w:rPr>
        <w:t>) accorde notamment le droit de vote aux femmes le 21 avril 1944, dans l'article 17 de l'ordonnance d'Alger : elles voteront pour la première fois aux élections municipales des </w:t>
      </w:r>
      <w:hyperlink r:id="rId2065" w:tooltip="29 avril" w:history="1">
        <w:r w:rsidRPr="009507DE">
          <w:rPr>
            <w:rFonts w:ascii="Arial" w:eastAsia="Times New Roman" w:hAnsi="Arial" w:cs="Arial"/>
            <w:color w:val="3366CC"/>
            <w:sz w:val="24"/>
            <w:szCs w:val="24"/>
            <w:u w:val="single"/>
            <w:lang w:eastAsia="fr-FR"/>
          </w:rPr>
          <w:t>29 avril</w:t>
        </w:r>
      </w:hyperlink>
      <w:r w:rsidRPr="009507DE">
        <w:rPr>
          <w:rFonts w:ascii="Arial" w:eastAsia="Times New Roman" w:hAnsi="Arial" w:cs="Arial"/>
          <w:color w:val="202122"/>
          <w:sz w:val="24"/>
          <w:szCs w:val="24"/>
          <w:lang w:eastAsia="fr-FR"/>
        </w:rPr>
        <w:t> et 13 mai 1945.</w:t>
      </w:r>
    </w:p>
    <w:p w14:paraId="44E61379"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Gouvernement provisoire sera ensuite conduit par </w:t>
      </w:r>
      <w:hyperlink r:id="rId2066" w:tooltip="Félix Gouin" w:history="1">
        <w:r w:rsidRPr="009507DE">
          <w:rPr>
            <w:rFonts w:ascii="Arial" w:eastAsia="Times New Roman" w:hAnsi="Arial" w:cs="Arial"/>
            <w:color w:val="3366CC"/>
            <w:sz w:val="24"/>
            <w:szCs w:val="24"/>
            <w:u w:val="single"/>
            <w:lang w:eastAsia="fr-FR"/>
          </w:rPr>
          <w:t>Félix Gouin</w:t>
        </w:r>
      </w:hyperlink>
      <w:r w:rsidRPr="009507DE">
        <w:rPr>
          <w:rFonts w:ascii="Arial" w:eastAsia="Times New Roman" w:hAnsi="Arial" w:cs="Arial"/>
          <w:color w:val="202122"/>
          <w:sz w:val="24"/>
          <w:szCs w:val="24"/>
          <w:lang w:eastAsia="fr-FR"/>
        </w:rPr>
        <w:t> et </w:t>
      </w:r>
      <w:hyperlink r:id="rId2067" w:tooltip="Georges Bidault" w:history="1">
        <w:r w:rsidRPr="009507DE">
          <w:rPr>
            <w:rFonts w:ascii="Arial" w:eastAsia="Times New Roman" w:hAnsi="Arial" w:cs="Arial"/>
            <w:color w:val="3366CC"/>
            <w:sz w:val="24"/>
            <w:szCs w:val="24"/>
            <w:u w:val="single"/>
            <w:lang w:eastAsia="fr-FR"/>
          </w:rPr>
          <w:t>Georges Bidault</w:t>
        </w:r>
      </w:hyperlink>
      <w:r w:rsidRPr="009507DE">
        <w:rPr>
          <w:rFonts w:ascii="Arial" w:eastAsia="Times New Roman" w:hAnsi="Arial" w:cs="Arial"/>
          <w:color w:val="202122"/>
          <w:sz w:val="24"/>
          <w:szCs w:val="24"/>
          <w:lang w:eastAsia="fr-FR"/>
        </w:rPr>
        <w:t>.</w:t>
      </w:r>
    </w:p>
    <w:p w14:paraId="4985F3F4"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La Quatrième République (1946-1958)</w:t>
      </w:r>
      <w:r w:rsidRPr="009507DE">
        <w:rPr>
          <w:rFonts w:ascii="Arial" w:eastAsia="Times New Roman" w:hAnsi="Arial" w:cs="Arial"/>
          <w:color w:val="54595D"/>
          <w:sz w:val="24"/>
          <w:szCs w:val="24"/>
          <w:lang w:eastAsia="fr-FR"/>
        </w:rPr>
        <w:t>[</w:t>
      </w:r>
      <w:hyperlink r:id="rId2068" w:tooltip="Modifier la section : La Quatrième République (1946-1958)"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2069" w:tooltip="Modifier le code source de la section : La Quatrième République (1946-1958)"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32ECC02B"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Articles détaillés : </w:t>
      </w:r>
      <w:hyperlink r:id="rId2070" w:tooltip="Quatrième République (France)" w:history="1">
        <w:r w:rsidRPr="009507DE">
          <w:rPr>
            <w:rFonts w:ascii="Arial" w:eastAsia="Times New Roman" w:hAnsi="Arial" w:cs="Arial"/>
            <w:color w:val="3366CC"/>
            <w:sz w:val="23"/>
            <w:szCs w:val="23"/>
            <w:u w:val="single"/>
            <w:lang w:eastAsia="fr-FR"/>
          </w:rPr>
          <w:t>Quatrième République (France)</w:t>
        </w:r>
      </w:hyperlink>
      <w:r w:rsidRPr="009507DE">
        <w:rPr>
          <w:rFonts w:ascii="Arial" w:eastAsia="Times New Roman" w:hAnsi="Arial" w:cs="Arial"/>
          <w:color w:val="202122"/>
          <w:sz w:val="23"/>
          <w:szCs w:val="23"/>
          <w:lang w:eastAsia="fr-FR"/>
        </w:rPr>
        <w:t> et </w:t>
      </w:r>
      <w:hyperlink r:id="rId2071" w:tooltip="Histoire de France sous la Quatrième République" w:history="1">
        <w:r w:rsidRPr="009507DE">
          <w:rPr>
            <w:rFonts w:ascii="Arial" w:eastAsia="Times New Roman" w:hAnsi="Arial" w:cs="Arial"/>
            <w:color w:val="3366CC"/>
            <w:sz w:val="23"/>
            <w:szCs w:val="23"/>
            <w:u w:val="single"/>
            <w:lang w:eastAsia="fr-FR"/>
          </w:rPr>
          <w:t>Histoire de France sous la Quatrième République</w:t>
        </w:r>
      </w:hyperlink>
      <w:r w:rsidRPr="009507DE">
        <w:rPr>
          <w:rFonts w:ascii="Arial" w:eastAsia="Times New Roman" w:hAnsi="Arial" w:cs="Arial"/>
          <w:color w:val="202122"/>
          <w:sz w:val="23"/>
          <w:szCs w:val="23"/>
          <w:lang w:eastAsia="fr-FR"/>
        </w:rPr>
        <w:t>.</w:t>
      </w:r>
    </w:p>
    <w:p w14:paraId="3F94F402" w14:textId="6915C6FF"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60B83989" wp14:editId="782CC886">
            <wp:extent cx="2099945" cy="1820545"/>
            <wp:effectExtent l="0" t="0" r="0" b="8255"/>
            <wp:docPr id="306320926" name="Image 13" descr="Une image contenant texte, diagramme, Plan, ligne&#10;&#10;Description générée automatiquement">
              <a:hlinkClick xmlns:a="http://schemas.openxmlformats.org/drawingml/2006/main" r:id="rId20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20926" name="Image 13" descr="Une image contenant texte, diagramme, Plan, ligne&#10;&#10;Description générée automatiquement">
                      <a:hlinkClick r:id="rId2072"/>
                    </pic:cNvPr>
                    <pic:cNvPicPr>
                      <a:picLocks noChangeAspect="1" noChangeArrowheads="1"/>
                    </pic:cNvPicPr>
                  </pic:nvPicPr>
                  <pic:blipFill>
                    <a:blip r:embed="rId2073">
                      <a:extLst>
                        <a:ext uri="{28A0092B-C50C-407E-A947-70E740481C1C}">
                          <a14:useLocalDpi xmlns:a14="http://schemas.microsoft.com/office/drawing/2010/main" val="0"/>
                        </a:ext>
                      </a:extLst>
                    </a:blip>
                    <a:srcRect/>
                    <a:stretch>
                      <a:fillRect/>
                    </a:stretch>
                  </pic:blipFill>
                  <pic:spPr bwMode="auto">
                    <a:xfrm>
                      <a:off x="0" y="0"/>
                      <a:ext cx="2099945" cy="182054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Organigramme de la IV</w:t>
      </w:r>
      <w:r w:rsidRPr="009507DE">
        <w:rPr>
          <w:rFonts w:ascii="Arial" w:eastAsia="Times New Roman" w:hAnsi="Arial" w:cs="Arial"/>
          <w:color w:val="202122"/>
          <w:sz w:val="24"/>
          <w:szCs w:val="24"/>
          <w:vertAlign w:val="superscript"/>
          <w:lang w:eastAsia="fr-FR"/>
        </w:rPr>
        <w:t>e</w:t>
      </w:r>
      <w:r w:rsidRPr="009507DE">
        <w:rPr>
          <w:rFonts w:ascii="Arial" w:eastAsia="Times New Roman" w:hAnsi="Arial" w:cs="Arial"/>
          <w:color w:val="202122"/>
          <w:sz w:val="24"/>
          <w:szCs w:val="24"/>
          <w:lang w:eastAsia="fr-FR"/>
        </w:rPr>
        <w:t> République.</w:t>
      </w:r>
    </w:p>
    <w:p w14:paraId="5061C804"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En 1946, le Gouvernement provisoire cède la place à la Quatrième République, instaurée par une nouvelle constitution approuvée par </w:t>
      </w:r>
      <w:hyperlink r:id="rId2074" w:tooltip="Référendum" w:history="1">
        <w:r w:rsidRPr="009507DE">
          <w:rPr>
            <w:rFonts w:ascii="Arial" w:eastAsia="Times New Roman" w:hAnsi="Arial" w:cs="Arial"/>
            <w:color w:val="3366CC"/>
            <w:sz w:val="24"/>
            <w:szCs w:val="24"/>
            <w:u w:val="single"/>
            <w:lang w:eastAsia="fr-FR"/>
          </w:rPr>
          <w:t>référendum</w:t>
        </w:r>
      </w:hyperlink>
      <w:r w:rsidRPr="009507DE">
        <w:rPr>
          <w:rFonts w:ascii="Arial" w:eastAsia="Times New Roman" w:hAnsi="Arial" w:cs="Arial"/>
          <w:color w:val="202122"/>
          <w:sz w:val="24"/>
          <w:szCs w:val="24"/>
          <w:lang w:eastAsia="fr-FR"/>
        </w:rPr>
        <w:t>. Mais l'instabilité politique et les divergences concernant les problèmes coloniaux en </w:t>
      </w:r>
      <w:hyperlink r:id="rId2075" w:tooltip="Indochine française" w:history="1">
        <w:r w:rsidRPr="009507DE">
          <w:rPr>
            <w:rFonts w:ascii="Arial" w:eastAsia="Times New Roman" w:hAnsi="Arial" w:cs="Arial"/>
            <w:color w:val="3366CC"/>
            <w:sz w:val="24"/>
            <w:szCs w:val="24"/>
            <w:u w:val="single"/>
            <w:lang w:eastAsia="fr-FR"/>
          </w:rPr>
          <w:t>Indochine</w:t>
        </w:r>
      </w:hyperlink>
      <w:r w:rsidRPr="009507DE">
        <w:rPr>
          <w:rFonts w:ascii="Arial" w:eastAsia="Times New Roman" w:hAnsi="Arial" w:cs="Arial"/>
          <w:color w:val="202122"/>
          <w:sz w:val="24"/>
          <w:szCs w:val="24"/>
          <w:lang w:eastAsia="fr-FR"/>
        </w:rPr>
        <w:t> et en </w:t>
      </w:r>
      <w:hyperlink r:id="rId2076" w:tooltip="Algérie" w:history="1">
        <w:r w:rsidRPr="009507DE">
          <w:rPr>
            <w:rFonts w:ascii="Arial" w:eastAsia="Times New Roman" w:hAnsi="Arial" w:cs="Arial"/>
            <w:color w:val="3366CC"/>
            <w:sz w:val="24"/>
            <w:szCs w:val="24"/>
            <w:u w:val="single"/>
            <w:lang w:eastAsia="fr-FR"/>
          </w:rPr>
          <w:t>Algérie</w:t>
        </w:r>
      </w:hyperlink>
      <w:r w:rsidRPr="009507DE">
        <w:rPr>
          <w:rFonts w:ascii="Arial" w:eastAsia="Times New Roman" w:hAnsi="Arial" w:cs="Arial"/>
          <w:color w:val="202122"/>
          <w:sz w:val="24"/>
          <w:szCs w:val="24"/>
          <w:lang w:eastAsia="fr-FR"/>
        </w:rPr>
        <w:t> conduisent à des crises ministérielles successives et finalement à la chute du régime.</w:t>
      </w:r>
    </w:p>
    <w:p w14:paraId="524332BE" w14:textId="77777777" w:rsidR="009507DE" w:rsidRPr="009507DE" w:rsidRDefault="00000000" w:rsidP="009507DE">
      <w:pPr>
        <w:shd w:val="clear" w:color="auto" w:fill="FFFFFF"/>
        <w:spacing w:before="120" w:after="240" w:line="240" w:lineRule="auto"/>
        <w:rPr>
          <w:rFonts w:ascii="Arial" w:eastAsia="Times New Roman" w:hAnsi="Arial" w:cs="Arial"/>
          <w:color w:val="202122"/>
          <w:sz w:val="24"/>
          <w:szCs w:val="24"/>
          <w:lang w:eastAsia="fr-FR"/>
        </w:rPr>
      </w:pPr>
      <w:hyperlink r:id="rId2077" w:tooltip="Vincent Auriol" w:history="1">
        <w:r w:rsidR="009507DE" w:rsidRPr="009507DE">
          <w:rPr>
            <w:rFonts w:ascii="Arial" w:eastAsia="Times New Roman" w:hAnsi="Arial" w:cs="Arial"/>
            <w:color w:val="3366CC"/>
            <w:sz w:val="24"/>
            <w:szCs w:val="24"/>
            <w:u w:val="single"/>
            <w:lang w:eastAsia="fr-FR"/>
          </w:rPr>
          <w:t>Vincent Auriol</w:t>
        </w:r>
      </w:hyperlink>
      <w:r w:rsidR="009507DE" w:rsidRPr="009507DE">
        <w:rPr>
          <w:rFonts w:ascii="Arial" w:eastAsia="Times New Roman" w:hAnsi="Arial" w:cs="Arial"/>
          <w:color w:val="202122"/>
          <w:sz w:val="24"/>
          <w:szCs w:val="24"/>
          <w:lang w:eastAsia="fr-FR"/>
        </w:rPr>
        <w:t> est le premier président de la </w:t>
      </w:r>
      <w:hyperlink r:id="rId2078" w:tooltip="Quatrième République (France)" w:history="1">
        <w:r w:rsidR="009507DE" w:rsidRPr="009507DE">
          <w:rPr>
            <w:rFonts w:ascii="Arial" w:eastAsia="Times New Roman" w:hAnsi="Arial" w:cs="Arial"/>
            <w:color w:val="3366CC"/>
            <w:sz w:val="24"/>
            <w:szCs w:val="24"/>
            <w:u w:val="single"/>
            <w:lang w:eastAsia="fr-FR"/>
          </w:rPr>
          <w:t>IV</w:t>
        </w:r>
        <w:r w:rsidR="009507DE" w:rsidRPr="009507DE">
          <w:rPr>
            <w:rFonts w:ascii="Arial" w:eastAsia="Times New Roman" w:hAnsi="Arial" w:cs="Arial"/>
            <w:color w:val="3366CC"/>
            <w:sz w:val="24"/>
            <w:szCs w:val="24"/>
            <w:u w:val="single"/>
            <w:vertAlign w:val="superscript"/>
            <w:lang w:eastAsia="fr-FR"/>
          </w:rPr>
          <w:t>e</w:t>
        </w:r>
        <w:r w:rsidR="009507DE" w:rsidRPr="009507DE">
          <w:rPr>
            <w:rFonts w:ascii="Arial" w:eastAsia="Times New Roman" w:hAnsi="Arial" w:cs="Arial"/>
            <w:color w:val="3366CC"/>
            <w:sz w:val="24"/>
            <w:szCs w:val="24"/>
            <w:u w:val="single"/>
            <w:lang w:eastAsia="fr-FR"/>
          </w:rPr>
          <w:t> République</w:t>
        </w:r>
      </w:hyperlink>
      <w:r w:rsidR="009507DE" w:rsidRPr="009507DE">
        <w:rPr>
          <w:rFonts w:ascii="Arial" w:eastAsia="Times New Roman" w:hAnsi="Arial" w:cs="Arial"/>
          <w:color w:val="202122"/>
          <w:sz w:val="24"/>
          <w:szCs w:val="24"/>
          <w:lang w:eastAsia="fr-FR"/>
        </w:rPr>
        <w:t>, de 1947 à 1954. </w:t>
      </w:r>
      <w:hyperlink r:id="rId2079" w:tooltip="René Coty" w:history="1">
        <w:r w:rsidR="009507DE" w:rsidRPr="009507DE">
          <w:rPr>
            <w:rFonts w:ascii="Arial" w:eastAsia="Times New Roman" w:hAnsi="Arial" w:cs="Arial"/>
            <w:color w:val="3366CC"/>
            <w:sz w:val="24"/>
            <w:szCs w:val="24"/>
            <w:u w:val="single"/>
            <w:lang w:eastAsia="fr-FR"/>
          </w:rPr>
          <w:t>René Coty</w:t>
        </w:r>
      </w:hyperlink>
      <w:r w:rsidR="009507DE" w:rsidRPr="009507DE">
        <w:rPr>
          <w:rFonts w:ascii="Arial" w:eastAsia="Times New Roman" w:hAnsi="Arial" w:cs="Arial"/>
          <w:color w:val="202122"/>
          <w:sz w:val="24"/>
          <w:szCs w:val="24"/>
          <w:lang w:eastAsia="fr-FR"/>
        </w:rPr>
        <w:t> lui succède (1954-1958).</w:t>
      </w:r>
    </w:p>
    <w:p w14:paraId="76FE9570"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La politique générale du nouveau régime</w:t>
      </w:r>
      <w:r w:rsidRPr="009507DE">
        <w:rPr>
          <w:rFonts w:ascii="Arial" w:eastAsia="Times New Roman" w:hAnsi="Arial" w:cs="Arial"/>
          <w:color w:val="54595D"/>
          <w:sz w:val="24"/>
          <w:szCs w:val="24"/>
          <w:lang w:eastAsia="fr-FR"/>
        </w:rPr>
        <w:t>[</w:t>
      </w:r>
      <w:hyperlink r:id="rId2080" w:tooltip="Modifier la section : La politique générale du nouveau régim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2081" w:tooltip="Modifier le code source de la section : La politique générale du nouveau régim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1FB7D18A"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régime parlementaire de la Quatrième République permet la reconstruction et la modernisation de la France grâce notamment à la création du </w:t>
      </w:r>
      <w:hyperlink r:id="rId2082" w:tooltip="Commissariat général du Plan" w:history="1">
        <w:r w:rsidRPr="009507DE">
          <w:rPr>
            <w:rFonts w:ascii="Arial" w:eastAsia="Times New Roman" w:hAnsi="Arial" w:cs="Arial"/>
            <w:color w:val="3366CC"/>
            <w:sz w:val="24"/>
            <w:szCs w:val="24"/>
            <w:u w:val="single"/>
            <w:lang w:eastAsia="fr-FR"/>
          </w:rPr>
          <w:t>commissariat au Plan</w:t>
        </w:r>
      </w:hyperlink>
      <w:r w:rsidRPr="009507DE">
        <w:rPr>
          <w:rFonts w:ascii="Arial" w:eastAsia="Times New Roman" w:hAnsi="Arial" w:cs="Arial"/>
          <w:color w:val="202122"/>
          <w:sz w:val="24"/>
          <w:szCs w:val="24"/>
          <w:lang w:eastAsia="fr-FR"/>
        </w:rPr>
        <w:t> et à un certain nombre de nationalisations dans les secteurs stratégiques. C'est dans cette période que les fameuses </w:t>
      </w:r>
      <w:hyperlink r:id="rId2083" w:tooltip="Trente Glorieuses" w:history="1">
        <w:r w:rsidRPr="009507DE">
          <w:rPr>
            <w:rFonts w:ascii="Arial" w:eastAsia="Times New Roman" w:hAnsi="Arial" w:cs="Arial"/>
            <w:color w:val="3366CC"/>
            <w:sz w:val="24"/>
            <w:szCs w:val="24"/>
            <w:u w:val="single"/>
            <w:lang w:eastAsia="fr-FR"/>
          </w:rPr>
          <w:t>Trente Glorieuses</w:t>
        </w:r>
      </w:hyperlink>
      <w:r w:rsidRPr="009507DE">
        <w:rPr>
          <w:rFonts w:ascii="Arial" w:eastAsia="Times New Roman" w:hAnsi="Arial" w:cs="Arial"/>
          <w:color w:val="202122"/>
          <w:sz w:val="24"/>
          <w:szCs w:val="24"/>
          <w:lang w:eastAsia="fr-FR"/>
        </w:rPr>
        <w:t> prennent leurs sources, en profitant aussi au secteur privé, la </w:t>
      </w:r>
      <w:hyperlink r:id="rId2084" w:anchor="Le_nouvel_essor_boursier_des_ann%C3%A9es_1950" w:tooltip="Histoire des bourses de valeurs" w:history="1">
        <w:r w:rsidRPr="009507DE">
          <w:rPr>
            <w:rFonts w:ascii="Arial" w:eastAsia="Times New Roman" w:hAnsi="Arial" w:cs="Arial"/>
            <w:color w:val="3366CC"/>
            <w:sz w:val="24"/>
            <w:szCs w:val="24"/>
            <w:u w:val="single"/>
            <w:lang w:eastAsia="fr-FR"/>
          </w:rPr>
          <w:t>reconstruction du pays, s'effectuant </w:t>
        </w:r>
        <w:r w:rsidRPr="009507DE">
          <w:rPr>
            <w:rFonts w:ascii="Arial" w:eastAsia="Times New Roman" w:hAnsi="Arial" w:cs="Arial"/>
            <w:i/>
            <w:iCs/>
            <w:color w:val="3366CC"/>
            <w:sz w:val="24"/>
            <w:szCs w:val="24"/>
            <w:u w:val="single"/>
            <w:lang w:eastAsia="fr-FR"/>
          </w:rPr>
          <w:t>via</w:t>
        </w:r>
        <w:r w:rsidRPr="009507DE">
          <w:rPr>
            <w:rFonts w:ascii="Arial" w:eastAsia="Times New Roman" w:hAnsi="Arial" w:cs="Arial"/>
            <w:color w:val="3366CC"/>
            <w:sz w:val="24"/>
            <w:szCs w:val="24"/>
            <w:u w:val="single"/>
            <w:lang w:eastAsia="fr-FR"/>
          </w:rPr>
          <w:t> une forte croissance économique et financière</w:t>
        </w:r>
      </w:hyperlink>
      <w:r w:rsidRPr="009507DE">
        <w:rPr>
          <w:rFonts w:ascii="Arial" w:eastAsia="Times New Roman" w:hAnsi="Arial" w:cs="Arial"/>
          <w:color w:val="202122"/>
          <w:sz w:val="24"/>
          <w:szCs w:val="24"/>
          <w:lang w:eastAsia="fr-FR"/>
        </w:rPr>
        <w:t>.</w:t>
      </w:r>
    </w:p>
    <w:p w14:paraId="69EE6BAE"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En matière de politique étrangère, la France entre dans l'</w:t>
      </w:r>
      <w:hyperlink r:id="rId2085" w:tooltip="Organisation du traité de l'Atlantique nord" w:history="1">
        <w:r w:rsidRPr="009507DE">
          <w:rPr>
            <w:rFonts w:ascii="Arial" w:eastAsia="Times New Roman" w:hAnsi="Arial" w:cs="Arial"/>
            <w:color w:val="3366CC"/>
            <w:sz w:val="24"/>
            <w:szCs w:val="24"/>
            <w:u w:val="single"/>
            <w:lang w:eastAsia="fr-FR"/>
          </w:rPr>
          <w:t>OTAN</w:t>
        </w:r>
      </w:hyperlink>
      <w:r w:rsidRPr="009507DE">
        <w:rPr>
          <w:rFonts w:ascii="Arial" w:eastAsia="Times New Roman" w:hAnsi="Arial" w:cs="Arial"/>
          <w:color w:val="202122"/>
          <w:sz w:val="24"/>
          <w:szCs w:val="24"/>
          <w:lang w:eastAsia="fr-FR"/>
        </w:rPr>
        <w:t>, acceptant même le maintien des bases américaines sur le territoire national. En </w:t>
      </w:r>
      <w:hyperlink r:id="rId2086" w:tooltip="1956" w:history="1">
        <w:r w:rsidRPr="009507DE">
          <w:rPr>
            <w:rFonts w:ascii="Arial" w:eastAsia="Times New Roman" w:hAnsi="Arial" w:cs="Arial"/>
            <w:color w:val="3366CC"/>
            <w:sz w:val="24"/>
            <w:szCs w:val="24"/>
            <w:u w:val="single"/>
            <w:lang w:eastAsia="fr-FR"/>
          </w:rPr>
          <w:t>1956</w:t>
        </w:r>
      </w:hyperlink>
      <w:r w:rsidRPr="009507DE">
        <w:rPr>
          <w:rFonts w:ascii="Arial" w:eastAsia="Times New Roman" w:hAnsi="Arial" w:cs="Arial"/>
          <w:color w:val="202122"/>
          <w:sz w:val="24"/>
          <w:szCs w:val="24"/>
          <w:lang w:eastAsia="fr-FR"/>
        </w:rPr>
        <w:t>, la mise en échec par les États-Unis et l'URSS de l'intervention franco-britannique sur le </w:t>
      </w:r>
      <w:hyperlink r:id="rId2087" w:tooltip="Canal de Suez" w:history="1">
        <w:r w:rsidRPr="009507DE">
          <w:rPr>
            <w:rFonts w:ascii="Arial" w:eastAsia="Times New Roman" w:hAnsi="Arial" w:cs="Arial"/>
            <w:color w:val="3366CC"/>
            <w:sz w:val="24"/>
            <w:szCs w:val="24"/>
            <w:u w:val="single"/>
            <w:lang w:eastAsia="fr-FR"/>
          </w:rPr>
          <w:t>canal de Suez</w:t>
        </w:r>
      </w:hyperlink>
      <w:r w:rsidRPr="009507DE">
        <w:rPr>
          <w:rFonts w:ascii="Arial" w:eastAsia="Times New Roman" w:hAnsi="Arial" w:cs="Arial"/>
          <w:color w:val="202122"/>
          <w:sz w:val="24"/>
          <w:szCs w:val="24"/>
          <w:lang w:eastAsia="fr-FR"/>
        </w:rPr>
        <w:t> encourage le rapprochement des États européens : le marché commun (</w:t>
      </w:r>
      <w:hyperlink r:id="rId2088" w:tooltip="Communauté économique européenne" w:history="1">
        <w:r w:rsidRPr="009507DE">
          <w:rPr>
            <w:rFonts w:ascii="Arial" w:eastAsia="Times New Roman" w:hAnsi="Arial" w:cs="Arial"/>
            <w:color w:val="3366CC"/>
            <w:sz w:val="24"/>
            <w:szCs w:val="24"/>
            <w:u w:val="single"/>
            <w:lang w:eastAsia="fr-FR"/>
          </w:rPr>
          <w:t>CEE</w:t>
        </w:r>
      </w:hyperlink>
      <w:r w:rsidRPr="009507DE">
        <w:rPr>
          <w:rFonts w:ascii="Arial" w:eastAsia="Times New Roman" w:hAnsi="Arial" w:cs="Arial"/>
          <w:color w:val="202122"/>
          <w:sz w:val="24"/>
          <w:szCs w:val="24"/>
          <w:lang w:eastAsia="fr-FR"/>
        </w:rPr>
        <w:t>) est créé en 1957.</w:t>
      </w:r>
    </w:p>
    <w:p w14:paraId="7AA5D629"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w:t>
      </w:r>
      <w:hyperlink r:id="rId2089" w:tooltip="Constitution du 27 octobre 1946" w:history="1">
        <w:r w:rsidRPr="009507DE">
          <w:rPr>
            <w:rFonts w:ascii="Arial" w:eastAsia="Times New Roman" w:hAnsi="Arial" w:cs="Arial"/>
            <w:color w:val="3366CC"/>
            <w:sz w:val="24"/>
            <w:szCs w:val="24"/>
            <w:u w:val="single"/>
            <w:lang w:eastAsia="fr-FR"/>
          </w:rPr>
          <w:t>Constitution de 1946</w:t>
        </w:r>
      </w:hyperlink>
      <w:r w:rsidRPr="009507DE">
        <w:rPr>
          <w:rFonts w:ascii="Arial" w:eastAsia="Times New Roman" w:hAnsi="Arial" w:cs="Arial"/>
          <w:color w:val="202122"/>
          <w:sz w:val="24"/>
          <w:szCs w:val="24"/>
          <w:lang w:eastAsia="fr-FR"/>
        </w:rPr>
        <w:t> crée l'Union française. L'Union, outre les territoires européens de la République, comprend l'Algérie formée de trois départements (Alger, Oran et Constantine) et les territoires du sud (Sahara), les départements d'outre-mer (Martinique, Guadeloupe, La Réunion, Guyane), les territoires d'outre-</w:t>
      </w:r>
      <w:r w:rsidRPr="009507DE">
        <w:rPr>
          <w:rFonts w:ascii="Arial" w:eastAsia="Times New Roman" w:hAnsi="Arial" w:cs="Arial"/>
          <w:color w:val="202122"/>
          <w:sz w:val="24"/>
          <w:szCs w:val="24"/>
          <w:lang w:eastAsia="fr-FR"/>
        </w:rPr>
        <w:lastRenderedPageBreak/>
        <w:t>mer (ex-AEF, AOF, Océanie), les territoires associés (Cameroun et Togo) et les États associés (Indochine, Maroc, Tunisie). Il faut y rajouter : Saint-Pierre-et-Miquelon, la côte française des Somalis, Madagascar et les Comores, la terre Adélie, les comptoirs des Indes et les protectorats sur la Syrie et le Liban. Plus de 12 000 000 km</w:t>
      </w:r>
      <w:r w:rsidRPr="009507DE">
        <w:rPr>
          <w:rFonts w:ascii="Arial" w:eastAsia="Times New Roman" w:hAnsi="Arial" w:cs="Arial"/>
          <w:color w:val="202122"/>
          <w:sz w:val="24"/>
          <w:szCs w:val="24"/>
          <w:vertAlign w:val="superscript"/>
          <w:lang w:eastAsia="fr-FR"/>
        </w:rPr>
        <w:t>2</w:t>
      </w:r>
      <w:r w:rsidRPr="009507DE">
        <w:rPr>
          <w:rFonts w:ascii="Arial" w:eastAsia="Times New Roman" w:hAnsi="Arial" w:cs="Arial"/>
          <w:color w:val="202122"/>
          <w:sz w:val="24"/>
          <w:szCs w:val="24"/>
          <w:lang w:eastAsia="fr-FR"/>
        </w:rPr>
        <w:t> en tout répartis en colonies, protectorats et états sous mandat. Le statut politique de chaque territoire découle de l'histoire et des conditions de la conquête. Au lendemain de la guerre des fissures apparaissent. La décolonisation sera marquée par deux grands conflits.</w:t>
      </w:r>
    </w:p>
    <w:p w14:paraId="4715EEEF"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La guerre d'Indochine</w:t>
      </w:r>
      <w:r w:rsidRPr="009507DE">
        <w:rPr>
          <w:rFonts w:ascii="Arial" w:eastAsia="Times New Roman" w:hAnsi="Arial" w:cs="Arial"/>
          <w:color w:val="54595D"/>
          <w:sz w:val="24"/>
          <w:szCs w:val="24"/>
          <w:lang w:eastAsia="fr-FR"/>
        </w:rPr>
        <w:t>[</w:t>
      </w:r>
      <w:hyperlink r:id="rId2090" w:tooltip="Modifier la section : La guerre d'Indochin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2091" w:tooltip="Modifier le code source de la section : La guerre d'Indochin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2F7C3366"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Articles détaillés : </w:t>
      </w:r>
      <w:hyperlink r:id="rId2092" w:tooltip="Guerre d'Indochine" w:history="1">
        <w:r w:rsidRPr="009507DE">
          <w:rPr>
            <w:rFonts w:ascii="Arial" w:eastAsia="Times New Roman" w:hAnsi="Arial" w:cs="Arial"/>
            <w:color w:val="3366CC"/>
            <w:sz w:val="23"/>
            <w:szCs w:val="23"/>
            <w:u w:val="single"/>
            <w:lang w:eastAsia="fr-FR"/>
          </w:rPr>
          <w:t>Guerre d'Indochine</w:t>
        </w:r>
      </w:hyperlink>
      <w:r w:rsidRPr="009507DE">
        <w:rPr>
          <w:rFonts w:ascii="Arial" w:eastAsia="Times New Roman" w:hAnsi="Arial" w:cs="Arial"/>
          <w:color w:val="202122"/>
          <w:sz w:val="23"/>
          <w:szCs w:val="23"/>
          <w:lang w:eastAsia="fr-FR"/>
        </w:rPr>
        <w:t> et </w:t>
      </w:r>
      <w:hyperlink r:id="rId2093" w:tooltip="Histoire de la marine française" w:history="1">
        <w:r w:rsidRPr="009507DE">
          <w:rPr>
            <w:rFonts w:ascii="Arial" w:eastAsia="Times New Roman" w:hAnsi="Arial" w:cs="Arial"/>
            <w:color w:val="3366CC"/>
            <w:sz w:val="23"/>
            <w:szCs w:val="23"/>
            <w:u w:val="single"/>
            <w:lang w:eastAsia="fr-FR"/>
          </w:rPr>
          <w:t>Histoire de la marine française</w:t>
        </w:r>
      </w:hyperlink>
      <w:r w:rsidRPr="009507DE">
        <w:rPr>
          <w:rFonts w:ascii="Arial" w:eastAsia="Times New Roman" w:hAnsi="Arial" w:cs="Arial"/>
          <w:color w:val="202122"/>
          <w:sz w:val="23"/>
          <w:szCs w:val="23"/>
          <w:lang w:eastAsia="fr-FR"/>
        </w:rPr>
        <w:t>.</w:t>
      </w:r>
    </w:p>
    <w:p w14:paraId="4ACC8B19" w14:textId="779DD90A"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168432DC" wp14:editId="786FE47F">
            <wp:extent cx="2099945" cy="2582545"/>
            <wp:effectExtent l="0" t="0" r="0" b="8255"/>
            <wp:docPr id="1242066935" name="Image 12" descr="Une image contenant ciel, plein air, arme, personne&#10;&#10;Description générée automatiquement">
              <a:hlinkClick xmlns:a="http://schemas.openxmlformats.org/drawingml/2006/main" r:id="rId20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6935" name="Image 12" descr="Une image contenant ciel, plein air, arme, personne&#10;&#10;Description générée automatiquement">
                      <a:hlinkClick r:id="rId2094"/>
                    </pic:cNvPr>
                    <pic:cNvPicPr>
                      <a:picLocks noChangeAspect="1" noChangeArrowheads="1"/>
                    </pic:cNvPicPr>
                  </pic:nvPicPr>
                  <pic:blipFill>
                    <a:blip r:embed="rId2095">
                      <a:extLst>
                        <a:ext uri="{28A0092B-C50C-407E-A947-70E740481C1C}">
                          <a14:useLocalDpi xmlns:a14="http://schemas.microsoft.com/office/drawing/2010/main" val="0"/>
                        </a:ext>
                      </a:extLst>
                    </a:blip>
                    <a:srcRect/>
                    <a:stretch>
                      <a:fillRect/>
                    </a:stretch>
                  </pic:blipFill>
                  <pic:spPr bwMode="auto">
                    <a:xfrm>
                      <a:off x="0" y="0"/>
                      <a:ext cx="2099945" cy="2582545"/>
                    </a:xfrm>
                    <a:prstGeom prst="rect">
                      <a:avLst/>
                    </a:prstGeom>
                    <a:noFill/>
                    <a:ln>
                      <a:noFill/>
                    </a:ln>
                  </pic:spPr>
                </pic:pic>
              </a:graphicData>
            </a:graphic>
          </wp:inline>
        </w:drawing>
      </w:r>
      <w:hyperlink r:id="rId2096" w:tooltip="Légion étrangère" w:history="1">
        <w:r w:rsidRPr="009507DE">
          <w:rPr>
            <w:rFonts w:ascii="Arial" w:eastAsia="Times New Roman" w:hAnsi="Arial" w:cs="Arial"/>
            <w:color w:val="3366CC"/>
            <w:sz w:val="24"/>
            <w:szCs w:val="24"/>
            <w:u w:val="single"/>
            <w:lang w:eastAsia="fr-FR"/>
          </w:rPr>
          <w:t>Légionnaires</w:t>
        </w:r>
      </w:hyperlink>
      <w:r w:rsidRPr="009507DE">
        <w:rPr>
          <w:rFonts w:ascii="Arial" w:eastAsia="Times New Roman" w:hAnsi="Arial" w:cs="Arial"/>
          <w:color w:val="202122"/>
          <w:sz w:val="24"/>
          <w:szCs w:val="24"/>
          <w:lang w:eastAsia="fr-FR"/>
        </w:rPr>
        <w:t> en </w:t>
      </w:r>
      <w:hyperlink r:id="rId2097" w:tooltip="Indochine française" w:history="1">
        <w:r w:rsidRPr="009507DE">
          <w:rPr>
            <w:rFonts w:ascii="Arial" w:eastAsia="Times New Roman" w:hAnsi="Arial" w:cs="Arial"/>
            <w:color w:val="3366CC"/>
            <w:sz w:val="24"/>
            <w:szCs w:val="24"/>
            <w:u w:val="single"/>
            <w:lang w:eastAsia="fr-FR"/>
          </w:rPr>
          <w:t>Indochine française</w:t>
        </w:r>
      </w:hyperlink>
      <w:r w:rsidRPr="009507DE">
        <w:rPr>
          <w:rFonts w:ascii="Arial" w:eastAsia="Times New Roman" w:hAnsi="Arial" w:cs="Arial"/>
          <w:color w:val="202122"/>
          <w:sz w:val="24"/>
          <w:szCs w:val="24"/>
          <w:lang w:eastAsia="fr-FR"/>
        </w:rPr>
        <w:t> en 1954.</w:t>
      </w:r>
    </w:p>
    <w:p w14:paraId="24011D05"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Dès 1940, les Japonais qui occupent l'</w:t>
      </w:r>
      <w:hyperlink r:id="rId2098" w:tooltip="Indochine française" w:history="1">
        <w:r w:rsidRPr="009507DE">
          <w:rPr>
            <w:rFonts w:ascii="Arial" w:eastAsia="Times New Roman" w:hAnsi="Arial" w:cs="Arial"/>
            <w:color w:val="3366CC"/>
            <w:sz w:val="24"/>
            <w:szCs w:val="24"/>
            <w:u w:val="single"/>
            <w:lang w:eastAsia="fr-FR"/>
          </w:rPr>
          <w:t>Indochine française</w:t>
        </w:r>
      </w:hyperlink>
      <w:r w:rsidRPr="009507DE">
        <w:rPr>
          <w:rFonts w:ascii="Arial" w:eastAsia="Times New Roman" w:hAnsi="Arial" w:cs="Arial"/>
          <w:color w:val="202122"/>
          <w:sz w:val="24"/>
          <w:szCs w:val="24"/>
          <w:lang w:eastAsia="fr-FR"/>
        </w:rPr>
        <w:t> encouragent le mouvement de décolonisation qui aboutira le 2 septembre 1945 à la proclamation de l'indépendance du </w:t>
      </w:r>
      <w:hyperlink r:id="rId2099" w:tooltip="Viêt Nam" w:history="1">
        <w:r w:rsidRPr="009507DE">
          <w:rPr>
            <w:rFonts w:ascii="Arial" w:eastAsia="Times New Roman" w:hAnsi="Arial" w:cs="Arial"/>
            <w:color w:val="3366CC"/>
            <w:sz w:val="24"/>
            <w:szCs w:val="24"/>
            <w:u w:val="single"/>
            <w:lang w:eastAsia="fr-FR"/>
          </w:rPr>
          <w:t>Viêt Nam</w:t>
        </w:r>
      </w:hyperlink>
      <w:r w:rsidRPr="009507DE">
        <w:rPr>
          <w:rFonts w:ascii="Arial" w:eastAsia="Times New Roman" w:hAnsi="Arial" w:cs="Arial"/>
          <w:color w:val="202122"/>
          <w:sz w:val="24"/>
          <w:szCs w:val="24"/>
          <w:lang w:eastAsia="fr-FR"/>
        </w:rPr>
        <w:t> par </w:t>
      </w:r>
      <w:hyperlink r:id="rId2100" w:tooltip="Hô Chi Minh" w:history="1">
        <w:r w:rsidRPr="009507DE">
          <w:rPr>
            <w:rFonts w:ascii="Arial" w:eastAsia="Times New Roman" w:hAnsi="Arial" w:cs="Arial"/>
            <w:color w:val="3366CC"/>
            <w:sz w:val="24"/>
            <w:szCs w:val="24"/>
            <w:u w:val="single"/>
            <w:lang w:eastAsia="fr-FR"/>
          </w:rPr>
          <w:t>Hô Chi Minh</w:t>
        </w:r>
      </w:hyperlink>
      <w:r w:rsidRPr="009507DE">
        <w:rPr>
          <w:rFonts w:ascii="Arial" w:eastAsia="Times New Roman" w:hAnsi="Arial" w:cs="Arial"/>
          <w:color w:val="202122"/>
          <w:sz w:val="24"/>
          <w:szCs w:val="24"/>
          <w:lang w:eastAsia="fr-FR"/>
        </w:rPr>
        <w:t>. À partir des </w:t>
      </w:r>
      <w:hyperlink r:id="rId2101" w:tooltip="Années 1950" w:history="1">
        <w:r w:rsidRPr="009507DE">
          <w:rPr>
            <w:rFonts w:ascii="Arial" w:eastAsia="Times New Roman" w:hAnsi="Arial" w:cs="Arial"/>
            <w:color w:val="3366CC"/>
            <w:sz w:val="24"/>
            <w:szCs w:val="24"/>
            <w:u w:val="single"/>
            <w:lang w:eastAsia="fr-FR"/>
          </w:rPr>
          <w:t>années 1950</w:t>
        </w:r>
      </w:hyperlink>
      <w:r w:rsidRPr="009507DE">
        <w:rPr>
          <w:rFonts w:ascii="Arial" w:eastAsia="Times New Roman" w:hAnsi="Arial" w:cs="Arial"/>
          <w:color w:val="202122"/>
          <w:sz w:val="24"/>
          <w:szCs w:val="24"/>
          <w:lang w:eastAsia="fr-FR"/>
        </w:rPr>
        <w:t>, le </w:t>
      </w:r>
      <w:hyperlink r:id="rId2102" w:tooltip="Việt Minh" w:history="1">
        <w:r w:rsidRPr="009507DE">
          <w:rPr>
            <w:rFonts w:ascii="Arial" w:eastAsia="Times New Roman" w:hAnsi="Arial" w:cs="Arial"/>
            <w:color w:val="3366CC"/>
            <w:sz w:val="24"/>
            <w:szCs w:val="24"/>
            <w:u w:val="single"/>
            <w:lang w:eastAsia="fr-FR"/>
          </w:rPr>
          <w:t>Việt Minh</w:t>
        </w:r>
      </w:hyperlink>
      <w:r w:rsidRPr="009507DE">
        <w:rPr>
          <w:rFonts w:ascii="Arial" w:eastAsia="Times New Roman" w:hAnsi="Arial" w:cs="Arial"/>
          <w:color w:val="202122"/>
          <w:sz w:val="24"/>
          <w:szCs w:val="24"/>
          <w:lang w:eastAsia="fr-FR"/>
        </w:rPr>
        <w:t>, mouvement nationaliste d'inspiration communiste, est aidé par l'URSS et la république populaire de Chine. Dans le contexte de la </w:t>
      </w:r>
      <w:hyperlink r:id="rId2103" w:tooltip="Guerre froide" w:history="1">
        <w:r w:rsidRPr="009507DE">
          <w:rPr>
            <w:rFonts w:ascii="Arial" w:eastAsia="Times New Roman" w:hAnsi="Arial" w:cs="Arial"/>
            <w:color w:val="3366CC"/>
            <w:sz w:val="24"/>
            <w:szCs w:val="24"/>
            <w:u w:val="single"/>
            <w:lang w:eastAsia="fr-FR"/>
          </w:rPr>
          <w:t>guerre froide</w:t>
        </w:r>
      </w:hyperlink>
      <w:r w:rsidRPr="009507DE">
        <w:rPr>
          <w:rFonts w:ascii="Arial" w:eastAsia="Times New Roman" w:hAnsi="Arial" w:cs="Arial"/>
          <w:color w:val="202122"/>
          <w:sz w:val="24"/>
          <w:szCs w:val="24"/>
          <w:lang w:eastAsia="fr-FR"/>
        </w:rPr>
        <w:t>, la France se trouve placée au premier rang mondial de la lutte contre l'avancée communiste en Asie. Le conflit indochinois se développe et s'amplifie dans un contexte général d'indifférence pour cette guerre lointaine et ruineuse.</w:t>
      </w:r>
    </w:p>
    <w:p w14:paraId="59C3019C"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En 1954, le général </w:t>
      </w:r>
      <w:hyperlink r:id="rId2104" w:tooltip="Henri Navarre" w:history="1">
        <w:r w:rsidRPr="009507DE">
          <w:rPr>
            <w:rFonts w:ascii="Arial" w:eastAsia="Times New Roman" w:hAnsi="Arial" w:cs="Arial"/>
            <w:color w:val="3366CC"/>
            <w:sz w:val="24"/>
            <w:szCs w:val="24"/>
            <w:u w:val="single"/>
            <w:lang w:eastAsia="fr-FR"/>
          </w:rPr>
          <w:t>Henri Navarre</w:t>
        </w:r>
      </w:hyperlink>
      <w:r w:rsidRPr="009507DE">
        <w:rPr>
          <w:rFonts w:ascii="Arial" w:eastAsia="Times New Roman" w:hAnsi="Arial" w:cs="Arial"/>
          <w:color w:val="202122"/>
          <w:sz w:val="24"/>
          <w:szCs w:val="24"/>
          <w:lang w:eastAsia="fr-FR"/>
        </w:rPr>
        <w:t>, commandant en chef des forces françaises en Indochine, espérant attirer le Viêt-minh sur un terrain où il pourrait le combattre de façon classique, concentre ses troupes dans la cuvette de </w:t>
      </w:r>
      <w:hyperlink r:id="rId2105" w:tooltip="Ðiện Biên Phủ" w:history="1">
        <w:r w:rsidRPr="009507DE">
          <w:rPr>
            <w:rFonts w:ascii="Arial" w:eastAsia="Times New Roman" w:hAnsi="Arial" w:cs="Arial"/>
            <w:color w:val="3366CC"/>
            <w:sz w:val="24"/>
            <w:szCs w:val="24"/>
            <w:u w:val="single"/>
            <w:lang w:eastAsia="fr-FR"/>
          </w:rPr>
          <w:t>Ðiện Biên Phủ</w:t>
        </w:r>
      </w:hyperlink>
      <w:r w:rsidRPr="009507DE">
        <w:rPr>
          <w:rFonts w:ascii="Arial" w:eastAsia="Times New Roman" w:hAnsi="Arial" w:cs="Arial"/>
          <w:color w:val="202122"/>
          <w:sz w:val="24"/>
          <w:szCs w:val="24"/>
          <w:lang w:eastAsia="fr-FR"/>
        </w:rPr>
        <w:t>. Le camp retranché de Diên Biên Phu, commandé par le </w:t>
      </w:r>
      <w:hyperlink r:id="rId2106" w:tooltip="Christian de La Croix de Castries" w:history="1">
        <w:r w:rsidRPr="009507DE">
          <w:rPr>
            <w:rFonts w:ascii="Arial" w:eastAsia="Times New Roman" w:hAnsi="Arial" w:cs="Arial"/>
            <w:color w:val="3366CC"/>
            <w:sz w:val="24"/>
            <w:szCs w:val="24"/>
            <w:u w:val="single"/>
            <w:lang w:eastAsia="fr-FR"/>
          </w:rPr>
          <w:t>général de Castries</w:t>
        </w:r>
      </w:hyperlink>
      <w:r w:rsidRPr="009507DE">
        <w:rPr>
          <w:rFonts w:ascii="Arial" w:eastAsia="Times New Roman" w:hAnsi="Arial" w:cs="Arial"/>
          <w:color w:val="202122"/>
          <w:sz w:val="24"/>
          <w:szCs w:val="24"/>
          <w:lang w:eastAsia="fr-FR"/>
        </w:rPr>
        <w:t>, comporte les meilleures unités du corps expéditionnaire. Après 55 jours de combats et de nombreuses erreurs stratégiques des dirigeants de l'armée française, les Français, épuisés par huit années de guérilla menée par le général </w:t>
      </w:r>
      <w:hyperlink r:id="rId2107" w:tooltip="Võ Nguyên Giáp" w:history="1">
        <w:r w:rsidRPr="009507DE">
          <w:rPr>
            <w:rFonts w:ascii="Arial" w:eastAsia="Times New Roman" w:hAnsi="Arial" w:cs="Arial"/>
            <w:color w:val="3366CC"/>
            <w:sz w:val="24"/>
            <w:szCs w:val="24"/>
            <w:u w:val="single"/>
            <w:lang w:eastAsia="fr-FR"/>
          </w:rPr>
          <w:t>Giap</w:t>
        </w:r>
      </w:hyperlink>
      <w:r w:rsidRPr="009507DE">
        <w:rPr>
          <w:rFonts w:ascii="Arial" w:eastAsia="Times New Roman" w:hAnsi="Arial" w:cs="Arial"/>
          <w:color w:val="202122"/>
          <w:sz w:val="24"/>
          <w:szCs w:val="24"/>
          <w:lang w:eastAsia="fr-FR"/>
        </w:rPr>
        <w:t>, sont noyés sous un déluge de feu. Cette puissance exceptionnelle est alimentée par la mobilisation de tout un peuple. Diên Biên Phu tombe le 7 mai 1954. </w:t>
      </w:r>
      <w:hyperlink r:id="rId2108" w:tooltip="Pierre Mendès France" w:history="1">
        <w:r w:rsidRPr="009507DE">
          <w:rPr>
            <w:rFonts w:ascii="Arial" w:eastAsia="Times New Roman" w:hAnsi="Arial" w:cs="Arial"/>
            <w:color w:val="3366CC"/>
            <w:sz w:val="24"/>
            <w:szCs w:val="24"/>
            <w:u w:val="single"/>
            <w:lang w:eastAsia="fr-FR"/>
          </w:rPr>
          <w:t>Pierre Mendès France</w:t>
        </w:r>
      </w:hyperlink>
      <w:r w:rsidRPr="009507DE">
        <w:rPr>
          <w:rFonts w:ascii="Arial" w:eastAsia="Times New Roman" w:hAnsi="Arial" w:cs="Arial"/>
          <w:color w:val="202122"/>
          <w:sz w:val="24"/>
          <w:szCs w:val="24"/>
          <w:lang w:eastAsia="fr-FR"/>
        </w:rPr>
        <w:t> signe les </w:t>
      </w:r>
      <w:hyperlink r:id="rId2109" w:tooltip="Accords de Genève" w:history="1">
        <w:r w:rsidRPr="009507DE">
          <w:rPr>
            <w:rFonts w:ascii="Arial" w:eastAsia="Times New Roman" w:hAnsi="Arial" w:cs="Arial"/>
            <w:color w:val="3366CC"/>
            <w:sz w:val="24"/>
            <w:szCs w:val="24"/>
            <w:u w:val="single"/>
            <w:lang w:eastAsia="fr-FR"/>
          </w:rPr>
          <w:t>accords de Genève</w:t>
        </w:r>
      </w:hyperlink>
      <w:r w:rsidRPr="009507DE">
        <w:rPr>
          <w:rFonts w:ascii="Arial" w:eastAsia="Times New Roman" w:hAnsi="Arial" w:cs="Arial"/>
          <w:color w:val="202122"/>
          <w:sz w:val="24"/>
          <w:szCs w:val="24"/>
          <w:lang w:eastAsia="fr-FR"/>
        </w:rPr>
        <w:t> le 21 juillet qui mettent fin à la guerre.</w:t>
      </w:r>
    </w:p>
    <w:p w14:paraId="2921B1BD"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Ils prévoient la séparation du Viêt Nam en deux États de part et d'autre du 17</w:t>
      </w:r>
      <w:r w:rsidRPr="009507DE">
        <w:rPr>
          <w:rFonts w:ascii="Arial" w:eastAsia="Times New Roman" w:hAnsi="Arial" w:cs="Arial"/>
          <w:color w:val="202122"/>
          <w:sz w:val="24"/>
          <w:szCs w:val="24"/>
          <w:vertAlign w:val="superscript"/>
          <w:lang w:eastAsia="fr-FR"/>
        </w:rPr>
        <w:t>e</w:t>
      </w:r>
      <w:r w:rsidRPr="009507DE">
        <w:rPr>
          <w:rFonts w:ascii="Arial" w:eastAsia="Times New Roman" w:hAnsi="Arial" w:cs="Arial"/>
          <w:color w:val="202122"/>
          <w:sz w:val="24"/>
          <w:szCs w:val="24"/>
          <w:lang w:eastAsia="fr-FR"/>
        </w:rPr>
        <w:t> parallèle : le Nord revient au Viêt-minh communiste tandis que le Sud devient un État indépendant.</w:t>
      </w:r>
    </w:p>
    <w:p w14:paraId="0CAC6100"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lastRenderedPageBreak/>
        <w:t>Le 7 août, le cessez-le-feu est total en Indochine. La guerre aura provoqué du côté français plus de 75 000 morts et coûté environ 300 milliards de francs.</w:t>
      </w:r>
    </w:p>
    <w:p w14:paraId="4C11FF76" w14:textId="77777777" w:rsidR="009507DE" w:rsidRPr="009507DE" w:rsidRDefault="009507DE" w:rsidP="009507DE">
      <w:pPr>
        <w:pBdr>
          <w:bottom w:val="dotted" w:sz="6" w:space="0" w:color="DDDDDD"/>
        </w:pBdr>
        <w:shd w:val="clear" w:color="auto" w:fill="FFFFFF"/>
        <w:spacing w:before="72" w:after="0" w:line="240" w:lineRule="auto"/>
        <w:outlineLvl w:val="3"/>
        <w:rPr>
          <w:rFonts w:ascii="Arial" w:eastAsia="Times New Roman" w:hAnsi="Arial" w:cs="Arial"/>
          <w:b/>
          <w:bCs/>
          <w:color w:val="000000"/>
          <w:sz w:val="21"/>
          <w:szCs w:val="21"/>
          <w:lang w:eastAsia="fr-FR"/>
        </w:rPr>
      </w:pPr>
      <w:r w:rsidRPr="009507DE">
        <w:rPr>
          <w:rFonts w:ascii="Arial" w:eastAsia="Times New Roman" w:hAnsi="Arial" w:cs="Arial"/>
          <w:b/>
          <w:bCs/>
          <w:color w:val="000000"/>
          <w:sz w:val="21"/>
          <w:szCs w:val="21"/>
          <w:lang w:eastAsia="fr-FR"/>
        </w:rPr>
        <w:t>Les débuts de la guerre d'Algérie</w:t>
      </w:r>
      <w:r w:rsidRPr="009507DE">
        <w:rPr>
          <w:rFonts w:ascii="Arial" w:eastAsia="Times New Roman" w:hAnsi="Arial" w:cs="Arial"/>
          <w:color w:val="54595D"/>
          <w:sz w:val="24"/>
          <w:szCs w:val="24"/>
          <w:lang w:eastAsia="fr-FR"/>
        </w:rPr>
        <w:t>[</w:t>
      </w:r>
      <w:hyperlink r:id="rId2110" w:tooltip="Modifier la section : Les débuts de la guerre d'Algéri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2111" w:tooltip="Modifier le code source de la section : Les débuts de la guerre d'Algéri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69823020"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 détaillé : </w:t>
      </w:r>
      <w:hyperlink r:id="rId2112" w:tooltip="Guerre d'Algérie" w:history="1">
        <w:r w:rsidRPr="009507DE">
          <w:rPr>
            <w:rFonts w:ascii="Arial" w:eastAsia="Times New Roman" w:hAnsi="Arial" w:cs="Arial"/>
            <w:color w:val="3366CC"/>
            <w:sz w:val="23"/>
            <w:szCs w:val="23"/>
            <w:u w:val="single"/>
            <w:lang w:eastAsia="fr-FR"/>
          </w:rPr>
          <w:t>Guerre d'Algérie</w:t>
        </w:r>
      </w:hyperlink>
      <w:r w:rsidRPr="009507DE">
        <w:rPr>
          <w:rFonts w:ascii="Arial" w:eastAsia="Times New Roman" w:hAnsi="Arial" w:cs="Arial"/>
          <w:color w:val="202122"/>
          <w:sz w:val="23"/>
          <w:szCs w:val="23"/>
          <w:lang w:eastAsia="fr-FR"/>
        </w:rPr>
        <w:t>.</w:t>
      </w:r>
    </w:p>
    <w:p w14:paraId="427D28CC"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guerre d'Indochine est à peine terminée que commence la guerre d'Algérie. Le 1</w:t>
      </w:r>
      <w:r w:rsidRPr="009507DE">
        <w:rPr>
          <w:rFonts w:ascii="Arial" w:eastAsia="Times New Roman" w:hAnsi="Arial" w:cs="Arial"/>
          <w:color w:val="202122"/>
          <w:sz w:val="24"/>
          <w:szCs w:val="24"/>
          <w:vertAlign w:val="superscript"/>
          <w:lang w:eastAsia="fr-FR"/>
        </w:rPr>
        <w:t>er</w:t>
      </w:r>
      <w:r w:rsidRPr="009507DE">
        <w:rPr>
          <w:rFonts w:ascii="Arial" w:eastAsia="Times New Roman" w:hAnsi="Arial" w:cs="Arial"/>
          <w:color w:val="202122"/>
          <w:sz w:val="24"/>
          <w:szCs w:val="24"/>
          <w:lang w:eastAsia="fr-FR"/>
        </w:rPr>
        <w:t> novembre 1954, une poignée de nationalistes algériens regroupés en Front de Libération National déclenchent l'insurrection en organisant en </w:t>
      </w:r>
      <w:hyperlink r:id="rId2113" w:tooltip="Kabylie" w:history="1">
        <w:r w:rsidRPr="009507DE">
          <w:rPr>
            <w:rFonts w:ascii="Arial" w:eastAsia="Times New Roman" w:hAnsi="Arial" w:cs="Arial"/>
            <w:color w:val="3366CC"/>
            <w:sz w:val="24"/>
            <w:szCs w:val="24"/>
            <w:u w:val="single"/>
            <w:lang w:eastAsia="fr-FR"/>
          </w:rPr>
          <w:t>Kabylie</w:t>
        </w:r>
      </w:hyperlink>
      <w:r w:rsidRPr="009507DE">
        <w:rPr>
          <w:rFonts w:ascii="Arial" w:eastAsia="Times New Roman" w:hAnsi="Arial" w:cs="Arial"/>
          <w:color w:val="202122"/>
          <w:sz w:val="24"/>
          <w:szCs w:val="24"/>
          <w:lang w:eastAsia="fr-FR"/>
        </w:rPr>
        <w:t> et dans les </w:t>
      </w:r>
      <w:hyperlink r:id="rId2114" w:tooltip="Aurès" w:history="1">
        <w:r w:rsidRPr="009507DE">
          <w:rPr>
            <w:rFonts w:ascii="Arial" w:eastAsia="Times New Roman" w:hAnsi="Arial" w:cs="Arial"/>
            <w:color w:val="3366CC"/>
            <w:sz w:val="24"/>
            <w:szCs w:val="24"/>
            <w:u w:val="single"/>
            <w:lang w:eastAsia="fr-FR"/>
          </w:rPr>
          <w:t>Aurès</w:t>
        </w:r>
      </w:hyperlink>
      <w:r w:rsidRPr="009507DE">
        <w:rPr>
          <w:rFonts w:ascii="Arial" w:eastAsia="Times New Roman" w:hAnsi="Arial" w:cs="Arial"/>
          <w:color w:val="202122"/>
          <w:sz w:val="24"/>
          <w:szCs w:val="24"/>
          <w:lang w:eastAsia="fr-FR"/>
        </w:rPr>
        <w:t> une série d'attentats qui feront 8 morts. Les territoires européens de la République, qui semblaient avoir oublié la répression de la manifestation musulmane de </w:t>
      </w:r>
      <w:hyperlink r:id="rId2115" w:tooltip="Sétif" w:history="1">
        <w:r w:rsidRPr="009507DE">
          <w:rPr>
            <w:rFonts w:ascii="Arial" w:eastAsia="Times New Roman" w:hAnsi="Arial" w:cs="Arial"/>
            <w:color w:val="3366CC"/>
            <w:sz w:val="24"/>
            <w:szCs w:val="24"/>
            <w:u w:val="single"/>
            <w:lang w:eastAsia="fr-FR"/>
          </w:rPr>
          <w:t>Sétif</w:t>
        </w:r>
      </w:hyperlink>
      <w:r w:rsidRPr="009507DE">
        <w:rPr>
          <w:rFonts w:ascii="Arial" w:eastAsia="Times New Roman" w:hAnsi="Arial" w:cs="Arial"/>
          <w:color w:val="202122"/>
          <w:sz w:val="24"/>
          <w:szCs w:val="24"/>
          <w:lang w:eastAsia="fr-FR"/>
        </w:rPr>
        <w:t> le 8 mai 1945, réagissent immédiatement. Le gouvernement (</w:t>
      </w:r>
      <w:hyperlink r:id="rId2116" w:tooltip="Pierre Mendès France" w:history="1">
        <w:r w:rsidRPr="009507DE">
          <w:rPr>
            <w:rFonts w:ascii="Arial" w:eastAsia="Times New Roman" w:hAnsi="Arial" w:cs="Arial"/>
            <w:color w:val="3366CC"/>
            <w:sz w:val="24"/>
            <w:szCs w:val="24"/>
            <w:u w:val="single"/>
            <w:lang w:eastAsia="fr-FR"/>
          </w:rPr>
          <w:t>Pierre Mendès France</w:t>
        </w:r>
      </w:hyperlink>
      <w:r w:rsidRPr="009507DE">
        <w:rPr>
          <w:rFonts w:ascii="Arial" w:eastAsia="Times New Roman" w:hAnsi="Arial" w:cs="Arial"/>
          <w:color w:val="202122"/>
          <w:sz w:val="24"/>
          <w:szCs w:val="24"/>
          <w:lang w:eastAsia="fr-FR"/>
        </w:rPr>
        <w:t>) envoie des renforts militaires et prend des mesures répressives.</w:t>
      </w:r>
    </w:p>
    <w:p w14:paraId="5692E689"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 12 novembre, Mendès-France proclame sa détermination de rétablir l'ordre alors que </w:t>
      </w:r>
      <w:hyperlink r:id="rId2117" w:tooltip="François Mitterrand" w:history="1">
        <w:r w:rsidRPr="009507DE">
          <w:rPr>
            <w:rFonts w:ascii="Arial" w:eastAsia="Times New Roman" w:hAnsi="Arial" w:cs="Arial"/>
            <w:color w:val="3366CC"/>
            <w:sz w:val="24"/>
            <w:szCs w:val="24"/>
            <w:u w:val="single"/>
            <w:lang w:eastAsia="fr-FR"/>
          </w:rPr>
          <w:t>François Mitterrand</w:t>
        </w:r>
      </w:hyperlink>
      <w:r w:rsidRPr="009507DE">
        <w:rPr>
          <w:rFonts w:ascii="Arial" w:eastAsia="Times New Roman" w:hAnsi="Arial" w:cs="Arial"/>
          <w:color w:val="202122"/>
          <w:sz w:val="24"/>
          <w:szCs w:val="24"/>
          <w:lang w:eastAsia="fr-FR"/>
        </w:rPr>
        <w:t>, ministre de l'intérieur, affirme que l'Algérie c'est la France et qu'il faut tout tenter pour que le « peuple algérien se sente chez lui, comme nous et parmi nous » et propose même, le 5 janvier 1955, que l'Algérie soit intégrée à la France. Cette intégration remettrait en cause le statut de l'Algérie voté en </w:t>
      </w:r>
      <w:hyperlink r:id="rId2118" w:tooltip="1947" w:history="1">
        <w:r w:rsidRPr="009507DE">
          <w:rPr>
            <w:rFonts w:ascii="Arial" w:eastAsia="Times New Roman" w:hAnsi="Arial" w:cs="Arial"/>
            <w:color w:val="3366CC"/>
            <w:sz w:val="24"/>
            <w:szCs w:val="24"/>
            <w:u w:val="single"/>
            <w:lang w:eastAsia="fr-FR"/>
          </w:rPr>
          <w:t>1947</w:t>
        </w:r>
      </w:hyperlink>
      <w:r w:rsidRPr="009507DE">
        <w:rPr>
          <w:rFonts w:ascii="Arial" w:eastAsia="Times New Roman" w:hAnsi="Arial" w:cs="Arial"/>
          <w:color w:val="202122"/>
          <w:sz w:val="24"/>
          <w:szCs w:val="24"/>
          <w:lang w:eastAsia="fr-FR"/>
        </w:rPr>
        <w:t> qui avait institué une </w:t>
      </w:r>
      <w:hyperlink r:id="rId2119" w:tooltip="Assemblée algérienne" w:history="1">
        <w:r w:rsidRPr="009507DE">
          <w:rPr>
            <w:rFonts w:ascii="Arial" w:eastAsia="Times New Roman" w:hAnsi="Arial" w:cs="Arial"/>
            <w:color w:val="3366CC"/>
            <w:sz w:val="24"/>
            <w:szCs w:val="24"/>
            <w:u w:val="single"/>
            <w:lang w:eastAsia="fr-FR"/>
          </w:rPr>
          <w:t>Assemblée algérienne</w:t>
        </w:r>
      </w:hyperlink>
      <w:r w:rsidRPr="009507DE">
        <w:rPr>
          <w:rFonts w:ascii="Arial" w:eastAsia="Times New Roman" w:hAnsi="Arial" w:cs="Arial"/>
          <w:color w:val="202122"/>
          <w:sz w:val="24"/>
          <w:szCs w:val="24"/>
          <w:lang w:eastAsia="fr-FR"/>
        </w:rPr>
        <w:t> comprenant deux collèges de 60 membres — l'un élu par les Français minoritaires, l'autre par les musulmans majoritaires en nombre — qui envoyait six députés à l'assemblée de l'Union française. Ainsi l'idée de remettre en cause les avantages et privilèges de la communauté française provoque un profond mécontentement. Le gouvernement Mendès-France est renversé le 5 février 1955.</w:t>
      </w:r>
    </w:p>
    <w:p w14:paraId="5CA2FA19" w14:textId="68DBF318"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689FDF96" wp14:editId="6F85535C">
            <wp:extent cx="2099945" cy="1422400"/>
            <wp:effectExtent l="0" t="0" r="0" b="6350"/>
            <wp:docPr id="2031333174" name="Image 11" descr="Une image contenant plein air, bâtiment, noir et blanc, blanc&#10;&#10;Description générée automatiquement">
              <a:hlinkClick xmlns:a="http://schemas.openxmlformats.org/drawingml/2006/main" r:id="rId2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33174" name="Image 11" descr="Une image contenant plein air, bâtiment, noir et blanc, blanc&#10;&#10;Description générée automatiquement">
                      <a:hlinkClick r:id="rId2120"/>
                    </pic:cNvPr>
                    <pic:cNvPicPr>
                      <a:picLocks noChangeAspect="1" noChangeArrowheads="1"/>
                    </pic:cNvPicPr>
                  </pic:nvPicPr>
                  <pic:blipFill>
                    <a:blip r:embed="rId2121">
                      <a:extLst>
                        <a:ext uri="{28A0092B-C50C-407E-A947-70E740481C1C}">
                          <a14:useLocalDpi xmlns:a14="http://schemas.microsoft.com/office/drawing/2010/main" val="0"/>
                        </a:ext>
                      </a:extLst>
                    </a:blip>
                    <a:srcRect/>
                    <a:stretch>
                      <a:fillRect/>
                    </a:stretch>
                  </pic:blipFill>
                  <pic:spPr bwMode="auto">
                    <a:xfrm>
                      <a:off x="0" y="0"/>
                      <a:ext cx="2099945" cy="14224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La </w:t>
      </w:r>
      <w:hyperlink r:id="rId2122" w:tooltip="Semaine des barricades" w:history="1">
        <w:r w:rsidRPr="009507DE">
          <w:rPr>
            <w:rFonts w:ascii="Arial" w:eastAsia="Times New Roman" w:hAnsi="Arial" w:cs="Arial"/>
            <w:color w:val="3366CC"/>
            <w:sz w:val="24"/>
            <w:szCs w:val="24"/>
            <w:u w:val="single"/>
            <w:lang w:eastAsia="fr-FR"/>
          </w:rPr>
          <w:t>semaine des barricades</w:t>
        </w:r>
      </w:hyperlink>
      <w:r w:rsidRPr="009507DE">
        <w:rPr>
          <w:rFonts w:ascii="Arial" w:eastAsia="Times New Roman" w:hAnsi="Arial" w:cs="Arial"/>
          <w:color w:val="202122"/>
          <w:sz w:val="24"/>
          <w:szCs w:val="24"/>
          <w:lang w:eastAsia="fr-FR"/>
        </w:rPr>
        <w:t> à </w:t>
      </w:r>
      <w:hyperlink r:id="rId2123" w:tooltip="Alger" w:history="1">
        <w:r w:rsidRPr="009507DE">
          <w:rPr>
            <w:rFonts w:ascii="Arial" w:eastAsia="Times New Roman" w:hAnsi="Arial" w:cs="Arial"/>
            <w:color w:val="3366CC"/>
            <w:sz w:val="24"/>
            <w:szCs w:val="24"/>
            <w:u w:val="single"/>
            <w:lang w:eastAsia="fr-FR"/>
          </w:rPr>
          <w:t>Alger</w:t>
        </w:r>
      </w:hyperlink>
      <w:r w:rsidRPr="009507DE">
        <w:rPr>
          <w:rFonts w:ascii="Arial" w:eastAsia="Times New Roman" w:hAnsi="Arial" w:cs="Arial"/>
          <w:color w:val="202122"/>
          <w:sz w:val="24"/>
          <w:szCs w:val="24"/>
          <w:lang w:eastAsia="fr-FR"/>
        </w:rPr>
        <w:t>.</w:t>
      </w:r>
    </w:p>
    <w:p w14:paraId="7361733C"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Les forces armées, effectivement, augmentent rapidement. </w:t>
      </w:r>
      <w:hyperlink r:id="rId2124" w:tooltip="Jacques Soustelle" w:history="1">
        <w:r w:rsidRPr="009507DE">
          <w:rPr>
            <w:rFonts w:ascii="Arial" w:eastAsia="Times New Roman" w:hAnsi="Arial" w:cs="Arial"/>
            <w:color w:val="3366CC"/>
            <w:sz w:val="24"/>
            <w:szCs w:val="24"/>
            <w:u w:val="single"/>
            <w:lang w:eastAsia="fr-FR"/>
          </w:rPr>
          <w:t>Jacques Soustelle</w:t>
        </w:r>
      </w:hyperlink>
      <w:r w:rsidRPr="009507DE">
        <w:rPr>
          <w:rFonts w:ascii="Arial" w:eastAsia="Times New Roman" w:hAnsi="Arial" w:cs="Arial"/>
          <w:color w:val="202122"/>
          <w:sz w:val="24"/>
          <w:szCs w:val="24"/>
          <w:lang w:eastAsia="fr-FR"/>
        </w:rPr>
        <w:t> est nommé gouverneur général de l'</w:t>
      </w:r>
      <w:hyperlink r:id="rId2125" w:tooltip="Algérie" w:history="1">
        <w:r w:rsidRPr="009507DE">
          <w:rPr>
            <w:rFonts w:ascii="Arial" w:eastAsia="Times New Roman" w:hAnsi="Arial" w:cs="Arial"/>
            <w:color w:val="3366CC"/>
            <w:sz w:val="24"/>
            <w:szCs w:val="24"/>
            <w:u w:val="single"/>
            <w:lang w:eastAsia="fr-FR"/>
          </w:rPr>
          <w:t>Algérie</w:t>
        </w:r>
      </w:hyperlink>
      <w:r w:rsidRPr="009507DE">
        <w:rPr>
          <w:rFonts w:ascii="Arial" w:eastAsia="Times New Roman" w:hAnsi="Arial" w:cs="Arial"/>
          <w:color w:val="202122"/>
          <w:sz w:val="24"/>
          <w:szCs w:val="24"/>
          <w:lang w:eastAsia="fr-FR"/>
        </w:rPr>
        <w:t>. La situation s'aggrave et l'état d'urgence et la censure sont proclamés le 3 avril. Cependant l'intégration semble encore possible jusqu'au déclenchement de la grève générale organisée par le </w:t>
      </w:r>
      <w:hyperlink r:id="rId2126" w:tooltip="Front de libération nationale (Algérie)" w:history="1">
        <w:r w:rsidRPr="009507DE">
          <w:rPr>
            <w:rFonts w:ascii="Arial" w:eastAsia="Times New Roman" w:hAnsi="Arial" w:cs="Arial"/>
            <w:color w:val="3366CC"/>
            <w:sz w:val="24"/>
            <w:szCs w:val="24"/>
            <w:u w:val="single"/>
            <w:lang w:eastAsia="fr-FR"/>
          </w:rPr>
          <w:t>FLN</w:t>
        </w:r>
      </w:hyperlink>
      <w:r w:rsidRPr="009507DE">
        <w:rPr>
          <w:rFonts w:ascii="Arial" w:eastAsia="Times New Roman" w:hAnsi="Arial" w:cs="Arial"/>
          <w:color w:val="202122"/>
          <w:sz w:val="24"/>
          <w:szCs w:val="24"/>
          <w:lang w:eastAsia="fr-FR"/>
        </w:rPr>
        <w:t> qui marque la coupure définitive entre les deux communautés. </w:t>
      </w:r>
      <w:hyperlink r:id="rId2127" w:tooltip="Guy Mollet" w:history="1">
        <w:r w:rsidRPr="009507DE">
          <w:rPr>
            <w:rFonts w:ascii="Arial" w:eastAsia="Times New Roman" w:hAnsi="Arial" w:cs="Arial"/>
            <w:color w:val="3366CC"/>
            <w:sz w:val="24"/>
            <w:szCs w:val="24"/>
            <w:u w:val="single"/>
            <w:lang w:eastAsia="fr-FR"/>
          </w:rPr>
          <w:t>Guy Mollet</w:t>
        </w:r>
      </w:hyperlink>
      <w:r w:rsidRPr="009507DE">
        <w:rPr>
          <w:rFonts w:ascii="Arial" w:eastAsia="Times New Roman" w:hAnsi="Arial" w:cs="Arial"/>
          <w:color w:val="202122"/>
          <w:sz w:val="24"/>
          <w:szCs w:val="24"/>
          <w:lang w:eastAsia="fr-FR"/>
        </w:rPr>
        <w:t>, chef de la </w:t>
      </w:r>
      <w:hyperlink r:id="rId2128" w:tooltip="Section française de l'Internationale ouvrière" w:history="1">
        <w:r w:rsidRPr="009507DE">
          <w:rPr>
            <w:rFonts w:ascii="Arial" w:eastAsia="Times New Roman" w:hAnsi="Arial" w:cs="Arial"/>
            <w:color w:val="3366CC"/>
            <w:sz w:val="24"/>
            <w:szCs w:val="24"/>
            <w:u w:val="single"/>
            <w:lang w:eastAsia="fr-FR"/>
          </w:rPr>
          <w:t>SFIO</w:t>
        </w:r>
      </w:hyperlink>
      <w:r w:rsidRPr="009507DE">
        <w:rPr>
          <w:rFonts w:ascii="Arial" w:eastAsia="Times New Roman" w:hAnsi="Arial" w:cs="Arial"/>
          <w:color w:val="202122"/>
          <w:sz w:val="24"/>
          <w:szCs w:val="24"/>
          <w:lang w:eastAsia="fr-FR"/>
        </w:rPr>
        <w:t>, est pressenti, après les élections législatives de 1956 pour former le gouvernement. Il se rend à </w:t>
      </w:r>
      <w:hyperlink r:id="rId2129" w:tooltip="Alger" w:history="1">
        <w:r w:rsidRPr="009507DE">
          <w:rPr>
            <w:rFonts w:ascii="Arial" w:eastAsia="Times New Roman" w:hAnsi="Arial" w:cs="Arial"/>
            <w:color w:val="3366CC"/>
            <w:sz w:val="24"/>
            <w:szCs w:val="24"/>
            <w:u w:val="single"/>
            <w:lang w:eastAsia="fr-FR"/>
          </w:rPr>
          <w:t>Alger</w:t>
        </w:r>
      </w:hyperlink>
      <w:r w:rsidRPr="009507DE">
        <w:rPr>
          <w:rFonts w:ascii="Arial" w:eastAsia="Times New Roman" w:hAnsi="Arial" w:cs="Arial"/>
          <w:color w:val="202122"/>
          <w:sz w:val="24"/>
          <w:szCs w:val="24"/>
          <w:lang w:eastAsia="fr-FR"/>
        </w:rPr>
        <w:t> le 6 février pour investir le général </w:t>
      </w:r>
      <w:hyperlink r:id="rId2130" w:tooltip="Georges Catroux" w:history="1">
        <w:r w:rsidRPr="009507DE">
          <w:rPr>
            <w:rFonts w:ascii="Arial" w:eastAsia="Times New Roman" w:hAnsi="Arial" w:cs="Arial"/>
            <w:color w:val="3366CC"/>
            <w:sz w:val="24"/>
            <w:szCs w:val="24"/>
            <w:u w:val="single"/>
            <w:lang w:eastAsia="fr-FR"/>
          </w:rPr>
          <w:t>Catroux</w:t>
        </w:r>
      </w:hyperlink>
      <w:r w:rsidRPr="009507DE">
        <w:rPr>
          <w:rFonts w:ascii="Arial" w:eastAsia="Times New Roman" w:hAnsi="Arial" w:cs="Arial"/>
          <w:color w:val="202122"/>
          <w:sz w:val="24"/>
          <w:szCs w:val="24"/>
          <w:lang w:eastAsia="fr-FR"/>
        </w:rPr>
        <w:t> à la place de </w:t>
      </w:r>
      <w:hyperlink r:id="rId2131" w:tooltip="Jacques Soustelle" w:history="1">
        <w:r w:rsidRPr="009507DE">
          <w:rPr>
            <w:rFonts w:ascii="Arial" w:eastAsia="Times New Roman" w:hAnsi="Arial" w:cs="Arial"/>
            <w:color w:val="3366CC"/>
            <w:sz w:val="24"/>
            <w:szCs w:val="24"/>
            <w:u w:val="single"/>
            <w:lang w:eastAsia="fr-FR"/>
          </w:rPr>
          <w:t>Soustelle</w:t>
        </w:r>
      </w:hyperlink>
      <w:r w:rsidRPr="009507DE">
        <w:rPr>
          <w:rFonts w:ascii="Arial" w:eastAsia="Times New Roman" w:hAnsi="Arial" w:cs="Arial"/>
          <w:color w:val="202122"/>
          <w:sz w:val="24"/>
          <w:szCs w:val="24"/>
          <w:lang w:eastAsia="fr-FR"/>
        </w:rPr>
        <w:t>. Il est accueilli par un climat insurrectionnel (Lagaillarde, Ortiz) et se soumet. Il remplace Catroux par </w:t>
      </w:r>
      <w:hyperlink r:id="rId2132" w:tooltip="Robert Lacoste" w:history="1">
        <w:r w:rsidRPr="009507DE">
          <w:rPr>
            <w:rFonts w:ascii="Arial" w:eastAsia="Times New Roman" w:hAnsi="Arial" w:cs="Arial"/>
            <w:color w:val="3366CC"/>
            <w:sz w:val="24"/>
            <w:szCs w:val="24"/>
            <w:u w:val="single"/>
            <w:lang w:eastAsia="fr-FR"/>
          </w:rPr>
          <w:t>Robert Lacoste</w:t>
        </w:r>
      </w:hyperlink>
      <w:r w:rsidRPr="009507DE">
        <w:rPr>
          <w:rFonts w:ascii="Arial" w:eastAsia="Times New Roman" w:hAnsi="Arial" w:cs="Arial"/>
          <w:color w:val="202122"/>
          <w:sz w:val="24"/>
          <w:szCs w:val="24"/>
          <w:lang w:eastAsia="fr-FR"/>
        </w:rPr>
        <w:t>, bien vu des militaires. Le 12 mars 1956, l'Assemblée vote les pouvoirs spéciaux au gouvernement. Désormais, Guy Mollet et Robert Lacoste peuvent mettre en place la politique de maintien de l'ordre en Algérie. La spirale des attentats et de la répression s'amplifie. Le pouvoir progressivement passe la main aux militaires. Face à la recrudescence des attentats les parachutistes du général Massu livrent la bataille d'Alger (janvier 1957) au cours de laquelle la torture est souvent utilisée pour avoir des renseignements sur les réseaux. Ce recours à la torture est légitimé par le gouvernement français.</w:t>
      </w:r>
    </w:p>
    <w:p w14:paraId="7C8EC30C"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lastRenderedPageBreak/>
        <w:t>Dans les territoires européens de la République, le fossé se creuse entre partisans de la guerre et opposants (communistes, intellectuels et journaux d'avant-garde). La fraction la plus ultra des partisans est conduite par l'extrême droite (</w:t>
      </w:r>
      <w:hyperlink r:id="rId2133" w:tooltip="Jean-Louis Tixier-Vignancour" w:history="1">
        <w:r w:rsidRPr="009507DE">
          <w:rPr>
            <w:rFonts w:ascii="Arial" w:eastAsia="Times New Roman" w:hAnsi="Arial" w:cs="Arial"/>
            <w:color w:val="3366CC"/>
            <w:sz w:val="24"/>
            <w:szCs w:val="24"/>
            <w:u w:val="single"/>
            <w:lang w:eastAsia="fr-FR"/>
          </w:rPr>
          <w:t>Tixier-Vignancour</w:t>
        </w:r>
      </w:hyperlink>
      <w:r w:rsidRPr="009507DE">
        <w:rPr>
          <w:rFonts w:ascii="Arial" w:eastAsia="Times New Roman" w:hAnsi="Arial" w:cs="Arial"/>
          <w:color w:val="202122"/>
          <w:sz w:val="24"/>
          <w:szCs w:val="24"/>
          <w:lang w:eastAsia="fr-FR"/>
        </w:rPr>
        <w:t>) relayée par </w:t>
      </w:r>
      <w:hyperlink r:id="rId2134" w:tooltip="Jacques Soustelle" w:history="1">
        <w:r w:rsidRPr="009507DE">
          <w:rPr>
            <w:rFonts w:ascii="Arial" w:eastAsia="Times New Roman" w:hAnsi="Arial" w:cs="Arial"/>
            <w:color w:val="3366CC"/>
            <w:sz w:val="24"/>
            <w:szCs w:val="24"/>
            <w:u w:val="single"/>
            <w:lang w:eastAsia="fr-FR"/>
          </w:rPr>
          <w:t>Soustelle</w:t>
        </w:r>
      </w:hyperlink>
      <w:r w:rsidRPr="009507DE">
        <w:rPr>
          <w:rFonts w:ascii="Arial" w:eastAsia="Times New Roman" w:hAnsi="Arial" w:cs="Arial"/>
          <w:color w:val="202122"/>
          <w:sz w:val="24"/>
          <w:szCs w:val="24"/>
          <w:lang w:eastAsia="fr-FR"/>
        </w:rPr>
        <w:t> et </w:t>
      </w:r>
      <w:hyperlink r:id="rId2135" w:tooltip="Georges Bidault" w:history="1">
        <w:r w:rsidRPr="009507DE">
          <w:rPr>
            <w:rFonts w:ascii="Arial" w:eastAsia="Times New Roman" w:hAnsi="Arial" w:cs="Arial"/>
            <w:color w:val="3366CC"/>
            <w:sz w:val="24"/>
            <w:szCs w:val="24"/>
            <w:u w:val="single"/>
            <w:lang w:eastAsia="fr-FR"/>
          </w:rPr>
          <w:t>Bidault</w:t>
        </w:r>
      </w:hyperlink>
      <w:r w:rsidRPr="009507DE">
        <w:rPr>
          <w:rFonts w:ascii="Arial" w:eastAsia="Times New Roman" w:hAnsi="Arial" w:cs="Arial"/>
          <w:color w:val="202122"/>
          <w:sz w:val="24"/>
          <w:szCs w:val="24"/>
          <w:lang w:eastAsia="fr-FR"/>
        </w:rPr>
        <w:t> au sein de l'Union pour le salut et le renouveau en Algérie française (USRAF) qu'ils créent. Les positions se durcissent lors de la prolongation du service militaire porté à 27 mois (1957) et du rappel du contingent libéré. De violentes manifestations et des blocages de convois en partance pour l'Algérie ont lieu à l'initiative de la CGT et des communistes. Sur le terrain, le quadrillage et la répression ainsi que la surveillance des côtes par la marine rendent difficile le ravitaillement en armes du FLN. L'audience du FLN diminue cependant que les désertions dans ses rangs et les engagements dans l'armée française se multiplient. Les militaires obtiennent le droit de poursuite sur le sol tunisien et effectuent un </w:t>
      </w:r>
      <w:hyperlink r:id="rId2136" w:tooltip="Bombardement de Sakiet Sidi Youssef" w:history="1">
        <w:r w:rsidRPr="009507DE">
          <w:rPr>
            <w:rFonts w:ascii="Arial" w:eastAsia="Times New Roman" w:hAnsi="Arial" w:cs="Arial"/>
            <w:color w:val="3366CC"/>
            <w:sz w:val="24"/>
            <w:szCs w:val="24"/>
            <w:u w:val="single"/>
            <w:lang w:eastAsia="fr-FR"/>
          </w:rPr>
          <w:t>bombardement sur Sakiet Sidi Youssef</w:t>
        </w:r>
      </w:hyperlink>
      <w:r w:rsidRPr="009507DE">
        <w:rPr>
          <w:rFonts w:ascii="Arial" w:eastAsia="Times New Roman" w:hAnsi="Arial" w:cs="Arial"/>
          <w:color w:val="202122"/>
          <w:sz w:val="24"/>
          <w:szCs w:val="24"/>
          <w:lang w:eastAsia="fr-FR"/>
        </w:rPr>
        <w:t>. Mais la France est aussitôt condamnée par l'</w:t>
      </w:r>
      <w:hyperlink r:id="rId2137" w:tooltip="Organisation des Nations unies" w:history="1">
        <w:r w:rsidRPr="009507DE">
          <w:rPr>
            <w:rFonts w:ascii="Arial" w:eastAsia="Times New Roman" w:hAnsi="Arial" w:cs="Arial"/>
            <w:color w:val="3366CC"/>
            <w:sz w:val="24"/>
            <w:szCs w:val="24"/>
            <w:u w:val="single"/>
            <w:lang w:eastAsia="fr-FR"/>
          </w:rPr>
          <w:t>ONU</w:t>
        </w:r>
      </w:hyperlink>
      <w:r w:rsidRPr="009507DE">
        <w:rPr>
          <w:rFonts w:ascii="Arial" w:eastAsia="Times New Roman" w:hAnsi="Arial" w:cs="Arial"/>
          <w:color w:val="202122"/>
          <w:sz w:val="24"/>
          <w:szCs w:val="24"/>
          <w:lang w:eastAsia="fr-FR"/>
        </w:rPr>
        <w:t>, ce qui va l'affaiblir politiquement.</w:t>
      </w:r>
    </w:p>
    <w:p w14:paraId="0BDDA61D" w14:textId="77777777" w:rsidR="009507DE" w:rsidRPr="009507DE" w:rsidRDefault="00000000" w:rsidP="009507DE">
      <w:pPr>
        <w:shd w:val="clear" w:color="auto" w:fill="FFFFFF"/>
        <w:spacing w:before="120" w:after="240" w:line="240" w:lineRule="auto"/>
        <w:rPr>
          <w:rFonts w:ascii="Arial" w:eastAsia="Times New Roman" w:hAnsi="Arial" w:cs="Arial"/>
          <w:color w:val="202122"/>
          <w:sz w:val="24"/>
          <w:szCs w:val="24"/>
          <w:lang w:eastAsia="fr-FR"/>
        </w:rPr>
      </w:pPr>
      <w:hyperlink r:id="rId2138" w:tooltip="Félix Gaillard" w:history="1">
        <w:r w:rsidR="009507DE" w:rsidRPr="009507DE">
          <w:rPr>
            <w:rFonts w:ascii="Arial" w:eastAsia="Times New Roman" w:hAnsi="Arial" w:cs="Arial"/>
            <w:color w:val="3366CC"/>
            <w:sz w:val="24"/>
            <w:szCs w:val="24"/>
            <w:u w:val="single"/>
            <w:lang w:eastAsia="fr-FR"/>
          </w:rPr>
          <w:t>Félix Gaillard</w:t>
        </w:r>
      </w:hyperlink>
      <w:r w:rsidR="009507DE" w:rsidRPr="009507DE">
        <w:rPr>
          <w:rFonts w:ascii="Arial" w:eastAsia="Times New Roman" w:hAnsi="Arial" w:cs="Arial"/>
          <w:color w:val="202122"/>
          <w:sz w:val="24"/>
          <w:szCs w:val="24"/>
          <w:lang w:eastAsia="fr-FR"/>
        </w:rPr>
        <w:t> président du conseil par intérim confie les pleins pouvoirs en Algérie au général Salan, puis au général Massu qui constitue un Comité de salut public. Félix Gaillard est remplacé par </w:t>
      </w:r>
      <w:hyperlink r:id="rId2139" w:tooltip="Pierre Pflimlin" w:history="1">
        <w:r w:rsidR="009507DE" w:rsidRPr="009507DE">
          <w:rPr>
            <w:rFonts w:ascii="Arial" w:eastAsia="Times New Roman" w:hAnsi="Arial" w:cs="Arial"/>
            <w:color w:val="3366CC"/>
            <w:sz w:val="24"/>
            <w:szCs w:val="24"/>
            <w:u w:val="single"/>
            <w:lang w:eastAsia="fr-FR"/>
          </w:rPr>
          <w:t>Pierre Pflimlin</w:t>
        </w:r>
      </w:hyperlink>
      <w:r w:rsidR="009507DE" w:rsidRPr="009507DE">
        <w:rPr>
          <w:rFonts w:ascii="Arial" w:eastAsia="Times New Roman" w:hAnsi="Arial" w:cs="Arial"/>
          <w:color w:val="202122"/>
          <w:sz w:val="24"/>
          <w:szCs w:val="24"/>
          <w:lang w:eastAsia="fr-FR"/>
        </w:rPr>
        <w:t>. Mais celui-ci jugé trop libéral n'a pas la confiance des militaires. Le </w:t>
      </w:r>
      <w:hyperlink r:id="rId2140" w:tooltip="Jacques Massu" w:history="1">
        <w:r w:rsidR="009507DE" w:rsidRPr="009507DE">
          <w:rPr>
            <w:rFonts w:ascii="Arial" w:eastAsia="Times New Roman" w:hAnsi="Arial" w:cs="Arial"/>
            <w:color w:val="3366CC"/>
            <w:sz w:val="24"/>
            <w:szCs w:val="24"/>
            <w:u w:val="single"/>
            <w:lang w:eastAsia="fr-FR"/>
          </w:rPr>
          <w:t>général Massu</w:t>
        </w:r>
      </w:hyperlink>
      <w:r w:rsidR="009507DE" w:rsidRPr="009507DE">
        <w:rPr>
          <w:rFonts w:ascii="Arial" w:eastAsia="Times New Roman" w:hAnsi="Arial" w:cs="Arial"/>
          <w:color w:val="202122"/>
          <w:sz w:val="24"/>
          <w:szCs w:val="24"/>
          <w:lang w:eastAsia="fr-FR"/>
        </w:rPr>
        <w:t>, lance alors un appel au </w:t>
      </w:r>
      <w:hyperlink r:id="rId2141" w:tooltip="Charles de Gaulle" w:history="1">
        <w:r w:rsidR="009507DE" w:rsidRPr="009507DE">
          <w:rPr>
            <w:rFonts w:ascii="Arial" w:eastAsia="Times New Roman" w:hAnsi="Arial" w:cs="Arial"/>
            <w:color w:val="3366CC"/>
            <w:sz w:val="24"/>
            <w:szCs w:val="24"/>
            <w:u w:val="single"/>
            <w:lang w:eastAsia="fr-FR"/>
          </w:rPr>
          <w:t>général de Gaulle</w:t>
        </w:r>
      </w:hyperlink>
      <w:r w:rsidR="009507DE" w:rsidRPr="009507DE">
        <w:rPr>
          <w:rFonts w:ascii="Arial" w:eastAsia="Times New Roman" w:hAnsi="Arial" w:cs="Arial"/>
          <w:color w:val="202122"/>
          <w:sz w:val="24"/>
          <w:szCs w:val="24"/>
          <w:lang w:eastAsia="fr-FR"/>
        </w:rPr>
        <w:t> lui demandant de former un gouvernement de salut public. De Gaulle répond au cours d'une conférence de presse, le 19 mai, qu'il est prêt à assumer les responsabilités du pouvoir.</w:t>
      </w:r>
    </w:p>
    <w:p w14:paraId="513A58A9"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La Cinquième République (depuis 1958)</w:t>
      </w:r>
      <w:r w:rsidRPr="009507DE">
        <w:rPr>
          <w:rFonts w:ascii="Arial" w:eastAsia="Times New Roman" w:hAnsi="Arial" w:cs="Arial"/>
          <w:color w:val="54595D"/>
          <w:sz w:val="24"/>
          <w:szCs w:val="24"/>
          <w:lang w:eastAsia="fr-FR"/>
        </w:rPr>
        <w:t>[</w:t>
      </w:r>
      <w:hyperlink r:id="rId2142" w:tooltip="Modifier la section : La Cinquième République (depuis 1958)"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2143" w:tooltip="Modifier le code source de la section : La Cinquième République (depuis 1958)"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46683917" w14:textId="4848181C" w:rsidR="009507DE" w:rsidRPr="009507DE" w:rsidRDefault="009507DE" w:rsidP="009507DE">
      <w:pPr>
        <w:shd w:val="clear" w:color="auto" w:fill="FFFFFF"/>
        <w:spacing w:after="0" w:line="240" w:lineRule="auto"/>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bdr w:val="none" w:sz="0" w:space="0" w:color="auto" w:frame="1"/>
          <w:lang w:eastAsia="fr-FR"/>
        </w:rPr>
        <w:drawing>
          <wp:inline distT="0" distB="0" distL="0" distR="0" wp14:anchorId="58516A23" wp14:editId="6AA147B0">
            <wp:extent cx="2099945" cy="2522855"/>
            <wp:effectExtent l="0" t="0" r="0" b="0"/>
            <wp:docPr id="1590277939" name="Image 10" descr="Une image contenant Visage humain, personne, habits, gentleman&#10;&#10;Description générée automatiquement">
              <a:hlinkClick xmlns:a="http://schemas.openxmlformats.org/drawingml/2006/main" r:id="rId2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77939" name="Image 10" descr="Une image contenant Visage humain, personne, habits, gentleman&#10;&#10;Description générée automatiquement">
                      <a:hlinkClick r:id="rId2144"/>
                    </pic:cNvPr>
                    <pic:cNvPicPr>
                      <a:picLocks noChangeAspect="1" noChangeArrowheads="1"/>
                    </pic:cNvPicPr>
                  </pic:nvPicPr>
                  <pic:blipFill>
                    <a:blip r:embed="rId2145">
                      <a:extLst>
                        <a:ext uri="{28A0092B-C50C-407E-A947-70E740481C1C}">
                          <a14:useLocalDpi xmlns:a14="http://schemas.microsoft.com/office/drawing/2010/main" val="0"/>
                        </a:ext>
                      </a:extLst>
                    </a:blip>
                    <a:srcRect/>
                    <a:stretch>
                      <a:fillRect/>
                    </a:stretch>
                  </pic:blipFill>
                  <pic:spPr bwMode="auto">
                    <a:xfrm>
                      <a:off x="0" y="0"/>
                      <a:ext cx="2099945" cy="2522855"/>
                    </a:xfrm>
                    <a:prstGeom prst="rect">
                      <a:avLst/>
                    </a:prstGeom>
                    <a:noFill/>
                    <a:ln>
                      <a:noFill/>
                    </a:ln>
                  </pic:spPr>
                </pic:pic>
              </a:graphicData>
            </a:graphic>
          </wp:inline>
        </w:drawing>
      </w:r>
    </w:p>
    <w:p w14:paraId="2762FE33" w14:textId="77777777" w:rsidR="009507DE" w:rsidRPr="009507DE" w:rsidRDefault="00000000" w:rsidP="009507DE">
      <w:pPr>
        <w:shd w:val="clear" w:color="auto" w:fill="FFFFFF"/>
        <w:spacing w:after="0" w:line="240" w:lineRule="auto"/>
        <w:jc w:val="center"/>
        <w:rPr>
          <w:rFonts w:ascii="Arial" w:eastAsia="Times New Roman" w:hAnsi="Arial" w:cs="Arial"/>
          <w:color w:val="202122"/>
          <w:sz w:val="24"/>
          <w:szCs w:val="24"/>
          <w:lang w:eastAsia="fr-FR"/>
        </w:rPr>
      </w:pPr>
      <w:hyperlink r:id="rId2146" w:tooltip="Charles de Gaulle" w:history="1">
        <w:r w:rsidR="009507DE" w:rsidRPr="009507DE">
          <w:rPr>
            <w:rFonts w:ascii="Arial" w:eastAsia="Times New Roman" w:hAnsi="Arial" w:cs="Arial"/>
            <w:color w:val="3366CC"/>
            <w:sz w:val="24"/>
            <w:szCs w:val="24"/>
            <w:u w:val="single"/>
            <w:lang w:eastAsia="fr-FR"/>
          </w:rPr>
          <w:t>Charles de Gaulle</w:t>
        </w:r>
      </w:hyperlink>
      <w:r w:rsidR="009507DE" w:rsidRPr="009507DE">
        <w:rPr>
          <w:rFonts w:ascii="Arial" w:eastAsia="Times New Roman" w:hAnsi="Arial" w:cs="Arial"/>
          <w:color w:val="202122"/>
          <w:sz w:val="24"/>
          <w:szCs w:val="24"/>
          <w:lang w:eastAsia="fr-FR"/>
        </w:rPr>
        <w:br/>
        <w:t>(1890-1970),</w:t>
      </w:r>
      <w:r w:rsidR="009507DE" w:rsidRPr="009507DE">
        <w:rPr>
          <w:rFonts w:ascii="Arial" w:eastAsia="Times New Roman" w:hAnsi="Arial" w:cs="Arial"/>
          <w:color w:val="202122"/>
          <w:sz w:val="24"/>
          <w:szCs w:val="24"/>
          <w:lang w:eastAsia="fr-FR"/>
        </w:rPr>
        <w:br/>
      </w:r>
      <w:hyperlink r:id="rId2147" w:tooltip="Président de la République française" w:history="1">
        <w:r w:rsidR="009507DE" w:rsidRPr="009507DE">
          <w:rPr>
            <w:rFonts w:ascii="Arial" w:eastAsia="Times New Roman" w:hAnsi="Arial" w:cs="Arial"/>
            <w:color w:val="3366CC"/>
            <w:sz w:val="24"/>
            <w:szCs w:val="24"/>
            <w:u w:val="single"/>
            <w:lang w:eastAsia="fr-FR"/>
          </w:rPr>
          <w:t>président de la République française</w:t>
        </w:r>
      </w:hyperlink>
      <w:r w:rsidR="009507DE" w:rsidRPr="009507DE">
        <w:rPr>
          <w:rFonts w:ascii="Arial" w:eastAsia="Times New Roman" w:hAnsi="Arial" w:cs="Arial"/>
          <w:color w:val="202122"/>
          <w:sz w:val="24"/>
          <w:szCs w:val="24"/>
          <w:lang w:eastAsia="fr-FR"/>
        </w:rPr>
        <w:br/>
        <w:t>du 8 janvier 1959</w:t>
      </w:r>
      <w:r w:rsidR="009507DE" w:rsidRPr="009507DE">
        <w:rPr>
          <w:rFonts w:ascii="Arial" w:eastAsia="Times New Roman" w:hAnsi="Arial" w:cs="Arial"/>
          <w:color w:val="202122"/>
          <w:sz w:val="24"/>
          <w:szCs w:val="24"/>
          <w:lang w:eastAsia="fr-FR"/>
        </w:rPr>
        <w:br/>
        <w:t>au 28 avril 1969.</w:t>
      </w:r>
    </w:p>
    <w:p w14:paraId="1BBEB203" w14:textId="77777777" w:rsidR="009507DE" w:rsidRPr="009507DE" w:rsidRDefault="009507DE" w:rsidP="009507DE">
      <w:pPr>
        <w:shd w:val="clear" w:color="auto" w:fill="FDFDFD"/>
        <w:spacing w:line="360" w:lineRule="atLeast"/>
        <w:ind w:firstLine="345"/>
        <w:textAlignment w:val="center"/>
        <w:rPr>
          <w:rFonts w:ascii="Arial" w:eastAsia="Times New Roman" w:hAnsi="Arial" w:cs="Arial"/>
          <w:color w:val="202122"/>
          <w:sz w:val="23"/>
          <w:szCs w:val="23"/>
          <w:lang w:eastAsia="fr-FR"/>
        </w:rPr>
      </w:pPr>
      <w:r w:rsidRPr="009507DE">
        <w:rPr>
          <w:rFonts w:ascii="Arial" w:eastAsia="Times New Roman" w:hAnsi="Arial" w:cs="Arial"/>
          <w:color w:val="202122"/>
          <w:sz w:val="23"/>
          <w:szCs w:val="23"/>
          <w:lang w:eastAsia="fr-FR"/>
        </w:rPr>
        <w:t>Articles détaillés : </w:t>
      </w:r>
      <w:hyperlink r:id="rId2148" w:tooltip="Cinquième République (France)" w:history="1">
        <w:r w:rsidRPr="009507DE">
          <w:rPr>
            <w:rFonts w:ascii="Arial" w:eastAsia="Times New Roman" w:hAnsi="Arial" w:cs="Arial"/>
            <w:color w:val="3366CC"/>
            <w:sz w:val="23"/>
            <w:szCs w:val="23"/>
            <w:u w:val="single"/>
            <w:lang w:eastAsia="fr-FR"/>
          </w:rPr>
          <w:t>Cinquième République (France)</w:t>
        </w:r>
      </w:hyperlink>
      <w:r w:rsidRPr="009507DE">
        <w:rPr>
          <w:rFonts w:ascii="Arial" w:eastAsia="Times New Roman" w:hAnsi="Arial" w:cs="Arial"/>
          <w:color w:val="202122"/>
          <w:sz w:val="23"/>
          <w:szCs w:val="23"/>
          <w:lang w:eastAsia="fr-FR"/>
        </w:rPr>
        <w:t> et </w:t>
      </w:r>
      <w:hyperlink r:id="rId2149" w:tooltip="Histoire de France sous la Cinquième République" w:history="1">
        <w:r w:rsidRPr="009507DE">
          <w:rPr>
            <w:rFonts w:ascii="Arial" w:eastAsia="Times New Roman" w:hAnsi="Arial" w:cs="Arial"/>
            <w:color w:val="3366CC"/>
            <w:sz w:val="23"/>
            <w:szCs w:val="23"/>
            <w:u w:val="single"/>
            <w:lang w:eastAsia="fr-FR"/>
          </w:rPr>
          <w:t>Histoire de France sous la Cinquième République</w:t>
        </w:r>
      </w:hyperlink>
      <w:r w:rsidRPr="009507DE">
        <w:rPr>
          <w:rFonts w:ascii="Arial" w:eastAsia="Times New Roman" w:hAnsi="Arial" w:cs="Arial"/>
          <w:color w:val="202122"/>
          <w:sz w:val="23"/>
          <w:szCs w:val="23"/>
          <w:lang w:eastAsia="fr-FR"/>
        </w:rPr>
        <w:t>.</w:t>
      </w:r>
    </w:p>
    <w:p w14:paraId="7DBFDB80"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Lors du </w:t>
      </w:r>
      <w:hyperlink r:id="rId2150" w:tooltip="Référendum du 28 septembre 1958" w:history="1">
        <w:r w:rsidRPr="009507DE">
          <w:rPr>
            <w:rFonts w:ascii="Arial" w:eastAsia="Times New Roman" w:hAnsi="Arial" w:cs="Arial"/>
            <w:color w:val="3366CC"/>
            <w:sz w:val="24"/>
            <w:szCs w:val="24"/>
            <w:u w:val="single"/>
            <w:lang w:eastAsia="fr-FR"/>
          </w:rPr>
          <w:t>référendum du 28 septembre 1958</w:t>
        </w:r>
      </w:hyperlink>
      <w:r w:rsidRPr="009507DE">
        <w:rPr>
          <w:rFonts w:ascii="Arial" w:eastAsia="Times New Roman" w:hAnsi="Arial" w:cs="Arial"/>
          <w:color w:val="202122"/>
          <w:sz w:val="24"/>
          <w:szCs w:val="24"/>
          <w:lang w:eastAsia="fr-FR"/>
        </w:rPr>
        <w:t>, la </w:t>
      </w:r>
      <w:hyperlink r:id="rId2151" w:tooltip="Constitution française du 4 octobre 1958" w:history="1">
        <w:r w:rsidRPr="009507DE">
          <w:rPr>
            <w:rFonts w:ascii="Arial" w:eastAsia="Times New Roman" w:hAnsi="Arial" w:cs="Arial"/>
            <w:color w:val="3366CC"/>
            <w:sz w:val="24"/>
            <w:szCs w:val="24"/>
            <w:u w:val="single"/>
            <w:lang w:eastAsia="fr-FR"/>
          </w:rPr>
          <w:t>nouvelle constitution</w:t>
        </w:r>
      </w:hyperlink>
      <w:r w:rsidRPr="009507DE">
        <w:rPr>
          <w:rFonts w:ascii="Arial" w:eastAsia="Times New Roman" w:hAnsi="Arial" w:cs="Arial"/>
          <w:color w:val="202122"/>
          <w:sz w:val="24"/>
          <w:szCs w:val="24"/>
          <w:lang w:eastAsia="fr-FR"/>
        </w:rPr>
        <w:t> est adoptée, et la Cinquième République officiellement proclamée le 5 octobre 1958.</w:t>
      </w:r>
    </w:p>
    <w:p w14:paraId="4454C977" w14:textId="77777777" w:rsidR="009507DE" w:rsidRPr="009507DE" w:rsidRDefault="00000000" w:rsidP="009507DE">
      <w:pPr>
        <w:shd w:val="clear" w:color="auto" w:fill="FFFFFF"/>
        <w:spacing w:before="120" w:after="240" w:line="240" w:lineRule="auto"/>
        <w:rPr>
          <w:rFonts w:ascii="Arial" w:eastAsia="Times New Roman" w:hAnsi="Arial" w:cs="Arial"/>
          <w:color w:val="202122"/>
          <w:sz w:val="24"/>
          <w:szCs w:val="24"/>
          <w:lang w:eastAsia="fr-FR"/>
        </w:rPr>
      </w:pPr>
      <w:hyperlink r:id="rId2152" w:tooltip="Charles de Gaulle" w:history="1">
        <w:r w:rsidR="009507DE" w:rsidRPr="009507DE">
          <w:rPr>
            <w:rFonts w:ascii="Arial" w:eastAsia="Times New Roman" w:hAnsi="Arial" w:cs="Arial"/>
            <w:color w:val="3366CC"/>
            <w:sz w:val="24"/>
            <w:szCs w:val="24"/>
            <w:u w:val="single"/>
            <w:lang w:eastAsia="fr-FR"/>
          </w:rPr>
          <w:t>Charles de Gaulle</w:t>
        </w:r>
      </w:hyperlink>
      <w:r w:rsidR="009507DE" w:rsidRPr="009507DE">
        <w:rPr>
          <w:rFonts w:ascii="Arial" w:eastAsia="Times New Roman" w:hAnsi="Arial" w:cs="Arial"/>
          <w:color w:val="202122"/>
          <w:sz w:val="24"/>
          <w:szCs w:val="24"/>
          <w:lang w:eastAsia="fr-FR"/>
        </w:rPr>
        <w:t>, </w:t>
      </w:r>
      <w:hyperlink r:id="rId2153" w:tooltip="Élection présidentielle française de 1958" w:history="1">
        <w:r w:rsidR="009507DE" w:rsidRPr="009507DE">
          <w:rPr>
            <w:rFonts w:ascii="Arial" w:eastAsia="Times New Roman" w:hAnsi="Arial" w:cs="Arial"/>
            <w:color w:val="3366CC"/>
            <w:sz w:val="24"/>
            <w:szCs w:val="24"/>
            <w:u w:val="single"/>
            <w:lang w:eastAsia="fr-FR"/>
          </w:rPr>
          <w:t>élu président de la République</w:t>
        </w:r>
      </w:hyperlink>
      <w:r w:rsidR="009507DE" w:rsidRPr="009507DE">
        <w:rPr>
          <w:rFonts w:ascii="Arial" w:eastAsia="Times New Roman" w:hAnsi="Arial" w:cs="Arial"/>
          <w:color w:val="202122"/>
          <w:sz w:val="24"/>
          <w:szCs w:val="24"/>
          <w:lang w:eastAsia="fr-FR"/>
        </w:rPr>
        <w:t> le 21 décembre 1958, </w:t>
      </w:r>
      <w:hyperlink r:id="rId2154" w:tooltip="Élection présidentielle française de 1965" w:history="1">
        <w:r w:rsidR="009507DE" w:rsidRPr="009507DE">
          <w:rPr>
            <w:rFonts w:ascii="Arial" w:eastAsia="Times New Roman" w:hAnsi="Arial" w:cs="Arial"/>
            <w:color w:val="3366CC"/>
            <w:sz w:val="24"/>
            <w:szCs w:val="24"/>
            <w:u w:val="single"/>
            <w:lang w:eastAsia="fr-FR"/>
          </w:rPr>
          <w:t>réélu</w:t>
        </w:r>
      </w:hyperlink>
      <w:r w:rsidR="009507DE" w:rsidRPr="009507DE">
        <w:rPr>
          <w:rFonts w:ascii="Arial" w:eastAsia="Times New Roman" w:hAnsi="Arial" w:cs="Arial"/>
          <w:color w:val="202122"/>
          <w:sz w:val="24"/>
          <w:szCs w:val="24"/>
          <w:lang w:eastAsia="fr-FR"/>
        </w:rPr>
        <w:t> en </w:t>
      </w:r>
      <w:hyperlink r:id="rId2155" w:tooltip="1965" w:history="1">
        <w:r w:rsidR="009507DE" w:rsidRPr="009507DE">
          <w:rPr>
            <w:rFonts w:ascii="Arial" w:eastAsia="Times New Roman" w:hAnsi="Arial" w:cs="Arial"/>
            <w:color w:val="3366CC"/>
            <w:sz w:val="24"/>
            <w:szCs w:val="24"/>
            <w:u w:val="single"/>
            <w:lang w:eastAsia="fr-FR"/>
          </w:rPr>
          <w:t>1965</w:t>
        </w:r>
      </w:hyperlink>
      <w:r w:rsidR="009507DE" w:rsidRPr="009507DE">
        <w:rPr>
          <w:rFonts w:ascii="Arial" w:eastAsia="Times New Roman" w:hAnsi="Arial" w:cs="Arial"/>
          <w:color w:val="202122"/>
          <w:sz w:val="24"/>
          <w:szCs w:val="24"/>
          <w:lang w:eastAsia="fr-FR"/>
        </w:rPr>
        <w:t> face à </w:t>
      </w:r>
      <w:hyperlink r:id="rId2156" w:tooltip="François Mitterrand" w:history="1">
        <w:r w:rsidR="009507DE" w:rsidRPr="009507DE">
          <w:rPr>
            <w:rFonts w:ascii="Arial" w:eastAsia="Times New Roman" w:hAnsi="Arial" w:cs="Arial"/>
            <w:color w:val="3366CC"/>
            <w:sz w:val="24"/>
            <w:szCs w:val="24"/>
            <w:u w:val="single"/>
            <w:lang w:eastAsia="fr-FR"/>
          </w:rPr>
          <w:t>François Mitterrand</w:t>
        </w:r>
      </w:hyperlink>
      <w:r w:rsidR="009507DE" w:rsidRPr="009507DE">
        <w:rPr>
          <w:rFonts w:ascii="Arial" w:eastAsia="Times New Roman" w:hAnsi="Arial" w:cs="Arial"/>
          <w:color w:val="202122"/>
          <w:sz w:val="24"/>
          <w:szCs w:val="24"/>
          <w:lang w:eastAsia="fr-FR"/>
        </w:rPr>
        <w:t>, demeure président jusqu'en </w:t>
      </w:r>
      <w:hyperlink r:id="rId2157" w:tooltip="1969" w:history="1">
        <w:r w:rsidR="009507DE" w:rsidRPr="009507DE">
          <w:rPr>
            <w:rFonts w:ascii="Arial" w:eastAsia="Times New Roman" w:hAnsi="Arial" w:cs="Arial"/>
            <w:color w:val="3366CC"/>
            <w:sz w:val="24"/>
            <w:szCs w:val="24"/>
            <w:u w:val="single"/>
            <w:lang w:eastAsia="fr-FR"/>
          </w:rPr>
          <w:t>1969</w:t>
        </w:r>
      </w:hyperlink>
      <w:r w:rsidR="009507DE" w:rsidRPr="009507DE">
        <w:rPr>
          <w:rFonts w:ascii="Arial" w:eastAsia="Times New Roman" w:hAnsi="Arial" w:cs="Arial"/>
          <w:color w:val="202122"/>
          <w:sz w:val="24"/>
          <w:szCs w:val="24"/>
          <w:lang w:eastAsia="fr-FR"/>
        </w:rPr>
        <w:t>, date à laquelle l'ancien premier ministre </w:t>
      </w:r>
      <w:hyperlink r:id="rId2158" w:tooltip="Georges Pompidou" w:history="1">
        <w:r w:rsidR="009507DE" w:rsidRPr="009507DE">
          <w:rPr>
            <w:rFonts w:ascii="Arial" w:eastAsia="Times New Roman" w:hAnsi="Arial" w:cs="Arial"/>
            <w:color w:val="3366CC"/>
            <w:sz w:val="24"/>
            <w:szCs w:val="24"/>
            <w:u w:val="single"/>
            <w:lang w:eastAsia="fr-FR"/>
          </w:rPr>
          <w:t>Georges Pompidou</w:t>
        </w:r>
      </w:hyperlink>
      <w:r w:rsidR="009507DE" w:rsidRPr="009507DE">
        <w:rPr>
          <w:rFonts w:ascii="Arial" w:eastAsia="Times New Roman" w:hAnsi="Arial" w:cs="Arial"/>
          <w:color w:val="202122"/>
          <w:sz w:val="24"/>
          <w:szCs w:val="24"/>
          <w:lang w:eastAsia="fr-FR"/>
        </w:rPr>
        <w:t> lui </w:t>
      </w:r>
      <w:hyperlink r:id="rId2159" w:tooltip="Élection présidentielle française de 1969" w:history="1">
        <w:r w:rsidR="009507DE" w:rsidRPr="009507DE">
          <w:rPr>
            <w:rFonts w:ascii="Arial" w:eastAsia="Times New Roman" w:hAnsi="Arial" w:cs="Arial"/>
            <w:color w:val="3366CC"/>
            <w:sz w:val="24"/>
            <w:szCs w:val="24"/>
            <w:u w:val="single"/>
            <w:lang w:eastAsia="fr-FR"/>
          </w:rPr>
          <w:t>succède</w:t>
        </w:r>
      </w:hyperlink>
      <w:r w:rsidR="009507DE" w:rsidRPr="009507DE">
        <w:rPr>
          <w:rFonts w:ascii="Arial" w:eastAsia="Times New Roman" w:hAnsi="Arial" w:cs="Arial"/>
          <w:color w:val="202122"/>
          <w:sz w:val="24"/>
          <w:szCs w:val="24"/>
          <w:lang w:eastAsia="fr-FR"/>
        </w:rPr>
        <w:t>. À la mort de ce dernier en </w:t>
      </w:r>
      <w:hyperlink r:id="rId2160" w:tooltip="1974" w:history="1">
        <w:r w:rsidR="009507DE" w:rsidRPr="009507DE">
          <w:rPr>
            <w:rFonts w:ascii="Arial" w:eastAsia="Times New Roman" w:hAnsi="Arial" w:cs="Arial"/>
            <w:color w:val="3366CC"/>
            <w:sz w:val="24"/>
            <w:szCs w:val="24"/>
            <w:u w:val="single"/>
            <w:lang w:eastAsia="fr-FR"/>
          </w:rPr>
          <w:t>1974</w:t>
        </w:r>
      </w:hyperlink>
      <w:r w:rsidR="009507DE" w:rsidRPr="009507DE">
        <w:rPr>
          <w:rFonts w:ascii="Arial" w:eastAsia="Times New Roman" w:hAnsi="Arial" w:cs="Arial"/>
          <w:color w:val="202122"/>
          <w:sz w:val="24"/>
          <w:szCs w:val="24"/>
          <w:lang w:eastAsia="fr-FR"/>
        </w:rPr>
        <w:t>, </w:t>
      </w:r>
      <w:hyperlink r:id="rId2161" w:tooltip="Valéry Giscard d'Estaing" w:history="1">
        <w:r w:rsidR="009507DE" w:rsidRPr="009507DE">
          <w:rPr>
            <w:rFonts w:ascii="Arial" w:eastAsia="Times New Roman" w:hAnsi="Arial" w:cs="Arial"/>
            <w:color w:val="3366CC"/>
            <w:sz w:val="24"/>
            <w:szCs w:val="24"/>
            <w:u w:val="single"/>
            <w:lang w:eastAsia="fr-FR"/>
          </w:rPr>
          <w:t>Valéry Giscard d'Estaing</w:t>
        </w:r>
      </w:hyperlink>
      <w:r w:rsidR="009507DE" w:rsidRPr="009507DE">
        <w:rPr>
          <w:rFonts w:ascii="Arial" w:eastAsia="Times New Roman" w:hAnsi="Arial" w:cs="Arial"/>
          <w:color w:val="202122"/>
          <w:sz w:val="24"/>
          <w:szCs w:val="24"/>
          <w:lang w:eastAsia="fr-FR"/>
        </w:rPr>
        <w:t>, candidat de centre-droit, est </w:t>
      </w:r>
      <w:hyperlink r:id="rId2162" w:tooltip="Élection présidentielle française de 1974" w:history="1">
        <w:r w:rsidR="009507DE" w:rsidRPr="009507DE">
          <w:rPr>
            <w:rFonts w:ascii="Arial" w:eastAsia="Times New Roman" w:hAnsi="Arial" w:cs="Arial"/>
            <w:color w:val="3366CC"/>
            <w:sz w:val="24"/>
            <w:szCs w:val="24"/>
            <w:u w:val="single"/>
            <w:lang w:eastAsia="fr-FR"/>
          </w:rPr>
          <w:t>élu</w:t>
        </w:r>
      </w:hyperlink>
      <w:r w:rsidR="009507DE" w:rsidRPr="009507DE">
        <w:rPr>
          <w:rFonts w:ascii="Arial" w:eastAsia="Times New Roman" w:hAnsi="Arial" w:cs="Arial"/>
          <w:color w:val="202122"/>
          <w:sz w:val="24"/>
          <w:szCs w:val="24"/>
          <w:lang w:eastAsia="fr-FR"/>
        </w:rPr>
        <w:t> chef de l'État face à </w:t>
      </w:r>
      <w:hyperlink r:id="rId2163" w:tooltip="François Mitterrand" w:history="1">
        <w:r w:rsidR="009507DE" w:rsidRPr="009507DE">
          <w:rPr>
            <w:rFonts w:ascii="Arial" w:eastAsia="Times New Roman" w:hAnsi="Arial" w:cs="Arial"/>
            <w:color w:val="3366CC"/>
            <w:sz w:val="24"/>
            <w:szCs w:val="24"/>
            <w:u w:val="single"/>
            <w:lang w:eastAsia="fr-FR"/>
          </w:rPr>
          <w:t>François Mitterrand</w:t>
        </w:r>
      </w:hyperlink>
      <w:r w:rsidR="009507DE" w:rsidRPr="009507DE">
        <w:rPr>
          <w:rFonts w:ascii="Arial" w:eastAsia="Times New Roman" w:hAnsi="Arial" w:cs="Arial"/>
          <w:color w:val="202122"/>
          <w:sz w:val="24"/>
          <w:szCs w:val="24"/>
          <w:lang w:eastAsia="fr-FR"/>
        </w:rPr>
        <w:t>, candidat de l'</w:t>
      </w:r>
      <w:hyperlink r:id="rId2164" w:tooltip="Union de la gauche" w:history="1">
        <w:r w:rsidR="009507DE" w:rsidRPr="009507DE">
          <w:rPr>
            <w:rFonts w:ascii="Arial" w:eastAsia="Times New Roman" w:hAnsi="Arial" w:cs="Arial"/>
            <w:color w:val="3366CC"/>
            <w:sz w:val="24"/>
            <w:szCs w:val="24"/>
            <w:u w:val="single"/>
            <w:lang w:eastAsia="fr-FR"/>
          </w:rPr>
          <w:t>Union de la gauche</w:t>
        </w:r>
      </w:hyperlink>
      <w:r w:rsidR="009507DE" w:rsidRPr="009507DE">
        <w:rPr>
          <w:rFonts w:ascii="Arial" w:eastAsia="Times New Roman" w:hAnsi="Arial" w:cs="Arial"/>
          <w:color w:val="202122"/>
          <w:sz w:val="24"/>
          <w:szCs w:val="24"/>
          <w:lang w:eastAsia="fr-FR"/>
        </w:rPr>
        <w:t>.</w:t>
      </w:r>
    </w:p>
    <w:p w14:paraId="03C1BFC3"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La période de la fin des </w:t>
      </w:r>
      <w:hyperlink r:id="rId2165" w:tooltip="Années 1960 en France" w:history="1">
        <w:r w:rsidRPr="009507DE">
          <w:rPr>
            <w:rFonts w:ascii="Arial" w:eastAsia="Times New Roman" w:hAnsi="Arial" w:cs="Arial"/>
            <w:color w:val="3366CC"/>
            <w:sz w:val="24"/>
            <w:szCs w:val="24"/>
            <w:u w:val="single"/>
            <w:lang w:eastAsia="fr-FR"/>
          </w:rPr>
          <w:t>années 1960</w:t>
        </w:r>
      </w:hyperlink>
      <w:r w:rsidRPr="009507DE">
        <w:rPr>
          <w:rFonts w:ascii="Arial" w:eastAsia="Times New Roman" w:hAnsi="Arial" w:cs="Arial"/>
          <w:color w:val="202122"/>
          <w:sz w:val="24"/>
          <w:szCs w:val="24"/>
          <w:lang w:eastAsia="fr-FR"/>
        </w:rPr>
        <w:t> et du début des </w:t>
      </w:r>
      <w:hyperlink r:id="rId2166" w:tooltip="Années 1970 en France" w:history="1">
        <w:r w:rsidRPr="009507DE">
          <w:rPr>
            <w:rFonts w:ascii="Arial" w:eastAsia="Times New Roman" w:hAnsi="Arial" w:cs="Arial"/>
            <w:color w:val="3366CC"/>
            <w:sz w:val="24"/>
            <w:szCs w:val="24"/>
            <w:u w:val="single"/>
            <w:lang w:eastAsia="fr-FR"/>
          </w:rPr>
          <w:t>années 1970</w:t>
        </w:r>
      </w:hyperlink>
      <w:r w:rsidRPr="009507DE">
        <w:rPr>
          <w:rFonts w:ascii="Arial" w:eastAsia="Times New Roman" w:hAnsi="Arial" w:cs="Arial"/>
          <w:color w:val="202122"/>
          <w:sz w:val="24"/>
          <w:szCs w:val="24"/>
          <w:lang w:eastAsia="fr-FR"/>
        </w:rPr>
        <w:t> sont notamment marquées par </w:t>
      </w:r>
      <w:hyperlink r:id="rId2167" w:tooltip="Mai 68" w:history="1">
        <w:r w:rsidRPr="009507DE">
          <w:rPr>
            <w:rFonts w:ascii="Arial" w:eastAsia="Times New Roman" w:hAnsi="Arial" w:cs="Arial"/>
            <w:color w:val="3366CC"/>
            <w:sz w:val="24"/>
            <w:szCs w:val="24"/>
            <w:u w:val="single"/>
            <w:lang w:eastAsia="fr-FR"/>
          </w:rPr>
          <w:t>Mai 68</w:t>
        </w:r>
      </w:hyperlink>
      <w:r w:rsidRPr="009507DE">
        <w:rPr>
          <w:rFonts w:ascii="Arial" w:eastAsia="Times New Roman" w:hAnsi="Arial" w:cs="Arial"/>
          <w:color w:val="202122"/>
          <w:sz w:val="24"/>
          <w:szCs w:val="24"/>
          <w:lang w:eastAsia="fr-FR"/>
        </w:rPr>
        <w:t> et par la fin des </w:t>
      </w:r>
      <w:hyperlink r:id="rId2168" w:tooltip="Trente Glorieuses" w:history="1">
        <w:r w:rsidRPr="009507DE">
          <w:rPr>
            <w:rFonts w:ascii="Arial" w:eastAsia="Times New Roman" w:hAnsi="Arial" w:cs="Arial"/>
            <w:color w:val="3366CC"/>
            <w:sz w:val="24"/>
            <w:szCs w:val="24"/>
            <w:u w:val="single"/>
            <w:lang w:eastAsia="fr-FR"/>
          </w:rPr>
          <w:t>Trente Glorieuses</w:t>
        </w:r>
      </w:hyperlink>
      <w:r w:rsidRPr="009507DE">
        <w:rPr>
          <w:rFonts w:ascii="Arial" w:eastAsia="Times New Roman" w:hAnsi="Arial" w:cs="Arial"/>
          <w:color w:val="202122"/>
          <w:sz w:val="24"/>
          <w:szCs w:val="24"/>
          <w:lang w:eastAsia="fr-FR"/>
        </w:rPr>
        <w:t>. En </w:t>
      </w:r>
      <w:hyperlink r:id="rId2169" w:tooltip="1981" w:history="1">
        <w:r w:rsidRPr="009507DE">
          <w:rPr>
            <w:rFonts w:ascii="Arial" w:eastAsia="Times New Roman" w:hAnsi="Arial" w:cs="Arial"/>
            <w:color w:val="3366CC"/>
            <w:sz w:val="24"/>
            <w:szCs w:val="24"/>
            <w:u w:val="single"/>
            <w:lang w:eastAsia="fr-FR"/>
          </w:rPr>
          <w:t>1981</w:t>
        </w:r>
      </w:hyperlink>
      <w:r w:rsidRPr="009507DE">
        <w:rPr>
          <w:rFonts w:ascii="Arial" w:eastAsia="Times New Roman" w:hAnsi="Arial" w:cs="Arial"/>
          <w:color w:val="202122"/>
          <w:sz w:val="24"/>
          <w:szCs w:val="24"/>
          <w:lang w:eastAsia="fr-FR"/>
        </w:rPr>
        <w:t>, </w:t>
      </w:r>
      <w:hyperlink r:id="rId2170" w:tooltip="François Mitterrand" w:history="1">
        <w:r w:rsidRPr="009507DE">
          <w:rPr>
            <w:rFonts w:ascii="Arial" w:eastAsia="Times New Roman" w:hAnsi="Arial" w:cs="Arial"/>
            <w:color w:val="3366CC"/>
            <w:sz w:val="24"/>
            <w:szCs w:val="24"/>
            <w:u w:val="single"/>
            <w:lang w:eastAsia="fr-FR"/>
          </w:rPr>
          <w:t>François Mitterrand</w:t>
        </w:r>
      </w:hyperlink>
      <w:r w:rsidRPr="009507DE">
        <w:rPr>
          <w:rFonts w:ascii="Arial" w:eastAsia="Times New Roman" w:hAnsi="Arial" w:cs="Arial"/>
          <w:color w:val="202122"/>
          <w:sz w:val="24"/>
          <w:szCs w:val="24"/>
          <w:lang w:eastAsia="fr-FR"/>
        </w:rPr>
        <w:t> est </w:t>
      </w:r>
      <w:hyperlink r:id="rId2171" w:tooltip="Élection présidentielle française de 1981" w:history="1">
        <w:r w:rsidRPr="009507DE">
          <w:rPr>
            <w:rFonts w:ascii="Arial" w:eastAsia="Times New Roman" w:hAnsi="Arial" w:cs="Arial"/>
            <w:color w:val="3366CC"/>
            <w:sz w:val="24"/>
            <w:szCs w:val="24"/>
            <w:u w:val="single"/>
            <w:lang w:eastAsia="fr-FR"/>
          </w:rPr>
          <w:t>élu</w:t>
        </w:r>
      </w:hyperlink>
      <w:r w:rsidRPr="009507DE">
        <w:rPr>
          <w:rFonts w:ascii="Arial" w:eastAsia="Times New Roman" w:hAnsi="Arial" w:cs="Arial"/>
          <w:color w:val="202122"/>
          <w:sz w:val="24"/>
          <w:szCs w:val="24"/>
          <w:lang w:eastAsia="fr-FR"/>
        </w:rPr>
        <w:t> président de la République, battant le chef de l'État sortant </w:t>
      </w:r>
      <w:hyperlink r:id="rId2172" w:tooltip="Valéry Giscard d'Estaing" w:history="1">
        <w:r w:rsidRPr="009507DE">
          <w:rPr>
            <w:rFonts w:ascii="Arial" w:eastAsia="Times New Roman" w:hAnsi="Arial" w:cs="Arial"/>
            <w:color w:val="3366CC"/>
            <w:sz w:val="24"/>
            <w:szCs w:val="24"/>
            <w:u w:val="single"/>
            <w:lang w:eastAsia="fr-FR"/>
          </w:rPr>
          <w:t>Valéry Giscard d'Estaing</w:t>
        </w:r>
      </w:hyperlink>
      <w:r w:rsidRPr="009507DE">
        <w:rPr>
          <w:rFonts w:ascii="Arial" w:eastAsia="Times New Roman" w:hAnsi="Arial" w:cs="Arial"/>
          <w:color w:val="202122"/>
          <w:sz w:val="24"/>
          <w:szCs w:val="24"/>
          <w:lang w:eastAsia="fr-FR"/>
        </w:rPr>
        <w:t> et ramenant la gauche au pouvoir pour la première fois depuis la </w:t>
      </w:r>
      <w:hyperlink r:id="rId2173" w:tooltip="Quatrième République (France)" w:history="1">
        <w:r w:rsidRPr="009507DE">
          <w:rPr>
            <w:rFonts w:ascii="Arial" w:eastAsia="Times New Roman" w:hAnsi="Arial" w:cs="Arial"/>
            <w:color w:val="3366CC"/>
            <w:sz w:val="24"/>
            <w:szCs w:val="24"/>
            <w:u w:val="single"/>
            <w:lang w:eastAsia="fr-FR"/>
          </w:rPr>
          <w:t>Quatrième République</w:t>
        </w:r>
      </w:hyperlink>
      <w:r w:rsidRPr="009507DE">
        <w:rPr>
          <w:rFonts w:ascii="Arial" w:eastAsia="Times New Roman" w:hAnsi="Arial" w:cs="Arial"/>
          <w:color w:val="202122"/>
          <w:sz w:val="24"/>
          <w:szCs w:val="24"/>
          <w:lang w:eastAsia="fr-FR"/>
        </w:rPr>
        <w:t>. En politique, le </w:t>
      </w:r>
      <w:hyperlink r:id="rId2174" w:tooltip="Parti communiste français" w:history="1">
        <w:r w:rsidRPr="009507DE">
          <w:rPr>
            <w:rFonts w:ascii="Arial" w:eastAsia="Times New Roman" w:hAnsi="Arial" w:cs="Arial"/>
            <w:color w:val="3366CC"/>
            <w:sz w:val="24"/>
            <w:szCs w:val="24"/>
            <w:u w:val="single"/>
            <w:lang w:eastAsia="fr-FR"/>
          </w:rPr>
          <w:t>Parti communiste français</w:t>
        </w:r>
      </w:hyperlink>
      <w:r w:rsidRPr="009507DE">
        <w:rPr>
          <w:rFonts w:ascii="Arial" w:eastAsia="Times New Roman" w:hAnsi="Arial" w:cs="Arial"/>
          <w:color w:val="202122"/>
          <w:sz w:val="24"/>
          <w:szCs w:val="24"/>
          <w:lang w:eastAsia="fr-FR"/>
        </w:rPr>
        <w:t> entame un long déclin, tandis que le </w:t>
      </w:r>
      <w:hyperlink r:id="rId2175" w:tooltip="Front national (parti français)" w:history="1">
        <w:r w:rsidRPr="009507DE">
          <w:rPr>
            <w:rFonts w:ascii="Arial" w:eastAsia="Times New Roman" w:hAnsi="Arial" w:cs="Arial"/>
            <w:color w:val="3366CC"/>
            <w:sz w:val="24"/>
            <w:szCs w:val="24"/>
            <w:u w:val="single"/>
            <w:lang w:eastAsia="fr-FR"/>
          </w:rPr>
          <w:t>Front national</w:t>
        </w:r>
      </w:hyperlink>
      <w:r w:rsidRPr="009507DE">
        <w:rPr>
          <w:rFonts w:ascii="Arial" w:eastAsia="Times New Roman" w:hAnsi="Arial" w:cs="Arial"/>
          <w:color w:val="202122"/>
          <w:sz w:val="24"/>
          <w:szCs w:val="24"/>
          <w:lang w:eastAsia="fr-FR"/>
        </w:rPr>
        <w:t> constitue, à l'extrême-droite, une nouvelle force. Après deux années de cohabitation durant lesquelles il doit travailler avec </w:t>
      </w:r>
      <w:hyperlink r:id="rId2176" w:tooltip="Jacques Chirac" w:history="1">
        <w:r w:rsidRPr="009507DE">
          <w:rPr>
            <w:rFonts w:ascii="Arial" w:eastAsia="Times New Roman" w:hAnsi="Arial" w:cs="Arial"/>
            <w:color w:val="3366CC"/>
            <w:sz w:val="24"/>
            <w:szCs w:val="24"/>
            <w:u w:val="single"/>
            <w:lang w:eastAsia="fr-FR"/>
          </w:rPr>
          <w:t>Jacques Chirac</w:t>
        </w:r>
      </w:hyperlink>
      <w:r w:rsidRPr="009507DE">
        <w:rPr>
          <w:rFonts w:ascii="Arial" w:eastAsia="Times New Roman" w:hAnsi="Arial" w:cs="Arial"/>
          <w:color w:val="202122"/>
          <w:sz w:val="24"/>
          <w:szCs w:val="24"/>
          <w:lang w:eastAsia="fr-FR"/>
        </w:rPr>
        <w:t> comme premier ministre, François Mitterrand est </w:t>
      </w:r>
      <w:hyperlink r:id="rId2177" w:tooltip="Élection présidentielle française de 1988" w:history="1">
        <w:r w:rsidRPr="009507DE">
          <w:rPr>
            <w:rFonts w:ascii="Arial" w:eastAsia="Times New Roman" w:hAnsi="Arial" w:cs="Arial"/>
            <w:color w:val="3366CC"/>
            <w:sz w:val="24"/>
            <w:szCs w:val="24"/>
            <w:u w:val="single"/>
            <w:lang w:eastAsia="fr-FR"/>
          </w:rPr>
          <w:t>réélu</w:t>
        </w:r>
      </w:hyperlink>
      <w:r w:rsidRPr="009507DE">
        <w:rPr>
          <w:rFonts w:ascii="Arial" w:eastAsia="Times New Roman" w:hAnsi="Arial" w:cs="Arial"/>
          <w:color w:val="202122"/>
          <w:sz w:val="24"/>
          <w:szCs w:val="24"/>
          <w:lang w:eastAsia="fr-FR"/>
        </w:rPr>
        <w:t> en 1988 face à ce dernier. La persistance de problèmes sociaux, et notamment du </w:t>
      </w:r>
      <w:hyperlink r:id="rId2178" w:tooltip="Chômage en France" w:history="1">
        <w:r w:rsidRPr="009507DE">
          <w:rPr>
            <w:rFonts w:ascii="Arial" w:eastAsia="Times New Roman" w:hAnsi="Arial" w:cs="Arial"/>
            <w:color w:val="3366CC"/>
            <w:sz w:val="24"/>
            <w:szCs w:val="24"/>
            <w:u w:val="single"/>
            <w:lang w:eastAsia="fr-FR"/>
          </w:rPr>
          <w:t>chômage</w:t>
        </w:r>
      </w:hyperlink>
      <w:r w:rsidRPr="009507DE">
        <w:rPr>
          <w:rFonts w:ascii="Arial" w:eastAsia="Times New Roman" w:hAnsi="Arial" w:cs="Arial"/>
          <w:color w:val="202122"/>
          <w:sz w:val="24"/>
          <w:szCs w:val="24"/>
          <w:lang w:eastAsia="fr-FR"/>
        </w:rPr>
        <w:t>, entraînent en 1993 une nouvelle cohabitation, avec </w:t>
      </w:r>
      <w:hyperlink r:id="rId2179" w:tooltip="Édouard Balladur" w:history="1">
        <w:r w:rsidRPr="009507DE">
          <w:rPr>
            <w:rFonts w:ascii="Arial" w:eastAsia="Times New Roman" w:hAnsi="Arial" w:cs="Arial"/>
            <w:color w:val="3366CC"/>
            <w:sz w:val="24"/>
            <w:szCs w:val="24"/>
            <w:u w:val="single"/>
            <w:lang w:eastAsia="fr-FR"/>
          </w:rPr>
          <w:t>Édouard Balladur</w:t>
        </w:r>
      </w:hyperlink>
      <w:r w:rsidRPr="009507DE">
        <w:rPr>
          <w:rFonts w:ascii="Arial" w:eastAsia="Times New Roman" w:hAnsi="Arial" w:cs="Arial"/>
          <w:color w:val="202122"/>
          <w:sz w:val="24"/>
          <w:szCs w:val="24"/>
          <w:lang w:eastAsia="fr-FR"/>
        </w:rPr>
        <w:t> comme premier ministre. Ayant </w:t>
      </w:r>
      <w:hyperlink r:id="rId2180" w:tooltip="Élection présidentielle française de 1995" w:history="1">
        <w:r w:rsidRPr="009507DE">
          <w:rPr>
            <w:rFonts w:ascii="Arial" w:eastAsia="Times New Roman" w:hAnsi="Arial" w:cs="Arial"/>
            <w:color w:val="3366CC"/>
            <w:sz w:val="24"/>
            <w:szCs w:val="24"/>
            <w:u w:val="single"/>
            <w:lang w:eastAsia="fr-FR"/>
          </w:rPr>
          <w:t>succédé</w:t>
        </w:r>
      </w:hyperlink>
      <w:r w:rsidRPr="009507DE">
        <w:rPr>
          <w:rFonts w:ascii="Arial" w:eastAsia="Times New Roman" w:hAnsi="Arial" w:cs="Arial"/>
          <w:color w:val="202122"/>
          <w:sz w:val="24"/>
          <w:szCs w:val="24"/>
          <w:lang w:eastAsia="fr-FR"/>
        </w:rPr>
        <w:t> à François Mitterrand en </w:t>
      </w:r>
      <w:hyperlink r:id="rId2181" w:tooltip="1995" w:history="1">
        <w:r w:rsidRPr="009507DE">
          <w:rPr>
            <w:rFonts w:ascii="Arial" w:eastAsia="Times New Roman" w:hAnsi="Arial" w:cs="Arial"/>
            <w:color w:val="3366CC"/>
            <w:sz w:val="24"/>
            <w:szCs w:val="24"/>
            <w:u w:val="single"/>
            <w:lang w:eastAsia="fr-FR"/>
          </w:rPr>
          <w:t>1995</w:t>
        </w:r>
      </w:hyperlink>
      <w:r w:rsidRPr="009507DE">
        <w:rPr>
          <w:rFonts w:ascii="Arial" w:eastAsia="Times New Roman" w:hAnsi="Arial" w:cs="Arial"/>
          <w:color w:val="202122"/>
          <w:sz w:val="24"/>
          <w:szCs w:val="24"/>
          <w:lang w:eastAsia="fr-FR"/>
        </w:rPr>
        <w:t>, </w:t>
      </w:r>
      <w:hyperlink r:id="rId2182" w:tooltip="Jacques Chirac" w:history="1">
        <w:r w:rsidRPr="009507DE">
          <w:rPr>
            <w:rFonts w:ascii="Arial" w:eastAsia="Times New Roman" w:hAnsi="Arial" w:cs="Arial"/>
            <w:color w:val="3366CC"/>
            <w:sz w:val="24"/>
            <w:szCs w:val="24"/>
            <w:u w:val="single"/>
            <w:lang w:eastAsia="fr-FR"/>
          </w:rPr>
          <w:t>Jacques Chirac</w:t>
        </w:r>
      </w:hyperlink>
      <w:r w:rsidRPr="009507DE">
        <w:rPr>
          <w:rFonts w:ascii="Arial" w:eastAsia="Times New Roman" w:hAnsi="Arial" w:cs="Arial"/>
          <w:color w:val="202122"/>
          <w:sz w:val="24"/>
          <w:szCs w:val="24"/>
          <w:lang w:eastAsia="fr-FR"/>
        </w:rPr>
        <w:t> est confronté aux mêmes problèmes avant d'être lui-même contraint de cohabiter, durant cinq ans, avec </w:t>
      </w:r>
      <w:hyperlink r:id="rId2183" w:tooltip="Lionel Jospin" w:history="1">
        <w:r w:rsidRPr="009507DE">
          <w:rPr>
            <w:rFonts w:ascii="Arial" w:eastAsia="Times New Roman" w:hAnsi="Arial" w:cs="Arial"/>
            <w:color w:val="3366CC"/>
            <w:sz w:val="24"/>
            <w:szCs w:val="24"/>
            <w:u w:val="single"/>
            <w:lang w:eastAsia="fr-FR"/>
          </w:rPr>
          <w:t>Lionel Jospin</w:t>
        </w:r>
      </w:hyperlink>
      <w:r w:rsidRPr="009507DE">
        <w:rPr>
          <w:rFonts w:ascii="Arial" w:eastAsia="Times New Roman" w:hAnsi="Arial" w:cs="Arial"/>
          <w:color w:val="202122"/>
          <w:sz w:val="24"/>
          <w:szCs w:val="24"/>
          <w:lang w:eastAsia="fr-FR"/>
        </w:rPr>
        <w:t> comme premier ministre. En </w:t>
      </w:r>
      <w:hyperlink r:id="rId2184" w:tooltip="2002" w:history="1">
        <w:r w:rsidRPr="009507DE">
          <w:rPr>
            <w:rFonts w:ascii="Arial" w:eastAsia="Times New Roman" w:hAnsi="Arial" w:cs="Arial"/>
            <w:color w:val="3366CC"/>
            <w:sz w:val="24"/>
            <w:szCs w:val="24"/>
            <w:u w:val="single"/>
            <w:lang w:eastAsia="fr-FR"/>
          </w:rPr>
          <w:t>2002</w:t>
        </w:r>
      </w:hyperlink>
      <w:r w:rsidRPr="009507DE">
        <w:rPr>
          <w:rFonts w:ascii="Arial" w:eastAsia="Times New Roman" w:hAnsi="Arial" w:cs="Arial"/>
          <w:color w:val="202122"/>
          <w:sz w:val="24"/>
          <w:szCs w:val="24"/>
          <w:lang w:eastAsia="fr-FR"/>
        </w:rPr>
        <w:t>, Jacques Chirac est </w:t>
      </w:r>
      <w:hyperlink r:id="rId2185" w:tooltip="Élection présidentielle française de 2002" w:history="1">
        <w:r w:rsidRPr="009507DE">
          <w:rPr>
            <w:rFonts w:ascii="Arial" w:eastAsia="Times New Roman" w:hAnsi="Arial" w:cs="Arial"/>
            <w:color w:val="3366CC"/>
            <w:sz w:val="24"/>
            <w:szCs w:val="24"/>
            <w:u w:val="single"/>
            <w:lang w:eastAsia="fr-FR"/>
          </w:rPr>
          <w:t>réélu</w:t>
        </w:r>
      </w:hyperlink>
      <w:r w:rsidRPr="009507DE">
        <w:rPr>
          <w:rFonts w:ascii="Arial" w:eastAsia="Times New Roman" w:hAnsi="Arial" w:cs="Arial"/>
          <w:color w:val="202122"/>
          <w:sz w:val="24"/>
          <w:szCs w:val="24"/>
          <w:lang w:eastAsia="fr-FR"/>
        </w:rPr>
        <w:t> face à </w:t>
      </w:r>
      <w:hyperlink r:id="rId2186" w:tooltip="Jean-Marie Le Pen" w:history="1">
        <w:r w:rsidRPr="009507DE">
          <w:rPr>
            <w:rFonts w:ascii="Arial" w:eastAsia="Times New Roman" w:hAnsi="Arial" w:cs="Arial"/>
            <w:color w:val="3366CC"/>
            <w:sz w:val="24"/>
            <w:szCs w:val="24"/>
            <w:u w:val="single"/>
            <w:lang w:eastAsia="fr-FR"/>
          </w:rPr>
          <w:t>Jean-Marie Le Pen</w:t>
        </w:r>
      </w:hyperlink>
      <w:r w:rsidRPr="009507DE">
        <w:rPr>
          <w:rFonts w:ascii="Arial" w:eastAsia="Times New Roman" w:hAnsi="Arial" w:cs="Arial"/>
          <w:color w:val="202122"/>
          <w:sz w:val="24"/>
          <w:szCs w:val="24"/>
          <w:lang w:eastAsia="fr-FR"/>
        </w:rPr>
        <w:t>, après un premier tour qui aura vu l'élimination surprise de Lionel Jospin. En </w:t>
      </w:r>
      <w:hyperlink r:id="rId2187" w:tooltip="2007" w:history="1">
        <w:r w:rsidRPr="009507DE">
          <w:rPr>
            <w:rFonts w:ascii="Arial" w:eastAsia="Times New Roman" w:hAnsi="Arial" w:cs="Arial"/>
            <w:color w:val="3366CC"/>
            <w:sz w:val="24"/>
            <w:szCs w:val="24"/>
            <w:u w:val="single"/>
            <w:lang w:eastAsia="fr-FR"/>
          </w:rPr>
          <w:t>2007</w:t>
        </w:r>
      </w:hyperlink>
      <w:r w:rsidRPr="009507DE">
        <w:rPr>
          <w:rFonts w:ascii="Arial" w:eastAsia="Times New Roman" w:hAnsi="Arial" w:cs="Arial"/>
          <w:color w:val="202122"/>
          <w:sz w:val="24"/>
          <w:szCs w:val="24"/>
          <w:lang w:eastAsia="fr-FR"/>
        </w:rPr>
        <w:t>, </w:t>
      </w:r>
      <w:hyperlink r:id="rId2188" w:tooltip="Nicolas Sarkozy" w:history="1">
        <w:r w:rsidRPr="009507DE">
          <w:rPr>
            <w:rFonts w:ascii="Arial" w:eastAsia="Times New Roman" w:hAnsi="Arial" w:cs="Arial"/>
            <w:color w:val="3366CC"/>
            <w:sz w:val="24"/>
            <w:szCs w:val="24"/>
            <w:u w:val="single"/>
            <w:lang w:eastAsia="fr-FR"/>
          </w:rPr>
          <w:t>Nicolas Sarkozy</w:t>
        </w:r>
      </w:hyperlink>
      <w:r w:rsidRPr="009507DE">
        <w:rPr>
          <w:rFonts w:ascii="Arial" w:eastAsia="Times New Roman" w:hAnsi="Arial" w:cs="Arial"/>
          <w:color w:val="202122"/>
          <w:sz w:val="24"/>
          <w:szCs w:val="24"/>
          <w:lang w:eastAsia="fr-FR"/>
        </w:rPr>
        <w:t> succède à Jacques Chirac, après avoir battu </w:t>
      </w:r>
      <w:hyperlink r:id="rId2189" w:tooltip="Ségolène Royal" w:history="1">
        <w:r w:rsidRPr="009507DE">
          <w:rPr>
            <w:rFonts w:ascii="Arial" w:eastAsia="Times New Roman" w:hAnsi="Arial" w:cs="Arial"/>
            <w:color w:val="3366CC"/>
            <w:sz w:val="24"/>
            <w:szCs w:val="24"/>
            <w:u w:val="single"/>
            <w:lang w:eastAsia="fr-FR"/>
          </w:rPr>
          <w:t>Ségolène Royal</w:t>
        </w:r>
      </w:hyperlink>
      <w:r w:rsidRPr="009507DE">
        <w:rPr>
          <w:rFonts w:ascii="Arial" w:eastAsia="Times New Roman" w:hAnsi="Arial" w:cs="Arial"/>
          <w:color w:val="202122"/>
          <w:sz w:val="24"/>
          <w:szCs w:val="24"/>
          <w:lang w:eastAsia="fr-FR"/>
        </w:rPr>
        <w:t> lors de </w:t>
      </w:r>
      <w:hyperlink r:id="rId2190" w:tooltip="Élection présidentielle française de 2007" w:history="1">
        <w:r w:rsidRPr="009507DE">
          <w:rPr>
            <w:rFonts w:ascii="Arial" w:eastAsia="Times New Roman" w:hAnsi="Arial" w:cs="Arial"/>
            <w:color w:val="3366CC"/>
            <w:sz w:val="24"/>
            <w:szCs w:val="24"/>
            <w:u w:val="single"/>
            <w:lang w:eastAsia="fr-FR"/>
          </w:rPr>
          <w:t>l'élection présidentielle</w:t>
        </w:r>
      </w:hyperlink>
      <w:r w:rsidRPr="009507DE">
        <w:rPr>
          <w:rFonts w:ascii="Arial" w:eastAsia="Times New Roman" w:hAnsi="Arial" w:cs="Arial"/>
          <w:color w:val="202122"/>
          <w:sz w:val="24"/>
          <w:szCs w:val="24"/>
          <w:lang w:eastAsia="fr-FR"/>
        </w:rPr>
        <w:t>. Il doit faire face à la </w:t>
      </w:r>
      <w:hyperlink r:id="rId2191" w:tooltip="Crise financière mondiale débutant en 2007" w:history="1">
        <w:r w:rsidRPr="009507DE">
          <w:rPr>
            <w:rFonts w:ascii="Arial" w:eastAsia="Times New Roman" w:hAnsi="Arial" w:cs="Arial"/>
            <w:color w:val="3366CC"/>
            <w:sz w:val="24"/>
            <w:szCs w:val="24"/>
            <w:u w:val="single"/>
            <w:lang w:eastAsia="fr-FR"/>
          </w:rPr>
          <w:t>crise financière de 2007-2008</w:t>
        </w:r>
      </w:hyperlink>
      <w:r w:rsidRPr="009507DE">
        <w:rPr>
          <w:rFonts w:ascii="Arial" w:eastAsia="Times New Roman" w:hAnsi="Arial" w:cs="Arial"/>
          <w:color w:val="202122"/>
          <w:sz w:val="24"/>
          <w:szCs w:val="24"/>
          <w:lang w:eastAsia="fr-FR"/>
        </w:rPr>
        <w:t> venue des États-Unis. En mai 2012, </w:t>
      </w:r>
      <w:hyperlink r:id="rId2192" w:tooltip="François Hollande" w:history="1">
        <w:r w:rsidRPr="009507DE">
          <w:rPr>
            <w:rFonts w:ascii="Arial" w:eastAsia="Times New Roman" w:hAnsi="Arial" w:cs="Arial"/>
            <w:color w:val="3366CC"/>
            <w:sz w:val="24"/>
            <w:szCs w:val="24"/>
            <w:u w:val="single"/>
            <w:lang w:eastAsia="fr-FR"/>
          </w:rPr>
          <w:t>François Hollande</w:t>
        </w:r>
      </w:hyperlink>
      <w:r w:rsidRPr="009507DE">
        <w:rPr>
          <w:rFonts w:ascii="Arial" w:eastAsia="Times New Roman" w:hAnsi="Arial" w:cs="Arial"/>
          <w:color w:val="202122"/>
          <w:sz w:val="24"/>
          <w:szCs w:val="24"/>
          <w:lang w:eastAsia="fr-FR"/>
        </w:rPr>
        <w:t> succède à </w:t>
      </w:r>
      <w:hyperlink r:id="rId2193" w:tooltip="Nicolas Sarkozy" w:history="1">
        <w:r w:rsidRPr="009507DE">
          <w:rPr>
            <w:rFonts w:ascii="Arial" w:eastAsia="Times New Roman" w:hAnsi="Arial" w:cs="Arial"/>
            <w:color w:val="3366CC"/>
            <w:sz w:val="24"/>
            <w:szCs w:val="24"/>
            <w:u w:val="single"/>
            <w:lang w:eastAsia="fr-FR"/>
          </w:rPr>
          <w:t>Nicolas Sarkozy</w:t>
        </w:r>
      </w:hyperlink>
      <w:r w:rsidRPr="009507DE">
        <w:rPr>
          <w:rFonts w:ascii="Arial" w:eastAsia="Times New Roman" w:hAnsi="Arial" w:cs="Arial"/>
          <w:color w:val="202122"/>
          <w:sz w:val="24"/>
          <w:szCs w:val="24"/>
          <w:lang w:eastAsia="fr-FR"/>
        </w:rPr>
        <w:t>. Pour la deuxième fois dans l'histoire de la Cinquième République, un président socialiste est élu. En mai 2017, </w:t>
      </w:r>
      <w:hyperlink r:id="rId2194" w:tooltip="Emmanuel Macron" w:history="1">
        <w:r w:rsidRPr="009507DE">
          <w:rPr>
            <w:rFonts w:ascii="Arial" w:eastAsia="Times New Roman" w:hAnsi="Arial" w:cs="Arial"/>
            <w:color w:val="3366CC"/>
            <w:sz w:val="24"/>
            <w:szCs w:val="24"/>
            <w:u w:val="single"/>
            <w:lang w:eastAsia="fr-FR"/>
          </w:rPr>
          <w:t>Emmanuel Macron</w:t>
        </w:r>
      </w:hyperlink>
      <w:r w:rsidRPr="009507DE">
        <w:rPr>
          <w:rFonts w:ascii="Arial" w:eastAsia="Times New Roman" w:hAnsi="Arial" w:cs="Arial"/>
          <w:color w:val="202122"/>
          <w:sz w:val="24"/>
          <w:szCs w:val="24"/>
          <w:lang w:eastAsia="fr-FR"/>
        </w:rPr>
        <w:t>, le plus jeune président de la République et le plus jeune dirigeant français depuis </w:t>
      </w:r>
      <w:hyperlink r:id="rId2195" w:tooltip="Napoléon Bonaparte" w:history="1">
        <w:r w:rsidRPr="009507DE">
          <w:rPr>
            <w:rFonts w:ascii="Arial" w:eastAsia="Times New Roman" w:hAnsi="Arial" w:cs="Arial"/>
            <w:color w:val="3366CC"/>
            <w:sz w:val="24"/>
            <w:szCs w:val="24"/>
            <w:u w:val="single"/>
            <w:lang w:eastAsia="fr-FR"/>
          </w:rPr>
          <w:t>Napoléon Bonaparte</w:t>
        </w:r>
      </w:hyperlink>
      <w:r w:rsidRPr="009507DE">
        <w:rPr>
          <w:rFonts w:ascii="Arial" w:eastAsia="Times New Roman" w:hAnsi="Arial" w:cs="Arial"/>
          <w:color w:val="202122"/>
          <w:sz w:val="24"/>
          <w:szCs w:val="24"/>
          <w:lang w:eastAsia="fr-FR"/>
        </w:rPr>
        <w:t>, succède à </w:t>
      </w:r>
      <w:hyperlink r:id="rId2196" w:tooltip="François Hollande" w:history="1">
        <w:r w:rsidRPr="009507DE">
          <w:rPr>
            <w:rFonts w:ascii="Arial" w:eastAsia="Times New Roman" w:hAnsi="Arial" w:cs="Arial"/>
            <w:color w:val="3366CC"/>
            <w:sz w:val="24"/>
            <w:szCs w:val="24"/>
            <w:u w:val="single"/>
            <w:lang w:eastAsia="fr-FR"/>
          </w:rPr>
          <w:t>François Hollande</w:t>
        </w:r>
      </w:hyperlink>
      <w:r w:rsidRPr="009507DE">
        <w:rPr>
          <w:rFonts w:ascii="Arial" w:eastAsia="Times New Roman" w:hAnsi="Arial" w:cs="Arial"/>
          <w:color w:val="202122"/>
          <w:sz w:val="24"/>
          <w:szCs w:val="24"/>
          <w:lang w:eastAsia="fr-FR"/>
        </w:rPr>
        <w:t>. Il est réélu en 2022, mais dans un contexte de tensions et d'abstention croissante.</w:t>
      </w:r>
    </w:p>
    <w:p w14:paraId="3AE65409" w14:textId="77777777" w:rsidR="009507DE" w:rsidRPr="009507DE" w:rsidRDefault="009507DE" w:rsidP="009507DE">
      <w:pPr>
        <w:pBdr>
          <w:bottom w:val="single" w:sz="6" w:space="0" w:color="A2A9B1"/>
        </w:pBdr>
        <w:shd w:val="clear" w:color="auto" w:fill="FFFFFF"/>
        <w:spacing w:before="240" w:after="60" w:line="240" w:lineRule="auto"/>
        <w:outlineLvl w:val="1"/>
        <w:rPr>
          <w:rFonts w:ascii="Georgia" w:eastAsia="Times New Roman" w:hAnsi="Georgia" w:cs="Arial"/>
          <w:color w:val="000000"/>
          <w:sz w:val="36"/>
          <w:szCs w:val="36"/>
          <w:lang w:eastAsia="fr-FR"/>
        </w:rPr>
      </w:pPr>
      <w:r w:rsidRPr="009507DE">
        <w:rPr>
          <w:rFonts w:ascii="Georgia" w:eastAsia="Times New Roman" w:hAnsi="Georgia" w:cs="Arial"/>
          <w:color w:val="000000"/>
          <w:sz w:val="36"/>
          <w:szCs w:val="36"/>
          <w:lang w:eastAsia="fr-FR"/>
        </w:rPr>
        <w:t>Historiographie</w:t>
      </w:r>
      <w:r w:rsidRPr="009507DE">
        <w:rPr>
          <w:rFonts w:ascii="Arial" w:eastAsia="Times New Roman" w:hAnsi="Arial" w:cs="Arial"/>
          <w:color w:val="54595D"/>
          <w:sz w:val="24"/>
          <w:szCs w:val="24"/>
          <w:lang w:eastAsia="fr-FR"/>
        </w:rPr>
        <w:t>[</w:t>
      </w:r>
      <w:hyperlink r:id="rId2197" w:tooltip="Modifier la section : Historiographi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2198" w:tooltip="Modifier le code source de la section : Historiographi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3132BFF4"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Jusqu'à la </w:t>
      </w:r>
      <w:hyperlink r:id="rId2199" w:tooltip="Révolution française" w:history="1">
        <w:r w:rsidRPr="009507DE">
          <w:rPr>
            <w:rFonts w:ascii="Arial" w:eastAsia="Times New Roman" w:hAnsi="Arial" w:cs="Arial"/>
            <w:color w:val="3366CC"/>
            <w:sz w:val="24"/>
            <w:szCs w:val="24"/>
            <w:u w:val="single"/>
            <w:lang w:eastAsia="fr-FR"/>
          </w:rPr>
          <w:t>Révolution française</w:t>
        </w:r>
      </w:hyperlink>
      <w:r w:rsidRPr="009507DE">
        <w:rPr>
          <w:rFonts w:ascii="Arial" w:eastAsia="Times New Roman" w:hAnsi="Arial" w:cs="Arial"/>
          <w:color w:val="202122"/>
          <w:sz w:val="24"/>
          <w:szCs w:val="24"/>
          <w:lang w:eastAsia="fr-FR"/>
        </w:rPr>
        <w:t>, l'histoire de France est partielle et partiale, consistant essentiellement en </w:t>
      </w:r>
      <w:hyperlink r:id="rId2200" w:tooltip="Chronique (littérature)" w:history="1">
        <w:r w:rsidRPr="009507DE">
          <w:rPr>
            <w:rFonts w:ascii="Arial" w:eastAsia="Times New Roman" w:hAnsi="Arial" w:cs="Arial"/>
            <w:color w:val="3366CC"/>
            <w:sz w:val="24"/>
            <w:szCs w:val="24"/>
            <w:u w:val="single"/>
            <w:lang w:eastAsia="fr-FR"/>
          </w:rPr>
          <w:t>chroniques</w:t>
        </w:r>
      </w:hyperlink>
      <w:r w:rsidRPr="009507DE">
        <w:rPr>
          <w:rFonts w:ascii="Arial" w:eastAsia="Times New Roman" w:hAnsi="Arial" w:cs="Arial"/>
          <w:color w:val="202122"/>
          <w:sz w:val="24"/>
          <w:szCs w:val="24"/>
          <w:lang w:eastAsia="fr-FR"/>
        </w:rPr>
        <w:t> commandées par les rois qui s'inventent des </w:t>
      </w:r>
      <w:hyperlink r:id="rId2201" w:tooltip="Légende de l'origine troyenne des Francs" w:history="1">
        <w:r w:rsidRPr="009507DE">
          <w:rPr>
            <w:rFonts w:ascii="Arial" w:eastAsia="Times New Roman" w:hAnsi="Arial" w:cs="Arial"/>
            <w:color w:val="3366CC"/>
            <w:sz w:val="24"/>
            <w:szCs w:val="24"/>
            <w:u w:val="single"/>
            <w:lang w:eastAsia="fr-FR"/>
          </w:rPr>
          <w:t>ancêtres troyens</w:t>
        </w:r>
      </w:hyperlink>
      <w:r w:rsidRPr="009507DE">
        <w:rPr>
          <w:rFonts w:ascii="Arial" w:eastAsia="Times New Roman" w:hAnsi="Arial" w:cs="Arial"/>
          <w:color w:val="202122"/>
          <w:sz w:val="24"/>
          <w:szCs w:val="24"/>
          <w:lang w:eastAsia="fr-FR"/>
        </w:rPr>
        <w:t>. L'historiographie monarchique se nourrit ainsi de nombreux mythes. À la </w:t>
      </w:r>
      <w:hyperlink r:id="rId2202" w:tooltip="Renaissance" w:history="1">
        <w:r w:rsidRPr="009507DE">
          <w:rPr>
            <w:rFonts w:ascii="Arial" w:eastAsia="Times New Roman" w:hAnsi="Arial" w:cs="Arial"/>
            <w:color w:val="3366CC"/>
            <w:sz w:val="24"/>
            <w:szCs w:val="24"/>
            <w:u w:val="single"/>
            <w:lang w:eastAsia="fr-FR"/>
          </w:rPr>
          <w:t>Renaissance</w:t>
        </w:r>
      </w:hyperlink>
      <w:r w:rsidRPr="009507DE">
        <w:rPr>
          <w:rFonts w:ascii="Arial" w:eastAsia="Times New Roman" w:hAnsi="Arial" w:cs="Arial"/>
          <w:color w:val="202122"/>
          <w:sz w:val="24"/>
          <w:szCs w:val="24"/>
          <w:lang w:eastAsia="fr-FR"/>
        </w:rPr>
        <w:t>, période caractérisée par un intérêt marqué pour l'Antiquité, émergent le mythe de la France </w:t>
      </w:r>
      <w:hyperlink r:id="rId2203" w:tooltip="Fils aîné de l'Église" w:history="1">
        <w:r w:rsidRPr="009507DE">
          <w:rPr>
            <w:rFonts w:ascii="Arial" w:eastAsia="Times New Roman" w:hAnsi="Arial" w:cs="Arial"/>
            <w:color w:val="3366CC"/>
            <w:sz w:val="24"/>
            <w:szCs w:val="24"/>
            <w:u w:val="single"/>
            <w:lang w:eastAsia="fr-FR"/>
          </w:rPr>
          <w:t>fille aînée de l'Église</w:t>
        </w:r>
      </w:hyperlink>
      <w:r w:rsidRPr="009507DE">
        <w:rPr>
          <w:rFonts w:ascii="Arial" w:eastAsia="Times New Roman" w:hAnsi="Arial" w:cs="Arial"/>
          <w:color w:val="202122"/>
          <w:sz w:val="24"/>
          <w:szCs w:val="24"/>
          <w:lang w:eastAsia="fr-FR"/>
        </w:rPr>
        <w:t> et un nouveau mythe des origines, la </w:t>
      </w:r>
      <w:hyperlink r:id="rId2204" w:tooltip="Légende de l'origine troyenne des Gaulois" w:history="1">
        <w:r w:rsidRPr="009507DE">
          <w:rPr>
            <w:rFonts w:ascii="Arial" w:eastAsia="Times New Roman" w:hAnsi="Arial" w:cs="Arial"/>
            <w:color w:val="3366CC"/>
            <w:sz w:val="24"/>
            <w:szCs w:val="24"/>
            <w:u w:val="single"/>
            <w:lang w:eastAsia="fr-FR"/>
          </w:rPr>
          <w:t>légende de l'origine troyenne des Gaulois</w:t>
        </w:r>
      </w:hyperlink>
      <w:r w:rsidRPr="009507DE">
        <w:rPr>
          <w:rFonts w:ascii="Arial" w:eastAsia="Times New Roman" w:hAnsi="Arial" w:cs="Arial"/>
          <w:color w:val="202122"/>
          <w:sz w:val="24"/>
          <w:szCs w:val="24"/>
          <w:lang w:eastAsia="fr-FR"/>
        </w:rPr>
        <w:t> qui apparaissent progressivement comme de possibles ancêtres (cf. </w:t>
      </w:r>
      <w:hyperlink r:id="rId2205" w:tooltip="Nos ancêtres les Gaulois" w:history="1">
        <w:r w:rsidRPr="009507DE">
          <w:rPr>
            <w:rFonts w:ascii="Arial" w:eastAsia="Times New Roman" w:hAnsi="Arial" w:cs="Arial"/>
            <w:color w:val="3366CC"/>
            <w:sz w:val="24"/>
            <w:szCs w:val="24"/>
            <w:u w:val="single"/>
            <w:lang w:eastAsia="fr-FR"/>
          </w:rPr>
          <w:t>Nos ancêtres les Gaulois</w:t>
        </w:r>
      </w:hyperlink>
      <w:r w:rsidRPr="009507DE">
        <w:rPr>
          <w:rFonts w:ascii="Arial" w:eastAsia="Times New Roman" w:hAnsi="Arial" w:cs="Arial"/>
          <w:color w:val="202122"/>
          <w:sz w:val="24"/>
          <w:szCs w:val="24"/>
          <w:lang w:eastAsia="fr-FR"/>
        </w:rPr>
        <w:t>), les rois voulant surtout prouver la continuité avec </w:t>
      </w:r>
      <w:hyperlink r:id="rId2206" w:tooltip="Rome antique" w:history="1">
        <w:r w:rsidRPr="009507DE">
          <w:rPr>
            <w:rFonts w:ascii="Arial" w:eastAsia="Times New Roman" w:hAnsi="Arial" w:cs="Arial"/>
            <w:color w:val="3366CC"/>
            <w:sz w:val="24"/>
            <w:szCs w:val="24"/>
            <w:u w:val="single"/>
            <w:lang w:eastAsia="fr-FR"/>
          </w:rPr>
          <w:t>Rome</w:t>
        </w:r>
      </w:hyperlink>
      <w:r w:rsidRPr="009507DE">
        <w:rPr>
          <w:rFonts w:ascii="Arial" w:eastAsia="Times New Roman" w:hAnsi="Arial" w:cs="Arial"/>
          <w:color w:val="202122"/>
          <w:sz w:val="24"/>
          <w:szCs w:val="24"/>
          <w:lang w:eastAsia="fr-FR"/>
        </w:rPr>
        <w:t> et se présenter comme les héritiers des </w:t>
      </w:r>
      <w:hyperlink r:id="rId2207" w:tooltip="Liste des souverains du Saint-Empire" w:history="1">
        <w:r w:rsidRPr="009507DE">
          <w:rPr>
            <w:rFonts w:ascii="Arial" w:eastAsia="Times New Roman" w:hAnsi="Arial" w:cs="Arial"/>
            <w:color w:val="3366CC"/>
            <w:sz w:val="24"/>
            <w:szCs w:val="24"/>
            <w:u w:val="single"/>
            <w:lang w:eastAsia="fr-FR"/>
          </w:rPr>
          <w:t>empereurs romains</w:t>
        </w:r>
      </w:hyperlink>
      <w:r w:rsidRPr="009507DE">
        <w:rPr>
          <w:rFonts w:ascii="Arial" w:eastAsia="Times New Roman" w:hAnsi="Arial" w:cs="Arial"/>
          <w:color w:val="202122"/>
          <w:sz w:val="24"/>
          <w:szCs w:val="24"/>
          <w:lang w:eastAsia="fr-FR"/>
        </w:rPr>
        <w:t>. Cette construction épique, héroïque et mythologique de l'histoire de France est popularisée au </w:t>
      </w:r>
      <w:r w:rsidRPr="009507DE">
        <w:rPr>
          <w:rFonts w:ascii="Arial" w:eastAsia="Times New Roman" w:hAnsi="Arial" w:cs="Arial"/>
          <w:smallCaps/>
          <w:color w:val="202122"/>
          <w:sz w:val="24"/>
          <w:szCs w:val="24"/>
          <w:lang w:eastAsia="fr-FR"/>
        </w:rPr>
        <w:t>xix</w:t>
      </w:r>
      <w:r w:rsidRPr="009507DE">
        <w:rPr>
          <w:rFonts w:ascii="Arial" w:eastAsia="Times New Roman" w:hAnsi="Arial" w:cs="Arial"/>
          <w:color w:val="202122"/>
          <w:sz w:val="15"/>
          <w:szCs w:val="15"/>
          <w:vertAlign w:val="superscript"/>
          <w:lang w:eastAsia="fr-FR"/>
        </w:rPr>
        <w:t>e</w:t>
      </w:r>
      <w:r w:rsidRPr="009507DE">
        <w:rPr>
          <w:rFonts w:ascii="Arial" w:eastAsia="Times New Roman" w:hAnsi="Arial" w:cs="Arial"/>
          <w:color w:val="202122"/>
          <w:sz w:val="24"/>
          <w:szCs w:val="24"/>
          <w:lang w:eastAsia="fr-FR"/>
        </w:rPr>
        <w:t> siècle par les historiens (</w:t>
      </w:r>
      <w:hyperlink r:id="rId2208" w:tooltip="Amédée Thierry" w:history="1">
        <w:r w:rsidRPr="009507DE">
          <w:rPr>
            <w:rFonts w:ascii="Arial" w:eastAsia="Times New Roman" w:hAnsi="Arial" w:cs="Arial"/>
            <w:color w:val="3366CC"/>
            <w:sz w:val="24"/>
            <w:szCs w:val="24"/>
            <w:u w:val="single"/>
            <w:lang w:eastAsia="fr-FR"/>
          </w:rPr>
          <w:t>Amédée Thierry</w:t>
        </w:r>
      </w:hyperlink>
      <w:r w:rsidRPr="009507DE">
        <w:rPr>
          <w:rFonts w:ascii="Arial" w:eastAsia="Times New Roman" w:hAnsi="Arial" w:cs="Arial"/>
          <w:color w:val="202122"/>
          <w:sz w:val="24"/>
          <w:szCs w:val="24"/>
          <w:lang w:eastAsia="fr-FR"/>
        </w:rPr>
        <w:t>, </w:t>
      </w:r>
      <w:hyperlink r:id="rId2209" w:tooltip="Henri Martin (historien)" w:history="1">
        <w:r w:rsidRPr="009507DE">
          <w:rPr>
            <w:rFonts w:ascii="Arial" w:eastAsia="Times New Roman" w:hAnsi="Arial" w:cs="Arial"/>
            <w:color w:val="3366CC"/>
            <w:sz w:val="24"/>
            <w:szCs w:val="24"/>
            <w:u w:val="single"/>
            <w:lang w:eastAsia="fr-FR"/>
          </w:rPr>
          <w:t>Henri Martin</w:t>
        </w:r>
      </w:hyperlink>
      <w:r w:rsidRPr="009507DE">
        <w:rPr>
          <w:rFonts w:ascii="Arial" w:eastAsia="Times New Roman" w:hAnsi="Arial" w:cs="Arial"/>
          <w:color w:val="202122"/>
          <w:sz w:val="24"/>
          <w:szCs w:val="24"/>
          <w:lang w:eastAsia="fr-FR"/>
        </w:rPr>
        <w:t>, </w:t>
      </w:r>
      <w:hyperlink r:id="rId2210" w:tooltip="Jules Michelet" w:history="1">
        <w:r w:rsidRPr="009507DE">
          <w:rPr>
            <w:rFonts w:ascii="Arial" w:eastAsia="Times New Roman" w:hAnsi="Arial" w:cs="Arial"/>
            <w:color w:val="3366CC"/>
            <w:sz w:val="24"/>
            <w:szCs w:val="24"/>
            <w:u w:val="single"/>
            <w:lang w:eastAsia="fr-FR"/>
          </w:rPr>
          <w:t>Jules Michelet</w:t>
        </w:r>
      </w:hyperlink>
      <w:r w:rsidRPr="009507DE">
        <w:rPr>
          <w:rFonts w:ascii="Arial" w:eastAsia="Times New Roman" w:hAnsi="Arial" w:cs="Arial"/>
          <w:color w:val="202122"/>
          <w:sz w:val="24"/>
          <w:szCs w:val="24"/>
          <w:lang w:eastAsia="fr-FR"/>
        </w:rPr>
        <w:t>, </w:t>
      </w:r>
      <w:hyperlink r:id="rId2211" w:tooltip="Ernest Lavisse" w:history="1">
        <w:r w:rsidRPr="009507DE">
          <w:rPr>
            <w:rFonts w:ascii="Arial" w:eastAsia="Times New Roman" w:hAnsi="Arial" w:cs="Arial"/>
            <w:color w:val="3366CC"/>
            <w:sz w:val="24"/>
            <w:szCs w:val="24"/>
            <w:u w:val="single"/>
            <w:lang w:eastAsia="fr-FR"/>
          </w:rPr>
          <w:t>Ernest Lavisse</w:t>
        </w:r>
      </w:hyperlink>
      <w:r w:rsidRPr="009507DE">
        <w:rPr>
          <w:rFonts w:ascii="Arial" w:eastAsia="Times New Roman" w:hAnsi="Arial" w:cs="Arial"/>
          <w:color w:val="202122"/>
          <w:sz w:val="24"/>
          <w:szCs w:val="24"/>
          <w:lang w:eastAsia="fr-FR"/>
        </w:rPr>
        <w:t>) et les </w:t>
      </w:r>
      <w:hyperlink r:id="rId2212" w:tooltip="Hussard noir" w:history="1">
        <w:r w:rsidRPr="009507DE">
          <w:rPr>
            <w:rFonts w:ascii="Arial" w:eastAsia="Times New Roman" w:hAnsi="Arial" w:cs="Arial"/>
            <w:color w:val="3366CC"/>
            <w:sz w:val="24"/>
            <w:szCs w:val="24"/>
            <w:u w:val="single"/>
            <w:lang w:eastAsia="fr-FR"/>
          </w:rPr>
          <w:t>hussards noirs</w:t>
        </w:r>
      </w:hyperlink>
      <w:hyperlink r:id="rId2213" w:anchor="cite_note-72" w:history="1">
        <w:r w:rsidRPr="009507DE">
          <w:rPr>
            <w:rFonts w:ascii="Arial" w:eastAsia="Times New Roman" w:hAnsi="Arial" w:cs="Arial"/>
            <w:color w:val="3366CC"/>
            <w:sz w:val="19"/>
            <w:szCs w:val="19"/>
            <w:u w:val="single"/>
            <w:vertAlign w:val="superscript"/>
            <w:lang w:eastAsia="fr-FR"/>
          </w:rPr>
          <w:t>72</w:t>
        </w:r>
      </w:hyperlink>
      <w:r w:rsidRPr="009507DE">
        <w:rPr>
          <w:rFonts w:ascii="Arial" w:eastAsia="Times New Roman" w:hAnsi="Arial" w:cs="Arial"/>
          <w:color w:val="202122"/>
          <w:sz w:val="24"/>
          <w:szCs w:val="24"/>
          <w:lang w:eastAsia="fr-FR"/>
        </w:rPr>
        <w:t>.</w:t>
      </w:r>
    </w:p>
    <w:p w14:paraId="02FAAF96"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En 1927, l'</w:t>
      </w:r>
      <w:hyperlink r:id="rId2214" w:tooltip="École émancipée" w:history="1">
        <w:r w:rsidRPr="009507DE">
          <w:rPr>
            <w:rFonts w:ascii="Arial" w:eastAsia="Times New Roman" w:hAnsi="Arial" w:cs="Arial"/>
            <w:color w:val="3366CC"/>
            <w:sz w:val="24"/>
            <w:szCs w:val="24"/>
            <w:u w:val="single"/>
            <w:lang w:eastAsia="fr-FR"/>
          </w:rPr>
          <w:t>École émancipée</w:t>
        </w:r>
      </w:hyperlink>
      <w:r w:rsidRPr="009507DE">
        <w:rPr>
          <w:rFonts w:ascii="Arial" w:eastAsia="Times New Roman" w:hAnsi="Arial" w:cs="Arial"/>
          <w:color w:val="202122"/>
          <w:sz w:val="24"/>
          <w:szCs w:val="24"/>
          <w:lang w:eastAsia="fr-FR"/>
        </w:rPr>
        <w:t> édite un </w:t>
      </w:r>
      <w:hyperlink r:id="rId2215" w:tooltip="Livre (document)" w:history="1">
        <w:r w:rsidRPr="009507DE">
          <w:rPr>
            <w:rFonts w:ascii="Arial" w:eastAsia="Times New Roman" w:hAnsi="Arial" w:cs="Arial"/>
            <w:color w:val="3366CC"/>
            <w:sz w:val="24"/>
            <w:szCs w:val="24"/>
            <w:u w:val="single"/>
            <w:lang w:eastAsia="fr-FR"/>
          </w:rPr>
          <w:t>ouvrage</w:t>
        </w:r>
      </w:hyperlink>
      <w:r w:rsidRPr="009507DE">
        <w:rPr>
          <w:rFonts w:ascii="Arial" w:eastAsia="Times New Roman" w:hAnsi="Arial" w:cs="Arial"/>
          <w:color w:val="202122"/>
          <w:sz w:val="24"/>
          <w:szCs w:val="24"/>
          <w:lang w:eastAsia="fr-FR"/>
        </w:rPr>
        <w:t> réalisé par un groupe de professeurs et instituteurs, la </w:t>
      </w:r>
      <w:hyperlink r:id="rId2216" w:tooltip="Nouvelle Histoire de France" w:history="1">
        <w:r w:rsidRPr="009507DE">
          <w:rPr>
            <w:rFonts w:ascii="Arial" w:eastAsia="Times New Roman" w:hAnsi="Arial" w:cs="Arial"/>
            <w:i/>
            <w:iCs/>
            <w:color w:val="3366CC"/>
            <w:sz w:val="24"/>
            <w:szCs w:val="24"/>
            <w:u w:val="single"/>
            <w:lang w:eastAsia="fr-FR"/>
          </w:rPr>
          <w:t>Nouvelle Histoire de France</w:t>
        </w:r>
      </w:hyperlink>
      <w:r w:rsidRPr="009507DE">
        <w:rPr>
          <w:rFonts w:ascii="Arial" w:eastAsia="Times New Roman" w:hAnsi="Arial" w:cs="Arial"/>
          <w:color w:val="202122"/>
          <w:sz w:val="24"/>
          <w:szCs w:val="24"/>
          <w:lang w:eastAsia="fr-FR"/>
        </w:rPr>
        <w:t>, qui tente une approche plus scientifique</w:t>
      </w:r>
      <w:hyperlink r:id="rId2217" w:anchor="cite_note-73" w:history="1">
        <w:r w:rsidRPr="009507DE">
          <w:rPr>
            <w:rFonts w:ascii="Arial" w:eastAsia="Times New Roman" w:hAnsi="Arial" w:cs="Arial"/>
            <w:color w:val="3366CC"/>
            <w:sz w:val="19"/>
            <w:szCs w:val="19"/>
            <w:u w:val="single"/>
            <w:vertAlign w:val="superscript"/>
            <w:lang w:eastAsia="fr-FR"/>
          </w:rPr>
          <w:t>73</w:t>
        </w:r>
      </w:hyperlink>
      <w:r w:rsidRPr="009507DE">
        <w:rPr>
          <w:rFonts w:ascii="Arial" w:eastAsia="Times New Roman" w:hAnsi="Arial" w:cs="Arial"/>
          <w:color w:val="202122"/>
          <w:sz w:val="19"/>
          <w:szCs w:val="19"/>
          <w:vertAlign w:val="superscript"/>
          <w:lang w:eastAsia="fr-FR"/>
        </w:rPr>
        <w:t>,</w:t>
      </w:r>
      <w:hyperlink r:id="rId2218" w:anchor="cite_note-74" w:history="1">
        <w:r w:rsidRPr="009507DE">
          <w:rPr>
            <w:rFonts w:ascii="Arial" w:eastAsia="Times New Roman" w:hAnsi="Arial" w:cs="Arial"/>
            <w:color w:val="3366CC"/>
            <w:sz w:val="19"/>
            <w:szCs w:val="19"/>
            <w:u w:val="single"/>
            <w:vertAlign w:val="superscript"/>
            <w:lang w:eastAsia="fr-FR"/>
          </w:rPr>
          <w:t>74</w:t>
        </w:r>
      </w:hyperlink>
      <w:r w:rsidRPr="009507DE">
        <w:rPr>
          <w:rFonts w:ascii="Arial" w:eastAsia="Times New Roman" w:hAnsi="Arial" w:cs="Arial"/>
          <w:color w:val="202122"/>
          <w:sz w:val="24"/>
          <w:szCs w:val="24"/>
          <w:lang w:eastAsia="fr-FR"/>
        </w:rPr>
        <w:t>.</w:t>
      </w:r>
    </w:p>
    <w:p w14:paraId="662ECCF4"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Depuis les années 1970</w:t>
      </w:r>
      <w:hyperlink r:id="rId2219" w:anchor="cite_note-75" w:history="1">
        <w:r w:rsidRPr="009507DE">
          <w:rPr>
            <w:rFonts w:ascii="Arial" w:eastAsia="Times New Roman" w:hAnsi="Arial" w:cs="Arial"/>
            <w:color w:val="3366CC"/>
            <w:sz w:val="19"/>
            <w:szCs w:val="19"/>
            <w:u w:val="single"/>
            <w:vertAlign w:val="superscript"/>
            <w:lang w:eastAsia="fr-FR"/>
          </w:rPr>
          <w:t>75</w:t>
        </w:r>
      </w:hyperlink>
      <w:r w:rsidRPr="009507DE">
        <w:rPr>
          <w:rFonts w:ascii="Arial" w:eastAsia="Times New Roman" w:hAnsi="Arial" w:cs="Arial"/>
          <w:color w:val="202122"/>
          <w:sz w:val="24"/>
          <w:szCs w:val="24"/>
          <w:lang w:eastAsia="fr-FR"/>
        </w:rPr>
        <w:t>, et comme pour toutes les </w:t>
      </w:r>
      <w:hyperlink r:id="rId2220" w:tooltip="Nation" w:history="1">
        <w:r w:rsidRPr="009507DE">
          <w:rPr>
            <w:rFonts w:ascii="Arial" w:eastAsia="Times New Roman" w:hAnsi="Arial" w:cs="Arial"/>
            <w:color w:val="3366CC"/>
            <w:sz w:val="24"/>
            <w:szCs w:val="24"/>
            <w:u w:val="single"/>
            <w:lang w:eastAsia="fr-FR"/>
          </w:rPr>
          <w:t>nations</w:t>
        </w:r>
      </w:hyperlink>
      <w:r w:rsidRPr="009507DE">
        <w:rPr>
          <w:rFonts w:ascii="Arial" w:eastAsia="Times New Roman" w:hAnsi="Arial" w:cs="Arial"/>
          <w:color w:val="202122"/>
          <w:sz w:val="24"/>
          <w:szCs w:val="24"/>
          <w:lang w:eastAsia="fr-FR"/>
        </w:rPr>
        <w:t>, la vision </w:t>
      </w:r>
      <w:hyperlink r:id="rId2221" w:tooltip="Nationalisme" w:history="1">
        <w:r w:rsidRPr="009507DE">
          <w:rPr>
            <w:rFonts w:ascii="Arial" w:eastAsia="Times New Roman" w:hAnsi="Arial" w:cs="Arial"/>
            <w:color w:val="3366CC"/>
            <w:sz w:val="24"/>
            <w:szCs w:val="24"/>
            <w:u w:val="single"/>
            <w:lang w:eastAsia="fr-FR"/>
          </w:rPr>
          <w:t>nationaliste</w:t>
        </w:r>
      </w:hyperlink>
      <w:r w:rsidRPr="009507DE">
        <w:rPr>
          <w:rFonts w:ascii="Arial" w:eastAsia="Times New Roman" w:hAnsi="Arial" w:cs="Arial"/>
          <w:color w:val="202122"/>
          <w:sz w:val="24"/>
          <w:szCs w:val="24"/>
          <w:lang w:eastAsia="fr-FR"/>
        </w:rPr>
        <w:t> et mythifiée de l'histoire de France est remise en cause par de nombreux historiens et qualifiée de « roman national » (</w:t>
      </w:r>
      <w:hyperlink r:id="rId2222" w:tooltip="Pierre Nora" w:history="1">
        <w:r w:rsidRPr="009507DE">
          <w:rPr>
            <w:rFonts w:ascii="Arial" w:eastAsia="Times New Roman" w:hAnsi="Arial" w:cs="Arial"/>
            <w:color w:val="3366CC"/>
            <w:sz w:val="24"/>
            <w:szCs w:val="24"/>
            <w:u w:val="single"/>
            <w:lang w:eastAsia="fr-FR"/>
          </w:rPr>
          <w:t>Pierre Nora</w:t>
        </w:r>
      </w:hyperlink>
      <w:r w:rsidRPr="009507DE">
        <w:rPr>
          <w:rFonts w:ascii="Arial" w:eastAsia="Times New Roman" w:hAnsi="Arial" w:cs="Arial"/>
          <w:color w:val="202122"/>
          <w:sz w:val="24"/>
          <w:szCs w:val="24"/>
          <w:lang w:eastAsia="fr-FR"/>
        </w:rPr>
        <w:t>)</w:t>
      </w:r>
      <w:hyperlink r:id="rId2223" w:anchor="cite_note-76" w:history="1">
        <w:r w:rsidRPr="009507DE">
          <w:rPr>
            <w:rFonts w:ascii="Arial" w:eastAsia="Times New Roman" w:hAnsi="Arial" w:cs="Arial"/>
            <w:color w:val="3366CC"/>
            <w:sz w:val="19"/>
            <w:szCs w:val="19"/>
            <w:u w:val="single"/>
            <w:vertAlign w:val="superscript"/>
            <w:lang w:eastAsia="fr-FR"/>
          </w:rPr>
          <w:t>76</w:t>
        </w:r>
      </w:hyperlink>
      <w:r w:rsidRPr="009507DE">
        <w:rPr>
          <w:rFonts w:ascii="Arial" w:eastAsia="Times New Roman" w:hAnsi="Arial" w:cs="Arial"/>
          <w:color w:val="202122"/>
          <w:sz w:val="19"/>
          <w:szCs w:val="19"/>
          <w:vertAlign w:val="superscript"/>
          <w:lang w:eastAsia="fr-FR"/>
        </w:rPr>
        <w:t>,</w:t>
      </w:r>
      <w:hyperlink r:id="rId2224" w:anchor="cite_note-77" w:history="1">
        <w:r w:rsidRPr="009507DE">
          <w:rPr>
            <w:rFonts w:ascii="Arial" w:eastAsia="Times New Roman" w:hAnsi="Arial" w:cs="Arial"/>
            <w:color w:val="3366CC"/>
            <w:sz w:val="19"/>
            <w:szCs w:val="19"/>
            <w:u w:val="single"/>
            <w:vertAlign w:val="superscript"/>
            <w:lang w:eastAsia="fr-FR"/>
          </w:rPr>
          <w:t>77</w:t>
        </w:r>
      </w:hyperlink>
      <w:r w:rsidRPr="009507DE">
        <w:rPr>
          <w:rFonts w:ascii="Arial" w:eastAsia="Times New Roman" w:hAnsi="Arial" w:cs="Arial"/>
          <w:color w:val="202122"/>
          <w:sz w:val="24"/>
          <w:szCs w:val="24"/>
          <w:lang w:eastAsia="fr-FR"/>
        </w:rPr>
        <w:t> ou de « </w:t>
      </w:r>
      <w:hyperlink r:id="rId2225" w:tooltip="Le Mythe national" w:history="1">
        <w:r w:rsidRPr="009507DE">
          <w:rPr>
            <w:rFonts w:ascii="Arial" w:eastAsia="Times New Roman" w:hAnsi="Arial" w:cs="Arial"/>
            <w:color w:val="3366CC"/>
            <w:sz w:val="24"/>
            <w:szCs w:val="24"/>
            <w:u w:val="single"/>
            <w:lang w:eastAsia="fr-FR"/>
          </w:rPr>
          <w:t>mythe national</w:t>
        </w:r>
      </w:hyperlink>
      <w:r w:rsidRPr="009507DE">
        <w:rPr>
          <w:rFonts w:ascii="Arial" w:eastAsia="Times New Roman" w:hAnsi="Arial" w:cs="Arial"/>
          <w:color w:val="202122"/>
          <w:sz w:val="24"/>
          <w:szCs w:val="24"/>
          <w:lang w:eastAsia="fr-FR"/>
        </w:rPr>
        <w:t> » (</w:t>
      </w:r>
      <w:hyperlink r:id="rId2226" w:tooltip="Suzanne Citron" w:history="1">
        <w:r w:rsidRPr="009507DE">
          <w:rPr>
            <w:rFonts w:ascii="Arial" w:eastAsia="Times New Roman" w:hAnsi="Arial" w:cs="Arial"/>
            <w:color w:val="3366CC"/>
            <w:sz w:val="24"/>
            <w:szCs w:val="24"/>
            <w:u w:val="single"/>
            <w:lang w:eastAsia="fr-FR"/>
          </w:rPr>
          <w:t xml:space="preserve">Suzanne </w:t>
        </w:r>
        <w:r w:rsidRPr="009507DE">
          <w:rPr>
            <w:rFonts w:ascii="Arial" w:eastAsia="Times New Roman" w:hAnsi="Arial" w:cs="Arial"/>
            <w:color w:val="3366CC"/>
            <w:sz w:val="24"/>
            <w:szCs w:val="24"/>
            <w:u w:val="single"/>
            <w:lang w:eastAsia="fr-FR"/>
          </w:rPr>
          <w:lastRenderedPageBreak/>
          <w:t>Citron</w:t>
        </w:r>
      </w:hyperlink>
      <w:r w:rsidRPr="009507DE">
        <w:rPr>
          <w:rFonts w:ascii="Arial" w:eastAsia="Times New Roman" w:hAnsi="Arial" w:cs="Arial"/>
          <w:color w:val="202122"/>
          <w:sz w:val="24"/>
          <w:szCs w:val="24"/>
          <w:lang w:eastAsia="fr-FR"/>
        </w:rPr>
        <w:t>)</w:t>
      </w:r>
      <w:hyperlink r:id="rId2227" w:anchor="cite_note-78" w:history="1">
        <w:r w:rsidRPr="009507DE">
          <w:rPr>
            <w:rFonts w:ascii="Arial" w:eastAsia="Times New Roman" w:hAnsi="Arial" w:cs="Arial"/>
            <w:color w:val="3366CC"/>
            <w:sz w:val="19"/>
            <w:szCs w:val="19"/>
            <w:u w:val="single"/>
            <w:vertAlign w:val="superscript"/>
            <w:lang w:eastAsia="fr-FR"/>
          </w:rPr>
          <w:t>78</w:t>
        </w:r>
      </w:hyperlink>
      <w:r w:rsidRPr="009507DE">
        <w:rPr>
          <w:rFonts w:ascii="Arial" w:eastAsia="Times New Roman" w:hAnsi="Arial" w:cs="Arial"/>
          <w:color w:val="202122"/>
          <w:sz w:val="24"/>
          <w:szCs w:val="24"/>
          <w:lang w:eastAsia="fr-FR"/>
        </w:rPr>
        <w:t>. Selon les historiens qui ont étudié la construction des histoires nationales le choix d'y inclure ou d'en exclure des personnages, des peuples et des événements ainsi que le point de vue selon lequel ils sont présentés est systématiquement biaisé (voire déformé</w:t>
      </w:r>
      <w:hyperlink r:id="rId2228" w:anchor="cite_note-79" w:history="1">
        <w:r w:rsidRPr="009507DE">
          <w:rPr>
            <w:rFonts w:ascii="Arial" w:eastAsia="Times New Roman" w:hAnsi="Arial" w:cs="Arial"/>
            <w:color w:val="3366CC"/>
            <w:sz w:val="19"/>
            <w:szCs w:val="19"/>
            <w:u w:val="single"/>
            <w:vertAlign w:val="superscript"/>
            <w:lang w:eastAsia="fr-FR"/>
          </w:rPr>
          <w:t>79</w:t>
        </w:r>
      </w:hyperlink>
      <w:r w:rsidRPr="009507DE">
        <w:rPr>
          <w:rFonts w:ascii="Arial" w:eastAsia="Times New Roman" w:hAnsi="Arial" w:cs="Arial"/>
          <w:color w:val="202122"/>
          <w:sz w:val="24"/>
          <w:szCs w:val="24"/>
          <w:lang w:eastAsia="fr-FR"/>
        </w:rPr>
        <w:t>) vers la légitimité de tout ce qui va dans le sens de l'éternité de la Nation dans ses limites au moins actuelles et l'illégitimité ou l'inexistence de tout ce qui la mettrait en cause.</w:t>
      </w:r>
    </w:p>
    <w:p w14:paraId="2C79A714" w14:textId="77777777" w:rsidR="009507DE" w:rsidRPr="009507DE" w:rsidRDefault="009507DE" w:rsidP="009507DE">
      <w:pPr>
        <w:pBdr>
          <w:bottom w:val="single" w:sz="6" w:space="0" w:color="A2A9B1"/>
        </w:pBdr>
        <w:shd w:val="clear" w:color="auto" w:fill="FFFFFF"/>
        <w:spacing w:before="240" w:after="60" w:line="240" w:lineRule="auto"/>
        <w:outlineLvl w:val="1"/>
        <w:rPr>
          <w:rFonts w:ascii="Georgia" w:eastAsia="Times New Roman" w:hAnsi="Georgia" w:cs="Arial"/>
          <w:color w:val="000000"/>
          <w:sz w:val="36"/>
          <w:szCs w:val="36"/>
          <w:lang w:eastAsia="fr-FR"/>
        </w:rPr>
      </w:pPr>
      <w:r w:rsidRPr="009507DE">
        <w:rPr>
          <w:rFonts w:ascii="Georgia" w:eastAsia="Times New Roman" w:hAnsi="Georgia" w:cs="Arial"/>
          <w:color w:val="000000"/>
          <w:sz w:val="36"/>
          <w:szCs w:val="36"/>
          <w:lang w:eastAsia="fr-FR"/>
        </w:rPr>
        <w:t>Notes et références</w:t>
      </w:r>
      <w:r w:rsidRPr="009507DE">
        <w:rPr>
          <w:rFonts w:ascii="Arial" w:eastAsia="Times New Roman" w:hAnsi="Arial" w:cs="Arial"/>
          <w:color w:val="54595D"/>
          <w:sz w:val="24"/>
          <w:szCs w:val="24"/>
          <w:lang w:eastAsia="fr-FR"/>
        </w:rPr>
        <w:t>[</w:t>
      </w:r>
      <w:hyperlink r:id="rId2229" w:tooltip="Modifier la section : Notes et références"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2230" w:tooltip="Modifier le code source de la section : Notes et références"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520B6D1A"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31" w:anchor="cite_ref-1"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232" w:tooltip="Capétiens directs" w:history="1">
        <w:r w:rsidR="009507DE" w:rsidRPr="009507DE">
          <w:rPr>
            <w:rFonts w:ascii="Arial" w:eastAsia="Times New Roman" w:hAnsi="Arial" w:cs="Arial"/>
            <w:color w:val="3366CC"/>
            <w:sz w:val="18"/>
            <w:szCs w:val="18"/>
            <w:u w:val="single"/>
            <w:lang w:eastAsia="fr-FR"/>
          </w:rPr>
          <w:t>Directs</w:t>
        </w:r>
      </w:hyperlink>
      <w:r w:rsidR="009507DE" w:rsidRPr="009507DE">
        <w:rPr>
          <w:rFonts w:ascii="Arial" w:eastAsia="Times New Roman" w:hAnsi="Arial" w:cs="Arial"/>
          <w:color w:val="202122"/>
          <w:sz w:val="18"/>
          <w:szCs w:val="18"/>
          <w:lang w:eastAsia="fr-FR"/>
        </w:rPr>
        <w:t> et indirects, comprenant également la </w:t>
      </w:r>
      <w:hyperlink r:id="rId2233" w:tooltip="Maison de Valois" w:history="1">
        <w:r w:rsidR="009507DE" w:rsidRPr="009507DE">
          <w:rPr>
            <w:rFonts w:ascii="Arial" w:eastAsia="Times New Roman" w:hAnsi="Arial" w:cs="Arial"/>
            <w:color w:val="3366CC"/>
            <w:sz w:val="18"/>
            <w:szCs w:val="18"/>
            <w:u w:val="single"/>
            <w:lang w:eastAsia="fr-FR"/>
          </w:rPr>
          <w:t>branche des Valois</w:t>
        </w:r>
      </w:hyperlink>
      <w:r w:rsidR="009507DE" w:rsidRPr="009507DE">
        <w:rPr>
          <w:rFonts w:ascii="Arial" w:eastAsia="Times New Roman" w:hAnsi="Arial" w:cs="Arial"/>
          <w:color w:val="202122"/>
          <w:sz w:val="18"/>
          <w:szCs w:val="18"/>
          <w:lang w:eastAsia="fr-FR"/>
        </w:rPr>
        <w:t> (1328-1589) et des </w:t>
      </w:r>
      <w:hyperlink r:id="rId2234" w:tooltip="Maison capétienne de Bourbon" w:history="1">
        <w:r w:rsidR="009507DE" w:rsidRPr="009507DE">
          <w:rPr>
            <w:rFonts w:ascii="Arial" w:eastAsia="Times New Roman" w:hAnsi="Arial" w:cs="Arial"/>
            <w:color w:val="3366CC"/>
            <w:sz w:val="18"/>
            <w:szCs w:val="18"/>
            <w:u w:val="single"/>
            <w:lang w:eastAsia="fr-FR"/>
          </w:rPr>
          <w:t>Bourbons</w:t>
        </w:r>
      </w:hyperlink>
      <w:r w:rsidR="009507DE" w:rsidRPr="009507DE">
        <w:rPr>
          <w:rFonts w:ascii="Arial" w:eastAsia="Times New Roman" w:hAnsi="Arial" w:cs="Arial"/>
          <w:color w:val="202122"/>
          <w:sz w:val="18"/>
          <w:szCs w:val="18"/>
          <w:lang w:eastAsia="fr-FR"/>
        </w:rPr>
        <w:t> (1589-1792 / 1814-1848)</w:t>
      </w:r>
    </w:p>
    <w:p w14:paraId="1B655930"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35" w:anchor="cite_ref-2"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Dont la </w:t>
      </w:r>
      <w:hyperlink r:id="rId2236" w:tooltip="Première Restauration" w:history="1">
        <w:r w:rsidR="009507DE" w:rsidRPr="009507DE">
          <w:rPr>
            <w:rFonts w:ascii="Arial" w:eastAsia="Times New Roman" w:hAnsi="Arial" w:cs="Arial"/>
            <w:color w:val="3366CC"/>
            <w:sz w:val="18"/>
            <w:szCs w:val="18"/>
            <w:u w:val="single"/>
            <w:lang w:eastAsia="fr-FR"/>
          </w:rPr>
          <w:t>première Restauration</w:t>
        </w:r>
      </w:hyperlink>
      <w:r w:rsidR="009507DE" w:rsidRPr="009507DE">
        <w:rPr>
          <w:rFonts w:ascii="Arial" w:eastAsia="Times New Roman" w:hAnsi="Arial" w:cs="Arial"/>
          <w:color w:val="202122"/>
          <w:sz w:val="18"/>
          <w:szCs w:val="18"/>
          <w:lang w:eastAsia="fr-FR"/>
        </w:rPr>
        <w:t> (avril 1814 à mars 1815), les </w:t>
      </w:r>
      <w:hyperlink r:id="rId2237" w:tooltip="Cent-Jours" w:history="1">
        <w:r w:rsidR="009507DE" w:rsidRPr="009507DE">
          <w:rPr>
            <w:rFonts w:ascii="Arial" w:eastAsia="Times New Roman" w:hAnsi="Arial" w:cs="Arial"/>
            <w:color w:val="3366CC"/>
            <w:sz w:val="18"/>
            <w:szCs w:val="18"/>
            <w:u w:val="single"/>
            <w:lang w:eastAsia="fr-FR"/>
          </w:rPr>
          <w:t>Cent-Jours</w:t>
        </w:r>
      </w:hyperlink>
      <w:r w:rsidR="009507DE" w:rsidRPr="009507DE">
        <w:rPr>
          <w:rFonts w:ascii="Arial" w:eastAsia="Times New Roman" w:hAnsi="Arial" w:cs="Arial"/>
          <w:color w:val="202122"/>
          <w:sz w:val="18"/>
          <w:szCs w:val="18"/>
          <w:lang w:eastAsia="fr-FR"/>
        </w:rPr>
        <w:t> (mars à juin 1815), puis la </w:t>
      </w:r>
      <w:hyperlink r:id="rId2238" w:tooltip="Seconde Restauration" w:history="1">
        <w:r w:rsidR="009507DE" w:rsidRPr="009507DE">
          <w:rPr>
            <w:rFonts w:ascii="Arial" w:eastAsia="Times New Roman" w:hAnsi="Arial" w:cs="Arial"/>
            <w:color w:val="3366CC"/>
            <w:sz w:val="18"/>
            <w:szCs w:val="18"/>
            <w:u w:val="single"/>
            <w:lang w:eastAsia="fr-FR"/>
          </w:rPr>
          <w:t>seconde Restauration</w:t>
        </w:r>
      </w:hyperlink>
      <w:r w:rsidR="009507DE" w:rsidRPr="009507DE">
        <w:rPr>
          <w:rFonts w:ascii="Arial" w:eastAsia="Times New Roman" w:hAnsi="Arial" w:cs="Arial"/>
          <w:color w:val="202122"/>
          <w:sz w:val="18"/>
          <w:szCs w:val="18"/>
          <w:lang w:eastAsia="fr-FR"/>
        </w:rPr>
        <w:t> (juin 1815 à juillet 1830)</w:t>
      </w:r>
    </w:p>
    <w:p w14:paraId="1A1B38A4"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39" w:anchor="cite_ref-3"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Jean-Paul Meyer, </w:t>
      </w:r>
      <w:hyperlink r:id="rId2240" w:history="1">
        <w:r w:rsidR="009507DE" w:rsidRPr="009507DE">
          <w:rPr>
            <w:rFonts w:ascii="Arial" w:eastAsia="Times New Roman" w:hAnsi="Arial" w:cs="Arial"/>
            <w:i/>
            <w:iCs/>
            <w:color w:val="3366CC"/>
            <w:sz w:val="18"/>
            <w:szCs w:val="18"/>
            <w:u w:val="single"/>
            <w:lang w:eastAsia="fr-FR"/>
          </w:rPr>
          <w:t>Les Fils de L'An 2000. Essai</w:t>
        </w:r>
      </w:hyperlink>
      <w:r w:rsidR="009507DE" w:rsidRPr="009507DE">
        <w:rPr>
          <w:rFonts w:ascii="Arial" w:eastAsia="Times New Roman" w:hAnsi="Arial" w:cs="Arial"/>
          <w:color w:val="202122"/>
          <w:sz w:val="18"/>
          <w:szCs w:val="18"/>
          <w:lang w:eastAsia="fr-FR"/>
        </w:rPr>
        <w:t> [</w:t>
      </w:r>
      <w:hyperlink r:id="rId2241"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 éditions L'Harmattan, 1998, p. 61</w:t>
      </w:r>
    </w:p>
    <w:p w14:paraId="2158B9E1"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42" w:anchor="cite_ref-4"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Gérard Dussouy, agrégé de géographie, docteur d'État en science politique, </w:t>
      </w:r>
      <w:r w:rsidR="009507DE" w:rsidRPr="009507DE">
        <w:rPr>
          <w:rFonts w:ascii="Arial" w:eastAsia="Times New Roman" w:hAnsi="Arial" w:cs="Arial"/>
          <w:i/>
          <w:iCs/>
          <w:color w:val="202122"/>
          <w:sz w:val="18"/>
          <w:szCs w:val="18"/>
          <w:lang w:eastAsia="fr-FR"/>
        </w:rPr>
        <w:t>Les théories de l'interétatique : Traité de relations internationales</w:t>
      </w:r>
      <w:r w:rsidR="009507DE" w:rsidRPr="009507DE">
        <w:rPr>
          <w:rFonts w:ascii="Arial" w:eastAsia="Times New Roman" w:hAnsi="Arial" w:cs="Arial"/>
          <w:color w:val="202122"/>
          <w:sz w:val="18"/>
          <w:szCs w:val="18"/>
          <w:lang w:eastAsia="fr-FR"/>
        </w:rPr>
        <w:t>, 2007 (</w:t>
      </w:r>
      <w:hyperlink r:id="rId2243" w:history="1">
        <w:r w:rsidR="009507DE" w:rsidRPr="009507DE">
          <w:rPr>
            <w:rFonts w:ascii="Arial" w:eastAsia="Times New Roman" w:hAnsi="Arial" w:cs="Arial"/>
            <w:color w:val="3366CC"/>
            <w:sz w:val="18"/>
            <w:szCs w:val="18"/>
            <w:u w:val="single"/>
            <w:lang w:eastAsia="fr-FR"/>
          </w:rPr>
          <w:t>lire en ligne</w:t>
        </w:r>
      </w:hyperlink>
      <w:r w:rsidR="009507DE" w:rsidRPr="009507DE">
        <w:rPr>
          <w:rFonts w:ascii="Arial" w:eastAsia="Times New Roman" w:hAnsi="Arial" w:cs="Arial"/>
          <w:color w:val="202122"/>
          <w:sz w:val="18"/>
          <w:szCs w:val="18"/>
          <w:lang w:eastAsia="fr-FR"/>
        </w:rPr>
        <w:t> [</w:t>
      </w:r>
      <w:hyperlink r:id="rId2244"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 p. 23</w:t>
      </w:r>
    </w:p>
    <w:p w14:paraId="63DFBF75"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45" w:anchor="cite_ref-5"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246" w:tooltip="Brigitte Basdevant-Gaudemet" w:history="1">
        <w:r w:rsidR="009507DE" w:rsidRPr="009507DE">
          <w:rPr>
            <w:rFonts w:ascii="Arial" w:eastAsia="Times New Roman" w:hAnsi="Arial" w:cs="Arial"/>
            <w:color w:val="3366CC"/>
            <w:sz w:val="18"/>
            <w:szCs w:val="18"/>
            <w:u w:val="single"/>
            <w:lang w:eastAsia="fr-FR"/>
          </w:rPr>
          <w:t>Brigitte Basdevant-Gaudemet</w:t>
        </w:r>
      </w:hyperlink>
      <w:r w:rsidR="009507DE" w:rsidRPr="009507DE">
        <w:rPr>
          <w:rFonts w:ascii="Arial" w:eastAsia="Times New Roman" w:hAnsi="Arial" w:cs="Arial"/>
          <w:color w:val="202122"/>
          <w:sz w:val="18"/>
          <w:szCs w:val="18"/>
          <w:lang w:eastAsia="fr-FR"/>
        </w:rPr>
        <w:t> et Jean Gaudemet, </w:t>
      </w:r>
      <w:r w:rsidR="009507DE" w:rsidRPr="009507DE">
        <w:rPr>
          <w:rFonts w:ascii="Arial" w:eastAsia="Times New Roman" w:hAnsi="Arial" w:cs="Arial"/>
          <w:i/>
          <w:iCs/>
          <w:color w:val="202122"/>
          <w:sz w:val="18"/>
          <w:szCs w:val="18"/>
          <w:lang w:eastAsia="fr-FR"/>
        </w:rPr>
        <w:t>Introduction historique au droit : </w:t>
      </w:r>
      <w:r w:rsidR="009507DE" w:rsidRPr="009507DE">
        <w:rPr>
          <w:rFonts w:ascii="Arial" w:eastAsia="Times New Roman" w:hAnsi="Arial" w:cs="Arial"/>
          <w:i/>
          <w:iCs/>
          <w:smallCaps/>
          <w:color w:val="202122"/>
          <w:sz w:val="18"/>
          <w:szCs w:val="18"/>
          <w:lang w:eastAsia="fr-FR"/>
        </w:rPr>
        <w:t>xiii</w:t>
      </w:r>
      <w:r w:rsidR="009507DE" w:rsidRPr="009507DE">
        <w:rPr>
          <w:rFonts w:ascii="Arial" w:eastAsia="Times New Roman" w:hAnsi="Arial" w:cs="Arial"/>
          <w:i/>
          <w:iCs/>
          <w:color w:val="202122"/>
          <w:sz w:val="13"/>
          <w:szCs w:val="13"/>
          <w:vertAlign w:val="superscript"/>
          <w:lang w:eastAsia="fr-FR"/>
        </w:rPr>
        <w:t>e</w:t>
      </w:r>
      <w:r w:rsidR="009507DE" w:rsidRPr="009507DE">
        <w:rPr>
          <w:rFonts w:ascii="Arial" w:eastAsia="Times New Roman" w:hAnsi="Arial" w:cs="Arial"/>
          <w:i/>
          <w:iCs/>
          <w:color w:val="202122"/>
          <w:sz w:val="18"/>
          <w:szCs w:val="18"/>
          <w:lang w:eastAsia="fr-FR"/>
        </w:rPr>
        <w:t> – </w:t>
      </w:r>
      <w:r w:rsidR="009507DE" w:rsidRPr="009507DE">
        <w:rPr>
          <w:rFonts w:ascii="Arial" w:eastAsia="Times New Roman" w:hAnsi="Arial" w:cs="Arial"/>
          <w:i/>
          <w:iCs/>
          <w:smallCaps/>
          <w:color w:val="202122"/>
          <w:sz w:val="18"/>
          <w:szCs w:val="18"/>
          <w:lang w:eastAsia="fr-FR"/>
        </w:rPr>
        <w:t>xx</w:t>
      </w:r>
      <w:r w:rsidR="009507DE" w:rsidRPr="009507DE">
        <w:rPr>
          <w:rFonts w:ascii="Arial" w:eastAsia="Times New Roman" w:hAnsi="Arial" w:cs="Arial"/>
          <w:i/>
          <w:iCs/>
          <w:color w:val="202122"/>
          <w:sz w:val="13"/>
          <w:szCs w:val="13"/>
          <w:vertAlign w:val="superscript"/>
          <w:lang w:eastAsia="fr-FR"/>
        </w:rPr>
        <w:t>e</w:t>
      </w:r>
      <w:r w:rsidR="009507DE" w:rsidRPr="009507DE">
        <w:rPr>
          <w:rFonts w:ascii="Arial" w:eastAsia="Times New Roman" w:hAnsi="Arial" w:cs="Arial"/>
          <w:i/>
          <w:iCs/>
          <w:color w:val="202122"/>
          <w:sz w:val="18"/>
          <w:szCs w:val="18"/>
          <w:lang w:eastAsia="fr-FR"/>
        </w:rPr>
        <w:t> siècle</w:t>
      </w:r>
      <w:r w:rsidR="009507DE" w:rsidRPr="009507DE">
        <w:rPr>
          <w:rFonts w:ascii="Arial" w:eastAsia="Times New Roman" w:hAnsi="Arial" w:cs="Arial"/>
          <w:color w:val="202122"/>
          <w:sz w:val="18"/>
          <w:szCs w:val="18"/>
          <w:lang w:eastAsia="fr-FR"/>
        </w:rPr>
        <w:t>, 2000 (</w:t>
      </w:r>
      <w:hyperlink r:id="rId2247" w:history="1">
        <w:r w:rsidR="009507DE" w:rsidRPr="009507DE">
          <w:rPr>
            <w:rFonts w:ascii="Arial" w:eastAsia="Times New Roman" w:hAnsi="Arial" w:cs="Arial"/>
            <w:color w:val="3366CC"/>
            <w:sz w:val="18"/>
            <w:szCs w:val="18"/>
            <w:u w:val="single"/>
            <w:lang w:eastAsia="fr-FR"/>
          </w:rPr>
          <w:t>lire en ligne</w:t>
        </w:r>
      </w:hyperlink>
      <w:r w:rsidR="009507DE" w:rsidRPr="009507DE">
        <w:rPr>
          <w:rFonts w:ascii="Arial" w:eastAsia="Times New Roman" w:hAnsi="Arial" w:cs="Arial"/>
          <w:color w:val="202122"/>
          <w:sz w:val="18"/>
          <w:szCs w:val="18"/>
          <w:lang w:eastAsia="fr-FR"/>
        </w:rPr>
        <w:t> [</w:t>
      </w:r>
      <w:hyperlink r:id="rId2248"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 p. 13</w:t>
      </w:r>
    </w:p>
    <w:p w14:paraId="19C0D9BA"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49" w:anchor="cite_ref-6"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250" w:tooltip="Carlrichard Brühl" w:history="1">
        <w:r w:rsidR="009507DE" w:rsidRPr="009507DE">
          <w:rPr>
            <w:rFonts w:ascii="Arial" w:eastAsia="Times New Roman" w:hAnsi="Arial" w:cs="Arial"/>
            <w:color w:val="3366CC"/>
            <w:sz w:val="18"/>
            <w:szCs w:val="18"/>
            <w:u w:val="single"/>
            <w:lang w:eastAsia="fr-FR"/>
          </w:rPr>
          <w:t>Carlrichard Brühl</w:t>
        </w:r>
      </w:hyperlink>
      <w:r w:rsidR="009507DE" w:rsidRPr="009507DE">
        <w:rPr>
          <w:rFonts w:ascii="Arial" w:eastAsia="Times New Roman" w:hAnsi="Arial" w:cs="Arial"/>
          <w:color w:val="202122"/>
          <w:sz w:val="18"/>
          <w:szCs w:val="18"/>
          <w:lang w:eastAsia="fr-FR"/>
        </w:rPr>
        <w:t>, </w:t>
      </w:r>
      <w:r w:rsidR="009507DE" w:rsidRPr="009507DE">
        <w:rPr>
          <w:rFonts w:ascii="Arial" w:eastAsia="Times New Roman" w:hAnsi="Arial" w:cs="Arial"/>
          <w:i/>
          <w:iCs/>
          <w:color w:val="202122"/>
          <w:sz w:val="18"/>
          <w:szCs w:val="18"/>
          <w:lang w:eastAsia="fr-FR"/>
        </w:rPr>
        <w:t>Naissance de deux peuples. « Français » et « Allemands » IXe -XIe siècle</w:t>
      </w:r>
      <w:r w:rsidR="009507DE" w:rsidRPr="009507DE">
        <w:rPr>
          <w:rFonts w:ascii="Arial" w:eastAsia="Times New Roman" w:hAnsi="Arial" w:cs="Arial"/>
          <w:color w:val="202122"/>
          <w:sz w:val="18"/>
          <w:szCs w:val="18"/>
          <w:lang w:eastAsia="fr-FR"/>
        </w:rPr>
        <w:t>, </w:t>
      </w:r>
      <w:hyperlink r:id="rId2251" w:tooltip="Librairie Arthème Fayard" w:history="1">
        <w:r w:rsidR="009507DE" w:rsidRPr="009507DE">
          <w:rPr>
            <w:rFonts w:ascii="Arial" w:eastAsia="Times New Roman" w:hAnsi="Arial" w:cs="Arial"/>
            <w:color w:val="3366CC"/>
            <w:sz w:val="18"/>
            <w:szCs w:val="18"/>
            <w:u w:val="single"/>
            <w:lang w:eastAsia="fr-FR"/>
          </w:rPr>
          <w:t>Fayard</w:t>
        </w:r>
      </w:hyperlink>
      <w:r w:rsidR="009507DE" w:rsidRPr="009507DE">
        <w:rPr>
          <w:rFonts w:ascii="Arial" w:eastAsia="Times New Roman" w:hAnsi="Arial" w:cs="Arial"/>
          <w:color w:val="202122"/>
          <w:sz w:val="18"/>
          <w:szCs w:val="18"/>
          <w:lang w:eastAsia="fr-FR"/>
        </w:rPr>
        <w:t>, 1995, p. 142-143</w:t>
      </w:r>
    </w:p>
    <w:p w14:paraId="166D6F78"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52" w:anchor="cite_ref-7"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Alain PEYREFITTE, </w:t>
      </w:r>
      <w:r w:rsidR="009507DE" w:rsidRPr="009507DE">
        <w:rPr>
          <w:rFonts w:ascii="Arial" w:eastAsia="Times New Roman" w:hAnsi="Arial" w:cs="Arial"/>
          <w:i/>
          <w:iCs/>
          <w:color w:val="202122"/>
          <w:sz w:val="18"/>
          <w:szCs w:val="18"/>
          <w:lang w:eastAsia="fr-FR"/>
        </w:rPr>
        <w:t>Le Mal français</w:t>
      </w:r>
      <w:r w:rsidR="009507DE" w:rsidRPr="009507DE">
        <w:rPr>
          <w:rFonts w:ascii="Arial" w:eastAsia="Times New Roman" w:hAnsi="Arial" w:cs="Arial"/>
          <w:color w:val="202122"/>
          <w:sz w:val="18"/>
          <w:szCs w:val="18"/>
          <w:lang w:eastAsia="fr-FR"/>
        </w:rPr>
        <w:t>, Plon, 1976, (</w:t>
      </w:r>
      <w:hyperlink r:id="rId2253" w:tooltip="International Standard Book Number" w:history="1">
        <w:r w:rsidR="009507DE" w:rsidRPr="009507DE">
          <w:rPr>
            <w:rFonts w:ascii="Arial" w:eastAsia="Times New Roman" w:hAnsi="Arial" w:cs="Arial"/>
            <w:color w:val="3366CC"/>
            <w:sz w:val="18"/>
            <w:szCs w:val="18"/>
            <w:u w:val="single"/>
            <w:lang w:eastAsia="fr-FR"/>
          </w:rPr>
          <w:t>ISBN</w:t>
        </w:r>
      </w:hyperlink>
      <w:r w:rsidR="009507DE" w:rsidRPr="009507DE">
        <w:rPr>
          <w:rFonts w:ascii="Arial" w:eastAsia="Times New Roman" w:hAnsi="Arial" w:cs="Arial"/>
          <w:color w:val="202122"/>
          <w:sz w:val="18"/>
          <w:szCs w:val="18"/>
          <w:lang w:eastAsia="fr-FR"/>
        </w:rPr>
        <w:t> </w:t>
      </w:r>
      <w:hyperlink r:id="rId2254" w:tooltip="Spécial:Ouvrages de référence/2-259-00204-8" w:history="1">
        <w:r w:rsidR="009507DE" w:rsidRPr="009507DE">
          <w:rPr>
            <w:rFonts w:ascii="Arial" w:eastAsia="Times New Roman" w:hAnsi="Arial" w:cs="Arial"/>
            <w:color w:val="3366CC"/>
            <w:sz w:val="18"/>
            <w:szCs w:val="18"/>
            <w:lang w:eastAsia="fr-FR"/>
          </w:rPr>
          <w:t>2-259-00204-8</w:t>
        </w:r>
      </w:hyperlink>
      <w:r w:rsidR="009507DE" w:rsidRPr="009507DE">
        <w:rPr>
          <w:rFonts w:ascii="Arial" w:eastAsia="Times New Roman" w:hAnsi="Arial" w:cs="Arial"/>
          <w:color w:val="202122"/>
          <w:sz w:val="18"/>
          <w:szCs w:val="18"/>
          <w:lang w:eastAsia="fr-FR"/>
        </w:rPr>
        <w:t>)</w:t>
      </w:r>
    </w:p>
    <w:p w14:paraId="7F59F939"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55" w:anchor="cite_ref-8"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256" w:history="1">
        <w:r w:rsidR="009507DE" w:rsidRPr="009507DE">
          <w:rPr>
            <w:rFonts w:ascii="Arial" w:eastAsia="Times New Roman" w:hAnsi="Arial" w:cs="Arial"/>
            <w:color w:val="3366CC"/>
            <w:sz w:val="18"/>
            <w:szCs w:val="18"/>
            <w:u w:val="single"/>
            <w:lang w:eastAsia="fr-FR"/>
          </w:rPr>
          <w:t>MEMO - Le site de l'Histoire</w:t>
        </w:r>
      </w:hyperlink>
      <w:r w:rsidR="009507DE" w:rsidRPr="009507DE">
        <w:rPr>
          <w:rFonts w:ascii="Arial" w:eastAsia="Times New Roman" w:hAnsi="Arial" w:cs="Arial"/>
          <w:color w:val="202122"/>
          <w:sz w:val="18"/>
          <w:szCs w:val="18"/>
          <w:lang w:eastAsia="fr-FR"/>
        </w:rPr>
        <w:t> [</w:t>
      </w:r>
      <w:hyperlink r:id="rId2257"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w:t>
      </w:r>
    </w:p>
    <w:p w14:paraId="39BB0D79"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58" w:anchor="cite_ref-9"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259" w:tooltip="Marcel Otte" w:history="1">
        <w:r w:rsidR="009507DE" w:rsidRPr="009507DE">
          <w:rPr>
            <w:rFonts w:ascii="Arial" w:eastAsia="Times New Roman" w:hAnsi="Arial" w:cs="Arial"/>
            <w:color w:val="3366CC"/>
            <w:sz w:val="18"/>
            <w:szCs w:val="18"/>
            <w:u w:val="single"/>
            <w:lang w:eastAsia="fr-FR"/>
          </w:rPr>
          <w:t>Marcel Otte</w:t>
        </w:r>
      </w:hyperlink>
      <w:r w:rsidR="009507DE" w:rsidRPr="009507DE">
        <w:rPr>
          <w:rFonts w:ascii="Arial" w:eastAsia="Times New Roman" w:hAnsi="Arial" w:cs="Arial"/>
          <w:color w:val="202122"/>
          <w:sz w:val="18"/>
          <w:szCs w:val="18"/>
          <w:lang w:eastAsia="fr-FR"/>
        </w:rPr>
        <w:t>, </w:t>
      </w:r>
      <w:r w:rsidR="009507DE" w:rsidRPr="009507DE">
        <w:rPr>
          <w:rFonts w:ascii="Arial" w:eastAsia="Times New Roman" w:hAnsi="Arial" w:cs="Arial"/>
          <w:i/>
          <w:iCs/>
          <w:color w:val="202122"/>
          <w:sz w:val="18"/>
          <w:szCs w:val="18"/>
          <w:lang w:eastAsia="fr-FR"/>
        </w:rPr>
        <w:t>Les Gravettiens</w:t>
      </w:r>
      <w:r w:rsidR="009507DE" w:rsidRPr="009507DE">
        <w:rPr>
          <w:rFonts w:ascii="Arial" w:eastAsia="Times New Roman" w:hAnsi="Arial" w:cs="Arial"/>
          <w:color w:val="202122"/>
          <w:sz w:val="18"/>
          <w:szCs w:val="18"/>
          <w:lang w:eastAsia="fr-FR"/>
        </w:rPr>
        <w:t>, éd. errances, 2013</w:t>
      </w:r>
    </w:p>
    <w:p w14:paraId="5800A7E8" w14:textId="257786B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60" w:anchor="cite_ref-10"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(en) Iñigo Olalde </w:t>
      </w:r>
      <w:r w:rsidR="009507DE" w:rsidRPr="009507DE">
        <w:rPr>
          <w:rFonts w:ascii="Arial" w:eastAsia="Times New Roman" w:hAnsi="Arial" w:cs="Arial"/>
          <w:i/>
          <w:iCs/>
          <w:color w:val="202122"/>
          <w:sz w:val="18"/>
          <w:szCs w:val="18"/>
          <w:lang w:eastAsia="fr-FR"/>
        </w:rPr>
        <w:t>et al.</w:t>
      </w:r>
      <w:r w:rsidR="009507DE" w:rsidRPr="009507DE">
        <w:rPr>
          <w:rFonts w:ascii="Arial" w:eastAsia="Times New Roman" w:hAnsi="Arial" w:cs="Arial"/>
          <w:color w:val="202122"/>
          <w:sz w:val="18"/>
          <w:szCs w:val="18"/>
          <w:lang w:eastAsia="fr-FR"/>
        </w:rPr>
        <w:t>, « </w:t>
      </w:r>
      <w:r w:rsidR="009507DE" w:rsidRPr="009507DE">
        <w:rPr>
          <w:rFonts w:ascii="Arial" w:eastAsia="Times New Roman" w:hAnsi="Arial" w:cs="Arial"/>
          <w:color w:val="202122"/>
          <w:sz w:val="18"/>
          <w:szCs w:val="18"/>
          <w:lang w:val="en" w:eastAsia="fr-FR"/>
        </w:rPr>
        <w:t>A common genetic origin for early farmers from Mediterranean Cardial and Central European LBK cultures</w:t>
      </w:r>
      <w:r w:rsidR="009507DE" w:rsidRPr="009507DE">
        <w:rPr>
          <w:rFonts w:ascii="Arial" w:eastAsia="Times New Roman" w:hAnsi="Arial" w:cs="Arial"/>
          <w:color w:val="202122"/>
          <w:sz w:val="18"/>
          <w:szCs w:val="18"/>
          <w:lang w:eastAsia="fr-FR"/>
        </w:rPr>
        <w:t> », </w:t>
      </w:r>
      <w:r w:rsidR="009507DE" w:rsidRPr="009507DE">
        <w:rPr>
          <w:rFonts w:ascii="Arial" w:eastAsia="Times New Roman" w:hAnsi="Arial" w:cs="Arial"/>
          <w:i/>
          <w:iCs/>
          <w:color w:val="202122"/>
          <w:sz w:val="18"/>
          <w:szCs w:val="18"/>
          <w:lang w:val="en" w:eastAsia="fr-FR"/>
        </w:rPr>
        <w:t>Molecular Biology and Evolution</w:t>
      </w:r>
      <w:r w:rsidR="009507DE" w:rsidRPr="009507DE">
        <w:rPr>
          <w:rFonts w:ascii="Arial" w:eastAsia="Times New Roman" w:hAnsi="Arial" w:cs="Arial"/>
          <w:color w:val="202122"/>
          <w:sz w:val="18"/>
          <w:szCs w:val="18"/>
          <w:lang w:eastAsia="fr-FR"/>
        </w:rPr>
        <w:t>, vol. 32, n</w:t>
      </w:r>
      <w:r w:rsidR="009507DE" w:rsidRPr="009507DE">
        <w:rPr>
          <w:rFonts w:ascii="Arial" w:eastAsia="Times New Roman" w:hAnsi="Arial" w:cs="Arial"/>
          <w:color w:val="202122"/>
          <w:sz w:val="14"/>
          <w:szCs w:val="14"/>
          <w:vertAlign w:val="superscript"/>
          <w:lang w:eastAsia="fr-FR"/>
        </w:rPr>
        <w:t>o</w:t>
      </w:r>
      <w:r w:rsidR="009507DE" w:rsidRPr="009507DE">
        <w:rPr>
          <w:rFonts w:ascii="Arial" w:eastAsia="Times New Roman" w:hAnsi="Arial" w:cs="Arial"/>
          <w:color w:val="202122"/>
          <w:sz w:val="18"/>
          <w:szCs w:val="18"/>
          <w:lang w:eastAsia="fr-FR"/>
        </w:rPr>
        <w:t> 12,‎ décembre 2015, p. 3132–3142 (</w:t>
      </w:r>
      <w:hyperlink r:id="rId2261" w:tooltip="Digital Object Identifier" w:history="1">
        <w:r w:rsidR="009507DE" w:rsidRPr="009507DE">
          <w:rPr>
            <w:rFonts w:ascii="Arial" w:eastAsia="Times New Roman" w:hAnsi="Arial" w:cs="Arial"/>
            <w:color w:val="3366CC"/>
            <w:sz w:val="18"/>
            <w:szCs w:val="18"/>
            <w:u w:val="single"/>
            <w:lang w:eastAsia="fr-FR"/>
          </w:rPr>
          <w:t>DOI</w:t>
        </w:r>
      </w:hyperlink>
      <w:r w:rsidR="009507DE" w:rsidRPr="009507DE">
        <w:rPr>
          <w:rFonts w:ascii="Arial" w:eastAsia="Times New Roman" w:hAnsi="Arial" w:cs="Arial"/>
          <w:color w:val="202122"/>
          <w:sz w:val="18"/>
          <w:szCs w:val="18"/>
          <w:lang w:eastAsia="fr-FR"/>
        </w:rPr>
        <w:t> </w:t>
      </w:r>
      <w:hyperlink r:id="rId2262" w:history="1">
        <w:r w:rsidR="009507DE" w:rsidRPr="009507DE">
          <w:rPr>
            <w:rFonts w:ascii="Arial" w:eastAsia="Times New Roman" w:hAnsi="Arial" w:cs="Arial"/>
            <w:color w:val="3366CC"/>
            <w:sz w:val="18"/>
            <w:szCs w:val="18"/>
            <w:u w:val="single"/>
            <w:lang w:eastAsia="fr-FR"/>
          </w:rPr>
          <w:t>10.1093/molbev/msv181</w:t>
        </w:r>
      </w:hyperlink>
      <w:r w:rsidR="009507DE" w:rsidRPr="009507DE">
        <w:rPr>
          <w:rFonts w:ascii="Arial" w:eastAsia="Times New Roman" w:hAnsi="Arial" w:cs="Arial"/>
          <w:color w:val="202122"/>
          <w:sz w:val="18"/>
          <w:szCs w:val="18"/>
          <w:lang w:eastAsia="fr-FR"/>
        </w:rPr>
        <w:t>, </w:t>
      </w:r>
      <w:hyperlink r:id="rId2263" w:history="1">
        <w:r w:rsidR="009507DE" w:rsidRPr="009507DE">
          <w:rPr>
            <w:rFonts w:ascii="Arial" w:eastAsia="Times New Roman" w:hAnsi="Arial" w:cs="Arial"/>
            <w:color w:val="3366CC"/>
            <w:sz w:val="18"/>
            <w:szCs w:val="18"/>
            <w:u w:val="single"/>
            <w:lang w:eastAsia="fr-FR"/>
          </w:rPr>
          <w:t>lire en ligne</w:t>
        </w:r>
      </w:hyperlink>
      <w:r w:rsidR="009507DE" w:rsidRPr="009507DE">
        <w:rPr>
          <w:rFonts w:ascii="Arial" w:eastAsia="Times New Roman" w:hAnsi="Arial" w:cs="Arial"/>
          <w:color w:val="202122"/>
          <w:sz w:val="18"/>
          <w:szCs w:val="18"/>
          <w:lang w:eastAsia="fr-FR"/>
        </w:rPr>
        <w:t> [</w:t>
      </w:r>
      <w:hyperlink r:id="rId2264"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 </w:t>
      </w:r>
      <w:r w:rsidR="009507DE" w:rsidRPr="009507DE">
        <w:rPr>
          <w:rFonts w:ascii="Arial" w:eastAsia="Times New Roman" w:hAnsi="Arial" w:cs="Arial"/>
          <w:noProof/>
          <w:color w:val="202122"/>
          <w:sz w:val="18"/>
          <w:szCs w:val="18"/>
          <w:lang w:eastAsia="fr-FR"/>
        </w:rPr>
        <w:drawing>
          <wp:inline distT="0" distB="0" distL="0" distR="0" wp14:anchorId="4661A917" wp14:editId="39B30FF2">
            <wp:extent cx="84455" cy="135255"/>
            <wp:effectExtent l="0" t="0" r="0" b="0"/>
            <wp:docPr id="1552977129" name="Image 9" descr="Accès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ccès libre"/>
                    <pic:cNvPicPr>
                      <a:picLocks noChangeAspect="1" noChangeArrowheads="1"/>
                    </pic:cNvPicPr>
                  </pic:nvPicPr>
                  <pic:blipFill>
                    <a:blip r:embed="rId2265">
                      <a:extLst>
                        <a:ext uri="{28A0092B-C50C-407E-A947-70E740481C1C}">
                          <a14:useLocalDpi xmlns:a14="http://schemas.microsoft.com/office/drawing/2010/main" val="0"/>
                        </a:ext>
                      </a:extLst>
                    </a:blip>
                    <a:srcRect/>
                    <a:stretch>
                      <a:fillRect/>
                    </a:stretch>
                  </pic:blipFill>
                  <pic:spPr bwMode="auto">
                    <a:xfrm>
                      <a:off x="0" y="0"/>
                      <a:ext cx="84455" cy="135255"/>
                    </a:xfrm>
                    <a:prstGeom prst="rect">
                      <a:avLst/>
                    </a:prstGeom>
                    <a:noFill/>
                    <a:ln>
                      <a:noFill/>
                    </a:ln>
                  </pic:spPr>
                </pic:pic>
              </a:graphicData>
            </a:graphic>
          </wp:inline>
        </w:drawing>
      </w:r>
      <w:r w:rsidR="009507DE" w:rsidRPr="009507DE">
        <w:rPr>
          <w:rFonts w:ascii="Arial" w:eastAsia="Times New Roman" w:hAnsi="Arial" w:cs="Arial"/>
          <w:color w:val="202122"/>
          <w:sz w:val="18"/>
          <w:szCs w:val="18"/>
          <w:lang w:eastAsia="fr-FR"/>
        </w:rPr>
        <w:t>).</w:t>
      </w:r>
    </w:p>
    <w:p w14:paraId="2C365E07" w14:textId="45D7A5B9"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66" w:anchor="cite_ref-Savatier2020_11-0"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François Savatier, « </w:t>
      </w:r>
      <w:hyperlink r:id="rId2267" w:history="1">
        <w:r w:rsidR="009507DE" w:rsidRPr="009507DE">
          <w:rPr>
            <w:rFonts w:ascii="Arial" w:eastAsia="Times New Roman" w:hAnsi="Arial" w:cs="Arial"/>
            <w:color w:val="3366CC"/>
            <w:sz w:val="18"/>
            <w:szCs w:val="18"/>
            <w:lang w:eastAsia="fr-FR"/>
          </w:rPr>
          <w:t>Sept millénaires de démographie hexagonale</w:t>
        </w:r>
      </w:hyperlink>
      <w:r w:rsidR="009507DE" w:rsidRPr="009507DE">
        <w:rPr>
          <w:rFonts w:ascii="Arial" w:eastAsia="Times New Roman" w:hAnsi="Arial" w:cs="Arial"/>
          <w:color w:val="202122"/>
          <w:sz w:val="18"/>
          <w:szCs w:val="18"/>
          <w:lang w:eastAsia="fr-FR"/>
        </w:rPr>
        <w:t> [</w:t>
      </w:r>
      <w:hyperlink r:id="rId2268"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 » </w:t>
      </w:r>
      <w:r w:rsidR="009507DE" w:rsidRPr="009507DE">
        <w:rPr>
          <w:rFonts w:ascii="Arial" w:eastAsia="Times New Roman" w:hAnsi="Arial" w:cs="Arial"/>
          <w:noProof/>
          <w:color w:val="202122"/>
          <w:sz w:val="18"/>
          <w:szCs w:val="18"/>
          <w:lang w:eastAsia="fr-FR"/>
        </w:rPr>
        <w:drawing>
          <wp:inline distT="0" distB="0" distL="0" distR="0" wp14:anchorId="2BA0B22C" wp14:editId="0905FD6B">
            <wp:extent cx="84455" cy="135255"/>
            <wp:effectExtent l="0" t="0" r="0" b="0"/>
            <wp:docPr id="1290033530" name="Image 8" descr="Accès pay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ccès payant"/>
                    <pic:cNvPicPr>
                      <a:picLocks noChangeAspect="1" noChangeArrowheads="1"/>
                    </pic:cNvPicPr>
                  </pic:nvPicPr>
                  <pic:blipFill>
                    <a:blip r:embed="rId2269">
                      <a:extLst>
                        <a:ext uri="{28A0092B-C50C-407E-A947-70E740481C1C}">
                          <a14:useLocalDpi xmlns:a14="http://schemas.microsoft.com/office/drawing/2010/main" val="0"/>
                        </a:ext>
                      </a:extLst>
                    </a:blip>
                    <a:srcRect/>
                    <a:stretch>
                      <a:fillRect/>
                    </a:stretch>
                  </pic:blipFill>
                  <pic:spPr bwMode="auto">
                    <a:xfrm>
                      <a:off x="0" y="0"/>
                      <a:ext cx="84455" cy="135255"/>
                    </a:xfrm>
                    <a:prstGeom prst="rect">
                      <a:avLst/>
                    </a:prstGeom>
                    <a:noFill/>
                    <a:ln>
                      <a:noFill/>
                    </a:ln>
                  </pic:spPr>
                </pic:pic>
              </a:graphicData>
            </a:graphic>
          </wp:inline>
        </w:drawing>
      </w:r>
      <w:r w:rsidR="009507DE" w:rsidRPr="009507DE">
        <w:rPr>
          <w:rFonts w:ascii="Arial" w:eastAsia="Times New Roman" w:hAnsi="Arial" w:cs="Arial"/>
          <w:color w:val="202122"/>
          <w:sz w:val="18"/>
          <w:szCs w:val="18"/>
          <w:lang w:eastAsia="fr-FR"/>
        </w:rPr>
        <w:t>, sur </w:t>
      </w:r>
      <w:hyperlink r:id="rId2270" w:tooltip="Pour la science" w:history="1">
        <w:r w:rsidR="009507DE" w:rsidRPr="009507DE">
          <w:rPr>
            <w:rFonts w:ascii="Arial" w:eastAsia="Times New Roman" w:hAnsi="Arial" w:cs="Arial"/>
            <w:i/>
            <w:iCs/>
            <w:color w:val="3366CC"/>
            <w:sz w:val="18"/>
            <w:szCs w:val="18"/>
            <w:u w:val="single"/>
            <w:lang w:eastAsia="fr-FR"/>
          </w:rPr>
          <w:t>Pour la science</w:t>
        </w:r>
      </w:hyperlink>
      <w:r w:rsidR="009507DE" w:rsidRPr="009507DE">
        <w:rPr>
          <w:rFonts w:ascii="Arial" w:eastAsia="Times New Roman" w:hAnsi="Arial" w:cs="Arial"/>
          <w:color w:val="202122"/>
          <w:sz w:val="18"/>
          <w:szCs w:val="18"/>
          <w:lang w:eastAsia="fr-FR"/>
        </w:rPr>
        <w:t>, 17 juin 2020</w:t>
      </w:r>
    </w:p>
    <w:p w14:paraId="3CC1F7DA"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71" w:anchor="cite_ref-12"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(en) W. Haas </w:t>
      </w:r>
      <w:r w:rsidR="009507DE" w:rsidRPr="009507DE">
        <w:rPr>
          <w:rFonts w:ascii="Arial" w:eastAsia="Times New Roman" w:hAnsi="Arial" w:cs="Arial"/>
          <w:i/>
          <w:iCs/>
          <w:color w:val="202122"/>
          <w:sz w:val="18"/>
          <w:szCs w:val="18"/>
          <w:lang w:eastAsia="fr-FR"/>
        </w:rPr>
        <w:t>et al.</w:t>
      </w:r>
      <w:r w:rsidR="009507DE" w:rsidRPr="009507DE">
        <w:rPr>
          <w:rFonts w:ascii="Arial" w:eastAsia="Times New Roman" w:hAnsi="Arial" w:cs="Arial"/>
          <w:color w:val="202122"/>
          <w:sz w:val="18"/>
          <w:szCs w:val="18"/>
          <w:lang w:eastAsia="fr-FR"/>
        </w:rPr>
        <w:t>, « </w:t>
      </w:r>
      <w:r w:rsidR="009507DE" w:rsidRPr="009507DE">
        <w:rPr>
          <w:rFonts w:ascii="Arial" w:eastAsia="Times New Roman" w:hAnsi="Arial" w:cs="Arial"/>
          <w:color w:val="202122"/>
          <w:sz w:val="18"/>
          <w:szCs w:val="18"/>
          <w:lang w:val="en" w:eastAsia="fr-FR"/>
        </w:rPr>
        <w:t>Massive migration from the steppes is à source for Indo-European langages in Europe</w:t>
      </w:r>
      <w:r w:rsidR="009507DE" w:rsidRPr="009507DE">
        <w:rPr>
          <w:rFonts w:ascii="Arial" w:eastAsia="Times New Roman" w:hAnsi="Arial" w:cs="Arial"/>
          <w:color w:val="202122"/>
          <w:sz w:val="18"/>
          <w:szCs w:val="18"/>
          <w:lang w:eastAsia="fr-FR"/>
        </w:rPr>
        <w:t> », </w:t>
      </w:r>
      <w:r w:rsidR="009507DE" w:rsidRPr="009507DE">
        <w:rPr>
          <w:rFonts w:ascii="Arial" w:eastAsia="Times New Roman" w:hAnsi="Arial" w:cs="Arial"/>
          <w:i/>
          <w:iCs/>
          <w:color w:val="202122"/>
          <w:sz w:val="18"/>
          <w:szCs w:val="18"/>
          <w:lang w:val="en" w:eastAsia="fr-FR"/>
        </w:rPr>
        <w:t>Nature</w:t>
      </w:r>
      <w:r w:rsidR="009507DE" w:rsidRPr="009507DE">
        <w:rPr>
          <w:rFonts w:ascii="Arial" w:eastAsia="Times New Roman" w:hAnsi="Arial" w:cs="Arial"/>
          <w:color w:val="202122"/>
          <w:sz w:val="18"/>
          <w:szCs w:val="18"/>
          <w:lang w:eastAsia="fr-FR"/>
        </w:rPr>
        <w:t>,‎ février 2015 (</w:t>
      </w:r>
      <w:hyperlink r:id="rId2272" w:history="1">
        <w:r w:rsidR="009507DE" w:rsidRPr="009507DE">
          <w:rPr>
            <w:rFonts w:ascii="Arial" w:eastAsia="Times New Roman" w:hAnsi="Arial" w:cs="Arial"/>
            <w:color w:val="3366CC"/>
            <w:sz w:val="18"/>
            <w:szCs w:val="18"/>
            <w:u w:val="single"/>
            <w:lang w:eastAsia="fr-FR"/>
          </w:rPr>
          <w:t>lire en ligne</w:t>
        </w:r>
      </w:hyperlink>
      <w:r w:rsidR="009507DE" w:rsidRPr="009507DE">
        <w:rPr>
          <w:rFonts w:ascii="Arial" w:eastAsia="Times New Roman" w:hAnsi="Arial" w:cs="Arial"/>
          <w:color w:val="202122"/>
          <w:sz w:val="18"/>
          <w:szCs w:val="18"/>
          <w:lang w:eastAsia="fr-FR"/>
        </w:rPr>
        <w:t> [</w:t>
      </w:r>
      <w:hyperlink r:id="rId2273"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 [PDF])</w:t>
      </w:r>
    </w:p>
    <w:p w14:paraId="784E40B5"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74" w:anchor="cite_ref-13"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(en) Ann Gibbons, « </w:t>
      </w:r>
      <w:r w:rsidR="009507DE" w:rsidRPr="009507DE">
        <w:rPr>
          <w:rFonts w:ascii="Arial" w:eastAsia="Times New Roman" w:hAnsi="Arial" w:cs="Arial"/>
          <w:color w:val="202122"/>
          <w:sz w:val="18"/>
          <w:szCs w:val="18"/>
          <w:lang w:val="en" w:eastAsia="fr-FR"/>
        </w:rPr>
        <w:t>Revolution in human evolution</w:t>
      </w:r>
      <w:r w:rsidR="009507DE" w:rsidRPr="009507DE">
        <w:rPr>
          <w:rFonts w:ascii="Arial" w:eastAsia="Times New Roman" w:hAnsi="Arial" w:cs="Arial"/>
          <w:color w:val="202122"/>
          <w:sz w:val="18"/>
          <w:szCs w:val="18"/>
          <w:lang w:eastAsia="fr-FR"/>
        </w:rPr>
        <w:t> », </w:t>
      </w:r>
      <w:r w:rsidR="009507DE" w:rsidRPr="009507DE">
        <w:rPr>
          <w:rFonts w:ascii="Arial" w:eastAsia="Times New Roman" w:hAnsi="Arial" w:cs="Arial"/>
          <w:i/>
          <w:iCs/>
          <w:color w:val="202122"/>
          <w:sz w:val="18"/>
          <w:szCs w:val="18"/>
          <w:lang w:val="en" w:eastAsia="fr-FR"/>
        </w:rPr>
        <w:t>Science</w:t>
      </w:r>
      <w:r w:rsidR="009507DE" w:rsidRPr="009507DE">
        <w:rPr>
          <w:rFonts w:ascii="Arial" w:eastAsia="Times New Roman" w:hAnsi="Arial" w:cs="Arial"/>
          <w:color w:val="202122"/>
          <w:sz w:val="18"/>
          <w:szCs w:val="18"/>
          <w:lang w:eastAsia="fr-FR"/>
        </w:rPr>
        <w:t>, vol. 349,‎ 24 juillet 2015, p. 362-366.</w:t>
      </w:r>
    </w:p>
    <w:p w14:paraId="6D1549C6" w14:textId="0CCF9329"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75" w:anchor="cite_ref-14"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(en) Iñigo Olalde, Selina Brace </w:t>
      </w:r>
      <w:r w:rsidR="009507DE" w:rsidRPr="009507DE">
        <w:rPr>
          <w:rFonts w:ascii="Arial" w:eastAsia="Times New Roman" w:hAnsi="Arial" w:cs="Arial"/>
          <w:i/>
          <w:iCs/>
          <w:color w:val="202122"/>
          <w:sz w:val="18"/>
          <w:szCs w:val="18"/>
          <w:lang w:eastAsia="fr-FR"/>
        </w:rPr>
        <w:t>et al.</w:t>
      </w:r>
      <w:r w:rsidR="009507DE" w:rsidRPr="009507DE">
        <w:rPr>
          <w:rFonts w:ascii="Arial" w:eastAsia="Times New Roman" w:hAnsi="Arial" w:cs="Arial"/>
          <w:color w:val="202122"/>
          <w:sz w:val="18"/>
          <w:szCs w:val="18"/>
          <w:lang w:eastAsia="fr-FR"/>
        </w:rPr>
        <w:t>, « </w:t>
      </w:r>
      <w:r w:rsidR="009507DE" w:rsidRPr="009507DE">
        <w:rPr>
          <w:rFonts w:ascii="Arial" w:eastAsia="Times New Roman" w:hAnsi="Arial" w:cs="Arial"/>
          <w:color w:val="202122"/>
          <w:sz w:val="18"/>
          <w:szCs w:val="18"/>
          <w:lang w:val="en" w:eastAsia="fr-FR"/>
        </w:rPr>
        <w:t>The Beaker phenomenon and the genomic transformation of northwest Europe</w:t>
      </w:r>
      <w:r w:rsidR="009507DE" w:rsidRPr="009507DE">
        <w:rPr>
          <w:rFonts w:ascii="Arial" w:eastAsia="Times New Roman" w:hAnsi="Arial" w:cs="Arial"/>
          <w:color w:val="202122"/>
          <w:sz w:val="18"/>
          <w:szCs w:val="18"/>
          <w:lang w:eastAsia="fr-FR"/>
        </w:rPr>
        <w:t> », </w:t>
      </w:r>
      <w:r w:rsidR="009507DE" w:rsidRPr="009507DE">
        <w:rPr>
          <w:rFonts w:ascii="Arial" w:eastAsia="Times New Roman" w:hAnsi="Arial" w:cs="Arial"/>
          <w:i/>
          <w:iCs/>
          <w:color w:val="202122"/>
          <w:sz w:val="18"/>
          <w:szCs w:val="18"/>
          <w:lang w:val="en" w:eastAsia="fr-FR"/>
        </w:rPr>
        <w:t>Nature</w:t>
      </w:r>
      <w:r w:rsidR="009507DE" w:rsidRPr="009507DE">
        <w:rPr>
          <w:rFonts w:ascii="Arial" w:eastAsia="Times New Roman" w:hAnsi="Arial" w:cs="Arial"/>
          <w:color w:val="202122"/>
          <w:sz w:val="18"/>
          <w:szCs w:val="18"/>
          <w:lang w:eastAsia="fr-FR"/>
        </w:rPr>
        <w:t>, vol. 555,‎ 8 mars 2018, p. 190–196 (</w:t>
      </w:r>
      <w:hyperlink r:id="rId2276" w:history="1">
        <w:r w:rsidR="009507DE" w:rsidRPr="009507DE">
          <w:rPr>
            <w:rFonts w:ascii="Arial" w:eastAsia="Times New Roman" w:hAnsi="Arial" w:cs="Arial"/>
            <w:color w:val="3366CC"/>
            <w:sz w:val="18"/>
            <w:szCs w:val="18"/>
            <w:u w:val="single"/>
            <w:lang w:eastAsia="fr-FR"/>
          </w:rPr>
          <w:t>lire en ligne</w:t>
        </w:r>
      </w:hyperlink>
      <w:r w:rsidR="009507DE" w:rsidRPr="009507DE">
        <w:rPr>
          <w:rFonts w:ascii="Arial" w:eastAsia="Times New Roman" w:hAnsi="Arial" w:cs="Arial"/>
          <w:color w:val="202122"/>
          <w:sz w:val="18"/>
          <w:szCs w:val="18"/>
          <w:lang w:eastAsia="fr-FR"/>
        </w:rPr>
        <w:t> [</w:t>
      </w:r>
      <w:hyperlink r:id="rId2277"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 </w:t>
      </w:r>
      <w:r w:rsidR="009507DE" w:rsidRPr="009507DE">
        <w:rPr>
          <w:rFonts w:ascii="Arial" w:eastAsia="Times New Roman" w:hAnsi="Arial" w:cs="Arial"/>
          <w:noProof/>
          <w:color w:val="202122"/>
          <w:sz w:val="18"/>
          <w:szCs w:val="18"/>
          <w:lang w:eastAsia="fr-FR"/>
        </w:rPr>
        <w:drawing>
          <wp:inline distT="0" distB="0" distL="0" distR="0" wp14:anchorId="4EDFFB27" wp14:editId="05EDBF46">
            <wp:extent cx="84455" cy="135255"/>
            <wp:effectExtent l="0" t="0" r="0" b="0"/>
            <wp:docPr id="816863044" name="Image 7" descr="Accès pay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ccès payant"/>
                    <pic:cNvPicPr>
                      <a:picLocks noChangeAspect="1" noChangeArrowheads="1"/>
                    </pic:cNvPicPr>
                  </pic:nvPicPr>
                  <pic:blipFill>
                    <a:blip r:embed="rId2269">
                      <a:extLst>
                        <a:ext uri="{28A0092B-C50C-407E-A947-70E740481C1C}">
                          <a14:useLocalDpi xmlns:a14="http://schemas.microsoft.com/office/drawing/2010/main" val="0"/>
                        </a:ext>
                      </a:extLst>
                    </a:blip>
                    <a:srcRect/>
                    <a:stretch>
                      <a:fillRect/>
                    </a:stretch>
                  </pic:blipFill>
                  <pic:spPr bwMode="auto">
                    <a:xfrm>
                      <a:off x="0" y="0"/>
                      <a:ext cx="84455" cy="135255"/>
                    </a:xfrm>
                    <a:prstGeom prst="rect">
                      <a:avLst/>
                    </a:prstGeom>
                    <a:noFill/>
                    <a:ln>
                      <a:noFill/>
                    </a:ln>
                  </pic:spPr>
                </pic:pic>
              </a:graphicData>
            </a:graphic>
          </wp:inline>
        </w:drawing>
      </w:r>
      <w:r w:rsidR="009507DE" w:rsidRPr="009507DE">
        <w:rPr>
          <w:rFonts w:ascii="Arial" w:eastAsia="Times New Roman" w:hAnsi="Arial" w:cs="Arial"/>
          <w:color w:val="202122"/>
          <w:sz w:val="18"/>
          <w:szCs w:val="18"/>
          <w:lang w:eastAsia="fr-FR"/>
        </w:rPr>
        <w:t>)</w:t>
      </w:r>
    </w:p>
    <w:p w14:paraId="64BC3207"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78" w:anchor="cite_ref-15"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(en) Peter Forbes, « </w:t>
      </w:r>
      <w:hyperlink r:id="rId2279" w:history="1">
        <w:r w:rsidR="009507DE" w:rsidRPr="009507DE">
          <w:rPr>
            <w:rFonts w:ascii="Arial" w:eastAsia="Times New Roman" w:hAnsi="Arial" w:cs="Arial"/>
            <w:color w:val="3366CC"/>
            <w:sz w:val="18"/>
            <w:szCs w:val="18"/>
            <w:lang w:val="en" w:eastAsia="fr-FR"/>
          </w:rPr>
          <w:t>Who We Are and How We Got Here by David Reich review – new findings from ancient DNA</w:t>
        </w:r>
      </w:hyperlink>
      <w:r w:rsidR="009507DE" w:rsidRPr="009507DE">
        <w:rPr>
          <w:rFonts w:ascii="Arial" w:eastAsia="Times New Roman" w:hAnsi="Arial" w:cs="Arial"/>
          <w:color w:val="202122"/>
          <w:sz w:val="18"/>
          <w:szCs w:val="18"/>
          <w:lang w:eastAsia="fr-FR"/>
        </w:rPr>
        <w:t> [</w:t>
      </w:r>
      <w:hyperlink r:id="rId2280"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 », sur </w:t>
      </w:r>
      <w:r w:rsidR="009507DE" w:rsidRPr="009507DE">
        <w:rPr>
          <w:rFonts w:ascii="Arial" w:eastAsia="Times New Roman" w:hAnsi="Arial" w:cs="Arial"/>
          <w:i/>
          <w:iCs/>
          <w:color w:val="202122"/>
          <w:sz w:val="18"/>
          <w:szCs w:val="18"/>
          <w:lang w:eastAsia="fr-FR"/>
        </w:rPr>
        <w:t>theguardian.com</w:t>
      </w:r>
      <w:r w:rsidR="009507DE" w:rsidRPr="009507DE">
        <w:rPr>
          <w:rFonts w:ascii="Arial" w:eastAsia="Times New Roman" w:hAnsi="Arial" w:cs="Arial"/>
          <w:color w:val="202122"/>
          <w:sz w:val="18"/>
          <w:szCs w:val="18"/>
          <w:lang w:eastAsia="fr-FR"/>
        </w:rPr>
        <w:t>, 29 mars 2018</w:t>
      </w:r>
    </w:p>
    <w:p w14:paraId="22D8358C"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81" w:anchor="cite_ref-Seguin2020_16-0"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(en) Andaine Seguin-Orlando </w:t>
      </w:r>
      <w:r w:rsidR="009507DE" w:rsidRPr="009507DE">
        <w:rPr>
          <w:rFonts w:ascii="Arial" w:eastAsia="Times New Roman" w:hAnsi="Arial" w:cs="Arial"/>
          <w:i/>
          <w:iCs/>
          <w:color w:val="202122"/>
          <w:sz w:val="18"/>
          <w:szCs w:val="18"/>
          <w:lang w:eastAsia="fr-FR"/>
        </w:rPr>
        <w:t>et al.</w:t>
      </w:r>
      <w:r w:rsidR="009507DE" w:rsidRPr="009507DE">
        <w:rPr>
          <w:rFonts w:ascii="Arial" w:eastAsia="Times New Roman" w:hAnsi="Arial" w:cs="Arial"/>
          <w:color w:val="202122"/>
          <w:sz w:val="18"/>
          <w:szCs w:val="18"/>
          <w:lang w:eastAsia="fr-FR"/>
        </w:rPr>
        <w:t>, « </w:t>
      </w:r>
      <w:r w:rsidR="009507DE" w:rsidRPr="009507DE">
        <w:rPr>
          <w:rFonts w:ascii="Arial" w:eastAsia="Times New Roman" w:hAnsi="Arial" w:cs="Arial"/>
          <w:color w:val="202122"/>
          <w:sz w:val="18"/>
          <w:szCs w:val="18"/>
          <w:lang w:val="en" w:eastAsia="fr-FR"/>
        </w:rPr>
        <w:t>Heterogeneous Hunter-Gatherer and Steppe-Related Ancestries in Late Neolithic and Bell Beaker Genomes from Present-Day France</w:t>
      </w:r>
      <w:r w:rsidR="009507DE" w:rsidRPr="009507DE">
        <w:rPr>
          <w:rFonts w:ascii="Arial" w:eastAsia="Times New Roman" w:hAnsi="Arial" w:cs="Arial"/>
          <w:color w:val="202122"/>
          <w:sz w:val="18"/>
          <w:szCs w:val="18"/>
          <w:lang w:eastAsia="fr-FR"/>
        </w:rPr>
        <w:t> », </w:t>
      </w:r>
      <w:r w:rsidR="009507DE" w:rsidRPr="009507DE">
        <w:rPr>
          <w:rFonts w:ascii="Arial" w:eastAsia="Times New Roman" w:hAnsi="Arial" w:cs="Arial"/>
          <w:i/>
          <w:iCs/>
          <w:color w:val="202122"/>
          <w:sz w:val="18"/>
          <w:szCs w:val="18"/>
          <w:lang w:val="en" w:eastAsia="fr-FR"/>
        </w:rPr>
        <w:t>Current Biology</w:t>
      </w:r>
      <w:r w:rsidR="009507DE" w:rsidRPr="009507DE">
        <w:rPr>
          <w:rFonts w:ascii="Arial" w:eastAsia="Times New Roman" w:hAnsi="Arial" w:cs="Arial"/>
          <w:color w:val="202122"/>
          <w:sz w:val="18"/>
          <w:szCs w:val="18"/>
          <w:lang w:eastAsia="fr-FR"/>
        </w:rPr>
        <w:t>, vol. 31, n</w:t>
      </w:r>
      <w:r w:rsidR="009507DE" w:rsidRPr="009507DE">
        <w:rPr>
          <w:rFonts w:ascii="Arial" w:eastAsia="Times New Roman" w:hAnsi="Arial" w:cs="Arial"/>
          <w:color w:val="202122"/>
          <w:sz w:val="14"/>
          <w:szCs w:val="14"/>
          <w:vertAlign w:val="superscript"/>
          <w:lang w:eastAsia="fr-FR"/>
        </w:rPr>
        <w:t>o</w:t>
      </w:r>
      <w:r w:rsidR="009507DE" w:rsidRPr="009507DE">
        <w:rPr>
          <w:rFonts w:ascii="Arial" w:eastAsia="Times New Roman" w:hAnsi="Arial" w:cs="Arial"/>
          <w:color w:val="202122"/>
          <w:sz w:val="18"/>
          <w:szCs w:val="18"/>
          <w:lang w:eastAsia="fr-FR"/>
        </w:rPr>
        <w:t> 5,‎ 8 mars 2021, p. 1072-1083.e10 (</w:t>
      </w:r>
      <w:hyperlink r:id="rId2282" w:tooltip="Digital Object Identifier" w:history="1">
        <w:r w:rsidR="009507DE" w:rsidRPr="009507DE">
          <w:rPr>
            <w:rFonts w:ascii="Arial" w:eastAsia="Times New Roman" w:hAnsi="Arial" w:cs="Arial"/>
            <w:color w:val="3366CC"/>
            <w:sz w:val="18"/>
            <w:szCs w:val="18"/>
            <w:u w:val="single"/>
            <w:lang w:eastAsia="fr-FR"/>
          </w:rPr>
          <w:t>DOI</w:t>
        </w:r>
      </w:hyperlink>
      <w:r w:rsidR="009507DE" w:rsidRPr="009507DE">
        <w:rPr>
          <w:rFonts w:ascii="Arial" w:eastAsia="Times New Roman" w:hAnsi="Arial" w:cs="Arial"/>
          <w:color w:val="202122"/>
          <w:sz w:val="18"/>
          <w:szCs w:val="18"/>
          <w:lang w:eastAsia="fr-FR"/>
        </w:rPr>
        <w:t> </w:t>
      </w:r>
      <w:hyperlink r:id="rId2283" w:history="1">
        <w:r w:rsidR="009507DE" w:rsidRPr="009507DE">
          <w:rPr>
            <w:rFonts w:ascii="Arial" w:eastAsia="Times New Roman" w:hAnsi="Arial" w:cs="Arial"/>
            <w:color w:val="3366CC"/>
            <w:sz w:val="18"/>
            <w:szCs w:val="18"/>
            <w:u w:val="single"/>
            <w:lang w:eastAsia="fr-FR"/>
          </w:rPr>
          <w:t>10.1016/j.cub.2020.12.015</w:t>
        </w:r>
      </w:hyperlink>
      <w:r w:rsidR="009507DE" w:rsidRPr="009507DE">
        <w:rPr>
          <w:rFonts w:ascii="Arial" w:eastAsia="Times New Roman" w:hAnsi="Arial" w:cs="Arial"/>
          <w:color w:val="202122"/>
          <w:sz w:val="18"/>
          <w:szCs w:val="18"/>
          <w:lang w:eastAsia="fr-FR"/>
        </w:rPr>
        <w:t>, </w:t>
      </w:r>
      <w:hyperlink r:id="rId2284" w:history="1">
        <w:r w:rsidR="009507DE" w:rsidRPr="009507DE">
          <w:rPr>
            <w:rFonts w:ascii="Arial" w:eastAsia="Times New Roman" w:hAnsi="Arial" w:cs="Arial"/>
            <w:color w:val="3366CC"/>
            <w:sz w:val="18"/>
            <w:szCs w:val="18"/>
            <w:u w:val="single"/>
            <w:lang w:eastAsia="fr-FR"/>
          </w:rPr>
          <w:t>lire en ligne</w:t>
        </w:r>
      </w:hyperlink>
      <w:r w:rsidR="009507DE" w:rsidRPr="009507DE">
        <w:rPr>
          <w:rFonts w:ascii="Arial" w:eastAsia="Times New Roman" w:hAnsi="Arial" w:cs="Arial"/>
          <w:color w:val="202122"/>
          <w:sz w:val="18"/>
          <w:szCs w:val="18"/>
          <w:lang w:eastAsia="fr-FR"/>
        </w:rPr>
        <w:t> [</w:t>
      </w:r>
      <w:hyperlink r:id="rId2285"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w:t>
      </w:r>
    </w:p>
    <w:p w14:paraId="5B8B1120"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86" w:anchor="cite_ref-17"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 L'un des plus importants mouvements migratoires serait celui des proto-Indo-Européens caractérisés par les haplogroupes de l'ADN-Y R1a et R1b provenant des peuples des steppes pontiques et asiatiques utilisant des sépultures recouvertes de tumulus, les kourganes », </w:t>
      </w:r>
      <w:hyperlink r:id="rId2287" w:tooltip="Jean Chaline" w:history="1">
        <w:r w:rsidR="009507DE" w:rsidRPr="009507DE">
          <w:rPr>
            <w:rFonts w:ascii="Arial" w:eastAsia="Times New Roman" w:hAnsi="Arial" w:cs="Arial"/>
            <w:color w:val="3366CC"/>
            <w:sz w:val="18"/>
            <w:szCs w:val="18"/>
            <w:u w:val="single"/>
            <w:lang w:eastAsia="fr-FR"/>
          </w:rPr>
          <w:t>Jean Chaline</w:t>
        </w:r>
      </w:hyperlink>
      <w:r w:rsidR="009507DE" w:rsidRPr="009507DE">
        <w:rPr>
          <w:rFonts w:ascii="Arial" w:eastAsia="Times New Roman" w:hAnsi="Arial" w:cs="Arial"/>
          <w:color w:val="202122"/>
          <w:sz w:val="18"/>
          <w:szCs w:val="18"/>
          <w:lang w:eastAsia="fr-FR"/>
        </w:rPr>
        <w:t> (préf. </w:t>
      </w:r>
      <w:hyperlink r:id="rId2288" w:tooltip="Jean-Louis Beaucarnot" w:history="1">
        <w:r w:rsidR="009507DE" w:rsidRPr="009507DE">
          <w:rPr>
            <w:rFonts w:ascii="Arial" w:eastAsia="Times New Roman" w:hAnsi="Arial" w:cs="Arial"/>
            <w:color w:val="3366CC"/>
            <w:sz w:val="18"/>
            <w:szCs w:val="18"/>
            <w:u w:val="single"/>
            <w:lang w:eastAsia="fr-FR"/>
          </w:rPr>
          <w:t>Jean-Louis Beaucarnot</w:t>
        </w:r>
      </w:hyperlink>
      <w:r w:rsidR="009507DE" w:rsidRPr="009507DE">
        <w:rPr>
          <w:rFonts w:ascii="Arial" w:eastAsia="Times New Roman" w:hAnsi="Arial" w:cs="Arial"/>
          <w:color w:val="202122"/>
          <w:sz w:val="18"/>
          <w:szCs w:val="18"/>
          <w:lang w:eastAsia="fr-FR"/>
        </w:rPr>
        <w:t>), </w:t>
      </w:r>
      <w:r w:rsidR="009507DE" w:rsidRPr="009507DE">
        <w:rPr>
          <w:rFonts w:ascii="Arial" w:eastAsia="Times New Roman" w:hAnsi="Arial" w:cs="Arial"/>
          <w:i/>
          <w:iCs/>
          <w:color w:val="202122"/>
          <w:sz w:val="18"/>
          <w:szCs w:val="18"/>
          <w:lang w:eastAsia="fr-FR"/>
        </w:rPr>
        <w:t>Généalogie et génétique : La saga de l'humanité : migrations, climats et archéologie</w:t>
      </w:r>
      <w:r w:rsidR="009507DE" w:rsidRPr="009507DE">
        <w:rPr>
          <w:rFonts w:ascii="Arial" w:eastAsia="Times New Roman" w:hAnsi="Arial" w:cs="Arial"/>
          <w:color w:val="202122"/>
          <w:sz w:val="18"/>
          <w:szCs w:val="18"/>
          <w:lang w:eastAsia="fr-FR"/>
        </w:rPr>
        <w:t>, Paris, </w:t>
      </w:r>
      <w:hyperlink r:id="rId2289" w:tooltip="Éditions Ellipses" w:history="1">
        <w:r w:rsidR="009507DE" w:rsidRPr="009507DE">
          <w:rPr>
            <w:rFonts w:ascii="Arial" w:eastAsia="Times New Roman" w:hAnsi="Arial" w:cs="Arial"/>
            <w:color w:val="3366CC"/>
            <w:sz w:val="18"/>
            <w:szCs w:val="18"/>
            <w:u w:val="single"/>
            <w:lang w:eastAsia="fr-FR"/>
          </w:rPr>
          <w:t>Ellipses</w:t>
        </w:r>
      </w:hyperlink>
      <w:r w:rsidR="009507DE" w:rsidRPr="009507DE">
        <w:rPr>
          <w:rFonts w:ascii="Arial" w:eastAsia="Times New Roman" w:hAnsi="Arial" w:cs="Arial"/>
          <w:color w:val="202122"/>
          <w:sz w:val="18"/>
          <w:szCs w:val="18"/>
          <w:lang w:eastAsia="fr-FR"/>
        </w:rPr>
        <w:t>, 2014, 471 p. (</w:t>
      </w:r>
      <w:hyperlink r:id="rId2290" w:tooltip="International Standard Book Number" w:history="1">
        <w:r w:rsidR="009507DE" w:rsidRPr="009507DE">
          <w:rPr>
            <w:rFonts w:ascii="Arial" w:eastAsia="Times New Roman" w:hAnsi="Arial" w:cs="Arial"/>
            <w:color w:val="3366CC"/>
            <w:sz w:val="18"/>
            <w:szCs w:val="18"/>
            <w:u w:val="single"/>
            <w:lang w:eastAsia="fr-FR"/>
          </w:rPr>
          <w:t>ISBN</w:t>
        </w:r>
      </w:hyperlink>
      <w:r w:rsidR="009507DE" w:rsidRPr="009507DE">
        <w:rPr>
          <w:rFonts w:ascii="Arial" w:eastAsia="Times New Roman" w:hAnsi="Arial" w:cs="Arial"/>
          <w:color w:val="202122"/>
          <w:sz w:val="18"/>
          <w:szCs w:val="18"/>
          <w:lang w:eastAsia="fr-FR"/>
        </w:rPr>
        <w:t> </w:t>
      </w:r>
      <w:hyperlink r:id="rId2291" w:tooltip="Spécial:Ouvrages de référence/978-2-7298-8871-8" w:history="1">
        <w:r w:rsidR="009507DE" w:rsidRPr="009507DE">
          <w:rPr>
            <w:rFonts w:ascii="Arial" w:eastAsia="Times New Roman" w:hAnsi="Arial" w:cs="Arial"/>
            <w:color w:val="3366CC"/>
            <w:sz w:val="18"/>
            <w:szCs w:val="18"/>
            <w:lang w:eastAsia="fr-FR"/>
          </w:rPr>
          <w:t>978-2-7298-8871-8</w:t>
        </w:r>
      </w:hyperlink>
      <w:r w:rsidR="009507DE" w:rsidRPr="009507DE">
        <w:rPr>
          <w:rFonts w:ascii="Arial" w:eastAsia="Times New Roman" w:hAnsi="Arial" w:cs="Arial"/>
          <w:color w:val="202122"/>
          <w:sz w:val="18"/>
          <w:szCs w:val="18"/>
          <w:lang w:eastAsia="fr-FR"/>
        </w:rPr>
        <w:t>), p. 307</w:t>
      </w:r>
    </w:p>
    <w:p w14:paraId="011CED98"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92" w:anchor="cite_ref-18"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 R1a and R1b are the most common haplogroups in many European populations today, and our results suggest that they spread into Europe from the East after 3,000 BCE. » in Haak et al., 2015, </w:t>
      </w:r>
      <w:hyperlink r:id="rId2293" w:history="1">
        <w:r w:rsidR="009507DE" w:rsidRPr="009507DE">
          <w:rPr>
            <w:rFonts w:ascii="Arial" w:eastAsia="Times New Roman" w:hAnsi="Arial" w:cs="Arial"/>
            <w:color w:val="3366CC"/>
            <w:sz w:val="18"/>
            <w:szCs w:val="18"/>
            <w:u w:val="single"/>
            <w:lang w:eastAsia="fr-FR"/>
          </w:rPr>
          <w:t>Massive migration from the steppe was a source for Indo-European languages in Europe</w:t>
        </w:r>
      </w:hyperlink>
      <w:r w:rsidR="009507DE" w:rsidRPr="009507DE">
        <w:rPr>
          <w:rFonts w:ascii="Arial" w:eastAsia="Times New Roman" w:hAnsi="Arial" w:cs="Arial"/>
          <w:color w:val="202122"/>
          <w:sz w:val="18"/>
          <w:szCs w:val="18"/>
          <w:lang w:eastAsia="fr-FR"/>
        </w:rPr>
        <w:t> [</w:t>
      </w:r>
      <w:hyperlink r:id="rId2294"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w:t>
      </w:r>
    </w:p>
    <w:p w14:paraId="4DD38216"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95" w:anchor="cite_ref-19"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(en) David Anthony, </w:t>
      </w:r>
      <w:r w:rsidR="009507DE" w:rsidRPr="009507DE">
        <w:rPr>
          <w:rFonts w:ascii="Arial" w:eastAsia="Times New Roman" w:hAnsi="Arial" w:cs="Arial"/>
          <w:i/>
          <w:iCs/>
          <w:color w:val="202122"/>
          <w:sz w:val="18"/>
          <w:szCs w:val="18"/>
          <w:lang w:eastAsia="fr-FR"/>
        </w:rPr>
        <w:t>The Horse, the Wheel, and Language: How Bronze-Age Riders from the Eurasian Steppes Shaped the Modern World</w:t>
      </w:r>
      <w:r w:rsidR="009507DE" w:rsidRPr="009507DE">
        <w:rPr>
          <w:rFonts w:ascii="Arial" w:eastAsia="Times New Roman" w:hAnsi="Arial" w:cs="Arial"/>
          <w:color w:val="202122"/>
          <w:sz w:val="18"/>
          <w:szCs w:val="18"/>
          <w:lang w:eastAsia="fr-FR"/>
        </w:rPr>
        <w:t>, Princeton, Princeton University Press, 2008</w:t>
      </w:r>
    </w:p>
    <w:p w14:paraId="463263BB"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296" w:anchor="cite_ref-20"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297" w:tooltip="Jean Chaline" w:history="1">
        <w:r w:rsidR="009507DE" w:rsidRPr="009507DE">
          <w:rPr>
            <w:rFonts w:ascii="Arial" w:eastAsia="Times New Roman" w:hAnsi="Arial" w:cs="Arial"/>
            <w:color w:val="3366CC"/>
            <w:sz w:val="18"/>
            <w:szCs w:val="18"/>
            <w:u w:val="single"/>
            <w:lang w:eastAsia="fr-FR"/>
          </w:rPr>
          <w:t>Jean Chaline</w:t>
        </w:r>
      </w:hyperlink>
      <w:r w:rsidR="009507DE" w:rsidRPr="009507DE">
        <w:rPr>
          <w:rFonts w:ascii="Arial" w:eastAsia="Times New Roman" w:hAnsi="Arial" w:cs="Arial"/>
          <w:color w:val="202122"/>
          <w:sz w:val="18"/>
          <w:szCs w:val="18"/>
          <w:lang w:eastAsia="fr-FR"/>
        </w:rPr>
        <w:t> (préf. </w:t>
      </w:r>
      <w:hyperlink r:id="rId2298" w:tooltip="Jean-Louis Beaucarnot" w:history="1">
        <w:r w:rsidR="009507DE" w:rsidRPr="009507DE">
          <w:rPr>
            <w:rFonts w:ascii="Arial" w:eastAsia="Times New Roman" w:hAnsi="Arial" w:cs="Arial"/>
            <w:color w:val="3366CC"/>
            <w:sz w:val="18"/>
            <w:szCs w:val="18"/>
            <w:u w:val="single"/>
            <w:lang w:eastAsia="fr-FR"/>
          </w:rPr>
          <w:t>Jean-Louis Beaucarnot</w:t>
        </w:r>
      </w:hyperlink>
      <w:r w:rsidR="009507DE" w:rsidRPr="009507DE">
        <w:rPr>
          <w:rFonts w:ascii="Arial" w:eastAsia="Times New Roman" w:hAnsi="Arial" w:cs="Arial"/>
          <w:color w:val="202122"/>
          <w:sz w:val="18"/>
          <w:szCs w:val="18"/>
          <w:lang w:eastAsia="fr-FR"/>
        </w:rPr>
        <w:t>), </w:t>
      </w:r>
      <w:r w:rsidR="009507DE" w:rsidRPr="009507DE">
        <w:rPr>
          <w:rFonts w:ascii="Arial" w:eastAsia="Times New Roman" w:hAnsi="Arial" w:cs="Arial"/>
          <w:i/>
          <w:iCs/>
          <w:color w:val="202122"/>
          <w:sz w:val="18"/>
          <w:szCs w:val="18"/>
          <w:lang w:eastAsia="fr-FR"/>
        </w:rPr>
        <w:t>Généalogie et génétique : La saga de l'humanité : migrations, climats et archéologie</w:t>
      </w:r>
      <w:r w:rsidR="009507DE" w:rsidRPr="009507DE">
        <w:rPr>
          <w:rFonts w:ascii="Arial" w:eastAsia="Times New Roman" w:hAnsi="Arial" w:cs="Arial"/>
          <w:color w:val="202122"/>
          <w:sz w:val="18"/>
          <w:szCs w:val="18"/>
          <w:lang w:eastAsia="fr-FR"/>
        </w:rPr>
        <w:t>, Paris, </w:t>
      </w:r>
      <w:hyperlink r:id="rId2299" w:tooltip="Éditions Ellipses" w:history="1">
        <w:r w:rsidR="009507DE" w:rsidRPr="009507DE">
          <w:rPr>
            <w:rFonts w:ascii="Arial" w:eastAsia="Times New Roman" w:hAnsi="Arial" w:cs="Arial"/>
            <w:color w:val="3366CC"/>
            <w:sz w:val="18"/>
            <w:szCs w:val="18"/>
            <w:u w:val="single"/>
            <w:lang w:eastAsia="fr-FR"/>
          </w:rPr>
          <w:t>Ellipses</w:t>
        </w:r>
      </w:hyperlink>
      <w:r w:rsidR="009507DE" w:rsidRPr="009507DE">
        <w:rPr>
          <w:rFonts w:ascii="Arial" w:eastAsia="Times New Roman" w:hAnsi="Arial" w:cs="Arial"/>
          <w:color w:val="202122"/>
          <w:sz w:val="18"/>
          <w:szCs w:val="18"/>
          <w:lang w:eastAsia="fr-FR"/>
        </w:rPr>
        <w:t>, 2014, 471 p. (</w:t>
      </w:r>
      <w:hyperlink r:id="rId2300" w:tooltip="International Standard Book Number" w:history="1">
        <w:r w:rsidR="009507DE" w:rsidRPr="009507DE">
          <w:rPr>
            <w:rFonts w:ascii="Arial" w:eastAsia="Times New Roman" w:hAnsi="Arial" w:cs="Arial"/>
            <w:color w:val="3366CC"/>
            <w:sz w:val="18"/>
            <w:szCs w:val="18"/>
            <w:u w:val="single"/>
            <w:lang w:eastAsia="fr-FR"/>
          </w:rPr>
          <w:t>ISBN</w:t>
        </w:r>
      </w:hyperlink>
      <w:r w:rsidR="009507DE" w:rsidRPr="009507DE">
        <w:rPr>
          <w:rFonts w:ascii="Arial" w:eastAsia="Times New Roman" w:hAnsi="Arial" w:cs="Arial"/>
          <w:color w:val="202122"/>
          <w:sz w:val="18"/>
          <w:szCs w:val="18"/>
          <w:lang w:eastAsia="fr-FR"/>
        </w:rPr>
        <w:t> </w:t>
      </w:r>
      <w:hyperlink r:id="rId2301" w:tooltip="Spécial:Ouvrages de référence/978-2-7298-8871-8" w:history="1">
        <w:r w:rsidR="009507DE" w:rsidRPr="009507DE">
          <w:rPr>
            <w:rFonts w:ascii="Arial" w:eastAsia="Times New Roman" w:hAnsi="Arial" w:cs="Arial"/>
            <w:color w:val="3366CC"/>
            <w:sz w:val="18"/>
            <w:szCs w:val="18"/>
            <w:lang w:eastAsia="fr-FR"/>
          </w:rPr>
          <w:t>978-2-7298-8871-8</w:t>
        </w:r>
      </w:hyperlink>
      <w:r w:rsidR="009507DE" w:rsidRPr="009507DE">
        <w:rPr>
          <w:rFonts w:ascii="Arial" w:eastAsia="Times New Roman" w:hAnsi="Arial" w:cs="Arial"/>
          <w:color w:val="202122"/>
          <w:sz w:val="18"/>
          <w:szCs w:val="18"/>
          <w:lang w:eastAsia="fr-FR"/>
        </w:rPr>
        <w:t>), p. 254</w:t>
      </w:r>
    </w:p>
    <w:p w14:paraId="1628C4CB"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02" w:anchor="cite_ref-21"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Georges Duby, </w:t>
      </w:r>
      <w:r w:rsidR="009507DE" w:rsidRPr="009507DE">
        <w:rPr>
          <w:rFonts w:ascii="Arial" w:eastAsia="Times New Roman" w:hAnsi="Arial" w:cs="Arial"/>
          <w:i/>
          <w:iCs/>
          <w:color w:val="202122"/>
          <w:sz w:val="18"/>
          <w:szCs w:val="18"/>
          <w:lang w:eastAsia="fr-FR"/>
        </w:rPr>
        <w:t>Histoire de la France des origines à nos jours</w:t>
      </w:r>
      <w:r w:rsidR="009507DE" w:rsidRPr="009507DE">
        <w:rPr>
          <w:rFonts w:ascii="Arial" w:eastAsia="Times New Roman" w:hAnsi="Arial" w:cs="Arial"/>
          <w:color w:val="202122"/>
          <w:sz w:val="18"/>
          <w:szCs w:val="18"/>
          <w:lang w:eastAsia="fr-FR"/>
        </w:rPr>
        <w:t>, Larousse In extenso.</w:t>
      </w:r>
    </w:p>
    <w:p w14:paraId="35125AA4" w14:textId="77777777" w:rsidR="009507DE" w:rsidRPr="009507DE" w:rsidRDefault="009507DE"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r w:rsidRPr="009507DE">
        <w:rPr>
          <w:rFonts w:ascii="Arial" w:eastAsia="Times New Roman" w:hAnsi="Arial" w:cs="Arial"/>
          <w:color w:val="202122"/>
          <w:sz w:val="18"/>
          <w:szCs w:val="18"/>
          <w:lang w:eastAsia="fr-FR"/>
        </w:rPr>
        <w:t>↑ </w:t>
      </w:r>
      <w:hyperlink r:id="rId2303" w:anchor="cite_ref-Brunel2020_22-0" w:history="1">
        <w:r w:rsidRPr="009507DE">
          <w:rPr>
            <w:rFonts w:ascii="Arial" w:eastAsia="Times New Roman" w:hAnsi="Arial" w:cs="Arial"/>
            <w:color w:val="3366CC"/>
            <w:sz w:val="18"/>
            <w:szCs w:val="18"/>
            <w:bdr w:val="none" w:sz="0" w:space="0" w:color="auto" w:frame="1"/>
            <w:vertAlign w:val="superscript"/>
            <w:lang w:eastAsia="fr-FR"/>
          </w:rPr>
          <w:t>Revenir plus haut en :</w:t>
        </w:r>
        <w:r w:rsidRPr="009507DE">
          <w:rPr>
            <w:rFonts w:ascii="Arial" w:eastAsia="Times New Roman" w:hAnsi="Arial" w:cs="Arial"/>
            <w:color w:val="3366CC"/>
            <w:sz w:val="18"/>
            <w:szCs w:val="18"/>
            <w:u w:val="single"/>
            <w:vertAlign w:val="superscript"/>
            <w:lang w:eastAsia="fr-FR"/>
          </w:rPr>
          <w:t>a</w:t>
        </w:r>
      </w:hyperlink>
      <w:r w:rsidRPr="009507DE">
        <w:rPr>
          <w:rFonts w:ascii="Arial" w:eastAsia="Times New Roman" w:hAnsi="Arial" w:cs="Arial"/>
          <w:color w:val="202122"/>
          <w:sz w:val="18"/>
          <w:szCs w:val="18"/>
          <w:vertAlign w:val="superscript"/>
          <w:lang w:eastAsia="fr-FR"/>
        </w:rPr>
        <w:t> et </w:t>
      </w:r>
      <w:hyperlink r:id="rId2304" w:anchor="cite_ref-Brunel2020_22-1" w:history="1">
        <w:r w:rsidRPr="009507DE">
          <w:rPr>
            <w:rFonts w:ascii="Arial" w:eastAsia="Times New Roman" w:hAnsi="Arial" w:cs="Arial"/>
            <w:color w:val="3366CC"/>
            <w:sz w:val="18"/>
            <w:szCs w:val="18"/>
            <w:u w:val="single"/>
            <w:vertAlign w:val="superscript"/>
            <w:lang w:eastAsia="fr-FR"/>
          </w:rPr>
          <w:t>b</w:t>
        </w:r>
      </w:hyperlink>
      <w:r w:rsidRPr="009507DE">
        <w:rPr>
          <w:rFonts w:ascii="Arial" w:eastAsia="Times New Roman" w:hAnsi="Arial" w:cs="Arial"/>
          <w:color w:val="202122"/>
          <w:sz w:val="18"/>
          <w:szCs w:val="18"/>
          <w:lang w:eastAsia="fr-FR"/>
        </w:rPr>
        <w:t> (en) Samantha Brunel </w:t>
      </w:r>
      <w:r w:rsidRPr="009507DE">
        <w:rPr>
          <w:rFonts w:ascii="Arial" w:eastAsia="Times New Roman" w:hAnsi="Arial" w:cs="Arial"/>
          <w:i/>
          <w:iCs/>
          <w:color w:val="202122"/>
          <w:sz w:val="18"/>
          <w:szCs w:val="18"/>
          <w:lang w:eastAsia="fr-FR"/>
        </w:rPr>
        <w:t>et al.</w:t>
      </w:r>
      <w:r w:rsidRPr="009507DE">
        <w:rPr>
          <w:rFonts w:ascii="Arial" w:eastAsia="Times New Roman" w:hAnsi="Arial" w:cs="Arial"/>
          <w:color w:val="202122"/>
          <w:sz w:val="18"/>
          <w:szCs w:val="18"/>
          <w:lang w:eastAsia="fr-FR"/>
        </w:rPr>
        <w:t>, « </w:t>
      </w:r>
      <w:r w:rsidRPr="009507DE">
        <w:rPr>
          <w:rFonts w:ascii="Arial" w:eastAsia="Times New Roman" w:hAnsi="Arial" w:cs="Arial"/>
          <w:color w:val="202122"/>
          <w:sz w:val="18"/>
          <w:szCs w:val="18"/>
          <w:lang w:val="en" w:eastAsia="fr-FR"/>
        </w:rPr>
        <w:t>Ancient genomes from present-day France unveil 7,000 years of its demographic history</w:t>
      </w:r>
      <w:r w:rsidRPr="009507DE">
        <w:rPr>
          <w:rFonts w:ascii="Arial" w:eastAsia="Times New Roman" w:hAnsi="Arial" w:cs="Arial"/>
          <w:color w:val="202122"/>
          <w:sz w:val="18"/>
          <w:szCs w:val="18"/>
          <w:lang w:eastAsia="fr-FR"/>
        </w:rPr>
        <w:t> », </w:t>
      </w:r>
      <w:r w:rsidRPr="009507DE">
        <w:rPr>
          <w:rFonts w:ascii="Arial" w:eastAsia="Times New Roman" w:hAnsi="Arial" w:cs="Arial"/>
          <w:i/>
          <w:iCs/>
          <w:color w:val="202122"/>
          <w:sz w:val="18"/>
          <w:szCs w:val="18"/>
          <w:lang w:val="en" w:eastAsia="fr-FR"/>
        </w:rPr>
        <w:t>PNAS</w:t>
      </w:r>
      <w:r w:rsidRPr="009507DE">
        <w:rPr>
          <w:rFonts w:ascii="Arial" w:eastAsia="Times New Roman" w:hAnsi="Arial" w:cs="Arial"/>
          <w:color w:val="202122"/>
          <w:sz w:val="18"/>
          <w:szCs w:val="18"/>
          <w:lang w:eastAsia="fr-FR"/>
        </w:rPr>
        <w:t>,‎ 26 mai 2020 (</w:t>
      </w:r>
      <w:hyperlink r:id="rId2305" w:tooltip="Digital Object Identifier" w:history="1">
        <w:r w:rsidRPr="009507DE">
          <w:rPr>
            <w:rFonts w:ascii="Arial" w:eastAsia="Times New Roman" w:hAnsi="Arial" w:cs="Arial"/>
            <w:color w:val="3366CC"/>
            <w:sz w:val="18"/>
            <w:szCs w:val="18"/>
            <w:u w:val="single"/>
            <w:lang w:eastAsia="fr-FR"/>
          </w:rPr>
          <w:t>DOI</w:t>
        </w:r>
      </w:hyperlink>
      <w:r w:rsidRPr="009507DE">
        <w:rPr>
          <w:rFonts w:ascii="Arial" w:eastAsia="Times New Roman" w:hAnsi="Arial" w:cs="Arial"/>
          <w:color w:val="202122"/>
          <w:sz w:val="18"/>
          <w:szCs w:val="18"/>
          <w:lang w:eastAsia="fr-FR"/>
        </w:rPr>
        <w:t> </w:t>
      </w:r>
      <w:hyperlink r:id="rId2306" w:history="1">
        <w:r w:rsidRPr="009507DE">
          <w:rPr>
            <w:rFonts w:ascii="Arial" w:eastAsia="Times New Roman" w:hAnsi="Arial" w:cs="Arial"/>
            <w:color w:val="3366CC"/>
            <w:sz w:val="18"/>
            <w:szCs w:val="18"/>
            <w:u w:val="single"/>
            <w:lang w:eastAsia="fr-FR"/>
          </w:rPr>
          <w:t>10.1073/pnas.1918034117</w:t>
        </w:r>
      </w:hyperlink>
      <w:r w:rsidRPr="009507DE">
        <w:rPr>
          <w:rFonts w:ascii="Arial" w:eastAsia="Times New Roman" w:hAnsi="Arial" w:cs="Arial"/>
          <w:color w:val="202122"/>
          <w:sz w:val="18"/>
          <w:szCs w:val="18"/>
          <w:lang w:eastAsia="fr-FR"/>
        </w:rPr>
        <w:t>, </w:t>
      </w:r>
      <w:hyperlink r:id="rId2307" w:history="1">
        <w:r w:rsidRPr="009507DE">
          <w:rPr>
            <w:rFonts w:ascii="Arial" w:eastAsia="Times New Roman" w:hAnsi="Arial" w:cs="Arial"/>
            <w:color w:val="3366CC"/>
            <w:sz w:val="18"/>
            <w:szCs w:val="18"/>
            <w:u w:val="single"/>
            <w:lang w:eastAsia="fr-FR"/>
          </w:rPr>
          <w:t>lire en ligne</w:t>
        </w:r>
      </w:hyperlink>
      <w:r w:rsidRPr="009507DE">
        <w:rPr>
          <w:rFonts w:ascii="Arial" w:eastAsia="Times New Roman" w:hAnsi="Arial" w:cs="Arial"/>
          <w:color w:val="202122"/>
          <w:sz w:val="18"/>
          <w:szCs w:val="18"/>
          <w:lang w:eastAsia="fr-FR"/>
        </w:rPr>
        <w:t> [</w:t>
      </w:r>
      <w:hyperlink r:id="rId2308" w:tooltip="archive sur Wikiwix" w:history="1">
        <w:r w:rsidRPr="009507DE">
          <w:rPr>
            <w:rFonts w:ascii="Arial" w:eastAsia="Times New Roman" w:hAnsi="Arial" w:cs="Arial"/>
            <w:color w:val="3366BB"/>
            <w:sz w:val="18"/>
            <w:szCs w:val="18"/>
            <w:u w:val="single"/>
            <w:lang w:eastAsia="fr-FR"/>
          </w:rPr>
          <w:t>archive</w:t>
        </w:r>
      </w:hyperlink>
      <w:r w:rsidRPr="009507DE">
        <w:rPr>
          <w:rFonts w:ascii="Arial" w:eastAsia="Times New Roman" w:hAnsi="Arial" w:cs="Arial"/>
          <w:color w:val="202122"/>
          <w:sz w:val="18"/>
          <w:szCs w:val="18"/>
          <w:lang w:eastAsia="fr-FR"/>
        </w:rPr>
        <w:t>]).</w:t>
      </w:r>
    </w:p>
    <w:p w14:paraId="1C2C1694"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09" w:anchor="cite_ref-Fischer202203_23-0"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(en) Claire-Elise Fischer et al., </w:t>
      </w:r>
      <w:hyperlink r:id="rId2310" w:anchor="relatedArticles" w:history="1">
        <w:r w:rsidR="009507DE" w:rsidRPr="009507DE">
          <w:rPr>
            <w:rFonts w:ascii="Arial" w:eastAsia="Times New Roman" w:hAnsi="Arial" w:cs="Arial"/>
            <w:color w:val="3366CC"/>
            <w:sz w:val="18"/>
            <w:szCs w:val="18"/>
            <w:u w:val="single"/>
            <w:lang w:eastAsia="fr-FR"/>
          </w:rPr>
          <w:t>Origin and mobility of Iron Age Gaulish groups in present-day France revealed through archaeogenomics</w:t>
        </w:r>
      </w:hyperlink>
      <w:r w:rsidR="009507DE" w:rsidRPr="009507DE">
        <w:rPr>
          <w:rFonts w:ascii="Arial" w:eastAsia="Times New Roman" w:hAnsi="Arial" w:cs="Arial"/>
          <w:color w:val="202122"/>
          <w:sz w:val="18"/>
          <w:szCs w:val="18"/>
          <w:lang w:eastAsia="fr-FR"/>
        </w:rPr>
        <w:t> [</w:t>
      </w:r>
      <w:hyperlink r:id="rId2311"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 </w:t>
      </w:r>
      <w:r w:rsidR="009507DE" w:rsidRPr="009507DE">
        <w:rPr>
          <w:rFonts w:ascii="Arial" w:eastAsia="Times New Roman" w:hAnsi="Arial" w:cs="Arial"/>
          <w:i/>
          <w:iCs/>
          <w:color w:val="202122"/>
          <w:sz w:val="18"/>
          <w:szCs w:val="18"/>
          <w:lang w:eastAsia="fr-FR"/>
        </w:rPr>
        <w:t>iScience</w:t>
      </w:r>
      <w:r w:rsidR="009507DE" w:rsidRPr="009507DE">
        <w:rPr>
          <w:rFonts w:ascii="Arial" w:eastAsia="Times New Roman" w:hAnsi="Arial" w:cs="Arial"/>
          <w:color w:val="202122"/>
          <w:sz w:val="18"/>
          <w:szCs w:val="18"/>
          <w:lang w:eastAsia="fr-FR"/>
        </w:rPr>
        <w:t>, 17 mars 2022, doi.org/10.1016/j.isci.2022.104094</w:t>
      </w:r>
    </w:p>
    <w:p w14:paraId="626AECCD"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12" w:anchor="cite_ref-24"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Amédée Thierry, très contesté depuis, les appelait </w:t>
      </w:r>
      <w:hyperlink r:id="rId2313" w:tooltip="Kimris" w:history="1">
        <w:r w:rsidR="009507DE" w:rsidRPr="009507DE">
          <w:rPr>
            <w:rFonts w:ascii="Arial" w:eastAsia="Times New Roman" w:hAnsi="Arial" w:cs="Arial"/>
            <w:color w:val="3366CC"/>
            <w:sz w:val="18"/>
            <w:szCs w:val="18"/>
            <w:u w:val="single"/>
            <w:lang w:eastAsia="fr-FR"/>
          </w:rPr>
          <w:t>Kimris</w:t>
        </w:r>
      </w:hyperlink>
      <w:r w:rsidR="009507DE" w:rsidRPr="009507DE">
        <w:rPr>
          <w:rFonts w:ascii="Arial" w:eastAsia="Times New Roman" w:hAnsi="Arial" w:cs="Arial"/>
          <w:color w:val="202122"/>
          <w:sz w:val="18"/>
          <w:szCs w:val="18"/>
          <w:lang w:eastAsia="fr-FR"/>
        </w:rPr>
        <w:t> au début du </w:t>
      </w:r>
      <w:r w:rsidR="009507DE" w:rsidRPr="009507DE">
        <w:rPr>
          <w:rFonts w:ascii="Arial" w:eastAsia="Times New Roman" w:hAnsi="Arial" w:cs="Arial"/>
          <w:smallCaps/>
          <w:color w:val="202122"/>
          <w:sz w:val="18"/>
          <w:szCs w:val="18"/>
          <w:lang w:eastAsia="fr-FR"/>
        </w:rPr>
        <w:t>xix</w:t>
      </w:r>
      <w:r w:rsidR="009507DE" w:rsidRPr="009507DE">
        <w:rPr>
          <w:rFonts w:ascii="Arial" w:eastAsia="Times New Roman" w:hAnsi="Arial" w:cs="Arial"/>
          <w:color w:val="202122"/>
          <w:sz w:val="13"/>
          <w:szCs w:val="13"/>
          <w:vertAlign w:val="superscript"/>
          <w:lang w:eastAsia="fr-FR"/>
        </w:rPr>
        <w:t>e</w:t>
      </w:r>
      <w:r w:rsidR="009507DE" w:rsidRPr="009507DE">
        <w:rPr>
          <w:rFonts w:ascii="Arial" w:eastAsia="Times New Roman" w:hAnsi="Arial" w:cs="Arial"/>
          <w:color w:val="202122"/>
          <w:sz w:val="18"/>
          <w:szCs w:val="18"/>
          <w:lang w:eastAsia="fr-FR"/>
        </w:rPr>
        <w:t> siècle. Cf. Marie-France Piguet, « Observation et histoire. Race chez Amédée Thierry et William F. Edwards », dans </w:t>
      </w:r>
      <w:r w:rsidR="009507DE" w:rsidRPr="009507DE">
        <w:rPr>
          <w:rFonts w:ascii="Arial" w:eastAsia="Times New Roman" w:hAnsi="Arial" w:cs="Arial"/>
          <w:i/>
          <w:iCs/>
          <w:color w:val="202122"/>
          <w:sz w:val="18"/>
          <w:szCs w:val="18"/>
          <w:lang w:eastAsia="fr-FR"/>
        </w:rPr>
        <w:t>L'Homme</w:t>
      </w:r>
      <w:r w:rsidR="009507DE" w:rsidRPr="009507DE">
        <w:rPr>
          <w:rFonts w:ascii="Arial" w:eastAsia="Times New Roman" w:hAnsi="Arial" w:cs="Arial"/>
          <w:color w:val="202122"/>
          <w:sz w:val="18"/>
          <w:szCs w:val="18"/>
          <w:lang w:eastAsia="fr-FR"/>
        </w:rPr>
        <w:t>, 153, janvier-mars 2000 (</w:t>
      </w:r>
      <w:hyperlink r:id="rId2314" w:history="1">
        <w:r w:rsidR="009507DE" w:rsidRPr="009507DE">
          <w:rPr>
            <w:rFonts w:ascii="Arial" w:eastAsia="Times New Roman" w:hAnsi="Arial" w:cs="Arial"/>
            <w:color w:val="3366CC"/>
            <w:sz w:val="18"/>
            <w:szCs w:val="18"/>
            <w:u w:val="single"/>
            <w:lang w:eastAsia="fr-FR"/>
          </w:rPr>
          <w:t>En ligne</w:t>
        </w:r>
      </w:hyperlink>
      <w:r w:rsidR="009507DE" w:rsidRPr="009507DE">
        <w:rPr>
          <w:rFonts w:ascii="Arial" w:eastAsia="Times New Roman" w:hAnsi="Arial" w:cs="Arial"/>
          <w:color w:val="202122"/>
          <w:sz w:val="18"/>
          <w:szCs w:val="18"/>
          <w:lang w:eastAsia="fr-FR"/>
        </w:rPr>
        <w:t> [</w:t>
      </w:r>
      <w:hyperlink r:id="rId2315"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 mis en ligne le 4 mai 2007. Consulté le 27 mars 2012.</w:t>
      </w:r>
    </w:p>
    <w:p w14:paraId="3B0B67CA"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16" w:anchor="cite_ref-25"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Pierre-Marie Guihard, </w:t>
      </w:r>
      <w:hyperlink r:id="rId2317" w:anchor="v=onepage&amp;q=Ribemont-sur-Ancre%20Belges&amp;f=false" w:history="1">
        <w:r w:rsidR="009507DE" w:rsidRPr="009507DE">
          <w:rPr>
            <w:rFonts w:ascii="Arial" w:eastAsia="Times New Roman" w:hAnsi="Arial" w:cs="Arial"/>
            <w:i/>
            <w:iCs/>
            <w:color w:val="3366CC"/>
            <w:sz w:val="18"/>
            <w:szCs w:val="18"/>
            <w:u w:val="single"/>
            <w:lang w:eastAsia="fr-FR"/>
          </w:rPr>
          <w:t>Monnaies gauloises et circulation monétaire dans l'actuelle Normandie</w:t>
        </w:r>
      </w:hyperlink>
      <w:r w:rsidR="009507DE" w:rsidRPr="009507DE">
        <w:rPr>
          <w:rFonts w:ascii="Arial" w:eastAsia="Times New Roman" w:hAnsi="Arial" w:cs="Arial"/>
          <w:color w:val="202122"/>
          <w:sz w:val="18"/>
          <w:szCs w:val="18"/>
          <w:lang w:eastAsia="fr-FR"/>
        </w:rPr>
        <w:t> [</w:t>
      </w:r>
      <w:hyperlink r:id="rId2318"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 2008, p. 16</w:t>
      </w:r>
    </w:p>
    <w:p w14:paraId="3F9978C4"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19" w:anchor="cite_ref-26"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400 000 morts selon </w:t>
      </w:r>
      <w:hyperlink r:id="rId2320" w:tooltip="Velleius Paterculus" w:history="1">
        <w:r w:rsidR="009507DE" w:rsidRPr="009507DE">
          <w:rPr>
            <w:rFonts w:ascii="Arial" w:eastAsia="Times New Roman" w:hAnsi="Arial" w:cs="Arial"/>
            <w:color w:val="3366CC"/>
            <w:sz w:val="18"/>
            <w:szCs w:val="18"/>
            <w:u w:val="single"/>
            <w:lang w:eastAsia="fr-FR"/>
          </w:rPr>
          <w:t>Velleius Paterculus</w:t>
        </w:r>
      </w:hyperlink>
      <w:r w:rsidR="009507DE" w:rsidRPr="009507DE">
        <w:rPr>
          <w:rFonts w:ascii="Arial" w:eastAsia="Times New Roman" w:hAnsi="Arial" w:cs="Arial"/>
          <w:color w:val="202122"/>
          <w:sz w:val="18"/>
          <w:szCs w:val="18"/>
          <w:lang w:eastAsia="fr-FR"/>
        </w:rPr>
        <w:t>, un million de morts et autant de prisonniers selon </w:t>
      </w:r>
      <w:hyperlink r:id="rId2321" w:tooltip="Plutarque" w:history="1">
        <w:r w:rsidR="009507DE" w:rsidRPr="009507DE">
          <w:rPr>
            <w:rFonts w:ascii="Arial" w:eastAsia="Times New Roman" w:hAnsi="Arial" w:cs="Arial"/>
            <w:color w:val="3366CC"/>
            <w:sz w:val="18"/>
            <w:szCs w:val="18"/>
            <w:u w:val="single"/>
            <w:lang w:eastAsia="fr-FR"/>
          </w:rPr>
          <w:t>Plutarque</w:t>
        </w:r>
      </w:hyperlink>
      <w:r w:rsidR="009507DE" w:rsidRPr="009507DE">
        <w:rPr>
          <w:rFonts w:ascii="Arial" w:eastAsia="Times New Roman" w:hAnsi="Arial" w:cs="Arial"/>
          <w:color w:val="202122"/>
          <w:sz w:val="18"/>
          <w:szCs w:val="18"/>
          <w:lang w:eastAsia="fr-FR"/>
        </w:rPr>
        <w:t> qui écrivit plus tard</w:t>
      </w:r>
    </w:p>
    <w:p w14:paraId="7DBABC82"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22" w:anchor="cite_ref-27"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Paul Guth p. 133, 134</w:t>
      </w:r>
    </w:p>
    <w:p w14:paraId="7FDEC81A"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23" w:anchor="cite_ref-28"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A. Patrolin</w:t>
      </w:r>
    </w:p>
    <w:p w14:paraId="20AF7779"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24" w:anchor="cite_ref-29"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Pierre Gros, </w:t>
      </w:r>
      <w:r w:rsidR="009507DE" w:rsidRPr="009507DE">
        <w:rPr>
          <w:rFonts w:ascii="Arial" w:eastAsia="Times New Roman" w:hAnsi="Arial" w:cs="Arial"/>
          <w:i/>
          <w:iCs/>
          <w:color w:val="202122"/>
          <w:sz w:val="18"/>
          <w:szCs w:val="18"/>
          <w:lang w:eastAsia="fr-FR"/>
        </w:rPr>
        <w:t>La France gallo-romaine</w:t>
      </w:r>
      <w:r w:rsidR="009507DE" w:rsidRPr="009507DE">
        <w:rPr>
          <w:rFonts w:ascii="Arial" w:eastAsia="Times New Roman" w:hAnsi="Arial" w:cs="Arial"/>
          <w:color w:val="202122"/>
          <w:sz w:val="18"/>
          <w:szCs w:val="18"/>
          <w:lang w:eastAsia="fr-FR"/>
        </w:rPr>
        <w:t>, Nathan, 1991, (</w:t>
      </w:r>
      <w:hyperlink r:id="rId2325" w:tooltip="International Standard Book Number" w:history="1">
        <w:r w:rsidR="009507DE" w:rsidRPr="009507DE">
          <w:rPr>
            <w:rFonts w:ascii="Arial" w:eastAsia="Times New Roman" w:hAnsi="Arial" w:cs="Arial"/>
            <w:color w:val="3366CC"/>
            <w:sz w:val="18"/>
            <w:szCs w:val="18"/>
            <w:u w:val="single"/>
            <w:lang w:eastAsia="fr-FR"/>
          </w:rPr>
          <w:t>ISBN</w:t>
        </w:r>
      </w:hyperlink>
      <w:r w:rsidR="009507DE" w:rsidRPr="009507DE">
        <w:rPr>
          <w:rFonts w:ascii="Arial" w:eastAsia="Times New Roman" w:hAnsi="Arial" w:cs="Arial"/>
          <w:color w:val="202122"/>
          <w:sz w:val="18"/>
          <w:szCs w:val="18"/>
          <w:lang w:eastAsia="fr-FR"/>
        </w:rPr>
        <w:t> </w:t>
      </w:r>
      <w:hyperlink r:id="rId2326" w:tooltip="Spécial:Ouvrages de référence/2-09-284376-1" w:history="1">
        <w:r w:rsidR="009507DE" w:rsidRPr="009507DE">
          <w:rPr>
            <w:rFonts w:ascii="Arial" w:eastAsia="Times New Roman" w:hAnsi="Arial" w:cs="Arial"/>
            <w:color w:val="3366CC"/>
            <w:sz w:val="18"/>
            <w:szCs w:val="18"/>
            <w:lang w:eastAsia="fr-FR"/>
          </w:rPr>
          <w:t>2-09-284376-1</w:t>
        </w:r>
      </w:hyperlink>
      <w:r w:rsidR="009507DE" w:rsidRPr="009507DE">
        <w:rPr>
          <w:rFonts w:ascii="Arial" w:eastAsia="Times New Roman" w:hAnsi="Arial" w:cs="Arial"/>
          <w:color w:val="202122"/>
          <w:sz w:val="18"/>
          <w:szCs w:val="18"/>
          <w:lang w:eastAsia="fr-FR"/>
        </w:rPr>
        <w:t>)</w:t>
      </w:r>
    </w:p>
    <w:p w14:paraId="06871156" w14:textId="77777777" w:rsidR="009507DE" w:rsidRPr="009507DE" w:rsidRDefault="009507DE"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r w:rsidRPr="009507DE">
        <w:rPr>
          <w:rFonts w:ascii="Arial" w:eastAsia="Times New Roman" w:hAnsi="Arial" w:cs="Arial"/>
          <w:color w:val="202122"/>
          <w:sz w:val="18"/>
          <w:szCs w:val="18"/>
          <w:lang w:eastAsia="fr-FR"/>
        </w:rPr>
        <w:t>↑ </w:t>
      </w:r>
      <w:hyperlink r:id="rId2327" w:anchor="cite_ref-Seuil_1974_30-0" w:history="1">
        <w:r w:rsidRPr="009507DE">
          <w:rPr>
            <w:rFonts w:ascii="Arial" w:eastAsia="Times New Roman" w:hAnsi="Arial" w:cs="Arial"/>
            <w:color w:val="3366CC"/>
            <w:sz w:val="18"/>
            <w:szCs w:val="18"/>
            <w:bdr w:val="none" w:sz="0" w:space="0" w:color="auto" w:frame="1"/>
            <w:vertAlign w:val="superscript"/>
            <w:lang w:eastAsia="fr-FR"/>
          </w:rPr>
          <w:t>Revenir plus haut en :</w:t>
        </w:r>
        <w:r w:rsidRPr="009507DE">
          <w:rPr>
            <w:rFonts w:ascii="Arial" w:eastAsia="Times New Roman" w:hAnsi="Arial" w:cs="Arial"/>
            <w:color w:val="3366CC"/>
            <w:sz w:val="18"/>
            <w:szCs w:val="18"/>
            <w:u w:val="single"/>
            <w:vertAlign w:val="superscript"/>
            <w:lang w:eastAsia="fr-FR"/>
          </w:rPr>
          <w:t>a</w:t>
        </w:r>
      </w:hyperlink>
      <w:r w:rsidRPr="009507DE">
        <w:rPr>
          <w:rFonts w:ascii="Arial" w:eastAsia="Times New Roman" w:hAnsi="Arial" w:cs="Arial"/>
          <w:color w:val="202122"/>
          <w:sz w:val="18"/>
          <w:szCs w:val="18"/>
          <w:vertAlign w:val="superscript"/>
          <w:lang w:eastAsia="fr-FR"/>
        </w:rPr>
        <w:t> et </w:t>
      </w:r>
      <w:hyperlink r:id="rId2328" w:anchor="cite_ref-Seuil_1974_30-1" w:history="1">
        <w:r w:rsidRPr="009507DE">
          <w:rPr>
            <w:rFonts w:ascii="Arial" w:eastAsia="Times New Roman" w:hAnsi="Arial" w:cs="Arial"/>
            <w:color w:val="3366CC"/>
            <w:sz w:val="18"/>
            <w:szCs w:val="18"/>
            <w:u w:val="single"/>
            <w:vertAlign w:val="superscript"/>
            <w:lang w:eastAsia="fr-FR"/>
          </w:rPr>
          <w:t>b</w:t>
        </w:r>
      </w:hyperlink>
      <w:r w:rsidRPr="009507DE">
        <w:rPr>
          <w:rFonts w:ascii="Arial" w:eastAsia="Times New Roman" w:hAnsi="Arial" w:cs="Arial"/>
          <w:color w:val="202122"/>
          <w:sz w:val="18"/>
          <w:szCs w:val="18"/>
          <w:lang w:eastAsia="fr-FR"/>
        </w:rPr>
        <w:t> </w:t>
      </w:r>
      <w:hyperlink r:id="rId2329" w:tooltip="Paul Petit" w:history="1">
        <w:r w:rsidRPr="009507DE">
          <w:rPr>
            <w:rFonts w:ascii="Arial" w:eastAsia="Times New Roman" w:hAnsi="Arial" w:cs="Arial"/>
            <w:color w:val="3366CC"/>
            <w:sz w:val="18"/>
            <w:szCs w:val="18"/>
            <w:u w:val="single"/>
            <w:lang w:eastAsia="fr-FR"/>
          </w:rPr>
          <w:t>Paul Petit</w:t>
        </w:r>
      </w:hyperlink>
      <w:r w:rsidRPr="009507DE">
        <w:rPr>
          <w:rFonts w:ascii="Arial" w:eastAsia="Times New Roman" w:hAnsi="Arial" w:cs="Arial"/>
          <w:color w:val="202122"/>
          <w:sz w:val="18"/>
          <w:szCs w:val="18"/>
          <w:lang w:eastAsia="fr-FR"/>
        </w:rPr>
        <w:t>, </w:t>
      </w:r>
      <w:r w:rsidRPr="009507DE">
        <w:rPr>
          <w:rFonts w:ascii="Arial" w:eastAsia="Times New Roman" w:hAnsi="Arial" w:cs="Arial"/>
          <w:i/>
          <w:iCs/>
          <w:color w:val="202122"/>
          <w:sz w:val="18"/>
          <w:szCs w:val="18"/>
          <w:lang w:eastAsia="fr-FR"/>
        </w:rPr>
        <w:t>Histoire générale de l’Empire romain</w:t>
      </w:r>
      <w:r w:rsidRPr="009507DE">
        <w:rPr>
          <w:rFonts w:ascii="Arial" w:eastAsia="Times New Roman" w:hAnsi="Arial" w:cs="Arial"/>
          <w:color w:val="202122"/>
          <w:sz w:val="18"/>
          <w:szCs w:val="18"/>
          <w:lang w:eastAsia="fr-FR"/>
        </w:rPr>
        <w:t>, Seuil, 1974, (</w:t>
      </w:r>
      <w:hyperlink r:id="rId2330" w:tooltip="International Standard Book Number" w:history="1">
        <w:r w:rsidRPr="009507DE">
          <w:rPr>
            <w:rFonts w:ascii="Arial" w:eastAsia="Times New Roman" w:hAnsi="Arial" w:cs="Arial"/>
            <w:color w:val="3366CC"/>
            <w:sz w:val="18"/>
            <w:szCs w:val="18"/>
            <w:u w:val="single"/>
            <w:lang w:eastAsia="fr-FR"/>
          </w:rPr>
          <w:t>ISBN</w:t>
        </w:r>
      </w:hyperlink>
      <w:r w:rsidRPr="009507DE">
        <w:rPr>
          <w:rFonts w:ascii="Arial" w:eastAsia="Times New Roman" w:hAnsi="Arial" w:cs="Arial"/>
          <w:color w:val="202122"/>
          <w:sz w:val="18"/>
          <w:szCs w:val="18"/>
          <w:lang w:eastAsia="fr-FR"/>
        </w:rPr>
        <w:t> </w:t>
      </w:r>
      <w:hyperlink r:id="rId2331" w:tooltip="Spécial:Ouvrages de référence/2020026775" w:history="1">
        <w:r w:rsidRPr="009507DE">
          <w:rPr>
            <w:rFonts w:ascii="Arial" w:eastAsia="Times New Roman" w:hAnsi="Arial" w:cs="Arial"/>
            <w:color w:val="3366CC"/>
            <w:sz w:val="18"/>
            <w:szCs w:val="18"/>
            <w:lang w:eastAsia="fr-FR"/>
          </w:rPr>
          <w:t>2020026775</w:t>
        </w:r>
      </w:hyperlink>
      <w:r w:rsidRPr="009507DE">
        <w:rPr>
          <w:rFonts w:ascii="Arial" w:eastAsia="Times New Roman" w:hAnsi="Arial" w:cs="Arial"/>
          <w:color w:val="202122"/>
          <w:sz w:val="18"/>
          <w:szCs w:val="18"/>
          <w:lang w:eastAsia="fr-FR"/>
        </w:rPr>
        <w:t>)</w:t>
      </w:r>
    </w:p>
    <w:p w14:paraId="06B0C273"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32" w:anchor="cite_ref-31"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Anne Logeay, maître de conférences à l'université de Rouen, « Aux champs Catalauniques, en 451 Attila prend une déculottée à la romaine », dans </w:t>
      </w:r>
      <w:r w:rsidR="009507DE" w:rsidRPr="009507DE">
        <w:rPr>
          <w:rFonts w:ascii="Arial" w:eastAsia="Times New Roman" w:hAnsi="Arial" w:cs="Arial"/>
          <w:i/>
          <w:iCs/>
          <w:color w:val="202122"/>
          <w:sz w:val="18"/>
          <w:szCs w:val="18"/>
          <w:lang w:eastAsia="fr-FR"/>
        </w:rPr>
        <w:t>Historia</w:t>
      </w:r>
      <w:r w:rsidR="009507DE" w:rsidRPr="009507DE">
        <w:rPr>
          <w:rFonts w:ascii="Arial" w:eastAsia="Times New Roman" w:hAnsi="Arial" w:cs="Arial"/>
          <w:color w:val="202122"/>
          <w:sz w:val="18"/>
          <w:szCs w:val="18"/>
          <w:lang w:eastAsia="fr-FR"/>
        </w:rPr>
        <w:t>, juin 2007</w:t>
      </w:r>
    </w:p>
    <w:p w14:paraId="46205DB7"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33" w:anchor="cite_ref-32"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Moins anecdotique et déjà significatif des influences culturelles mutuelles est le nom tout à fait germanique que portait cette pieuse gallo-romaine, « Genovefa ».</w:t>
      </w:r>
    </w:p>
    <w:p w14:paraId="62B80833"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34" w:anchor="cite_ref-33"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335" w:tooltip="Edward James (historien) (page inexistante)" w:history="1">
        <w:r w:rsidR="009507DE" w:rsidRPr="009507DE">
          <w:rPr>
            <w:rFonts w:ascii="Arial" w:eastAsia="Times New Roman" w:hAnsi="Arial" w:cs="Arial"/>
            <w:color w:val="D73333"/>
            <w:sz w:val="18"/>
            <w:szCs w:val="18"/>
            <w:u w:val="single"/>
            <w:lang w:eastAsia="fr-FR"/>
          </w:rPr>
          <w:t>Edward James</w:t>
        </w:r>
      </w:hyperlink>
      <w:r w:rsidR="009507DE" w:rsidRPr="009507DE">
        <w:rPr>
          <w:rFonts w:ascii="Arial" w:eastAsia="Times New Roman" w:hAnsi="Arial" w:cs="Arial"/>
          <w:color w:val="202122"/>
          <w:sz w:val="18"/>
          <w:szCs w:val="18"/>
          <w:lang w:eastAsia="fr-FR"/>
        </w:rPr>
        <w:t> </w:t>
      </w:r>
      <w:hyperlink r:id="rId2336" w:tooltip="en:Edward James (historian)" w:history="1">
        <w:r w:rsidR="009507DE" w:rsidRPr="009507DE">
          <w:rPr>
            <w:rFonts w:ascii="Courier New" w:eastAsia="Times New Roman" w:hAnsi="Courier New" w:cs="Courier New"/>
            <w:b/>
            <w:bCs/>
            <w:color w:val="3366CC"/>
            <w:sz w:val="24"/>
            <w:szCs w:val="24"/>
            <w:lang w:eastAsia="fr-FR"/>
          </w:rPr>
          <w:t>(en)</w:t>
        </w:r>
      </w:hyperlink>
      <w:r w:rsidR="009507DE" w:rsidRPr="009507DE">
        <w:rPr>
          <w:rFonts w:ascii="Arial" w:eastAsia="Times New Roman" w:hAnsi="Arial" w:cs="Arial"/>
          <w:color w:val="202122"/>
          <w:sz w:val="18"/>
          <w:szCs w:val="18"/>
          <w:lang w:eastAsia="fr-FR"/>
        </w:rPr>
        <w:t>, « Childéric, Syagrius et la disparition du royaume de Soissons », </w:t>
      </w:r>
      <w:r w:rsidR="009507DE" w:rsidRPr="009507DE">
        <w:rPr>
          <w:rFonts w:ascii="Arial" w:eastAsia="Times New Roman" w:hAnsi="Arial" w:cs="Arial"/>
          <w:i/>
          <w:iCs/>
          <w:color w:val="202122"/>
          <w:sz w:val="18"/>
          <w:szCs w:val="18"/>
          <w:lang w:eastAsia="fr-FR"/>
        </w:rPr>
        <w:t>Revue archéologique de Picardie</w:t>
      </w:r>
      <w:r w:rsidR="009507DE" w:rsidRPr="009507DE">
        <w:rPr>
          <w:rFonts w:ascii="Arial" w:eastAsia="Times New Roman" w:hAnsi="Arial" w:cs="Arial"/>
          <w:color w:val="202122"/>
          <w:sz w:val="18"/>
          <w:szCs w:val="18"/>
          <w:lang w:eastAsia="fr-FR"/>
        </w:rPr>
        <w:t>, n</w:t>
      </w:r>
      <w:r w:rsidR="009507DE" w:rsidRPr="009507DE">
        <w:rPr>
          <w:rFonts w:ascii="Arial" w:eastAsia="Times New Roman" w:hAnsi="Arial" w:cs="Arial"/>
          <w:color w:val="202122"/>
          <w:sz w:val="14"/>
          <w:szCs w:val="14"/>
          <w:vertAlign w:val="superscript"/>
          <w:lang w:eastAsia="fr-FR"/>
        </w:rPr>
        <w:t>os</w:t>
      </w:r>
      <w:r w:rsidR="009507DE" w:rsidRPr="009507DE">
        <w:rPr>
          <w:rFonts w:ascii="Arial" w:eastAsia="Times New Roman" w:hAnsi="Arial" w:cs="Arial"/>
          <w:color w:val="202122"/>
          <w:sz w:val="18"/>
          <w:szCs w:val="18"/>
          <w:lang w:eastAsia="fr-FR"/>
        </w:rPr>
        <w:t> 3-4 « Actes des VIII</w:t>
      </w:r>
      <w:r w:rsidR="009507DE" w:rsidRPr="009507DE">
        <w:rPr>
          <w:rFonts w:ascii="Arial" w:eastAsia="Times New Roman" w:hAnsi="Arial" w:cs="Arial"/>
          <w:color w:val="202122"/>
          <w:sz w:val="14"/>
          <w:szCs w:val="14"/>
          <w:vertAlign w:val="superscript"/>
          <w:lang w:eastAsia="fr-FR"/>
        </w:rPr>
        <w:t>e</w:t>
      </w:r>
      <w:r w:rsidR="009507DE" w:rsidRPr="009507DE">
        <w:rPr>
          <w:rFonts w:ascii="Arial" w:eastAsia="Times New Roman" w:hAnsi="Arial" w:cs="Arial"/>
          <w:color w:val="202122"/>
          <w:sz w:val="18"/>
          <w:szCs w:val="18"/>
          <w:lang w:eastAsia="fr-FR"/>
        </w:rPr>
        <w:t> journées internationales d'archéologie mérovingienne de Soissons (19-22 juin 1986) »,‎ 1988, p. 10-11 (</w:t>
      </w:r>
      <w:hyperlink r:id="rId2337" w:history="1">
        <w:r w:rsidR="009507DE" w:rsidRPr="009507DE">
          <w:rPr>
            <w:rFonts w:ascii="Arial" w:eastAsia="Times New Roman" w:hAnsi="Arial" w:cs="Arial"/>
            <w:color w:val="3366CC"/>
            <w:sz w:val="18"/>
            <w:szCs w:val="18"/>
            <w:u w:val="single"/>
            <w:lang w:eastAsia="fr-FR"/>
          </w:rPr>
          <w:t>lire en ligne</w:t>
        </w:r>
      </w:hyperlink>
      <w:r w:rsidR="009507DE" w:rsidRPr="009507DE">
        <w:rPr>
          <w:rFonts w:ascii="Arial" w:eastAsia="Times New Roman" w:hAnsi="Arial" w:cs="Arial"/>
          <w:color w:val="202122"/>
          <w:sz w:val="18"/>
          <w:szCs w:val="18"/>
          <w:lang w:eastAsia="fr-FR"/>
        </w:rPr>
        <w:t> [</w:t>
      </w:r>
      <w:hyperlink r:id="rId2338"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w:t>
      </w:r>
    </w:p>
    <w:p w14:paraId="491F7ABF"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39" w:anchor="cite_ref-34"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340" w:tooltip="Karl Ferdinand Werner" w:history="1">
        <w:r w:rsidR="009507DE" w:rsidRPr="009507DE">
          <w:rPr>
            <w:rFonts w:ascii="Arial" w:eastAsia="Times New Roman" w:hAnsi="Arial" w:cs="Arial"/>
            <w:color w:val="3366CC"/>
            <w:sz w:val="18"/>
            <w:szCs w:val="18"/>
            <w:u w:val="single"/>
            <w:lang w:eastAsia="fr-FR"/>
          </w:rPr>
          <w:t>Karl Ferdinand </w:t>
        </w:r>
        <w:r w:rsidR="009507DE" w:rsidRPr="009507DE">
          <w:rPr>
            <w:rFonts w:ascii="Arial" w:eastAsia="Times New Roman" w:hAnsi="Arial" w:cs="Arial"/>
            <w:color w:val="3366CC"/>
            <w:sz w:val="18"/>
            <w:szCs w:val="18"/>
            <w:lang w:eastAsia="fr-FR"/>
          </w:rPr>
          <w:t>Werner</w:t>
        </w:r>
      </w:hyperlink>
      <w:r w:rsidR="009507DE" w:rsidRPr="009507DE">
        <w:rPr>
          <w:rFonts w:ascii="Arial" w:eastAsia="Times New Roman" w:hAnsi="Arial" w:cs="Arial"/>
          <w:color w:val="202122"/>
          <w:sz w:val="18"/>
          <w:szCs w:val="18"/>
          <w:lang w:eastAsia="fr-FR"/>
        </w:rPr>
        <w:t>, « La « conquête franque » de la Gaule : itinéraires historiographiques d'une erreur », </w:t>
      </w:r>
      <w:hyperlink r:id="rId2341" w:tooltip="Bibliothèque de l'École des chartes" w:history="1">
        <w:r w:rsidR="009507DE" w:rsidRPr="009507DE">
          <w:rPr>
            <w:rFonts w:ascii="Arial" w:eastAsia="Times New Roman" w:hAnsi="Arial" w:cs="Arial"/>
            <w:i/>
            <w:iCs/>
            <w:color w:val="3366CC"/>
            <w:sz w:val="18"/>
            <w:szCs w:val="18"/>
            <w:u w:val="single"/>
            <w:lang w:eastAsia="fr-FR"/>
          </w:rPr>
          <w:t>Bibliothèque de l'École des chartes</w:t>
        </w:r>
      </w:hyperlink>
      <w:r w:rsidR="009507DE" w:rsidRPr="009507DE">
        <w:rPr>
          <w:rFonts w:ascii="Arial" w:eastAsia="Times New Roman" w:hAnsi="Arial" w:cs="Arial"/>
          <w:color w:val="202122"/>
          <w:sz w:val="18"/>
          <w:szCs w:val="18"/>
          <w:lang w:eastAsia="fr-FR"/>
        </w:rPr>
        <w:t>, Paris / Genève, </w:t>
      </w:r>
      <w:hyperlink r:id="rId2342" w:tooltip="Librairie Droz" w:history="1">
        <w:r w:rsidR="009507DE" w:rsidRPr="009507DE">
          <w:rPr>
            <w:rFonts w:ascii="Arial" w:eastAsia="Times New Roman" w:hAnsi="Arial" w:cs="Arial"/>
            <w:color w:val="3366CC"/>
            <w:sz w:val="18"/>
            <w:szCs w:val="18"/>
            <w:u w:val="single"/>
            <w:lang w:eastAsia="fr-FR"/>
          </w:rPr>
          <w:t>Librairie Droz</w:t>
        </w:r>
      </w:hyperlink>
      <w:r w:rsidR="009507DE" w:rsidRPr="009507DE">
        <w:rPr>
          <w:rFonts w:ascii="Arial" w:eastAsia="Times New Roman" w:hAnsi="Arial" w:cs="Arial"/>
          <w:color w:val="202122"/>
          <w:sz w:val="18"/>
          <w:szCs w:val="18"/>
          <w:lang w:eastAsia="fr-FR"/>
        </w:rPr>
        <w:t>, t. 154,‎ 1996, 1</w:t>
      </w:r>
      <w:r w:rsidR="009507DE" w:rsidRPr="009507DE">
        <w:rPr>
          <w:rFonts w:ascii="Arial" w:eastAsia="Times New Roman" w:hAnsi="Arial" w:cs="Arial"/>
          <w:color w:val="202122"/>
          <w:sz w:val="14"/>
          <w:szCs w:val="14"/>
          <w:vertAlign w:val="superscript"/>
          <w:lang w:eastAsia="fr-FR"/>
        </w:rPr>
        <w:t>re</w:t>
      </w:r>
      <w:r w:rsidR="009507DE" w:rsidRPr="009507DE">
        <w:rPr>
          <w:rFonts w:ascii="Arial" w:eastAsia="Times New Roman" w:hAnsi="Arial" w:cs="Arial"/>
          <w:color w:val="202122"/>
          <w:sz w:val="18"/>
          <w:szCs w:val="18"/>
          <w:lang w:eastAsia="fr-FR"/>
        </w:rPr>
        <w:t> livraison, p. 27-28 (</w:t>
      </w:r>
      <w:hyperlink r:id="rId2343" w:history="1">
        <w:r w:rsidR="009507DE" w:rsidRPr="009507DE">
          <w:rPr>
            <w:rFonts w:ascii="Arial" w:eastAsia="Times New Roman" w:hAnsi="Arial" w:cs="Arial"/>
            <w:color w:val="3366CC"/>
            <w:sz w:val="18"/>
            <w:szCs w:val="18"/>
            <w:u w:val="single"/>
            <w:lang w:eastAsia="fr-FR"/>
          </w:rPr>
          <w:t>lire en ligne</w:t>
        </w:r>
      </w:hyperlink>
      <w:r w:rsidR="009507DE" w:rsidRPr="009507DE">
        <w:rPr>
          <w:rFonts w:ascii="Arial" w:eastAsia="Times New Roman" w:hAnsi="Arial" w:cs="Arial"/>
          <w:color w:val="202122"/>
          <w:sz w:val="18"/>
          <w:szCs w:val="18"/>
          <w:lang w:eastAsia="fr-FR"/>
        </w:rPr>
        <w:t> [</w:t>
      </w:r>
      <w:hyperlink r:id="rId2344"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w:t>
      </w:r>
    </w:p>
    <w:p w14:paraId="57B4D2A4"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45" w:anchor="cite_ref-35"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346" w:tooltip="Léon Fleuriot" w:history="1">
        <w:r w:rsidR="009507DE" w:rsidRPr="009507DE">
          <w:rPr>
            <w:rFonts w:ascii="Arial" w:eastAsia="Times New Roman" w:hAnsi="Arial" w:cs="Arial"/>
            <w:color w:val="3366CC"/>
            <w:sz w:val="18"/>
            <w:szCs w:val="18"/>
            <w:u w:val="single"/>
            <w:lang w:eastAsia="fr-FR"/>
          </w:rPr>
          <w:t>Léon </w:t>
        </w:r>
        <w:r w:rsidR="009507DE" w:rsidRPr="009507DE">
          <w:rPr>
            <w:rFonts w:ascii="Arial" w:eastAsia="Times New Roman" w:hAnsi="Arial" w:cs="Arial"/>
            <w:color w:val="3366CC"/>
            <w:sz w:val="18"/>
            <w:szCs w:val="18"/>
            <w:lang w:eastAsia="fr-FR"/>
          </w:rPr>
          <w:t>Fleuriot</w:t>
        </w:r>
      </w:hyperlink>
      <w:r w:rsidR="009507DE" w:rsidRPr="009507DE">
        <w:rPr>
          <w:rFonts w:ascii="Arial" w:eastAsia="Times New Roman" w:hAnsi="Arial" w:cs="Arial"/>
          <w:color w:val="202122"/>
          <w:sz w:val="18"/>
          <w:szCs w:val="18"/>
          <w:lang w:eastAsia="fr-FR"/>
        </w:rPr>
        <w:t>, </w:t>
      </w:r>
      <w:r w:rsidR="009507DE" w:rsidRPr="009507DE">
        <w:rPr>
          <w:rFonts w:ascii="Arial" w:eastAsia="Times New Roman" w:hAnsi="Arial" w:cs="Arial"/>
          <w:i/>
          <w:iCs/>
          <w:color w:val="202122"/>
          <w:sz w:val="18"/>
          <w:szCs w:val="18"/>
          <w:lang w:eastAsia="fr-FR"/>
        </w:rPr>
        <w:t>Les origines de la Bretagne : l'émigration</w:t>
      </w:r>
      <w:r w:rsidR="009507DE" w:rsidRPr="009507DE">
        <w:rPr>
          <w:rFonts w:ascii="Arial" w:eastAsia="Times New Roman" w:hAnsi="Arial" w:cs="Arial"/>
          <w:color w:val="202122"/>
          <w:sz w:val="18"/>
          <w:szCs w:val="18"/>
          <w:lang w:eastAsia="fr-FR"/>
        </w:rPr>
        <w:t>, Paris, </w:t>
      </w:r>
      <w:hyperlink r:id="rId2347" w:tooltip="Payot (éditions)" w:history="1">
        <w:r w:rsidR="009507DE" w:rsidRPr="009507DE">
          <w:rPr>
            <w:rFonts w:ascii="Arial" w:eastAsia="Times New Roman" w:hAnsi="Arial" w:cs="Arial"/>
            <w:color w:val="3366CC"/>
            <w:sz w:val="18"/>
            <w:szCs w:val="18"/>
            <w:u w:val="single"/>
            <w:lang w:eastAsia="fr-FR"/>
          </w:rPr>
          <w:t>Payot</w:t>
        </w:r>
      </w:hyperlink>
      <w:r w:rsidR="009507DE" w:rsidRPr="009507DE">
        <w:rPr>
          <w:rFonts w:ascii="Arial" w:eastAsia="Times New Roman" w:hAnsi="Arial" w:cs="Arial"/>
          <w:color w:val="202122"/>
          <w:sz w:val="18"/>
          <w:szCs w:val="18"/>
          <w:lang w:eastAsia="fr-FR"/>
        </w:rPr>
        <w:t>, coll. « Bibliothèque historique », 1980, 353 p. (</w:t>
      </w:r>
      <w:hyperlink r:id="rId2348" w:tooltip="International Standard Book Number" w:history="1">
        <w:r w:rsidR="009507DE" w:rsidRPr="009507DE">
          <w:rPr>
            <w:rFonts w:ascii="Arial" w:eastAsia="Times New Roman" w:hAnsi="Arial" w:cs="Arial"/>
            <w:color w:val="3366CC"/>
            <w:sz w:val="18"/>
            <w:szCs w:val="18"/>
            <w:u w:val="single"/>
            <w:lang w:eastAsia="fr-FR"/>
          </w:rPr>
          <w:t>ISBN</w:t>
        </w:r>
      </w:hyperlink>
      <w:r w:rsidR="009507DE" w:rsidRPr="009507DE">
        <w:rPr>
          <w:rFonts w:ascii="Arial" w:eastAsia="Times New Roman" w:hAnsi="Arial" w:cs="Arial"/>
          <w:color w:val="202122"/>
          <w:sz w:val="18"/>
          <w:szCs w:val="18"/>
          <w:lang w:eastAsia="fr-FR"/>
        </w:rPr>
        <w:t> </w:t>
      </w:r>
      <w:hyperlink r:id="rId2349" w:tooltip="Spécial:Ouvrages de référence/2-228-12710-8" w:history="1">
        <w:r w:rsidR="009507DE" w:rsidRPr="009507DE">
          <w:rPr>
            <w:rFonts w:ascii="Arial" w:eastAsia="Times New Roman" w:hAnsi="Arial" w:cs="Arial"/>
            <w:color w:val="3366CC"/>
            <w:sz w:val="18"/>
            <w:szCs w:val="18"/>
            <w:lang w:eastAsia="fr-FR"/>
          </w:rPr>
          <w:t>2-228-12710-8</w:t>
        </w:r>
      </w:hyperlink>
      <w:r w:rsidR="009507DE" w:rsidRPr="009507DE">
        <w:rPr>
          <w:rFonts w:ascii="Arial" w:eastAsia="Times New Roman" w:hAnsi="Arial" w:cs="Arial"/>
          <w:color w:val="202122"/>
          <w:sz w:val="18"/>
          <w:szCs w:val="18"/>
          <w:lang w:eastAsia="fr-FR"/>
        </w:rPr>
        <w:t>)</w:t>
      </w:r>
    </w:p>
    <w:p w14:paraId="4F01D4F0"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50" w:anchor="cite_ref-36"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Paul Guth, 1968, p. 160.</w:t>
      </w:r>
    </w:p>
    <w:p w14:paraId="1452E297"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51" w:anchor="cite_ref-37"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La chronologie du règne de Clovis est incertaine, vu la médiocrité des sources historiques. Cette date se base sur l'</w:t>
      </w:r>
      <w:r w:rsidR="009507DE" w:rsidRPr="009507DE">
        <w:rPr>
          <w:rFonts w:ascii="Arial" w:eastAsia="Times New Roman" w:hAnsi="Arial" w:cs="Arial"/>
          <w:i/>
          <w:iCs/>
          <w:color w:val="202122"/>
          <w:sz w:val="18"/>
          <w:szCs w:val="18"/>
          <w:lang w:eastAsia="fr-FR"/>
        </w:rPr>
        <w:t>Historia Francorum</w:t>
      </w:r>
      <w:r w:rsidR="009507DE" w:rsidRPr="009507DE">
        <w:rPr>
          <w:rFonts w:ascii="Arial" w:eastAsia="Times New Roman" w:hAnsi="Arial" w:cs="Arial"/>
          <w:color w:val="202122"/>
          <w:sz w:val="18"/>
          <w:szCs w:val="18"/>
          <w:lang w:eastAsia="fr-FR"/>
        </w:rPr>
        <w:t>, livre II de </w:t>
      </w:r>
      <w:hyperlink r:id="rId2352" w:tooltip="Grégoire de Tours" w:history="1">
        <w:r w:rsidR="009507DE" w:rsidRPr="009507DE">
          <w:rPr>
            <w:rFonts w:ascii="Arial" w:eastAsia="Times New Roman" w:hAnsi="Arial" w:cs="Arial"/>
            <w:color w:val="3366CC"/>
            <w:sz w:val="18"/>
            <w:szCs w:val="18"/>
            <w:u w:val="single"/>
            <w:lang w:eastAsia="fr-FR"/>
          </w:rPr>
          <w:t>Grégoire de Tours</w:t>
        </w:r>
      </w:hyperlink>
      <w:r w:rsidR="009507DE" w:rsidRPr="009507DE">
        <w:rPr>
          <w:rFonts w:ascii="Arial" w:eastAsia="Times New Roman" w:hAnsi="Arial" w:cs="Arial"/>
          <w:color w:val="202122"/>
          <w:sz w:val="18"/>
          <w:szCs w:val="18"/>
          <w:lang w:eastAsia="fr-FR"/>
        </w:rPr>
        <w:t>, mais est discutée (Lucien Musset, </w:t>
      </w:r>
      <w:r w:rsidR="009507DE" w:rsidRPr="009507DE">
        <w:rPr>
          <w:rFonts w:ascii="Arial" w:eastAsia="Times New Roman" w:hAnsi="Arial" w:cs="Arial"/>
          <w:i/>
          <w:iCs/>
          <w:color w:val="202122"/>
          <w:sz w:val="18"/>
          <w:szCs w:val="18"/>
          <w:lang w:eastAsia="fr-FR"/>
        </w:rPr>
        <w:t>Les Invasions, les vagues germaniques</w:t>
      </w:r>
      <w:r w:rsidR="009507DE" w:rsidRPr="009507DE">
        <w:rPr>
          <w:rFonts w:ascii="Arial" w:eastAsia="Times New Roman" w:hAnsi="Arial" w:cs="Arial"/>
          <w:color w:val="202122"/>
          <w:sz w:val="18"/>
          <w:szCs w:val="18"/>
          <w:lang w:eastAsia="fr-FR"/>
        </w:rPr>
        <w:t>, </w:t>
      </w:r>
      <w:hyperlink r:id="rId2353" w:tooltip="Presses universitaires de France" w:history="1">
        <w:r w:rsidR="009507DE" w:rsidRPr="009507DE">
          <w:rPr>
            <w:rFonts w:ascii="Arial" w:eastAsia="Times New Roman" w:hAnsi="Arial" w:cs="Arial"/>
            <w:color w:val="3366CC"/>
            <w:sz w:val="18"/>
            <w:szCs w:val="18"/>
            <w:u w:val="single"/>
            <w:lang w:eastAsia="fr-FR"/>
          </w:rPr>
          <w:t>PUF</w:t>
        </w:r>
      </w:hyperlink>
      <w:r w:rsidR="009507DE" w:rsidRPr="009507DE">
        <w:rPr>
          <w:rFonts w:ascii="Arial" w:eastAsia="Times New Roman" w:hAnsi="Arial" w:cs="Arial"/>
          <w:color w:val="202122"/>
          <w:sz w:val="18"/>
          <w:szCs w:val="18"/>
          <w:lang w:eastAsia="fr-FR"/>
        </w:rPr>
        <w:t>, collection Nouvelle Clio – l’histoire et ses problèmes, Paris, 1965, 2</w:t>
      </w:r>
      <w:r w:rsidR="009507DE" w:rsidRPr="009507DE">
        <w:rPr>
          <w:rFonts w:ascii="Arial" w:eastAsia="Times New Roman" w:hAnsi="Arial" w:cs="Arial"/>
          <w:color w:val="202122"/>
          <w:sz w:val="14"/>
          <w:szCs w:val="14"/>
          <w:vertAlign w:val="superscript"/>
          <w:lang w:eastAsia="fr-FR"/>
        </w:rPr>
        <w:t>e</w:t>
      </w:r>
      <w:r w:rsidR="009507DE" w:rsidRPr="009507DE">
        <w:rPr>
          <w:rFonts w:ascii="Arial" w:eastAsia="Times New Roman" w:hAnsi="Arial" w:cs="Arial"/>
          <w:color w:val="202122"/>
          <w:sz w:val="18"/>
          <w:szCs w:val="18"/>
          <w:lang w:eastAsia="fr-FR"/>
        </w:rPr>
        <w:t> édition 1969, p. 390-391)</w:t>
      </w:r>
    </w:p>
    <w:p w14:paraId="4ACB87CE"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54" w:anchor="cite_ref-38"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La ate se situerait plutôt entre </w:t>
      </w:r>
      <w:hyperlink r:id="rId2355" w:tooltip="498" w:history="1">
        <w:r w:rsidR="009507DE" w:rsidRPr="009507DE">
          <w:rPr>
            <w:rFonts w:ascii="Arial" w:eastAsia="Times New Roman" w:hAnsi="Arial" w:cs="Arial"/>
            <w:color w:val="3366CC"/>
            <w:sz w:val="18"/>
            <w:szCs w:val="18"/>
            <w:u w:val="single"/>
            <w:lang w:eastAsia="fr-FR"/>
          </w:rPr>
          <w:t>498</w:t>
        </w:r>
      </w:hyperlink>
      <w:r w:rsidR="009507DE" w:rsidRPr="009507DE">
        <w:rPr>
          <w:rFonts w:ascii="Arial" w:eastAsia="Times New Roman" w:hAnsi="Arial" w:cs="Arial"/>
          <w:color w:val="202122"/>
          <w:sz w:val="18"/>
          <w:szCs w:val="18"/>
          <w:lang w:eastAsia="fr-FR"/>
        </w:rPr>
        <w:t> ou </w:t>
      </w:r>
      <w:hyperlink r:id="rId2356" w:tooltip="499" w:history="1">
        <w:r w:rsidR="009507DE" w:rsidRPr="009507DE">
          <w:rPr>
            <w:rFonts w:ascii="Arial" w:eastAsia="Times New Roman" w:hAnsi="Arial" w:cs="Arial"/>
            <w:color w:val="3366CC"/>
            <w:sz w:val="18"/>
            <w:szCs w:val="18"/>
            <w:u w:val="single"/>
            <w:lang w:eastAsia="fr-FR"/>
          </w:rPr>
          <w:t>499</w:t>
        </w:r>
      </w:hyperlink>
      <w:r w:rsidR="009507DE" w:rsidRPr="009507DE">
        <w:rPr>
          <w:rFonts w:ascii="Arial" w:eastAsia="Times New Roman" w:hAnsi="Arial" w:cs="Arial"/>
          <w:color w:val="202122"/>
          <w:sz w:val="18"/>
          <w:szCs w:val="18"/>
          <w:lang w:eastAsia="fr-FR"/>
        </w:rPr>
        <w:t> selon la majorité des historiens, même si certains penchent pour une conversion plus tardive, en </w:t>
      </w:r>
      <w:hyperlink r:id="rId2357" w:tooltip="505" w:history="1">
        <w:r w:rsidR="009507DE" w:rsidRPr="009507DE">
          <w:rPr>
            <w:rFonts w:ascii="Arial" w:eastAsia="Times New Roman" w:hAnsi="Arial" w:cs="Arial"/>
            <w:color w:val="3366CC"/>
            <w:sz w:val="18"/>
            <w:szCs w:val="18"/>
            <w:u w:val="single"/>
            <w:lang w:eastAsia="fr-FR"/>
          </w:rPr>
          <w:t>505</w:t>
        </w:r>
      </w:hyperlink>
      <w:r w:rsidR="009507DE" w:rsidRPr="009507DE">
        <w:rPr>
          <w:rFonts w:ascii="Arial" w:eastAsia="Times New Roman" w:hAnsi="Arial" w:cs="Arial"/>
          <w:color w:val="202122"/>
          <w:sz w:val="18"/>
          <w:szCs w:val="18"/>
          <w:lang w:eastAsia="fr-FR"/>
        </w:rPr>
        <w:t> voire </w:t>
      </w:r>
      <w:hyperlink r:id="rId2358" w:tooltip="508" w:history="1">
        <w:r w:rsidR="009507DE" w:rsidRPr="009507DE">
          <w:rPr>
            <w:rFonts w:ascii="Arial" w:eastAsia="Times New Roman" w:hAnsi="Arial" w:cs="Arial"/>
            <w:color w:val="3366CC"/>
            <w:sz w:val="18"/>
            <w:szCs w:val="18"/>
            <w:u w:val="single"/>
            <w:lang w:eastAsia="fr-FR"/>
          </w:rPr>
          <w:t>508</w:t>
        </w:r>
      </w:hyperlink>
      <w:r w:rsidR="009507DE" w:rsidRPr="009507DE">
        <w:rPr>
          <w:rFonts w:ascii="Arial" w:eastAsia="Times New Roman" w:hAnsi="Arial" w:cs="Arial"/>
          <w:color w:val="202122"/>
          <w:sz w:val="18"/>
          <w:szCs w:val="18"/>
          <w:lang w:eastAsia="fr-FR"/>
        </w:rPr>
        <w:t>. Cf </w:t>
      </w:r>
      <w:hyperlink r:id="rId2359" w:tooltip="Sylvain Gouguenheim" w:history="1">
        <w:r w:rsidR="009507DE" w:rsidRPr="009507DE">
          <w:rPr>
            <w:rFonts w:ascii="Arial" w:eastAsia="Times New Roman" w:hAnsi="Arial" w:cs="Arial"/>
            <w:color w:val="3366CC"/>
            <w:sz w:val="18"/>
            <w:szCs w:val="18"/>
            <w:u w:val="single"/>
            <w:lang w:eastAsia="fr-FR"/>
          </w:rPr>
          <w:t>Sylvain Gouguenheim</w:t>
        </w:r>
      </w:hyperlink>
      <w:r w:rsidR="009507DE" w:rsidRPr="009507DE">
        <w:rPr>
          <w:rFonts w:ascii="Arial" w:eastAsia="Times New Roman" w:hAnsi="Arial" w:cs="Arial"/>
          <w:color w:val="202122"/>
          <w:sz w:val="18"/>
          <w:szCs w:val="18"/>
          <w:lang w:eastAsia="fr-FR"/>
        </w:rPr>
        <w:t>, </w:t>
      </w:r>
      <w:r w:rsidR="009507DE" w:rsidRPr="009507DE">
        <w:rPr>
          <w:rFonts w:ascii="Arial" w:eastAsia="Times New Roman" w:hAnsi="Arial" w:cs="Arial"/>
          <w:i/>
          <w:iCs/>
          <w:color w:val="202122"/>
          <w:sz w:val="18"/>
          <w:szCs w:val="18"/>
          <w:lang w:eastAsia="fr-FR"/>
        </w:rPr>
        <w:t>Regards sur le Moyen Âge</w:t>
      </w:r>
      <w:r w:rsidR="009507DE" w:rsidRPr="009507DE">
        <w:rPr>
          <w:rFonts w:ascii="Arial" w:eastAsia="Times New Roman" w:hAnsi="Arial" w:cs="Arial"/>
          <w:color w:val="202122"/>
          <w:sz w:val="18"/>
          <w:szCs w:val="18"/>
          <w:lang w:eastAsia="fr-FR"/>
        </w:rPr>
        <w:t>, </w:t>
      </w:r>
      <w:hyperlink r:id="rId2360" w:tooltip="Éditions Tallandier" w:history="1">
        <w:r w:rsidR="009507DE" w:rsidRPr="009507DE">
          <w:rPr>
            <w:rFonts w:ascii="Arial" w:eastAsia="Times New Roman" w:hAnsi="Arial" w:cs="Arial"/>
            <w:color w:val="3366CC"/>
            <w:sz w:val="18"/>
            <w:szCs w:val="18"/>
            <w:u w:val="single"/>
            <w:lang w:eastAsia="fr-FR"/>
          </w:rPr>
          <w:t>Tallandier</w:t>
        </w:r>
      </w:hyperlink>
      <w:r w:rsidR="009507DE" w:rsidRPr="009507DE">
        <w:rPr>
          <w:rFonts w:ascii="Arial" w:eastAsia="Times New Roman" w:hAnsi="Arial" w:cs="Arial"/>
          <w:color w:val="202122"/>
          <w:sz w:val="18"/>
          <w:szCs w:val="18"/>
          <w:lang w:eastAsia="fr-FR"/>
        </w:rPr>
        <w:t>, 2009, p. 336</w:t>
      </w:r>
    </w:p>
    <w:p w14:paraId="7D25D894"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61" w:anchor="cite_ref-39"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362" w:tooltip="Philippe Sénac" w:history="1">
        <w:r w:rsidR="009507DE" w:rsidRPr="009507DE">
          <w:rPr>
            <w:rFonts w:ascii="Arial" w:eastAsia="Times New Roman" w:hAnsi="Arial" w:cs="Arial"/>
            <w:color w:val="3366CC"/>
            <w:sz w:val="18"/>
            <w:szCs w:val="18"/>
            <w:u w:val="single"/>
            <w:lang w:eastAsia="fr-FR"/>
          </w:rPr>
          <w:t>Philippe Sénac</w:t>
        </w:r>
      </w:hyperlink>
      <w:r w:rsidR="009507DE" w:rsidRPr="009507DE">
        <w:rPr>
          <w:rFonts w:ascii="Arial" w:eastAsia="Times New Roman" w:hAnsi="Arial" w:cs="Arial"/>
          <w:color w:val="202122"/>
          <w:sz w:val="18"/>
          <w:szCs w:val="18"/>
          <w:lang w:eastAsia="fr-FR"/>
        </w:rPr>
        <w:t>, « Présence musulmane en Languedoc » in </w:t>
      </w:r>
      <w:r w:rsidR="009507DE" w:rsidRPr="009507DE">
        <w:rPr>
          <w:rFonts w:ascii="Arial" w:eastAsia="Times New Roman" w:hAnsi="Arial" w:cs="Arial"/>
          <w:i/>
          <w:iCs/>
          <w:color w:val="202122"/>
          <w:sz w:val="18"/>
          <w:szCs w:val="18"/>
          <w:lang w:eastAsia="fr-FR"/>
        </w:rPr>
        <w:t>Islam et chrétiens du Midi</w:t>
      </w:r>
      <w:r w:rsidR="009507DE" w:rsidRPr="009507DE">
        <w:rPr>
          <w:rFonts w:ascii="Arial" w:eastAsia="Times New Roman" w:hAnsi="Arial" w:cs="Arial"/>
          <w:color w:val="202122"/>
          <w:sz w:val="18"/>
          <w:szCs w:val="18"/>
          <w:lang w:eastAsia="fr-FR"/>
        </w:rPr>
        <w:t>, Cahier de Fanjeaux, n</w:t>
      </w:r>
      <w:r w:rsidR="009507DE" w:rsidRPr="009507DE">
        <w:rPr>
          <w:rFonts w:ascii="Arial" w:eastAsia="Times New Roman" w:hAnsi="Arial" w:cs="Arial"/>
          <w:color w:val="202122"/>
          <w:sz w:val="14"/>
          <w:szCs w:val="14"/>
          <w:vertAlign w:val="superscript"/>
          <w:lang w:eastAsia="fr-FR"/>
        </w:rPr>
        <w:t>o</w:t>
      </w:r>
      <w:r w:rsidR="009507DE" w:rsidRPr="009507DE">
        <w:rPr>
          <w:rFonts w:ascii="Arial" w:eastAsia="Times New Roman" w:hAnsi="Arial" w:cs="Arial"/>
          <w:color w:val="202122"/>
          <w:sz w:val="18"/>
          <w:szCs w:val="18"/>
          <w:lang w:eastAsia="fr-FR"/>
        </w:rPr>
        <w:t> 18, 2000, p. 50-51</w:t>
      </w:r>
    </w:p>
    <w:p w14:paraId="2FF29170"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63" w:anchor="cite_ref-40"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Paul Guth, </w:t>
      </w:r>
      <w:r w:rsidR="009507DE" w:rsidRPr="009507DE">
        <w:rPr>
          <w:rFonts w:ascii="Arial" w:eastAsia="Times New Roman" w:hAnsi="Arial" w:cs="Arial"/>
          <w:i/>
          <w:iCs/>
          <w:color w:val="202122"/>
          <w:sz w:val="18"/>
          <w:szCs w:val="18"/>
          <w:lang w:eastAsia="fr-FR"/>
        </w:rPr>
        <w:t>La Douce France</w:t>
      </w:r>
      <w:r w:rsidR="009507DE" w:rsidRPr="009507DE">
        <w:rPr>
          <w:rFonts w:ascii="Arial" w:eastAsia="Times New Roman" w:hAnsi="Arial" w:cs="Arial"/>
          <w:color w:val="202122"/>
          <w:sz w:val="18"/>
          <w:szCs w:val="18"/>
          <w:lang w:eastAsia="fr-FR"/>
        </w:rPr>
        <w:t>, 1968, p. 269, 270</w:t>
      </w:r>
    </w:p>
    <w:p w14:paraId="07C25048"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64" w:anchor="cite_ref-41"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Maurice Prou, </w:t>
      </w:r>
      <w:r w:rsidR="009507DE" w:rsidRPr="009507DE">
        <w:rPr>
          <w:rFonts w:ascii="Arial" w:eastAsia="Times New Roman" w:hAnsi="Arial" w:cs="Arial"/>
          <w:i/>
          <w:iCs/>
          <w:color w:val="202122"/>
          <w:sz w:val="18"/>
          <w:szCs w:val="18"/>
          <w:lang w:eastAsia="fr-FR"/>
        </w:rPr>
        <w:t>Raoul Glaber : les cinq livres de ses Histoires (900-1044)</w:t>
      </w:r>
      <w:r w:rsidR="009507DE" w:rsidRPr="009507DE">
        <w:rPr>
          <w:rFonts w:ascii="Arial" w:eastAsia="Times New Roman" w:hAnsi="Arial" w:cs="Arial"/>
          <w:color w:val="202122"/>
          <w:sz w:val="18"/>
          <w:szCs w:val="18"/>
          <w:lang w:eastAsia="fr-FR"/>
        </w:rPr>
        <w:t>, 1886, livre II, chapitre 3, p. 30-31</w:t>
      </w:r>
    </w:p>
    <w:p w14:paraId="448E7E6C"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65" w:anchor="cite_ref-42"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Marc Bloch, </w:t>
      </w:r>
      <w:r w:rsidR="009507DE" w:rsidRPr="009507DE">
        <w:rPr>
          <w:rFonts w:ascii="Arial" w:eastAsia="Times New Roman" w:hAnsi="Arial" w:cs="Arial"/>
          <w:i/>
          <w:iCs/>
          <w:color w:val="202122"/>
          <w:sz w:val="18"/>
          <w:szCs w:val="18"/>
          <w:lang w:eastAsia="fr-FR"/>
        </w:rPr>
        <w:t>Les Rois thaumaturges</w:t>
      </w:r>
      <w:r w:rsidR="009507DE" w:rsidRPr="009507DE">
        <w:rPr>
          <w:rFonts w:ascii="Arial" w:eastAsia="Times New Roman" w:hAnsi="Arial" w:cs="Arial"/>
          <w:color w:val="202122"/>
          <w:sz w:val="18"/>
          <w:szCs w:val="18"/>
          <w:lang w:eastAsia="fr-FR"/>
        </w:rPr>
        <w:t>, éditions Gallimard, NRF, Strasbourg 1924, 3</w:t>
      </w:r>
      <w:r w:rsidR="009507DE" w:rsidRPr="009507DE">
        <w:rPr>
          <w:rFonts w:ascii="Arial" w:eastAsia="Times New Roman" w:hAnsi="Arial" w:cs="Arial"/>
          <w:color w:val="202122"/>
          <w:sz w:val="14"/>
          <w:szCs w:val="14"/>
          <w:vertAlign w:val="superscript"/>
          <w:lang w:eastAsia="fr-FR"/>
        </w:rPr>
        <w:t>e</w:t>
      </w:r>
      <w:r w:rsidR="009507DE" w:rsidRPr="009507DE">
        <w:rPr>
          <w:rFonts w:ascii="Arial" w:eastAsia="Times New Roman" w:hAnsi="Arial" w:cs="Arial"/>
          <w:color w:val="202122"/>
          <w:sz w:val="18"/>
          <w:szCs w:val="18"/>
          <w:lang w:eastAsia="fr-FR"/>
        </w:rPr>
        <w:t> édition 1983, p. 29-40</w:t>
      </w:r>
    </w:p>
    <w:p w14:paraId="2994CBC7"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66" w:anchor="cite_ref-43"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Page 349 dans </w:t>
      </w:r>
      <w:hyperlink r:id="rId2367" w:history="1">
        <w:r w:rsidR="009507DE" w:rsidRPr="009507DE">
          <w:rPr>
            <w:rFonts w:ascii="Arial" w:eastAsia="Times New Roman" w:hAnsi="Arial" w:cs="Arial"/>
            <w:i/>
            <w:iCs/>
            <w:color w:val="3366CC"/>
            <w:sz w:val="18"/>
            <w:szCs w:val="18"/>
            <w:u w:val="single"/>
            <w:lang w:eastAsia="fr-FR"/>
          </w:rPr>
          <w:t>Dictionnaire d'histoire universelle</w:t>
        </w:r>
      </w:hyperlink>
      <w:r w:rsidR="009507DE" w:rsidRPr="009507DE">
        <w:rPr>
          <w:rFonts w:ascii="Arial" w:eastAsia="Times New Roman" w:hAnsi="Arial" w:cs="Arial"/>
          <w:color w:val="202122"/>
          <w:sz w:val="18"/>
          <w:szCs w:val="18"/>
          <w:lang w:eastAsia="fr-FR"/>
        </w:rPr>
        <w:t> [</w:t>
      </w:r>
      <w:hyperlink r:id="rId2368"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 (1968) de </w:t>
      </w:r>
      <w:hyperlink r:id="rId2369" w:tooltip="Michel Mourre" w:history="1">
        <w:r w:rsidR="009507DE" w:rsidRPr="009507DE">
          <w:rPr>
            <w:rFonts w:ascii="Arial" w:eastAsia="Times New Roman" w:hAnsi="Arial" w:cs="Arial"/>
            <w:color w:val="3366CC"/>
            <w:sz w:val="18"/>
            <w:szCs w:val="18"/>
            <w:u w:val="single"/>
            <w:lang w:eastAsia="fr-FR"/>
          </w:rPr>
          <w:t>Michel Mourre</w:t>
        </w:r>
      </w:hyperlink>
    </w:p>
    <w:p w14:paraId="4C5A6344"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70" w:anchor="cite_ref-44"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Article </w:t>
      </w:r>
      <w:r w:rsidR="009507DE" w:rsidRPr="009507DE">
        <w:rPr>
          <w:rFonts w:ascii="Arial" w:eastAsia="Times New Roman" w:hAnsi="Arial" w:cs="Arial"/>
          <w:i/>
          <w:iCs/>
          <w:color w:val="202122"/>
          <w:sz w:val="18"/>
          <w:szCs w:val="18"/>
          <w:lang w:eastAsia="fr-FR"/>
        </w:rPr>
        <w:t>formation territoriale (1498-1789)</w:t>
      </w:r>
      <w:r w:rsidR="009507DE" w:rsidRPr="009507DE">
        <w:rPr>
          <w:rFonts w:ascii="Arial" w:eastAsia="Times New Roman" w:hAnsi="Arial" w:cs="Arial"/>
          <w:color w:val="202122"/>
          <w:sz w:val="18"/>
          <w:szCs w:val="18"/>
          <w:lang w:eastAsia="fr-FR"/>
        </w:rPr>
        <w:t> de l'Encyclopædia Universalis, Yves Durant</w:t>
      </w:r>
    </w:p>
    <w:p w14:paraId="429EF69A"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71" w:anchor="cite_ref-45"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Malet et Isaac, </w:t>
      </w:r>
      <w:r w:rsidR="009507DE" w:rsidRPr="009507DE">
        <w:rPr>
          <w:rFonts w:ascii="Arial" w:eastAsia="Times New Roman" w:hAnsi="Arial" w:cs="Arial"/>
          <w:i/>
          <w:iCs/>
          <w:color w:val="202122"/>
          <w:sz w:val="18"/>
          <w:szCs w:val="18"/>
          <w:lang w:eastAsia="fr-FR"/>
        </w:rPr>
        <w:t>L'Âge classique</w:t>
      </w:r>
    </w:p>
    <w:p w14:paraId="6767560C"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72" w:anchor="cite_ref-46"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Eugénio Battisti, article Renaissance de l’</w:t>
      </w:r>
      <w:r w:rsidR="009507DE" w:rsidRPr="009507DE">
        <w:rPr>
          <w:rFonts w:ascii="Arial" w:eastAsia="Times New Roman" w:hAnsi="Arial" w:cs="Arial"/>
          <w:i/>
          <w:iCs/>
          <w:color w:val="202122"/>
          <w:sz w:val="18"/>
          <w:szCs w:val="18"/>
          <w:lang w:eastAsia="fr-FR"/>
        </w:rPr>
        <w:t>Encyclopædia Universalis</w:t>
      </w:r>
    </w:p>
    <w:p w14:paraId="025CFDFA"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73" w:anchor="cite_ref-47"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Arlette Jouanna (dir.), Histoire et dictionnaire des guerres de religion, 1559–1598, Robert Laffont, coll. « Bouquins », 1998, p.  42</w:t>
      </w:r>
    </w:p>
    <w:p w14:paraId="44881DB6"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74" w:anchor="cite_ref-48"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Joseph François Michaud, Louis Gabriel Michaud, </w:t>
      </w:r>
      <w:hyperlink r:id="rId2375" w:history="1">
        <w:r w:rsidR="009507DE" w:rsidRPr="009507DE">
          <w:rPr>
            <w:rFonts w:ascii="Arial" w:eastAsia="Times New Roman" w:hAnsi="Arial" w:cs="Arial"/>
            <w:i/>
            <w:iCs/>
            <w:color w:val="3366CC"/>
            <w:sz w:val="18"/>
            <w:szCs w:val="18"/>
            <w:u w:val="single"/>
            <w:lang w:eastAsia="fr-FR"/>
          </w:rPr>
          <w:t>Biographie universelle, ancienne et moderne</w:t>
        </w:r>
      </w:hyperlink>
      <w:r w:rsidR="009507DE" w:rsidRPr="009507DE">
        <w:rPr>
          <w:rFonts w:ascii="Arial" w:eastAsia="Times New Roman" w:hAnsi="Arial" w:cs="Arial"/>
          <w:color w:val="202122"/>
          <w:sz w:val="18"/>
          <w:szCs w:val="18"/>
          <w:lang w:eastAsia="fr-FR"/>
        </w:rPr>
        <w:t> [</w:t>
      </w:r>
      <w:hyperlink r:id="rId2376"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 A. T. Desplaces, 1854, volume 8p. 402</w:t>
      </w:r>
    </w:p>
    <w:p w14:paraId="34E8AA4F"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77" w:anchor="cite_ref-49"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cité dans l'article « France, formation territoriale (1498-1789) » de l’</w:t>
      </w:r>
      <w:r w:rsidR="009507DE" w:rsidRPr="009507DE">
        <w:rPr>
          <w:rFonts w:ascii="Arial" w:eastAsia="Times New Roman" w:hAnsi="Arial" w:cs="Arial"/>
          <w:i/>
          <w:iCs/>
          <w:color w:val="202122"/>
          <w:sz w:val="18"/>
          <w:szCs w:val="18"/>
          <w:lang w:eastAsia="fr-FR"/>
        </w:rPr>
        <w:t>Encyclopædia Universalis</w:t>
      </w:r>
    </w:p>
    <w:p w14:paraId="5CDA6559" w14:textId="77777777" w:rsidR="009507DE" w:rsidRPr="009507DE" w:rsidRDefault="009507DE"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r w:rsidRPr="009507DE">
        <w:rPr>
          <w:rFonts w:ascii="Arial" w:eastAsia="Times New Roman" w:hAnsi="Arial" w:cs="Arial"/>
          <w:color w:val="202122"/>
          <w:sz w:val="18"/>
          <w:szCs w:val="18"/>
          <w:lang w:eastAsia="fr-FR"/>
        </w:rPr>
        <w:t>↑ </w:t>
      </w:r>
      <w:hyperlink r:id="rId2378" w:anchor="cite_ref-France_1789_50-0" w:history="1">
        <w:r w:rsidRPr="009507DE">
          <w:rPr>
            <w:rFonts w:ascii="Arial" w:eastAsia="Times New Roman" w:hAnsi="Arial" w:cs="Arial"/>
            <w:color w:val="3366CC"/>
            <w:sz w:val="18"/>
            <w:szCs w:val="18"/>
            <w:bdr w:val="none" w:sz="0" w:space="0" w:color="auto" w:frame="1"/>
            <w:vertAlign w:val="superscript"/>
            <w:lang w:eastAsia="fr-FR"/>
          </w:rPr>
          <w:t>Revenir plus haut en :</w:t>
        </w:r>
        <w:r w:rsidRPr="009507DE">
          <w:rPr>
            <w:rFonts w:ascii="Arial" w:eastAsia="Times New Roman" w:hAnsi="Arial" w:cs="Arial"/>
            <w:color w:val="3366CC"/>
            <w:sz w:val="18"/>
            <w:szCs w:val="18"/>
            <w:u w:val="single"/>
            <w:vertAlign w:val="superscript"/>
            <w:lang w:eastAsia="fr-FR"/>
          </w:rPr>
          <w:t>a</w:t>
        </w:r>
      </w:hyperlink>
      <w:r w:rsidRPr="009507DE">
        <w:rPr>
          <w:rFonts w:ascii="Arial" w:eastAsia="Times New Roman" w:hAnsi="Arial" w:cs="Arial"/>
          <w:color w:val="202122"/>
          <w:sz w:val="18"/>
          <w:szCs w:val="18"/>
          <w:vertAlign w:val="superscript"/>
          <w:lang w:eastAsia="fr-FR"/>
        </w:rPr>
        <w:t> et </w:t>
      </w:r>
      <w:hyperlink r:id="rId2379" w:anchor="cite_ref-France_1789_50-1" w:history="1">
        <w:r w:rsidRPr="009507DE">
          <w:rPr>
            <w:rFonts w:ascii="Arial" w:eastAsia="Times New Roman" w:hAnsi="Arial" w:cs="Arial"/>
            <w:color w:val="3366CC"/>
            <w:sz w:val="18"/>
            <w:szCs w:val="18"/>
            <w:u w:val="single"/>
            <w:vertAlign w:val="superscript"/>
            <w:lang w:eastAsia="fr-FR"/>
          </w:rPr>
          <w:t>b</w:t>
        </w:r>
      </w:hyperlink>
      <w:r w:rsidRPr="009507DE">
        <w:rPr>
          <w:rFonts w:ascii="Arial" w:eastAsia="Times New Roman" w:hAnsi="Arial" w:cs="Arial"/>
          <w:color w:val="202122"/>
          <w:sz w:val="18"/>
          <w:szCs w:val="18"/>
          <w:lang w:eastAsia="fr-FR"/>
        </w:rPr>
        <w:t> article « France, formation territoriale (1498-1789) » de l’</w:t>
      </w:r>
      <w:r w:rsidRPr="009507DE">
        <w:rPr>
          <w:rFonts w:ascii="Arial" w:eastAsia="Times New Roman" w:hAnsi="Arial" w:cs="Arial"/>
          <w:i/>
          <w:iCs/>
          <w:color w:val="202122"/>
          <w:sz w:val="18"/>
          <w:szCs w:val="18"/>
          <w:lang w:eastAsia="fr-FR"/>
        </w:rPr>
        <w:t>Encyclopædia Universalis</w:t>
      </w:r>
    </w:p>
    <w:p w14:paraId="416F0091"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80" w:anchor="cite_ref-51"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article </w:t>
      </w:r>
      <w:r w:rsidR="009507DE" w:rsidRPr="009507DE">
        <w:rPr>
          <w:rFonts w:ascii="Arial" w:eastAsia="Times New Roman" w:hAnsi="Arial" w:cs="Arial"/>
          <w:i/>
          <w:iCs/>
          <w:color w:val="202122"/>
          <w:sz w:val="18"/>
          <w:szCs w:val="18"/>
          <w:lang w:eastAsia="fr-FR"/>
        </w:rPr>
        <w:t>France, achèvement de l'unité, 1789-1944</w:t>
      </w:r>
      <w:r w:rsidR="009507DE" w:rsidRPr="009507DE">
        <w:rPr>
          <w:rFonts w:ascii="Arial" w:eastAsia="Times New Roman" w:hAnsi="Arial" w:cs="Arial"/>
          <w:color w:val="202122"/>
          <w:sz w:val="18"/>
          <w:szCs w:val="18"/>
          <w:lang w:eastAsia="fr-FR"/>
        </w:rPr>
        <w:t> de l’</w:t>
      </w:r>
      <w:r w:rsidR="009507DE" w:rsidRPr="009507DE">
        <w:rPr>
          <w:rFonts w:ascii="Arial" w:eastAsia="Times New Roman" w:hAnsi="Arial" w:cs="Arial"/>
          <w:i/>
          <w:iCs/>
          <w:color w:val="202122"/>
          <w:sz w:val="18"/>
          <w:szCs w:val="18"/>
          <w:lang w:eastAsia="fr-FR"/>
        </w:rPr>
        <w:t>Encyclopædia Universalis</w:t>
      </w:r>
    </w:p>
    <w:p w14:paraId="5A759078"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81" w:anchor="cite_ref-52"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382" w:tooltip="Régine Robin" w:history="1">
        <w:r w:rsidR="009507DE" w:rsidRPr="009507DE">
          <w:rPr>
            <w:rFonts w:ascii="Arial" w:eastAsia="Times New Roman" w:hAnsi="Arial" w:cs="Arial"/>
            <w:color w:val="3366CC"/>
            <w:sz w:val="18"/>
            <w:szCs w:val="18"/>
            <w:u w:val="single"/>
            <w:lang w:eastAsia="fr-FR"/>
          </w:rPr>
          <w:t>Régine Robin</w:t>
        </w:r>
      </w:hyperlink>
      <w:r w:rsidR="009507DE" w:rsidRPr="009507DE">
        <w:rPr>
          <w:rFonts w:ascii="Arial" w:eastAsia="Times New Roman" w:hAnsi="Arial" w:cs="Arial"/>
          <w:color w:val="202122"/>
          <w:sz w:val="18"/>
          <w:szCs w:val="18"/>
          <w:lang w:eastAsia="fr-FR"/>
        </w:rPr>
        <w:t> </w:t>
      </w:r>
      <w:r w:rsidR="009507DE" w:rsidRPr="009507DE">
        <w:rPr>
          <w:rFonts w:ascii="Arial" w:eastAsia="Times New Roman" w:hAnsi="Arial" w:cs="Arial"/>
          <w:i/>
          <w:iCs/>
          <w:color w:val="202122"/>
          <w:sz w:val="18"/>
          <w:szCs w:val="18"/>
          <w:lang w:eastAsia="fr-FR"/>
        </w:rPr>
        <w:t>La Société française en 1789 : </w:t>
      </w:r>
      <w:hyperlink r:id="rId2383" w:tooltip="Semur-en-Auxois" w:history="1">
        <w:r w:rsidR="009507DE" w:rsidRPr="009507DE">
          <w:rPr>
            <w:rFonts w:ascii="Arial" w:eastAsia="Times New Roman" w:hAnsi="Arial" w:cs="Arial"/>
            <w:i/>
            <w:iCs/>
            <w:color w:val="3366CC"/>
            <w:sz w:val="18"/>
            <w:szCs w:val="18"/>
            <w:u w:val="single"/>
            <w:lang w:eastAsia="fr-FR"/>
          </w:rPr>
          <w:t>Semur-en-Auxois</w:t>
        </w:r>
      </w:hyperlink>
    </w:p>
    <w:p w14:paraId="6B34249B"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84" w:anchor="cite_ref-53"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385" w:history="1">
        <w:r w:rsidR="009507DE" w:rsidRPr="009507DE">
          <w:rPr>
            <w:rFonts w:ascii="Arial" w:eastAsia="Times New Roman" w:hAnsi="Arial" w:cs="Arial"/>
            <w:color w:val="3366CC"/>
            <w:sz w:val="18"/>
            <w:szCs w:val="18"/>
            <w:u w:val="single"/>
            <w:lang w:eastAsia="fr-FR"/>
          </w:rPr>
          <w:t>« Le Chapelier, ou pourquoi la France n'aime pas les syndicats », </w:t>
        </w:r>
        <w:r w:rsidR="009507DE" w:rsidRPr="009507DE">
          <w:rPr>
            <w:rFonts w:ascii="Arial" w:eastAsia="Times New Roman" w:hAnsi="Arial" w:cs="Arial"/>
            <w:i/>
            <w:iCs/>
            <w:color w:val="3366CC"/>
            <w:sz w:val="18"/>
            <w:szCs w:val="18"/>
            <w:u w:val="single"/>
            <w:lang w:eastAsia="fr-FR"/>
          </w:rPr>
          <w:t>Alternatives économiques</w:t>
        </w:r>
        <w:r w:rsidR="009507DE" w:rsidRPr="009507DE">
          <w:rPr>
            <w:rFonts w:ascii="Arial" w:eastAsia="Times New Roman" w:hAnsi="Arial" w:cs="Arial"/>
            <w:color w:val="3366CC"/>
            <w:sz w:val="18"/>
            <w:szCs w:val="18"/>
            <w:u w:val="single"/>
            <w:lang w:eastAsia="fr-FR"/>
          </w:rPr>
          <w:t>, n</w:t>
        </w:r>
        <w:r w:rsidR="009507DE" w:rsidRPr="009507DE">
          <w:rPr>
            <w:rFonts w:ascii="Arial" w:eastAsia="Times New Roman" w:hAnsi="Arial" w:cs="Arial"/>
            <w:color w:val="3366CC"/>
            <w:sz w:val="14"/>
            <w:szCs w:val="14"/>
            <w:u w:val="single"/>
            <w:vertAlign w:val="superscript"/>
            <w:lang w:eastAsia="fr-FR"/>
          </w:rPr>
          <w:t>o</w:t>
        </w:r>
        <w:r w:rsidR="009507DE" w:rsidRPr="009507DE">
          <w:rPr>
            <w:rFonts w:ascii="Arial" w:eastAsia="Times New Roman" w:hAnsi="Arial" w:cs="Arial"/>
            <w:color w:val="3366CC"/>
            <w:sz w:val="18"/>
            <w:szCs w:val="18"/>
            <w:u w:val="single"/>
            <w:lang w:eastAsia="fr-FR"/>
          </w:rPr>
          <w:t> 293, juillet 2010</w:t>
        </w:r>
      </w:hyperlink>
      <w:r w:rsidR="009507DE" w:rsidRPr="009507DE">
        <w:rPr>
          <w:rFonts w:ascii="Arial" w:eastAsia="Times New Roman" w:hAnsi="Arial" w:cs="Arial"/>
          <w:color w:val="202122"/>
          <w:sz w:val="18"/>
          <w:szCs w:val="18"/>
          <w:lang w:eastAsia="fr-FR"/>
        </w:rPr>
        <w:t> [</w:t>
      </w:r>
      <w:hyperlink r:id="rId2386"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w:t>
      </w:r>
    </w:p>
    <w:p w14:paraId="4A6D466B"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87" w:anchor="cite_ref-54"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388" w:tooltip="Élie Allouche (page inexistante)" w:history="1">
        <w:r w:rsidR="009507DE" w:rsidRPr="009507DE">
          <w:rPr>
            <w:rFonts w:ascii="Arial" w:eastAsia="Times New Roman" w:hAnsi="Arial" w:cs="Arial"/>
            <w:color w:val="D73333"/>
            <w:sz w:val="18"/>
            <w:szCs w:val="18"/>
            <w:u w:val="single"/>
            <w:lang w:eastAsia="fr-FR"/>
          </w:rPr>
          <w:t>Élie Allouche</w:t>
        </w:r>
      </w:hyperlink>
      <w:r w:rsidR="009507DE" w:rsidRPr="009507DE">
        <w:rPr>
          <w:rFonts w:ascii="Arial" w:eastAsia="Times New Roman" w:hAnsi="Arial" w:cs="Arial"/>
          <w:color w:val="202122"/>
          <w:sz w:val="18"/>
          <w:szCs w:val="18"/>
          <w:lang w:eastAsia="fr-FR"/>
        </w:rPr>
        <w:t>, </w:t>
      </w:r>
      <w:r w:rsidR="009507DE" w:rsidRPr="009507DE">
        <w:rPr>
          <w:rFonts w:ascii="Arial" w:eastAsia="Times New Roman" w:hAnsi="Arial" w:cs="Arial"/>
          <w:i/>
          <w:iCs/>
          <w:color w:val="202122"/>
          <w:sz w:val="18"/>
          <w:szCs w:val="18"/>
          <w:lang w:eastAsia="fr-FR"/>
        </w:rPr>
        <w:t>Cours d'histoire de France</w:t>
      </w:r>
      <w:r w:rsidR="009507DE" w:rsidRPr="009507DE">
        <w:rPr>
          <w:rFonts w:ascii="Arial" w:eastAsia="Times New Roman" w:hAnsi="Arial" w:cs="Arial"/>
          <w:color w:val="202122"/>
          <w:sz w:val="18"/>
          <w:szCs w:val="18"/>
          <w:lang w:eastAsia="fr-FR"/>
        </w:rPr>
        <w:t>, Vuibert, 2008</w:t>
      </w:r>
    </w:p>
    <w:p w14:paraId="5D33574D"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89" w:anchor="cite_ref-55"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Article « France, l'achèvement de l'unité, 1789-1944 » de l’</w:t>
      </w:r>
      <w:r w:rsidR="009507DE" w:rsidRPr="009507DE">
        <w:rPr>
          <w:rFonts w:ascii="Arial" w:eastAsia="Times New Roman" w:hAnsi="Arial" w:cs="Arial"/>
          <w:i/>
          <w:iCs/>
          <w:color w:val="202122"/>
          <w:sz w:val="18"/>
          <w:szCs w:val="18"/>
          <w:lang w:eastAsia="fr-FR"/>
        </w:rPr>
        <w:t>Encyclopædia Universalis</w:t>
      </w:r>
    </w:p>
    <w:p w14:paraId="15A91C69" w14:textId="77777777" w:rsidR="009507DE" w:rsidRPr="009507DE" w:rsidRDefault="009507DE"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r w:rsidRPr="009507DE">
        <w:rPr>
          <w:rFonts w:ascii="Arial" w:eastAsia="Times New Roman" w:hAnsi="Arial" w:cs="Arial"/>
          <w:color w:val="202122"/>
          <w:sz w:val="18"/>
          <w:szCs w:val="18"/>
          <w:lang w:eastAsia="fr-FR"/>
        </w:rPr>
        <w:t>↑ </w:t>
      </w:r>
      <w:hyperlink r:id="rId2390" w:anchor="cite_ref-ReferenceA_56-0" w:history="1">
        <w:r w:rsidRPr="009507DE">
          <w:rPr>
            <w:rFonts w:ascii="Arial" w:eastAsia="Times New Roman" w:hAnsi="Arial" w:cs="Arial"/>
            <w:color w:val="3366CC"/>
            <w:sz w:val="18"/>
            <w:szCs w:val="18"/>
            <w:bdr w:val="none" w:sz="0" w:space="0" w:color="auto" w:frame="1"/>
            <w:vertAlign w:val="superscript"/>
            <w:lang w:eastAsia="fr-FR"/>
          </w:rPr>
          <w:t>Revenir plus haut en :</w:t>
        </w:r>
        <w:r w:rsidRPr="009507DE">
          <w:rPr>
            <w:rFonts w:ascii="Arial" w:eastAsia="Times New Roman" w:hAnsi="Arial" w:cs="Arial"/>
            <w:color w:val="3366CC"/>
            <w:sz w:val="18"/>
            <w:szCs w:val="18"/>
            <w:u w:val="single"/>
            <w:vertAlign w:val="superscript"/>
            <w:lang w:eastAsia="fr-FR"/>
          </w:rPr>
          <w:t>a</w:t>
        </w:r>
      </w:hyperlink>
      <w:r w:rsidRPr="009507DE">
        <w:rPr>
          <w:rFonts w:ascii="Arial" w:eastAsia="Times New Roman" w:hAnsi="Arial" w:cs="Arial"/>
          <w:color w:val="202122"/>
          <w:sz w:val="18"/>
          <w:szCs w:val="18"/>
          <w:vertAlign w:val="superscript"/>
          <w:lang w:eastAsia="fr-FR"/>
        </w:rPr>
        <w:t> et </w:t>
      </w:r>
      <w:hyperlink r:id="rId2391" w:anchor="cite_ref-ReferenceA_56-1" w:history="1">
        <w:r w:rsidRPr="009507DE">
          <w:rPr>
            <w:rFonts w:ascii="Arial" w:eastAsia="Times New Roman" w:hAnsi="Arial" w:cs="Arial"/>
            <w:color w:val="3366CC"/>
            <w:sz w:val="18"/>
            <w:szCs w:val="18"/>
            <w:u w:val="single"/>
            <w:vertAlign w:val="superscript"/>
            <w:lang w:eastAsia="fr-FR"/>
          </w:rPr>
          <w:t>b</w:t>
        </w:r>
      </w:hyperlink>
      <w:r w:rsidRPr="009507DE">
        <w:rPr>
          <w:rFonts w:ascii="Arial" w:eastAsia="Times New Roman" w:hAnsi="Arial" w:cs="Arial"/>
          <w:color w:val="202122"/>
          <w:sz w:val="18"/>
          <w:szCs w:val="18"/>
          <w:lang w:eastAsia="fr-FR"/>
        </w:rPr>
        <w:t> </w:t>
      </w:r>
      <w:r w:rsidRPr="009507DE">
        <w:rPr>
          <w:rFonts w:ascii="Arial" w:eastAsia="Times New Roman" w:hAnsi="Arial" w:cs="Arial"/>
          <w:i/>
          <w:iCs/>
          <w:color w:val="202122"/>
          <w:sz w:val="18"/>
          <w:szCs w:val="18"/>
          <w:lang w:eastAsia="fr-FR"/>
        </w:rPr>
        <w:t>Institutions et vie politique</w:t>
      </w:r>
      <w:r w:rsidRPr="009507DE">
        <w:rPr>
          <w:rFonts w:ascii="Arial" w:eastAsia="Times New Roman" w:hAnsi="Arial" w:cs="Arial"/>
          <w:color w:val="202122"/>
          <w:sz w:val="18"/>
          <w:szCs w:val="18"/>
          <w:lang w:eastAsia="fr-FR"/>
        </w:rPr>
        <w:t>, la documentation française, 2003</w:t>
      </w:r>
    </w:p>
    <w:p w14:paraId="13B3B027"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92" w:anchor="cite_ref-57"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393" w:anchor="Pierre_milza,_Napol%C3%A9on_III,_Paris,_Ed._Perrin_Collection_%C2%AB_Tempus_%C2%BB2006" w:history="1">
        <w:r w:rsidR="009507DE" w:rsidRPr="009507DE">
          <w:rPr>
            <w:rFonts w:ascii="Arial" w:eastAsia="Times New Roman" w:hAnsi="Arial" w:cs="Arial"/>
            <w:color w:val="3366CC"/>
            <w:sz w:val="18"/>
            <w:szCs w:val="18"/>
            <w:u w:val="single"/>
            <w:lang w:eastAsia="fr-FR"/>
          </w:rPr>
          <w:t>Pierre milza, Napoléon III, Paris, Ed. Perrin Collection « Tempus » 2006</w:t>
        </w:r>
      </w:hyperlink>
      <w:r w:rsidR="009507DE" w:rsidRPr="009507DE">
        <w:rPr>
          <w:rFonts w:ascii="Arial" w:eastAsia="Times New Roman" w:hAnsi="Arial" w:cs="Arial"/>
          <w:color w:val="202122"/>
          <w:sz w:val="18"/>
          <w:szCs w:val="18"/>
          <w:lang w:eastAsia="fr-FR"/>
        </w:rPr>
        <w:t>, p. 476-477</w:t>
      </w:r>
    </w:p>
    <w:p w14:paraId="6F7990FF"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94" w:anchor="cite_ref-58"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Jean Salvan général de corps d'armée, </w:t>
      </w:r>
      <w:r w:rsidR="009507DE" w:rsidRPr="009507DE">
        <w:rPr>
          <w:rFonts w:ascii="Arial" w:eastAsia="Times New Roman" w:hAnsi="Arial" w:cs="Arial"/>
          <w:i/>
          <w:iCs/>
          <w:color w:val="202122"/>
          <w:sz w:val="18"/>
          <w:szCs w:val="18"/>
          <w:lang w:eastAsia="fr-FR"/>
        </w:rPr>
        <w:t>Réflexions sur la guerre de 1914-1918</w:t>
      </w:r>
      <w:r w:rsidR="009507DE" w:rsidRPr="009507DE">
        <w:rPr>
          <w:rFonts w:ascii="Arial" w:eastAsia="Times New Roman" w:hAnsi="Arial" w:cs="Arial"/>
          <w:color w:val="202122"/>
          <w:sz w:val="18"/>
          <w:szCs w:val="18"/>
          <w:lang w:eastAsia="fr-FR"/>
        </w:rPr>
        <w:t>.</w:t>
      </w:r>
    </w:p>
    <w:p w14:paraId="25BC75C2"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95" w:anchor="cite_ref-59"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Jean Molinier, « L'évolution de la population agricole du XVIIIe siècle à nos jours », </w:t>
      </w:r>
      <w:r w:rsidR="009507DE" w:rsidRPr="009507DE">
        <w:rPr>
          <w:rFonts w:ascii="Arial" w:eastAsia="Times New Roman" w:hAnsi="Arial" w:cs="Arial"/>
          <w:i/>
          <w:iCs/>
          <w:color w:val="202122"/>
          <w:sz w:val="18"/>
          <w:szCs w:val="18"/>
          <w:lang w:eastAsia="fr-FR"/>
        </w:rPr>
        <w:t>Economie et Statistique</w:t>
      </w:r>
      <w:r w:rsidR="009507DE" w:rsidRPr="009507DE">
        <w:rPr>
          <w:rFonts w:ascii="Arial" w:eastAsia="Times New Roman" w:hAnsi="Arial" w:cs="Arial"/>
          <w:color w:val="202122"/>
          <w:sz w:val="18"/>
          <w:szCs w:val="18"/>
          <w:lang w:eastAsia="fr-FR"/>
        </w:rPr>
        <w:t>,‎ 1977, p. 79 (</w:t>
      </w:r>
      <w:hyperlink r:id="rId2396" w:history="1">
        <w:r w:rsidR="009507DE" w:rsidRPr="009507DE">
          <w:rPr>
            <w:rFonts w:ascii="Arial" w:eastAsia="Times New Roman" w:hAnsi="Arial" w:cs="Arial"/>
            <w:color w:val="3366CC"/>
            <w:sz w:val="18"/>
            <w:szCs w:val="18"/>
            <w:u w:val="single"/>
            <w:lang w:eastAsia="fr-FR"/>
          </w:rPr>
          <w:t>lire en ligne</w:t>
        </w:r>
      </w:hyperlink>
      <w:r w:rsidR="009507DE" w:rsidRPr="009507DE">
        <w:rPr>
          <w:rFonts w:ascii="Arial" w:eastAsia="Times New Roman" w:hAnsi="Arial" w:cs="Arial"/>
          <w:color w:val="202122"/>
          <w:sz w:val="18"/>
          <w:szCs w:val="18"/>
          <w:lang w:eastAsia="fr-FR"/>
        </w:rPr>
        <w:t> [</w:t>
      </w:r>
      <w:hyperlink r:id="rId2397"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w:t>
      </w:r>
    </w:p>
    <w:p w14:paraId="49FE5557"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98" w:anchor="cite_ref-60"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"Structures et cycles économiques" - Volume 2, partie 1 - Page 469, par Johan Åkerman - 1957</w:t>
      </w:r>
    </w:p>
    <w:p w14:paraId="3D1CB77B"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399" w:anchor="cite_ref-61"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"Les hauts revenus en France au </w:t>
      </w:r>
      <w:r w:rsidR="009507DE" w:rsidRPr="009507DE">
        <w:rPr>
          <w:rFonts w:ascii="Arial" w:eastAsia="Times New Roman" w:hAnsi="Arial" w:cs="Arial"/>
          <w:smallCaps/>
          <w:color w:val="202122"/>
          <w:sz w:val="18"/>
          <w:szCs w:val="18"/>
          <w:lang w:eastAsia="fr-FR"/>
        </w:rPr>
        <w:t>xx</w:t>
      </w:r>
      <w:r w:rsidR="009507DE" w:rsidRPr="009507DE">
        <w:rPr>
          <w:rFonts w:ascii="Arial" w:eastAsia="Times New Roman" w:hAnsi="Arial" w:cs="Arial"/>
          <w:color w:val="202122"/>
          <w:sz w:val="13"/>
          <w:szCs w:val="13"/>
          <w:vertAlign w:val="superscript"/>
          <w:lang w:eastAsia="fr-FR"/>
        </w:rPr>
        <w:t>e</w:t>
      </w:r>
      <w:r w:rsidR="009507DE" w:rsidRPr="009507DE">
        <w:rPr>
          <w:rFonts w:ascii="Arial" w:eastAsia="Times New Roman" w:hAnsi="Arial" w:cs="Arial"/>
          <w:color w:val="202122"/>
          <w:sz w:val="18"/>
          <w:szCs w:val="18"/>
          <w:lang w:eastAsia="fr-FR"/>
        </w:rPr>
        <w:t> siècle", par </w:t>
      </w:r>
      <w:hyperlink r:id="rId2400" w:tooltip="Thomas Piketty" w:history="1">
        <w:r w:rsidR="009507DE" w:rsidRPr="009507DE">
          <w:rPr>
            <w:rFonts w:ascii="Arial" w:eastAsia="Times New Roman" w:hAnsi="Arial" w:cs="Arial"/>
            <w:color w:val="3366CC"/>
            <w:sz w:val="18"/>
            <w:szCs w:val="18"/>
            <w:u w:val="single"/>
            <w:lang w:eastAsia="fr-FR"/>
          </w:rPr>
          <w:t>Thomas Piketty</w:t>
        </w:r>
      </w:hyperlink>
      <w:r w:rsidR="009507DE" w:rsidRPr="009507DE">
        <w:rPr>
          <w:rFonts w:ascii="Arial" w:eastAsia="Times New Roman" w:hAnsi="Arial" w:cs="Arial"/>
          <w:color w:val="202122"/>
          <w:sz w:val="18"/>
          <w:szCs w:val="18"/>
          <w:lang w:eastAsia="fr-FR"/>
        </w:rPr>
        <w:t> </w:t>
      </w:r>
      <w:hyperlink r:id="rId2401" w:history="1">
        <w:r w:rsidR="009507DE" w:rsidRPr="009507DE">
          <w:rPr>
            <w:rFonts w:ascii="Arial" w:eastAsia="Times New Roman" w:hAnsi="Arial" w:cs="Arial"/>
            <w:color w:val="3366CC"/>
            <w:sz w:val="18"/>
            <w:szCs w:val="18"/>
            <w:u w:val="single"/>
            <w:lang w:eastAsia="fr-FR"/>
          </w:rPr>
          <w:t>[1]</w:t>
        </w:r>
      </w:hyperlink>
      <w:r w:rsidR="009507DE" w:rsidRPr="009507DE">
        <w:rPr>
          <w:rFonts w:ascii="Arial" w:eastAsia="Times New Roman" w:hAnsi="Arial" w:cs="Arial"/>
          <w:color w:val="202122"/>
          <w:sz w:val="18"/>
          <w:szCs w:val="18"/>
          <w:lang w:eastAsia="fr-FR"/>
        </w:rPr>
        <w:t> [</w:t>
      </w:r>
      <w:hyperlink r:id="rId2402"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w:t>
      </w:r>
    </w:p>
    <w:p w14:paraId="11B7D176"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403" w:anchor="cite_ref-62"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r w:rsidR="009507DE" w:rsidRPr="009507DE">
        <w:rPr>
          <w:rFonts w:ascii="Arial" w:eastAsia="Times New Roman" w:hAnsi="Arial" w:cs="Arial"/>
          <w:i/>
          <w:iCs/>
          <w:color w:val="202122"/>
          <w:sz w:val="18"/>
          <w:szCs w:val="18"/>
          <w:lang w:eastAsia="fr-FR"/>
        </w:rPr>
        <w:t>Histoire économique et sociale de la France</w:t>
      </w:r>
      <w:r w:rsidR="009507DE" w:rsidRPr="009507DE">
        <w:rPr>
          <w:rFonts w:ascii="Arial" w:eastAsia="Times New Roman" w:hAnsi="Arial" w:cs="Arial"/>
          <w:color w:val="202122"/>
          <w:sz w:val="18"/>
          <w:szCs w:val="18"/>
          <w:lang w:eastAsia="fr-FR"/>
        </w:rPr>
        <w:t> - Volume 4, numéro 2 - Page 647, par </w:t>
      </w:r>
      <w:hyperlink r:id="rId2404" w:tooltip="Fernand Braudel" w:history="1">
        <w:r w:rsidR="009507DE" w:rsidRPr="009507DE">
          <w:rPr>
            <w:rFonts w:ascii="Arial" w:eastAsia="Times New Roman" w:hAnsi="Arial" w:cs="Arial"/>
            <w:color w:val="3366CC"/>
            <w:sz w:val="18"/>
            <w:szCs w:val="18"/>
            <w:u w:val="single"/>
            <w:lang w:eastAsia="fr-FR"/>
          </w:rPr>
          <w:t>Fernand Braudel</w:t>
        </w:r>
      </w:hyperlink>
      <w:r w:rsidR="009507DE" w:rsidRPr="009507DE">
        <w:rPr>
          <w:rFonts w:ascii="Arial" w:eastAsia="Times New Roman" w:hAnsi="Arial" w:cs="Arial"/>
          <w:color w:val="202122"/>
          <w:sz w:val="18"/>
          <w:szCs w:val="18"/>
          <w:lang w:eastAsia="fr-FR"/>
        </w:rPr>
        <w:t> et </w:t>
      </w:r>
      <w:hyperlink r:id="rId2405" w:tooltip="Ernest Labrousse" w:history="1">
        <w:r w:rsidR="009507DE" w:rsidRPr="009507DE">
          <w:rPr>
            <w:rFonts w:ascii="Arial" w:eastAsia="Times New Roman" w:hAnsi="Arial" w:cs="Arial"/>
            <w:color w:val="3366CC"/>
            <w:sz w:val="18"/>
            <w:szCs w:val="18"/>
            <w:u w:val="single"/>
            <w:lang w:eastAsia="fr-FR"/>
          </w:rPr>
          <w:t>Ernest Labrousse</w:t>
        </w:r>
      </w:hyperlink>
      <w:r w:rsidR="009507DE" w:rsidRPr="009507DE">
        <w:rPr>
          <w:rFonts w:ascii="Arial" w:eastAsia="Times New Roman" w:hAnsi="Arial" w:cs="Arial"/>
          <w:color w:val="202122"/>
          <w:sz w:val="18"/>
          <w:szCs w:val="18"/>
          <w:lang w:eastAsia="fr-FR"/>
        </w:rPr>
        <w:t> - </w:t>
      </w:r>
      <w:hyperlink r:id="rId2406" w:tooltip="1980" w:history="1">
        <w:r w:rsidR="009507DE" w:rsidRPr="009507DE">
          <w:rPr>
            <w:rFonts w:ascii="Arial" w:eastAsia="Times New Roman" w:hAnsi="Arial" w:cs="Arial"/>
            <w:color w:val="3366CC"/>
            <w:sz w:val="18"/>
            <w:szCs w:val="18"/>
            <w:u w:val="single"/>
            <w:lang w:eastAsia="fr-FR"/>
          </w:rPr>
          <w:t>1980</w:t>
        </w:r>
      </w:hyperlink>
      <w:r w:rsidR="009507DE" w:rsidRPr="009507DE">
        <w:rPr>
          <w:rFonts w:ascii="Arial" w:eastAsia="Times New Roman" w:hAnsi="Arial" w:cs="Arial"/>
          <w:color w:val="202122"/>
          <w:sz w:val="18"/>
          <w:szCs w:val="18"/>
          <w:lang w:eastAsia="fr-FR"/>
        </w:rPr>
        <w:t> -</w:t>
      </w:r>
    </w:p>
    <w:p w14:paraId="53EB654C"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407" w:anchor="cite_ref-63"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Histoire de la Bourse, par Paul Lagneau-Ymonet et Angelo Riva, éditions La Découverte 2011</w:t>
      </w:r>
    </w:p>
    <w:p w14:paraId="0899EEC0"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408" w:anchor="cite_ref-64"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r w:rsidR="009507DE" w:rsidRPr="009507DE">
        <w:rPr>
          <w:rFonts w:ascii="Arial" w:eastAsia="Times New Roman" w:hAnsi="Arial" w:cs="Arial"/>
          <w:i/>
          <w:iCs/>
          <w:color w:val="202122"/>
          <w:sz w:val="18"/>
          <w:szCs w:val="18"/>
          <w:lang w:eastAsia="fr-FR"/>
        </w:rPr>
        <w:t>1900-2000, un siècle d'économie</w:t>
      </w:r>
      <w:r w:rsidR="009507DE" w:rsidRPr="009507DE">
        <w:rPr>
          <w:rFonts w:ascii="Arial" w:eastAsia="Times New Roman" w:hAnsi="Arial" w:cs="Arial"/>
          <w:color w:val="202122"/>
          <w:sz w:val="18"/>
          <w:szCs w:val="18"/>
          <w:lang w:eastAsia="fr-FR"/>
        </w:rPr>
        <w:t>, page 430, aux Éditions </w:t>
      </w:r>
      <w:r w:rsidR="009507DE" w:rsidRPr="009507DE">
        <w:rPr>
          <w:rFonts w:ascii="Arial" w:eastAsia="Times New Roman" w:hAnsi="Arial" w:cs="Arial"/>
          <w:i/>
          <w:iCs/>
          <w:color w:val="202122"/>
          <w:sz w:val="18"/>
          <w:szCs w:val="18"/>
          <w:lang w:eastAsia="fr-FR"/>
        </w:rPr>
        <w:t>Les Échos</w:t>
      </w:r>
      <w:r w:rsidR="009507DE" w:rsidRPr="009507DE">
        <w:rPr>
          <w:rFonts w:ascii="Arial" w:eastAsia="Times New Roman" w:hAnsi="Arial" w:cs="Arial"/>
          <w:color w:val="202122"/>
          <w:sz w:val="18"/>
          <w:szCs w:val="18"/>
          <w:lang w:eastAsia="fr-FR"/>
        </w:rPr>
        <w:t>, coordonné par </w:t>
      </w:r>
      <w:hyperlink r:id="rId2409" w:tooltip="Jacques Marseille" w:history="1">
        <w:r w:rsidR="009507DE" w:rsidRPr="009507DE">
          <w:rPr>
            <w:rFonts w:ascii="Arial" w:eastAsia="Times New Roman" w:hAnsi="Arial" w:cs="Arial"/>
            <w:color w:val="3366CC"/>
            <w:sz w:val="18"/>
            <w:szCs w:val="18"/>
            <w:u w:val="single"/>
            <w:lang w:eastAsia="fr-FR"/>
          </w:rPr>
          <w:t>Jacques Marseille</w:t>
        </w:r>
      </w:hyperlink>
    </w:p>
    <w:p w14:paraId="146902EF"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410" w:anchor="cite_ref-65"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r w:rsidR="009507DE" w:rsidRPr="009507DE">
        <w:rPr>
          <w:rFonts w:ascii="Arial" w:eastAsia="Times New Roman" w:hAnsi="Arial" w:cs="Arial"/>
          <w:i/>
          <w:iCs/>
          <w:color w:val="202122"/>
          <w:sz w:val="18"/>
          <w:szCs w:val="18"/>
          <w:lang w:eastAsia="fr-FR"/>
        </w:rPr>
        <w:t>1900-2000, un siècle d'économie</w:t>
      </w:r>
      <w:r w:rsidR="009507DE" w:rsidRPr="009507DE">
        <w:rPr>
          <w:rFonts w:ascii="Arial" w:eastAsia="Times New Roman" w:hAnsi="Arial" w:cs="Arial"/>
          <w:color w:val="202122"/>
          <w:sz w:val="18"/>
          <w:szCs w:val="18"/>
          <w:lang w:eastAsia="fr-FR"/>
        </w:rPr>
        <w:t>, page 439, aux Éditions </w:t>
      </w:r>
      <w:hyperlink r:id="rId2411" w:tooltip="Les Échos" w:history="1">
        <w:r w:rsidR="009507DE" w:rsidRPr="009507DE">
          <w:rPr>
            <w:rFonts w:ascii="Arial" w:eastAsia="Times New Roman" w:hAnsi="Arial" w:cs="Arial"/>
            <w:i/>
            <w:iCs/>
            <w:color w:val="3366CC"/>
            <w:sz w:val="18"/>
            <w:szCs w:val="18"/>
            <w:u w:val="single"/>
            <w:lang w:eastAsia="fr-FR"/>
          </w:rPr>
          <w:t>Les Échos</w:t>
        </w:r>
      </w:hyperlink>
      <w:r w:rsidR="009507DE" w:rsidRPr="009507DE">
        <w:rPr>
          <w:rFonts w:ascii="Arial" w:eastAsia="Times New Roman" w:hAnsi="Arial" w:cs="Arial"/>
          <w:color w:val="202122"/>
          <w:sz w:val="18"/>
          <w:szCs w:val="18"/>
          <w:lang w:eastAsia="fr-FR"/>
        </w:rPr>
        <w:t>, coordonné par </w:t>
      </w:r>
      <w:hyperlink r:id="rId2412" w:tooltip="Jacques Marseille" w:history="1">
        <w:r w:rsidR="009507DE" w:rsidRPr="009507DE">
          <w:rPr>
            <w:rFonts w:ascii="Arial" w:eastAsia="Times New Roman" w:hAnsi="Arial" w:cs="Arial"/>
            <w:color w:val="3366CC"/>
            <w:sz w:val="18"/>
            <w:szCs w:val="18"/>
            <w:u w:val="single"/>
            <w:lang w:eastAsia="fr-FR"/>
          </w:rPr>
          <w:t>Jacques Marseille</w:t>
        </w:r>
      </w:hyperlink>
    </w:p>
    <w:p w14:paraId="1BA253BB"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413" w:anchor="cite_ref-66"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414" w:tooltip="de:Zerschlagung der Rest-Tschechei" w:history="1">
        <w:r w:rsidR="009507DE" w:rsidRPr="009507DE">
          <w:rPr>
            <w:rFonts w:ascii="Arial" w:eastAsia="Times New Roman" w:hAnsi="Arial" w:cs="Arial"/>
            <w:color w:val="3366CC"/>
            <w:sz w:val="18"/>
            <w:szCs w:val="18"/>
            <w:u w:val="single"/>
            <w:lang w:eastAsia="fr-FR"/>
          </w:rPr>
          <w:t>de:Zerschlagung der Rest-Tschechei</w:t>
        </w:r>
      </w:hyperlink>
    </w:p>
    <w:p w14:paraId="3D72FCA8"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415" w:anchor="cite_ref-67"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416" w:tooltip="s:Loi constitutionnelle du 10 juillet 1940" w:history="1">
        <w:r w:rsidR="009507DE" w:rsidRPr="009507DE">
          <w:rPr>
            <w:rFonts w:ascii="Arial" w:eastAsia="Times New Roman" w:hAnsi="Arial" w:cs="Arial"/>
            <w:color w:val="3366CC"/>
            <w:sz w:val="18"/>
            <w:szCs w:val="18"/>
            <w:u w:val="single"/>
            <w:lang w:eastAsia="fr-FR"/>
          </w:rPr>
          <w:t>Loi constitutionnelle du 10 juillet 1940</w:t>
        </w:r>
      </w:hyperlink>
    </w:p>
    <w:p w14:paraId="7F539D0F"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417" w:anchor="cite_ref-68"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418" w:anchor="1" w:history="1">
        <w:r w:rsidR="009507DE" w:rsidRPr="009507DE">
          <w:rPr>
            <w:rFonts w:ascii="Arial" w:eastAsia="Times New Roman" w:hAnsi="Arial" w:cs="Arial"/>
            <w:color w:val="3366CC"/>
            <w:sz w:val="18"/>
            <w:szCs w:val="18"/>
            <w:u w:val="single"/>
            <w:lang w:eastAsia="fr-FR"/>
          </w:rPr>
          <w:t>Tous les actes constitutionnels du 11 juillet 1940 promulgués par Pétain</w:t>
        </w:r>
      </w:hyperlink>
      <w:r w:rsidR="009507DE" w:rsidRPr="009507DE">
        <w:rPr>
          <w:rFonts w:ascii="Arial" w:eastAsia="Times New Roman" w:hAnsi="Arial" w:cs="Arial"/>
          <w:color w:val="202122"/>
          <w:sz w:val="18"/>
          <w:szCs w:val="18"/>
          <w:lang w:eastAsia="fr-FR"/>
        </w:rPr>
        <w:t> [</w:t>
      </w:r>
      <w:hyperlink r:id="rId2419"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w:t>
      </w:r>
    </w:p>
    <w:p w14:paraId="45BD3518"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420" w:anchor="cite_ref-69"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421" w:anchor="Seconde_Guerre_mondiale" w:tooltip="Liste des présidents de la République française" w:history="1">
        <w:r w:rsidR="009507DE" w:rsidRPr="009507DE">
          <w:rPr>
            <w:rFonts w:ascii="Arial" w:eastAsia="Times New Roman" w:hAnsi="Arial" w:cs="Arial"/>
            <w:color w:val="3366CC"/>
            <w:sz w:val="18"/>
            <w:szCs w:val="18"/>
            <w:u w:val="single"/>
            <w:lang w:eastAsia="fr-FR"/>
          </w:rPr>
          <w:t>Voir la chronologie pour la période de vacance de la fonction de président de la République française (1940-1947)</w:t>
        </w:r>
      </w:hyperlink>
    </w:p>
    <w:p w14:paraId="06AAC23F"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422" w:anchor="cite_ref-70"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423" w:history="1">
        <w:r w:rsidR="009507DE" w:rsidRPr="009507DE">
          <w:rPr>
            <w:rFonts w:ascii="Arial" w:eastAsia="Times New Roman" w:hAnsi="Arial" w:cs="Arial"/>
            <w:color w:val="3366CC"/>
            <w:sz w:val="18"/>
            <w:szCs w:val="18"/>
            <w:lang w:eastAsia="fr-FR"/>
          </w:rPr>
          <w:t>« Vacance de la fonction présidentielle de 1940 à 1947 »</w:t>
        </w:r>
      </w:hyperlink>
      <w:r w:rsidR="009507DE" w:rsidRPr="009507DE">
        <w:rPr>
          <w:rFonts w:ascii="Arial" w:eastAsia="Times New Roman" w:hAnsi="Arial" w:cs="Arial"/>
          <w:color w:val="202122"/>
          <w:sz w:val="18"/>
          <w:szCs w:val="18"/>
          <w:lang w:eastAsia="fr-FR"/>
        </w:rPr>
        <w:t> [</w:t>
      </w:r>
      <w:hyperlink r:id="rId2424"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 sur le site officiel de la présidence de la République, </w:t>
      </w:r>
      <w:r w:rsidR="009507DE" w:rsidRPr="009507DE">
        <w:rPr>
          <w:rFonts w:ascii="Arial" w:eastAsia="Times New Roman" w:hAnsi="Arial" w:cs="Arial"/>
          <w:i/>
          <w:iCs/>
          <w:color w:val="202122"/>
          <w:sz w:val="18"/>
          <w:szCs w:val="18"/>
          <w:lang w:eastAsia="fr-FR"/>
        </w:rPr>
        <w:t>elysee.fr</w:t>
      </w:r>
      <w:r w:rsidR="009507DE" w:rsidRPr="009507DE">
        <w:rPr>
          <w:rFonts w:ascii="Arial" w:eastAsia="Times New Roman" w:hAnsi="Arial" w:cs="Arial"/>
          <w:color w:val="202122"/>
          <w:sz w:val="18"/>
          <w:szCs w:val="18"/>
          <w:lang w:eastAsia="fr-FR"/>
        </w:rPr>
        <w:t>, consulté le 2 février 2009</w:t>
      </w:r>
    </w:p>
    <w:p w14:paraId="5FEAAD46"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425" w:anchor="cite_ref-71"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Jean-Claude Boudenot, </w:t>
      </w:r>
      <w:hyperlink r:id="rId2426" w:history="1">
        <w:r w:rsidR="009507DE" w:rsidRPr="009507DE">
          <w:rPr>
            <w:rFonts w:ascii="Arial" w:eastAsia="Times New Roman" w:hAnsi="Arial" w:cs="Arial"/>
            <w:i/>
            <w:iCs/>
            <w:color w:val="3366CC"/>
            <w:sz w:val="18"/>
            <w:szCs w:val="18"/>
            <w:u w:val="single"/>
            <w:lang w:eastAsia="fr-FR"/>
          </w:rPr>
          <w:t>Comment Branly a découvert la radio</w:t>
        </w:r>
      </w:hyperlink>
      <w:r w:rsidR="009507DE" w:rsidRPr="009507DE">
        <w:rPr>
          <w:rFonts w:ascii="Arial" w:eastAsia="Times New Roman" w:hAnsi="Arial" w:cs="Arial"/>
          <w:color w:val="202122"/>
          <w:sz w:val="18"/>
          <w:szCs w:val="18"/>
          <w:lang w:eastAsia="fr-FR"/>
        </w:rPr>
        <w:t> [</w:t>
      </w:r>
      <w:hyperlink r:id="rId2427"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 2005, p. 147</w:t>
      </w:r>
    </w:p>
    <w:p w14:paraId="49062DB9"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428" w:anchor="cite_ref-72"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429" w:tooltip="Christian Goudineau" w:history="1">
        <w:r w:rsidR="009507DE" w:rsidRPr="009507DE">
          <w:rPr>
            <w:rFonts w:ascii="Arial" w:eastAsia="Times New Roman" w:hAnsi="Arial" w:cs="Arial"/>
            <w:color w:val="3366CC"/>
            <w:sz w:val="18"/>
            <w:szCs w:val="18"/>
            <w:u w:val="single"/>
            <w:lang w:eastAsia="fr-FR"/>
          </w:rPr>
          <w:t>Christian Goudineau</w:t>
        </w:r>
      </w:hyperlink>
      <w:r w:rsidR="009507DE" w:rsidRPr="009507DE">
        <w:rPr>
          <w:rFonts w:ascii="Arial" w:eastAsia="Times New Roman" w:hAnsi="Arial" w:cs="Arial"/>
          <w:color w:val="202122"/>
          <w:sz w:val="18"/>
          <w:szCs w:val="18"/>
          <w:lang w:eastAsia="fr-FR"/>
        </w:rPr>
        <w:t>, « C'est César qui a inventé la Gaule », </w:t>
      </w:r>
      <w:hyperlink r:id="rId2430" w:tooltip="L'Histoire (revue)" w:history="1">
        <w:r w:rsidR="009507DE" w:rsidRPr="009507DE">
          <w:rPr>
            <w:rFonts w:ascii="Arial" w:eastAsia="Times New Roman" w:hAnsi="Arial" w:cs="Arial"/>
            <w:i/>
            <w:iCs/>
            <w:color w:val="3366CC"/>
            <w:sz w:val="18"/>
            <w:szCs w:val="18"/>
            <w:u w:val="single"/>
            <w:lang w:eastAsia="fr-FR"/>
          </w:rPr>
          <w:t>L'Histoire</w:t>
        </w:r>
      </w:hyperlink>
      <w:r w:rsidR="009507DE" w:rsidRPr="009507DE">
        <w:rPr>
          <w:rFonts w:ascii="Arial" w:eastAsia="Times New Roman" w:hAnsi="Arial" w:cs="Arial"/>
          <w:color w:val="202122"/>
          <w:sz w:val="18"/>
          <w:szCs w:val="18"/>
          <w:lang w:eastAsia="fr-FR"/>
        </w:rPr>
        <w:t>, n</w:t>
      </w:r>
      <w:r w:rsidR="009507DE" w:rsidRPr="009507DE">
        <w:rPr>
          <w:rFonts w:ascii="Arial" w:eastAsia="Times New Roman" w:hAnsi="Arial" w:cs="Arial"/>
          <w:color w:val="202122"/>
          <w:sz w:val="14"/>
          <w:szCs w:val="14"/>
          <w:vertAlign w:val="superscript"/>
          <w:lang w:eastAsia="fr-FR"/>
        </w:rPr>
        <w:t>o</w:t>
      </w:r>
      <w:r w:rsidR="009507DE" w:rsidRPr="009507DE">
        <w:rPr>
          <w:rFonts w:ascii="Arial" w:eastAsia="Times New Roman" w:hAnsi="Arial" w:cs="Arial"/>
          <w:color w:val="202122"/>
          <w:sz w:val="18"/>
          <w:szCs w:val="18"/>
          <w:lang w:eastAsia="fr-FR"/>
        </w:rPr>
        <w:t> 182,‎ décembre 2003, p. 35.</w:t>
      </w:r>
    </w:p>
    <w:p w14:paraId="0D14DD24"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431" w:anchor="cite_ref-73"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Laurence Bénichou, « Militants historiens, ou l’histoire au service du militantisme », </w:t>
      </w:r>
      <w:r w:rsidR="009507DE" w:rsidRPr="009507DE">
        <w:rPr>
          <w:rFonts w:ascii="Arial" w:eastAsia="Times New Roman" w:hAnsi="Arial" w:cs="Arial"/>
          <w:i/>
          <w:iCs/>
          <w:color w:val="202122"/>
          <w:sz w:val="18"/>
          <w:szCs w:val="18"/>
          <w:lang w:eastAsia="fr-FR"/>
        </w:rPr>
        <w:t>Les Actes de Lecture</w:t>
      </w:r>
      <w:r w:rsidR="009507DE" w:rsidRPr="009507DE">
        <w:rPr>
          <w:rFonts w:ascii="Arial" w:eastAsia="Times New Roman" w:hAnsi="Arial" w:cs="Arial"/>
          <w:color w:val="202122"/>
          <w:sz w:val="18"/>
          <w:szCs w:val="18"/>
          <w:lang w:eastAsia="fr-FR"/>
        </w:rPr>
        <w:t>, n</w:t>
      </w:r>
      <w:r w:rsidR="009507DE" w:rsidRPr="009507DE">
        <w:rPr>
          <w:rFonts w:ascii="Arial" w:eastAsia="Times New Roman" w:hAnsi="Arial" w:cs="Arial"/>
          <w:color w:val="202122"/>
          <w:sz w:val="14"/>
          <w:szCs w:val="14"/>
          <w:vertAlign w:val="superscript"/>
          <w:lang w:eastAsia="fr-FR"/>
        </w:rPr>
        <w:t>o</w:t>
      </w:r>
      <w:r w:rsidR="009507DE" w:rsidRPr="009507DE">
        <w:rPr>
          <w:rFonts w:ascii="Arial" w:eastAsia="Times New Roman" w:hAnsi="Arial" w:cs="Arial"/>
          <w:color w:val="202122"/>
          <w:sz w:val="18"/>
          <w:szCs w:val="18"/>
          <w:lang w:eastAsia="fr-FR"/>
        </w:rPr>
        <w:t> 4,‎ décembre 2003, p. 74-77 (</w:t>
      </w:r>
      <w:hyperlink r:id="rId2432" w:history="1">
        <w:r w:rsidR="009507DE" w:rsidRPr="009507DE">
          <w:rPr>
            <w:rFonts w:ascii="Arial" w:eastAsia="Times New Roman" w:hAnsi="Arial" w:cs="Arial"/>
            <w:color w:val="3366CC"/>
            <w:sz w:val="18"/>
            <w:szCs w:val="18"/>
            <w:u w:val="single"/>
            <w:lang w:eastAsia="fr-FR"/>
          </w:rPr>
          <w:t>lire en ligne</w:t>
        </w:r>
      </w:hyperlink>
      <w:r w:rsidR="009507DE" w:rsidRPr="009507DE">
        <w:rPr>
          <w:rFonts w:ascii="Arial" w:eastAsia="Times New Roman" w:hAnsi="Arial" w:cs="Arial"/>
          <w:color w:val="202122"/>
          <w:sz w:val="18"/>
          <w:szCs w:val="18"/>
          <w:lang w:eastAsia="fr-FR"/>
        </w:rPr>
        <w:t> [</w:t>
      </w:r>
      <w:hyperlink r:id="rId2433"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w:t>
      </w:r>
    </w:p>
    <w:p w14:paraId="747453C4"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434" w:anchor="cite_ref-74"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Gaëtan Le Porho, </w:t>
      </w:r>
      <w:r w:rsidR="009507DE" w:rsidRPr="009507DE">
        <w:rPr>
          <w:rFonts w:ascii="Arial" w:eastAsia="Times New Roman" w:hAnsi="Arial" w:cs="Arial"/>
          <w:i/>
          <w:iCs/>
          <w:color w:val="202122"/>
          <w:sz w:val="18"/>
          <w:szCs w:val="18"/>
          <w:lang w:eastAsia="fr-FR"/>
        </w:rPr>
        <w:t>Syndicalisme révolutionnaire et éducation émancipatrice : L'investissement pédagogique de la Fédération unitaire de l'enseignement, 1922-1935</w:t>
      </w:r>
      <w:r w:rsidR="009507DE" w:rsidRPr="009507DE">
        <w:rPr>
          <w:rFonts w:ascii="Arial" w:eastAsia="Times New Roman" w:hAnsi="Arial" w:cs="Arial"/>
          <w:color w:val="202122"/>
          <w:sz w:val="18"/>
          <w:szCs w:val="18"/>
          <w:lang w:eastAsia="fr-FR"/>
        </w:rPr>
        <w:t>, Paris, Noir et Rouge &amp; EDMP, 2016, 398 p. (</w:t>
      </w:r>
      <w:hyperlink r:id="rId2435" w:tooltip="International Standard Book Number" w:history="1">
        <w:r w:rsidR="009507DE" w:rsidRPr="009507DE">
          <w:rPr>
            <w:rFonts w:ascii="Arial" w:eastAsia="Times New Roman" w:hAnsi="Arial" w:cs="Arial"/>
            <w:color w:val="3366CC"/>
            <w:sz w:val="18"/>
            <w:szCs w:val="18"/>
            <w:u w:val="single"/>
            <w:lang w:eastAsia="fr-FR"/>
          </w:rPr>
          <w:t>ISBN</w:t>
        </w:r>
      </w:hyperlink>
      <w:r w:rsidR="009507DE" w:rsidRPr="009507DE">
        <w:rPr>
          <w:rFonts w:ascii="Arial" w:eastAsia="Times New Roman" w:hAnsi="Arial" w:cs="Arial"/>
          <w:color w:val="202122"/>
          <w:sz w:val="18"/>
          <w:szCs w:val="18"/>
          <w:lang w:eastAsia="fr-FR"/>
        </w:rPr>
        <w:t> </w:t>
      </w:r>
      <w:hyperlink r:id="rId2436" w:tooltip="Spécial:Ouvrages de référence/979-10-93784-11-3" w:history="1">
        <w:r w:rsidR="009507DE" w:rsidRPr="009507DE">
          <w:rPr>
            <w:rFonts w:ascii="Arial" w:eastAsia="Times New Roman" w:hAnsi="Arial" w:cs="Arial"/>
            <w:color w:val="3366CC"/>
            <w:sz w:val="18"/>
            <w:szCs w:val="18"/>
            <w:lang w:eastAsia="fr-FR"/>
          </w:rPr>
          <w:t>979-10-93784-11-3</w:t>
        </w:r>
      </w:hyperlink>
      <w:r w:rsidR="009507DE" w:rsidRPr="009507DE">
        <w:rPr>
          <w:rFonts w:ascii="Arial" w:eastAsia="Times New Roman" w:hAnsi="Arial" w:cs="Arial"/>
          <w:color w:val="202122"/>
          <w:sz w:val="18"/>
          <w:szCs w:val="18"/>
          <w:lang w:eastAsia="fr-FR"/>
        </w:rPr>
        <w:t>, </w:t>
      </w:r>
      <w:hyperlink r:id="rId2437" w:history="1">
        <w:r w:rsidR="009507DE" w:rsidRPr="009507DE">
          <w:rPr>
            <w:rFonts w:ascii="Arial" w:eastAsia="Times New Roman" w:hAnsi="Arial" w:cs="Arial"/>
            <w:color w:val="3366CC"/>
            <w:sz w:val="18"/>
            <w:szCs w:val="18"/>
            <w:u w:val="single"/>
            <w:lang w:eastAsia="fr-FR"/>
          </w:rPr>
          <w:t>lire en ligne</w:t>
        </w:r>
      </w:hyperlink>
      <w:r w:rsidR="009507DE" w:rsidRPr="009507DE">
        <w:rPr>
          <w:rFonts w:ascii="Arial" w:eastAsia="Times New Roman" w:hAnsi="Arial" w:cs="Arial"/>
          <w:color w:val="202122"/>
          <w:sz w:val="18"/>
          <w:szCs w:val="18"/>
          <w:lang w:eastAsia="fr-FR"/>
        </w:rPr>
        <w:t> [</w:t>
      </w:r>
      <w:hyperlink r:id="rId2438"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 « L'histoire », p. 214-235</w:t>
      </w:r>
    </w:p>
    <w:p w14:paraId="2DBE6E0E"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439" w:anchor="cite_ref-75"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440" w:tooltip="Patrick Garcia" w:history="1">
        <w:r w:rsidR="009507DE" w:rsidRPr="009507DE">
          <w:rPr>
            <w:rFonts w:ascii="Arial" w:eastAsia="Times New Roman" w:hAnsi="Arial" w:cs="Arial"/>
            <w:color w:val="3366CC"/>
            <w:sz w:val="18"/>
            <w:szCs w:val="18"/>
            <w:u w:val="single"/>
            <w:lang w:eastAsia="fr-FR"/>
          </w:rPr>
          <w:t>Patrick Garcia</w:t>
        </w:r>
      </w:hyperlink>
      <w:r w:rsidR="009507DE" w:rsidRPr="009507DE">
        <w:rPr>
          <w:rFonts w:ascii="Arial" w:eastAsia="Times New Roman" w:hAnsi="Arial" w:cs="Arial"/>
          <w:color w:val="202122"/>
          <w:sz w:val="18"/>
          <w:szCs w:val="18"/>
          <w:lang w:eastAsia="fr-FR"/>
        </w:rPr>
        <w:t>, </w:t>
      </w:r>
      <w:hyperlink r:id="rId2441" w:history="1">
        <w:r w:rsidR="009507DE" w:rsidRPr="009507DE">
          <w:rPr>
            <w:rFonts w:ascii="Arial" w:eastAsia="Times New Roman" w:hAnsi="Arial" w:cs="Arial"/>
            <w:i/>
            <w:iCs/>
            <w:color w:val="3366CC"/>
            <w:sz w:val="18"/>
            <w:szCs w:val="18"/>
            <w:u w:val="single"/>
            <w:lang w:eastAsia="fr-FR"/>
          </w:rPr>
          <w:t>Roman national et revendications mémorielles</w:t>
        </w:r>
      </w:hyperlink>
      <w:r w:rsidR="009507DE" w:rsidRPr="009507DE">
        <w:rPr>
          <w:rFonts w:ascii="Arial" w:eastAsia="Times New Roman" w:hAnsi="Arial" w:cs="Arial"/>
          <w:i/>
          <w:iCs/>
          <w:color w:val="202122"/>
          <w:sz w:val="18"/>
          <w:szCs w:val="18"/>
          <w:lang w:eastAsia="fr-FR"/>
        </w:rPr>
        <w:t> [</w:t>
      </w:r>
      <w:hyperlink r:id="rId2442" w:tooltip="archive sur Wikiwix" w:history="1">
        <w:r w:rsidR="009507DE" w:rsidRPr="009507DE">
          <w:rPr>
            <w:rFonts w:ascii="Arial" w:eastAsia="Times New Roman" w:hAnsi="Arial" w:cs="Arial"/>
            <w:i/>
            <w:iCs/>
            <w:color w:val="3366BB"/>
            <w:sz w:val="18"/>
            <w:szCs w:val="18"/>
            <w:u w:val="single"/>
            <w:lang w:eastAsia="fr-FR"/>
          </w:rPr>
          <w:t>archive</w:t>
        </w:r>
      </w:hyperlink>
      <w:r w:rsidR="009507DE" w:rsidRPr="009507DE">
        <w:rPr>
          <w:rFonts w:ascii="Arial" w:eastAsia="Times New Roman" w:hAnsi="Arial" w:cs="Arial"/>
          <w:i/>
          <w:iCs/>
          <w:color w:val="202122"/>
          <w:sz w:val="18"/>
          <w:szCs w:val="18"/>
          <w:lang w:eastAsia="fr-FR"/>
        </w:rPr>
        <w:t>]</w:t>
      </w:r>
      <w:r w:rsidR="009507DE" w:rsidRPr="009507DE">
        <w:rPr>
          <w:rFonts w:ascii="Arial" w:eastAsia="Times New Roman" w:hAnsi="Arial" w:cs="Arial"/>
          <w:color w:val="202122"/>
          <w:sz w:val="18"/>
          <w:szCs w:val="18"/>
          <w:lang w:eastAsia="fr-FR"/>
        </w:rPr>
        <w:t>, La France au pluriel, Cahiers français n° 352, La Documentation Française 2009</w:t>
      </w:r>
    </w:p>
    <w:p w14:paraId="7D90DFA1"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443" w:anchor="cite_ref-76"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Cette expression aurait été utilisée pour la première fois en 1992 par </w:t>
      </w:r>
      <w:hyperlink r:id="rId2444" w:tooltip="Pierre Nora" w:history="1">
        <w:r w:rsidR="009507DE" w:rsidRPr="009507DE">
          <w:rPr>
            <w:rFonts w:ascii="Arial" w:eastAsia="Times New Roman" w:hAnsi="Arial" w:cs="Arial"/>
            <w:color w:val="3366CC"/>
            <w:sz w:val="18"/>
            <w:szCs w:val="18"/>
            <w:u w:val="single"/>
            <w:lang w:eastAsia="fr-FR"/>
          </w:rPr>
          <w:t>Pierre Nora</w:t>
        </w:r>
      </w:hyperlink>
      <w:r w:rsidR="009507DE" w:rsidRPr="009507DE">
        <w:rPr>
          <w:rFonts w:ascii="Arial" w:eastAsia="Times New Roman" w:hAnsi="Arial" w:cs="Arial"/>
          <w:color w:val="202122"/>
          <w:sz w:val="18"/>
          <w:szCs w:val="18"/>
          <w:lang w:eastAsia="fr-FR"/>
        </w:rPr>
        <w:t> dans la conclusion du tome final des </w:t>
      </w:r>
      <w:r w:rsidR="009507DE" w:rsidRPr="009507DE">
        <w:rPr>
          <w:rFonts w:ascii="Arial" w:eastAsia="Times New Roman" w:hAnsi="Arial" w:cs="Arial"/>
          <w:i/>
          <w:iCs/>
          <w:color w:val="202122"/>
          <w:sz w:val="18"/>
          <w:szCs w:val="18"/>
          <w:lang w:eastAsia="fr-FR"/>
        </w:rPr>
        <w:t>Lieux de mémoire</w:t>
      </w:r>
      <w:r w:rsidR="009507DE" w:rsidRPr="009507DE">
        <w:rPr>
          <w:rFonts w:ascii="Arial" w:eastAsia="Times New Roman" w:hAnsi="Arial" w:cs="Arial"/>
          <w:color w:val="202122"/>
          <w:sz w:val="18"/>
          <w:szCs w:val="18"/>
          <w:lang w:eastAsia="fr-FR"/>
        </w:rPr>
        <w:t> (1992), renvoyant par une note en bas de page à l'ouvrage de </w:t>
      </w:r>
      <w:hyperlink r:id="rId2445" w:tooltip="Paul Yonnet" w:history="1">
        <w:r w:rsidR="009507DE" w:rsidRPr="009507DE">
          <w:rPr>
            <w:rFonts w:ascii="Arial" w:eastAsia="Times New Roman" w:hAnsi="Arial" w:cs="Arial"/>
            <w:color w:val="3366CC"/>
            <w:sz w:val="18"/>
            <w:szCs w:val="18"/>
            <w:u w:val="single"/>
            <w:lang w:eastAsia="fr-FR"/>
          </w:rPr>
          <w:t>Paul Yonnet</w:t>
        </w:r>
      </w:hyperlink>
      <w:r w:rsidR="009507DE" w:rsidRPr="009507DE">
        <w:rPr>
          <w:rFonts w:ascii="Arial" w:eastAsia="Times New Roman" w:hAnsi="Arial" w:cs="Arial"/>
          <w:color w:val="202122"/>
          <w:sz w:val="18"/>
          <w:szCs w:val="18"/>
          <w:lang w:eastAsia="fr-FR"/>
        </w:rPr>
        <w:t> </w:t>
      </w:r>
      <w:r w:rsidR="009507DE" w:rsidRPr="009507DE">
        <w:rPr>
          <w:rFonts w:ascii="Arial" w:eastAsia="Times New Roman" w:hAnsi="Arial" w:cs="Arial"/>
          <w:i/>
          <w:iCs/>
          <w:color w:val="202122"/>
          <w:sz w:val="18"/>
          <w:szCs w:val="18"/>
          <w:lang w:eastAsia="fr-FR"/>
        </w:rPr>
        <w:t>Voyage au centre du malaise français. L'antiracisme et le roman national</w:t>
      </w:r>
      <w:r w:rsidR="009507DE" w:rsidRPr="009507DE">
        <w:rPr>
          <w:rFonts w:ascii="Arial" w:eastAsia="Times New Roman" w:hAnsi="Arial" w:cs="Arial"/>
          <w:color w:val="202122"/>
          <w:sz w:val="18"/>
          <w:szCs w:val="18"/>
          <w:lang w:eastAsia="fr-FR"/>
        </w:rPr>
        <w:t>, qu'il s'apprêtait à édite. cf.</w:t>
      </w:r>
      <w:hyperlink r:id="rId2446" w:tooltip="Suzanne Citron" w:history="1">
        <w:r w:rsidR="009507DE" w:rsidRPr="009507DE">
          <w:rPr>
            <w:rFonts w:ascii="Arial" w:eastAsia="Times New Roman" w:hAnsi="Arial" w:cs="Arial"/>
            <w:color w:val="3366CC"/>
            <w:sz w:val="18"/>
            <w:szCs w:val="18"/>
            <w:u w:val="single"/>
            <w:lang w:eastAsia="fr-FR"/>
          </w:rPr>
          <w:t>Suzanne Citron</w:t>
        </w:r>
      </w:hyperlink>
      <w:r w:rsidR="009507DE" w:rsidRPr="009507DE">
        <w:rPr>
          <w:rFonts w:ascii="Arial" w:eastAsia="Times New Roman" w:hAnsi="Arial" w:cs="Arial"/>
          <w:color w:val="202122"/>
          <w:sz w:val="18"/>
          <w:szCs w:val="18"/>
          <w:lang w:eastAsia="fr-FR"/>
        </w:rPr>
        <w:t>, </w:t>
      </w:r>
      <w:hyperlink r:id="rId2447" w:tooltip="Le Mythe national" w:history="1">
        <w:r w:rsidR="009507DE" w:rsidRPr="009507DE">
          <w:rPr>
            <w:rFonts w:ascii="Arial" w:eastAsia="Times New Roman" w:hAnsi="Arial" w:cs="Arial"/>
            <w:i/>
            <w:iCs/>
            <w:color w:val="3366CC"/>
            <w:sz w:val="18"/>
            <w:szCs w:val="18"/>
            <w:u w:val="single"/>
            <w:lang w:eastAsia="fr-FR"/>
          </w:rPr>
          <w:t>Le Mythe national</w:t>
        </w:r>
      </w:hyperlink>
      <w:r w:rsidR="009507DE" w:rsidRPr="009507DE">
        <w:rPr>
          <w:rFonts w:ascii="Arial" w:eastAsia="Times New Roman" w:hAnsi="Arial" w:cs="Arial"/>
          <w:i/>
          <w:iCs/>
          <w:color w:val="202122"/>
          <w:sz w:val="18"/>
          <w:szCs w:val="18"/>
          <w:lang w:eastAsia="fr-FR"/>
        </w:rPr>
        <w:t>. L'Histoire de France revisitée</w:t>
      </w:r>
      <w:r w:rsidR="009507DE" w:rsidRPr="009507DE">
        <w:rPr>
          <w:rFonts w:ascii="Arial" w:eastAsia="Times New Roman" w:hAnsi="Arial" w:cs="Arial"/>
          <w:color w:val="202122"/>
          <w:sz w:val="18"/>
          <w:szCs w:val="18"/>
          <w:lang w:eastAsia="fr-FR"/>
        </w:rPr>
        <w:t>, </w:t>
      </w:r>
      <w:hyperlink r:id="rId2448" w:tooltip="Éditions de l'Atelier" w:history="1">
        <w:r w:rsidR="009507DE" w:rsidRPr="009507DE">
          <w:rPr>
            <w:rFonts w:ascii="Arial" w:eastAsia="Times New Roman" w:hAnsi="Arial" w:cs="Arial"/>
            <w:color w:val="3366CC"/>
            <w:sz w:val="18"/>
            <w:szCs w:val="18"/>
            <w:u w:val="single"/>
            <w:lang w:eastAsia="fr-FR"/>
          </w:rPr>
          <w:t>Éditions de l'Atelier</w:t>
        </w:r>
      </w:hyperlink>
      <w:r w:rsidR="009507DE" w:rsidRPr="009507DE">
        <w:rPr>
          <w:rFonts w:ascii="Arial" w:eastAsia="Times New Roman" w:hAnsi="Arial" w:cs="Arial"/>
          <w:color w:val="202122"/>
          <w:sz w:val="18"/>
          <w:szCs w:val="18"/>
          <w:lang w:eastAsia="fr-FR"/>
        </w:rPr>
        <w:t>, 2017, p. 43.</w:t>
      </w:r>
    </w:p>
    <w:p w14:paraId="39E02DCE"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449" w:anchor="cite_ref-77"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450" w:tooltip="Nicolas Offenstadt" w:history="1">
        <w:r w:rsidR="009507DE" w:rsidRPr="009507DE">
          <w:rPr>
            <w:rFonts w:ascii="Arial" w:eastAsia="Times New Roman" w:hAnsi="Arial" w:cs="Arial"/>
            <w:color w:val="3366CC"/>
            <w:sz w:val="18"/>
            <w:szCs w:val="18"/>
            <w:u w:val="single"/>
            <w:lang w:eastAsia="fr-FR"/>
          </w:rPr>
          <w:t>Nicolas Offenstadt</w:t>
        </w:r>
      </w:hyperlink>
      <w:r w:rsidR="009507DE" w:rsidRPr="009507DE">
        <w:rPr>
          <w:rFonts w:ascii="Arial" w:eastAsia="Times New Roman" w:hAnsi="Arial" w:cs="Arial"/>
          <w:color w:val="202122"/>
          <w:sz w:val="18"/>
          <w:szCs w:val="18"/>
          <w:lang w:eastAsia="fr-FR"/>
        </w:rPr>
        <w:t> </w:t>
      </w:r>
      <w:hyperlink r:id="rId2451" w:history="1">
        <w:r w:rsidR="009507DE" w:rsidRPr="009507DE">
          <w:rPr>
            <w:rFonts w:ascii="Arial" w:eastAsia="Times New Roman" w:hAnsi="Arial" w:cs="Arial"/>
            <w:i/>
            <w:iCs/>
            <w:color w:val="3366CC"/>
            <w:sz w:val="18"/>
            <w:szCs w:val="18"/>
            <w:u w:val="single"/>
            <w:lang w:eastAsia="fr-FR"/>
          </w:rPr>
          <w:t>À bas le roman national !</w:t>
        </w:r>
      </w:hyperlink>
      <w:r w:rsidR="009507DE" w:rsidRPr="009507DE">
        <w:rPr>
          <w:rFonts w:ascii="Arial" w:eastAsia="Times New Roman" w:hAnsi="Arial" w:cs="Arial"/>
          <w:i/>
          <w:iCs/>
          <w:color w:val="202122"/>
          <w:sz w:val="18"/>
          <w:szCs w:val="18"/>
          <w:lang w:eastAsia="fr-FR"/>
        </w:rPr>
        <w:t> [</w:t>
      </w:r>
      <w:hyperlink r:id="rId2452" w:tooltip="archive sur Wikiwix" w:history="1">
        <w:r w:rsidR="009507DE" w:rsidRPr="009507DE">
          <w:rPr>
            <w:rFonts w:ascii="Arial" w:eastAsia="Times New Roman" w:hAnsi="Arial" w:cs="Arial"/>
            <w:i/>
            <w:iCs/>
            <w:color w:val="3366BB"/>
            <w:sz w:val="18"/>
            <w:szCs w:val="18"/>
            <w:u w:val="single"/>
            <w:lang w:eastAsia="fr-FR"/>
          </w:rPr>
          <w:t>archive</w:t>
        </w:r>
      </w:hyperlink>
      <w:r w:rsidR="009507DE" w:rsidRPr="009507DE">
        <w:rPr>
          <w:rFonts w:ascii="Arial" w:eastAsia="Times New Roman" w:hAnsi="Arial" w:cs="Arial"/>
          <w:i/>
          <w:iCs/>
          <w:color w:val="202122"/>
          <w:sz w:val="18"/>
          <w:szCs w:val="18"/>
          <w:lang w:eastAsia="fr-FR"/>
        </w:rPr>
        <w:t>]</w:t>
      </w:r>
      <w:r w:rsidR="009507DE" w:rsidRPr="009507DE">
        <w:rPr>
          <w:rFonts w:ascii="Arial" w:eastAsia="Times New Roman" w:hAnsi="Arial" w:cs="Arial"/>
          <w:color w:val="202122"/>
          <w:sz w:val="18"/>
          <w:szCs w:val="18"/>
          <w:lang w:eastAsia="fr-FR"/>
        </w:rPr>
        <w:t> Les Collections de L'Histoire n° 44 - 07/2009 « L’expression « roman national », popularisée par Pierre Nora, est passée dans le langage courant : elle désigne le récit patriotique, centralisateur, édifié par les historiens du </w:t>
      </w:r>
      <w:r w:rsidR="009507DE" w:rsidRPr="009507DE">
        <w:rPr>
          <w:rFonts w:ascii="Arial" w:eastAsia="Times New Roman" w:hAnsi="Arial" w:cs="Arial"/>
          <w:smallCaps/>
          <w:color w:val="202122"/>
          <w:sz w:val="18"/>
          <w:szCs w:val="18"/>
          <w:lang w:eastAsia="fr-FR"/>
        </w:rPr>
        <w:t>xix</w:t>
      </w:r>
      <w:r w:rsidR="009507DE" w:rsidRPr="009507DE">
        <w:rPr>
          <w:rFonts w:ascii="Arial" w:eastAsia="Times New Roman" w:hAnsi="Arial" w:cs="Arial"/>
          <w:color w:val="202122"/>
          <w:sz w:val="13"/>
          <w:szCs w:val="13"/>
          <w:vertAlign w:val="superscript"/>
          <w:lang w:eastAsia="fr-FR"/>
        </w:rPr>
        <w:t>e</w:t>
      </w:r>
      <w:r w:rsidR="009507DE" w:rsidRPr="009507DE">
        <w:rPr>
          <w:rFonts w:ascii="Arial" w:eastAsia="Times New Roman" w:hAnsi="Arial" w:cs="Arial"/>
          <w:color w:val="202122"/>
          <w:sz w:val="18"/>
          <w:szCs w:val="18"/>
          <w:lang w:eastAsia="fr-FR"/>
        </w:rPr>
        <w:t> siècle tout à la louange de la construction de la nation »</w:t>
      </w:r>
    </w:p>
    <w:p w14:paraId="684A1DA9"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453" w:anchor="cite_ref-78"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 </w:t>
      </w:r>
      <w:hyperlink r:id="rId2454" w:history="1">
        <w:r w:rsidR="009507DE" w:rsidRPr="009507DE">
          <w:rPr>
            <w:rFonts w:ascii="Arial" w:eastAsia="Times New Roman" w:hAnsi="Arial" w:cs="Arial"/>
            <w:color w:val="3366CC"/>
            <w:sz w:val="18"/>
            <w:szCs w:val="18"/>
            <w:lang w:eastAsia="fr-FR"/>
          </w:rPr>
          <w:t>N°471 - Dossier "Apprendre l’Histoire". Le mythe national - L’histoire de France revisitée. Extrait de l’ouvrage de Suzanne Citron publié aux Éditions de l’Atelier / Éditions ouvrières, 2008</w:t>
        </w:r>
      </w:hyperlink>
      <w:r w:rsidR="009507DE" w:rsidRPr="009507DE">
        <w:rPr>
          <w:rFonts w:ascii="Arial" w:eastAsia="Times New Roman" w:hAnsi="Arial" w:cs="Arial"/>
          <w:color w:val="202122"/>
          <w:sz w:val="18"/>
          <w:szCs w:val="18"/>
          <w:lang w:eastAsia="fr-FR"/>
        </w:rPr>
        <w:t> [</w:t>
      </w:r>
      <w:hyperlink r:id="rId2455" w:tooltip="archive sur Wikiwix" w:history="1">
        <w:r w:rsidR="009507DE" w:rsidRPr="009507DE">
          <w:rPr>
            <w:rFonts w:ascii="Arial" w:eastAsia="Times New Roman" w:hAnsi="Arial" w:cs="Arial"/>
            <w:color w:val="3366BB"/>
            <w:sz w:val="18"/>
            <w:szCs w:val="18"/>
            <w:u w:val="single"/>
            <w:lang w:eastAsia="fr-FR"/>
          </w:rPr>
          <w:t>archive</w:t>
        </w:r>
      </w:hyperlink>
      <w:r w:rsidR="009507DE" w:rsidRPr="009507DE">
        <w:rPr>
          <w:rFonts w:ascii="Arial" w:eastAsia="Times New Roman" w:hAnsi="Arial" w:cs="Arial"/>
          <w:color w:val="202122"/>
          <w:sz w:val="18"/>
          <w:szCs w:val="18"/>
          <w:lang w:eastAsia="fr-FR"/>
        </w:rPr>
        <w:t>] », sur </w:t>
      </w:r>
      <w:r w:rsidR="009507DE" w:rsidRPr="009507DE">
        <w:rPr>
          <w:rFonts w:ascii="Arial" w:eastAsia="Times New Roman" w:hAnsi="Arial" w:cs="Arial"/>
          <w:i/>
          <w:iCs/>
          <w:color w:val="202122"/>
          <w:sz w:val="18"/>
          <w:szCs w:val="18"/>
          <w:lang w:eastAsia="fr-FR"/>
        </w:rPr>
        <w:t>cahiers-pedagogiques.com</w:t>
      </w:r>
      <w:r w:rsidR="009507DE" w:rsidRPr="009507DE">
        <w:rPr>
          <w:rFonts w:ascii="Arial" w:eastAsia="Times New Roman" w:hAnsi="Arial" w:cs="Arial"/>
          <w:color w:val="202122"/>
          <w:sz w:val="18"/>
          <w:szCs w:val="18"/>
          <w:lang w:eastAsia="fr-FR"/>
        </w:rPr>
        <w:t>, mars 2009 (consulté le 1</w:t>
      </w:r>
      <w:r w:rsidR="009507DE" w:rsidRPr="009507DE">
        <w:rPr>
          <w:rFonts w:ascii="Arial" w:eastAsia="Times New Roman" w:hAnsi="Arial" w:cs="Arial"/>
          <w:color w:val="202122"/>
          <w:sz w:val="14"/>
          <w:szCs w:val="14"/>
          <w:vertAlign w:val="superscript"/>
          <w:lang w:eastAsia="fr-FR"/>
        </w:rPr>
        <w:t>er</w:t>
      </w:r>
      <w:r w:rsidR="009507DE" w:rsidRPr="009507DE">
        <w:rPr>
          <w:rFonts w:ascii="Arial" w:eastAsia="Times New Roman" w:hAnsi="Arial" w:cs="Arial"/>
          <w:color w:val="202122"/>
          <w:sz w:val="18"/>
          <w:szCs w:val="18"/>
          <w:lang w:eastAsia="fr-FR"/>
        </w:rPr>
        <w:t> avril 2018),« La « nation », l’« unité », la « France », trois mots-clés du vocabulaire officiel, qu’il soit de droite ou de gauche, semblent plaqués sur une réalité vivante, dont ils ne rendent pas compte. Ces mots ont été popularisés par l’« histoire de France », c’est-à-dire une mise en scène du passé imaginée au siècle dernier par les historiens libéraux, romantiques puis républicains ».</w:t>
      </w:r>
    </w:p>
    <w:p w14:paraId="7E60D6D3" w14:textId="77777777" w:rsidR="009507DE" w:rsidRPr="009507DE" w:rsidRDefault="00000000" w:rsidP="009507DE">
      <w:pPr>
        <w:numPr>
          <w:ilvl w:val="0"/>
          <w:numId w:val="15"/>
        </w:numPr>
        <w:shd w:val="clear" w:color="auto" w:fill="FFFFFF"/>
        <w:spacing w:before="100" w:beforeAutospacing="1" w:after="24" w:line="240" w:lineRule="auto"/>
        <w:ind w:left="1488"/>
        <w:rPr>
          <w:rFonts w:ascii="Arial" w:eastAsia="Times New Roman" w:hAnsi="Arial" w:cs="Arial"/>
          <w:color w:val="202122"/>
          <w:sz w:val="18"/>
          <w:szCs w:val="18"/>
          <w:lang w:eastAsia="fr-FR"/>
        </w:rPr>
      </w:pPr>
      <w:hyperlink r:id="rId2456" w:anchor="cite_ref-79" w:tooltip="Revenir plus haut" w:history="1">
        <w:r w:rsidR="009507DE" w:rsidRPr="009507DE">
          <w:rPr>
            <w:rFonts w:ascii="Arial" w:eastAsia="Times New Roman" w:hAnsi="Arial" w:cs="Arial"/>
            <w:color w:val="3366CC"/>
            <w:sz w:val="18"/>
            <w:szCs w:val="18"/>
            <w:u w:val="single"/>
            <w:lang w:eastAsia="fr-FR"/>
          </w:rPr>
          <w:t>↑</w:t>
        </w:r>
      </w:hyperlink>
      <w:r w:rsidR="009507DE" w:rsidRPr="009507DE">
        <w:rPr>
          <w:rFonts w:ascii="Arial" w:eastAsia="Times New Roman" w:hAnsi="Arial" w:cs="Arial"/>
          <w:color w:val="202122"/>
          <w:sz w:val="18"/>
          <w:szCs w:val="18"/>
          <w:lang w:eastAsia="fr-FR"/>
        </w:rPr>
        <w:t> </w:t>
      </w:r>
      <w:hyperlink r:id="rId2457" w:tooltip="Hervé Le Bras" w:history="1">
        <w:r w:rsidR="009507DE" w:rsidRPr="009507DE">
          <w:rPr>
            <w:rFonts w:ascii="Arial" w:eastAsia="Times New Roman" w:hAnsi="Arial" w:cs="Arial"/>
            <w:color w:val="3366CC"/>
            <w:sz w:val="18"/>
            <w:szCs w:val="18"/>
            <w:u w:val="single"/>
            <w:lang w:eastAsia="fr-FR"/>
          </w:rPr>
          <w:t>Hervé Le Bras</w:t>
        </w:r>
      </w:hyperlink>
      <w:r w:rsidR="009507DE" w:rsidRPr="009507DE">
        <w:rPr>
          <w:rFonts w:ascii="Arial" w:eastAsia="Times New Roman" w:hAnsi="Arial" w:cs="Arial"/>
          <w:color w:val="202122"/>
          <w:sz w:val="18"/>
          <w:szCs w:val="18"/>
          <w:lang w:eastAsia="fr-FR"/>
        </w:rPr>
        <w:t> dans </w:t>
      </w:r>
      <w:hyperlink r:id="rId2458" w:history="1">
        <w:r w:rsidR="009507DE" w:rsidRPr="009507DE">
          <w:rPr>
            <w:rFonts w:ascii="Arial" w:eastAsia="Times New Roman" w:hAnsi="Arial" w:cs="Arial"/>
            <w:i/>
            <w:iCs/>
            <w:color w:val="3366CC"/>
            <w:sz w:val="18"/>
            <w:szCs w:val="18"/>
            <w:u w:val="single"/>
            <w:lang w:eastAsia="fr-FR"/>
          </w:rPr>
          <w:t>Les différences de comportements en France : mythe régional et réalité locale</w:t>
        </w:r>
      </w:hyperlink>
      <w:r w:rsidR="009507DE" w:rsidRPr="009507DE">
        <w:rPr>
          <w:rFonts w:ascii="Arial" w:eastAsia="Times New Roman" w:hAnsi="Arial" w:cs="Arial"/>
          <w:i/>
          <w:iCs/>
          <w:color w:val="202122"/>
          <w:sz w:val="18"/>
          <w:szCs w:val="18"/>
          <w:lang w:eastAsia="fr-FR"/>
        </w:rPr>
        <w:t> [</w:t>
      </w:r>
      <w:hyperlink r:id="rId2459" w:tooltip="archive sur Wikiwix" w:history="1">
        <w:r w:rsidR="009507DE" w:rsidRPr="009507DE">
          <w:rPr>
            <w:rFonts w:ascii="Arial" w:eastAsia="Times New Roman" w:hAnsi="Arial" w:cs="Arial"/>
            <w:i/>
            <w:iCs/>
            <w:color w:val="3366BB"/>
            <w:sz w:val="18"/>
            <w:szCs w:val="18"/>
            <w:u w:val="single"/>
            <w:lang w:eastAsia="fr-FR"/>
          </w:rPr>
          <w:t>archive</w:t>
        </w:r>
      </w:hyperlink>
      <w:r w:rsidR="009507DE" w:rsidRPr="009507DE">
        <w:rPr>
          <w:rFonts w:ascii="Arial" w:eastAsia="Times New Roman" w:hAnsi="Arial" w:cs="Arial"/>
          <w:i/>
          <w:iCs/>
          <w:color w:val="202122"/>
          <w:sz w:val="18"/>
          <w:szCs w:val="18"/>
          <w:lang w:eastAsia="fr-FR"/>
        </w:rPr>
        <w:t>]</w:t>
      </w:r>
      <w:r w:rsidR="009507DE" w:rsidRPr="009507DE">
        <w:rPr>
          <w:rFonts w:ascii="Arial" w:eastAsia="Times New Roman" w:hAnsi="Arial" w:cs="Arial"/>
          <w:color w:val="202122"/>
          <w:sz w:val="18"/>
          <w:szCs w:val="18"/>
          <w:lang w:eastAsia="fr-FR"/>
        </w:rPr>
        <w:t> (La France au pluriel, Cahiers français n° 352, La Documentation française 2009), note par exemple qu'au </w:t>
      </w:r>
      <w:r w:rsidR="009507DE" w:rsidRPr="009507DE">
        <w:rPr>
          <w:rFonts w:ascii="Arial" w:eastAsia="Times New Roman" w:hAnsi="Arial" w:cs="Arial"/>
          <w:smallCaps/>
          <w:color w:val="202122"/>
          <w:sz w:val="18"/>
          <w:szCs w:val="18"/>
          <w:lang w:eastAsia="fr-FR"/>
        </w:rPr>
        <w:t>xix</w:t>
      </w:r>
      <w:r w:rsidR="009507DE" w:rsidRPr="009507DE">
        <w:rPr>
          <w:rFonts w:ascii="Arial" w:eastAsia="Times New Roman" w:hAnsi="Arial" w:cs="Arial"/>
          <w:color w:val="202122"/>
          <w:sz w:val="13"/>
          <w:szCs w:val="13"/>
          <w:vertAlign w:val="superscript"/>
          <w:lang w:eastAsia="fr-FR"/>
        </w:rPr>
        <w:t>e</w:t>
      </w:r>
      <w:r w:rsidR="009507DE" w:rsidRPr="009507DE">
        <w:rPr>
          <w:rFonts w:ascii="Arial" w:eastAsia="Times New Roman" w:hAnsi="Arial" w:cs="Arial"/>
          <w:color w:val="202122"/>
          <w:sz w:val="18"/>
          <w:szCs w:val="18"/>
          <w:lang w:eastAsia="fr-FR"/>
        </w:rPr>
        <w:t> siècle les diverses populations de l’Hexagone étaient plus dissemblables entre elles que ne le sont présentement les immigrés et les Français de naissance.</w:t>
      </w:r>
    </w:p>
    <w:p w14:paraId="641E5536" w14:textId="77777777" w:rsidR="009507DE" w:rsidRPr="009507DE" w:rsidRDefault="009507DE" w:rsidP="009507DE">
      <w:pPr>
        <w:pBdr>
          <w:bottom w:val="single" w:sz="6" w:space="0" w:color="A2A9B1"/>
        </w:pBdr>
        <w:shd w:val="clear" w:color="auto" w:fill="FFFFFF"/>
        <w:spacing w:before="240" w:after="60" w:line="240" w:lineRule="auto"/>
        <w:outlineLvl w:val="1"/>
        <w:rPr>
          <w:rFonts w:ascii="Georgia" w:eastAsia="Times New Roman" w:hAnsi="Georgia" w:cs="Arial"/>
          <w:color w:val="000000"/>
          <w:sz w:val="36"/>
          <w:szCs w:val="36"/>
          <w:lang w:eastAsia="fr-FR"/>
        </w:rPr>
      </w:pPr>
      <w:r w:rsidRPr="009507DE">
        <w:rPr>
          <w:rFonts w:ascii="Georgia" w:eastAsia="Times New Roman" w:hAnsi="Georgia" w:cs="Arial"/>
          <w:color w:val="000000"/>
          <w:sz w:val="36"/>
          <w:szCs w:val="36"/>
          <w:lang w:eastAsia="fr-FR"/>
        </w:rPr>
        <w:t>Voir aussi</w:t>
      </w:r>
      <w:r w:rsidRPr="009507DE">
        <w:rPr>
          <w:rFonts w:ascii="Arial" w:eastAsia="Times New Roman" w:hAnsi="Arial" w:cs="Arial"/>
          <w:color w:val="54595D"/>
          <w:sz w:val="24"/>
          <w:szCs w:val="24"/>
          <w:lang w:eastAsia="fr-FR"/>
        </w:rPr>
        <w:t>[</w:t>
      </w:r>
      <w:hyperlink r:id="rId2460" w:tooltip="Modifier la section : Voir aussi"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2461" w:tooltip="Modifier le code source de la section : Voir aussi"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7AB7DC7E" w14:textId="77777777" w:rsidR="009507DE" w:rsidRPr="009507DE" w:rsidRDefault="009507DE" w:rsidP="009507DE">
      <w:pPr>
        <w:shd w:val="clear" w:color="auto" w:fill="F9F9F9"/>
        <w:spacing w:after="48" w:line="240" w:lineRule="auto"/>
        <w:jc w:val="center"/>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Sur les autres projets Wikimedia :</w:t>
      </w:r>
    </w:p>
    <w:p w14:paraId="7A92D2D8" w14:textId="77777777" w:rsidR="009507DE" w:rsidRPr="009507DE" w:rsidRDefault="00000000" w:rsidP="009507DE">
      <w:pPr>
        <w:numPr>
          <w:ilvl w:val="0"/>
          <w:numId w:val="16"/>
        </w:numPr>
        <w:shd w:val="clear" w:color="auto" w:fill="F9F9F9"/>
        <w:spacing w:before="48" w:after="48" w:line="360" w:lineRule="atLeast"/>
        <w:ind w:left="960" w:firstLine="0"/>
        <w:rPr>
          <w:rFonts w:ascii="Arial" w:eastAsia="Times New Roman" w:hAnsi="Arial" w:cs="Arial"/>
          <w:color w:val="202122"/>
          <w:sz w:val="24"/>
          <w:szCs w:val="24"/>
          <w:lang w:eastAsia="fr-FR"/>
        </w:rPr>
      </w:pPr>
      <w:hyperlink r:id="rId2462" w:history="1">
        <w:r w:rsidR="009507DE" w:rsidRPr="009507DE">
          <w:rPr>
            <w:rFonts w:ascii="Arial" w:eastAsia="Times New Roman" w:hAnsi="Arial" w:cs="Arial"/>
            <w:i/>
            <w:iCs/>
            <w:color w:val="3366CC"/>
            <w:sz w:val="24"/>
            <w:szCs w:val="24"/>
            <w:u w:val="single"/>
            <w:lang w:eastAsia="fr-FR"/>
          </w:rPr>
          <w:t>Histoire de France</w:t>
        </w:r>
      </w:hyperlink>
      <w:r w:rsidR="009507DE" w:rsidRPr="009507DE">
        <w:rPr>
          <w:rFonts w:ascii="Arial" w:eastAsia="Times New Roman" w:hAnsi="Arial" w:cs="Arial"/>
          <w:color w:val="202122"/>
          <w:sz w:val="24"/>
          <w:szCs w:val="24"/>
          <w:lang w:eastAsia="fr-FR"/>
        </w:rPr>
        <w:t>, sur Wikimedia Commons</w:t>
      </w:r>
    </w:p>
    <w:p w14:paraId="6DAF9915" w14:textId="77777777" w:rsidR="009507DE" w:rsidRPr="009507DE" w:rsidRDefault="00000000" w:rsidP="009507DE">
      <w:pPr>
        <w:numPr>
          <w:ilvl w:val="0"/>
          <w:numId w:val="16"/>
        </w:numPr>
        <w:shd w:val="clear" w:color="auto" w:fill="F9F9F9"/>
        <w:spacing w:before="48" w:after="48" w:line="360" w:lineRule="atLeast"/>
        <w:ind w:left="960" w:firstLine="0"/>
        <w:rPr>
          <w:rFonts w:ascii="Arial" w:eastAsia="Times New Roman" w:hAnsi="Arial" w:cs="Arial"/>
          <w:color w:val="202122"/>
          <w:sz w:val="24"/>
          <w:szCs w:val="24"/>
          <w:lang w:eastAsia="fr-FR"/>
        </w:rPr>
      </w:pPr>
      <w:hyperlink r:id="rId2463" w:tooltip="b:Histoire de France" w:history="1">
        <w:r w:rsidR="009507DE" w:rsidRPr="009507DE">
          <w:rPr>
            <w:rFonts w:ascii="Arial" w:eastAsia="Times New Roman" w:hAnsi="Arial" w:cs="Arial"/>
            <w:i/>
            <w:iCs/>
            <w:color w:val="3366CC"/>
            <w:sz w:val="24"/>
            <w:szCs w:val="24"/>
            <w:u w:val="single"/>
            <w:lang w:eastAsia="fr-FR"/>
          </w:rPr>
          <w:t>Histoire de France</w:t>
        </w:r>
      </w:hyperlink>
      <w:r w:rsidR="009507DE" w:rsidRPr="009507DE">
        <w:rPr>
          <w:rFonts w:ascii="Arial" w:eastAsia="Times New Roman" w:hAnsi="Arial" w:cs="Arial"/>
          <w:color w:val="202122"/>
          <w:sz w:val="24"/>
          <w:szCs w:val="24"/>
          <w:lang w:eastAsia="fr-FR"/>
        </w:rPr>
        <w:t>, sur Wikibooks</w:t>
      </w:r>
    </w:p>
    <w:p w14:paraId="0490BB23" w14:textId="77777777" w:rsidR="009507DE" w:rsidRPr="009507DE" w:rsidRDefault="00000000" w:rsidP="009507DE">
      <w:pPr>
        <w:numPr>
          <w:ilvl w:val="0"/>
          <w:numId w:val="16"/>
        </w:numPr>
        <w:shd w:val="clear" w:color="auto" w:fill="F9F9F9"/>
        <w:spacing w:before="48" w:line="360" w:lineRule="atLeast"/>
        <w:ind w:left="960" w:firstLine="0"/>
        <w:rPr>
          <w:rFonts w:ascii="Arial" w:eastAsia="Times New Roman" w:hAnsi="Arial" w:cs="Arial"/>
          <w:color w:val="202122"/>
          <w:sz w:val="24"/>
          <w:szCs w:val="24"/>
          <w:lang w:eastAsia="fr-FR"/>
        </w:rPr>
      </w:pPr>
      <w:hyperlink r:id="rId2464" w:tooltip="s:Catégorie:Histoire de France" w:history="1">
        <w:r w:rsidR="009507DE" w:rsidRPr="009507DE">
          <w:rPr>
            <w:rFonts w:ascii="Arial" w:eastAsia="Times New Roman" w:hAnsi="Arial" w:cs="Arial"/>
            <w:i/>
            <w:iCs/>
            <w:color w:val="3366CC"/>
            <w:sz w:val="24"/>
            <w:szCs w:val="24"/>
            <w:u w:val="single"/>
            <w:lang w:eastAsia="fr-FR"/>
          </w:rPr>
          <w:t>Histoire de France</w:t>
        </w:r>
      </w:hyperlink>
      <w:r w:rsidR="009507DE" w:rsidRPr="009507DE">
        <w:rPr>
          <w:rFonts w:ascii="Arial" w:eastAsia="Times New Roman" w:hAnsi="Arial" w:cs="Arial"/>
          <w:color w:val="202122"/>
          <w:sz w:val="24"/>
          <w:szCs w:val="24"/>
          <w:lang w:eastAsia="fr-FR"/>
        </w:rPr>
        <w:t>, sur Wikisource</w:t>
      </w:r>
    </w:p>
    <w:p w14:paraId="3F67CE9C" w14:textId="77777777" w:rsidR="009507DE" w:rsidRPr="009507DE" w:rsidRDefault="009507DE" w:rsidP="009507DE">
      <w:pPr>
        <w:pBdr>
          <w:bottom w:val="dotted" w:sz="6" w:space="0" w:color="AAAAAA"/>
        </w:pBdr>
        <w:shd w:val="clear" w:color="auto" w:fill="FFFFFF"/>
        <w:spacing w:before="72" w:after="0" w:line="240" w:lineRule="auto"/>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lastRenderedPageBreak/>
        <w:t>Bibliographie</w:t>
      </w:r>
      <w:r w:rsidRPr="009507DE">
        <w:rPr>
          <w:rFonts w:ascii="Arial" w:eastAsia="Times New Roman" w:hAnsi="Arial" w:cs="Arial"/>
          <w:color w:val="54595D"/>
          <w:sz w:val="24"/>
          <w:szCs w:val="24"/>
          <w:lang w:eastAsia="fr-FR"/>
        </w:rPr>
        <w:t>[</w:t>
      </w:r>
      <w:hyperlink r:id="rId2465" w:tooltip="Modifier la section : Bibliographie"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2466" w:tooltip="Modifier le code source de la section : Bibliographie"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0C6E068D" w14:textId="77777777" w:rsidR="009507DE" w:rsidRPr="009507DE" w:rsidRDefault="00000000" w:rsidP="009507DE">
      <w:pPr>
        <w:numPr>
          <w:ilvl w:val="0"/>
          <w:numId w:val="17"/>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467" w:tooltip="Georges Duby" w:history="1">
        <w:r w:rsidR="009507DE" w:rsidRPr="009507DE">
          <w:rPr>
            <w:rFonts w:ascii="Arial" w:eastAsia="Times New Roman" w:hAnsi="Arial" w:cs="Arial"/>
            <w:color w:val="3366CC"/>
            <w:sz w:val="24"/>
            <w:szCs w:val="24"/>
            <w:u w:val="single"/>
            <w:lang w:eastAsia="fr-FR"/>
          </w:rPr>
          <w:t>Georges </w:t>
        </w:r>
        <w:r w:rsidR="009507DE" w:rsidRPr="009507DE">
          <w:rPr>
            <w:rFonts w:ascii="Arial" w:eastAsia="Times New Roman" w:hAnsi="Arial" w:cs="Arial"/>
            <w:color w:val="3366CC"/>
            <w:sz w:val="24"/>
            <w:szCs w:val="24"/>
            <w:lang w:eastAsia="fr-FR"/>
          </w:rPr>
          <w:t>Duby</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Histoire de France des origines à nos jours</w:t>
      </w:r>
      <w:r w:rsidR="009507DE" w:rsidRPr="009507DE">
        <w:rPr>
          <w:rFonts w:ascii="Arial" w:eastAsia="Times New Roman" w:hAnsi="Arial" w:cs="Arial"/>
          <w:color w:val="202122"/>
          <w:sz w:val="24"/>
          <w:szCs w:val="24"/>
          <w:lang w:eastAsia="fr-FR"/>
        </w:rPr>
        <w:t>, Paris, Larousse, coll. « Bibliothèque historique Larousse », 2007, 1416 p. </w:t>
      </w:r>
      <w:r w:rsidR="009507DE" w:rsidRPr="009507DE">
        <w:rPr>
          <w:rFonts w:ascii="Arial" w:eastAsia="Times New Roman" w:hAnsi="Arial" w:cs="Arial"/>
          <w:color w:val="202122"/>
          <w:sz w:val="20"/>
          <w:szCs w:val="20"/>
          <w:lang w:eastAsia="fr-FR"/>
        </w:rPr>
        <w:t>(</w:t>
      </w:r>
      <w:hyperlink r:id="rId2468"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469" w:tooltip="Spécial:Ouvrages de référence/978-2035861047" w:history="1">
        <w:r w:rsidR="009507DE" w:rsidRPr="009507DE">
          <w:rPr>
            <w:rFonts w:ascii="Arial" w:eastAsia="Times New Roman" w:hAnsi="Arial" w:cs="Arial"/>
            <w:color w:val="3366CC"/>
            <w:sz w:val="20"/>
            <w:szCs w:val="20"/>
            <w:lang w:eastAsia="fr-FR"/>
          </w:rPr>
          <w:t>978-2035861047</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73FDF476" w14:textId="77777777" w:rsidR="009507DE" w:rsidRPr="009507DE" w:rsidRDefault="00000000" w:rsidP="009507DE">
      <w:pPr>
        <w:numPr>
          <w:ilvl w:val="0"/>
          <w:numId w:val="17"/>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470" w:tooltip="Serge Berstein" w:history="1">
        <w:r w:rsidR="009507DE" w:rsidRPr="009507DE">
          <w:rPr>
            <w:rFonts w:ascii="Arial" w:eastAsia="Times New Roman" w:hAnsi="Arial" w:cs="Arial"/>
            <w:color w:val="3366CC"/>
            <w:sz w:val="24"/>
            <w:szCs w:val="24"/>
            <w:u w:val="single"/>
            <w:lang w:eastAsia="fr-FR"/>
          </w:rPr>
          <w:t>Serge </w:t>
        </w:r>
        <w:r w:rsidR="009507DE" w:rsidRPr="009507DE">
          <w:rPr>
            <w:rFonts w:ascii="Arial" w:eastAsia="Times New Roman" w:hAnsi="Arial" w:cs="Arial"/>
            <w:color w:val="3366CC"/>
            <w:sz w:val="24"/>
            <w:szCs w:val="24"/>
            <w:lang w:eastAsia="fr-FR"/>
          </w:rPr>
          <w:t>Berstein</w:t>
        </w:r>
      </w:hyperlink>
      <w:r w:rsidR="009507DE" w:rsidRPr="009507DE">
        <w:rPr>
          <w:rFonts w:ascii="Arial" w:eastAsia="Times New Roman" w:hAnsi="Arial" w:cs="Arial"/>
          <w:color w:val="202122"/>
          <w:sz w:val="24"/>
          <w:szCs w:val="24"/>
          <w:lang w:eastAsia="fr-FR"/>
        </w:rPr>
        <w:t> et </w:t>
      </w:r>
      <w:hyperlink r:id="rId2471" w:tooltip="Pierre Milza" w:history="1">
        <w:r w:rsidR="009507DE" w:rsidRPr="009507DE">
          <w:rPr>
            <w:rFonts w:ascii="Arial" w:eastAsia="Times New Roman" w:hAnsi="Arial" w:cs="Arial"/>
            <w:color w:val="3366CC"/>
            <w:sz w:val="24"/>
            <w:szCs w:val="24"/>
            <w:u w:val="single"/>
            <w:lang w:eastAsia="fr-FR"/>
          </w:rPr>
          <w:t>Pierre </w:t>
        </w:r>
        <w:r w:rsidR="009507DE" w:rsidRPr="009507DE">
          <w:rPr>
            <w:rFonts w:ascii="Arial" w:eastAsia="Times New Roman" w:hAnsi="Arial" w:cs="Arial"/>
            <w:color w:val="3366CC"/>
            <w:sz w:val="24"/>
            <w:szCs w:val="24"/>
            <w:lang w:eastAsia="fr-FR"/>
          </w:rPr>
          <w:t>Milza</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Histoire de la France au </w:t>
      </w:r>
      <w:r w:rsidR="009507DE" w:rsidRPr="009507DE">
        <w:rPr>
          <w:rFonts w:ascii="Arial" w:eastAsia="Times New Roman" w:hAnsi="Arial" w:cs="Arial"/>
          <w:i/>
          <w:iCs/>
          <w:smallCaps/>
          <w:color w:val="202122"/>
          <w:sz w:val="24"/>
          <w:szCs w:val="24"/>
          <w:lang w:eastAsia="fr-FR"/>
        </w:rPr>
        <w:t>xx</w:t>
      </w:r>
      <w:r w:rsidR="009507DE" w:rsidRPr="009507DE">
        <w:rPr>
          <w:rFonts w:ascii="Arial" w:eastAsia="Times New Roman" w:hAnsi="Arial" w:cs="Arial"/>
          <w:i/>
          <w:iCs/>
          <w:color w:val="202122"/>
          <w:sz w:val="15"/>
          <w:szCs w:val="15"/>
          <w:vertAlign w:val="superscript"/>
          <w:lang w:eastAsia="fr-FR"/>
        </w:rPr>
        <w:t>e</w:t>
      </w:r>
      <w:r w:rsidR="009507DE" w:rsidRPr="009507DE">
        <w:rPr>
          <w:rFonts w:ascii="Arial" w:eastAsia="Times New Roman" w:hAnsi="Arial" w:cs="Arial"/>
          <w:i/>
          <w:iCs/>
          <w:color w:val="202122"/>
          <w:sz w:val="24"/>
          <w:szCs w:val="24"/>
          <w:lang w:eastAsia="fr-FR"/>
        </w:rPr>
        <w:t> siècle</w:t>
      </w:r>
      <w:r w:rsidR="009507DE" w:rsidRPr="009507DE">
        <w:rPr>
          <w:rFonts w:ascii="Arial" w:eastAsia="Times New Roman" w:hAnsi="Arial" w:cs="Arial"/>
          <w:color w:val="202122"/>
          <w:sz w:val="24"/>
          <w:szCs w:val="24"/>
          <w:lang w:eastAsia="fr-FR"/>
        </w:rPr>
        <w:t>, Paris, </w:t>
      </w:r>
      <w:hyperlink r:id="rId2472" w:tooltip="Éditions Perrin" w:history="1">
        <w:r w:rsidR="009507DE" w:rsidRPr="009507DE">
          <w:rPr>
            <w:rFonts w:ascii="Arial" w:eastAsia="Times New Roman" w:hAnsi="Arial" w:cs="Arial"/>
            <w:color w:val="3366CC"/>
            <w:sz w:val="24"/>
            <w:szCs w:val="24"/>
            <w:u w:val="single"/>
            <w:lang w:eastAsia="fr-FR"/>
          </w:rPr>
          <w:t>Éditions Perrin</w:t>
        </w:r>
      </w:hyperlink>
      <w:r w:rsidR="009507DE" w:rsidRPr="009507DE">
        <w:rPr>
          <w:rFonts w:ascii="Arial" w:eastAsia="Times New Roman" w:hAnsi="Arial" w:cs="Arial"/>
          <w:color w:val="202122"/>
          <w:sz w:val="24"/>
          <w:szCs w:val="24"/>
          <w:lang w:eastAsia="fr-FR"/>
        </w:rPr>
        <w:t>, coll. « Tempus », 2009, 2199 p. </w:t>
      </w:r>
      <w:r w:rsidR="009507DE" w:rsidRPr="009507DE">
        <w:rPr>
          <w:rFonts w:ascii="Arial" w:eastAsia="Times New Roman" w:hAnsi="Arial" w:cs="Arial"/>
          <w:color w:val="202122"/>
          <w:sz w:val="20"/>
          <w:szCs w:val="20"/>
          <w:lang w:eastAsia="fr-FR"/>
        </w:rPr>
        <w:t>(</w:t>
      </w:r>
      <w:hyperlink r:id="rId2473"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474" w:tooltip="Spécial:Ouvrages de référence/978-2262029357" w:history="1">
        <w:r w:rsidR="009507DE" w:rsidRPr="009507DE">
          <w:rPr>
            <w:rFonts w:ascii="Arial" w:eastAsia="Times New Roman" w:hAnsi="Arial" w:cs="Arial"/>
            <w:color w:val="3366CC"/>
            <w:sz w:val="20"/>
            <w:szCs w:val="20"/>
            <w:lang w:eastAsia="fr-FR"/>
          </w:rPr>
          <w:t>978-2262029357</w:t>
        </w:r>
      </w:hyperlink>
      <w:r w:rsidR="009507DE" w:rsidRPr="009507DE">
        <w:rPr>
          <w:rFonts w:ascii="Arial" w:eastAsia="Times New Roman" w:hAnsi="Arial" w:cs="Arial"/>
          <w:color w:val="202122"/>
          <w:sz w:val="20"/>
          <w:szCs w:val="20"/>
          <w:lang w:eastAsia="fr-FR"/>
        </w:rPr>
        <w:t>, </w:t>
      </w:r>
      <w:hyperlink r:id="rId2475" w:tooltip="Spécial:Ouvrages de référence/978-2262029364" w:history="1">
        <w:r w:rsidR="009507DE" w:rsidRPr="009507DE">
          <w:rPr>
            <w:rFonts w:ascii="Arial" w:eastAsia="Times New Roman" w:hAnsi="Arial" w:cs="Arial"/>
            <w:color w:val="3366CC"/>
            <w:sz w:val="20"/>
            <w:szCs w:val="20"/>
            <w:lang w:eastAsia="fr-FR"/>
          </w:rPr>
          <w:t>978-2262029364</w:t>
        </w:r>
      </w:hyperlink>
      <w:r w:rsidR="009507DE" w:rsidRPr="009507DE">
        <w:rPr>
          <w:rFonts w:ascii="Arial" w:eastAsia="Times New Roman" w:hAnsi="Arial" w:cs="Arial"/>
          <w:color w:val="202122"/>
          <w:sz w:val="20"/>
          <w:szCs w:val="20"/>
          <w:lang w:eastAsia="fr-FR"/>
        </w:rPr>
        <w:t> et </w:t>
      </w:r>
      <w:hyperlink r:id="rId2476" w:tooltip="Spécial:Ouvrages de référence/978-2262029371" w:history="1">
        <w:r w:rsidR="009507DE" w:rsidRPr="009507DE">
          <w:rPr>
            <w:rFonts w:ascii="Arial" w:eastAsia="Times New Roman" w:hAnsi="Arial" w:cs="Arial"/>
            <w:color w:val="3366CC"/>
            <w:sz w:val="20"/>
            <w:szCs w:val="20"/>
            <w:lang w:eastAsia="fr-FR"/>
          </w:rPr>
          <w:t>978-2262029371</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70983745"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p>
    <w:p w14:paraId="1A8D3B32" w14:textId="77777777" w:rsidR="009507DE" w:rsidRPr="009507DE" w:rsidRDefault="009507DE" w:rsidP="009507DE">
      <w:pPr>
        <w:shd w:val="clear" w:color="auto" w:fill="FFFFFF"/>
        <w:spacing w:after="24" w:line="240" w:lineRule="auto"/>
        <w:rPr>
          <w:rFonts w:ascii="Arial" w:eastAsia="Times New Roman" w:hAnsi="Arial" w:cs="Arial"/>
          <w:b/>
          <w:bCs/>
          <w:color w:val="202122"/>
          <w:sz w:val="24"/>
          <w:szCs w:val="24"/>
          <w:lang w:eastAsia="fr-FR"/>
        </w:rPr>
      </w:pPr>
      <w:r w:rsidRPr="009507DE">
        <w:rPr>
          <w:rFonts w:ascii="Arial" w:eastAsia="Times New Roman" w:hAnsi="Arial" w:cs="Arial"/>
          <w:b/>
          <w:bCs/>
          <w:color w:val="202122"/>
          <w:sz w:val="24"/>
          <w:szCs w:val="24"/>
          <w:lang w:eastAsia="fr-FR"/>
        </w:rPr>
        <w:t>Collectif, </w:t>
      </w:r>
      <w:r w:rsidRPr="009507DE">
        <w:rPr>
          <w:rFonts w:ascii="Arial" w:eastAsia="Times New Roman" w:hAnsi="Arial" w:cs="Arial"/>
          <w:b/>
          <w:bCs/>
          <w:i/>
          <w:iCs/>
          <w:color w:val="202122"/>
          <w:sz w:val="24"/>
          <w:szCs w:val="24"/>
          <w:lang w:eastAsia="fr-FR"/>
        </w:rPr>
        <w:t>Histoire de France - édition PUF</w:t>
      </w:r>
      <w:r w:rsidRPr="009507DE">
        <w:rPr>
          <w:rFonts w:ascii="Arial" w:eastAsia="Times New Roman" w:hAnsi="Arial" w:cs="Arial"/>
          <w:b/>
          <w:bCs/>
          <w:color w:val="202122"/>
          <w:sz w:val="24"/>
          <w:szCs w:val="24"/>
          <w:lang w:eastAsia="fr-FR"/>
        </w:rPr>
        <w:t> (six tomes), PUF, coll. « Quadrige Manuels »</w:t>
      </w:r>
    </w:p>
    <w:p w14:paraId="37249AA5" w14:textId="77777777" w:rsidR="009507DE" w:rsidRPr="009507DE" w:rsidRDefault="00000000" w:rsidP="009507DE">
      <w:pPr>
        <w:numPr>
          <w:ilvl w:val="0"/>
          <w:numId w:val="18"/>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477" w:tooltip="Claude Gauvard" w:history="1">
        <w:r w:rsidR="009507DE" w:rsidRPr="009507DE">
          <w:rPr>
            <w:rFonts w:ascii="Arial" w:eastAsia="Times New Roman" w:hAnsi="Arial" w:cs="Arial"/>
            <w:color w:val="3366CC"/>
            <w:sz w:val="24"/>
            <w:szCs w:val="24"/>
            <w:u w:val="single"/>
            <w:lang w:eastAsia="fr-FR"/>
          </w:rPr>
          <w:t>Claude Gauvard</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1/ La France au Moyen Âge du </w:t>
      </w:r>
      <w:r w:rsidR="009507DE" w:rsidRPr="009507DE">
        <w:rPr>
          <w:rFonts w:ascii="Arial" w:eastAsia="Times New Roman" w:hAnsi="Arial" w:cs="Arial"/>
          <w:i/>
          <w:iCs/>
          <w:smallCaps/>
          <w:color w:val="202122"/>
          <w:sz w:val="24"/>
          <w:szCs w:val="24"/>
          <w:lang w:eastAsia="fr-FR"/>
        </w:rPr>
        <w:t>v</w:t>
      </w:r>
      <w:r w:rsidR="009507DE" w:rsidRPr="009507DE">
        <w:rPr>
          <w:rFonts w:ascii="Arial" w:eastAsia="Times New Roman" w:hAnsi="Arial" w:cs="Arial"/>
          <w:i/>
          <w:iCs/>
          <w:color w:val="202122"/>
          <w:sz w:val="15"/>
          <w:szCs w:val="15"/>
          <w:vertAlign w:val="superscript"/>
          <w:lang w:eastAsia="fr-FR"/>
        </w:rPr>
        <w:t>e</w:t>
      </w:r>
      <w:r w:rsidR="009507DE" w:rsidRPr="009507DE">
        <w:rPr>
          <w:rFonts w:ascii="Arial" w:eastAsia="Times New Roman" w:hAnsi="Arial" w:cs="Arial"/>
          <w:i/>
          <w:iCs/>
          <w:color w:val="202122"/>
          <w:sz w:val="24"/>
          <w:szCs w:val="24"/>
          <w:lang w:eastAsia="fr-FR"/>
        </w:rPr>
        <w:t> au </w:t>
      </w:r>
      <w:r w:rsidR="009507DE" w:rsidRPr="009507DE">
        <w:rPr>
          <w:rFonts w:ascii="Arial" w:eastAsia="Times New Roman" w:hAnsi="Arial" w:cs="Arial"/>
          <w:i/>
          <w:iCs/>
          <w:smallCaps/>
          <w:color w:val="202122"/>
          <w:sz w:val="24"/>
          <w:szCs w:val="24"/>
          <w:lang w:eastAsia="fr-FR"/>
        </w:rPr>
        <w:t>xv</w:t>
      </w:r>
      <w:r w:rsidR="009507DE" w:rsidRPr="009507DE">
        <w:rPr>
          <w:rFonts w:ascii="Arial" w:eastAsia="Times New Roman" w:hAnsi="Arial" w:cs="Arial"/>
          <w:i/>
          <w:iCs/>
          <w:color w:val="202122"/>
          <w:sz w:val="15"/>
          <w:szCs w:val="15"/>
          <w:vertAlign w:val="superscript"/>
          <w:lang w:eastAsia="fr-FR"/>
        </w:rPr>
        <w:t>e</w:t>
      </w:r>
      <w:r w:rsidR="009507DE" w:rsidRPr="009507DE">
        <w:rPr>
          <w:rFonts w:ascii="Arial" w:eastAsia="Times New Roman" w:hAnsi="Arial" w:cs="Arial"/>
          <w:i/>
          <w:iCs/>
          <w:color w:val="202122"/>
          <w:sz w:val="24"/>
          <w:szCs w:val="24"/>
          <w:lang w:eastAsia="fr-FR"/>
        </w:rPr>
        <w:t> siècle</w:t>
      </w:r>
      <w:r w:rsidR="009507DE" w:rsidRPr="009507DE">
        <w:rPr>
          <w:rFonts w:ascii="Arial" w:eastAsia="Times New Roman" w:hAnsi="Arial" w:cs="Arial"/>
          <w:color w:val="202122"/>
          <w:sz w:val="24"/>
          <w:szCs w:val="24"/>
          <w:lang w:eastAsia="fr-FR"/>
        </w:rPr>
        <w:t>, 592 pages </w:t>
      </w:r>
      <w:r w:rsidR="009507DE" w:rsidRPr="009507DE">
        <w:rPr>
          <w:rFonts w:ascii="Arial" w:eastAsia="Times New Roman" w:hAnsi="Arial" w:cs="Arial"/>
          <w:color w:val="202122"/>
          <w:sz w:val="20"/>
          <w:szCs w:val="20"/>
          <w:lang w:eastAsia="fr-FR"/>
        </w:rPr>
        <w:t>(</w:t>
      </w:r>
      <w:hyperlink r:id="rId2478"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479" w:tooltip="Spécial:Ouvrages de référence/978-2130582304" w:history="1">
        <w:r w:rsidR="009507DE" w:rsidRPr="009507DE">
          <w:rPr>
            <w:rFonts w:ascii="Arial" w:eastAsia="Times New Roman" w:hAnsi="Arial" w:cs="Arial"/>
            <w:color w:val="3366CC"/>
            <w:sz w:val="20"/>
            <w:szCs w:val="20"/>
            <w:lang w:eastAsia="fr-FR"/>
          </w:rPr>
          <w:t>978-2130582304</w:t>
        </w:r>
      </w:hyperlink>
      <w:r w:rsidR="009507DE" w:rsidRPr="009507DE">
        <w:rPr>
          <w:rFonts w:ascii="Arial" w:eastAsia="Times New Roman" w:hAnsi="Arial" w:cs="Arial"/>
          <w:color w:val="202122"/>
          <w:sz w:val="20"/>
          <w:szCs w:val="20"/>
          <w:lang w:eastAsia="fr-FR"/>
        </w:rPr>
        <w:t>)</w:t>
      </w:r>
    </w:p>
    <w:p w14:paraId="124D8F99" w14:textId="77777777" w:rsidR="009507DE" w:rsidRPr="009507DE" w:rsidRDefault="00000000" w:rsidP="009507DE">
      <w:pPr>
        <w:numPr>
          <w:ilvl w:val="0"/>
          <w:numId w:val="18"/>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480" w:tooltip="Arlette Jouanna" w:history="1">
        <w:r w:rsidR="009507DE" w:rsidRPr="009507DE">
          <w:rPr>
            <w:rFonts w:ascii="Arial" w:eastAsia="Times New Roman" w:hAnsi="Arial" w:cs="Arial"/>
            <w:color w:val="3366CC"/>
            <w:sz w:val="24"/>
            <w:szCs w:val="24"/>
            <w:u w:val="single"/>
            <w:lang w:eastAsia="fr-FR"/>
          </w:rPr>
          <w:t>Arlette Jouanna</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2/ La France du </w:t>
      </w:r>
      <w:r w:rsidR="009507DE" w:rsidRPr="009507DE">
        <w:rPr>
          <w:rFonts w:ascii="Arial" w:eastAsia="Times New Roman" w:hAnsi="Arial" w:cs="Arial"/>
          <w:i/>
          <w:iCs/>
          <w:smallCaps/>
          <w:color w:val="202122"/>
          <w:sz w:val="24"/>
          <w:szCs w:val="24"/>
          <w:lang w:eastAsia="fr-FR"/>
        </w:rPr>
        <w:t>xvi</w:t>
      </w:r>
      <w:r w:rsidR="009507DE" w:rsidRPr="009507DE">
        <w:rPr>
          <w:rFonts w:ascii="Arial" w:eastAsia="Times New Roman" w:hAnsi="Arial" w:cs="Arial"/>
          <w:i/>
          <w:iCs/>
          <w:color w:val="202122"/>
          <w:sz w:val="15"/>
          <w:szCs w:val="15"/>
          <w:vertAlign w:val="superscript"/>
          <w:lang w:eastAsia="fr-FR"/>
        </w:rPr>
        <w:t>e</w:t>
      </w:r>
      <w:r w:rsidR="009507DE" w:rsidRPr="009507DE">
        <w:rPr>
          <w:rFonts w:ascii="Arial" w:eastAsia="Times New Roman" w:hAnsi="Arial" w:cs="Arial"/>
          <w:i/>
          <w:iCs/>
          <w:color w:val="202122"/>
          <w:sz w:val="24"/>
          <w:szCs w:val="24"/>
          <w:lang w:eastAsia="fr-FR"/>
        </w:rPr>
        <w:t> siècle : 1483-1598</w:t>
      </w:r>
      <w:r w:rsidR="009507DE" w:rsidRPr="009507DE">
        <w:rPr>
          <w:rFonts w:ascii="Arial" w:eastAsia="Times New Roman" w:hAnsi="Arial" w:cs="Arial"/>
          <w:color w:val="202122"/>
          <w:sz w:val="24"/>
          <w:szCs w:val="24"/>
          <w:lang w:eastAsia="fr-FR"/>
        </w:rPr>
        <w:t>, 690 pages </w:t>
      </w:r>
      <w:r w:rsidR="009507DE" w:rsidRPr="009507DE">
        <w:rPr>
          <w:rFonts w:ascii="Arial" w:eastAsia="Times New Roman" w:hAnsi="Arial" w:cs="Arial"/>
          <w:color w:val="202122"/>
          <w:sz w:val="20"/>
          <w:szCs w:val="20"/>
          <w:lang w:eastAsia="fr-FR"/>
        </w:rPr>
        <w:t>(</w:t>
      </w:r>
      <w:hyperlink r:id="rId2481"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482" w:tooltip="Spécial:Ouvrages de référence/978-2130553274" w:history="1">
        <w:r w:rsidR="009507DE" w:rsidRPr="009507DE">
          <w:rPr>
            <w:rFonts w:ascii="Arial" w:eastAsia="Times New Roman" w:hAnsi="Arial" w:cs="Arial"/>
            <w:color w:val="3366CC"/>
            <w:sz w:val="20"/>
            <w:szCs w:val="20"/>
            <w:lang w:eastAsia="fr-FR"/>
          </w:rPr>
          <w:t>978-2130553274</w:t>
        </w:r>
      </w:hyperlink>
      <w:r w:rsidR="009507DE" w:rsidRPr="009507DE">
        <w:rPr>
          <w:rFonts w:ascii="Arial" w:eastAsia="Times New Roman" w:hAnsi="Arial" w:cs="Arial"/>
          <w:color w:val="202122"/>
          <w:sz w:val="20"/>
          <w:szCs w:val="20"/>
          <w:lang w:eastAsia="fr-FR"/>
        </w:rPr>
        <w:t>)</w:t>
      </w:r>
    </w:p>
    <w:p w14:paraId="448AAA63" w14:textId="77777777" w:rsidR="009507DE" w:rsidRPr="009507DE" w:rsidRDefault="00000000" w:rsidP="009507DE">
      <w:pPr>
        <w:numPr>
          <w:ilvl w:val="0"/>
          <w:numId w:val="18"/>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483" w:tooltip="Lucien Bély" w:history="1">
        <w:r w:rsidR="009507DE" w:rsidRPr="009507DE">
          <w:rPr>
            <w:rFonts w:ascii="Arial" w:eastAsia="Times New Roman" w:hAnsi="Arial" w:cs="Arial"/>
            <w:color w:val="3366CC"/>
            <w:sz w:val="24"/>
            <w:szCs w:val="24"/>
            <w:u w:val="single"/>
            <w:lang w:eastAsia="fr-FR"/>
          </w:rPr>
          <w:t>Lucien Bély</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3/ La France moderne, 1498-1789</w:t>
      </w:r>
      <w:r w:rsidR="009507DE" w:rsidRPr="009507DE">
        <w:rPr>
          <w:rFonts w:ascii="Arial" w:eastAsia="Times New Roman" w:hAnsi="Arial" w:cs="Arial"/>
          <w:color w:val="202122"/>
          <w:sz w:val="24"/>
          <w:szCs w:val="24"/>
          <w:lang w:eastAsia="fr-FR"/>
        </w:rPr>
        <w:t>, 704 pages </w:t>
      </w:r>
      <w:r w:rsidR="009507DE" w:rsidRPr="009507DE">
        <w:rPr>
          <w:rFonts w:ascii="Arial" w:eastAsia="Times New Roman" w:hAnsi="Arial" w:cs="Arial"/>
          <w:color w:val="202122"/>
          <w:sz w:val="20"/>
          <w:szCs w:val="20"/>
          <w:lang w:eastAsia="fr-FR"/>
        </w:rPr>
        <w:t>(</w:t>
      </w:r>
      <w:hyperlink r:id="rId2484"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485" w:tooltip="Spécial:Ouvrages de référence/978-2130595588" w:history="1">
        <w:r w:rsidR="009507DE" w:rsidRPr="009507DE">
          <w:rPr>
            <w:rFonts w:ascii="Arial" w:eastAsia="Times New Roman" w:hAnsi="Arial" w:cs="Arial"/>
            <w:color w:val="3366CC"/>
            <w:sz w:val="20"/>
            <w:szCs w:val="20"/>
            <w:lang w:eastAsia="fr-FR"/>
          </w:rPr>
          <w:t>978-2130595588</w:t>
        </w:r>
      </w:hyperlink>
      <w:r w:rsidR="009507DE" w:rsidRPr="009507DE">
        <w:rPr>
          <w:rFonts w:ascii="Arial" w:eastAsia="Times New Roman" w:hAnsi="Arial" w:cs="Arial"/>
          <w:color w:val="202122"/>
          <w:sz w:val="20"/>
          <w:szCs w:val="20"/>
          <w:lang w:eastAsia="fr-FR"/>
        </w:rPr>
        <w:t>)</w:t>
      </w:r>
    </w:p>
    <w:p w14:paraId="16B76E96" w14:textId="77777777" w:rsidR="009507DE" w:rsidRPr="009507DE" w:rsidRDefault="00000000" w:rsidP="009507DE">
      <w:pPr>
        <w:numPr>
          <w:ilvl w:val="0"/>
          <w:numId w:val="18"/>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486" w:tooltip="Jean Tulard" w:history="1">
        <w:r w:rsidR="009507DE" w:rsidRPr="009507DE">
          <w:rPr>
            <w:rFonts w:ascii="Arial" w:eastAsia="Times New Roman" w:hAnsi="Arial" w:cs="Arial"/>
            <w:color w:val="3366CC"/>
            <w:sz w:val="24"/>
            <w:szCs w:val="24"/>
            <w:u w:val="single"/>
            <w:lang w:eastAsia="fr-FR"/>
          </w:rPr>
          <w:t>Jean Tulard</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4/ La France de la Révolution et de l'Empire</w:t>
      </w:r>
      <w:r w:rsidR="009507DE" w:rsidRPr="009507DE">
        <w:rPr>
          <w:rFonts w:ascii="Arial" w:eastAsia="Times New Roman" w:hAnsi="Arial" w:cs="Arial"/>
          <w:color w:val="202122"/>
          <w:sz w:val="24"/>
          <w:szCs w:val="24"/>
          <w:lang w:eastAsia="fr-FR"/>
        </w:rPr>
        <w:t>, 212 pages, </w:t>
      </w:r>
      <w:r w:rsidR="009507DE" w:rsidRPr="009507DE">
        <w:rPr>
          <w:rFonts w:ascii="Arial" w:eastAsia="Times New Roman" w:hAnsi="Arial" w:cs="Arial"/>
          <w:color w:val="202122"/>
          <w:sz w:val="20"/>
          <w:szCs w:val="20"/>
          <w:lang w:eastAsia="fr-FR"/>
        </w:rPr>
        <w:t>(</w:t>
      </w:r>
      <w:hyperlink r:id="rId2487"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488" w:tooltip="Spécial:Ouvrages de référence/978-2130541912" w:history="1">
        <w:r w:rsidR="009507DE" w:rsidRPr="009507DE">
          <w:rPr>
            <w:rFonts w:ascii="Arial" w:eastAsia="Times New Roman" w:hAnsi="Arial" w:cs="Arial"/>
            <w:color w:val="3366CC"/>
            <w:sz w:val="20"/>
            <w:szCs w:val="20"/>
            <w:lang w:eastAsia="fr-FR"/>
          </w:rPr>
          <w:t>978-2130541912</w:t>
        </w:r>
      </w:hyperlink>
      <w:r w:rsidR="009507DE" w:rsidRPr="009507DE">
        <w:rPr>
          <w:rFonts w:ascii="Arial" w:eastAsia="Times New Roman" w:hAnsi="Arial" w:cs="Arial"/>
          <w:color w:val="202122"/>
          <w:sz w:val="20"/>
          <w:szCs w:val="20"/>
          <w:lang w:eastAsia="fr-FR"/>
        </w:rPr>
        <w:t>)</w:t>
      </w:r>
    </w:p>
    <w:p w14:paraId="161A2312" w14:textId="77777777" w:rsidR="009507DE" w:rsidRPr="009507DE" w:rsidRDefault="009507DE" w:rsidP="009507DE">
      <w:pPr>
        <w:numPr>
          <w:ilvl w:val="0"/>
          <w:numId w:val="18"/>
        </w:numPr>
        <w:shd w:val="clear" w:color="auto" w:fill="FFFFFF"/>
        <w:spacing w:before="100" w:beforeAutospacing="1" w:after="24" w:line="240" w:lineRule="auto"/>
        <w:ind w:left="110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Dominique Barjot, </w:t>
      </w:r>
      <w:hyperlink r:id="rId2489" w:tooltip="Jean-Pierre Chaline" w:history="1">
        <w:r w:rsidRPr="009507DE">
          <w:rPr>
            <w:rFonts w:ascii="Arial" w:eastAsia="Times New Roman" w:hAnsi="Arial" w:cs="Arial"/>
            <w:color w:val="3366CC"/>
            <w:sz w:val="24"/>
            <w:szCs w:val="24"/>
            <w:u w:val="single"/>
            <w:lang w:eastAsia="fr-FR"/>
          </w:rPr>
          <w:t>Jean-Pierre Chaline</w:t>
        </w:r>
      </w:hyperlink>
      <w:r w:rsidRPr="009507DE">
        <w:rPr>
          <w:rFonts w:ascii="Arial" w:eastAsia="Times New Roman" w:hAnsi="Arial" w:cs="Arial"/>
          <w:color w:val="202122"/>
          <w:sz w:val="24"/>
          <w:szCs w:val="24"/>
          <w:lang w:eastAsia="fr-FR"/>
        </w:rPr>
        <w:t> et </w:t>
      </w:r>
      <w:hyperlink r:id="rId2490" w:tooltip="André Encrevé" w:history="1">
        <w:r w:rsidRPr="009507DE">
          <w:rPr>
            <w:rFonts w:ascii="Arial" w:eastAsia="Times New Roman" w:hAnsi="Arial" w:cs="Arial"/>
            <w:color w:val="3366CC"/>
            <w:sz w:val="24"/>
            <w:szCs w:val="24"/>
            <w:u w:val="single"/>
            <w:lang w:eastAsia="fr-FR"/>
          </w:rPr>
          <w:t>André Encrevé</w:t>
        </w:r>
      </w:hyperlink>
      <w:r w:rsidRPr="009507DE">
        <w:rPr>
          <w:rFonts w:ascii="Arial" w:eastAsia="Times New Roman" w:hAnsi="Arial" w:cs="Arial"/>
          <w:color w:val="202122"/>
          <w:sz w:val="24"/>
          <w:szCs w:val="24"/>
          <w:lang w:eastAsia="fr-FR"/>
        </w:rPr>
        <w:t>, </w:t>
      </w:r>
      <w:r w:rsidRPr="009507DE">
        <w:rPr>
          <w:rFonts w:ascii="Arial" w:eastAsia="Times New Roman" w:hAnsi="Arial" w:cs="Arial"/>
          <w:i/>
          <w:iCs/>
          <w:color w:val="202122"/>
          <w:sz w:val="24"/>
          <w:szCs w:val="24"/>
          <w:lang w:eastAsia="fr-FR"/>
        </w:rPr>
        <w:t>5/ La France au </w:t>
      </w:r>
      <w:r w:rsidRPr="009507DE">
        <w:rPr>
          <w:rFonts w:ascii="Arial" w:eastAsia="Times New Roman" w:hAnsi="Arial" w:cs="Arial"/>
          <w:i/>
          <w:iCs/>
          <w:smallCaps/>
          <w:color w:val="202122"/>
          <w:sz w:val="24"/>
          <w:szCs w:val="24"/>
          <w:lang w:eastAsia="fr-FR"/>
        </w:rPr>
        <w:t>xix</w:t>
      </w:r>
      <w:r w:rsidRPr="009507DE">
        <w:rPr>
          <w:rFonts w:ascii="Arial" w:eastAsia="Times New Roman" w:hAnsi="Arial" w:cs="Arial"/>
          <w:i/>
          <w:iCs/>
          <w:color w:val="202122"/>
          <w:sz w:val="15"/>
          <w:szCs w:val="15"/>
          <w:vertAlign w:val="superscript"/>
          <w:lang w:eastAsia="fr-FR"/>
        </w:rPr>
        <w:t>e</w:t>
      </w:r>
      <w:r w:rsidRPr="009507DE">
        <w:rPr>
          <w:rFonts w:ascii="Arial" w:eastAsia="Times New Roman" w:hAnsi="Arial" w:cs="Arial"/>
          <w:i/>
          <w:iCs/>
          <w:color w:val="202122"/>
          <w:sz w:val="24"/>
          <w:szCs w:val="24"/>
          <w:lang w:eastAsia="fr-FR"/>
        </w:rPr>
        <w:t> siècle : 1814-1914</w:t>
      </w:r>
      <w:r w:rsidRPr="009507DE">
        <w:rPr>
          <w:rFonts w:ascii="Arial" w:eastAsia="Times New Roman" w:hAnsi="Arial" w:cs="Arial"/>
          <w:color w:val="202122"/>
          <w:sz w:val="24"/>
          <w:szCs w:val="24"/>
          <w:lang w:eastAsia="fr-FR"/>
        </w:rPr>
        <w:t>, 656 pages </w:t>
      </w:r>
      <w:r w:rsidRPr="009507DE">
        <w:rPr>
          <w:rFonts w:ascii="Arial" w:eastAsia="Times New Roman" w:hAnsi="Arial" w:cs="Arial"/>
          <w:color w:val="202122"/>
          <w:sz w:val="20"/>
          <w:szCs w:val="20"/>
          <w:lang w:eastAsia="fr-FR"/>
        </w:rPr>
        <w:t>(</w:t>
      </w:r>
      <w:hyperlink r:id="rId2491"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492" w:tooltip="Spécial:Ouvrages de référence/978-2130567875" w:history="1">
        <w:r w:rsidRPr="009507DE">
          <w:rPr>
            <w:rFonts w:ascii="Arial" w:eastAsia="Times New Roman" w:hAnsi="Arial" w:cs="Arial"/>
            <w:color w:val="3366CC"/>
            <w:sz w:val="20"/>
            <w:szCs w:val="20"/>
            <w:lang w:eastAsia="fr-FR"/>
          </w:rPr>
          <w:t>978-2130567875</w:t>
        </w:r>
      </w:hyperlink>
      <w:r w:rsidRPr="009507DE">
        <w:rPr>
          <w:rFonts w:ascii="Arial" w:eastAsia="Times New Roman" w:hAnsi="Arial" w:cs="Arial"/>
          <w:color w:val="202122"/>
          <w:sz w:val="20"/>
          <w:szCs w:val="20"/>
          <w:lang w:eastAsia="fr-FR"/>
        </w:rPr>
        <w:t>)</w:t>
      </w:r>
    </w:p>
    <w:p w14:paraId="03C03452" w14:textId="77777777" w:rsidR="009507DE" w:rsidRPr="009507DE" w:rsidRDefault="00000000" w:rsidP="009507DE">
      <w:pPr>
        <w:numPr>
          <w:ilvl w:val="0"/>
          <w:numId w:val="18"/>
        </w:numPr>
        <w:shd w:val="clear" w:color="auto" w:fill="FFFFFF"/>
        <w:spacing w:before="100" w:beforeAutospacing="1" w:after="72" w:line="240" w:lineRule="auto"/>
        <w:ind w:left="1104"/>
        <w:rPr>
          <w:rFonts w:ascii="Arial" w:eastAsia="Times New Roman" w:hAnsi="Arial" w:cs="Arial"/>
          <w:color w:val="202122"/>
          <w:sz w:val="24"/>
          <w:szCs w:val="24"/>
          <w:lang w:eastAsia="fr-FR"/>
        </w:rPr>
      </w:pPr>
      <w:hyperlink r:id="rId2493" w:tooltip="Jean-François Sirinelli" w:history="1">
        <w:r w:rsidR="009507DE" w:rsidRPr="009507DE">
          <w:rPr>
            <w:rFonts w:ascii="Arial" w:eastAsia="Times New Roman" w:hAnsi="Arial" w:cs="Arial"/>
            <w:color w:val="3366CC"/>
            <w:sz w:val="24"/>
            <w:szCs w:val="24"/>
            <w:u w:val="single"/>
            <w:lang w:eastAsia="fr-FR"/>
          </w:rPr>
          <w:t>Jean-François Sirinelli</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6/ La France de 1914 à nos jours</w:t>
      </w:r>
      <w:r w:rsidR="009507DE" w:rsidRPr="009507DE">
        <w:rPr>
          <w:rFonts w:ascii="Arial" w:eastAsia="Times New Roman" w:hAnsi="Arial" w:cs="Arial"/>
          <w:color w:val="202122"/>
          <w:sz w:val="24"/>
          <w:szCs w:val="24"/>
          <w:lang w:eastAsia="fr-FR"/>
        </w:rPr>
        <w:t>, 544 pages </w:t>
      </w:r>
      <w:r w:rsidR="009507DE" w:rsidRPr="009507DE">
        <w:rPr>
          <w:rFonts w:ascii="Arial" w:eastAsia="Times New Roman" w:hAnsi="Arial" w:cs="Arial"/>
          <w:color w:val="202122"/>
          <w:sz w:val="20"/>
          <w:szCs w:val="20"/>
          <w:lang w:eastAsia="fr-FR"/>
        </w:rPr>
        <w:t>(</w:t>
      </w:r>
      <w:hyperlink r:id="rId2494"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495" w:tooltip="Spécial:Ouvrages de référence/978-2130538431" w:history="1">
        <w:r w:rsidR="009507DE" w:rsidRPr="009507DE">
          <w:rPr>
            <w:rFonts w:ascii="Arial" w:eastAsia="Times New Roman" w:hAnsi="Arial" w:cs="Arial"/>
            <w:color w:val="3366CC"/>
            <w:sz w:val="20"/>
            <w:szCs w:val="20"/>
            <w:lang w:eastAsia="fr-FR"/>
          </w:rPr>
          <w:t>978-2130538431</w:t>
        </w:r>
      </w:hyperlink>
      <w:r w:rsidR="009507DE" w:rsidRPr="009507DE">
        <w:rPr>
          <w:rFonts w:ascii="Arial" w:eastAsia="Times New Roman" w:hAnsi="Arial" w:cs="Arial"/>
          <w:color w:val="202122"/>
          <w:sz w:val="20"/>
          <w:szCs w:val="20"/>
          <w:lang w:eastAsia="fr-FR"/>
        </w:rPr>
        <w:t>)</w:t>
      </w:r>
    </w:p>
    <w:p w14:paraId="7FA3EBE7"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p>
    <w:p w14:paraId="4E9DED03" w14:textId="77777777" w:rsidR="009507DE" w:rsidRPr="009507DE" w:rsidRDefault="009507DE" w:rsidP="009507DE">
      <w:pPr>
        <w:shd w:val="clear" w:color="auto" w:fill="FFFFFF"/>
        <w:spacing w:after="24" w:line="240" w:lineRule="auto"/>
        <w:rPr>
          <w:rFonts w:ascii="Arial" w:eastAsia="Times New Roman" w:hAnsi="Arial" w:cs="Arial"/>
          <w:b/>
          <w:bCs/>
          <w:color w:val="202122"/>
          <w:sz w:val="24"/>
          <w:szCs w:val="24"/>
          <w:lang w:eastAsia="fr-FR"/>
        </w:rPr>
      </w:pPr>
      <w:r w:rsidRPr="009507DE">
        <w:rPr>
          <w:rFonts w:ascii="Arial" w:eastAsia="Times New Roman" w:hAnsi="Arial" w:cs="Arial"/>
          <w:b/>
          <w:bCs/>
          <w:color w:val="202122"/>
          <w:sz w:val="24"/>
          <w:szCs w:val="24"/>
          <w:lang w:eastAsia="fr-FR"/>
        </w:rPr>
        <w:t>Collectif, </w:t>
      </w:r>
      <w:r w:rsidRPr="009507DE">
        <w:rPr>
          <w:rFonts w:ascii="Arial" w:eastAsia="Times New Roman" w:hAnsi="Arial" w:cs="Arial"/>
          <w:b/>
          <w:bCs/>
          <w:i/>
          <w:iCs/>
          <w:color w:val="202122"/>
          <w:sz w:val="24"/>
          <w:szCs w:val="24"/>
          <w:lang w:eastAsia="fr-FR"/>
        </w:rPr>
        <w:t>Histoire de France - Fayard</w:t>
      </w:r>
      <w:r w:rsidRPr="009507DE">
        <w:rPr>
          <w:rFonts w:ascii="Arial" w:eastAsia="Times New Roman" w:hAnsi="Arial" w:cs="Arial"/>
          <w:b/>
          <w:bCs/>
          <w:color w:val="202122"/>
          <w:sz w:val="24"/>
          <w:szCs w:val="24"/>
          <w:lang w:eastAsia="fr-FR"/>
        </w:rPr>
        <w:t> (six tomes), sous la direction de Jean Favier</w:t>
      </w:r>
    </w:p>
    <w:p w14:paraId="1B9A5BBE" w14:textId="77777777" w:rsidR="009507DE" w:rsidRPr="009507DE" w:rsidRDefault="00000000" w:rsidP="009507DE">
      <w:pPr>
        <w:numPr>
          <w:ilvl w:val="0"/>
          <w:numId w:val="19"/>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496" w:tooltip="Karl Ferdinand Werner" w:history="1">
        <w:r w:rsidR="009507DE" w:rsidRPr="009507DE">
          <w:rPr>
            <w:rFonts w:ascii="Arial" w:eastAsia="Times New Roman" w:hAnsi="Arial" w:cs="Arial"/>
            <w:color w:val="3366CC"/>
            <w:sz w:val="24"/>
            <w:szCs w:val="24"/>
            <w:u w:val="single"/>
            <w:lang w:eastAsia="fr-FR"/>
          </w:rPr>
          <w:t>Karl Ferdinand </w:t>
        </w:r>
        <w:r w:rsidR="009507DE" w:rsidRPr="009507DE">
          <w:rPr>
            <w:rFonts w:ascii="Arial" w:eastAsia="Times New Roman" w:hAnsi="Arial" w:cs="Arial"/>
            <w:color w:val="3366CC"/>
            <w:sz w:val="24"/>
            <w:szCs w:val="24"/>
            <w:lang w:eastAsia="fr-FR"/>
          </w:rPr>
          <w:t>Werner</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Histoire de France</w:t>
      </w:r>
      <w:r w:rsidR="009507DE" w:rsidRPr="009507DE">
        <w:rPr>
          <w:rFonts w:ascii="Arial" w:eastAsia="Times New Roman" w:hAnsi="Arial" w:cs="Arial"/>
          <w:color w:val="202122"/>
          <w:sz w:val="24"/>
          <w:szCs w:val="24"/>
          <w:lang w:eastAsia="fr-FR"/>
        </w:rPr>
        <w:t>, t. 1 : </w:t>
      </w:r>
      <w:r w:rsidR="009507DE" w:rsidRPr="009507DE">
        <w:rPr>
          <w:rFonts w:ascii="Arial" w:eastAsia="Times New Roman" w:hAnsi="Arial" w:cs="Arial"/>
          <w:i/>
          <w:iCs/>
          <w:color w:val="202122"/>
          <w:sz w:val="24"/>
          <w:szCs w:val="24"/>
          <w:lang w:eastAsia="fr-FR"/>
        </w:rPr>
        <w:t>Les Origines : avant l'an mil</w:t>
      </w:r>
      <w:r w:rsidR="009507DE" w:rsidRPr="009507DE">
        <w:rPr>
          <w:rFonts w:ascii="Arial" w:eastAsia="Times New Roman" w:hAnsi="Arial" w:cs="Arial"/>
          <w:color w:val="202122"/>
          <w:sz w:val="24"/>
          <w:szCs w:val="24"/>
          <w:lang w:eastAsia="fr-FR"/>
        </w:rPr>
        <w:t>, Paris, </w:t>
      </w:r>
      <w:hyperlink r:id="rId2497" w:tooltip="Librairie Arthème Fayard" w:history="1">
        <w:r w:rsidR="009507DE" w:rsidRPr="009507DE">
          <w:rPr>
            <w:rFonts w:ascii="Arial" w:eastAsia="Times New Roman" w:hAnsi="Arial" w:cs="Arial"/>
            <w:color w:val="3366CC"/>
            <w:sz w:val="24"/>
            <w:szCs w:val="24"/>
            <w:u w:val="single"/>
            <w:lang w:eastAsia="fr-FR"/>
          </w:rPr>
          <w:t>Fayard</w:t>
        </w:r>
      </w:hyperlink>
      <w:r w:rsidR="009507DE" w:rsidRPr="009507DE">
        <w:rPr>
          <w:rFonts w:ascii="Arial" w:eastAsia="Times New Roman" w:hAnsi="Arial" w:cs="Arial"/>
          <w:color w:val="202122"/>
          <w:sz w:val="24"/>
          <w:szCs w:val="24"/>
          <w:lang w:eastAsia="fr-FR"/>
        </w:rPr>
        <w:t>, 1984, 540 p. </w:t>
      </w:r>
      <w:r w:rsidR="009507DE" w:rsidRPr="009507DE">
        <w:rPr>
          <w:rFonts w:ascii="Arial" w:eastAsia="Times New Roman" w:hAnsi="Arial" w:cs="Arial"/>
          <w:color w:val="202122"/>
          <w:sz w:val="20"/>
          <w:szCs w:val="20"/>
          <w:lang w:eastAsia="fr-FR"/>
        </w:rPr>
        <w:t>(</w:t>
      </w:r>
      <w:hyperlink r:id="rId2498"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499" w:tooltip="Spécial:Ouvrages de référence/2-253-06203-0" w:history="1">
        <w:r w:rsidR="009507DE" w:rsidRPr="009507DE">
          <w:rPr>
            <w:rFonts w:ascii="Arial" w:eastAsia="Times New Roman" w:hAnsi="Arial" w:cs="Arial"/>
            <w:color w:val="3366CC"/>
            <w:sz w:val="20"/>
            <w:szCs w:val="20"/>
            <w:lang w:eastAsia="fr-FR"/>
          </w:rPr>
          <w:t>2-253-06203-0</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0BBE3EBA" w14:textId="77777777" w:rsidR="009507DE" w:rsidRPr="009507DE" w:rsidRDefault="009507DE" w:rsidP="009507DE">
      <w:pPr>
        <w:shd w:val="clear" w:color="auto" w:fill="FFFFFF"/>
        <w:spacing w:before="100" w:beforeAutospacing="1" w:after="24" w:line="240" w:lineRule="auto"/>
        <w:ind w:left="158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Réédition : </w:t>
      </w:r>
      <w:hyperlink r:id="rId2500" w:tooltip="Karl Ferdinand Werner" w:history="1">
        <w:r w:rsidRPr="009507DE">
          <w:rPr>
            <w:rFonts w:ascii="Arial" w:eastAsia="Times New Roman" w:hAnsi="Arial" w:cs="Arial"/>
            <w:color w:val="3366CC"/>
            <w:sz w:val="24"/>
            <w:szCs w:val="24"/>
            <w:u w:val="single"/>
            <w:lang w:eastAsia="fr-FR"/>
          </w:rPr>
          <w:t>Karl Ferdinand </w:t>
        </w:r>
        <w:r w:rsidRPr="009507DE">
          <w:rPr>
            <w:rFonts w:ascii="Arial" w:eastAsia="Times New Roman" w:hAnsi="Arial" w:cs="Arial"/>
            <w:color w:val="3366CC"/>
            <w:sz w:val="24"/>
            <w:szCs w:val="24"/>
            <w:lang w:eastAsia="fr-FR"/>
          </w:rPr>
          <w:t>Werner</w:t>
        </w:r>
      </w:hyperlink>
      <w:r w:rsidRPr="009507DE">
        <w:rPr>
          <w:rFonts w:ascii="Arial" w:eastAsia="Times New Roman" w:hAnsi="Arial" w:cs="Arial"/>
          <w:color w:val="202122"/>
          <w:sz w:val="24"/>
          <w:szCs w:val="24"/>
          <w:lang w:eastAsia="fr-FR"/>
        </w:rPr>
        <w:t>, </w:t>
      </w:r>
      <w:r w:rsidRPr="009507DE">
        <w:rPr>
          <w:rFonts w:ascii="Arial" w:eastAsia="Times New Roman" w:hAnsi="Arial" w:cs="Arial"/>
          <w:i/>
          <w:iCs/>
          <w:color w:val="202122"/>
          <w:sz w:val="24"/>
          <w:szCs w:val="24"/>
          <w:lang w:eastAsia="fr-FR"/>
        </w:rPr>
        <w:t>Histoire de France</w:t>
      </w:r>
      <w:r w:rsidRPr="009507DE">
        <w:rPr>
          <w:rFonts w:ascii="Arial" w:eastAsia="Times New Roman" w:hAnsi="Arial" w:cs="Arial"/>
          <w:color w:val="202122"/>
          <w:sz w:val="24"/>
          <w:szCs w:val="24"/>
          <w:lang w:eastAsia="fr-FR"/>
        </w:rPr>
        <w:t>, t. 1 : </w:t>
      </w:r>
      <w:r w:rsidRPr="009507DE">
        <w:rPr>
          <w:rFonts w:ascii="Arial" w:eastAsia="Times New Roman" w:hAnsi="Arial" w:cs="Arial"/>
          <w:i/>
          <w:iCs/>
          <w:color w:val="202122"/>
          <w:sz w:val="24"/>
          <w:szCs w:val="24"/>
          <w:lang w:eastAsia="fr-FR"/>
        </w:rPr>
        <w:t>Les Origines : avant l'an mil</w:t>
      </w:r>
      <w:r w:rsidRPr="009507DE">
        <w:rPr>
          <w:rFonts w:ascii="Arial" w:eastAsia="Times New Roman" w:hAnsi="Arial" w:cs="Arial"/>
          <w:color w:val="202122"/>
          <w:sz w:val="24"/>
          <w:szCs w:val="24"/>
          <w:lang w:eastAsia="fr-FR"/>
        </w:rPr>
        <w:t>, Paris, </w:t>
      </w:r>
      <w:hyperlink r:id="rId2501" w:tooltip="Hachette Livre" w:history="1">
        <w:r w:rsidRPr="009507DE">
          <w:rPr>
            <w:rFonts w:ascii="Arial" w:eastAsia="Times New Roman" w:hAnsi="Arial" w:cs="Arial"/>
            <w:color w:val="3366CC"/>
            <w:sz w:val="24"/>
            <w:szCs w:val="24"/>
            <w:u w:val="single"/>
            <w:lang w:eastAsia="fr-FR"/>
          </w:rPr>
          <w:t>Librairie générale française</w:t>
        </w:r>
      </w:hyperlink>
      <w:r w:rsidRPr="009507DE">
        <w:rPr>
          <w:rFonts w:ascii="Arial" w:eastAsia="Times New Roman" w:hAnsi="Arial" w:cs="Arial"/>
          <w:color w:val="202122"/>
          <w:sz w:val="24"/>
          <w:szCs w:val="24"/>
          <w:lang w:eastAsia="fr-FR"/>
        </w:rPr>
        <w:t>, coll. « Références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2936), 1992, 635 p., poche </w:t>
      </w:r>
      <w:r w:rsidRPr="009507DE">
        <w:rPr>
          <w:rFonts w:ascii="Arial" w:eastAsia="Times New Roman" w:hAnsi="Arial" w:cs="Arial"/>
          <w:color w:val="202122"/>
          <w:sz w:val="20"/>
          <w:szCs w:val="20"/>
          <w:lang w:eastAsia="fr-FR"/>
        </w:rPr>
        <w:t>(</w:t>
      </w:r>
      <w:hyperlink r:id="rId2502"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503" w:tooltip="Spécial:Ouvrages de référence/2-213-01487-6" w:history="1">
        <w:r w:rsidRPr="009507DE">
          <w:rPr>
            <w:rFonts w:ascii="Arial" w:eastAsia="Times New Roman" w:hAnsi="Arial" w:cs="Arial"/>
            <w:color w:val="3366CC"/>
            <w:sz w:val="20"/>
            <w:szCs w:val="20"/>
            <w:lang w:eastAsia="fr-FR"/>
          </w:rPr>
          <w:t>2-213-01487-6</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1C79099D" w14:textId="77777777" w:rsidR="009507DE" w:rsidRPr="009507DE" w:rsidRDefault="00000000" w:rsidP="009507DE">
      <w:pPr>
        <w:numPr>
          <w:ilvl w:val="0"/>
          <w:numId w:val="19"/>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504" w:tooltip="Jean Favier" w:history="1">
        <w:r w:rsidR="009507DE" w:rsidRPr="009507DE">
          <w:rPr>
            <w:rFonts w:ascii="Arial" w:eastAsia="Times New Roman" w:hAnsi="Arial" w:cs="Arial"/>
            <w:color w:val="3366CC"/>
            <w:sz w:val="24"/>
            <w:szCs w:val="24"/>
            <w:u w:val="single"/>
            <w:lang w:eastAsia="fr-FR"/>
          </w:rPr>
          <w:t>Jean </w:t>
        </w:r>
        <w:r w:rsidR="009507DE" w:rsidRPr="009507DE">
          <w:rPr>
            <w:rFonts w:ascii="Arial" w:eastAsia="Times New Roman" w:hAnsi="Arial" w:cs="Arial"/>
            <w:color w:val="3366CC"/>
            <w:sz w:val="24"/>
            <w:szCs w:val="24"/>
            <w:lang w:eastAsia="fr-FR"/>
          </w:rPr>
          <w:t>Favier</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Histoire de France</w:t>
      </w:r>
      <w:r w:rsidR="009507DE" w:rsidRPr="009507DE">
        <w:rPr>
          <w:rFonts w:ascii="Arial" w:eastAsia="Times New Roman" w:hAnsi="Arial" w:cs="Arial"/>
          <w:color w:val="202122"/>
          <w:sz w:val="24"/>
          <w:szCs w:val="24"/>
          <w:lang w:eastAsia="fr-FR"/>
        </w:rPr>
        <w:t>, t. 2 : </w:t>
      </w:r>
      <w:r w:rsidR="009507DE" w:rsidRPr="009507DE">
        <w:rPr>
          <w:rFonts w:ascii="Arial" w:eastAsia="Times New Roman" w:hAnsi="Arial" w:cs="Arial"/>
          <w:i/>
          <w:iCs/>
          <w:color w:val="202122"/>
          <w:sz w:val="24"/>
          <w:szCs w:val="24"/>
          <w:lang w:eastAsia="fr-FR"/>
        </w:rPr>
        <w:t>Le Temps des principautés : de l'an mil à 1515</w:t>
      </w:r>
      <w:r w:rsidR="009507DE" w:rsidRPr="009507DE">
        <w:rPr>
          <w:rFonts w:ascii="Arial" w:eastAsia="Times New Roman" w:hAnsi="Arial" w:cs="Arial"/>
          <w:color w:val="202122"/>
          <w:sz w:val="24"/>
          <w:szCs w:val="24"/>
          <w:lang w:eastAsia="fr-FR"/>
        </w:rPr>
        <w:t>, Paris, </w:t>
      </w:r>
      <w:hyperlink r:id="rId2505" w:tooltip="Librairie Arthème Fayard" w:history="1">
        <w:r w:rsidR="009507DE" w:rsidRPr="009507DE">
          <w:rPr>
            <w:rFonts w:ascii="Arial" w:eastAsia="Times New Roman" w:hAnsi="Arial" w:cs="Arial"/>
            <w:color w:val="3366CC"/>
            <w:sz w:val="24"/>
            <w:szCs w:val="24"/>
            <w:u w:val="single"/>
            <w:lang w:eastAsia="fr-FR"/>
          </w:rPr>
          <w:t>Fayard</w:t>
        </w:r>
      </w:hyperlink>
      <w:r w:rsidR="009507DE" w:rsidRPr="009507DE">
        <w:rPr>
          <w:rFonts w:ascii="Arial" w:eastAsia="Times New Roman" w:hAnsi="Arial" w:cs="Arial"/>
          <w:color w:val="202122"/>
          <w:sz w:val="24"/>
          <w:szCs w:val="24"/>
          <w:lang w:eastAsia="fr-FR"/>
        </w:rPr>
        <w:t>, 1984, 499 p. </w:t>
      </w:r>
      <w:r w:rsidR="009507DE" w:rsidRPr="009507DE">
        <w:rPr>
          <w:rFonts w:ascii="Arial" w:eastAsia="Times New Roman" w:hAnsi="Arial" w:cs="Arial"/>
          <w:color w:val="202122"/>
          <w:sz w:val="20"/>
          <w:szCs w:val="20"/>
          <w:lang w:eastAsia="fr-FR"/>
        </w:rPr>
        <w:t>(</w:t>
      </w:r>
      <w:hyperlink r:id="rId2506"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507" w:tooltip="Spécial:Ouvrages de référence/2-213-01487-6" w:history="1">
        <w:r w:rsidR="009507DE" w:rsidRPr="009507DE">
          <w:rPr>
            <w:rFonts w:ascii="Arial" w:eastAsia="Times New Roman" w:hAnsi="Arial" w:cs="Arial"/>
            <w:color w:val="3366CC"/>
            <w:sz w:val="20"/>
            <w:szCs w:val="20"/>
            <w:lang w:eastAsia="fr-FR"/>
          </w:rPr>
          <w:t>2-213-01487-6</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6A728DAC" w14:textId="77777777" w:rsidR="009507DE" w:rsidRPr="009507DE" w:rsidRDefault="009507DE" w:rsidP="009507DE">
      <w:pPr>
        <w:shd w:val="clear" w:color="auto" w:fill="FFFFFF"/>
        <w:spacing w:before="100" w:beforeAutospacing="1" w:after="24" w:line="240" w:lineRule="auto"/>
        <w:ind w:left="158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Réédition : </w:t>
      </w:r>
      <w:hyperlink r:id="rId2508" w:tooltip="Jean Favier" w:history="1">
        <w:r w:rsidRPr="009507DE">
          <w:rPr>
            <w:rFonts w:ascii="Arial" w:eastAsia="Times New Roman" w:hAnsi="Arial" w:cs="Arial"/>
            <w:color w:val="3366CC"/>
            <w:sz w:val="24"/>
            <w:szCs w:val="24"/>
            <w:u w:val="single"/>
            <w:lang w:eastAsia="fr-FR"/>
          </w:rPr>
          <w:t>Jean </w:t>
        </w:r>
        <w:r w:rsidRPr="009507DE">
          <w:rPr>
            <w:rFonts w:ascii="Arial" w:eastAsia="Times New Roman" w:hAnsi="Arial" w:cs="Arial"/>
            <w:color w:val="3366CC"/>
            <w:sz w:val="24"/>
            <w:szCs w:val="24"/>
            <w:lang w:eastAsia="fr-FR"/>
          </w:rPr>
          <w:t>Favier</w:t>
        </w:r>
      </w:hyperlink>
      <w:r w:rsidRPr="009507DE">
        <w:rPr>
          <w:rFonts w:ascii="Arial" w:eastAsia="Times New Roman" w:hAnsi="Arial" w:cs="Arial"/>
          <w:color w:val="202122"/>
          <w:sz w:val="24"/>
          <w:szCs w:val="24"/>
          <w:lang w:eastAsia="fr-FR"/>
        </w:rPr>
        <w:t>, </w:t>
      </w:r>
      <w:r w:rsidRPr="009507DE">
        <w:rPr>
          <w:rFonts w:ascii="Arial" w:eastAsia="Times New Roman" w:hAnsi="Arial" w:cs="Arial"/>
          <w:i/>
          <w:iCs/>
          <w:color w:val="202122"/>
          <w:sz w:val="24"/>
          <w:szCs w:val="24"/>
          <w:lang w:eastAsia="fr-FR"/>
        </w:rPr>
        <w:t>Histoire de France</w:t>
      </w:r>
      <w:r w:rsidRPr="009507DE">
        <w:rPr>
          <w:rFonts w:ascii="Arial" w:eastAsia="Times New Roman" w:hAnsi="Arial" w:cs="Arial"/>
          <w:color w:val="202122"/>
          <w:sz w:val="24"/>
          <w:szCs w:val="24"/>
          <w:lang w:eastAsia="fr-FR"/>
        </w:rPr>
        <w:t>, t. 2 : </w:t>
      </w:r>
      <w:r w:rsidRPr="009507DE">
        <w:rPr>
          <w:rFonts w:ascii="Arial" w:eastAsia="Times New Roman" w:hAnsi="Arial" w:cs="Arial"/>
          <w:i/>
          <w:iCs/>
          <w:color w:val="202122"/>
          <w:sz w:val="24"/>
          <w:szCs w:val="24"/>
          <w:lang w:eastAsia="fr-FR"/>
        </w:rPr>
        <w:t>Le Temps des principautés : de l'an mil à 1515</w:t>
      </w:r>
      <w:r w:rsidRPr="009507DE">
        <w:rPr>
          <w:rFonts w:ascii="Arial" w:eastAsia="Times New Roman" w:hAnsi="Arial" w:cs="Arial"/>
          <w:color w:val="202122"/>
          <w:sz w:val="24"/>
          <w:szCs w:val="24"/>
          <w:lang w:eastAsia="fr-FR"/>
        </w:rPr>
        <w:t>, Paris, </w:t>
      </w:r>
      <w:hyperlink r:id="rId2509" w:tooltip="Hachette Livre" w:history="1">
        <w:r w:rsidRPr="009507DE">
          <w:rPr>
            <w:rFonts w:ascii="Arial" w:eastAsia="Times New Roman" w:hAnsi="Arial" w:cs="Arial"/>
            <w:color w:val="3366CC"/>
            <w:sz w:val="24"/>
            <w:szCs w:val="24"/>
            <w:u w:val="single"/>
            <w:lang w:eastAsia="fr-FR"/>
          </w:rPr>
          <w:t>Librairie générale française</w:t>
        </w:r>
      </w:hyperlink>
      <w:r w:rsidRPr="009507DE">
        <w:rPr>
          <w:rFonts w:ascii="Arial" w:eastAsia="Times New Roman" w:hAnsi="Arial" w:cs="Arial"/>
          <w:color w:val="202122"/>
          <w:sz w:val="24"/>
          <w:szCs w:val="24"/>
          <w:lang w:eastAsia="fr-FR"/>
        </w:rPr>
        <w:t>, coll. « Références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2937), 1992, 574 p., poche </w:t>
      </w:r>
      <w:r w:rsidRPr="009507DE">
        <w:rPr>
          <w:rFonts w:ascii="Arial" w:eastAsia="Times New Roman" w:hAnsi="Arial" w:cs="Arial"/>
          <w:color w:val="202122"/>
          <w:sz w:val="20"/>
          <w:szCs w:val="20"/>
          <w:lang w:eastAsia="fr-FR"/>
        </w:rPr>
        <w:t>(</w:t>
      </w:r>
      <w:hyperlink r:id="rId2510"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511" w:tooltip="Spécial:Ouvrages de référence/2-253-06204-9" w:history="1">
        <w:r w:rsidRPr="009507DE">
          <w:rPr>
            <w:rFonts w:ascii="Arial" w:eastAsia="Times New Roman" w:hAnsi="Arial" w:cs="Arial"/>
            <w:color w:val="3366CC"/>
            <w:sz w:val="20"/>
            <w:szCs w:val="20"/>
            <w:lang w:eastAsia="fr-FR"/>
          </w:rPr>
          <w:t>2-253-06204-9</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47B1DDD2" w14:textId="77777777" w:rsidR="009507DE" w:rsidRPr="009507DE" w:rsidRDefault="00000000" w:rsidP="009507DE">
      <w:pPr>
        <w:numPr>
          <w:ilvl w:val="0"/>
          <w:numId w:val="19"/>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512" w:tooltip="Jean Meyer (historien, 1924)" w:history="1">
        <w:r w:rsidR="009507DE" w:rsidRPr="009507DE">
          <w:rPr>
            <w:rFonts w:ascii="Arial" w:eastAsia="Times New Roman" w:hAnsi="Arial" w:cs="Arial"/>
            <w:color w:val="3366CC"/>
            <w:sz w:val="24"/>
            <w:szCs w:val="24"/>
            <w:u w:val="single"/>
            <w:lang w:eastAsia="fr-FR"/>
          </w:rPr>
          <w:t>Jean </w:t>
        </w:r>
        <w:r w:rsidR="009507DE" w:rsidRPr="009507DE">
          <w:rPr>
            <w:rFonts w:ascii="Arial" w:eastAsia="Times New Roman" w:hAnsi="Arial" w:cs="Arial"/>
            <w:color w:val="3366CC"/>
            <w:sz w:val="24"/>
            <w:szCs w:val="24"/>
            <w:lang w:eastAsia="fr-FR"/>
          </w:rPr>
          <w:t>Meyer</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Histoire de France</w:t>
      </w:r>
      <w:r w:rsidR="009507DE" w:rsidRPr="009507DE">
        <w:rPr>
          <w:rFonts w:ascii="Arial" w:eastAsia="Times New Roman" w:hAnsi="Arial" w:cs="Arial"/>
          <w:color w:val="202122"/>
          <w:sz w:val="24"/>
          <w:szCs w:val="24"/>
          <w:lang w:eastAsia="fr-FR"/>
        </w:rPr>
        <w:t>, t. 3 : </w:t>
      </w:r>
      <w:r w:rsidR="009507DE" w:rsidRPr="009507DE">
        <w:rPr>
          <w:rFonts w:ascii="Arial" w:eastAsia="Times New Roman" w:hAnsi="Arial" w:cs="Arial"/>
          <w:i/>
          <w:iCs/>
          <w:color w:val="202122"/>
          <w:sz w:val="24"/>
          <w:szCs w:val="24"/>
          <w:lang w:eastAsia="fr-FR"/>
        </w:rPr>
        <w:t>La France moderne : de 1515 à 1789</w:t>
      </w:r>
      <w:r w:rsidR="009507DE" w:rsidRPr="009507DE">
        <w:rPr>
          <w:rFonts w:ascii="Arial" w:eastAsia="Times New Roman" w:hAnsi="Arial" w:cs="Arial"/>
          <w:color w:val="202122"/>
          <w:sz w:val="24"/>
          <w:szCs w:val="24"/>
          <w:lang w:eastAsia="fr-FR"/>
        </w:rPr>
        <w:t>, Paris, </w:t>
      </w:r>
      <w:hyperlink r:id="rId2513" w:tooltip="Librairie Arthème Fayard" w:history="1">
        <w:r w:rsidR="009507DE" w:rsidRPr="009507DE">
          <w:rPr>
            <w:rFonts w:ascii="Arial" w:eastAsia="Times New Roman" w:hAnsi="Arial" w:cs="Arial"/>
            <w:color w:val="3366CC"/>
            <w:sz w:val="24"/>
            <w:szCs w:val="24"/>
            <w:u w:val="single"/>
            <w:lang w:eastAsia="fr-FR"/>
          </w:rPr>
          <w:t>Fayard</w:t>
        </w:r>
      </w:hyperlink>
      <w:r w:rsidR="009507DE" w:rsidRPr="009507DE">
        <w:rPr>
          <w:rFonts w:ascii="Arial" w:eastAsia="Times New Roman" w:hAnsi="Arial" w:cs="Arial"/>
          <w:color w:val="202122"/>
          <w:sz w:val="24"/>
          <w:szCs w:val="24"/>
          <w:lang w:eastAsia="fr-FR"/>
        </w:rPr>
        <w:t>, 1985, 536 p. </w:t>
      </w:r>
      <w:r w:rsidR="009507DE" w:rsidRPr="009507DE">
        <w:rPr>
          <w:rFonts w:ascii="Arial" w:eastAsia="Times New Roman" w:hAnsi="Arial" w:cs="Arial"/>
          <w:color w:val="202122"/>
          <w:sz w:val="20"/>
          <w:szCs w:val="20"/>
          <w:lang w:eastAsia="fr-FR"/>
        </w:rPr>
        <w:t>(</w:t>
      </w:r>
      <w:hyperlink r:id="rId2514"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515" w:tooltip="Spécial:Ouvrages de référence/2-213-01488-4" w:history="1">
        <w:r w:rsidR="009507DE" w:rsidRPr="009507DE">
          <w:rPr>
            <w:rFonts w:ascii="Arial" w:eastAsia="Times New Roman" w:hAnsi="Arial" w:cs="Arial"/>
            <w:color w:val="3366CC"/>
            <w:sz w:val="20"/>
            <w:szCs w:val="20"/>
            <w:lang w:eastAsia="fr-FR"/>
          </w:rPr>
          <w:t>2-213-01488-4</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0D978F11" w14:textId="77777777" w:rsidR="009507DE" w:rsidRPr="009507DE" w:rsidRDefault="009507DE" w:rsidP="009507DE">
      <w:pPr>
        <w:shd w:val="clear" w:color="auto" w:fill="FFFFFF"/>
        <w:spacing w:before="100" w:beforeAutospacing="1" w:after="24" w:line="240" w:lineRule="auto"/>
        <w:ind w:left="158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lastRenderedPageBreak/>
        <w:t>Réédition : </w:t>
      </w:r>
      <w:hyperlink r:id="rId2516" w:tooltip="Jean Meyer (historien, 1924)" w:history="1">
        <w:r w:rsidRPr="009507DE">
          <w:rPr>
            <w:rFonts w:ascii="Arial" w:eastAsia="Times New Roman" w:hAnsi="Arial" w:cs="Arial"/>
            <w:color w:val="3366CC"/>
            <w:sz w:val="24"/>
            <w:szCs w:val="24"/>
            <w:u w:val="single"/>
            <w:lang w:eastAsia="fr-FR"/>
          </w:rPr>
          <w:t>Jean </w:t>
        </w:r>
        <w:r w:rsidRPr="009507DE">
          <w:rPr>
            <w:rFonts w:ascii="Arial" w:eastAsia="Times New Roman" w:hAnsi="Arial" w:cs="Arial"/>
            <w:color w:val="3366CC"/>
            <w:sz w:val="24"/>
            <w:szCs w:val="24"/>
            <w:lang w:eastAsia="fr-FR"/>
          </w:rPr>
          <w:t>Meyer</w:t>
        </w:r>
      </w:hyperlink>
      <w:r w:rsidRPr="009507DE">
        <w:rPr>
          <w:rFonts w:ascii="Arial" w:eastAsia="Times New Roman" w:hAnsi="Arial" w:cs="Arial"/>
          <w:color w:val="202122"/>
          <w:sz w:val="24"/>
          <w:szCs w:val="24"/>
          <w:lang w:eastAsia="fr-FR"/>
        </w:rPr>
        <w:t>, </w:t>
      </w:r>
      <w:r w:rsidRPr="009507DE">
        <w:rPr>
          <w:rFonts w:ascii="Arial" w:eastAsia="Times New Roman" w:hAnsi="Arial" w:cs="Arial"/>
          <w:i/>
          <w:iCs/>
          <w:color w:val="202122"/>
          <w:sz w:val="24"/>
          <w:szCs w:val="24"/>
          <w:lang w:eastAsia="fr-FR"/>
        </w:rPr>
        <w:t>Histoire de France</w:t>
      </w:r>
      <w:r w:rsidRPr="009507DE">
        <w:rPr>
          <w:rFonts w:ascii="Arial" w:eastAsia="Times New Roman" w:hAnsi="Arial" w:cs="Arial"/>
          <w:color w:val="202122"/>
          <w:sz w:val="24"/>
          <w:szCs w:val="24"/>
          <w:lang w:eastAsia="fr-FR"/>
        </w:rPr>
        <w:t>, t. 3 : </w:t>
      </w:r>
      <w:r w:rsidRPr="009507DE">
        <w:rPr>
          <w:rFonts w:ascii="Arial" w:eastAsia="Times New Roman" w:hAnsi="Arial" w:cs="Arial"/>
          <w:i/>
          <w:iCs/>
          <w:color w:val="202122"/>
          <w:sz w:val="24"/>
          <w:szCs w:val="24"/>
          <w:lang w:eastAsia="fr-FR"/>
        </w:rPr>
        <w:t>La France moderne : de 1515 à 1789</w:t>
      </w:r>
      <w:r w:rsidRPr="009507DE">
        <w:rPr>
          <w:rFonts w:ascii="Arial" w:eastAsia="Times New Roman" w:hAnsi="Arial" w:cs="Arial"/>
          <w:color w:val="202122"/>
          <w:sz w:val="24"/>
          <w:szCs w:val="24"/>
          <w:lang w:eastAsia="fr-FR"/>
        </w:rPr>
        <w:t>, Paris, </w:t>
      </w:r>
      <w:hyperlink r:id="rId2517" w:tooltip="Hachette Livre" w:history="1">
        <w:r w:rsidRPr="009507DE">
          <w:rPr>
            <w:rFonts w:ascii="Arial" w:eastAsia="Times New Roman" w:hAnsi="Arial" w:cs="Arial"/>
            <w:color w:val="3366CC"/>
            <w:sz w:val="24"/>
            <w:szCs w:val="24"/>
            <w:u w:val="single"/>
            <w:lang w:eastAsia="fr-FR"/>
          </w:rPr>
          <w:t>Librairie générale française</w:t>
        </w:r>
      </w:hyperlink>
      <w:r w:rsidRPr="009507DE">
        <w:rPr>
          <w:rFonts w:ascii="Arial" w:eastAsia="Times New Roman" w:hAnsi="Arial" w:cs="Arial"/>
          <w:color w:val="202122"/>
          <w:sz w:val="24"/>
          <w:szCs w:val="24"/>
          <w:lang w:eastAsia="fr-FR"/>
        </w:rPr>
        <w:t>, coll. « Références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2938), 1993, 608 p., poche </w:t>
      </w:r>
      <w:r w:rsidRPr="009507DE">
        <w:rPr>
          <w:rFonts w:ascii="Arial" w:eastAsia="Times New Roman" w:hAnsi="Arial" w:cs="Arial"/>
          <w:color w:val="202122"/>
          <w:sz w:val="20"/>
          <w:szCs w:val="20"/>
          <w:lang w:eastAsia="fr-FR"/>
        </w:rPr>
        <w:t>(</w:t>
      </w:r>
      <w:hyperlink r:id="rId2518"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519" w:tooltip="Spécial:Ouvrages de référence/2-253-06277-4" w:history="1">
        <w:r w:rsidRPr="009507DE">
          <w:rPr>
            <w:rFonts w:ascii="Arial" w:eastAsia="Times New Roman" w:hAnsi="Arial" w:cs="Arial"/>
            <w:color w:val="3366CC"/>
            <w:sz w:val="20"/>
            <w:szCs w:val="20"/>
            <w:lang w:eastAsia="fr-FR"/>
          </w:rPr>
          <w:t>2-253-06277-4</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0A58477C" w14:textId="77777777" w:rsidR="009507DE" w:rsidRPr="009507DE" w:rsidRDefault="00000000" w:rsidP="009507DE">
      <w:pPr>
        <w:numPr>
          <w:ilvl w:val="0"/>
          <w:numId w:val="19"/>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520" w:tooltip="Jean Tulard" w:history="1">
        <w:r w:rsidR="009507DE" w:rsidRPr="009507DE">
          <w:rPr>
            <w:rFonts w:ascii="Arial" w:eastAsia="Times New Roman" w:hAnsi="Arial" w:cs="Arial"/>
            <w:color w:val="3366CC"/>
            <w:sz w:val="24"/>
            <w:szCs w:val="24"/>
            <w:u w:val="single"/>
            <w:lang w:eastAsia="fr-FR"/>
          </w:rPr>
          <w:t>Jean </w:t>
        </w:r>
        <w:r w:rsidR="009507DE" w:rsidRPr="009507DE">
          <w:rPr>
            <w:rFonts w:ascii="Arial" w:eastAsia="Times New Roman" w:hAnsi="Arial" w:cs="Arial"/>
            <w:color w:val="3366CC"/>
            <w:sz w:val="24"/>
            <w:szCs w:val="24"/>
            <w:lang w:eastAsia="fr-FR"/>
          </w:rPr>
          <w:t>Tulard</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Histoire de France</w:t>
      </w:r>
      <w:r w:rsidR="009507DE" w:rsidRPr="009507DE">
        <w:rPr>
          <w:rFonts w:ascii="Arial" w:eastAsia="Times New Roman" w:hAnsi="Arial" w:cs="Arial"/>
          <w:color w:val="202122"/>
          <w:sz w:val="24"/>
          <w:szCs w:val="24"/>
          <w:lang w:eastAsia="fr-FR"/>
        </w:rPr>
        <w:t>, t. 4 : </w:t>
      </w:r>
      <w:r w:rsidR="009507DE" w:rsidRPr="009507DE">
        <w:rPr>
          <w:rFonts w:ascii="Arial" w:eastAsia="Times New Roman" w:hAnsi="Arial" w:cs="Arial"/>
          <w:i/>
          <w:iCs/>
          <w:color w:val="202122"/>
          <w:sz w:val="24"/>
          <w:szCs w:val="24"/>
          <w:lang w:eastAsia="fr-FR"/>
        </w:rPr>
        <w:t>Les Révolutions : de 1789 à 1851</w:t>
      </w:r>
      <w:r w:rsidR="009507DE" w:rsidRPr="009507DE">
        <w:rPr>
          <w:rFonts w:ascii="Arial" w:eastAsia="Times New Roman" w:hAnsi="Arial" w:cs="Arial"/>
          <w:color w:val="202122"/>
          <w:sz w:val="24"/>
          <w:szCs w:val="24"/>
          <w:lang w:eastAsia="fr-FR"/>
        </w:rPr>
        <w:t>, Paris, </w:t>
      </w:r>
      <w:hyperlink r:id="rId2521" w:tooltip="Librairie Arthème Fayard" w:history="1">
        <w:r w:rsidR="009507DE" w:rsidRPr="009507DE">
          <w:rPr>
            <w:rFonts w:ascii="Arial" w:eastAsia="Times New Roman" w:hAnsi="Arial" w:cs="Arial"/>
            <w:color w:val="3366CC"/>
            <w:sz w:val="24"/>
            <w:szCs w:val="24"/>
            <w:u w:val="single"/>
            <w:lang w:eastAsia="fr-FR"/>
          </w:rPr>
          <w:t>Fayard</w:t>
        </w:r>
      </w:hyperlink>
      <w:r w:rsidR="009507DE" w:rsidRPr="009507DE">
        <w:rPr>
          <w:rFonts w:ascii="Arial" w:eastAsia="Times New Roman" w:hAnsi="Arial" w:cs="Arial"/>
          <w:color w:val="202122"/>
          <w:sz w:val="24"/>
          <w:szCs w:val="24"/>
          <w:lang w:eastAsia="fr-FR"/>
        </w:rPr>
        <w:t>, 1985, 501 p. </w:t>
      </w:r>
      <w:r w:rsidR="009507DE" w:rsidRPr="009507DE">
        <w:rPr>
          <w:rFonts w:ascii="Arial" w:eastAsia="Times New Roman" w:hAnsi="Arial" w:cs="Arial"/>
          <w:color w:val="202122"/>
          <w:sz w:val="20"/>
          <w:szCs w:val="20"/>
          <w:lang w:eastAsia="fr-FR"/>
        </w:rPr>
        <w:t>(</w:t>
      </w:r>
      <w:hyperlink r:id="rId2522"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523" w:tooltip="Spécial:Ouvrages de référence/2-213-01574-0" w:history="1">
        <w:r w:rsidR="009507DE" w:rsidRPr="009507DE">
          <w:rPr>
            <w:rFonts w:ascii="Arial" w:eastAsia="Times New Roman" w:hAnsi="Arial" w:cs="Arial"/>
            <w:color w:val="3366CC"/>
            <w:sz w:val="20"/>
            <w:szCs w:val="20"/>
            <w:lang w:eastAsia="fr-FR"/>
          </w:rPr>
          <w:t>2-213-01574-0</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77BB1E62" w14:textId="77777777" w:rsidR="009507DE" w:rsidRPr="009507DE" w:rsidRDefault="009507DE" w:rsidP="009507DE">
      <w:pPr>
        <w:shd w:val="clear" w:color="auto" w:fill="FFFFFF"/>
        <w:spacing w:before="100" w:beforeAutospacing="1" w:after="24" w:line="240" w:lineRule="auto"/>
        <w:ind w:left="158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Réédition : </w:t>
      </w:r>
      <w:hyperlink r:id="rId2524" w:tooltip="Jean Tulard" w:history="1">
        <w:r w:rsidRPr="009507DE">
          <w:rPr>
            <w:rFonts w:ascii="Arial" w:eastAsia="Times New Roman" w:hAnsi="Arial" w:cs="Arial"/>
            <w:color w:val="3366CC"/>
            <w:sz w:val="24"/>
            <w:szCs w:val="24"/>
            <w:u w:val="single"/>
            <w:lang w:eastAsia="fr-FR"/>
          </w:rPr>
          <w:t>Jean </w:t>
        </w:r>
        <w:r w:rsidRPr="009507DE">
          <w:rPr>
            <w:rFonts w:ascii="Arial" w:eastAsia="Times New Roman" w:hAnsi="Arial" w:cs="Arial"/>
            <w:color w:val="3366CC"/>
            <w:sz w:val="24"/>
            <w:szCs w:val="24"/>
            <w:lang w:eastAsia="fr-FR"/>
          </w:rPr>
          <w:t>Tulard</w:t>
        </w:r>
      </w:hyperlink>
      <w:r w:rsidRPr="009507DE">
        <w:rPr>
          <w:rFonts w:ascii="Arial" w:eastAsia="Times New Roman" w:hAnsi="Arial" w:cs="Arial"/>
          <w:color w:val="202122"/>
          <w:sz w:val="24"/>
          <w:szCs w:val="24"/>
          <w:lang w:eastAsia="fr-FR"/>
        </w:rPr>
        <w:t>, </w:t>
      </w:r>
      <w:r w:rsidRPr="009507DE">
        <w:rPr>
          <w:rFonts w:ascii="Arial" w:eastAsia="Times New Roman" w:hAnsi="Arial" w:cs="Arial"/>
          <w:i/>
          <w:iCs/>
          <w:color w:val="202122"/>
          <w:sz w:val="24"/>
          <w:szCs w:val="24"/>
          <w:lang w:eastAsia="fr-FR"/>
        </w:rPr>
        <w:t>Histoire de France</w:t>
      </w:r>
      <w:r w:rsidRPr="009507DE">
        <w:rPr>
          <w:rFonts w:ascii="Arial" w:eastAsia="Times New Roman" w:hAnsi="Arial" w:cs="Arial"/>
          <w:color w:val="202122"/>
          <w:sz w:val="24"/>
          <w:szCs w:val="24"/>
          <w:lang w:eastAsia="fr-FR"/>
        </w:rPr>
        <w:t>, t. 4 : </w:t>
      </w:r>
      <w:r w:rsidRPr="009507DE">
        <w:rPr>
          <w:rFonts w:ascii="Arial" w:eastAsia="Times New Roman" w:hAnsi="Arial" w:cs="Arial"/>
          <w:i/>
          <w:iCs/>
          <w:color w:val="202122"/>
          <w:sz w:val="24"/>
          <w:szCs w:val="24"/>
          <w:lang w:eastAsia="fr-FR"/>
        </w:rPr>
        <w:t>Les Révolutions : de 1789 à 1851</w:t>
      </w:r>
      <w:r w:rsidRPr="009507DE">
        <w:rPr>
          <w:rFonts w:ascii="Arial" w:eastAsia="Times New Roman" w:hAnsi="Arial" w:cs="Arial"/>
          <w:color w:val="202122"/>
          <w:sz w:val="24"/>
          <w:szCs w:val="24"/>
          <w:lang w:eastAsia="fr-FR"/>
        </w:rPr>
        <w:t>, Paris, </w:t>
      </w:r>
      <w:hyperlink r:id="rId2525" w:tooltip="Hachette Livre" w:history="1">
        <w:r w:rsidRPr="009507DE">
          <w:rPr>
            <w:rFonts w:ascii="Arial" w:eastAsia="Times New Roman" w:hAnsi="Arial" w:cs="Arial"/>
            <w:color w:val="3366CC"/>
            <w:sz w:val="24"/>
            <w:szCs w:val="24"/>
            <w:u w:val="single"/>
            <w:lang w:eastAsia="fr-FR"/>
          </w:rPr>
          <w:t>Librairie générale française</w:t>
        </w:r>
      </w:hyperlink>
      <w:r w:rsidRPr="009507DE">
        <w:rPr>
          <w:rFonts w:ascii="Arial" w:eastAsia="Times New Roman" w:hAnsi="Arial" w:cs="Arial"/>
          <w:color w:val="202122"/>
          <w:sz w:val="24"/>
          <w:szCs w:val="24"/>
          <w:lang w:eastAsia="fr-FR"/>
        </w:rPr>
        <w:t>, coll. « Références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2939), 1993, 568 p., poche </w:t>
      </w:r>
      <w:r w:rsidRPr="009507DE">
        <w:rPr>
          <w:rFonts w:ascii="Arial" w:eastAsia="Times New Roman" w:hAnsi="Arial" w:cs="Arial"/>
          <w:color w:val="202122"/>
          <w:sz w:val="20"/>
          <w:szCs w:val="20"/>
          <w:lang w:eastAsia="fr-FR"/>
        </w:rPr>
        <w:t>(</w:t>
      </w:r>
      <w:hyperlink r:id="rId2526"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527" w:tooltip="Spécial:Ouvrages de référence/2-253-06278-2" w:history="1">
        <w:r w:rsidRPr="009507DE">
          <w:rPr>
            <w:rFonts w:ascii="Arial" w:eastAsia="Times New Roman" w:hAnsi="Arial" w:cs="Arial"/>
            <w:color w:val="3366CC"/>
            <w:sz w:val="20"/>
            <w:szCs w:val="20"/>
            <w:lang w:eastAsia="fr-FR"/>
          </w:rPr>
          <w:t>2-253-06278-2</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60899A99" w14:textId="77777777" w:rsidR="009507DE" w:rsidRPr="009507DE" w:rsidRDefault="00000000" w:rsidP="009507DE">
      <w:pPr>
        <w:numPr>
          <w:ilvl w:val="0"/>
          <w:numId w:val="19"/>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528" w:tooltip="François Caron (historien)" w:history="1">
        <w:r w:rsidR="009507DE" w:rsidRPr="009507DE">
          <w:rPr>
            <w:rFonts w:ascii="Arial" w:eastAsia="Times New Roman" w:hAnsi="Arial" w:cs="Arial"/>
            <w:color w:val="3366CC"/>
            <w:sz w:val="24"/>
            <w:szCs w:val="24"/>
            <w:u w:val="single"/>
            <w:lang w:eastAsia="fr-FR"/>
          </w:rPr>
          <w:t>François </w:t>
        </w:r>
        <w:r w:rsidR="009507DE" w:rsidRPr="009507DE">
          <w:rPr>
            <w:rFonts w:ascii="Arial" w:eastAsia="Times New Roman" w:hAnsi="Arial" w:cs="Arial"/>
            <w:color w:val="3366CC"/>
            <w:sz w:val="24"/>
            <w:szCs w:val="24"/>
            <w:lang w:eastAsia="fr-FR"/>
          </w:rPr>
          <w:t>Caron</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Histoire de France</w:t>
      </w:r>
      <w:r w:rsidR="009507DE" w:rsidRPr="009507DE">
        <w:rPr>
          <w:rFonts w:ascii="Arial" w:eastAsia="Times New Roman" w:hAnsi="Arial" w:cs="Arial"/>
          <w:color w:val="202122"/>
          <w:sz w:val="24"/>
          <w:szCs w:val="24"/>
          <w:lang w:eastAsia="fr-FR"/>
        </w:rPr>
        <w:t>, t. 5 : </w:t>
      </w:r>
      <w:r w:rsidR="009507DE" w:rsidRPr="009507DE">
        <w:rPr>
          <w:rFonts w:ascii="Arial" w:eastAsia="Times New Roman" w:hAnsi="Arial" w:cs="Arial"/>
          <w:i/>
          <w:iCs/>
          <w:color w:val="202122"/>
          <w:sz w:val="24"/>
          <w:szCs w:val="24"/>
          <w:lang w:eastAsia="fr-FR"/>
        </w:rPr>
        <w:t>La France des patriotes : de 1851 à 1918</w:t>
      </w:r>
      <w:r w:rsidR="009507DE" w:rsidRPr="009507DE">
        <w:rPr>
          <w:rFonts w:ascii="Arial" w:eastAsia="Times New Roman" w:hAnsi="Arial" w:cs="Arial"/>
          <w:color w:val="202122"/>
          <w:sz w:val="24"/>
          <w:szCs w:val="24"/>
          <w:lang w:eastAsia="fr-FR"/>
        </w:rPr>
        <w:t>, Paris, </w:t>
      </w:r>
      <w:hyperlink r:id="rId2529" w:tooltip="Librairie Arthème Fayard" w:history="1">
        <w:r w:rsidR="009507DE" w:rsidRPr="009507DE">
          <w:rPr>
            <w:rFonts w:ascii="Arial" w:eastAsia="Times New Roman" w:hAnsi="Arial" w:cs="Arial"/>
            <w:color w:val="3366CC"/>
            <w:sz w:val="24"/>
            <w:szCs w:val="24"/>
            <w:u w:val="single"/>
            <w:lang w:eastAsia="fr-FR"/>
          </w:rPr>
          <w:t>Fayard</w:t>
        </w:r>
      </w:hyperlink>
      <w:r w:rsidR="009507DE" w:rsidRPr="009507DE">
        <w:rPr>
          <w:rFonts w:ascii="Arial" w:eastAsia="Times New Roman" w:hAnsi="Arial" w:cs="Arial"/>
          <w:color w:val="202122"/>
          <w:sz w:val="24"/>
          <w:szCs w:val="24"/>
          <w:lang w:eastAsia="fr-FR"/>
        </w:rPr>
        <w:t>, 1985, 665 p. </w:t>
      </w:r>
      <w:r w:rsidR="009507DE" w:rsidRPr="009507DE">
        <w:rPr>
          <w:rFonts w:ascii="Arial" w:eastAsia="Times New Roman" w:hAnsi="Arial" w:cs="Arial"/>
          <w:color w:val="202122"/>
          <w:sz w:val="20"/>
          <w:szCs w:val="20"/>
          <w:lang w:eastAsia="fr-FR"/>
        </w:rPr>
        <w:t>(</w:t>
      </w:r>
      <w:hyperlink r:id="rId2530"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531" w:tooltip="Spécial:Ouvrages de référence/2-213-01655-0" w:history="1">
        <w:r w:rsidR="009507DE" w:rsidRPr="009507DE">
          <w:rPr>
            <w:rFonts w:ascii="Arial" w:eastAsia="Times New Roman" w:hAnsi="Arial" w:cs="Arial"/>
            <w:color w:val="3366CC"/>
            <w:sz w:val="20"/>
            <w:szCs w:val="20"/>
            <w:lang w:eastAsia="fr-FR"/>
          </w:rPr>
          <w:t>2-213-01655-0</w:t>
        </w:r>
      </w:hyperlink>
      <w:r w:rsidR="009507DE" w:rsidRPr="009507DE">
        <w:rPr>
          <w:rFonts w:ascii="Arial" w:eastAsia="Times New Roman" w:hAnsi="Arial" w:cs="Arial"/>
          <w:color w:val="202122"/>
          <w:sz w:val="20"/>
          <w:szCs w:val="20"/>
          <w:lang w:eastAsia="fr-FR"/>
        </w:rPr>
        <w:t>, </w:t>
      </w:r>
      <w:hyperlink r:id="rId2532"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533"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19FCC94F" w14:textId="77777777" w:rsidR="009507DE" w:rsidRPr="009507DE" w:rsidRDefault="009507DE" w:rsidP="009507DE">
      <w:pPr>
        <w:shd w:val="clear" w:color="auto" w:fill="FFFFFF"/>
        <w:spacing w:before="100" w:beforeAutospacing="1" w:after="24" w:line="240" w:lineRule="auto"/>
        <w:ind w:left="158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Réédition : </w:t>
      </w:r>
      <w:hyperlink r:id="rId2534" w:tooltip="François Caron (historien)" w:history="1">
        <w:r w:rsidRPr="009507DE">
          <w:rPr>
            <w:rFonts w:ascii="Arial" w:eastAsia="Times New Roman" w:hAnsi="Arial" w:cs="Arial"/>
            <w:color w:val="3366CC"/>
            <w:sz w:val="24"/>
            <w:szCs w:val="24"/>
            <w:u w:val="single"/>
            <w:lang w:eastAsia="fr-FR"/>
          </w:rPr>
          <w:t>François </w:t>
        </w:r>
        <w:r w:rsidRPr="009507DE">
          <w:rPr>
            <w:rFonts w:ascii="Arial" w:eastAsia="Times New Roman" w:hAnsi="Arial" w:cs="Arial"/>
            <w:color w:val="3366CC"/>
            <w:sz w:val="24"/>
            <w:szCs w:val="24"/>
            <w:lang w:eastAsia="fr-FR"/>
          </w:rPr>
          <w:t>Caron</w:t>
        </w:r>
      </w:hyperlink>
      <w:r w:rsidRPr="009507DE">
        <w:rPr>
          <w:rFonts w:ascii="Arial" w:eastAsia="Times New Roman" w:hAnsi="Arial" w:cs="Arial"/>
          <w:color w:val="202122"/>
          <w:sz w:val="24"/>
          <w:szCs w:val="24"/>
          <w:lang w:eastAsia="fr-FR"/>
        </w:rPr>
        <w:t>, </w:t>
      </w:r>
      <w:r w:rsidRPr="009507DE">
        <w:rPr>
          <w:rFonts w:ascii="Arial" w:eastAsia="Times New Roman" w:hAnsi="Arial" w:cs="Arial"/>
          <w:i/>
          <w:iCs/>
          <w:color w:val="202122"/>
          <w:sz w:val="24"/>
          <w:szCs w:val="24"/>
          <w:lang w:eastAsia="fr-FR"/>
        </w:rPr>
        <w:t>Histoire de France</w:t>
      </w:r>
      <w:r w:rsidRPr="009507DE">
        <w:rPr>
          <w:rFonts w:ascii="Arial" w:eastAsia="Times New Roman" w:hAnsi="Arial" w:cs="Arial"/>
          <w:color w:val="202122"/>
          <w:sz w:val="24"/>
          <w:szCs w:val="24"/>
          <w:lang w:eastAsia="fr-FR"/>
        </w:rPr>
        <w:t>, t. 5 : </w:t>
      </w:r>
      <w:r w:rsidRPr="009507DE">
        <w:rPr>
          <w:rFonts w:ascii="Arial" w:eastAsia="Times New Roman" w:hAnsi="Arial" w:cs="Arial"/>
          <w:i/>
          <w:iCs/>
          <w:color w:val="202122"/>
          <w:sz w:val="24"/>
          <w:szCs w:val="24"/>
          <w:lang w:eastAsia="fr-FR"/>
        </w:rPr>
        <w:t>La France des patriotes : de 1851 à 1918</w:t>
      </w:r>
      <w:r w:rsidRPr="009507DE">
        <w:rPr>
          <w:rFonts w:ascii="Arial" w:eastAsia="Times New Roman" w:hAnsi="Arial" w:cs="Arial"/>
          <w:color w:val="202122"/>
          <w:sz w:val="24"/>
          <w:szCs w:val="24"/>
          <w:lang w:eastAsia="fr-FR"/>
        </w:rPr>
        <w:t>, Paris, </w:t>
      </w:r>
      <w:hyperlink r:id="rId2535" w:tooltip="Hachette Livre" w:history="1">
        <w:r w:rsidRPr="009507DE">
          <w:rPr>
            <w:rFonts w:ascii="Arial" w:eastAsia="Times New Roman" w:hAnsi="Arial" w:cs="Arial"/>
            <w:color w:val="3366CC"/>
            <w:sz w:val="24"/>
            <w:szCs w:val="24"/>
            <w:u w:val="single"/>
            <w:lang w:eastAsia="fr-FR"/>
          </w:rPr>
          <w:t>Librairie générale française</w:t>
        </w:r>
      </w:hyperlink>
      <w:r w:rsidRPr="009507DE">
        <w:rPr>
          <w:rFonts w:ascii="Arial" w:eastAsia="Times New Roman" w:hAnsi="Arial" w:cs="Arial"/>
          <w:color w:val="202122"/>
          <w:sz w:val="24"/>
          <w:szCs w:val="24"/>
          <w:lang w:eastAsia="fr-FR"/>
        </w:rPr>
        <w:t>, coll. « Références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2940), 1993, 734 p., poche </w:t>
      </w:r>
      <w:r w:rsidRPr="009507DE">
        <w:rPr>
          <w:rFonts w:ascii="Arial" w:eastAsia="Times New Roman" w:hAnsi="Arial" w:cs="Arial"/>
          <w:color w:val="202122"/>
          <w:sz w:val="20"/>
          <w:szCs w:val="20"/>
          <w:lang w:eastAsia="fr-FR"/>
        </w:rPr>
        <w:t>(</w:t>
      </w:r>
      <w:hyperlink r:id="rId2536"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537" w:tooltip="Spécial:Ouvrages de référence/2-253-06388-6" w:history="1">
        <w:r w:rsidRPr="009507DE">
          <w:rPr>
            <w:rFonts w:ascii="Arial" w:eastAsia="Times New Roman" w:hAnsi="Arial" w:cs="Arial"/>
            <w:color w:val="3366CC"/>
            <w:sz w:val="20"/>
            <w:szCs w:val="20"/>
            <w:lang w:eastAsia="fr-FR"/>
          </w:rPr>
          <w:t>2-253-06388-6</w:t>
        </w:r>
      </w:hyperlink>
      <w:r w:rsidRPr="009507DE">
        <w:rPr>
          <w:rFonts w:ascii="Arial" w:eastAsia="Times New Roman" w:hAnsi="Arial" w:cs="Arial"/>
          <w:color w:val="202122"/>
          <w:sz w:val="20"/>
          <w:szCs w:val="20"/>
          <w:lang w:eastAsia="fr-FR"/>
        </w:rPr>
        <w:t>, </w:t>
      </w:r>
      <w:hyperlink r:id="rId2538" w:history="1">
        <w:r w:rsidRPr="009507DE">
          <w:rPr>
            <w:rFonts w:ascii="Arial" w:eastAsia="Times New Roman" w:hAnsi="Arial" w:cs="Arial"/>
            <w:color w:val="3366CC"/>
            <w:sz w:val="20"/>
            <w:szCs w:val="20"/>
            <w:u w:val="single"/>
            <w:lang w:eastAsia="fr-FR"/>
          </w:rPr>
          <w:t>présentation en ligne</w:t>
        </w:r>
      </w:hyperlink>
      <w:r w:rsidRPr="009507DE">
        <w:rPr>
          <w:rFonts w:ascii="Arial" w:eastAsia="Times New Roman" w:hAnsi="Arial" w:cs="Arial"/>
          <w:color w:val="202122"/>
          <w:sz w:val="15"/>
          <w:szCs w:val="15"/>
          <w:lang w:eastAsia="fr-FR"/>
        </w:rPr>
        <w:t> [</w:t>
      </w:r>
      <w:hyperlink r:id="rId2539" w:tooltip="archive sur Wikiwix" w:history="1">
        <w:r w:rsidRPr="009507DE">
          <w:rPr>
            <w:rFonts w:ascii="Arial" w:eastAsia="Times New Roman" w:hAnsi="Arial" w:cs="Arial"/>
            <w:color w:val="3366BB"/>
            <w:sz w:val="15"/>
            <w:szCs w:val="15"/>
            <w:u w:val="single"/>
            <w:lang w:eastAsia="fr-FR"/>
          </w:rPr>
          <w:t>archive</w:t>
        </w:r>
      </w:hyperlink>
      <w:r w:rsidRPr="009507DE">
        <w:rPr>
          <w:rFonts w:ascii="Arial" w:eastAsia="Times New Roman" w:hAnsi="Arial" w:cs="Arial"/>
          <w:color w:val="202122"/>
          <w:sz w:val="15"/>
          <w:szCs w:val="15"/>
          <w:lang w:eastAsia="fr-FR"/>
        </w:rPr>
        <w:t>]</w:t>
      </w:r>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11C39A7E" w14:textId="77777777" w:rsidR="009507DE" w:rsidRPr="009507DE" w:rsidRDefault="00000000" w:rsidP="009507DE">
      <w:pPr>
        <w:numPr>
          <w:ilvl w:val="0"/>
          <w:numId w:val="19"/>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540" w:tooltip="René Rémond" w:history="1">
        <w:r w:rsidR="009507DE" w:rsidRPr="009507DE">
          <w:rPr>
            <w:rFonts w:ascii="Arial" w:eastAsia="Times New Roman" w:hAnsi="Arial" w:cs="Arial"/>
            <w:color w:val="3366CC"/>
            <w:sz w:val="24"/>
            <w:szCs w:val="24"/>
            <w:u w:val="single"/>
            <w:lang w:eastAsia="fr-FR"/>
          </w:rPr>
          <w:t>René </w:t>
        </w:r>
        <w:r w:rsidR="009507DE" w:rsidRPr="009507DE">
          <w:rPr>
            <w:rFonts w:ascii="Arial" w:eastAsia="Times New Roman" w:hAnsi="Arial" w:cs="Arial"/>
            <w:color w:val="3366CC"/>
            <w:sz w:val="24"/>
            <w:szCs w:val="24"/>
            <w:lang w:eastAsia="fr-FR"/>
          </w:rPr>
          <w:t>Rémond</w:t>
        </w:r>
      </w:hyperlink>
      <w:r w:rsidR="009507DE" w:rsidRPr="009507DE">
        <w:rPr>
          <w:rFonts w:ascii="Arial" w:eastAsia="Times New Roman" w:hAnsi="Arial" w:cs="Arial"/>
          <w:color w:val="202122"/>
          <w:sz w:val="24"/>
          <w:szCs w:val="24"/>
          <w:lang w:eastAsia="fr-FR"/>
        </w:rPr>
        <w:t> (avec la collaboration de </w:t>
      </w:r>
      <w:hyperlink r:id="rId2541" w:tooltip="Jean-François Sirinelli" w:history="1">
        <w:r w:rsidR="009507DE" w:rsidRPr="009507DE">
          <w:rPr>
            <w:rFonts w:ascii="Arial" w:eastAsia="Times New Roman" w:hAnsi="Arial" w:cs="Arial"/>
            <w:color w:val="3366CC"/>
            <w:sz w:val="24"/>
            <w:szCs w:val="24"/>
            <w:u w:val="single"/>
            <w:lang w:eastAsia="fr-FR"/>
          </w:rPr>
          <w:t>Jean-François Sirinelli</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Histoire de France</w:t>
      </w:r>
      <w:r w:rsidR="009507DE" w:rsidRPr="009507DE">
        <w:rPr>
          <w:rFonts w:ascii="Arial" w:eastAsia="Times New Roman" w:hAnsi="Arial" w:cs="Arial"/>
          <w:color w:val="202122"/>
          <w:sz w:val="24"/>
          <w:szCs w:val="24"/>
          <w:lang w:eastAsia="fr-FR"/>
        </w:rPr>
        <w:t>, t. 6 : </w:t>
      </w:r>
      <w:r w:rsidR="009507DE" w:rsidRPr="009507DE">
        <w:rPr>
          <w:rFonts w:ascii="Arial" w:eastAsia="Times New Roman" w:hAnsi="Arial" w:cs="Arial"/>
          <w:i/>
          <w:iCs/>
          <w:color w:val="202122"/>
          <w:sz w:val="24"/>
          <w:szCs w:val="24"/>
          <w:lang w:eastAsia="fr-FR"/>
        </w:rPr>
        <w:t>Notre siècle : de 1918 à 1988</w:t>
      </w:r>
      <w:r w:rsidR="009507DE" w:rsidRPr="009507DE">
        <w:rPr>
          <w:rFonts w:ascii="Arial" w:eastAsia="Times New Roman" w:hAnsi="Arial" w:cs="Arial"/>
          <w:color w:val="202122"/>
          <w:sz w:val="24"/>
          <w:szCs w:val="24"/>
          <w:lang w:eastAsia="fr-FR"/>
        </w:rPr>
        <w:t>, Paris, </w:t>
      </w:r>
      <w:hyperlink r:id="rId2542" w:tooltip="Librairie Arthème Fayard" w:history="1">
        <w:r w:rsidR="009507DE" w:rsidRPr="009507DE">
          <w:rPr>
            <w:rFonts w:ascii="Arial" w:eastAsia="Times New Roman" w:hAnsi="Arial" w:cs="Arial"/>
            <w:color w:val="3366CC"/>
            <w:sz w:val="24"/>
            <w:szCs w:val="24"/>
            <w:u w:val="single"/>
            <w:lang w:eastAsia="fr-FR"/>
          </w:rPr>
          <w:t>Fayard</w:t>
        </w:r>
      </w:hyperlink>
      <w:r w:rsidR="009507DE" w:rsidRPr="009507DE">
        <w:rPr>
          <w:rFonts w:ascii="Arial" w:eastAsia="Times New Roman" w:hAnsi="Arial" w:cs="Arial"/>
          <w:color w:val="202122"/>
          <w:sz w:val="24"/>
          <w:szCs w:val="24"/>
          <w:lang w:eastAsia="fr-FR"/>
        </w:rPr>
        <w:t>, 1988, 1012 p. </w:t>
      </w:r>
      <w:r w:rsidR="009507DE" w:rsidRPr="009507DE">
        <w:rPr>
          <w:rFonts w:ascii="Arial" w:eastAsia="Times New Roman" w:hAnsi="Arial" w:cs="Arial"/>
          <w:color w:val="202122"/>
          <w:sz w:val="20"/>
          <w:szCs w:val="20"/>
          <w:lang w:eastAsia="fr-FR"/>
        </w:rPr>
        <w:t>(</w:t>
      </w:r>
      <w:hyperlink r:id="rId2543"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544" w:tooltip="Spécial:Ouvrages de référence/2-213-02039-6" w:history="1">
        <w:r w:rsidR="009507DE" w:rsidRPr="009507DE">
          <w:rPr>
            <w:rFonts w:ascii="Arial" w:eastAsia="Times New Roman" w:hAnsi="Arial" w:cs="Arial"/>
            <w:color w:val="3366CC"/>
            <w:sz w:val="20"/>
            <w:szCs w:val="20"/>
            <w:lang w:eastAsia="fr-FR"/>
          </w:rPr>
          <w:t>2-213-02039-6</w:t>
        </w:r>
      </w:hyperlink>
      <w:r w:rsidR="009507DE" w:rsidRPr="009507DE">
        <w:rPr>
          <w:rFonts w:ascii="Arial" w:eastAsia="Times New Roman" w:hAnsi="Arial" w:cs="Arial"/>
          <w:color w:val="202122"/>
          <w:sz w:val="20"/>
          <w:szCs w:val="20"/>
          <w:lang w:eastAsia="fr-FR"/>
        </w:rPr>
        <w:t>, </w:t>
      </w:r>
      <w:hyperlink r:id="rId2545"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546"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color w:val="202122"/>
          <w:sz w:val="20"/>
          <w:szCs w:val="20"/>
          <w:lang w:eastAsia="fr-FR"/>
        </w:rPr>
        <w:t>[</w:t>
      </w:r>
      <w:hyperlink r:id="rId2547"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548"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color w:val="202122"/>
          <w:sz w:val="20"/>
          <w:szCs w:val="20"/>
          <w:lang w:eastAsia="fr-FR"/>
        </w:rPr>
        <w:t>[</w:t>
      </w:r>
      <w:hyperlink r:id="rId2549"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550"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180A8F7E" w14:textId="77777777" w:rsidR="009507DE" w:rsidRPr="009507DE" w:rsidRDefault="009507DE" w:rsidP="009507DE">
      <w:pPr>
        <w:shd w:val="clear" w:color="auto" w:fill="FFFFFF"/>
        <w:spacing w:before="100" w:beforeAutospacing="1" w:after="72" w:line="240" w:lineRule="auto"/>
        <w:ind w:left="158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Nouvelle édition augmentée : </w:t>
      </w:r>
      <w:hyperlink r:id="rId2551" w:tooltip="René Rémond" w:history="1">
        <w:r w:rsidRPr="009507DE">
          <w:rPr>
            <w:rFonts w:ascii="Arial" w:eastAsia="Times New Roman" w:hAnsi="Arial" w:cs="Arial"/>
            <w:color w:val="3366CC"/>
            <w:sz w:val="24"/>
            <w:szCs w:val="24"/>
            <w:u w:val="single"/>
            <w:lang w:eastAsia="fr-FR"/>
          </w:rPr>
          <w:t>René </w:t>
        </w:r>
        <w:r w:rsidRPr="009507DE">
          <w:rPr>
            <w:rFonts w:ascii="Arial" w:eastAsia="Times New Roman" w:hAnsi="Arial" w:cs="Arial"/>
            <w:color w:val="3366CC"/>
            <w:sz w:val="24"/>
            <w:szCs w:val="24"/>
            <w:lang w:eastAsia="fr-FR"/>
          </w:rPr>
          <w:t>Rémond</w:t>
        </w:r>
      </w:hyperlink>
      <w:r w:rsidRPr="009507DE">
        <w:rPr>
          <w:rFonts w:ascii="Arial" w:eastAsia="Times New Roman" w:hAnsi="Arial" w:cs="Arial"/>
          <w:color w:val="202122"/>
          <w:sz w:val="24"/>
          <w:szCs w:val="24"/>
          <w:lang w:eastAsia="fr-FR"/>
        </w:rPr>
        <w:t> (avec la collaboration de </w:t>
      </w:r>
      <w:hyperlink r:id="rId2552" w:tooltip="Jean-François Sirinelli" w:history="1">
        <w:r w:rsidRPr="009507DE">
          <w:rPr>
            <w:rFonts w:ascii="Arial" w:eastAsia="Times New Roman" w:hAnsi="Arial" w:cs="Arial"/>
            <w:color w:val="3366CC"/>
            <w:sz w:val="24"/>
            <w:szCs w:val="24"/>
            <w:u w:val="single"/>
            <w:lang w:eastAsia="fr-FR"/>
          </w:rPr>
          <w:t>Jean-François Sirinelli</w:t>
        </w:r>
      </w:hyperlink>
      <w:r w:rsidRPr="009507DE">
        <w:rPr>
          <w:rFonts w:ascii="Arial" w:eastAsia="Times New Roman" w:hAnsi="Arial" w:cs="Arial"/>
          <w:color w:val="202122"/>
          <w:sz w:val="24"/>
          <w:szCs w:val="24"/>
          <w:lang w:eastAsia="fr-FR"/>
        </w:rPr>
        <w:t>), </w:t>
      </w:r>
      <w:r w:rsidRPr="009507DE">
        <w:rPr>
          <w:rFonts w:ascii="Arial" w:eastAsia="Times New Roman" w:hAnsi="Arial" w:cs="Arial"/>
          <w:i/>
          <w:iCs/>
          <w:color w:val="202122"/>
          <w:sz w:val="24"/>
          <w:szCs w:val="24"/>
          <w:lang w:eastAsia="fr-FR"/>
        </w:rPr>
        <w:t>Histoire de France</w:t>
      </w:r>
      <w:r w:rsidRPr="009507DE">
        <w:rPr>
          <w:rFonts w:ascii="Arial" w:eastAsia="Times New Roman" w:hAnsi="Arial" w:cs="Arial"/>
          <w:color w:val="202122"/>
          <w:sz w:val="24"/>
          <w:szCs w:val="24"/>
          <w:lang w:eastAsia="fr-FR"/>
        </w:rPr>
        <w:t>, t. 6 : </w:t>
      </w:r>
      <w:r w:rsidRPr="009507DE">
        <w:rPr>
          <w:rFonts w:ascii="Arial" w:eastAsia="Times New Roman" w:hAnsi="Arial" w:cs="Arial"/>
          <w:i/>
          <w:iCs/>
          <w:color w:val="202122"/>
          <w:sz w:val="24"/>
          <w:szCs w:val="24"/>
          <w:lang w:eastAsia="fr-FR"/>
        </w:rPr>
        <w:t>Notre siècle : de 1918 à 1995</w:t>
      </w:r>
      <w:r w:rsidRPr="009507DE">
        <w:rPr>
          <w:rFonts w:ascii="Arial" w:eastAsia="Times New Roman" w:hAnsi="Arial" w:cs="Arial"/>
          <w:color w:val="202122"/>
          <w:sz w:val="24"/>
          <w:szCs w:val="24"/>
          <w:lang w:eastAsia="fr-FR"/>
        </w:rPr>
        <w:t>, Paris, </w:t>
      </w:r>
      <w:hyperlink r:id="rId2553" w:tooltip="Librairie Arthème Fayard" w:history="1">
        <w:r w:rsidRPr="009507DE">
          <w:rPr>
            <w:rFonts w:ascii="Arial" w:eastAsia="Times New Roman" w:hAnsi="Arial" w:cs="Arial"/>
            <w:color w:val="3366CC"/>
            <w:sz w:val="24"/>
            <w:szCs w:val="24"/>
            <w:u w:val="single"/>
            <w:lang w:eastAsia="fr-FR"/>
          </w:rPr>
          <w:t>Fayard</w:t>
        </w:r>
      </w:hyperlink>
      <w:r w:rsidRPr="009507DE">
        <w:rPr>
          <w:rFonts w:ascii="Arial" w:eastAsia="Times New Roman" w:hAnsi="Arial" w:cs="Arial"/>
          <w:color w:val="202122"/>
          <w:sz w:val="24"/>
          <w:szCs w:val="24"/>
          <w:lang w:eastAsia="fr-FR"/>
        </w:rPr>
        <w:t>, coll. « Nouvelles études historiques », 1996, 1109 p. </w:t>
      </w:r>
      <w:r w:rsidRPr="009507DE">
        <w:rPr>
          <w:rFonts w:ascii="Arial" w:eastAsia="Times New Roman" w:hAnsi="Arial" w:cs="Arial"/>
          <w:color w:val="202122"/>
          <w:sz w:val="20"/>
          <w:szCs w:val="20"/>
          <w:lang w:eastAsia="fr-FR"/>
        </w:rPr>
        <w:t>(</w:t>
      </w:r>
      <w:hyperlink r:id="rId2554"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555" w:tooltip="Spécial:Ouvrages de référence/2-213-02716-1" w:history="1">
        <w:r w:rsidRPr="009507DE">
          <w:rPr>
            <w:rFonts w:ascii="Arial" w:eastAsia="Times New Roman" w:hAnsi="Arial" w:cs="Arial"/>
            <w:color w:val="3366CC"/>
            <w:sz w:val="20"/>
            <w:szCs w:val="20"/>
            <w:lang w:eastAsia="fr-FR"/>
          </w:rPr>
          <w:t>2-213-02716-1</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682FA5B2"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p>
    <w:p w14:paraId="06F47E1A" w14:textId="77777777" w:rsidR="009507DE" w:rsidRPr="009507DE" w:rsidRDefault="009507DE" w:rsidP="009507DE">
      <w:pPr>
        <w:shd w:val="clear" w:color="auto" w:fill="FFFFFF"/>
        <w:spacing w:after="24" w:line="240" w:lineRule="auto"/>
        <w:rPr>
          <w:rFonts w:ascii="Arial" w:eastAsia="Times New Roman" w:hAnsi="Arial" w:cs="Arial"/>
          <w:b/>
          <w:bCs/>
          <w:color w:val="202122"/>
          <w:sz w:val="24"/>
          <w:szCs w:val="24"/>
          <w:lang w:eastAsia="fr-FR"/>
        </w:rPr>
      </w:pPr>
      <w:r w:rsidRPr="009507DE">
        <w:rPr>
          <w:rFonts w:ascii="Arial" w:eastAsia="Times New Roman" w:hAnsi="Arial" w:cs="Arial"/>
          <w:b/>
          <w:bCs/>
          <w:color w:val="202122"/>
          <w:sz w:val="24"/>
          <w:szCs w:val="24"/>
          <w:lang w:eastAsia="fr-FR"/>
        </w:rPr>
        <w:t>Collectif, </w:t>
      </w:r>
      <w:r w:rsidRPr="009507DE">
        <w:rPr>
          <w:rFonts w:ascii="Arial" w:eastAsia="Times New Roman" w:hAnsi="Arial" w:cs="Arial"/>
          <w:b/>
          <w:bCs/>
          <w:i/>
          <w:iCs/>
          <w:color w:val="202122"/>
          <w:sz w:val="24"/>
          <w:szCs w:val="24"/>
          <w:lang w:eastAsia="fr-FR"/>
        </w:rPr>
        <w:t>Histoire de France - Hachette</w:t>
      </w:r>
      <w:r w:rsidRPr="009507DE">
        <w:rPr>
          <w:rFonts w:ascii="Arial" w:eastAsia="Times New Roman" w:hAnsi="Arial" w:cs="Arial"/>
          <w:b/>
          <w:bCs/>
          <w:color w:val="202122"/>
          <w:sz w:val="24"/>
          <w:szCs w:val="24"/>
          <w:lang w:eastAsia="fr-FR"/>
        </w:rPr>
        <w:t> (cinq tomes), Hachette</w:t>
      </w:r>
    </w:p>
    <w:p w14:paraId="6C965627" w14:textId="77777777" w:rsidR="009507DE" w:rsidRPr="009507DE" w:rsidRDefault="00000000" w:rsidP="009507DE">
      <w:pPr>
        <w:numPr>
          <w:ilvl w:val="0"/>
          <w:numId w:val="20"/>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556" w:tooltip="Georges Duby" w:history="1">
        <w:r w:rsidR="009507DE" w:rsidRPr="009507DE">
          <w:rPr>
            <w:rFonts w:ascii="Arial" w:eastAsia="Times New Roman" w:hAnsi="Arial" w:cs="Arial"/>
            <w:color w:val="3366CC"/>
            <w:sz w:val="24"/>
            <w:szCs w:val="24"/>
            <w:u w:val="single"/>
            <w:lang w:eastAsia="fr-FR"/>
          </w:rPr>
          <w:t>Georges </w:t>
        </w:r>
        <w:r w:rsidR="009507DE" w:rsidRPr="009507DE">
          <w:rPr>
            <w:rFonts w:ascii="Arial" w:eastAsia="Times New Roman" w:hAnsi="Arial" w:cs="Arial"/>
            <w:color w:val="3366CC"/>
            <w:sz w:val="24"/>
            <w:szCs w:val="24"/>
            <w:lang w:eastAsia="fr-FR"/>
          </w:rPr>
          <w:t>Duby</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Histoire de France Hachette</w:t>
      </w:r>
      <w:r w:rsidR="009507DE" w:rsidRPr="009507DE">
        <w:rPr>
          <w:rFonts w:ascii="Arial" w:eastAsia="Times New Roman" w:hAnsi="Arial" w:cs="Arial"/>
          <w:color w:val="202122"/>
          <w:sz w:val="24"/>
          <w:szCs w:val="24"/>
          <w:lang w:eastAsia="fr-FR"/>
        </w:rPr>
        <w:t>, t. 1 : </w:t>
      </w:r>
      <w:r w:rsidR="009507DE" w:rsidRPr="009507DE">
        <w:rPr>
          <w:rFonts w:ascii="Arial" w:eastAsia="Times New Roman" w:hAnsi="Arial" w:cs="Arial"/>
          <w:i/>
          <w:iCs/>
          <w:color w:val="202122"/>
          <w:sz w:val="24"/>
          <w:szCs w:val="24"/>
          <w:lang w:eastAsia="fr-FR"/>
        </w:rPr>
        <w:t>Le Moyen Âge : de Hugues Capet à Jeanne d'Arc, 987-1460</w:t>
      </w:r>
      <w:r w:rsidR="009507DE" w:rsidRPr="009507DE">
        <w:rPr>
          <w:rFonts w:ascii="Arial" w:eastAsia="Times New Roman" w:hAnsi="Arial" w:cs="Arial"/>
          <w:color w:val="202122"/>
          <w:sz w:val="24"/>
          <w:szCs w:val="24"/>
          <w:lang w:eastAsia="fr-FR"/>
        </w:rPr>
        <w:t>, Paris, </w:t>
      </w:r>
      <w:hyperlink r:id="rId2557" w:tooltip="Hachette Livre" w:history="1">
        <w:r w:rsidR="009507DE" w:rsidRPr="009507DE">
          <w:rPr>
            <w:rFonts w:ascii="Arial" w:eastAsia="Times New Roman" w:hAnsi="Arial" w:cs="Arial"/>
            <w:color w:val="3366CC"/>
            <w:sz w:val="24"/>
            <w:szCs w:val="24"/>
            <w:u w:val="single"/>
            <w:lang w:eastAsia="fr-FR"/>
          </w:rPr>
          <w:t>Hachette</w:t>
        </w:r>
      </w:hyperlink>
      <w:r w:rsidR="009507DE" w:rsidRPr="009507DE">
        <w:rPr>
          <w:rFonts w:ascii="Arial" w:eastAsia="Times New Roman" w:hAnsi="Arial" w:cs="Arial"/>
          <w:color w:val="202122"/>
          <w:sz w:val="24"/>
          <w:szCs w:val="24"/>
          <w:lang w:eastAsia="fr-FR"/>
        </w:rPr>
        <w:t>, 1987, 357 p. </w:t>
      </w:r>
      <w:r w:rsidR="009507DE" w:rsidRPr="009507DE">
        <w:rPr>
          <w:rFonts w:ascii="Arial" w:eastAsia="Times New Roman" w:hAnsi="Arial" w:cs="Arial"/>
          <w:color w:val="202122"/>
          <w:sz w:val="20"/>
          <w:szCs w:val="20"/>
          <w:lang w:eastAsia="fr-FR"/>
        </w:rPr>
        <w:t>(</w:t>
      </w:r>
      <w:hyperlink r:id="rId2558"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559" w:tooltip="Spécial:Ouvrages de référence/2-01-008878-6" w:history="1">
        <w:r w:rsidR="009507DE" w:rsidRPr="009507DE">
          <w:rPr>
            <w:rFonts w:ascii="Arial" w:eastAsia="Times New Roman" w:hAnsi="Arial" w:cs="Arial"/>
            <w:color w:val="3366CC"/>
            <w:sz w:val="20"/>
            <w:szCs w:val="20"/>
            <w:lang w:eastAsia="fr-FR"/>
          </w:rPr>
          <w:t>2-01-008878-6</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5E740489" w14:textId="77777777" w:rsidR="009507DE" w:rsidRPr="009507DE" w:rsidRDefault="009507DE" w:rsidP="009507DE">
      <w:pPr>
        <w:shd w:val="clear" w:color="auto" w:fill="FFFFFF"/>
        <w:spacing w:before="100" w:beforeAutospacing="1" w:after="24" w:line="240" w:lineRule="auto"/>
        <w:ind w:left="158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Réédition : </w:t>
      </w:r>
      <w:hyperlink r:id="rId2560" w:tooltip="Georges Duby" w:history="1">
        <w:r w:rsidRPr="009507DE">
          <w:rPr>
            <w:rFonts w:ascii="Arial" w:eastAsia="Times New Roman" w:hAnsi="Arial" w:cs="Arial"/>
            <w:color w:val="3366CC"/>
            <w:sz w:val="24"/>
            <w:szCs w:val="24"/>
            <w:u w:val="single"/>
            <w:lang w:eastAsia="fr-FR"/>
          </w:rPr>
          <w:t>Georges </w:t>
        </w:r>
        <w:r w:rsidRPr="009507DE">
          <w:rPr>
            <w:rFonts w:ascii="Arial" w:eastAsia="Times New Roman" w:hAnsi="Arial" w:cs="Arial"/>
            <w:color w:val="3366CC"/>
            <w:sz w:val="24"/>
            <w:szCs w:val="24"/>
            <w:lang w:eastAsia="fr-FR"/>
          </w:rPr>
          <w:t>Duby</w:t>
        </w:r>
      </w:hyperlink>
      <w:r w:rsidRPr="009507DE">
        <w:rPr>
          <w:rFonts w:ascii="Arial" w:eastAsia="Times New Roman" w:hAnsi="Arial" w:cs="Arial"/>
          <w:color w:val="202122"/>
          <w:sz w:val="24"/>
          <w:szCs w:val="24"/>
          <w:lang w:eastAsia="fr-FR"/>
        </w:rPr>
        <w:t>, </w:t>
      </w:r>
      <w:r w:rsidRPr="009507DE">
        <w:rPr>
          <w:rFonts w:ascii="Arial" w:eastAsia="Times New Roman" w:hAnsi="Arial" w:cs="Arial"/>
          <w:i/>
          <w:iCs/>
          <w:color w:val="202122"/>
          <w:sz w:val="24"/>
          <w:szCs w:val="24"/>
          <w:lang w:eastAsia="fr-FR"/>
        </w:rPr>
        <w:t>Histoire de France Hachette</w:t>
      </w:r>
      <w:r w:rsidRPr="009507DE">
        <w:rPr>
          <w:rFonts w:ascii="Arial" w:eastAsia="Times New Roman" w:hAnsi="Arial" w:cs="Arial"/>
          <w:color w:val="202122"/>
          <w:sz w:val="24"/>
          <w:szCs w:val="24"/>
          <w:lang w:eastAsia="fr-FR"/>
        </w:rPr>
        <w:t>, t. 1 : </w:t>
      </w:r>
      <w:r w:rsidRPr="009507DE">
        <w:rPr>
          <w:rFonts w:ascii="Arial" w:eastAsia="Times New Roman" w:hAnsi="Arial" w:cs="Arial"/>
          <w:i/>
          <w:iCs/>
          <w:color w:val="202122"/>
          <w:sz w:val="24"/>
          <w:szCs w:val="24"/>
          <w:lang w:eastAsia="fr-FR"/>
        </w:rPr>
        <w:t>Le Moyen Âge : de Hugues Capet à Jeanne d'Arc, 987-1460</w:t>
      </w:r>
      <w:r w:rsidRPr="009507DE">
        <w:rPr>
          <w:rFonts w:ascii="Arial" w:eastAsia="Times New Roman" w:hAnsi="Arial" w:cs="Arial"/>
          <w:color w:val="202122"/>
          <w:sz w:val="24"/>
          <w:szCs w:val="24"/>
          <w:lang w:eastAsia="fr-FR"/>
        </w:rPr>
        <w:t>, Paris, Hachette littératures, coll. « Pluriel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928), 1998, 510 p., poche </w:t>
      </w:r>
      <w:r w:rsidRPr="009507DE">
        <w:rPr>
          <w:rFonts w:ascii="Arial" w:eastAsia="Times New Roman" w:hAnsi="Arial" w:cs="Arial"/>
          <w:color w:val="202122"/>
          <w:sz w:val="20"/>
          <w:szCs w:val="20"/>
          <w:lang w:eastAsia="fr-FR"/>
        </w:rPr>
        <w:t>(</w:t>
      </w:r>
      <w:hyperlink r:id="rId2561"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562" w:tooltip="Spécial:Ouvrages de référence/2-01-278928-5" w:history="1">
        <w:r w:rsidRPr="009507DE">
          <w:rPr>
            <w:rFonts w:ascii="Arial" w:eastAsia="Times New Roman" w:hAnsi="Arial" w:cs="Arial"/>
            <w:color w:val="3366CC"/>
            <w:sz w:val="20"/>
            <w:szCs w:val="20"/>
            <w:lang w:eastAsia="fr-FR"/>
          </w:rPr>
          <w:t>2-01-278928-5</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23DEEB0A" w14:textId="77777777" w:rsidR="009507DE" w:rsidRPr="009507DE" w:rsidRDefault="00000000" w:rsidP="009507DE">
      <w:pPr>
        <w:numPr>
          <w:ilvl w:val="0"/>
          <w:numId w:val="20"/>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563" w:tooltip="Emmanuel Le Roy Ladurie" w:history="1">
        <w:r w:rsidR="009507DE" w:rsidRPr="009507DE">
          <w:rPr>
            <w:rFonts w:ascii="Arial" w:eastAsia="Times New Roman" w:hAnsi="Arial" w:cs="Arial"/>
            <w:color w:val="3366CC"/>
            <w:sz w:val="24"/>
            <w:szCs w:val="24"/>
            <w:u w:val="single"/>
            <w:lang w:eastAsia="fr-FR"/>
          </w:rPr>
          <w:t>Emmanuel </w:t>
        </w:r>
        <w:r w:rsidR="009507DE" w:rsidRPr="009507DE">
          <w:rPr>
            <w:rFonts w:ascii="Arial" w:eastAsia="Times New Roman" w:hAnsi="Arial" w:cs="Arial"/>
            <w:color w:val="3366CC"/>
            <w:sz w:val="24"/>
            <w:szCs w:val="24"/>
            <w:lang w:eastAsia="fr-FR"/>
          </w:rPr>
          <w:t>Le Roy Ladurie</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Histoire de France Hachette</w:t>
      </w:r>
      <w:r w:rsidR="009507DE" w:rsidRPr="009507DE">
        <w:rPr>
          <w:rFonts w:ascii="Arial" w:eastAsia="Times New Roman" w:hAnsi="Arial" w:cs="Arial"/>
          <w:color w:val="202122"/>
          <w:sz w:val="24"/>
          <w:szCs w:val="24"/>
          <w:lang w:eastAsia="fr-FR"/>
        </w:rPr>
        <w:t>, t. 2 : </w:t>
      </w:r>
      <w:r w:rsidR="009507DE" w:rsidRPr="009507DE">
        <w:rPr>
          <w:rFonts w:ascii="Arial" w:eastAsia="Times New Roman" w:hAnsi="Arial" w:cs="Arial"/>
          <w:i/>
          <w:iCs/>
          <w:color w:val="202122"/>
          <w:sz w:val="24"/>
          <w:szCs w:val="24"/>
          <w:lang w:eastAsia="fr-FR"/>
        </w:rPr>
        <w:t>L'État royal : de Louis </w:t>
      </w:r>
      <w:r w:rsidR="009507DE" w:rsidRPr="009507DE">
        <w:rPr>
          <w:rFonts w:ascii="Arial" w:eastAsia="Times New Roman" w:hAnsi="Arial" w:cs="Arial"/>
          <w:i/>
          <w:iCs/>
          <w:caps/>
          <w:smallCaps/>
          <w:color w:val="202122"/>
          <w:sz w:val="24"/>
          <w:szCs w:val="24"/>
          <w:lang w:eastAsia="fr-FR"/>
        </w:rPr>
        <w:t>XI</w:t>
      </w:r>
      <w:r w:rsidR="009507DE" w:rsidRPr="009507DE">
        <w:rPr>
          <w:rFonts w:ascii="Arial" w:eastAsia="Times New Roman" w:hAnsi="Arial" w:cs="Arial"/>
          <w:i/>
          <w:iCs/>
          <w:color w:val="202122"/>
          <w:sz w:val="24"/>
          <w:szCs w:val="24"/>
          <w:lang w:eastAsia="fr-FR"/>
        </w:rPr>
        <w:t> à Henri </w:t>
      </w:r>
      <w:r w:rsidR="009507DE" w:rsidRPr="009507DE">
        <w:rPr>
          <w:rFonts w:ascii="Arial" w:eastAsia="Times New Roman" w:hAnsi="Arial" w:cs="Arial"/>
          <w:i/>
          <w:iCs/>
          <w:caps/>
          <w:smallCaps/>
          <w:color w:val="202122"/>
          <w:sz w:val="24"/>
          <w:szCs w:val="24"/>
          <w:lang w:eastAsia="fr-FR"/>
        </w:rPr>
        <w:t>IV</w:t>
      </w:r>
      <w:r w:rsidR="009507DE" w:rsidRPr="009507DE">
        <w:rPr>
          <w:rFonts w:ascii="Arial" w:eastAsia="Times New Roman" w:hAnsi="Arial" w:cs="Arial"/>
          <w:i/>
          <w:iCs/>
          <w:color w:val="202122"/>
          <w:sz w:val="24"/>
          <w:szCs w:val="24"/>
          <w:lang w:eastAsia="fr-FR"/>
        </w:rPr>
        <w:t>, 1460-1610</w:t>
      </w:r>
      <w:r w:rsidR="009507DE" w:rsidRPr="009507DE">
        <w:rPr>
          <w:rFonts w:ascii="Arial" w:eastAsia="Times New Roman" w:hAnsi="Arial" w:cs="Arial"/>
          <w:color w:val="202122"/>
          <w:sz w:val="24"/>
          <w:szCs w:val="24"/>
          <w:lang w:eastAsia="fr-FR"/>
        </w:rPr>
        <w:t>, Paris, </w:t>
      </w:r>
      <w:hyperlink r:id="rId2564" w:tooltip="Hachette Livre" w:history="1">
        <w:r w:rsidR="009507DE" w:rsidRPr="009507DE">
          <w:rPr>
            <w:rFonts w:ascii="Arial" w:eastAsia="Times New Roman" w:hAnsi="Arial" w:cs="Arial"/>
            <w:color w:val="3366CC"/>
            <w:sz w:val="24"/>
            <w:szCs w:val="24"/>
            <w:u w:val="single"/>
            <w:lang w:eastAsia="fr-FR"/>
          </w:rPr>
          <w:t>Hachette</w:t>
        </w:r>
      </w:hyperlink>
      <w:r w:rsidR="009507DE" w:rsidRPr="009507DE">
        <w:rPr>
          <w:rFonts w:ascii="Arial" w:eastAsia="Times New Roman" w:hAnsi="Arial" w:cs="Arial"/>
          <w:color w:val="202122"/>
          <w:sz w:val="24"/>
          <w:szCs w:val="24"/>
          <w:lang w:eastAsia="fr-FR"/>
        </w:rPr>
        <w:t>, 1987, 357 p. </w:t>
      </w:r>
      <w:r w:rsidR="009507DE" w:rsidRPr="009507DE">
        <w:rPr>
          <w:rFonts w:ascii="Arial" w:eastAsia="Times New Roman" w:hAnsi="Arial" w:cs="Arial"/>
          <w:color w:val="202122"/>
          <w:sz w:val="20"/>
          <w:szCs w:val="20"/>
          <w:lang w:eastAsia="fr-FR"/>
        </w:rPr>
        <w:t>(</w:t>
      </w:r>
      <w:hyperlink r:id="rId2565"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566" w:tooltip="Spécial:Ouvrages de référence/2-01-009461-1" w:history="1">
        <w:r w:rsidR="009507DE" w:rsidRPr="009507DE">
          <w:rPr>
            <w:rFonts w:ascii="Arial" w:eastAsia="Times New Roman" w:hAnsi="Arial" w:cs="Arial"/>
            <w:color w:val="3366CC"/>
            <w:sz w:val="20"/>
            <w:szCs w:val="20"/>
            <w:lang w:eastAsia="fr-FR"/>
          </w:rPr>
          <w:t>2-01-009461-1</w:t>
        </w:r>
      </w:hyperlink>
      <w:r w:rsidR="009507DE" w:rsidRPr="009507DE">
        <w:rPr>
          <w:rFonts w:ascii="Arial" w:eastAsia="Times New Roman" w:hAnsi="Arial" w:cs="Arial"/>
          <w:color w:val="202122"/>
          <w:sz w:val="20"/>
          <w:szCs w:val="20"/>
          <w:lang w:eastAsia="fr-FR"/>
        </w:rPr>
        <w:t>, </w:t>
      </w:r>
      <w:hyperlink r:id="rId2567"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568"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39EBAE5B" w14:textId="77777777" w:rsidR="009507DE" w:rsidRPr="009507DE" w:rsidRDefault="009507DE" w:rsidP="009507DE">
      <w:pPr>
        <w:shd w:val="clear" w:color="auto" w:fill="FFFFFF"/>
        <w:spacing w:before="100" w:beforeAutospacing="1" w:after="24" w:line="240" w:lineRule="auto"/>
        <w:ind w:left="158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Réédition : </w:t>
      </w:r>
      <w:hyperlink r:id="rId2569" w:tooltip="Emmanuel Le Roy Ladurie" w:history="1">
        <w:r w:rsidRPr="009507DE">
          <w:rPr>
            <w:rFonts w:ascii="Arial" w:eastAsia="Times New Roman" w:hAnsi="Arial" w:cs="Arial"/>
            <w:color w:val="3366CC"/>
            <w:sz w:val="24"/>
            <w:szCs w:val="24"/>
            <w:u w:val="single"/>
            <w:lang w:eastAsia="fr-FR"/>
          </w:rPr>
          <w:t>Emmanuel </w:t>
        </w:r>
        <w:r w:rsidRPr="009507DE">
          <w:rPr>
            <w:rFonts w:ascii="Arial" w:eastAsia="Times New Roman" w:hAnsi="Arial" w:cs="Arial"/>
            <w:color w:val="3366CC"/>
            <w:sz w:val="24"/>
            <w:szCs w:val="24"/>
            <w:lang w:eastAsia="fr-FR"/>
          </w:rPr>
          <w:t>Le Roy Ladurie</w:t>
        </w:r>
      </w:hyperlink>
      <w:r w:rsidRPr="009507DE">
        <w:rPr>
          <w:rFonts w:ascii="Arial" w:eastAsia="Times New Roman" w:hAnsi="Arial" w:cs="Arial"/>
          <w:color w:val="202122"/>
          <w:sz w:val="24"/>
          <w:szCs w:val="24"/>
          <w:lang w:eastAsia="fr-FR"/>
        </w:rPr>
        <w:t>, </w:t>
      </w:r>
      <w:r w:rsidRPr="009507DE">
        <w:rPr>
          <w:rFonts w:ascii="Arial" w:eastAsia="Times New Roman" w:hAnsi="Arial" w:cs="Arial"/>
          <w:i/>
          <w:iCs/>
          <w:color w:val="202122"/>
          <w:sz w:val="24"/>
          <w:szCs w:val="24"/>
          <w:lang w:eastAsia="fr-FR"/>
        </w:rPr>
        <w:t>Histoire de France Hachette</w:t>
      </w:r>
      <w:r w:rsidRPr="009507DE">
        <w:rPr>
          <w:rFonts w:ascii="Arial" w:eastAsia="Times New Roman" w:hAnsi="Arial" w:cs="Arial"/>
          <w:color w:val="202122"/>
          <w:sz w:val="24"/>
          <w:szCs w:val="24"/>
          <w:lang w:eastAsia="fr-FR"/>
        </w:rPr>
        <w:t>, t. 2 : </w:t>
      </w:r>
      <w:r w:rsidRPr="009507DE">
        <w:rPr>
          <w:rFonts w:ascii="Arial" w:eastAsia="Times New Roman" w:hAnsi="Arial" w:cs="Arial"/>
          <w:i/>
          <w:iCs/>
          <w:color w:val="202122"/>
          <w:sz w:val="24"/>
          <w:szCs w:val="24"/>
          <w:lang w:eastAsia="fr-FR"/>
        </w:rPr>
        <w:t>L'État royal : de Louis </w:t>
      </w:r>
      <w:r w:rsidRPr="009507DE">
        <w:rPr>
          <w:rFonts w:ascii="Arial" w:eastAsia="Times New Roman" w:hAnsi="Arial" w:cs="Arial"/>
          <w:i/>
          <w:iCs/>
          <w:caps/>
          <w:smallCaps/>
          <w:color w:val="202122"/>
          <w:sz w:val="24"/>
          <w:szCs w:val="24"/>
          <w:lang w:eastAsia="fr-FR"/>
        </w:rPr>
        <w:t>XI</w:t>
      </w:r>
      <w:r w:rsidRPr="009507DE">
        <w:rPr>
          <w:rFonts w:ascii="Arial" w:eastAsia="Times New Roman" w:hAnsi="Arial" w:cs="Arial"/>
          <w:i/>
          <w:iCs/>
          <w:color w:val="202122"/>
          <w:sz w:val="24"/>
          <w:szCs w:val="24"/>
          <w:lang w:eastAsia="fr-FR"/>
        </w:rPr>
        <w:t> à Henri </w:t>
      </w:r>
      <w:r w:rsidRPr="009507DE">
        <w:rPr>
          <w:rFonts w:ascii="Arial" w:eastAsia="Times New Roman" w:hAnsi="Arial" w:cs="Arial"/>
          <w:i/>
          <w:iCs/>
          <w:caps/>
          <w:smallCaps/>
          <w:color w:val="202122"/>
          <w:sz w:val="24"/>
          <w:szCs w:val="24"/>
          <w:lang w:eastAsia="fr-FR"/>
        </w:rPr>
        <w:t>IV</w:t>
      </w:r>
      <w:r w:rsidRPr="009507DE">
        <w:rPr>
          <w:rFonts w:ascii="Arial" w:eastAsia="Times New Roman" w:hAnsi="Arial" w:cs="Arial"/>
          <w:i/>
          <w:iCs/>
          <w:color w:val="202122"/>
          <w:sz w:val="24"/>
          <w:szCs w:val="24"/>
          <w:lang w:eastAsia="fr-FR"/>
        </w:rPr>
        <w:t>, 1460-1610</w:t>
      </w:r>
      <w:r w:rsidRPr="009507DE">
        <w:rPr>
          <w:rFonts w:ascii="Arial" w:eastAsia="Times New Roman" w:hAnsi="Arial" w:cs="Arial"/>
          <w:color w:val="202122"/>
          <w:sz w:val="24"/>
          <w:szCs w:val="24"/>
          <w:lang w:eastAsia="fr-FR"/>
        </w:rPr>
        <w:t xml:space="preserve">, Paris, </w:t>
      </w:r>
      <w:r w:rsidRPr="009507DE">
        <w:rPr>
          <w:rFonts w:ascii="Arial" w:eastAsia="Times New Roman" w:hAnsi="Arial" w:cs="Arial"/>
          <w:color w:val="202122"/>
          <w:sz w:val="24"/>
          <w:szCs w:val="24"/>
          <w:lang w:eastAsia="fr-FR"/>
        </w:rPr>
        <w:lastRenderedPageBreak/>
        <w:t>Hachette littératures, coll. « Pluriel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999), 2000, 510 p., poche </w:t>
      </w:r>
      <w:r w:rsidRPr="009507DE">
        <w:rPr>
          <w:rFonts w:ascii="Arial" w:eastAsia="Times New Roman" w:hAnsi="Arial" w:cs="Arial"/>
          <w:color w:val="202122"/>
          <w:sz w:val="20"/>
          <w:szCs w:val="20"/>
          <w:lang w:eastAsia="fr-FR"/>
        </w:rPr>
        <w:t>(</w:t>
      </w:r>
      <w:hyperlink r:id="rId2570"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571" w:tooltip="Spécial:Ouvrages de référence/2-01-278999-4" w:history="1">
        <w:r w:rsidRPr="009507DE">
          <w:rPr>
            <w:rFonts w:ascii="Arial" w:eastAsia="Times New Roman" w:hAnsi="Arial" w:cs="Arial"/>
            <w:color w:val="3366CC"/>
            <w:sz w:val="20"/>
            <w:szCs w:val="20"/>
            <w:lang w:eastAsia="fr-FR"/>
          </w:rPr>
          <w:t>2-01-278999-4</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218CBD17" w14:textId="77777777" w:rsidR="009507DE" w:rsidRPr="009507DE" w:rsidRDefault="00000000" w:rsidP="009507DE">
      <w:pPr>
        <w:numPr>
          <w:ilvl w:val="0"/>
          <w:numId w:val="20"/>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572" w:tooltip="Emmanuel Le Roy Ladurie" w:history="1">
        <w:r w:rsidR="009507DE" w:rsidRPr="009507DE">
          <w:rPr>
            <w:rFonts w:ascii="Arial" w:eastAsia="Times New Roman" w:hAnsi="Arial" w:cs="Arial"/>
            <w:color w:val="3366CC"/>
            <w:sz w:val="24"/>
            <w:szCs w:val="24"/>
            <w:u w:val="single"/>
            <w:lang w:eastAsia="fr-FR"/>
          </w:rPr>
          <w:t>Emmanuel </w:t>
        </w:r>
        <w:r w:rsidR="009507DE" w:rsidRPr="009507DE">
          <w:rPr>
            <w:rFonts w:ascii="Arial" w:eastAsia="Times New Roman" w:hAnsi="Arial" w:cs="Arial"/>
            <w:color w:val="3366CC"/>
            <w:sz w:val="24"/>
            <w:szCs w:val="24"/>
            <w:lang w:eastAsia="fr-FR"/>
          </w:rPr>
          <w:t>Le Roy Ladurie</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Histoire de France Hachette</w:t>
      </w:r>
      <w:r w:rsidR="009507DE" w:rsidRPr="009507DE">
        <w:rPr>
          <w:rFonts w:ascii="Arial" w:eastAsia="Times New Roman" w:hAnsi="Arial" w:cs="Arial"/>
          <w:color w:val="202122"/>
          <w:sz w:val="24"/>
          <w:szCs w:val="24"/>
          <w:lang w:eastAsia="fr-FR"/>
        </w:rPr>
        <w:t>, t. 3 : </w:t>
      </w:r>
      <w:r w:rsidR="009507DE" w:rsidRPr="009507DE">
        <w:rPr>
          <w:rFonts w:ascii="Arial" w:eastAsia="Times New Roman" w:hAnsi="Arial" w:cs="Arial"/>
          <w:i/>
          <w:iCs/>
          <w:color w:val="202122"/>
          <w:sz w:val="24"/>
          <w:szCs w:val="24"/>
          <w:lang w:eastAsia="fr-FR"/>
        </w:rPr>
        <w:t>L'Ancien Régime : de Louis </w:t>
      </w:r>
      <w:r w:rsidR="009507DE" w:rsidRPr="009507DE">
        <w:rPr>
          <w:rFonts w:ascii="Arial" w:eastAsia="Times New Roman" w:hAnsi="Arial" w:cs="Arial"/>
          <w:i/>
          <w:iCs/>
          <w:caps/>
          <w:smallCaps/>
          <w:color w:val="202122"/>
          <w:sz w:val="24"/>
          <w:szCs w:val="24"/>
          <w:lang w:eastAsia="fr-FR"/>
        </w:rPr>
        <w:t>XIII</w:t>
      </w:r>
      <w:r w:rsidR="009507DE" w:rsidRPr="009507DE">
        <w:rPr>
          <w:rFonts w:ascii="Arial" w:eastAsia="Times New Roman" w:hAnsi="Arial" w:cs="Arial"/>
          <w:i/>
          <w:iCs/>
          <w:color w:val="202122"/>
          <w:sz w:val="24"/>
          <w:szCs w:val="24"/>
          <w:lang w:eastAsia="fr-FR"/>
        </w:rPr>
        <w:t> à Louis </w:t>
      </w:r>
      <w:r w:rsidR="009507DE" w:rsidRPr="009507DE">
        <w:rPr>
          <w:rFonts w:ascii="Arial" w:eastAsia="Times New Roman" w:hAnsi="Arial" w:cs="Arial"/>
          <w:i/>
          <w:iCs/>
          <w:caps/>
          <w:smallCaps/>
          <w:color w:val="202122"/>
          <w:sz w:val="24"/>
          <w:szCs w:val="24"/>
          <w:lang w:eastAsia="fr-FR"/>
        </w:rPr>
        <w:t>XV</w:t>
      </w:r>
      <w:r w:rsidR="009507DE" w:rsidRPr="009507DE">
        <w:rPr>
          <w:rFonts w:ascii="Arial" w:eastAsia="Times New Roman" w:hAnsi="Arial" w:cs="Arial"/>
          <w:i/>
          <w:iCs/>
          <w:color w:val="202122"/>
          <w:sz w:val="24"/>
          <w:szCs w:val="24"/>
          <w:lang w:eastAsia="fr-FR"/>
        </w:rPr>
        <w:t>, 1610-1770</w:t>
      </w:r>
      <w:r w:rsidR="009507DE" w:rsidRPr="009507DE">
        <w:rPr>
          <w:rFonts w:ascii="Arial" w:eastAsia="Times New Roman" w:hAnsi="Arial" w:cs="Arial"/>
          <w:color w:val="202122"/>
          <w:sz w:val="24"/>
          <w:szCs w:val="24"/>
          <w:lang w:eastAsia="fr-FR"/>
        </w:rPr>
        <w:t>, Paris, </w:t>
      </w:r>
      <w:hyperlink r:id="rId2573" w:tooltip="Hachette Livre" w:history="1">
        <w:r w:rsidR="009507DE" w:rsidRPr="009507DE">
          <w:rPr>
            <w:rFonts w:ascii="Arial" w:eastAsia="Times New Roman" w:hAnsi="Arial" w:cs="Arial"/>
            <w:color w:val="3366CC"/>
            <w:sz w:val="24"/>
            <w:szCs w:val="24"/>
            <w:u w:val="single"/>
            <w:lang w:eastAsia="fr-FR"/>
          </w:rPr>
          <w:t>Hachette</w:t>
        </w:r>
      </w:hyperlink>
      <w:r w:rsidR="009507DE" w:rsidRPr="009507DE">
        <w:rPr>
          <w:rFonts w:ascii="Arial" w:eastAsia="Times New Roman" w:hAnsi="Arial" w:cs="Arial"/>
          <w:color w:val="202122"/>
          <w:sz w:val="24"/>
          <w:szCs w:val="24"/>
          <w:lang w:eastAsia="fr-FR"/>
        </w:rPr>
        <w:t>, 1991, 461 p. </w:t>
      </w:r>
      <w:r w:rsidR="009507DE" w:rsidRPr="009507DE">
        <w:rPr>
          <w:rFonts w:ascii="Arial" w:eastAsia="Times New Roman" w:hAnsi="Arial" w:cs="Arial"/>
          <w:color w:val="202122"/>
          <w:sz w:val="20"/>
          <w:szCs w:val="20"/>
          <w:lang w:eastAsia="fr-FR"/>
        </w:rPr>
        <w:t>(</w:t>
      </w:r>
      <w:hyperlink r:id="rId2574"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575" w:tooltip="Spécial:Ouvrages de référence/2-01-013146-0" w:history="1">
        <w:r w:rsidR="009507DE" w:rsidRPr="009507DE">
          <w:rPr>
            <w:rFonts w:ascii="Arial" w:eastAsia="Times New Roman" w:hAnsi="Arial" w:cs="Arial"/>
            <w:color w:val="3366CC"/>
            <w:sz w:val="20"/>
            <w:szCs w:val="20"/>
            <w:lang w:eastAsia="fr-FR"/>
          </w:rPr>
          <w:t>2-01-013146-0</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2F3EE1A4" w14:textId="77777777" w:rsidR="009507DE" w:rsidRPr="009507DE" w:rsidRDefault="009507DE" w:rsidP="009507DE">
      <w:pPr>
        <w:shd w:val="clear" w:color="auto" w:fill="FFFFFF"/>
        <w:spacing w:before="100" w:beforeAutospacing="1" w:after="24" w:line="240" w:lineRule="auto"/>
        <w:ind w:left="158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Réédition : </w:t>
      </w:r>
      <w:hyperlink r:id="rId2576" w:tooltip="Emmanuel Le Roy Ladurie" w:history="1">
        <w:r w:rsidRPr="009507DE">
          <w:rPr>
            <w:rFonts w:ascii="Arial" w:eastAsia="Times New Roman" w:hAnsi="Arial" w:cs="Arial"/>
            <w:color w:val="3366CC"/>
            <w:sz w:val="24"/>
            <w:szCs w:val="24"/>
            <w:u w:val="single"/>
            <w:lang w:eastAsia="fr-FR"/>
          </w:rPr>
          <w:t>Emmanuel </w:t>
        </w:r>
        <w:r w:rsidRPr="009507DE">
          <w:rPr>
            <w:rFonts w:ascii="Arial" w:eastAsia="Times New Roman" w:hAnsi="Arial" w:cs="Arial"/>
            <w:color w:val="3366CC"/>
            <w:sz w:val="24"/>
            <w:szCs w:val="24"/>
            <w:lang w:eastAsia="fr-FR"/>
          </w:rPr>
          <w:t>Le Roy Ladurie</w:t>
        </w:r>
      </w:hyperlink>
      <w:r w:rsidRPr="009507DE">
        <w:rPr>
          <w:rFonts w:ascii="Arial" w:eastAsia="Times New Roman" w:hAnsi="Arial" w:cs="Arial"/>
          <w:color w:val="202122"/>
          <w:sz w:val="24"/>
          <w:szCs w:val="24"/>
          <w:lang w:eastAsia="fr-FR"/>
        </w:rPr>
        <w:t>, </w:t>
      </w:r>
      <w:r w:rsidRPr="009507DE">
        <w:rPr>
          <w:rFonts w:ascii="Arial" w:eastAsia="Times New Roman" w:hAnsi="Arial" w:cs="Arial"/>
          <w:i/>
          <w:iCs/>
          <w:color w:val="202122"/>
          <w:sz w:val="24"/>
          <w:szCs w:val="24"/>
          <w:lang w:eastAsia="fr-FR"/>
        </w:rPr>
        <w:t>Histoire de France Hachette</w:t>
      </w:r>
      <w:r w:rsidRPr="009507DE">
        <w:rPr>
          <w:rFonts w:ascii="Arial" w:eastAsia="Times New Roman" w:hAnsi="Arial" w:cs="Arial"/>
          <w:color w:val="202122"/>
          <w:sz w:val="24"/>
          <w:szCs w:val="24"/>
          <w:lang w:eastAsia="fr-FR"/>
        </w:rPr>
        <w:t>, t. 2 : </w:t>
      </w:r>
      <w:r w:rsidRPr="009507DE">
        <w:rPr>
          <w:rFonts w:ascii="Arial" w:eastAsia="Times New Roman" w:hAnsi="Arial" w:cs="Arial"/>
          <w:i/>
          <w:iCs/>
          <w:color w:val="202122"/>
          <w:sz w:val="24"/>
          <w:szCs w:val="24"/>
          <w:lang w:eastAsia="fr-FR"/>
        </w:rPr>
        <w:t>L'Ancien Régime : de Louis </w:t>
      </w:r>
      <w:r w:rsidRPr="009507DE">
        <w:rPr>
          <w:rFonts w:ascii="Arial" w:eastAsia="Times New Roman" w:hAnsi="Arial" w:cs="Arial"/>
          <w:i/>
          <w:iCs/>
          <w:caps/>
          <w:smallCaps/>
          <w:color w:val="202122"/>
          <w:sz w:val="24"/>
          <w:szCs w:val="24"/>
          <w:lang w:eastAsia="fr-FR"/>
        </w:rPr>
        <w:t>XIII</w:t>
      </w:r>
      <w:r w:rsidRPr="009507DE">
        <w:rPr>
          <w:rFonts w:ascii="Arial" w:eastAsia="Times New Roman" w:hAnsi="Arial" w:cs="Arial"/>
          <w:i/>
          <w:iCs/>
          <w:color w:val="202122"/>
          <w:sz w:val="24"/>
          <w:szCs w:val="24"/>
          <w:lang w:eastAsia="fr-FR"/>
        </w:rPr>
        <w:t> à Louis </w:t>
      </w:r>
      <w:r w:rsidRPr="009507DE">
        <w:rPr>
          <w:rFonts w:ascii="Arial" w:eastAsia="Times New Roman" w:hAnsi="Arial" w:cs="Arial"/>
          <w:i/>
          <w:iCs/>
          <w:caps/>
          <w:smallCaps/>
          <w:color w:val="202122"/>
          <w:sz w:val="24"/>
          <w:szCs w:val="24"/>
          <w:lang w:eastAsia="fr-FR"/>
        </w:rPr>
        <w:t>XV</w:t>
      </w:r>
      <w:r w:rsidRPr="009507DE">
        <w:rPr>
          <w:rFonts w:ascii="Arial" w:eastAsia="Times New Roman" w:hAnsi="Arial" w:cs="Arial"/>
          <w:i/>
          <w:iCs/>
          <w:color w:val="202122"/>
          <w:sz w:val="24"/>
          <w:szCs w:val="24"/>
          <w:lang w:eastAsia="fr-FR"/>
        </w:rPr>
        <w:t>, 1610-1770</w:t>
      </w:r>
      <w:r w:rsidRPr="009507DE">
        <w:rPr>
          <w:rFonts w:ascii="Arial" w:eastAsia="Times New Roman" w:hAnsi="Arial" w:cs="Arial"/>
          <w:color w:val="202122"/>
          <w:sz w:val="24"/>
          <w:szCs w:val="24"/>
          <w:lang w:eastAsia="fr-FR"/>
        </w:rPr>
        <w:t>, Paris, Hachette littératures, coll. « Pluriel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999), 2000, 510 p., poche </w:t>
      </w:r>
      <w:r w:rsidRPr="009507DE">
        <w:rPr>
          <w:rFonts w:ascii="Arial" w:eastAsia="Times New Roman" w:hAnsi="Arial" w:cs="Arial"/>
          <w:color w:val="202122"/>
          <w:sz w:val="20"/>
          <w:szCs w:val="20"/>
          <w:lang w:eastAsia="fr-FR"/>
        </w:rPr>
        <w:t>(</w:t>
      </w:r>
      <w:hyperlink r:id="rId2577"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578" w:tooltip="Spécial:Ouvrages de référence/2-01-278999-4" w:history="1">
        <w:r w:rsidRPr="009507DE">
          <w:rPr>
            <w:rFonts w:ascii="Arial" w:eastAsia="Times New Roman" w:hAnsi="Arial" w:cs="Arial"/>
            <w:color w:val="3366CC"/>
            <w:sz w:val="20"/>
            <w:szCs w:val="20"/>
            <w:lang w:eastAsia="fr-FR"/>
          </w:rPr>
          <w:t>2-01-278999-4</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1A631298" w14:textId="77777777" w:rsidR="009507DE" w:rsidRPr="009507DE" w:rsidRDefault="00000000" w:rsidP="009507DE">
      <w:pPr>
        <w:numPr>
          <w:ilvl w:val="0"/>
          <w:numId w:val="20"/>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579" w:tooltip="François Furet" w:history="1">
        <w:r w:rsidR="009507DE" w:rsidRPr="009507DE">
          <w:rPr>
            <w:rFonts w:ascii="Arial" w:eastAsia="Times New Roman" w:hAnsi="Arial" w:cs="Arial"/>
            <w:color w:val="3366CC"/>
            <w:sz w:val="24"/>
            <w:szCs w:val="24"/>
            <w:u w:val="single"/>
            <w:lang w:eastAsia="fr-FR"/>
          </w:rPr>
          <w:t>François </w:t>
        </w:r>
        <w:r w:rsidR="009507DE" w:rsidRPr="009507DE">
          <w:rPr>
            <w:rFonts w:ascii="Arial" w:eastAsia="Times New Roman" w:hAnsi="Arial" w:cs="Arial"/>
            <w:color w:val="3366CC"/>
            <w:sz w:val="24"/>
            <w:szCs w:val="24"/>
            <w:lang w:eastAsia="fr-FR"/>
          </w:rPr>
          <w:t>Furet</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Histoire de France Hachette</w:t>
      </w:r>
      <w:r w:rsidR="009507DE" w:rsidRPr="009507DE">
        <w:rPr>
          <w:rFonts w:ascii="Arial" w:eastAsia="Times New Roman" w:hAnsi="Arial" w:cs="Arial"/>
          <w:color w:val="202122"/>
          <w:sz w:val="24"/>
          <w:szCs w:val="24"/>
          <w:lang w:eastAsia="fr-FR"/>
        </w:rPr>
        <w:t>, t. 4 : </w:t>
      </w:r>
      <w:r w:rsidR="009507DE" w:rsidRPr="009507DE">
        <w:rPr>
          <w:rFonts w:ascii="Arial" w:eastAsia="Times New Roman" w:hAnsi="Arial" w:cs="Arial"/>
          <w:i/>
          <w:iCs/>
          <w:color w:val="202122"/>
          <w:sz w:val="24"/>
          <w:szCs w:val="24"/>
          <w:lang w:eastAsia="fr-FR"/>
        </w:rPr>
        <w:t>La Révolution : de Turgot à Jules Ferry, 1770-1880</w:t>
      </w:r>
      <w:r w:rsidR="009507DE" w:rsidRPr="009507DE">
        <w:rPr>
          <w:rFonts w:ascii="Arial" w:eastAsia="Times New Roman" w:hAnsi="Arial" w:cs="Arial"/>
          <w:color w:val="202122"/>
          <w:sz w:val="24"/>
          <w:szCs w:val="24"/>
          <w:lang w:eastAsia="fr-FR"/>
        </w:rPr>
        <w:t>, Paris, </w:t>
      </w:r>
      <w:hyperlink r:id="rId2580" w:tooltip="Hachette Livre" w:history="1">
        <w:r w:rsidR="009507DE" w:rsidRPr="009507DE">
          <w:rPr>
            <w:rFonts w:ascii="Arial" w:eastAsia="Times New Roman" w:hAnsi="Arial" w:cs="Arial"/>
            <w:color w:val="3366CC"/>
            <w:sz w:val="24"/>
            <w:szCs w:val="24"/>
            <w:u w:val="single"/>
            <w:lang w:eastAsia="fr-FR"/>
          </w:rPr>
          <w:t>Hachette</w:t>
        </w:r>
      </w:hyperlink>
      <w:r w:rsidR="009507DE" w:rsidRPr="009507DE">
        <w:rPr>
          <w:rFonts w:ascii="Arial" w:eastAsia="Times New Roman" w:hAnsi="Arial" w:cs="Arial"/>
          <w:color w:val="202122"/>
          <w:sz w:val="24"/>
          <w:szCs w:val="24"/>
          <w:lang w:eastAsia="fr-FR"/>
        </w:rPr>
        <w:t>, 1988, 525 p. </w:t>
      </w:r>
      <w:r w:rsidR="009507DE" w:rsidRPr="009507DE">
        <w:rPr>
          <w:rFonts w:ascii="Arial" w:eastAsia="Times New Roman" w:hAnsi="Arial" w:cs="Arial"/>
          <w:color w:val="202122"/>
          <w:sz w:val="20"/>
          <w:szCs w:val="20"/>
          <w:lang w:eastAsia="fr-FR"/>
        </w:rPr>
        <w:t>(</w:t>
      </w:r>
      <w:hyperlink r:id="rId2581"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582" w:tooltip="Spécial:Ouvrages de référence/2-01-009462-X" w:history="1">
        <w:r w:rsidR="009507DE" w:rsidRPr="009507DE">
          <w:rPr>
            <w:rFonts w:ascii="Arial" w:eastAsia="Times New Roman" w:hAnsi="Arial" w:cs="Arial"/>
            <w:color w:val="3366CC"/>
            <w:sz w:val="20"/>
            <w:szCs w:val="20"/>
            <w:lang w:eastAsia="fr-FR"/>
          </w:rPr>
          <w:t>2-01-009462-X</w:t>
        </w:r>
      </w:hyperlink>
      <w:r w:rsidR="009507DE" w:rsidRPr="009507DE">
        <w:rPr>
          <w:rFonts w:ascii="Arial" w:eastAsia="Times New Roman" w:hAnsi="Arial" w:cs="Arial"/>
          <w:color w:val="202122"/>
          <w:sz w:val="20"/>
          <w:szCs w:val="20"/>
          <w:lang w:eastAsia="fr-FR"/>
        </w:rPr>
        <w:t>, </w:t>
      </w:r>
      <w:hyperlink r:id="rId2583"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584"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color w:val="202122"/>
          <w:sz w:val="20"/>
          <w:szCs w:val="20"/>
          <w:lang w:eastAsia="fr-FR"/>
        </w:rPr>
        <w:t>[</w:t>
      </w:r>
      <w:hyperlink r:id="rId2585"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586"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65CD05AB" w14:textId="77777777" w:rsidR="009507DE" w:rsidRPr="009507DE" w:rsidRDefault="00000000" w:rsidP="009507DE">
      <w:pPr>
        <w:numPr>
          <w:ilvl w:val="0"/>
          <w:numId w:val="20"/>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587" w:tooltip="Maurice Agulhon" w:history="1">
        <w:r w:rsidR="009507DE" w:rsidRPr="009507DE">
          <w:rPr>
            <w:rFonts w:ascii="Arial" w:eastAsia="Times New Roman" w:hAnsi="Arial" w:cs="Arial"/>
            <w:color w:val="3366CC"/>
            <w:sz w:val="24"/>
            <w:szCs w:val="24"/>
            <w:u w:val="single"/>
            <w:lang w:eastAsia="fr-FR"/>
          </w:rPr>
          <w:t>Maurice </w:t>
        </w:r>
        <w:r w:rsidR="009507DE" w:rsidRPr="009507DE">
          <w:rPr>
            <w:rFonts w:ascii="Arial" w:eastAsia="Times New Roman" w:hAnsi="Arial" w:cs="Arial"/>
            <w:color w:val="3366CC"/>
            <w:sz w:val="24"/>
            <w:szCs w:val="24"/>
            <w:lang w:eastAsia="fr-FR"/>
          </w:rPr>
          <w:t>Agulhon</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Histoire de France Hachette</w:t>
      </w:r>
      <w:r w:rsidR="009507DE" w:rsidRPr="009507DE">
        <w:rPr>
          <w:rFonts w:ascii="Arial" w:eastAsia="Times New Roman" w:hAnsi="Arial" w:cs="Arial"/>
          <w:color w:val="202122"/>
          <w:sz w:val="24"/>
          <w:szCs w:val="24"/>
          <w:lang w:eastAsia="fr-FR"/>
        </w:rPr>
        <w:t>, t. 5 : </w:t>
      </w:r>
      <w:r w:rsidR="009507DE" w:rsidRPr="009507DE">
        <w:rPr>
          <w:rFonts w:ascii="Arial" w:eastAsia="Times New Roman" w:hAnsi="Arial" w:cs="Arial"/>
          <w:i/>
          <w:iCs/>
          <w:color w:val="202122"/>
          <w:sz w:val="24"/>
          <w:szCs w:val="24"/>
          <w:lang w:eastAsia="fr-FR"/>
        </w:rPr>
        <w:t>La République : de Jules Ferry à François Mitterrand, 1880 à nos jours</w:t>
      </w:r>
      <w:r w:rsidR="009507DE" w:rsidRPr="009507DE">
        <w:rPr>
          <w:rFonts w:ascii="Arial" w:eastAsia="Times New Roman" w:hAnsi="Arial" w:cs="Arial"/>
          <w:color w:val="202122"/>
          <w:sz w:val="24"/>
          <w:szCs w:val="24"/>
          <w:lang w:eastAsia="fr-FR"/>
        </w:rPr>
        <w:t>, Paris, </w:t>
      </w:r>
      <w:hyperlink r:id="rId2588" w:tooltip="Hachette Livre" w:history="1">
        <w:r w:rsidR="009507DE" w:rsidRPr="009507DE">
          <w:rPr>
            <w:rFonts w:ascii="Arial" w:eastAsia="Times New Roman" w:hAnsi="Arial" w:cs="Arial"/>
            <w:color w:val="3366CC"/>
            <w:sz w:val="24"/>
            <w:szCs w:val="24"/>
            <w:u w:val="single"/>
            <w:lang w:eastAsia="fr-FR"/>
          </w:rPr>
          <w:t>Hachette</w:t>
        </w:r>
      </w:hyperlink>
      <w:r w:rsidR="009507DE" w:rsidRPr="009507DE">
        <w:rPr>
          <w:rFonts w:ascii="Arial" w:eastAsia="Times New Roman" w:hAnsi="Arial" w:cs="Arial"/>
          <w:color w:val="202122"/>
          <w:sz w:val="24"/>
          <w:szCs w:val="24"/>
          <w:lang w:eastAsia="fr-FR"/>
        </w:rPr>
        <w:t>, 1990, 525 p. </w:t>
      </w:r>
      <w:r w:rsidR="009507DE" w:rsidRPr="009507DE">
        <w:rPr>
          <w:rFonts w:ascii="Arial" w:eastAsia="Times New Roman" w:hAnsi="Arial" w:cs="Arial"/>
          <w:color w:val="202122"/>
          <w:sz w:val="20"/>
          <w:szCs w:val="20"/>
          <w:lang w:eastAsia="fr-FR"/>
        </w:rPr>
        <w:t>(</w:t>
      </w:r>
      <w:hyperlink r:id="rId2589"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590" w:tooltip="Spécial:Ouvrages de référence/2-01-009463-8" w:history="1">
        <w:r w:rsidR="009507DE" w:rsidRPr="009507DE">
          <w:rPr>
            <w:rFonts w:ascii="Arial" w:eastAsia="Times New Roman" w:hAnsi="Arial" w:cs="Arial"/>
            <w:color w:val="3366CC"/>
            <w:sz w:val="20"/>
            <w:szCs w:val="20"/>
            <w:lang w:eastAsia="fr-FR"/>
          </w:rPr>
          <w:t>2-01-009463-8</w:t>
        </w:r>
      </w:hyperlink>
      <w:r w:rsidR="009507DE" w:rsidRPr="009507DE">
        <w:rPr>
          <w:rFonts w:ascii="Arial" w:eastAsia="Times New Roman" w:hAnsi="Arial" w:cs="Arial"/>
          <w:color w:val="202122"/>
          <w:sz w:val="20"/>
          <w:szCs w:val="20"/>
          <w:lang w:eastAsia="fr-FR"/>
        </w:rPr>
        <w:t>, </w:t>
      </w:r>
      <w:hyperlink r:id="rId2591"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592"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055F50A9" w14:textId="77777777" w:rsidR="009507DE" w:rsidRPr="009507DE" w:rsidRDefault="009507DE" w:rsidP="009507DE">
      <w:pPr>
        <w:shd w:val="clear" w:color="auto" w:fill="FFFFFF"/>
        <w:spacing w:before="100" w:beforeAutospacing="1" w:after="72" w:line="240" w:lineRule="auto"/>
        <w:ind w:left="158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Édition augmentée : </w:t>
      </w:r>
      <w:hyperlink r:id="rId2593" w:tooltip="Maurice Agulhon" w:history="1">
        <w:r w:rsidRPr="009507DE">
          <w:rPr>
            <w:rFonts w:ascii="Arial" w:eastAsia="Times New Roman" w:hAnsi="Arial" w:cs="Arial"/>
            <w:color w:val="3366CC"/>
            <w:sz w:val="24"/>
            <w:szCs w:val="24"/>
            <w:u w:val="single"/>
            <w:lang w:eastAsia="fr-FR"/>
          </w:rPr>
          <w:t>Maurice </w:t>
        </w:r>
        <w:r w:rsidRPr="009507DE">
          <w:rPr>
            <w:rFonts w:ascii="Arial" w:eastAsia="Times New Roman" w:hAnsi="Arial" w:cs="Arial"/>
            <w:color w:val="3366CC"/>
            <w:sz w:val="24"/>
            <w:szCs w:val="24"/>
            <w:lang w:eastAsia="fr-FR"/>
          </w:rPr>
          <w:t>Agulhon</w:t>
        </w:r>
      </w:hyperlink>
      <w:r w:rsidRPr="009507DE">
        <w:rPr>
          <w:rFonts w:ascii="Arial" w:eastAsia="Times New Roman" w:hAnsi="Arial" w:cs="Arial"/>
          <w:color w:val="202122"/>
          <w:sz w:val="24"/>
          <w:szCs w:val="24"/>
          <w:lang w:eastAsia="fr-FR"/>
        </w:rPr>
        <w:t>, </w:t>
      </w:r>
      <w:r w:rsidRPr="009507DE">
        <w:rPr>
          <w:rFonts w:ascii="Arial" w:eastAsia="Times New Roman" w:hAnsi="Arial" w:cs="Arial"/>
          <w:i/>
          <w:iCs/>
          <w:color w:val="202122"/>
          <w:sz w:val="24"/>
          <w:szCs w:val="24"/>
          <w:lang w:eastAsia="fr-FR"/>
        </w:rPr>
        <w:t>Histoire de France Hachette</w:t>
      </w:r>
      <w:r w:rsidRPr="009507DE">
        <w:rPr>
          <w:rFonts w:ascii="Arial" w:eastAsia="Times New Roman" w:hAnsi="Arial" w:cs="Arial"/>
          <w:color w:val="202122"/>
          <w:sz w:val="24"/>
          <w:szCs w:val="24"/>
          <w:lang w:eastAsia="fr-FR"/>
        </w:rPr>
        <w:t>, t. 5 : </w:t>
      </w:r>
      <w:r w:rsidRPr="009507DE">
        <w:rPr>
          <w:rFonts w:ascii="Arial" w:eastAsia="Times New Roman" w:hAnsi="Arial" w:cs="Arial"/>
          <w:i/>
          <w:iCs/>
          <w:color w:val="202122"/>
          <w:sz w:val="24"/>
          <w:szCs w:val="24"/>
          <w:lang w:eastAsia="fr-FR"/>
        </w:rPr>
        <w:t>La République : de Jules Ferry à François Mitterrand, 1880 à nos jours</w:t>
      </w:r>
      <w:r w:rsidRPr="009507DE">
        <w:rPr>
          <w:rFonts w:ascii="Arial" w:eastAsia="Times New Roman" w:hAnsi="Arial" w:cs="Arial"/>
          <w:color w:val="202122"/>
          <w:sz w:val="24"/>
          <w:szCs w:val="24"/>
          <w:lang w:eastAsia="fr-FR"/>
        </w:rPr>
        <w:t>, Paris, Hachette / Fayard, 1997, 542 p. </w:t>
      </w:r>
      <w:r w:rsidRPr="009507DE">
        <w:rPr>
          <w:rFonts w:ascii="Arial" w:eastAsia="Times New Roman" w:hAnsi="Arial" w:cs="Arial"/>
          <w:color w:val="202122"/>
          <w:sz w:val="20"/>
          <w:szCs w:val="20"/>
          <w:lang w:eastAsia="fr-FR"/>
        </w:rPr>
        <w:t>(</w:t>
      </w:r>
      <w:hyperlink r:id="rId2594"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595" w:tooltip="Spécial:Ouvrages de référence/978-2-01235-334-3" w:history="1">
        <w:r w:rsidRPr="009507DE">
          <w:rPr>
            <w:rFonts w:ascii="Arial" w:eastAsia="Times New Roman" w:hAnsi="Arial" w:cs="Arial"/>
            <w:color w:val="3366CC"/>
            <w:sz w:val="20"/>
            <w:szCs w:val="20"/>
            <w:lang w:eastAsia="fr-FR"/>
          </w:rPr>
          <w:t>978-2-01235-334-3</w:t>
        </w:r>
      </w:hyperlink>
      <w:r w:rsidRPr="009507DE">
        <w:rPr>
          <w:rFonts w:ascii="Arial" w:eastAsia="Times New Roman" w:hAnsi="Arial" w:cs="Arial"/>
          <w:color w:val="202122"/>
          <w:sz w:val="20"/>
          <w:szCs w:val="20"/>
          <w:lang w:eastAsia="fr-FR"/>
        </w:rPr>
        <w:t>, </w:t>
      </w:r>
      <w:hyperlink r:id="rId2596" w:history="1">
        <w:r w:rsidRPr="009507DE">
          <w:rPr>
            <w:rFonts w:ascii="Arial" w:eastAsia="Times New Roman" w:hAnsi="Arial" w:cs="Arial"/>
            <w:color w:val="3366CC"/>
            <w:sz w:val="20"/>
            <w:szCs w:val="20"/>
            <w:u w:val="single"/>
            <w:lang w:eastAsia="fr-FR"/>
          </w:rPr>
          <w:t>présentation en ligne</w:t>
        </w:r>
      </w:hyperlink>
      <w:r w:rsidRPr="009507DE">
        <w:rPr>
          <w:rFonts w:ascii="Arial" w:eastAsia="Times New Roman" w:hAnsi="Arial" w:cs="Arial"/>
          <w:color w:val="202122"/>
          <w:sz w:val="15"/>
          <w:szCs w:val="15"/>
          <w:lang w:eastAsia="fr-FR"/>
        </w:rPr>
        <w:t> [</w:t>
      </w:r>
      <w:hyperlink r:id="rId2597" w:tooltip="archive sur Wikiwix" w:history="1">
        <w:r w:rsidRPr="009507DE">
          <w:rPr>
            <w:rFonts w:ascii="Arial" w:eastAsia="Times New Roman" w:hAnsi="Arial" w:cs="Arial"/>
            <w:color w:val="3366BB"/>
            <w:sz w:val="15"/>
            <w:szCs w:val="15"/>
            <w:u w:val="single"/>
            <w:lang w:eastAsia="fr-FR"/>
          </w:rPr>
          <w:t>archive</w:t>
        </w:r>
      </w:hyperlink>
      <w:r w:rsidRPr="009507DE">
        <w:rPr>
          <w:rFonts w:ascii="Arial" w:eastAsia="Times New Roman" w:hAnsi="Arial" w:cs="Arial"/>
          <w:color w:val="202122"/>
          <w:sz w:val="15"/>
          <w:szCs w:val="15"/>
          <w:lang w:eastAsia="fr-FR"/>
        </w:rPr>
        <w:t>]</w:t>
      </w:r>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34A60736"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p>
    <w:p w14:paraId="606F75B6" w14:textId="77777777" w:rsidR="009507DE" w:rsidRPr="009507DE" w:rsidRDefault="009507DE" w:rsidP="009507DE">
      <w:pPr>
        <w:shd w:val="clear" w:color="auto" w:fill="FFFFFF"/>
        <w:spacing w:after="24" w:line="240" w:lineRule="auto"/>
        <w:rPr>
          <w:rFonts w:ascii="Arial" w:eastAsia="Times New Roman" w:hAnsi="Arial" w:cs="Arial"/>
          <w:b/>
          <w:bCs/>
          <w:color w:val="202122"/>
          <w:sz w:val="24"/>
          <w:szCs w:val="24"/>
          <w:lang w:eastAsia="fr-FR"/>
        </w:rPr>
      </w:pPr>
      <w:r w:rsidRPr="009507DE">
        <w:rPr>
          <w:rFonts w:ascii="Arial" w:eastAsia="Times New Roman" w:hAnsi="Arial" w:cs="Arial"/>
          <w:b/>
          <w:bCs/>
          <w:color w:val="202122"/>
          <w:sz w:val="24"/>
          <w:szCs w:val="24"/>
          <w:lang w:eastAsia="fr-FR"/>
        </w:rPr>
        <w:t>Collectif, </w:t>
      </w:r>
      <w:r w:rsidRPr="009507DE">
        <w:rPr>
          <w:rFonts w:ascii="Arial" w:eastAsia="Times New Roman" w:hAnsi="Arial" w:cs="Arial"/>
          <w:b/>
          <w:bCs/>
          <w:i/>
          <w:iCs/>
          <w:color w:val="202122"/>
          <w:sz w:val="24"/>
          <w:szCs w:val="24"/>
          <w:lang w:eastAsia="fr-FR"/>
        </w:rPr>
        <w:t>Histoire de France - édition Hachette Supérieur</w:t>
      </w:r>
      <w:r w:rsidRPr="009507DE">
        <w:rPr>
          <w:rFonts w:ascii="Arial" w:eastAsia="Times New Roman" w:hAnsi="Arial" w:cs="Arial"/>
          <w:b/>
          <w:bCs/>
          <w:color w:val="202122"/>
          <w:sz w:val="24"/>
          <w:szCs w:val="24"/>
          <w:lang w:eastAsia="fr-FR"/>
        </w:rPr>
        <w:t> (huit tomes), Hachette Supérieur, coll. « Carré Histoire », 1991-2009</w:t>
      </w:r>
    </w:p>
    <w:p w14:paraId="2F03B1D1" w14:textId="77777777" w:rsidR="009507DE" w:rsidRPr="009507DE" w:rsidRDefault="00000000" w:rsidP="009507DE">
      <w:pPr>
        <w:numPr>
          <w:ilvl w:val="0"/>
          <w:numId w:val="21"/>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598" w:tooltip="Régine Le Jan" w:history="1">
        <w:r w:rsidR="009507DE" w:rsidRPr="009507DE">
          <w:rPr>
            <w:rFonts w:ascii="Arial" w:eastAsia="Times New Roman" w:hAnsi="Arial" w:cs="Arial"/>
            <w:color w:val="3366CC"/>
            <w:sz w:val="24"/>
            <w:szCs w:val="24"/>
            <w:u w:val="single"/>
            <w:lang w:eastAsia="fr-FR"/>
          </w:rPr>
          <w:t>Régine Le Jan</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1/ Origines et premier essor 480-1180</w:t>
      </w:r>
      <w:r w:rsidR="009507DE" w:rsidRPr="009507DE">
        <w:rPr>
          <w:rFonts w:ascii="Arial" w:eastAsia="Times New Roman" w:hAnsi="Arial" w:cs="Arial"/>
          <w:color w:val="202122"/>
          <w:sz w:val="24"/>
          <w:szCs w:val="24"/>
          <w:lang w:eastAsia="fr-FR"/>
        </w:rPr>
        <w:t>, 271 pages </w:t>
      </w:r>
      <w:r w:rsidR="009507DE" w:rsidRPr="009507DE">
        <w:rPr>
          <w:rFonts w:ascii="Arial" w:eastAsia="Times New Roman" w:hAnsi="Arial" w:cs="Arial"/>
          <w:color w:val="202122"/>
          <w:sz w:val="20"/>
          <w:szCs w:val="20"/>
          <w:lang w:eastAsia="fr-FR"/>
        </w:rPr>
        <w:t>(</w:t>
      </w:r>
      <w:hyperlink r:id="rId2599"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00" w:tooltip="Spécial:Ouvrages de référence/978-2011457745" w:history="1">
        <w:r w:rsidR="009507DE" w:rsidRPr="009507DE">
          <w:rPr>
            <w:rFonts w:ascii="Arial" w:eastAsia="Times New Roman" w:hAnsi="Arial" w:cs="Arial"/>
            <w:color w:val="3366CC"/>
            <w:sz w:val="20"/>
            <w:szCs w:val="20"/>
            <w:lang w:eastAsia="fr-FR"/>
          </w:rPr>
          <w:t>978-2011457745</w:t>
        </w:r>
      </w:hyperlink>
      <w:r w:rsidR="009507DE" w:rsidRPr="009507DE">
        <w:rPr>
          <w:rFonts w:ascii="Arial" w:eastAsia="Times New Roman" w:hAnsi="Arial" w:cs="Arial"/>
          <w:color w:val="202122"/>
          <w:sz w:val="20"/>
          <w:szCs w:val="20"/>
          <w:lang w:eastAsia="fr-FR"/>
        </w:rPr>
        <w:t>)</w:t>
      </w:r>
    </w:p>
    <w:p w14:paraId="3BC96B94" w14:textId="77777777" w:rsidR="009507DE" w:rsidRPr="009507DE" w:rsidRDefault="00000000" w:rsidP="009507DE">
      <w:pPr>
        <w:numPr>
          <w:ilvl w:val="0"/>
          <w:numId w:val="21"/>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601" w:tooltip="Jean Kerhervé" w:history="1">
        <w:r w:rsidR="009507DE" w:rsidRPr="009507DE">
          <w:rPr>
            <w:rFonts w:ascii="Arial" w:eastAsia="Times New Roman" w:hAnsi="Arial" w:cs="Arial"/>
            <w:color w:val="3366CC"/>
            <w:sz w:val="24"/>
            <w:szCs w:val="24"/>
            <w:u w:val="single"/>
            <w:lang w:eastAsia="fr-FR"/>
          </w:rPr>
          <w:t>Jean Kerhervé</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2/ La naissance de l'État moderne (1180-1492)</w:t>
      </w:r>
      <w:r w:rsidR="009507DE" w:rsidRPr="009507DE">
        <w:rPr>
          <w:rFonts w:ascii="Arial" w:eastAsia="Times New Roman" w:hAnsi="Arial" w:cs="Arial"/>
          <w:color w:val="202122"/>
          <w:sz w:val="24"/>
          <w:szCs w:val="24"/>
          <w:lang w:eastAsia="fr-FR"/>
        </w:rPr>
        <w:t>, 271 pages </w:t>
      </w:r>
      <w:r w:rsidR="009507DE" w:rsidRPr="009507DE">
        <w:rPr>
          <w:rFonts w:ascii="Arial" w:eastAsia="Times New Roman" w:hAnsi="Arial" w:cs="Arial"/>
          <w:color w:val="202122"/>
          <w:sz w:val="20"/>
          <w:szCs w:val="20"/>
          <w:lang w:eastAsia="fr-FR"/>
        </w:rPr>
        <w:t>(</w:t>
      </w:r>
      <w:hyperlink r:id="rId2602"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03" w:tooltip="Spécial:Ouvrages de référence/978-2011449344" w:history="1">
        <w:r w:rsidR="009507DE" w:rsidRPr="009507DE">
          <w:rPr>
            <w:rFonts w:ascii="Arial" w:eastAsia="Times New Roman" w:hAnsi="Arial" w:cs="Arial"/>
            <w:color w:val="3366CC"/>
            <w:sz w:val="20"/>
            <w:szCs w:val="20"/>
            <w:lang w:eastAsia="fr-FR"/>
          </w:rPr>
          <w:t>978-2011449344</w:t>
        </w:r>
      </w:hyperlink>
      <w:r w:rsidR="009507DE" w:rsidRPr="009507DE">
        <w:rPr>
          <w:rFonts w:ascii="Arial" w:eastAsia="Times New Roman" w:hAnsi="Arial" w:cs="Arial"/>
          <w:color w:val="202122"/>
          <w:sz w:val="20"/>
          <w:szCs w:val="20"/>
          <w:lang w:eastAsia="fr-FR"/>
        </w:rPr>
        <w:t>)</w:t>
      </w:r>
    </w:p>
    <w:p w14:paraId="3930DFA3" w14:textId="77777777" w:rsidR="009507DE" w:rsidRPr="009507DE" w:rsidRDefault="00000000" w:rsidP="009507DE">
      <w:pPr>
        <w:numPr>
          <w:ilvl w:val="0"/>
          <w:numId w:val="21"/>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604" w:tooltip="Joël Cornette" w:history="1">
        <w:r w:rsidR="009507DE" w:rsidRPr="009507DE">
          <w:rPr>
            <w:rFonts w:ascii="Arial" w:eastAsia="Times New Roman" w:hAnsi="Arial" w:cs="Arial"/>
            <w:color w:val="3366CC"/>
            <w:sz w:val="24"/>
            <w:szCs w:val="24"/>
            <w:u w:val="single"/>
            <w:lang w:eastAsia="fr-FR"/>
          </w:rPr>
          <w:t>Joël Cornette</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3/ L'affirmation de l'État absolu (1492-1652)</w:t>
      </w:r>
      <w:r w:rsidR="009507DE" w:rsidRPr="009507DE">
        <w:rPr>
          <w:rFonts w:ascii="Arial" w:eastAsia="Times New Roman" w:hAnsi="Arial" w:cs="Arial"/>
          <w:color w:val="202122"/>
          <w:sz w:val="24"/>
          <w:szCs w:val="24"/>
          <w:lang w:eastAsia="fr-FR"/>
        </w:rPr>
        <w:t>, 335 pages </w:t>
      </w:r>
      <w:r w:rsidR="009507DE" w:rsidRPr="009507DE">
        <w:rPr>
          <w:rFonts w:ascii="Arial" w:eastAsia="Times New Roman" w:hAnsi="Arial" w:cs="Arial"/>
          <w:color w:val="202122"/>
          <w:sz w:val="20"/>
          <w:szCs w:val="20"/>
          <w:lang w:eastAsia="fr-FR"/>
        </w:rPr>
        <w:t>(</w:t>
      </w:r>
      <w:hyperlink r:id="rId2605"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06" w:tooltip="Spécial:Ouvrages de référence/978-2011461643" w:history="1">
        <w:r w:rsidR="009507DE" w:rsidRPr="009507DE">
          <w:rPr>
            <w:rFonts w:ascii="Arial" w:eastAsia="Times New Roman" w:hAnsi="Arial" w:cs="Arial"/>
            <w:color w:val="3366CC"/>
            <w:sz w:val="20"/>
            <w:szCs w:val="20"/>
            <w:lang w:eastAsia="fr-FR"/>
          </w:rPr>
          <w:t>978-2011461643</w:t>
        </w:r>
      </w:hyperlink>
      <w:r w:rsidR="009507DE" w:rsidRPr="009507DE">
        <w:rPr>
          <w:rFonts w:ascii="Arial" w:eastAsia="Times New Roman" w:hAnsi="Arial" w:cs="Arial"/>
          <w:color w:val="202122"/>
          <w:sz w:val="20"/>
          <w:szCs w:val="20"/>
          <w:lang w:eastAsia="fr-FR"/>
        </w:rPr>
        <w:t>)</w:t>
      </w:r>
    </w:p>
    <w:p w14:paraId="23004603" w14:textId="77777777" w:rsidR="009507DE" w:rsidRPr="009507DE" w:rsidRDefault="00000000" w:rsidP="009507DE">
      <w:pPr>
        <w:numPr>
          <w:ilvl w:val="0"/>
          <w:numId w:val="21"/>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607" w:tooltip="Joël Cornette" w:history="1">
        <w:r w:rsidR="009507DE" w:rsidRPr="009507DE">
          <w:rPr>
            <w:rFonts w:ascii="Arial" w:eastAsia="Times New Roman" w:hAnsi="Arial" w:cs="Arial"/>
            <w:color w:val="3366CC"/>
            <w:sz w:val="24"/>
            <w:szCs w:val="24"/>
            <w:u w:val="single"/>
            <w:lang w:eastAsia="fr-FR"/>
          </w:rPr>
          <w:t>Joël Cornette</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4/ Absolutisme et Lumières (1652-1783)</w:t>
      </w:r>
      <w:r w:rsidR="009507DE" w:rsidRPr="009507DE">
        <w:rPr>
          <w:rFonts w:ascii="Arial" w:eastAsia="Times New Roman" w:hAnsi="Arial" w:cs="Arial"/>
          <w:color w:val="202122"/>
          <w:sz w:val="24"/>
          <w:szCs w:val="24"/>
          <w:lang w:eastAsia="fr-FR"/>
        </w:rPr>
        <w:t>, 335 pages </w:t>
      </w:r>
      <w:r w:rsidR="009507DE" w:rsidRPr="009507DE">
        <w:rPr>
          <w:rFonts w:ascii="Arial" w:eastAsia="Times New Roman" w:hAnsi="Arial" w:cs="Arial"/>
          <w:color w:val="202122"/>
          <w:sz w:val="20"/>
          <w:szCs w:val="20"/>
          <w:lang w:eastAsia="fr-FR"/>
        </w:rPr>
        <w:t>(</w:t>
      </w:r>
      <w:hyperlink r:id="rId2608"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09" w:tooltip="Spécial:Ouvrages de référence/978-2011461650" w:history="1">
        <w:r w:rsidR="009507DE" w:rsidRPr="009507DE">
          <w:rPr>
            <w:rFonts w:ascii="Arial" w:eastAsia="Times New Roman" w:hAnsi="Arial" w:cs="Arial"/>
            <w:color w:val="3366CC"/>
            <w:sz w:val="20"/>
            <w:szCs w:val="20"/>
            <w:lang w:eastAsia="fr-FR"/>
          </w:rPr>
          <w:t>978-2011461650</w:t>
        </w:r>
      </w:hyperlink>
      <w:r w:rsidR="009507DE" w:rsidRPr="009507DE">
        <w:rPr>
          <w:rFonts w:ascii="Arial" w:eastAsia="Times New Roman" w:hAnsi="Arial" w:cs="Arial"/>
          <w:color w:val="202122"/>
          <w:sz w:val="20"/>
          <w:szCs w:val="20"/>
          <w:lang w:eastAsia="fr-FR"/>
        </w:rPr>
        <w:t>)</w:t>
      </w:r>
    </w:p>
    <w:p w14:paraId="5C8A93BD" w14:textId="77777777" w:rsidR="009507DE" w:rsidRPr="009507DE" w:rsidRDefault="009507DE" w:rsidP="009507DE">
      <w:pPr>
        <w:numPr>
          <w:ilvl w:val="0"/>
          <w:numId w:val="21"/>
        </w:numPr>
        <w:shd w:val="clear" w:color="auto" w:fill="FFFFFF"/>
        <w:spacing w:before="100" w:beforeAutospacing="1" w:after="24" w:line="240" w:lineRule="auto"/>
        <w:ind w:left="110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Jean-Pierre Jessenne, </w:t>
      </w:r>
      <w:r w:rsidRPr="009507DE">
        <w:rPr>
          <w:rFonts w:ascii="Arial" w:eastAsia="Times New Roman" w:hAnsi="Arial" w:cs="Arial"/>
          <w:i/>
          <w:iCs/>
          <w:color w:val="202122"/>
          <w:sz w:val="24"/>
          <w:szCs w:val="24"/>
          <w:lang w:eastAsia="fr-FR"/>
        </w:rPr>
        <w:t>5/ Révolution et Empire (1783-1815)</w:t>
      </w:r>
      <w:r w:rsidRPr="009507DE">
        <w:rPr>
          <w:rFonts w:ascii="Arial" w:eastAsia="Times New Roman" w:hAnsi="Arial" w:cs="Arial"/>
          <w:color w:val="202122"/>
          <w:sz w:val="24"/>
          <w:szCs w:val="24"/>
          <w:lang w:eastAsia="fr-FR"/>
        </w:rPr>
        <w:t>, 297 pages </w:t>
      </w:r>
      <w:r w:rsidRPr="009507DE">
        <w:rPr>
          <w:rFonts w:ascii="Arial" w:eastAsia="Times New Roman" w:hAnsi="Arial" w:cs="Arial"/>
          <w:color w:val="202122"/>
          <w:sz w:val="20"/>
          <w:szCs w:val="20"/>
          <w:lang w:eastAsia="fr-FR"/>
        </w:rPr>
        <w:t>(</w:t>
      </w:r>
      <w:hyperlink r:id="rId2610"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611" w:tooltip="Spécial:Ouvrages de référence/978-2011461568" w:history="1">
        <w:r w:rsidRPr="009507DE">
          <w:rPr>
            <w:rFonts w:ascii="Arial" w:eastAsia="Times New Roman" w:hAnsi="Arial" w:cs="Arial"/>
            <w:color w:val="3366CC"/>
            <w:sz w:val="20"/>
            <w:szCs w:val="20"/>
            <w:lang w:eastAsia="fr-FR"/>
          </w:rPr>
          <w:t>978-2011461568</w:t>
        </w:r>
      </w:hyperlink>
      <w:r w:rsidRPr="009507DE">
        <w:rPr>
          <w:rFonts w:ascii="Arial" w:eastAsia="Times New Roman" w:hAnsi="Arial" w:cs="Arial"/>
          <w:color w:val="202122"/>
          <w:sz w:val="20"/>
          <w:szCs w:val="20"/>
          <w:lang w:eastAsia="fr-FR"/>
        </w:rPr>
        <w:t>)</w:t>
      </w:r>
    </w:p>
    <w:p w14:paraId="4B52B1C5" w14:textId="77777777" w:rsidR="009507DE" w:rsidRPr="009507DE" w:rsidRDefault="00000000" w:rsidP="009507DE">
      <w:pPr>
        <w:numPr>
          <w:ilvl w:val="0"/>
          <w:numId w:val="21"/>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612" w:tooltip="Vincent Adoumié" w:history="1">
        <w:r w:rsidR="009507DE" w:rsidRPr="009507DE">
          <w:rPr>
            <w:rFonts w:ascii="Arial" w:eastAsia="Times New Roman" w:hAnsi="Arial" w:cs="Arial"/>
            <w:color w:val="3366CC"/>
            <w:sz w:val="24"/>
            <w:szCs w:val="24"/>
            <w:u w:val="single"/>
            <w:lang w:eastAsia="fr-FR"/>
          </w:rPr>
          <w:t>Vincent Adoumié</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6/ De la monarchie à la république (1815-1879)</w:t>
      </w:r>
      <w:r w:rsidR="009507DE" w:rsidRPr="009507DE">
        <w:rPr>
          <w:rFonts w:ascii="Arial" w:eastAsia="Times New Roman" w:hAnsi="Arial" w:cs="Arial"/>
          <w:color w:val="202122"/>
          <w:sz w:val="24"/>
          <w:szCs w:val="24"/>
          <w:lang w:eastAsia="fr-FR"/>
        </w:rPr>
        <w:t>, 255 pages, </w:t>
      </w:r>
      <w:r w:rsidR="009507DE" w:rsidRPr="009507DE">
        <w:rPr>
          <w:rFonts w:ascii="Arial" w:eastAsia="Times New Roman" w:hAnsi="Arial" w:cs="Arial"/>
          <w:color w:val="202122"/>
          <w:sz w:val="20"/>
          <w:szCs w:val="20"/>
          <w:lang w:eastAsia="fr-FR"/>
        </w:rPr>
        <w:t>(</w:t>
      </w:r>
      <w:hyperlink r:id="rId2613"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14" w:tooltip="Spécial:Ouvrages de référence/978-2011459978" w:history="1">
        <w:r w:rsidR="009507DE" w:rsidRPr="009507DE">
          <w:rPr>
            <w:rFonts w:ascii="Arial" w:eastAsia="Times New Roman" w:hAnsi="Arial" w:cs="Arial"/>
            <w:color w:val="3366CC"/>
            <w:sz w:val="20"/>
            <w:szCs w:val="20"/>
            <w:lang w:eastAsia="fr-FR"/>
          </w:rPr>
          <w:t>978-2011459978</w:t>
        </w:r>
      </w:hyperlink>
      <w:r w:rsidR="009507DE" w:rsidRPr="009507DE">
        <w:rPr>
          <w:rFonts w:ascii="Arial" w:eastAsia="Times New Roman" w:hAnsi="Arial" w:cs="Arial"/>
          <w:color w:val="202122"/>
          <w:sz w:val="20"/>
          <w:szCs w:val="20"/>
          <w:lang w:eastAsia="fr-FR"/>
        </w:rPr>
        <w:t>)</w:t>
      </w:r>
    </w:p>
    <w:p w14:paraId="3E7AB2ED" w14:textId="77777777" w:rsidR="009507DE" w:rsidRPr="009507DE" w:rsidRDefault="009507DE" w:rsidP="009507DE">
      <w:pPr>
        <w:numPr>
          <w:ilvl w:val="0"/>
          <w:numId w:val="21"/>
        </w:numPr>
        <w:shd w:val="clear" w:color="auto" w:fill="FFFFFF"/>
        <w:spacing w:before="100" w:beforeAutospacing="1" w:after="24" w:line="240" w:lineRule="auto"/>
        <w:ind w:left="110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Jean Leduc, </w:t>
      </w:r>
      <w:r w:rsidRPr="009507DE">
        <w:rPr>
          <w:rFonts w:ascii="Arial" w:eastAsia="Times New Roman" w:hAnsi="Arial" w:cs="Arial"/>
          <w:i/>
          <w:iCs/>
          <w:color w:val="202122"/>
          <w:sz w:val="24"/>
          <w:szCs w:val="24"/>
          <w:lang w:eastAsia="fr-FR"/>
        </w:rPr>
        <w:t>7/ l'enracinement de la République (1879-1918)</w:t>
      </w:r>
      <w:r w:rsidRPr="009507DE">
        <w:rPr>
          <w:rFonts w:ascii="Arial" w:eastAsia="Times New Roman" w:hAnsi="Arial" w:cs="Arial"/>
          <w:color w:val="202122"/>
          <w:sz w:val="24"/>
          <w:szCs w:val="24"/>
          <w:lang w:eastAsia="fr-FR"/>
        </w:rPr>
        <w:t> 238 pages </w:t>
      </w:r>
      <w:r w:rsidRPr="009507DE">
        <w:rPr>
          <w:rFonts w:ascii="Arial" w:eastAsia="Times New Roman" w:hAnsi="Arial" w:cs="Arial"/>
          <w:color w:val="202122"/>
          <w:sz w:val="20"/>
          <w:szCs w:val="20"/>
          <w:lang w:eastAsia="fr-FR"/>
        </w:rPr>
        <w:t>(</w:t>
      </w:r>
      <w:hyperlink r:id="rId2615"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616" w:tooltip="Spécial:Ouvrages de référence/978-2010158537" w:history="1">
        <w:r w:rsidRPr="009507DE">
          <w:rPr>
            <w:rFonts w:ascii="Arial" w:eastAsia="Times New Roman" w:hAnsi="Arial" w:cs="Arial"/>
            <w:color w:val="3366CC"/>
            <w:sz w:val="20"/>
            <w:szCs w:val="20"/>
            <w:lang w:eastAsia="fr-FR"/>
          </w:rPr>
          <w:t>978-2010158537</w:t>
        </w:r>
      </w:hyperlink>
      <w:r w:rsidRPr="009507DE">
        <w:rPr>
          <w:rFonts w:ascii="Arial" w:eastAsia="Times New Roman" w:hAnsi="Arial" w:cs="Arial"/>
          <w:color w:val="202122"/>
          <w:sz w:val="20"/>
          <w:szCs w:val="20"/>
          <w:lang w:eastAsia="fr-FR"/>
        </w:rPr>
        <w:t>)</w:t>
      </w:r>
    </w:p>
    <w:p w14:paraId="042EF835" w14:textId="77777777" w:rsidR="009507DE" w:rsidRPr="009507DE" w:rsidRDefault="00000000" w:rsidP="009507DE">
      <w:pPr>
        <w:numPr>
          <w:ilvl w:val="0"/>
          <w:numId w:val="21"/>
        </w:numPr>
        <w:shd w:val="clear" w:color="auto" w:fill="FFFFFF"/>
        <w:spacing w:before="100" w:beforeAutospacing="1" w:after="72" w:line="240" w:lineRule="auto"/>
        <w:ind w:left="1104"/>
        <w:rPr>
          <w:rFonts w:ascii="Arial" w:eastAsia="Times New Roman" w:hAnsi="Arial" w:cs="Arial"/>
          <w:color w:val="202122"/>
          <w:sz w:val="24"/>
          <w:szCs w:val="24"/>
          <w:lang w:eastAsia="fr-FR"/>
        </w:rPr>
      </w:pPr>
      <w:hyperlink r:id="rId2617" w:tooltip="Vincent Adoumié" w:history="1">
        <w:r w:rsidR="009507DE" w:rsidRPr="009507DE">
          <w:rPr>
            <w:rFonts w:ascii="Arial" w:eastAsia="Times New Roman" w:hAnsi="Arial" w:cs="Arial"/>
            <w:color w:val="3366CC"/>
            <w:sz w:val="24"/>
            <w:szCs w:val="24"/>
            <w:u w:val="single"/>
            <w:lang w:eastAsia="fr-FR"/>
          </w:rPr>
          <w:t>Vincent Adoumié</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8/ De la République à l'État français (1918-1944)</w:t>
      </w:r>
      <w:r w:rsidR="009507DE" w:rsidRPr="009507DE">
        <w:rPr>
          <w:rFonts w:ascii="Arial" w:eastAsia="Times New Roman" w:hAnsi="Arial" w:cs="Arial"/>
          <w:color w:val="202122"/>
          <w:sz w:val="24"/>
          <w:szCs w:val="24"/>
          <w:lang w:eastAsia="fr-FR"/>
        </w:rPr>
        <w:t> 255 pages </w:t>
      </w:r>
      <w:r w:rsidR="009507DE" w:rsidRPr="009507DE">
        <w:rPr>
          <w:rFonts w:ascii="Arial" w:eastAsia="Times New Roman" w:hAnsi="Arial" w:cs="Arial"/>
          <w:color w:val="202122"/>
          <w:sz w:val="20"/>
          <w:szCs w:val="20"/>
          <w:lang w:eastAsia="fr-FR"/>
        </w:rPr>
        <w:t>(</w:t>
      </w:r>
      <w:hyperlink r:id="rId2618"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19" w:tooltip="Spécial:Ouvrages de référence/978-2011456953" w:history="1">
        <w:r w:rsidR="009507DE" w:rsidRPr="009507DE">
          <w:rPr>
            <w:rFonts w:ascii="Arial" w:eastAsia="Times New Roman" w:hAnsi="Arial" w:cs="Arial"/>
            <w:color w:val="3366CC"/>
            <w:sz w:val="20"/>
            <w:szCs w:val="20"/>
            <w:lang w:eastAsia="fr-FR"/>
          </w:rPr>
          <w:t>978-2011456953</w:t>
        </w:r>
      </w:hyperlink>
      <w:r w:rsidR="009507DE" w:rsidRPr="009507DE">
        <w:rPr>
          <w:rFonts w:ascii="Arial" w:eastAsia="Times New Roman" w:hAnsi="Arial" w:cs="Arial"/>
          <w:color w:val="202122"/>
          <w:sz w:val="20"/>
          <w:szCs w:val="20"/>
          <w:lang w:eastAsia="fr-FR"/>
        </w:rPr>
        <w:t>)</w:t>
      </w:r>
    </w:p>
    <w:p w14:paraId="18F4AF05"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p>
    <w:p w14:paraId="7DEB1B45" w14:textId="77777777" w:rsidR="009507DE" w:rsidRPr="009507DE" w:rsidRDefault="009507DE" w:rsidP="009507DE">
      <w:pPr>
        <w:shd w:val="clear" w:color="auto" w:fill="FFFFFF"/>
        <w:spacing w:after="24" w:line="240" w:lineRule="auto"/>
        <w:rPr>
          <w:rFonts w:ascii="Arial" w:eastAsia="Times New Roman" w:hAnsi="Arial" w:cs="Arial"/>
          <w:b/>
          <w:bCs/>
          <w:color w:val="202122"/>
          <w:sz w:val="24"/>
          <w:szCs w:val="24"/>
          <w:lang w:eastAsia="fr-FR"/>
        </w:rPr>
      </w:pPr>
      <w:r w:rsidRPr="009507DE">
        <w:rPr>
          <w:rFonts w:ascii="Arial" w:eastAsia="Times New Roman" w:hAnsi="Arial" w:cs="Arial"/>
          <w:b/>
          <w:bCs/>
          <w:color w:val="202122"/>
          <w:sz w:val="24"/>
          <w:szCs w:val="24"/>
          <w:lang w:eastAsia="fr-FR"/>
        </w:rPr>
        <w:t>Collectif, </w:t>
      </w:r>
      <w:r w:rsidRPr="009507DE">
        <w:rPr>
          <w:rFonts w:ascii="Arial" w:eastAsia="Times New Roman" w:hAnsi="Arial" w:cs="Arial"/>
          <w:b/>
          <w:bCs/>
          <w:i/>
          <w:iCs/>
          <w:color w:val="202122"/>
          <w:sz w:val="24"/>
          <w:szCs w:val="24"/>
          <w:lang w:eastAsia="fr-FR"/>
        </w:rPr>
        <w:t>Nouvelle histoire de la France médiévale</w:t>
      </w:r>
      <w:r w:rsidRPr="009507DE">
        <w:rPr>
          <w:rFonts w:ascii="Arial" w:eastAsia="Times New Roman" w:hAnsi="Arial" w:cs="Arial"/>
          <w:b/>
          <w:bCs/>
          <w:color w:val="202122"/>
          <w:sz w:val="24"/>
          <w:szCs w:val="24"/>
          <w:lang w:eastAsia="fr-FR"/>
        </w:rPr>
        <w:t> (trois tomes), Paris, Seuil, coll. « Points Histoire ».</w:t>
      </w:r>
    </w:p>
    <w:p w14:paraId="3F8218B5" w14:textId="77777777" w:rsidR="009507DE" w:rsidRPr="009507DE" w:rsidRDefault="00000000" w:rsidP="009507DE">
      <w:pPr>
        <w:numPr>
          <w:ilvl w:val="0"/>
          <w:numId w:val="22"/>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620" w:tooltip="Stéphane Lebecq" w:history="1">
        <w:r w:rsidR="009507DE" w:rsidRPr="009507DE">
          <w:rPr>
            <w:rFonts w:ascii="Arial" w:eastAsia="Times New Roman" w:hAnsi="Arial" w:cs="Arial"/>
            <w:color w:val="3366CC"/>
            <w:sz w:val="24"/>
            <w:szCs w:val="24"/>
            <w:u w:val="single"/>
            <w:lang w:eastAsia="fr-FR"/>
          </w:rPr>
          <w:t>Stéphane </w:t>
        </w:r>
        <w:r w:rsidR="009507DE" w:rsidRPr="009507DE">
          <w:rPr>
            <w:rFonts w:ascii="Arial" w:eastAsia="Times New Roman" w:hAnsi="Arial" w:cs="Arial"/>
            <w:color w:val="3366CC"/>
            <w:sz w:val="24"/>
            <w:szCs w:val="24"/>
            <w:lang w:eastAsia="fr-FR"/>
          </w:rPr>
          <w:t>Lebecq</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médiévale</w:t>
      </w:r>
      <w:r w:rsidR="009507DE" w:rsidRPr="009507DE">
        <w:rPr>
          <w:rFonts w:ascii="Arial" w:eastAsia="Times New Roman" w:hAnsi="Arial" w:cs="Arial"/>
          <w:color w:val="202122"/>
          <w:sz w:val="24"/>
          <w:szCs w:val="24"/>
          <w:lang w:eastAsia="fr-FR"/>
        </w:rPr>
        <w:t>, vol. 1 : </w:t>
      </w:r>
      <w:r w:rsidR="009507DE" w:rsidRPr="009507DE">
        <w:rPr>
          <w:rFonts w:ascii="Arial" w:eastAsia="Times New Roman" w:hAnsi="Arial" w:cs="Arial"/>
          <w:i/>
          <w:iCs/>
          <w:color w:val="202122"/>
          <w:sz w:val="24"/>
          <w:szCs w:val="24"/>
          <w:lang w:eastAsia="fr-FR"/>
        </w:rPr>
        <w:t>Les origines franques, </w:t>
      </w:r>
      <w:r w:rsidR="009507DE" w:rsidRPr="009507DE">
        <w:rPr>
          <w:rFonts w:ascii="Arial" w:eastAsia="Times New Roman" w:hAnsi="Arial" w:cs="Arial"/>
          <w:i/>
          <w:iCs/>
          <w:smallCaps/>
          <w:color w:val="202122"/>
          <w:sz w:val="24"/>
          <w:szCs w:val="24"/>
          <w:lang w:eastAsia="fr-FR"/>
        </w:rPr>
        <w:t>v</w:t>
      </w:r>
      <w:r w:rsidR="009507DE" w:rsidRPr="009507DE">
        <w:rPr>
          <w:rFonts w:ascii="Arial" w:eastAsia="Times New Roman" w:hAnsi="Arial" w:cs="Arial"/>
          <w:i/>
          <w:iCs/>
          <w:color w:val="202122"/>
          <w:sz w:val="15"/>
          <w:szCs w:val="15"/>
          <w:vertAlign w:val="superscript"/>
          <w:lang w:eastAsia="fr-FR"/>
        </w:rPr>
        <w:t>e</w:t>
      </w:r>
      <w:r w:rsidR="009507DE" w:rsidRPr="009507DE">
        <w:rPr>
          <w:rFonts w:ascii="Arial" w:eastAsia="Times New Roman" w:hAnsi="Arial" w:cs="Arial"/>
          <w:i/>
          <w:iCs/>
          <w:color w:val="202122"/>
          <w:sz w:val="24"/>
          <w:szCs w:val="24"/>
          <w:lang w:eastAsia="fr-FR"/>
        </w:rPr>
        <w:t> – </w:t>
      </w:r>
      <w:r w:rsidR="009507DE" w:rsidRPr="009507DE">
        <w:rPr>
          <w:rFonts w:ascii="Arial" w:eastAsia="Times New Roman" w:hAnsi="Arial" w:cs="Arial"/>
          <w:i/>
          <w:iCs/>
          <w:smallCaps/>
          <w:color w:val="202122"/>
          <w:sz w:val="24"/>
          <w:szCs w:val="24"/>
          <w:lang w:eastAsia="fr-FR"/>
        </w:rPr>
        <w:t>ix</w:t>
      </w:r>
      <w:r w:rsidR="009507DE" w:rsidRPr="009507DE">
        <w:rPr>
          <w:rFonts w:ascii="Arial" w:eastAsia="Times New Roman" w:hAnsi="Arial" w:cs="Arial"/>
          <w:i/>
          <w:iCs/>
          <w:color w:val="202122"/>
          <w:sz w:val="15"/>
          <w:szCs w:val="15"/>
          <w:vertAlign w:val="superscript"/>
          <w:lang w:eastAsia="fr-FR"/>
        </w:rPr>
        <w:t>e</w:t>
      </w:r>
      <w:r w:rsidR="009507DE" w:rsidRPr="009507DE">
        <w:rPr>
          <w:rFonts w:ascii="Arial" w:eastAsia="Times New Roman" w:hAnsi="Arial" w:cs="Arial"/>
          <w:i/>
          <w:iCs/>
          <w:color w:val="202122"/>
          <w:sz w:val="24"/>
          <w:szCs w:val="24"/>
          <w:lang w:eastAsia="fr-FR"/>
        </w:rPr>
        <w:t> siècle</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201), 1990, 317 p. </w:t>
      </w:r>
      <w:r w:rsidR="009507DE" w:rsidRPr="009507DE">
        <w:rPr>
          <w:rFonts w:ascii="Arial" w:eastAsia="Times New Roman" w:hAnsi="Arial" w:cs="Arial"/>
          <w:color w:val="202122"/>
          <w:sz w:val="20"/>
          <w:szCs w:val="20"/>
          <w:lang w:eastAsia="fr-FR"/>
        </w:rPr>
        <w:t>(</w:t>
      </w:r>
      <w:hyperlink r:id="rId2621"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22" w:tooltip="Spécial:Ouvrages de référence/2-02-011552-2" w:history="1">
        <w:r w:rsidR="009507DE" w:rsidRPr="009507DE">
          <w:rPr>
            <w:rFonts w:ascii="Arial" w:eastAsia="Times New Roman" w:hAnsi="Arial" w:cs="Arial"/>
            <w:color w:val="3366CC"/>
            <w:sz w:val="20"/>
            <w:szCs w:val="20"/>
            <w:lang w:eastAsia="fr-FR"/>
          </w:rPr>
          <w:t>2-02-011552-2</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7CFAAE4B" w14:textId="77777777" w:rsidR="009507DE" w:rsidRPr="009507DE" w:rsidRDefault="00000000" w:rsidP="009507DE">
      <w:pPr>
        <w:numPr>
          <w:ilvl w:val="0"/>
          <w:numId w:val="22"/>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623" w:tooltip="Laurent Theis" w:history="1">
        <w:r w:rsidR="009507DE" w:rsidRPr="009507DE">
          <w:rPr>
            <w:rFonts w:ascii="Arial" w:eastAsia="Times New Roman" w:hAnsi="Arial" w:cs="Arial"/>
            <w:color w:val="3366CC"/>
            <w:sz w:val="24"/>
            <w:szCs w:val="24"/>
            <w:u w:val="single"/>
            <w:lang w:eastAsia="fr-FR"/>
          </w:rPr>
          <w:t>Laurent </w:t>
        </w:r>
        <w:r w:rsidR="009507DE" w:rsidRPr="009507DE">
          <w:rPr>
            <w:rFonts w:ascii="Arial" w:eastAsia="Times New Roman" w:hAnsi="Arial" w:cs="Arial"/>
            <w:color w:val="3366CC"/>
            <w:sz w:val="24"/>
            <w:szCs w:val="24"/>
            <w:lang w:eastAsia="fr-FR"/>
          </w:rPr>
          <w:t>Theis</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médiévale</w:t>
      </w:r>
      <w:r w:rsidR="009507DE" w:rsidRPr="009507DE">
        <w:rPr>
          <w:rFonts w:ascii="Arial" w:eastAsia="Times New Roman" w:hAnsi="Arial" w:cs="Arial"/>
          <w:color w:val="202122"/>
          <w:sz w:val="24"/>
          <w:szCs w:val="24"/>
          <w:lang w:eastAsia="fr-FR"/>
        </w:rPr>
        <w:t>, vol. 2 : </w:t>
      </w:r>
      <w:r w:rsidR="009507DE" w:rsidRPr="009507DE">
        <w:rPr>
          <w:rFonts w:ascii="Arial" w:eastAsia="Times New Roman" w:hAnsi="Arial" w:cs="Arial"/>
          <w:i/>
          <w:iCs/>
          <w:color w:val="202122"/>
          <w:sz w:val="24"/>
          <w:szCs w:val="24"/>
          <w:lang w:eastAsia="fr-FR"/>
        </w:rPr>
        <w:t>L'héritage des Charles : de la mort de Charlemagne aux environs de l'an mil</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202), 1990, 280 p. </w:t>
      </w:r>
      <w:r w:rsidR="009507DE" w:rsidRPr="009507DE">
        <w:rPr>
          <w:rFonts w:ascii="Arial" w:eastAsia="Times New Roman" w:hAnsi="Arial" w:cs="Arial"/>
          <w:color w:val="202122"/>
          <w:sz w:val="20"/>
          <w:szCs w:val="20"/>
          <w:lang w:eastAsia="fr-FR"/>
        </w:rPr>
        <w:t>(</w:t>
      </w:r>
      <w:hyperlink r:id="rId2624"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25" w:tooltip="Spécial:Ouvrages de référence/978-2-02-011553-7" w:history="1">
        <w:r w:rsidR="009507DE" w:rsidRPr="009507DE">
          <w:rPr>
            <w:rFonts w:ascii="Arial" w:eastAsia="Times New Roman" w:hAnsi="Arial" w:cs="Arial"/>
            <w:color w:val="3366CC"/>
            <w:sz w:val="20"/>
            <w:szCs w:val="20"/>
            <w:lang w:eastAsia="fr-FR"/>
          </w:rPr>
          <w:t>978-2-02-011553-7</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37FD6B95" w14:textId="77777777" w:rsidR="009507DE" w:rsidRPr="009507DE" w:rsidRDefault="00000000" w:rsidP="009507DE">
      <w:pPr>
        <w:numPr>
          <w:ilvl w:val="0"/>
          <w:numId w:val="22"/>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626" w:tooltip="Dominique Barthélemy" w:history="1">
        <w:r w:rsidR="009507DE" w:rsidRPr="009507DE">
          <w:rPr>
            <w:rFonts w:ascii="Arial" w:eastAsia="Times New Roman" w:hAnsi="Arial" w:cs="Arial"/>
            <w:color w:val="3366CC"/>
            <w:sz w:val="24"/>
            <w:szCs w:val="24"/>
            <w:u w:val="single"/>
            <w:lang w:eastAsia="fr-FR"/>
          </w:rPr>
          <w:t>Dominique </w:t>
        </w:r>
        <w:r w:rsidR="009507DE" w:rsidRPr="009507DE">
          <w:rPr>
            <w:rFonts w:ascii="Arial" w:eastAsia="Times New Roman" w:hAnsi="Arial" w:cs="Arial"/>
            <w:color w:val="3366CC"/>
            <w:sz w:val="24"/>
            <w:szCs w:val="24"/>
            <w:lang w:eastAsia="fr-FR"/>
          </w:rPr>
          <w:t>Barthélemy</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médiévale</w:t>
      </w:r>
      <w:r w:rsidR="009507DE" w:rsidRPr="009507DE">
        <w:rPr>
          <w:rFonts w:ascii="Arial" w:eastAsia="Times New Roman" w:hAnsi="Arial" w:cs="Arial"/>
          <w:color w:val="202122"/>
          <w:sz w:val="24"/>
          <w:szCs w:val="24"/>
          <w:lang w:eastAsia="fr-FR"/>
        </w:rPr>
        <w:t>, vol. 3 : </w:t>
      </w:r>
      <w:r w:rsidR="009507DE" w:rsidRPr="009507DE">
        <w:rPr>
          <w:rFonts w:ascii="Arial" w:eastAsia="Times New Roman" w:hAnsi="Arial" w:cs="Arial"/>
          <w:i/>
          <w:iCs/>
          <w:color w:val="202122"/>
          <w:sz w:val="24"/>
          <w:szCs w:val="24"/>
          <w:lang w:eastAsia="fr-FR"/>
        </w:rPr>
        <w:t>L'ordre seigneurial, </w:t>
      </w:r>
      <w:r w:rsidR="009507DE" w:rsidRPr="009507DE">
        <w:rPr>
          <w:rFonts w:ascii="Arial" w:eastAsia="Times New Roman" w:hAnsi="Arial" w:cs="Arial"/>
          <w:i/>
          <w:iCs/>
          <w:smallCaps/>
          <w:color w:val="202122"/>
          <w:sz w:val="24"/>
          <w:szCs w:val="24"/>
          <w:lang w:eastAsia="fr-FR"/>
        </w:rPr>
        <w:t>xi</w:t>
      </w:r>
      <w:r w:rsidR="009507DE" w:rsidRPr="009507DE">
        <w:rPr>
          <w:rFonts w:ascii="Arial" w:eastAsia="Times New Roman" w:hAnsi="Arial" w:cs="Arial"/>
          <w:i/>
          <w:iCs/>
          <w:color w:val="202122"/>
          <w:sz w:val="15"/>
          <w:szCs w:val="15"/>
          <w:vertAlign w:val="superscript"/>
          <w:lang w:eastAsia="fr-FR"/>
        </w:rPr>
        <w:t>e</w:t>
      </w:r>
      <w:r w:rsidR="009507DE" w:rsidRPr="009507DE">
        <w:rPr>
          <w:rFonts w:ascii="Arial" w:eastAsia="Times New Roman" w:hAnsi="Arial" w:cs="Arial"/>
          <w:i/>
          <w:iCs/>
          <w:color w:val="202122"/>
          <w:sz w:val="24"/>
          <w:szCs w:val="24"/>
          <w:lang w:eastAsia="fr-FR"/>
        </w:rPr>
        <w:t> – </w:t>
      </w:r>
      <w:r w:rsidR="009507DE" w:rsidRPr="009507DE">
        <w:rPr>
          <w:rFonts w:ascii="Arial" w:eastAsia="Times New Roman" w:hAnsi="Arial" w:cs="Arial"/>
          <w:i/>
          <w:iCs/>
          <w:smallCaps/>
          <w:color w:val="202122"/>
          <w:sz w:val="24"/>
          <w:szCs w:val="24"/>
          <w:lang w:eastAsia="fr-FR"/>
        </w:rPr>
        <w:t>xii</w:t>
      </w:r>
      <w:r w:rsidR="009507DE" w:rsidRPr="009507DE">
        <w:rPr>
          <w:rFonts w:ascii="Arial" w:eastAsia="Times New Roman" w:hAnsi="Arial" w:cs="Arial"/>
          <w:i/>
          <w:iCs/>
          <w:color w:val="202122"/>
          <w:sz w:val="15"/>
          <w:szCs w:val="15"/>
          <w:vertAlign w:val="superscript"/>
          <w:lang w:eastAsia="fr-FR"/>
        </w:rPr>
        <w:t>e</w:t>
      </w:r>
      <w:r w:rsidR="009507DE" w:rsidRPr="009507DE">
        <w:rPr>
          <w:rFonts w:ascii="Arial" w:eastAsia="Times New Roman" w:hAnsi="Arial" w:cs="Arial"/>
          <w:i/>
          <w:iCs/>
          <w:color w:val="202122"/>
          <w:sz w:val="24"/>
          <w:szCs w:val="24"/>
          <w:lang w:eastAsia="fr-FR"/>
        </w:rPr>
        <w:t> siècle</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203), 1990, 318 p. </w:t>
      </w:r>
      <w:r w:rsidR="009507DE" w:rsidRPr="009507DE">
        <w:rPr>
          <w:rFonts w:ascii="Arial" w:eastAsia="Times New Roman" w:hAnsi="Arial" w:cs="Arial"/>
          <w:color w:val="202122"/>
          <w:sz w:val="20"/>
          <w:szCs w:val="20"/>
          <w:lang w:eastAsia="fr-FR"/>
        </w:rPr>
        <w:t>(</w:t>
      </w:r>
      <w:hyperlink r:id="rId2627"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28" w:tooltip="Spécial:Ouvrages de référence/2-02-011554-9" w:history="1">
        <w:r w:rsidR="009507DE" w:rsidRPr="009507DE">
          <w:rPr>
            <w:rFonts w:ascii="Arial" w:eastAsia="Times New Roman" w:hAnsi="Arial" w:cs="Arial"/>
            <w:color w:val="3366CC"/>
            <w:sz w:val="20"/>
            <w:szCs w:val="20"/>
            <w:lang w:eastAsia="fr-FR"/>
          </w:rPr>
          <w:t>2-02-011554-9</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1015022E"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p>
    <w:p w14:paraId="11016A64" w14:textId="77777777" w:rsidR="009507DE" w:rsidRPr="009507DE" w:rsidRDefault="009507DE" w:rsidP="009507DE">
      <w:pPr>
        <w:shd w:val="clear" w:color="auto" w:fill="FFFFFF"/>
        <w:spacing w:after="24" w:line="240" w:lineRule="auto"/>
        <w:rPr>
          <w:rFonts w:ascii="Arial" w:eastAsia="Times New Roman" w:hAnsi="Arial" w:cs="Arial"/>
          <w:b/>
          <w:bCs/>
          <w:color w:val="202122"/>
          <w:sz w:val="24"/>
          <w:szCs w:val="24"/>
          <w:lang w:eastAsia="fr-FR"/>
        </w:rPr>
      </w:pPr>
      <w:r w:rsidRPr="009507DE">
        <w:rPr>
          <w:rFonts w:ascii="Arial" w:eastAsia="Times New Roman" w:hAnsi="Arial" w:cs="Arial"/>
          <w:b/>
          <w:bCs/>
          <w:color w:val="202122"/>
          <w:sz w:val="24"/>
          <w:szCs w:val="24"/>
          <w:lang w:eastAsia="fr-FR"/>
        </w:rPr>
        <w:t>Collectif, </w:t>
      </w:r>
      <w:r w:rsidRPr="009507DE">
        <w:rPr>
          <w:rFonts w:ascii="Arial" w:eastAsia="Times New Roman" w:hAnsi="Arial" w:cs="Arial"/>
          <w:b/>
          <w:bCs/>
          <w:i/>
          <w:iCs/>
          <w:color w:val="202122"/>
          <w:sz w:val="24"/>
          <w:szCs w:val="24"/>
          <w:lang w:eastAsia="fr-FR"/>
        </w:rPr>
        <w:t>Nouvelle histoire de la France moderne</w:t>
      </w:r>
      <w:r w:rsidRPr="009507DE">
        <w:rPr>
          <w:rFonts w:ascii="Arial" w:eastAsia="Times New Roman" w:hAnsi="Arial" w:cs="Arial"/>
          <w:b/>
          <w:bCs/>
          <w:color w:val="202122"/>
          <w:sz w:val="24"/>
          <w:szCs w:val="24"/>
          <w:lang w:eastAsia="fr-FR"/>
        </w:rPr>
        <w:t> (cinq tomes), Paris, Seuil, coll. « Points Histoire ».</w:t>
      </w:r>
    </w:p>
    <w:p w14:paraId="7E5B4355" w14:textId="77777777" w:rsidR="009507DE" w:rsidRPr="009507DE" w:rsidRDefault="00000000" w:rsidP="009507DE">
      <w:pPr>
        <w:numPr>
          <w:ilvl w:val="0"/>
          <w:numId w:val="23"/>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629" w:tooltip="Janine Garrisson" w:history="1">
        <w:r w:rsidR="009507DE" w:rsidRPr="009507DE">
          <w:rPr>
            <w:rFonts w:ascii="Arial" w:eastAsia="Times New Roman" w:hAnsi="Arial" w:cs="Arial"/>
            <w:color w:val="3366CC"/>
            <w:sz w:val="24"/>
            <w:szCs w:val="24"/>
            <w:u w:val="single"/>
            <w:lang w:eastAsia="fr-FR"/>
          </w:rPr>
          <w:t>Janine </w:t>
        </w:r>
        <w:r w:rsidR="009507DE" w:rsidRPr="009507DE">
          <w:rPr>
            <w:rFonts w:ascii="Arial" w:eastAsia="Times New Roman" w:hAnsi="Arial" w:cs="Arial"/>
            <w:color w:val="3366CC"/>
            <w:sz w:val="24"/>
            <w:szCs w:val="24"/>
            <w:lang w:eastAsia="fr-FR"/>
          </w:rPr>
          <w:t>Garrisson</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moderne</w:t>
      </w:r>
      <w:r w:rsidR="009507DE" w:rsidRPr="009507DE">
        <w:rPr>
          <w:rFonts w:ascii="Arial" w:eastAsia="Times New Roman" w:hAnsi="Arial" w:cs="Arial"/>
          <w:color w:val="202122"/>
          <w:sz w:val="24"/>
          <w:szCs w:val="24"/>
          <w:lang w:eastAsia="fr-FR"/>
        </w:rPr>
        <w:t>, t. 1 : </w:t>
      </w:r>
      <w:r w:rsidR="009507DE" w:rsidRPr="009507DE">
        <w:rPr>
          <w:rFonts w:ascii="Arial" w:eastAsia="Times New Roman" w:hAnsi="Arial" w:cs="Arial"/>
          <w:i/>
          <w:iCs/>
          <w:color w:val="202122"/>
          <w:sz w:val="24"/>
          <w:szCs w:val="24"/>
          <w:lang w:eastAsia="fr-FR"/>
        </w:rPr>
        <w:t>Royauté, Renaissance et Réforme, 1483-1559</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207), 1991, 301 p. </w:t>
      </w:r>
      <w:r w:rsidR="009507DE" w:rsidRPr="009507DE">
        <w:rPr>
          <w:rFonts w:ascii="Arial" w:eastAsia="Times New Roman" w:hAnsi="Arial" w:cs="Arial"/>
          <w:color w:val="202122"/>
          <w:sz w:val="20"/>
          <w:szCs w:val="20"/>
          <w:lang w:eastAsia="fr-FR"/>
        </w:rPr>
        <w:t>(</w:t>
      </w:r>
      <w:hyperlink r:id="rId2630"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31" w:tooltip="Spécial:Ouvrages de référence/2-02-013688-0" w:history="1">
        <w:r w:rsidR="009507DE" w:rsidRPr="009507DE">
          <w:rPr>
            <w:rFonts w:ascii="Arial" w:eastAsia="Times New Roman" w:hAnsi="Arial" w:cs="Arial"/>
            <w:color w:val="3366CC"/>
            <w:sz w:val="20"/>
            <w:szCs w:val="20"/>
            <w:lang w:eastAsia="fr-FR"/>
          </w:rPr>
          <w:t>2-02-013688-0</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0E331F40" w14:textId="77777777" w:rsidR="009507DE" w:rsidRPr="009507DE" w:rsidRDefault="00000000" w:rsidP="009507DE">
      <w:pPr>
        <w:numPr>
          <w:ilvl w:val="0"/>
          <w:numId w:val="23"/>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632" w:tooltip="Janine Garrisson" w:history="1">
        <w:r w:rsidR="009507DE" w:rsidRPr="009507DE">
          <w:rPr>
            <w:rFonts w:ascii="Arial" w:eastAsia="Times New Roman" w:hAnsi="Arial" w:cs="Arial"/>
            <w:color w:val="3366CC"/>
            <w:sz w:val="24"/>
            <w:szCs w:val="24"/>
            <w:u w:val="single"/>
            <w:lang w:eastAsia="fr-FR"/>
          </w:rPr>
          <w:t>Janine </w:t>
        </w:r>
        <w:r w:rsidR="009507DE" w:rsidRPr="009507DE">
          <w:rPr>
            <w:rFonts w:ascii="Arial" w:eastAsia="Times New Roman" w:hAnsi="Arial" w:cs="Arial"/>
            <w:color w:val="3366CC"/>
            <w:sz w:val="24"/>
            <w:szCs w:val="24"/>
            <w:lang w:eastAsia="fr-FR"/>
          </w:rPr>
          <w:t>Garrisson</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moderne</w:t>
      </w:r>
      <w:r w:rsidR="009507DE" w:rsidRPr="009507DE">
        <w:rPr>
          <w:rFonts w:ascii="Arial" w:eastAsia="Times New Roman" w:hAnsi="Arial" w:cs="Arial"/>
          <w:color w:val="202122"/>
          <w:sz w:val="24"/>
          <w:szCs w:val="24"/>
          <w:lang w:eastAsia="fr-FR"/>
        </w:rPr>
        <w:t>, t. 2 : </w:t>
      </w:r>
      <w:r w:rsidR="009507DE" w:rsidRPr="009507DE">
        <w:rPr>
          <w:rFonts w:ascii="Arial" w:eastAsia="Times New Roman" w:hAnsi="Arial" w:cs="Arial"/>
          <w:i/>
          <w:iCs/>
          <w:color w:val="202122"/>
          <w:sz w:val="24"/>
          <w:szCs w:val="24"/>
          <w:lang w:eastAsia="fr-FR"/>
        </w:rPr>
        <w:t>Guerre civile et compromis, 1559-1598</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208), 1991, 257 p. </w:t>
      </w:r>
      <w:r w:rsidR="009507DE" w:rsidRPr="009507DE">
        <w:rPr>
          <w:rFonts w:ascii="Arial" w:eastAsia="Times New Roman" w:hAnsi="Arial" w:cs="Arial"/>
          <w:color w:val="202122"/>
          <w:sz w:val="20"/>
          <w:szCs w:val="20"/>
          <w:lang w:eastAsia="fr-FR"/>
        </w:rPr>
        <w:t>(</w:t>
      </w:r>
      <w:hyperlink r:id="rId2633"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34" w:tooltip="Spécial:Ouvrages de référence/2-02-013689-9" w:history="1">
        <w:r w:rsidR="009507DE" w:rsidRPr="009507DE">
          <w:rPr>
            <w:rFonts w:ascii="Arial" w:eastAsia="Times New Roman" w:hAnsi="Arial" w:cs="Arial"/>
            <w:color w:val="3366CC"/>
            <w:sz w:val="20"/>
            <w:szCs w:val="20"/>
            <w:lang w:eastAsia="fr-FR"/>
          </w:rPr>
          <w:t>2-02-013689-9</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5A428808" w14:textId="77777777" w:rsidR="009507DE" w:rsidRPr="009507DE" w:rsidRDefault="00000000" w:rsidP="009507DE">
      <w:pPr>
        <w:numPr>
          <w:ilvl w:val="0"/>
          <w:numId w:val="23"/>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635" w:tooltip="Yves-Marie Bercé" w:history="1">
        <w:r w:rsidR="009507DE" w:rsidRPr="009507DE">
          <w:rPr>
            <w:rFonts w:ascii="Arial" w:eastAsia="Times New Roman" w:hAnsi="Arial" w:cs="Arial"/>
            <w:color w:val="3366CC"/>
            <w:sz w:val="24"/>
            <w:szCs w:val="24"/>
            <w:u w:val="single"/>
            <w:lang w:eastAsia="fr-FR"/>
          </w:rPr>
          <w:t>Yves-Marie </w:t>
        </w:r>
        <w:r w:rsidR="009507DE" w:rsidRPr="009507DE">
          <w:rPr>
            <w:rFonts w:ascii="Arial" w:eastAsia="Times New Roman" w:hAnsi="Arial" w:cs="Arial"/>
            <w:color w:val="3366CC"/>
            <w:sz w:val="24"/>
            <w:szCs w:val="24"/>
            <w:lang w:eastAsia="fr-FR"/>
          </w:rPr>
          <w:t>Bercé</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moderne</w:t>
      </w:r>
      <w:r w:rsidR="009507DE" w:rsidRPr="009507DE">
        <w:rPr>
          <w:rFonts w:ascii="Arial" w:eastAsia="Times New Roman" w:hAnsi="Arial" w:cs="Arial"/>
          <w:color w:val="202122"/>
          <w:sz w:val="24"/>
          <w:szCs w:val="24"/>
          <w:lang w:eastAsia="fr-FR"/>
        </w:rPr>
        <w:t>, t. 3 : </w:t>
      </w:r>
      <w:r w:rsidR="009507DE" w:rsidRPr="009507DE">
        <w:rPr>
          <w:rFonts w:ascii="Arial" w:eastAsia="Times New Roman" w:hAnsi="Arial" w:cs="Arial"/>
          <w:i/>
          <w:iCs/>
          <w:color w:val="202122"/>
          <w:sz w:val="24"/>
          <w:szCs w:val="24"/>
          <w:lang w:eastAsia="fr-FR"/>
        </w:rPr>
        <w:t>La naissance dramatique de l'absolutisme, 1598-1661</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209), 1992, 278 p. </w:t>
      </w:r>
      <w:r w:rsidR="009507DE" w:rsidRPr="009507DE">
        <w:rPr>
          <w:rFonts w:ascii="Arial" w:eastAsia="Times New Roman" w:hAnsi="Arial" w:cs="Arial"/>
          <w:color w:val="202122"/>
          <w:sz w:val="20"/>
          <w:szCs w:val="20"/>
          <w:lang w:eastAsia="fr-FR"/>
        </w:rPr>
        <w:t>(</w:t>
      </w:r>
      <w:hyperlink r:id="rId2636"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37" w:tooltip="Spécial:Ouvrages de référence/2-02-015937-6" w:history="1">
        <w:r w:rsidR="009507DE" w:rsidRPr="009507DE">
          <w:rPr>
            <w:rFonts w:ascii="Arial" w:eastAsia="Times New Roman" w:hAnsi="Arial" w:cs="Arial"/>
            <w:color w:val="3366CC"/>
            <w:sz w:val="20"/>
            <w:szCs w:val="20"/>
            <w:lang w:eastAsia="fr-FR"/>
          </w:rPr>
          <w:t>2-02-015937-6</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45697412" w14:textId="77777777" w:rsidR="009507DE" w:rsidRPr="009507DE" w:rsidRDefault="00000000" w:rsidP="009507DE">
      <w:pPr>
        <w:numPr>
          <w:ilvl w:val="0"/>
          <w:numId w:val="23"/>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638" w:tooltip="François Lebrun" w:history="1">
        <w:r w:rsidR="009507DE" w:rsidRPr="009507DE">
          <w:rPr>
            <w:rFonts w:ascii="Arial" w:eastAsia="Times New Roman" w:hAnsi="Arial" w:cs="Arial"/>
            <w:color w:val="3366CC"/>
            <w:sz w:val="24"/>
            <w:szCs w:val="24"/>
            <w:u w:val="single"/>
            <w:lang w:eastAsia="fr-FR"/>
          </w:rPr>
          <w:t>François </w:t>
        </w:r>
        <w:r w:rsidR="009507DE" w:rsidRPr="009507DE">
          <w:rPr>
            <w:rFonts w:ascii="Arial" w:eastAsia="Times New Roman" w:hAnsi="Arial" w:cs="Arial"/>
            <w:color w:val="3366CC"/>
            <w:sz w:val="24"/>
            <w:szCs w:val="24"/>
            <w:lang w:eastAsia="fr-FR"/>
          </w:rPr>
          <w:t>Lebrun</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moderne</w:t>
      </w:r>
      <w:r w:rsidR="009507DE" w:rsidRPr="009507DE">
        <w:rPr>
          <w:rFonts w:ascii="Arial" w:eastAsia="Times New Roman" w:hAnsi="Arial" w:cs="Arial"/>
          <w:color w:val="202122"/>
          <w:sz w:val="24"/>
          <w:szCs w:val="24"/>
          <w:lang w:eastAsia="fr-FR"/>
        </w:rPr>
        <w:t>, t. 4 : </w:t>
      </w:r>
      <w:r w:rsidR="009507DE" w:rsidRPr="009507DE">
        <w:rPr>
          <w:rFonts w:ascii="Arial" w:eastAsia="Times New Roman" w:hAnsi="Arial" w:cs="Arial"/>
          <w:i/>
          <w:iCs/>
          <w:color w:val="202122"/>
          <w:sz w:val="24"/>
          <w:szCs w:val="24"/>
          <w:lang w:eastAsia="fr-FR"/>
        </w:rPr>
        <w:t>La puissance et la guerre, 1661-1715</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210), 1997, 305 p. </w:t>
      </w:r>
      <w:r w:rsidR="009507DE" w:rsidRPr="009507DE">
        <w:rPr>
          <w:rFonts w:ascii="Arial" w:eastAsia="Times New Roman" w:hAnsi="Arial" w:cs="Arial"/>
          <w:color w:val="202122"/>
          <w:sz w:val="20"/>
          <w:szCs w:val="20"/>
          <w:lang w:eastAsia="fr-FR"/>
        </w:rPr>
        <w:t>(</w:t>
      </w:r>
      <w:hyperlink r:id="rId2639"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40" w:tooltip="Spécial:Ouvrages de référence/2-02-024965-0" w:history="1">
        <w:r w:rsidR="009507DE" w:rsidRPr="009507DE">
          <w:rPr>
            <w:rFonts w:ascii="Arial" w:eastAsia="Times New Roman" w:hAnsi="Arial" w:cs="Arial"/>
            <w:color w:val="3366CC"/>
            <w:sz w:val="20"/>
            <w:szCs w:val="20"/>
            <w:lang w:eastAsia="fr-FR"/>
          </w:rPr>
          <w:t>2-02-024965-0</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7996B638" w14:textId="77777777" w:rsidR="009507DE" w:rsidRPr="009507DE" w:rsidRDefault="00000000" w:rsidP="009507DE">
      <w:pPr>
        <w:numPr>
          <w:ilvl w:val="0"/>
          <w:numId w:val="23"/>
        </w:numPr>
        <w:shd w:val="clear" w:color="auto" w:fill="FFFFFF"/>
        <w:spacing w:before="100" w:beforeAutospacing="1" w:after="72" w:line="240" w:lineRule="auto"/>
        <w:ind w:left="1104"/>
        <w:rPr>
          <w:rFonts w:ascii="Arial" w:eastAsia="Times New Roman" w:hAnsi="Arial" w:cs="Arial"/>
          <w:color w:val="202122"/>
          <w:sz w:val="24"/>
          <w:szCs w:val="24"/>
          <w:lang w:eastAsia="fr-FR"/>
        </w:rPr>
      </w:pPr>
      <w:hyperlink r:id="rId2641" w:tooltip="André Zysberg" w:history="1">
        <w:r w:rsidR="009507DE" w:rsidRPr="009507DE">
          <w:rPr>
            <w:rFonts w:ascii="Arial" w:eastAsia="Times New Roman" w:hAnsi="Arial" w:cs="Arial"/>
            <w:color w:val="3366CC"/>
            <w:sz w:val="24"/>
            <w:szCs w:val="24"/>
            <w:u w:val="single"/>
            <w:lang w:eastAsia="fr-FR"/>
          </w:rPr>
          <w:t>André </w:t>
        </w:r>
        <w:r w:rsidR="009507DE" w:rsidRPr="009507DE">
          <w:rPr>
            <w:rFonts w:ascii="Arial" w:eastAsia="Times New Roman" w:hAnsi="Arial" w:cs="Arial"/>
            <w:color w:val="3366CC"/>
            <w:sz w:val="24"/>
            <w:szCs w:val="24"/>
            <w:lang w:eastAsia="fr-FR"/>
          </w:rPr>
          <w:t>Zysberg</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moderne</w:t>
      </w:r>
      <w:r w:rsidR="009507DE" w:rsidRPr="009507DE">
        <w:rPr>
          <w:rFonts w:ascii="Arial" w:eastAsia="Times New Roman" w:hAnsi="Arial" w:cs="Arial"/>
          <w:color w:val="202122"/>
          <w:sz w:val="24"/>
          <w:szCs w:val="24"/>
          <w:lang w:eastAsia="fr-FR"/>
        </w:rPr>
        <w:t>, t. 5 : </w:t>
      </w:r>
      <w:r w:rsidR="009507DE" w:rsidRPr="009507DE">
        <w:rPr>
          <w:rFonts w:ascii="Arial" w:eastAsia="Times New Roman" w:hAnsi="Arial" w:cs="Arial"/>
          <w:i/>
          <w:iCs/>
          <w:color w:val="202122"/>
          <w:sz w:val="24"/>
          <w:szCs w:val="24"/>
          <w:lang w:eastAsia="fr-FR"/>
        </w:rPr>
        <w:t>La monarchie des Lumières, 1715-1786</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211), 2002, 552 p. </w:t>
      </w:r>
      <w:r w:rsidR="009507DE" w:rsidRPr="009507DE">
        <w:rPr>
          <w:rFonts w:ascii="Arial" w:eastAsia="Times New Roman" w:hAnsi="Arial" w:cs="Arial"/>
          <w:color w:val="202122"/>
          <w:sz w:val="20"/>
          <w:szCs w:val="20"/>
          <w:lang w:eastAsia="fr-FR"/>
        </w:rPr>
        <w:t>(</w:t>
      </w:r>
      <w:hyperlink r:id="rId2642"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43" w:tooltip="Spécial:Ouvrages de référence/2-02-019886-X" w:history="1">
        <w:r w:rsidR="009507DE" w:rsidRPr="009507DE">
          <w:rPr>
            <w:rFonts w:ascii="Arial" w:eastAsia="Times New Roman" w:hAnsi="Arial" w:cs="Arial"/>
            <w:color w:val="3366CC"/>
            <w:sz w:val="20"/>
            <w:szCs w:val="20"/>
            <w:lang w:eastAsia="fr-FR"/>
          </w:rPr>
          <w:t>2-02-019886-X</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25D980D3"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p>
    <w:p w14:paraId="242FE982" w14:textId="77777777" w:rsidR="009507DE" w:rsidRPr="009507DE" w:rsidRDefault="009507DE" w:rsidP="009507DE">
      <w:pPr>
        <w:shd w:val="clear" w:color="auto" w:fill="FFFFFF"/>
        <w:spacing w:after="24" w:line="240" w:lineRule="auto"/>
        <w:rPr>
          <w:rFonts w:ascii="Arial" w:eastAsia="Times New Roman" w:hAnsi="Arial" w:cs="Arial"/>
          <w:b/>
          <w:bCs/>
          <w:color w:val="202122"/>
          <w:sz w:val="24"/>
          <w:szCs w:val="24"/>
          <w:lang w:eastAsia="fr-FR"/>
        </w:rPr>
      </w:pPr>
      <w:r w:rsidRPr="009507DE">
        <w:rPr>
          <w:rFonts w:ascii="Arial" w:eastAsia="Times New Roman" w:hAnsi="Arial" w:cs="Arial"/>
          <w:b/>
          <w:bCs/>
          <w:color w:val="202122"/>
          <w:sz w:val="24"/>
          <w:szCs w:val="24"/>
          <w:lang w:eastAsia="fr-FR"/>
        </w:rPr>
        <w:t>Collectif, </w:t>
      </w:r>
      <w:r w:rsidRPr="009507DE">
        <w:rPr>
          <w:rFonts w:ascii="Arial" w:eastAsia="Times New Roman" w:hAnsi="Arial" w:cs="Arial"/>
          <w:b/>
          <w:bCs/>
          <w:i/>
          <w:iCs/>
          <w:color w:val="202122"/>
          <w:sz w:val="24"/>
          <w:szCs w:val="24"/>
          <w:lang w:eastAsia="fr-FR"/>
        </w:rPr>
        <w:t>Nouvelle histoire de la France contemporaine</w:t>
      </w:r>
      <w:r w:rsidRPr="009507DE">
        <w:rPr>
          <w:rFonts w:ascii="Arial" w:eastAsia="Times New Roman" w:hAnsi="Arial" w:cs="Arial"/>
          <w:b/>
          <w:bCs/>
          <w:color w:val="202122"/>
          <w:sz w:val="24"/>
          <w:szCs w:val="24"/>
          <w:lang w:eastAsia="fr-FR"/>
        </w:rPr>
        <w:t> (20 tomes), Paris, Seuil, coll. « Points Histoire ».</w:t>
      </w:r>
    </w:p>
    <w:p w14:paraId="5D1DE54F" w14:textId="77777777" w:rsidR="009507DE" w:rsidRPr="009507DE" w:rsidRDefault="00000000"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644" w:tooltip="Michel Vovelle" w:history="1">
        <w:r w:rsidR="009507DE" w:rsidRPr="009507DE">
          <w:rPr>
            <w:rFonts w:ascii="Arial" w:eastAsia="Times New Roman" w:hAnsi="Arial" w:cs="Arial"/>
            <w:color w:val="3366CC"/>
            <w:sz w:val="24"/>
            <w:szCs w:val="24"/>
            <w:u w:val="single"/>
            <w:lang w:eastAsia="fr-FR"/>
          </w:rPr>
          <w:t>Michel </w:t>
        </w:r>
        <w:r w:rsidR="009507DE" w:rsidRPr="009507DE">
          <w:rPr>
            <w:rFonts w:ascii="Arial" w:eastAsia="Times New Roman" w:hAnsi="Arial" w:cs="Arial"/>
            <w:color w:val="3366CC"/>
            <w:sz w:val="24"/>
            <w:szCs w:val="24"/>
            <w:lang w:eastAsia="fr-FR"/>
          </w:rPr>
          <w:t>Vovelle</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contemporaine</w:t>
      </w:r>
      <w:r w:rsidR="009507DE" w:rsidRPr="009507DE">
        <w:rPr>
          <w:rFonts w:ascii="Arial" w:eastAsia="Times New Roman" w:hAnsi="Arial" w:cs="Arial"/>
          <w:color w:val="202122"/>
          <w:sz w:val="24"/>
          <w:szCs w:val="24"/>
          <w:lang w:eastAsia="fr-FR"/>
        </w:rPr>
        <w:t>, t. 1 : </w:t>
      </w:r>
      <w:r w:rsidR="009507DE" w:rsidRPr="009507DE">
        <w:rPr>
          <w:rFonts w:ascii="Arial" w:eastAsia="Times New Roman" w:hAnsi="Arial" w:cs="Arial"/>
          <w:i/>
          <w:iCs/>
          <w:color w:val="202122"/>
          <w:sz w:val="24"/>
          <w:szCs w:val="24"/>
          <w:lang w:eastAsia="fr-FR"/>
        </w:rPr>
        <w:t>La chute de la monarchie, 1787-1792</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104), 1972, 282 p. </w:t>
      </w:r>
      <w:r w:rsidR="009507DE" w:rsidRPr="009507DE">
        <w:rPr>
          <w:rFonts w:ascii="Arial" w:eastAsia="Times New Roman" w:hAnsi="Arial" w:cs="Arial"/>
          <w:color w:val="202122"/>
          <w:sz w:val="20"/>
          <w:szCs w:val="20"/>
          <w:lang w:eastAsia="fr-FR"/>
        </w:rPr>
        <w:t>(</w:t>
      </w:r>
      <w:hyperlink r:id="rId2645"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46" w:tooltip="Spécial:Ouvrages de référence/2-02-000652-9" w:history="1">
        <w:r w:rsidR="009507DE" w:rsidRPr="009507DE">
          <w:rPr>
            <w:rFonts w:ascii="Arial" w:eastAsia="Times New Roman" w:hAnsi="Arial" w:cs="Arial"/>
            <w:color w:val="3366CC"/>
            <w:sz w:val="20"/>
            <w:szCs w:val="20"/>
            <w:lang w:eastAsia="fr-FR"/>
          </w:rPr>
          <w:t>2-02-000652-9</w:t>
        </w:r>
      </w:hyperlink>
      <w:r w:rsidR="009507DE" w:rsidRPr="009507DE">
        <w:rPr>
          <w:rFonts w:ascii="Arial" w:eastAsia="Times New Roman" w:hAnsi="Arial" w:cs="Arial"/>
          <w:color w:val="202122"/>
          <w:sz w:val="20"/>
          <w:szCs w:val="20"/>
          <w:lang w:eastAsia="fr-FR"/>
        </w:rPr>
        <w:t>, </w:t>
      </w:r>
      <w:hyperlink r:id="rId2647"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648"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5EF2F3AB" w14:textId="77777777" w:rsidR="009507DE" w:rsidRPr="009507DE" w:rsidRDefault="009507DE" w:rsidP="009507DE">
      <w:pPr>
        <w:shd w:val="clear" w:color="auto" w:fill="FFFFFF"/>
        <w:spacing w:before="100" w:beforeAutospacing="1" w:after="24" w:line="240" w:lineRule="auto"/>
        <w:ind w:left="158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Édition revue et mise à jour : </w:t>
      </w:r>
      <w:hyperlink r:id="rId2649" w:tooltip="Michel Vovelle" w:history="1">
        <w:r w:rsidRPr="009507DE">
          <w:rPr>
            <w:rFonts w:ascii="Arial" w:eastAsia="Times New Roman" w:hAnsi="Arial" w:cs="Arial"/>
            <w:color w:val="3366CC"/>
            <w:sz w:val="24"/>
            <w:szCs w:val="24"/>
            <w:u w:val="single"/>
            <w:lang w:eastAsia="fr-FR"/>
          </w:rPr>
          <w:t>Michel </w:t>
        </w:r>
        <w:r w:rsidRPr="009507DE">
          <w:rPr>
            <w:rFonts w:ascii="Arial" w:eastAsia="Times New Roman" w:hAnsi="Arial" w:cs="Arial"/>
            <w:color w:val="3366CC"/>
            <w:sz w:val="24"/>
            <w:szCs w:val="24"/>
            <w:lang w:eastAsia="fr-FR"/>
          </w:rPr>
          <w:t>Vovelle</w:t>
        </w:r>
      </w:hyperlink>
      <w:r w:rsidRPr="009507DE">
        <w:rPr>
          <w:rFonts w:ascii="Arial" w:eastAsia="Times New Roman" w:hAnsi="Arial" w:cs="Arial"/>
          <w:color w:val="202122"/>
          <w:sz w:val="24"/>
          <w:szCs w:val="24"/>
          <w:lang w:eastAsia="fr-FR"/>
        </w:rPr>
        <w:t>, </w:t>
      </w:r>
      <w:r w:rsidRPr="009507DE">
        <w:rPr>
          <w:rFonts w:ascii="Arial" w:eastAsia="Times New Roman" w:hAnsi="Arial" w:cs="Arial"/>
          <w:i/>
          <w:iCs/>
          <w:color w:val="202122"/>
          <w:sz w:val="24"/>
          <w:szCs w:val="24"/>
          <w:lang w:eastAsia="fr-FR"/>
        </w:rPr>
        <w:t>Nouvelle histoire de la France contemporaine</w:t>
      </w:r>
      <w:r w:rsidRPr="009507DE">
        <w:rPr>
          <w:rFonts w:ascii="Arial" w:eastAsia="Times New Roman" w:hAnsi="Arial" w:cs="Arial"/>
          <w:color w:val="202122"/>
          <w:sz w:val="24"/>
          <w:szCs w:val="24"/>
          <w:lang w:eastAsia="fr-FR"/>
        </w:rPr>
        <w:t>, t. 1 : </w:t>
      </w:r>
      <w:r w:rsidRPr="009507DE">
        <w:rPr>
          <w:rFonts w:ascii="Arial" w:eastAsia="Times New Roman" w:hAnsi="Arial" w:cs="Arial"/>
          <w:i/>
          <w:iCs/>
          <w:color w:val="202122"/>
          <w:sz w:val="24"/>
          <w:szCs w:val="24"/>
          <w:lang w:eastAsia="fr-FR"/>
        </w:rPr>
        <w:t>La chute de la monarchie, 1787-1792</w:t>
      </w:r>
      <w:r w:rsidRPr="009507DE">
        <w:rPr>
          <w:rFonts w:ascii="Arial" w:eastAsia="Times New Roman" w:hAnsi="Arial" w:cs="Arial"/>
          <w:color w:val="202122"/>
          <w:sz w:val="24"/>
          <w:szCs w:val="24"/>
          <w:lang w:eastAsia="fr-FR"/>
        </w:rPr>
        <w:t>, Paris, Éditions du Seuil, coll. « Points. Histoire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101), 1999, 312 p. </w:t>
      </w:r>
      <w:r w:rsidRPr="009507DE">
        <w:rPr>
          <w:rFonts w:ascii="Arial" w:eastAsia="Times New Roman" w:hAnsi="Arial" w:cs="Arial"/>
          <w:color w:val="202122"/>
          <w:sz w:val="20"/>
          <w:szCs w:val="20"/>
          <w:lang w:eastAsia="fr-FR"/>
        </w:rPr>
        <w:t>(</w:t>
      </w:r>
      <w:hyperlink r:id="rId2650"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651" w:tooltip="Spécial:Ouvrages de référence/2-02-037519-2" w:history="1">
        <w:r w:rsidRPr="009507DE">
          <w:rPr>
            <w:rFonts w:ascii="Arial" w:eastAsia="Times New Roman" w:hAnsi="Arial" w:cs="Arial"/>
            <w:color w:val="3366CC"/>
            <w:sz w:val="20"/>
            <w:szCs w:val="20"/>
            <w:lang w:eastAsia="fr-FR"/>
          </w:rPr>
          <w:t>2-02-037519-2</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297ADD82" w14:textId="77777777" w:rsidR="009507DE" w:rsidRPr="009507DE" w:rsidRDefault="00000000"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652" w:tooltip="Roger Dupuy" w:history="1">
        <w:r w:rsidR="009507DE" w:rsidRPr="009507DE">
          <w:rPr>
            <w:rFonts w:ascii="Arial" w:eastAsia="Times New Roman" w:hAnsi="Arial" w:cs="Arial"/>
            <w:color w:val="3366CC"/>
            <w:sz w:val="24"/>
            <w:szCs w:val="24"/>
            <w:u w:val="single"/>
            <w:lang w:eastAsia="fr-FR"/>
          </w:rPr>
          <w:t>Roger </w:t>
        </w:r>
        <w:r w:rsidR="009507DE" w:rsidRPr="009507DE">
          <w:rPr>
            <w:rFonts w:ascii="Arial" w:eastAsia="Times New Roman" w:hAnsi="Arial" w:cs="Arial"/>
            <w:color w:val="3366CC"/>
            <w:sz w:val="24"/>
            <w:szCs w:val="24"/>
            <w:lang w:eastAsia="fr-FR"/>
          </w:rPr>
          <w:t>Dupuy</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contemporaine</w:t>
      </w:r>
      <w:r w:rsidR="009507DE" w:rsidRPr="009507DE">
        <w:rPr>
          <w:rFonts w:ascii="Arial" w:eastAsia="Times New Roman" w:hAnsi="Arial" w:cs="Arial"/>
          <w:color w:val="202122"/>
          <w:sz w:val="24"/>
          <w:szCs w:val="24"/>
          <w:lang w:eastAsia="fr-FR"/>
        </w:rPr>
        <w:t>, t. 2 : </w:t>
      </w:r>
      <w:r w:rsidR="009507DE" w:rsidRPr="009507DE">
        <w:rPr>
          <w:rFonts w:ascii="Arial" w:eastAsia="Times New Roman" w:hAnsi="Arial" w:cs="Arial"/>
          <w:i/>
          <w:iCs/>
          <w:color w:val="202122"/>
          <w:sz w:val="24"/>
          <w:szCs w:val="24"/>
          <w:lang w:eastAsia="fr-FR"/>
        </w:rPr>
        <w:t>La République jacobine : Terreur, guerre et gouvernement révolutionnaire, 1792-1794</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102), 2005, 366 p. </w:t>
      </w:r>
      <w:r w:rsidR="009507DE" w:rsidRPr="009507DE">
        <w:rPr>
          <w:rFonts w:ascii="Arial" w:eastAsia="Times New Roman" w:hAnsi="Arial" w:cs="Arial"/>
          <w:color w:val="202122"/>
          <w:sz w:val="20"/>
          <w:szCs w:val="20"/>
          <w:lang w:eastAsia="fr-FR"/>
        </w:rPr>
        <w:t>(</w:t>
      </w:r>
      <w:hyperlink r:id="rId2653"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54" w:tooltip="Spécial:Ouvrages de référence/2-02-039818-4" w:history="1">
        <w:r w:rsidR="009507DE" w:rsidRPr="009507DE">
          <w:rPr>
            <w:rFonts w:ascii="Arial" w:eastAsia="Times New Roman" w:hAnsi="Arial" w:cs="Arial"/>
            <w:color w:val="3366CC"/>
            <w:sz w:val="20"/>
            <w:szCs w:val="20"/>
            <w:lang w:eastAsia="fr-FR"/>
          </w:rPr>
          <w:t>2-02-039818-4</w:t>
        </w:r>
      </w:hyperlink>
      <w:r w:rsidR="009507DE" w:rsidRPr="009507DE">
        <w:rPr>
          <w:rFonts w:ascii="Arial" w:eastAsia="Times New Roman" w:hAnsi="Arial" w:cs="Arial"/>
          <w:color w:val="202122"/>
          <w:sz w:val="20"/>
          <w:szCs w:val="20"/>
          <w:lang w:eastAsia="fr-FR"/>
        </w:rPr>
        <w:t>, </w:t>
      </w:r>
      <w:hyperlink r:id="rId2655"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656"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69909DC3" w14:textId="77777777" w:rsidR="009507DE" w:rsidRPr="009507DE" w:rsidRDefault="00000000"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657" w:tooltip="Denis Woronoff" w:history="1">
        <w:r w:rsidR="009507DE" w:rsidRPr="009507DE">
          <w:rPr>
            <w:rFonts w:ascii="Arial" w:eastAsia="Times New Roman" w:hAnsi="Arial" w:cs="Arial"/>
            <w:color w:val="3366CC"/>
            <w:sz w:val="24"/>
            <w:szCs w:val="24"/>
            <w:u w:val="single"/>
            <w:lang w:eastAsia="fr-FR"/>
          </w:rPr>
          <w:t>Denis </w:t>
        </w:r>
        <w:r w:rsidR="009507DE" w:rsidRPr="009507DE">
          <w:rPr>
            <w:rFonts w:ascii="Arial" w:eastAsia="Times New Roman" w:hAnsi="Arial" w:cs="Arial"/>
            <w:color w:val="3366CC"/>
            <w:sz w:val="24"/>
            <w:szCs w:val="24"/>
            <w:lang w:eastAsia="fr-FR"/>
          </w:rPr>
          <w:t>Woronoff</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contemporaine</w:t>
      </w:r>
      <w:r w:rsidR="009507DE" w:rsidRPr="009507DE">
        <w:rPr>
          <w:rFonts w:ascii="Arial" w:eastAsia="Times New Roman" w:hAnsi="Arial" w:cs="Arial"/>
          <w:color w:val="202122"/>
          <w:sz w:val="24"/>
          <w:szCs w:val="24"/>
          <w:lang w:eastAsia="fr-FR"/>
        </w:rPr>
        <w:t>, t. 3 : </w:t>
      </w:r>
      <w:r w:rsidR="009507DE" w:rsidRPr="009507DE">
        <w:rPr>
          <w:rFonts w:ascii="Arial" w:eastAsia="Times New Roman" w:hAnsi="Arial" w:cs="Arial"/>
          <w:i/>
          <w:iCs/>
          <w:color w:val="202122"/>
          <w:sz w:val="24"/>
          <w:szCs w:val="24"/>
          <w:lang w:eastAsia="fr-FR"/>
        </w:rPr>
        <w:t>La République bourgeoise : de Thermidor à Brumaire, 1794-1799</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103), 2004 (1</w:t>
      </w:r>
      <w:r w:rsidR="009507DE" w:rsidRPr="009507DE">
        <w:rPr>
          <w:rFonts w:ascii="Arial" w:eastAsia="Times New Roman" w:hAnsi="Arial" w:cs="Arial"/>
          <w:color w:val="202122"/>
          <w:sz w:val="24"/>
          <w:szCs w:val="24"/>
          <w:vertAlign w:val="superscript"/>
          <w:lang w:eastAsia="fr-FR"/>
        </w:rPr>
        <w:t>re</w:t>
      </w:r>
      <w:r w:rsidR="009507DE" w:rsidRPr="009507DE">
        <w:rPr>
          <w:rFonts w:ascii="Arial" w:eastAsia="Times New Roman" w:hAnsi="Arial" w:cs="Arial"/>
          <w:color w:val="202122"/>
          <w:sz w:val="24"/>
          <w:szCs w:val="24"/>
          <w:lang w:eastAsia="fr-FR"/>
        </w:rPr>
        <w:t> éd. 1972), 250 p. </w:t>
      </w:r>
      <w:r w:rsidR="009507DE" w:rsidRPr="009507DE">
        <w:rPr>
          <w:rFonts w:ascii="Arial" w:eastAsia="Times New Roman" w:hAnsi="Arial" w:cs="Arial"/>
          <w:color w:val="202122"/>
          <w:sz w:val="20"/>
          <w:szCs w:val="20"/>
          <w:lang w:eastAsia="fr-FR"/>
        </w:rPr>
        <w:t>(</w:t>
      </w:r>
      <w:hyperlink r:id="rId2658"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59" w:tooltip="Spécial:Ouvrages de référence/2-02-067633-8" w:history="1">
        <w:r w:rsidR="009507DE" w:rsidRPr="009507DE">
          <w:rPr>
            <w:rFonts w:ascii="Arial" w:eastAsia="Times New Roman" w:hAnsi="Arial" w:cs="Arial"/>
            <w:color w:val="3366CC"/>
            <w:sz w:val="20"/>
            <w:szCs w:val="20"/>
            <w:lang w:eastAsia="fr-FR"/>
          </w:rPr>
          <w:t>2-02-067633-8</w:t>
        </w:r>
      </w:hyperlink>
      <w:r w:rsidR="009507DE" w:rsidRPr="009507DE">
        <w:rPr>
          <w:rFonts w:ascii="Arial" w:eastAsia="Times New Roman" w:hAnsi="Arial" w:cs="Arial"/>
          <w:color w:val="202122"/>
          <w:sz w:val="20"/>
          <w:szCs w:val="20"/>
          <w:lang w:eastAsia="fr-FR"/>
        </w:rPr>
        <w:t>, </w:t>
      </w:r>
      <w:hyperlink r:id="rId2660"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661"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6C01445D" w14:textId="77777777" w:rsidR="009507DE" w:rsidRPr="009507DE" w:rsidRDefault="009507DE"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Louis Bergeron, </w:t>
      </w:r>
      <w:r w:rsidRPr="009507DE">
        <w:rPr>
          <w:rFonts w:ascii="Arial" w:eastAsia="Times New Roman" w:hAnsi="Arial" w:cs="Arial"/>
          <w:i/>
          <w:iCs/>
          <w:color w:val="202122"/>
          <w:sz w:val="24"/>
          <w:szCs w:val="24"/>
          <w:lang w:eastAsia="fr-FR"/>
        </w:rPr>
        <w:t>Nouvelle histoire de la France contemporaine</w:t>
      </w:r>
      <w:r w:rsidRPr="009507DE">
        <w:rPr>
          <w:rFonts w:ascii="Arial" w:eastAsia="Times New Roman" w:hAnsi="Arial" w:cs="Arial"/>
          <w:color w:val="202122"/>
          <w:sz w:val="24"/>
          <w:szCs w:val="24"/>
          <w:lang w:eastAsia="fr-FR"/>
        </w:rPr>
        <w:t>, t. 4 : </w:t>
      </w:r>
      <w:r w:rsidRPr="009507DE">
        <w:rPr>
          <w:rFonts w:ascii="Arial" w:eastAsia="Times New Roman" w:hAnsi="Arial" w:cs="Arial"/>
          <w:i/>
          <w:iCs/>
          <w:color w:val="202122"/>
          <w:sz w:val="24"/>
          <w:szCs w:val="24"/>
          <w:lang w:eastAsia="fr-FR"/>
        </w:rPr>
        <w:t>L'Épisode napoléonien. Aspects intérieurs, 1799-1815</w:t>
      </w:r>
      <w:r w:rsidRPr="009507DE">
        <w:rPr>
          <w:rFonts w:ascii="Arial" w:eastAsia="Times New Roman" w:hAnsi="Arial" w:cs="Arial"/>
          <w:color w:val="202122"/>
          <w:sz w:val="24"/>
          <w:szCs w:val="24"/>
          <w:lang w:eastAsia="fr-FR"/>
        </w:rPr>
        <w:t>, Paris, Éditions du Seuil, coll. « Points histoire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104), 1992 (1</w:t>
      </w:r>
      <w:r w:rsidRPr="009507DE">
        <w:rPr>
          <w:rFonts w:ascii="Arial" w:eastAsia="Times New Roman" w:hAnsi="Arial" w:cs="Arial"/>
          <w:color w:val="202122"/>
          <w:sz w:val="24"/>
          <w:szCs w:val="24"/>
          <w:vertAlign w:val="superscript"/>
          <w:lang w:eastAsia="fr-FR"/>
        </w:rPr>
        <w:t>re</w:t>
      </w:r>
      <w:r w:rsidRPr="009507DE">
        <w:rPr>
          <w:rFonts w:ascii="Arial" w:eastAsia="Times New Roman" w:hAnsi="Arial" w:cs="Arial"/>
          <w:color w:val="202122"/>
          <w:sz w:val="24"/>
          <w:szCs w:val="24"/>
          <w:lang w:eastAsia="fr-FR"/>
        </w:rPr>
        <w:t> éd. 1972), 251 p. </w:t>
      </w:r>
      <w:r w:rsidRPr="009507DE">
        <w:rPr>
          <w:rFonts w:ascii="Arial" w:eastAsia="Times New Roman" w:hAnsi="Arial" w:cs="Arial"/>
          <w:color w:val="202122"/>
          <w:sz w:val="20"/>
          <w:szCs w:val="20"/>
          <w:lang w:eastAsia="fr-FR"/>
        </w:rPr>
        <w:t>(</w:t>
      </w:r>
      <w:hyperlink r:id="rId2662"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663" w:tooltip="Spécial:Ouvrages de référence/2-02-000664-2" w:history="1">
        <w:r w:rsidRPr="009507DE">
          <w:rPr>
            <w:rFonts w:ascii="Arial" w:eastAsia="Times New Roman" w:hAnsi="Arial" w:cs="Arial"/>
            <w:color w:val="3366CC"/>
            <w:sz w:val="20"/>
            <w:szCs w:val="20"/>
            <w:lang w:eastAsia="fr-FR"/>
          </w:rPr>
          <w:t>2-02-000664-2</w:t>
        </w:r>
      </w:hyperlink>
      <w:r w:rsidRPr="009507DE">
        <w:rPr>
          <w:rFonts w:ascii="Arial" w:eastAsia="Times New Roman" w:hAnsi="Arial" w:cs="Arial"/>
          <w:color w:val="202122"/>
          <w:sz w:val="20"/>
          <w:szCs w:val="20"/>
          <w:lang w:eastAsia="fr-FR"/>
        </w:rPr>
        <w:t>, </w:t>
      </w:r>
      <w:hyperlink r:id="rId2664" w:history="1">
        <w:r w:rsidRPr="009507DE">
          <w:rPr>
            <w:rFonts w:ascii="Arial" w:eastAsia="Times New Roman" w:hAnsi="Arial" w:cs="Arial"/>
            <w:color w:val="3366CC"/>
            <w:sz w:val="20"/>
            <w:szCs w:val="20"/>
            <w:u w:val="single"/>
            <w:lang w:eastAsia="fr-FR"/>
          </w:rPr>
          <w:t>présentation en ligne</w:t>
        </w:r>
      </w:hyperlink>
      <w:r w:rsidRPr="009507DE">
        <w:rPr>
          <w:rFonts w:ascii="Arial" w:eastAsia="Times New Roman" w:hAnsi="Arial" w:cs="Arial"/>
          <w:color w:val="202122"/>
          <w:sz w:val="15"/>
          <w:szCs w:val="15"/>
          <w:lang w:eastAsia="fr-FR"/>
        </w:rPr>
        <w:t> [</w:t>
      </w:r>
      <w:hyperlink r:id="rId2665" w:tooltip="archive sur Wikiwix" w:history="1">
        <w:r w:rsidRPr="009507DE">
          <w:rPr>
            <w:rFonts w:ascii="Arial" w:eastAsia="Times New Roman" w:hAnsi="Arial" w:cs="Arial"/>
            <w:color w:val="3366BB"/>
            <w:sz w:val="15"/>
            <w:szCs w:val="15"/>
            <w:u w:val="single"/>
            <w:lang w:eastAsia="fr-FR"/>
          </w:rPr>
          <w:t>archive</w:t>
        </w:r>
      </w:hyperlink>
      <w:r w:rsidRPr="009507DE">
        <w:rPr>
          <w:rFonts w:ascii="Arial" w:eastAsia="Times New Roman" w:hAnsi="Arial" w:cs="Arial"/>
          <w:color w:val="202122"/>
          <w:sz w:val="15"/>
          <w:szCs w:val="15"/>
          <w:lang w:eastAsia="fr-FR"/>
        </w:rPr>
        <w:t>]</w:t>
      </w:r>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07A88DAA" w14:textId="77777777" w:rsidR="009507DE" w:rsidRPr="009507DE" w:rsidRDefault="009507DE"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Roger Dufraisse et </w:t>
      </w:r>
      <w:hyperlink r:id="rId2666" w:tooltip="Michel Kerautret" w:history="1">
        <w:r w:rsidRPr="009507DE">
          <w:rPr>
            <w:rFonts w:ascii="Arial" w:eastAsia="Times New Roman" w:hAnsi="Arial" w:cs="Arial"/>
            <w:color w:val="3366CC"/>
            <w:sz w:val="24"/>
            <w:szCs w:val="24"/>
            <w:u w:val="single"/>
            <w:lang w:eastAsia="fr-FR"/>
          </w:rPr>
          <w:t>Michel </w:t>
        </w:r>
        <w:r w:rsidRPr="009507DE">
          <w:rPr>
            <w:rFonts w:ascii="Arial" w:eastAsia="Times New Roman" w:hAnsi="Arial" w:cs="Arial"/>
            <w:color w:val="3366CC"/>
            <w:sz w:val="24"/>
            <w:szCs w:val="24"/>
            <w:lang w:eastAsia="fr-FR"/>
          </w:rPr>
          <w:t>Kerautret</w:t>
        </w:r>
      </w:hyperlink>
      <w:r w:rsidRPr="009507DE">
        <w:rPr>
          <w:rFonts w:ascii="Arial" w:eastAsia="Times New Roman" w:hAnsi="Arial" w:cs="Arial"/>
          <w:color w:val="202122"/>
          <w:sz w:val="24"/>
          <w:szCs w:val="24"/>
          <w:lang w:eastAsia="fr-FR"/>
        </w:rPr>
        <w:t>, </w:t>
      </w:r>
      <w:r w:rsidRPr="009507DE">
        <w:rPr>
          <w:rFonts w:ascii="Arial" w:eastAsia="Times New Roman" w:hAnsi="Arial" w:cs="Arial"/>
          <w:i/>
          <w:iCs/>
          <w:color w:val="202122"/>
          <w:sz w:val="24"/>
          <w:szCs w:val="24"/>
          <w:lang w:eastAsia="fr-FR"/>
        </w:rPr>
        <w:t>Nouvelle histoire de la France contemporaine</w:t>
      </w:r>
      <w:r w:rsidRPr="009507DE">
        <w:rPr>
          <w:rFonts w:ascii="Arial" w:eastAsia="Times New Roman" w:hAnsi="Arial" w:cs="Arial"/>
          <w:color w:val="202122"/>
          <w:sz w:val="24"/>
          <w:szCs w:val="24"/>
          <w:lang w:eastAsia="fr-FR"/>
        </w:rPr>
        <w:t>, t. 5 : </w:t>
      </w:r>
      <w:r w:rsidRPr="009507DE">
        <w:rPr>
          <w:rFonts w:ascii="Arial" w:eastAsia="Times New Roman" w:hAnsi="Arial" w:cs="Arial"/>
          <w:i/>
          <w:iCs/>
          <w:color w:val="202122"/>
          <w:sz w:val="24"/>
          <w:szCs w:val="24"/>
          <w:lang w:eastAsia="fr-FR"/>
        </w:rPr>
        <w:t>L'Épisode napoléonien. Aspects extérieurs, 1799-1815</w:t>
      </w:r>
      <w:r w:rsidRPr="009507DE">
        <w:rPr>
          <w:rFonts w:ascii="Arial" w:eastAsia="Times New Roman" w:hAnsi="Arial" w:cs="Arial"/>
          <w:color w:val="202122"/>
          <w:sz w:val="24"/>
          <w:szCs w:val="24"/>
          <w:lang w:eastAsia="fr-FR"/>
        </w:rPr>
        <w:t>, Paris, Éditions du Seuil, coll. « Points histoire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105), 1999 (1</w:t>
      </w:r>
      <w:r w:rsidRPr="009507DE">
        <w:rPr>
          <w:rFonts w:ascii="Arial" w:eastAsia="Times New Roman" w:hAnsi="Arial" w:cs="Arial"/>
          <w:color w:val="202122"/>
          <w:sz w:val="24"/>
          <w:szCs w:val="24"/>
          <w:vertAlign w:val="superscript"/>
          <w:lang w:eastAsia="fr-FR"/>
        </w:rPr>
        <w:t>re</w:t>
      </w:r>
      <w:r w:rsidRPr="009507DE">
        <w:rPr>
          <w:rFonts w:ascii="Arial" w:eastAsia="Times New Roman" w:hAnsi="Arial" w:cs="Arial"/>
          <w:color w:val="202122"/>
          <w:sz w:val="24"/>
          <w:szCs w:val="24"/>
          <w:lang w:eastAsia="fr-FR"/>
        </w:rPr>
        <w:t> éd. 1972), 334 p. </w:t>
      </w:r>
      <w:r w:rsidRPr="009507DE">
        <w:rPr>
          <w:rFonts w:ascii="Arial" w:eastAsia="Times New Roman" w:hAnsi="Arial" w:cs="Arial"/>
          <w:color w:val="202122"/>
          <w:sz w:val="20"/>
          <w:szCs w:val="20"/>
          <w:lang w:eastAsia="fr-FR"/>
        </w:rPr>
        <w:t>(</w:t>
      </w:r>
      <w:hyperlink r:id="rId2667"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668" w:tooltip="Spécial:Ouvrages de référence/2-02-023900-0" w:history="1">
        <w:r w:rsidRPr="009507DE">
          <w:rPr>
            <w:rFonts w:ascii="Arial" w:eastAsia="Times New Roman" w:hAnsi="Arial" w:cs="Arial"/>
            <w:color w:val="3366CC"/>
            <w:sz w:val="20"/>
            <w:szCs w:val="20"/>
            <w:lang w:eastAsia="fr-FR"/>
          </w:rPr>
          <w:t>2-02-023900-0</w:t>
        </w:r>
      </w:hyperlink>
      <w:r w:rsidRPr="009507DE">
        <w:rPr>
          <w:rFonts w:ascii="Arial" w:eastAsia="Times New Roman" w:hAnsi="Arial" w:cs="Arial"/>
          <w:color w:val="202122"/>
          <w:sz w:val="20"/>
          <w:szCs w:val="20"/>
          <w:lang w:eastAsia="fr-FR"/>
        </w:rPr>
        <w:t>, </w:t>
      </w:r>
      <w:hyperlink r:id="rId2669" w:history="1">
        <w:r w:rsidRPr="009507DE">
          <w:rPr>
            <w:rFonts w:ascii="Arial" w:eastAsia="Times New Roman" w:hAnsi="Arial" w:cs="Arial"/>
            <w:color w:val="3366CC"/>
            <w:sz w:val="20"/>
            <w:szCs w:val="20"/>
            <w:u w:val="single"/>
            <w:lang w:eastAsia="fr-FR"/>
          </w:rPr>
          <w:t>présentation en ligne</w:t>
        </w:r>
      </w:hyperlink>
      <w:r w:rsidRPr="009507DE">
        <w:rPr>
          <w:rFonts w:ascii="Arial" w:eastAsia="Times New Roman" w:hAnsi="Arial" w:cs="Arial"/>
          <w:color w:val="202122"/>
          <w:sz w:val="15"/>
          <w:szCs w:val="15"/>
          <w:lang w:eastAsia="fr-FR"/>
        </w:rPr>
        <w:t> [</w:t>
      </w:r>
      <w:hyperlink r:id="rId2670" w:tooltip="archive sur Wikiwix" w:history="1">
        <w:r w:rsidRPr="009507DE">
          <w:rPr>
            <w:rFonts w:ascii="Arial" w:eastAsia="Times New Roman" w:hAnsi="Arial" w:cs="Arial"/>
            <w:color w:val="3366BB"/>
            <w:sz w:val="15"/>
            <w:szCs w:val="15"/>
            <w:u w:val="single"/>
            <w:lang w:eastAsia="fr-FR"/>
          </w:rPr>
          <w:t>archive</w:t>
        </w:r>
      </w:hyperlink>
      <w:r w:rsidRPr="009507DE">
        <w:rPr>
          <w:rFonts w:ascii="Arial" w:eastAsia="Times New Roman" w:hAnsi="Arial" w:cs="Arial"/>
          <w:color w:val="202122"/>
          <w:sz w:val="15"/>
          <w:szCs w:val="15"/>
          <w:lang w:eastAsia="fr-FR"/>
        </w:rPr>
        <w:t>]</w:t>
      </w:r>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684F5932" w14:textId="77777777" w:rsidR="009507DE" w:rsidRPr="009507DE" w:rsidRDefault="009507DE"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André Jardin et André-Jean Tudesq, </w:t>
      </w:r>
      <w:r w:rsidRPr="009507DE">
        <w:rPr>
          <w:rFonts w:ascii="Arial" w:eastAsia="Times New Roman" w:hAnsi="Arial" w:cs="Arial"/>
          <w:i/>
          <w:iCs/>
          <w:color w:val="202122"/>
          <w:sz w:val="24"/>
          <w:szCs w:val="24"/>
          <w:lang w:eastAsia="fr-FR"/>
        </w:rPr>
        <w:t>Nouvelle histoire de la France contemporaine</w:t>
      </w:r>
      <w:r w:rsidRPr="009507DE">
        <w:rPr>
          <w:rFonts w:ascii="Arial" w:eastAsia="Times New Roman" w:hAnsi="Arial" w:cs="Arial"/>
          <w:color w:val="202122"/>
          <w:sz w:val="24"/>
          <w:szCs w:val="24"/>
          <w:lang w:eastAsia="fr-FR"/>
        </w:rPr>
        <w:t>, t. 6 : </w:t>
      </w:r>
      <w:r w:rsidRPr="009507DE">
        <w:rPr>
          <w:rFonts w:ascii="Arial" w:eastAsia="Times New Roman" w:hAnsi="Arial" w:cs="Arial"/>
          <w:i/>
          <w:iCs/>
          <w:color w:val="202122"/>
          <w:sz w:val="24"/>
          <w:szCs w:val="24"/>
          <w:lang w:eastAsia="fr-FR"/>
        </w:rPr>
        <w:t>La France des notables : 1, L'évolution générale, 1815-1848</w:t>
      </w:r>
      <w:r w:rsidRPr="009507DE">
        <w:rPr>
          <w:rFonts w:ascii="Arial" w:eastAsia="Times New Roman" w:hAnsi="Arial" w:cs="Arial"/>
          <w:color w:val="202122"/>
          <w:sz w:val="24"/>
          <w:szCs w:val="24"/>
          <w:lang w:eastAsia="fr-FR"/>
        </w:rPr>
        <w:t>, Paris, Éditions du Seuil, coll. « Points. Histoire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106), 1988, 249 p. </w:t>
      </w:r>
      <w:r w:rsidRPr="009507DE">
        <w:rPr>
          <w:rFonts w:ascii="Arial" w:eastAsia="Times New Roman" w:hAnsi="Arial" w:cs="Arial"/>
          <w:color w:val="202122"/>
          <w:sz w:val="20"/>
          <w:szCs w:val="20"/>
          <w:lang w:eastAsia="fr-FR"/>
        </w:rPr>
        <w:t>(</w:t>
      </w:r>
      <w:hyperlink r:id="rId2671"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672" w:tooltip="Spécial:Ouvrages de référence/2-02-000666-9" w:history="1">
        <w:r w:rsidRPr="009507DE">
          <w:rPr>
            <w:rFonts w:ascii="Arial" w:eastAsia="Times New Roman" w:hAnsi="Arial" w:cs="Arial"/>
            <w:color w:val="3366CC"/>
            <w:sz w:val="20"/>
            <w:szCs w:val="20"/>
            <w:lang w:eastAsia="fr-FR"/>
          </w:rPr>
          <w:t>2-02-000666-9</w:t>
        </w:r>
      </w:hyperlink>
      <w:r w:rsidRPr="009507DE">
        <w:rPr>
          <w:rFonts w:ascii="Arial" w:eastAsia="Times New Roman" w:hAnsi="Arial" w:cs="Arial"/>
          <w:color w:val="202122"/>
          <w:sz w:val="20"/>
          <w:szCs w:val="20"/>
          <w:lang w:eastAsia="fr-FR"/>
        </w:rPr>
        <w:t>, </w:t>
      </w:r>
      <w:hyperlink r:id="rId2673" w:history="1">
        <w:r w:rsidRPr="009507DE">
          <w:rPr>
            <w:rFonts w:ascii="Arial" w:eastAsia="Times New Roman" w:hAnsi="Arial" w:cs="Arial"/>
            <w:color w:val="3366CC"/>
            <w:sz w:val="20"/>
            <w:szCs w:val="20"/>
            <w:u w:val="single"/>
            <w:lang w:eastAsia="fr-FR"/>
          </w:rPr>
          <w:t>présentation en ligne</w:t>
        </w:r>
      </w:hyperlink>
      <w:r w:rsidRPr="009507DE">
        <w:rPr>
          <w:rFonts w:ascii="Arial" w:eastAsia="Times New Roman" w:hAnsi="Arial" w:cs="Arial"/>
          <w:color w:val="202122"/>
          <w:sz w:val="15"/>
          <w:szCs w:val="15"/>
          <w:lang w:eastAsia="fr-FR"/>
        </w:rPr>
        <w:t> [</w:t>
      </w:r>
      <w:hyperlink r:id="rId2674" w:tooltip="archive sur Wikiwix" w:history="1">
        <w:r w:rsidRPr="009507DE">
          <w:rPr>
            <w:rFonts w:ascii="Arial" w:eastAsia="Times New Roman" w:hAnsi="Arial" w:cs="Arial"/>
            <w:color w:val="3366BB"/>
            <w:sz w:val="15"/>
            <w:szCs w:val="15"/>
            <w:u w:val="single"/>
            <w:lang w:eastAsia="fr-FR"/>
          </w:rPr>
          <w:t>archive</w:t>
        </w:r>
      </w:hyperlink>
      <w:r w:rsidRPr="009507DE">
        <w:rPr>
          <w:rFonts w:ascii="Arial" w:eastAsia="Times New Roman" w:hAnsi="Arial" w:cs="Arial"/>
          <w:color w:val="202122"/>
          <w:sz w:val="15"/>
          <w:szCs w:val="15"/>
          <w:lang w:eastAsia="fr-FR"/>
        </w:rPr>
        <w:t>]</w:t>
      </w:r>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471DB3F9" w14:textId="77777777" w:rsidR="009507DE" w:rsidRPr="009507DE" w:rsidRDefault="009507DE"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André Jardin et André-Jean Tudesq, </w:t>
      </w:r>
      <w:r w:rsidRPr="009507DE">
        <w:rPr>
          <w:rFonts w:ascii="Arial" w:eastAsia="Times New Roman" w:hAnsi="Arial" w:cs="Arial"/>
          <w:i/>
          <w:iCs/>
          <w:color w:val="202122"/>
          <w:sz w:val="24"/>
          <w:szCs w:val="24"/>
          <w:lang w:eastAsia="fr-FR"/>
        </w:rPr>
        <w:t>Nouvelle histoire de la France contemporaine</w:t>
      </w:r>
      <w:r w:rsidRPr="009507DE">
        <w:rPr>
          <w:rFonts w:ascii="Arial" w:eastAsia="Times New Roman" w:hAnsi="Arial" w:cs="Arial"/>
          <w:color w:val="202122"/>
          <w:sz w:val="24"/>
          <w:szCs w:val="24"/>
          <w:lang w:eastAsia="fr-FR"/>
        </w:rPr>
        <w:t>, t. 7 : </w:t>
      </w:r>
      <w:r w:rsidRPr="009507DE">
        <w:rPr>
          <w:rFonts w:ascii="Arial" w:eastAsia="Times New Roman" w:hAnsi="Arial" w:cs="Arial"/>
          <w:i/>
          <w:iCs/>
          <w:color w:val="202122"/>
          <w:sz w:val="24"/>
          <w:szCs w:val="24"/>
          <w:lang w:eastAsia="fr-FR"/>
        </w:rPr>
        <w:t>La France des notables : 2, La vie de la nation, 1815-1848</w:t>
      </w:r>
      <w:r w:rsidRPr="009507DE">
        <w:rPr>
          <w:rFonts w:ascii="Arial" w:eastAsia="Times New Roman" w:hAnsi="Arial" w:cs="Arial"/>
          <w:color w:val="202122"/>
          <w:sz w:val="24"/>
          <w:szCs w:val="24"/>
          <w:lang w:eastAsia="fr-FR"/>
        </w:rPr>
        <w:t>, Paris, Éditions du Seuil, coll. « Points histoire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107), 1992, 252 p. </w:t>
      </w:r>
      <w:r w:rsidRPr="009507DE">
        <w:rPr>
          <w:rFonts w:ascii="Arial" w:eastAsia="Times New Roman" w:hAnsi="Arial" w:cs="Arial"/>
          <w:color w:val="202122"/>
          <w:sz w:val="20"/>
          <w:szCs w:val="20"/>
          <w:lang w:eastAsia="fr-FR"/>
        </w:rPr>
        <w:t>(</w:t>
      </w:r>
      <w:hyperlink r:id="rId2675"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676" w:tooltip="Spécial:Ouvrages de référence/2-02-000667-7" w:history="1">
        <w:r w:rsidRPr="009507DE">
          <w:rPr>
            <w:rFonts w:ascii="Arial" w:eastAsia="Times New Roman" w:hAnsi="Arial" w:cs="Arial"/>
            <w:color w:val="3366CC"/>
            <w:sz w:val="20"/>
            <w:szCs w:val="20"/>
            <w:lang w:eastAsia="fr-FR"/>
          </w:rPr>
          <w:t>2-02-000667-7</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598E2502" w14:textId="77777777" w:rsidR="009507DE" w:rsidRPr="009507DE" w:rsidRDefault="00000000"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677" w:tooltip="Maurice Agulhon" w:history="1">
        <w:r w:rsidR="009507DE" w:rsidRPr="009507DE">
          <w:rPr>
            <w:rFonts w:ascii="Arial" w:eastAsia="Times New Roman" w:hAnsi="Arial" w:cs="Arial"/>
            <w:color w:val="3366CC"/>
            <w:sz w:val="24"/>
            <w:szCs w:val="24"/>
            <w:u w:val="single"/>
            <w:lang w:eastAsia="fr-FR"/>
          </w:rPr>
          <w:t>Maurice </w:t>
        </w:r>
        <w:r w:rsidR="009507DE" w:rsidRPr="009507DE">
          <w:rPr>
            <w:rFonts w:ascii="Arial" w:eastAsia="Times New Roman" w:hAnsi="Arial" w:cs="Arial"/>
            <w:color w:val="3366CC"/>
            <w:sz w:val="24"/>
            <w:szCs w:val="24"/>
            <w:lang w:eastAsia="fr-FR"/>
          </w:rPr>
          <w:t>Agulhon</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1848 ou l'apprentissage de la République (1848-1852)</w:t>
      </w:r>
      <w:r w:rsidR="009507DE" w:rsidRPr="009507DE">
        <w:rPr>
          <w:rFonts w:ascii="Arial" w:eastAsia="Times New Roman" w:hAnsi="Arial" w:cs="Arial"/>
          <w:color w:val="202122"/>
          <w:sz w:val="24"/>
          <w:szCs w:val="24"/>
          <w:lang w:eastAsia="fr-FR"/>
        </w:rPr>
        <w:t>, Paris, Éditions du Seuil, coll. « Points histoire / Nouvelle histoire de la France contemporaine,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8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108), 1973, 249 p. </w:t>
      </w:r>
      <w:r w:rsidR="009507DE" w:rsidRPr="009507DE">
        <w:rPr>
          <w:rFonts w:ascii="Arial" w:eastAsia="Times New Roman" w:hAnsi="Arial" w:cs="Arial"/>
          <w:color w:val="202122"/>
          <w:sz w:val="20"/>
          <w:szCs w:val="20"/>
          <w:lang w:eastAsia="fr-FR"/>
        </w:rPr>
        <w:t>(</w:t>
      </w:r>
      <w:hyperlink r:id="rId2678"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679"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3D2E977E" w14:textId="77777777" w:rsidR="009507DE" w:rsidRPr="009507DE" w:rsidRDefault="009507DE" w:rsidP="009507DE">
      <w:pPr>
        <w:shd w:val="clear" w:color="auto" w:fill="FFFFFF"/>
        <w:spacing w:before="100" w:beforeAutospacing="1" w:after="24" w:line="240" w:lineRule="auto"/>
        <w:ind w:left="158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Nouvelle édition révisée et complétée : </w:t>
      </w:r>
      <w:hyperlink r:id="rId2680" w:tooltip="Maurice Agulhon" w:history="1">
        <w:r w:rsidRPr="009507DE">
          <w:rPr>
            <w:rFonts w:ascii="Arial" w:eastAsia="Times New Roman" w:hAnsi="Arial" w:cs="Arial"/>
            <w:color w:val="3366CC"/>
            <w:sz w:val="24"/>
            <w:szCs w:val="24"/>
            <w:u w:val="single"/>
            <w:lang w:eastAsia="fr-FR"/>
          </w:rPr>
          <w:t>Maurice </w:t>
        </w:r>
        <w:r w:rsidRPr="009507DE">
          <w:rPr>
            <w:rFonts w:ascii="Arial" w:eastAsia="Times New Roman" w:hAnsi="Arial" w:cs="Arial"/>
            <w:color w:val="3366CC"/>
            <w:sz w:val="24"/>
            <w:szCs w:val="24"/>
            <w:lang w:eastAsia="fr-FR"/>
          </w:rPr>
          <w:t>Agulhon</w:t>
        </w:r>
      </w:hyperlink>
      <w:r w:rsidRPr="009507DE">
        <w:rPr>
          <w:rFonts w:ascii="Arial" w:eastAsia="Times New Roman" w:hAnsi="Arial" w:cs="Arial"/>
          <w:color w:val="202122"/>
          <w:sz w:val="24"/>
          <w:szCs w:val="24"/>
          <w:lang w:eastAsia="fr-FR"/>
        </w:rPr>
        <w:t> (postface </w:t>
      </w:r>
      <w:hyperlink r:id="rId2681" w:tooltip="Philippe Boutry" w:history="1">
        <w:r w:rsidRPr="009507DE">
          <w:rPr>
            <w:rFonts w:ascii="Arial" w:eastAsia="Times New Roman" w:hAnsi="Arial" w:cs="Arial"/>
            <w:color w:val="3366CC"/>
            <w:sz w:val="24"/>
            <w:szCs w:val="24"/>
            <w:u w:val="single"/>
            <w:lang w:eastAsia="fr-FR"/>
          </w:rPr>
          <w:t>Philippe Boutry</w:t>
        </w:r>
      </w:hyperlink>
      <w:r w:rsidRPr="009507DE">
        <w:rPr>
          <w:rFonts w:ascii="Arial" w:eastAsia="Times New Roman" w:hAnsi="Arial" w:cs="Arial"/>
          <w:color w:val="202122"/>
          <w:sz w:val="24"/>
          <w:szCs w:val="24"/>
          <w:lang w:eastAsia="fr-FR"/>
        </w:rPr>
        <w:t>), </w:t>
      </w:r>
      <w:r w:rsidRPr="009507DE">
        <w:rPr>
          <w:rFonts w:ascii="Arial" w:eastAsia="Times New Roman" w:hAnsi="Arial" w:cs="Arial"/>
          <w:i/>
          <w:iCs/>
          <w:color w:val="202122"/>
          <w:sz w:val="24"/>
          <w:szCs w:val="24"/>
          <w:lang w:eastAsia="fr-FR"/>
        </w:rPr>
        <w:t>1848 ou l'apprentissage de la République (1848-1852)</w:t>
      </w:r>
      <w:r w:rsidRPr="009507DE">
        <w:rPr>
          <w:rFonts w:ascii="Arial" w:eastAsia="Times New Roman" w:hAnsi="Arial" w:cs="Arial"/>
          <w:color w:val="202122"/>
          <w:sz w:val="24"/>
          <w:szCs w:val="24"/>
          <w:lang w:eastAsia="fr-FR"/>
        </w:rPr>
        <w:t>, Paris, </w:t>
      </w:r>
      <w:hyperlink r:id="rId2682" w:tooltip="Éditions du Seuil" w:history="1">
        <w:r w:rsidRPr="009507DE">
          <w:rPr>
            <w:rFonts w:ascii="Arial" w:eastAsia="Times New Roman" w:hAnsi="Arial" w:cs="Arial"/>
            <w:color w:val="3366CC"/>
            <w:sz w:val="24"/>
            <w:szCs w:val="24"/>
            <w:u w:val="single"/>
            <w:lang w:eastAsia="fr-FR"/>
          </w:rPr>
          <w:t>Éditions du Seuil</w:t>
        </w:r>
      </w:hyperlink>
      <w:r w:rsidRPr="009507DE">
        <w:rPr>
          <w:rFonts w:ascii="Arial" w:eastAsia="Times New Roman" w:hAnsi="Arial" w:cs="Arial"/>
          <w:color w:val="202122"/>
          <w:sz w:val="24"/>
          <w:szCs w:val="24"/>
          <w:lang w:eastAsia="fr-FR"/>
        </w:rPr>
        <w:t>, coll. « Points. Histoire / Nouvelle histoire de la France contemporaine,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8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108), 2002, 328 p. </w:t>
      </w:r>
      <w:r w:rsidRPr="009507DE">
        <w:rPr>
          <w:rFonts w:ascii="Arial" w:eastAsia="Times New Roman" w:hAnsi="Arial" w:cs="Arial"/>
          <w:color w:val="202122"/>
          <w:sz w:val="20"/>
          <w:szCs w:val="20"/>
          <w:lang w:eastAsia="fr-FR"/>
        </w:rPr>
        <w:t>(</w:t>
      </w:r>
      <w:hyperlink r:id="rId2683"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684" w:tooltip="Spécial:Ouvrages de référence/2-02-055873-4" w:history="1">
        <w:r w:rsidRPr="009507DE">
          <w:rPr>
            <w:rFonts w:ascii="Arial" w:eastAsia="Times New Roman" w:hAnsi="Arial" w:cs="Arial"/>
            <w:color w:val="3366CC"/>
            <w:sz w:val="20"/>
            <w:szCs w:val="20"/>
            <w:lang w:eastAsia="fr-FR"/>
          </w:rPr>
          <w:t>2-02-055873-4</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3F76877A" w14:textId="77777777" w:rsidR="009507DE" w:rsidRPr="009507DE" w:rsidRDefault="00000000"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685" w:tooltip="Alain Plessis" w:history="1">
        <w:r w:rsidR="009507DE" w:rsidRPr="009507DE">
          <w:rPr>
            <w:rFonts w:ascii="Arial" w:eastAsia="Times New Roman" w:hAnsi="Arial" w:cs="Arial"/>
            <w:color w:val="3366CC"/>
            <w:sz w:val="24"/>
            <w:szCs w:val="24"/>
            <w:u w:val="single"/>
            <w:lang w:eastAsia="fr-FR"/>
          </w:rPr>
          <w:t>Alain </w:t>
        </w:r>
        <w:r w:rsidR="009507DE" w:rsidRPr="009507DE">
          <w:rPr>
            <w:rFonts w:ascii="Arial" w:eastAsia="Times New Roman" w:hAnsi="Arial" w:cs="Arial"/>
            <w:color w:val="3366CC"/>
            <w:sz w:val="24"/>
            <w:szCs w:val="24"/>
            <w:lang w:eastAsia="fr-FR"/>
          </w:rPr>
          <w:t>Plessis</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contemporaine</w:t>
      </w:r>
      <w:r w:rsidR="009507DE" w:rsidRPr="009507DE">
        <w:rPr>
          <w:rFonts w:ascii="Arial" w:eastAsia="Times New Roman" w:hAnsi="Arial" w:cs="Arial"/>
          <w:color w:val="202122"/>
          <w:sz w:val="24"/>
          <w:szCs w:val="24"/>
          <w:lang w:eastAsia="fr-FR"/>
        </w:rPr>
        <w:t>, t. 9 : </w:t>
      </w:r>
      <w:r w:rsidR="009507DE" w:rsidRPr="009507DE">
        <w:rPr>
          <w:rFonts w:ascii="Arial" w:eastAsia="Times New Roman" w:hAnsi="Arial" w:cs="Arial"/>
          <w:i/>
          <w:iCs/>
          <w:color w:val="202122"/>
          <w:sz w:val="24"/>
          <w:szCs w:val="24"/>
          <w:lang w:eastAsia="fr-FR"/>
        </w:rPr>
        <w:t>De la fête impériale au mur des fédérés, 1852-1871</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109), 1973, 253 p. </w:t>
      </w:r>
      <w:r w:rsidR="009507DE" w:rsidRPr="009507DE">
        <w:rPr>
          <w:rFonts w:ascii="Arial" w:eastAsia="Times New Roman" w:hAnsi="Arial" w:cs="Arial"/>
          <w:color w:val="202122"/>
          <w:sz w:val="20"/>
          <w:szCs w:val="20"/>
          <w:lang w:eastAsia="fr-FR"/>
        </w:rPr>
        <w:t>(</w:t>
      </w:r>
      <w:hyperlink r:id="rId2686"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687"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413830D5" w14:textId="77777777" w:rsidR="009507DE" w:rsidRPr="009507DE" w:rsidRDefault="009507DE" w:rsidP="009507DE">
      <w:pPr>
        <w:shd w:val="clear" w:color="auto" w:fill="FFFFFF"/>
        <w:spacing w:before="100" w:beforeAutospacing="1" w:after="24" w:line="240" w:lineRule="auto"/>
        <w:ind w:left="158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Édition revue et mise à jour : </w:t>
      </w:r>
      <w:hyperlink r:id="rId2688" w:tooltip="Alain Plessis" w:history="1">
        <w:r w:rsidRPr="009507DE">
          <w:rPr>
            <w:rFonts w:ascii="Arial" w:eastAsia="Times New Roman" w:hAnsi="Arial" w:cs="Arial"/>
            <w:color w:val="3366CC"/>
            <w:sz w:val="24"/>
            <w:szCs w:val="24"/>
            <w:u w:val="single"/>
            <w:lang w:eastAsia="fr-FR"/>
          </w:rPr>
          <w:t>Alain </w:t>
        </w:r>
        <w:r w:rsidRPr="009507DE">
          <w:rPr>
            <w:rFonts w:ascii="Arial" w:eastAsia="Times New Roman" w:hAnsi="Arial" w:cs="Arial"/>
            <w:color w:val="3366CC"/>
            <w:sz w:val="24"/>
            <w:szCs w:val="24"/>
            <w:lang w:eastAsia="fr-FR"/>
          </w:rPr>
          <w:t>Plessis</w:t>
        </w:r>
      </w:hyperlink>
      <w:r w:rsidRPr="009507DE">
        <w:rPr>
          <w:rFonts w:ascii="Arial" w:eastAsia="Times New Roman" w:hAnsi="Arial" w:cs="Arial"/>
          <w:color w:val="202122"/>
          <w:sz w:val="24"/>
          <w:szCs w:val="24"/>
          <w:lang w:eastAsia="fr-FR"/>
        </w:rPr>
        <w:t>, </w:t>
      </w:r>
      <w:r w:rsidRPr="009507DE">
        <w:rPr>
          <w:rFonts w:ascii="Arial" w:eastAsia="Times New Roman" w:hAnsi="Arial" w:cs="Arial"/>
          <w:i/>
          <w:iCs/>
          <w:color w:val="202122"/>
          <w:sz w:val="24"/>
          <w:szCs w:val="24"/>
          <w:lang w:eastAsia="fr-FR"/>
        </w:rPr>
        <w:t>Nouvelle histoire de la France contemporaine</w:t>
      </w:r>
      <w:r w:rsidRPr="009507DE">
        <w:rPr>
          <w:rFonts w:ascii="Arial" w:eastAsia="Times New Roman" w:hAnsi="Arial" w:cs="Arial"/>
          <w:color w:val="202122"/>
          <w:sz w:val="24"/>
          <w:szCs w:val="24"/>
          <w:lang w:eastAsia="fr-FR"/>
        </w:rPr>
        <w:t>, t. 9 : </w:t>
      </w:r>
      <w:r w:rsidRPr="009507DE">
        <w:rPr>
          <w:rFonts w:ascii="Arial" w:eastAsia="Times New Roman" w:hAnsi="Arial" w:cs="Arial"/>
          <w:i/>
          <w:iCs/>
          <w:color w:val="202122"/>
          <w:sz w:val="24"/>
          <w:szCs w:val="24"/>
          <w:lang w:eastAsia="fr-FR"/>
        </w:rPr>
        <w:t>De la fête impériale au mur des fédérés, 1852-1871</w:t>
      </w:r>
      <w:r w:rsidRPr="009507DE">
        <w:rPr>
          <w:rFonts w:ascii="Arial" w:eastAsia="Times New Roman" w:hAnsi="Arial" w:cs="Arial"/>
          <w:color w:val="202122"/>
          <w:sz w:val="24"/>
          <w:szCs w:val="24"/>
          <w:lang w:eastAsia="fr-FR"/>
        </w:rPr>
        <w:t>, Paris, Éditions du Seuil, coll. « Points. Histoire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109), 1979, 254 p. </w:t>
      </w:r>
      <w:r w:rsidRPr="009507DE">
        <w:rPr>
          <w:rFonts w:ascii="Arial" w:eastAsia="Times New Roman" w:hAnsi="Arial" w:cs="Arial"/>
          <w:color w:val="202122"/>
          <w:sz w:val="20"/>
          <w:szCs w:val="20"/>
          <w:lang w:eastAsia="fr-FR"/>
        </w:rPr>
        <w:t>(</w:t>
      </w:r>
      <w:hyperlink r:id="rId2689"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690" w:tooltip="Spécial:Ouvrages de référence/2-02-000669-3" w:history="1">
        <w:r w:rsidRPr="009507DE">
          <w:rPr>
            <w:rFonts w:ascii="Arial" w:eastAsia="Times New Roman" w:hAnsi="Arial" w:cs="Arial"/>
            <w:color w:val="3366CC"/>
            <w:sz w:val="20"/>
            <w:szCs w:val="20"/>
            <w:lang w:eastAsia="fr-FR"/>
          </w:rPr>
          <w:t>2-02-000669-3</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23B6293B" w14:textId="77777777" w:rsidR="009507DE" w:rsidRPr="009507DE" w:rsidRDefault="00000000"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691" w:tooltip="Jean-Marie Mayeur" w:history="1">
        <w:r w:rsidR="009507DE" w:rsidRPr="009507DE">
          <w:rPr>
            <w:rFonts w:ascii="Arial" w:eastAsia="Times New Roman" w:hAnsi="Arial" w:cs="Arial"/>
            <w:color w:val="3366CC"/>
            <w:sz w:val="24"/>
            <w:szCs w:val="24"/>
            <w:u w:val="single"/>
            <w:lang w:eastAsia="fr-FR"/>
          </w:rPr>
          <w:t>Jean-Marie </w:t>
        </w:r>
        <w:r w:rsidR="009507DE" w:rsidRPr="009507DE">
          <w:rPr>
            <w:rFonts w:ascii="Arial" w:eastAsia="Times New Roman" w:hAnsi="Arial" w:cs="Arial"/>
            <w:color w:val="3366CC"/>
            <w:sz w:val="24"/>
            <w:szCs w:val="24"/>
            <w:lang w:eastAsia="fr-FR"/>
          </w:rPr>
          <w:t>Mayeur</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contemporaine</w:t>
      </w:r>
      <w:r w:rsidR="009507DE" w:rsidRPr="009507DE">
        <w:rPr>
          <w:rFonts w:ascii="Arial" w:eastAsia="Times New Roman" w:hAnsi="Arial" w:cs="Arial"/>
          <w:color w:val="202122"/>
          <w:sz w:val="24"/>
          <w:szCs w:val="24"/>
          <w:lang w:eastAsia="fr-FR"/>
        </w:rPr>
        <w:t>, t. 10 : </w:t>
      </w:r>
      <w:r w:rsidR="009507DE" w:rsidRPr="009507DE">
        <w:rPr>
          <w:rFonts w:ascii="Arial" w:eastAsia="Times New Roman" w:hAnsi="Arial" w:cs="Arial"/>
          <w:i/>
          <w:iCs/>
          <w:color w:val="202122"/>
          <w:sz w:val="24"/>
          <w:szCs w:val="24"/>
          <w:lang w:eastAsia="fr-FR"/>
        </w:rPr>
        <w:t>Les Débuts de la Troisième République, 1871-1898</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110), 1973, 254 p. </w:t>
      </w:r>
      <w:r w:rsidR="009507DE" w:rsidRPr="009507DE">
        <w:rPr>
          <w:rFonts w:ascii="Arial" w:eastAsia="Times New Roman" w:hAnsi="Arial" w:cs="Arial"/>
          <w:color w:val="202122"/>
          <w:sz w:val="20"/>
          <w:szCs w:val="20"/>
          <w:lang w:eastAsia="fr-FR"/>
        </w:rPr>
        <w:t>(</w:t>
      </w:r>
      <w:hyperlink r:id="rId2692"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93" w:tooltip="Spécial:Ouvrages de référence/2-02-000670-7" w:history="1">
        <w:r w:rsidR="009507DE" w:rsidRPr="009507DE">
          <w:rPr>
            <w:rFonts w:ascii="Arial" w:eastAsia="Times New Roman" w:hAnsi="Arial" w:cs="Arial"/>
            <w:color w:val="3366CC"/>
            <w:sz w:val="20"/>
            <w:szCs w:val="20"/>
            <w:lang w:eastAsia="fr-FR"/>
          </w:rPr>
          <w:t>2-02-000670-7</w:t>
        </w:r>
      </w:hyperlink>
      <w:r w:rsidR="009507DE" w:rsidRPr="009507DE">
        <w:rPr>
          <w:rFonts w:ascii="Arial" w:eastAsia="Times New Roman" w:hAnsi="Arial" w:cs="Arial"/>
          <w:color w:val="202122"/>
          <w:sz w:val="20"/>
          <w:szCs w:val="20"/>
          <w:lang w:eastAsia="fr-FR"/>
        </w:rPr>
        <w:t>, </w:t>
      </w:r>
      <w:hyperlink r:id="rId2694"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695"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1E588BB6" w14:textId="77777777" w:rsidR="009507DE" w:rsidRPr="009507DE" w:rsidRDefault="00000000"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696" w:tooltip="Madeleine Rebérioux" w:history="1">
        <w:r w:rsidR="009507DE" w:rsidRPr="009507DE">
          <w:rPr>
            <w:rFonts w:ascii="Arial" w:eastAsia="Times New Roman" w:hAnsi="Arial" w:cs="Arial"/>
            <w:color w:val="3366CC"/>
            <w:sz w:val="24"/>
            <w:szCs w:val="24"/>
            <w:u w:val="single"/>
            <w:lang w:eastAsia="fr-FR"/>
          </w:rPr>
          <w:t>Madeleine </w:t>
        </w:r>
        <w:r w:rsidR="009507DE" w:rsidRPr="009507DE">
          <w:rPr>
            <w:rFonts w:ascii="Arial" w:eastAsia="Times New Roman" w:hAnsi="Arial" w:cs="Arial"/>
            <w:color w:val="3366CC"/>
            <w:sz w:val="24"/>
            <w:szCs w:val="24"/>
            <w:lang w:eastAsia="fr-FR"/>
          </w:rPr>
          <w:t>Rebérioux</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contemporaine</w:t>
      </w:r>
      <w:r w:rsidR="009507DE" w:rsidRPr="009507DE">
        <w:rPr>
          <w:rFonts w:ascii="Arial" w:eastAsia="Times New Roman" w:hAnsi="Arial" w:cs="Arial"/>
          <w:color w:val="202122"/>
          <w:sz w:val="24"/>
          <w:szCs w:val="24"/>
          <w:lang w:eastAsia="fr-FR"/>
        </w:rPr>
        <w:t>, t. 11 : </w:t>
      </w:r>
      <w:r w:rsidR="009507DE" w:rsidRPr="009507DE">
        <w:rPr>
          <w:rFonts w:ascii="Arial" w:eastAsia="Times New Roman" w:hAnsi="Arial" w:cs="Arial"/>
          <w:i/>
          <w:iCs/>
          <w:color w:val="202122"/>
          <w:sz w:val="24"/>
          <w:szCs w:val="24"/>
          <w:lang w:eastAsia="fr-FR"/>
        </w:rPr>
        <w:t>La République radicale ? 1899-1914</w:t>
      </w:r>
      <w:r w:rsidR="009507DE" w:rsidRPr="009507DE">
        <w:rPr>
          <w:rFonts w:ascii="Arial" w:eastAsia="Times New Roman" w:hAnsi="Arial" w:cs="Arial"/>
          <w:color w:val="202122"/>
          <w:sz w:val="24"/>
          <w:szCs w:val="24"/>
          <w:lang w:eastAsia="fr-FR"/>
        </w:rPr>
        <w:t xml:space="preserve">, Paris, Éditions </w:t>
      </w:r>
      <w:r w:rsidR="009507DE" w:rsidRPr="009507DE">
        <w:rPr>
          <w:rFonts w:ascii="Arial" w:eastAsia="Times New Roman" w:hAnsi="Arial" w:cs="Arial"/>
          <w:color w:val="202122"/>
          <w:sz w:val="24"/>
          <w:szCs w:val="24"/>
          <w:lang w:eastAsia="fr-FR"/>
        </w:rPr>
        <w:lastRenderedPageBreak/>
        <w:t>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111), 1975, 256 p. </w:t>
      </w:r>
      <w:r w:rsidR="009507DE" w:rsidRPr="009507DE">
        <w:rPr>
          <w:rFonts w:ascii="Arial" w:eastAsia="Times New Roman" w:hAnsi="Arial" w:cs="Arial"/>
          <w:color w:val="202122"/>
          <w:sz w:val="20"/>
          <w:szCs w:val="20"/>
          <w:lang w:eastAsia="fr-FR"/>
        </w:rPr>
        <w:t>(</w:t>
      </w:r>
      <w:hyperlink r:id="rId2697"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698" w:tooltip="Spécial:Ouvrages de référence/978-2-02000-671-2" w:history="1">
        <w:r w:rsidR="009507DE" w:rsidRPr="009507DE">
          <w:rPr>
            <w:rFonts w:ascii="Arial" w:eastAsia="Times New Roman" w:hAnsi="Arial" w:cs="Arial"/>
            <w:color w:val="3366CC"/>
            <w:sz w:val="20"/>
            <w:szCs w:val="20"/>
            <w:lang w:eastAsia="fr-FR"/>
          </w:rPr>
          <w:t>978-2-02000-671-2</w:t>
        </w:r>
      </w:hyperlink>
      <w:r w:rsidR="009507DE" w:rsidRPr="009507DE">
        <w:rPr>
          <w:rFonts w:ascii="Arial" w:eastAsia="Times New Roman" w:hAnsi="Arial" w:cs="Arial"/>
          <w:color w:val="202122"/>
          <w:sz w:val="20"/>
          <w:szCs w:val="20"/>
          <w:lang w:eastAsia="fr-FR"/>
        </w:rPr>
        <w:t>, </w:t>
      </w:r>
      <w:hyperlink r:id="rId2699"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700"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color w:val="202122"/>
          <w:sz w:val="20"/>
          <w:szCs w:val="20"/>
          <w:lang w:eastAsia="fr-FR"/>
        </w:rPr>
        <w:t>[</w:t>
      </w:r>
      <w:hyperlink r:id="rId2701"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702"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45F47F56" w14:textId="77777777" w:rsidR="009507DE" w:rsidRPr="009507DE" w:rsidRDefault="00000000"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703" w:tooltip="Jean-Jacques Becker" w:history="1">
        <w:r w:rsidR="009507DE" w:rsidRPr="009507DE">
          <w:rPr>
            <w:rFonts w:ascii="Arial" w:eastAsia="Times New Roman" w:hAnsi="Arial" w:cs="Arial"/>
            <w:color w:val="3366CC"/>
            <w:sz w:val="24"/>
            <w:szCs w:val="24"/>
            <w:u w:val="single"/>
            <w:lang w:eastAsia="fr-FR"/>
          </w:rPr>
          <w:t>Jean-Jacques </w:t>
        </w:r>
        <w:r w:rsidR="009507DE" w:rsidRPr="009507DE">
          <w:rPr>
            <w:rFonts w:ascii="Arial" w:eastAsia="Times New Roman" w:hAnsi="Arial" w:cs="Arial"/>
            <w:color w:val="3366CC"/>
            <w:sz w:val="24"/>
            <w:szCs w:val="24"/>
            <w:lang w:eastAsia="fr-FR"/>
          </w:rPr>
          <w:t>Becker</w:t>
        </w:r>
      </w:hyperlink>
      <w:r w:rsidR="009507DE" w:rsidRPr="009507DE">
        <w:rPr>
          <w:rFonts w:ascii="Arial" w:eastAsia="Times New Roman" w:hAnsi="Arial" w:cs="Arial"/>
          <w:color w:val="202122"/>
          <w:sz w:val="24"/>
          <w:szCs w:val="24"/>
          <w:lang w:eastAsia="fr-FR"/>
        </w:rPr>
        <w:t> et </w:t>
      </w:r>
      <w:hyperlink r:id="rId2704" w:tooltip="Serge Berstein" w:history="1">
        <w:r w:rsidR="009507DE" w:rsidRPr="009507DE">
          <w:rPr>
            <w:rFonts w:ascii="Arial" w:eastAsia="Times New Roman" w:hAnsi="Arial" w:cs="Arial"/>
            <w:color w:val="3366CC"/>
            <w:sz w:val="24"/>
            <w:szCs w:val="24"/>
            <w:u w:val="single"/>
            <w:lang w:eastAsia="fr-FR"/>
          </w:rPr>
          <w:t>Serge </w:t>
        </w:r>
        <w:r w:rsidR="009507DE" w:rsidRPr="009507DE">
          <w:rPr>
            <w:rFonts w:ascii="Arial" w:eastAsia="Times New Roman" w:hAnsi="Arial" w:cs="Arial"/>
            <w:color w:val="3366CC"/>
            <w:sz w:val="24"/>
            <w:szCs w:val="24"/>
            <w:lang w:eastAsia="fr-FR"/>
          </w:rPr>
          <w:t>Berstein</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contemporaine</w:t>
      </w:r>
      <w:r w:rsidR="009507DE" w:rsidRPr="009507DE">
        <w:rPr>
          <w:rFonts w:ascii="Arial" w:eastAsia="Times New Roman" w:hAnsi="Arial" w:cs="Arial"/>
          <w:color w:val="202122"/>
          <w:sz w:val="24"/>
          <w:szCs w:val="24"/>
          <w:lang w:eastAsia="fr-FR"/>
        </w:rPr>
        <w:t>, t. 12 : </w:t>
      </w:r>
      <w:r w:rsidR="009507DE" w:rsidRPr="009507DE">
        <w:rPr>
          <w:rFonts w:ascii="Arial" w:eastAsia="Times New Roman" w:hAnsi="Arial" w:cs="Arial"/>
          <w:i/>
          <w:iCs/>
          <w:color w:val="202122"/>
          <w:sz w:val="24"/>
          <w:szCs w:val="24"/>
          <w:lang w:eastAsia="fr-FR"/>
        </w:rPr>
        <w:t>Victoire et frustrations, 1914-1929</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112), 1990, 455 p. </w:t>
      </w:r>
      <w:r w:rsidR="009507DE" w:rsidRPr="009507DE">
        <w:rPr>
          <w:rFonts w:ascii="Arial" w:eastAsia="Times New Roman" w:hAnsi="Arial" w:cs="Arial"/>
          <w:color w:val="202122"/>
          <w:sz w:val="20"/>
          <w:szCs w:val="20"/>
          <w:lang w:eastAsia="fr-FR"/>
        </w:rPr>
        <w:t>(</w:t>
      </w:r>
      <w:hyperlink r:id="rId2705"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706" w:tooltip="Spécial:Ouvrages de référence/2-02-012069-0" w:history="1">
        <w:r w:rsidR="009507DE" w:rsidRPr="009507DE">
          <w:rPr>
            <w:rFonts w:ascii="Arial" w:eastAsia="Times New Roman" w:hAnsi="Arial" w:cs="Arial"/>
            <w:color w:val="3366CC"/>
            <w:sz w:val="20"/>
            <w:szCs w:val="20"/>
            <w:lang w:eastAsia="fr-FR"/>
          </w:rPr>
          <w:t>2-02-012069-0</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4FC5E540" w14:textId="77777777" w:rsidR="009507DE" w:rsidRPr="009507DE" w:rsidRDefault="00000000"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707" w:tooltip="Dominique Borne" w:history="1">
        <w:r w:rsidR="009507DE" w:rsidRPr="009507DE">
          <w:rPr>
            <w:rFonts w:ascii="Arial" w:eastAsia="Times New Roman" w:hAnsi="Arial" w:cs="Arial"/>
            <w:color w:val="3366CC"/>
            <w:sz w:val="24"/>
            <w:szCs w:val="24"/>
            <w:u w:val="single"/>
            <w:lang w:eastAsia="fr-FR"/>
          </w:rPr>
          <w:t>Dominique </w:t>
        </w:r>
        <w:r w:rsidR="009507DE" w:rsidRPr="009507DE">
          <w:rPr>
            <w:rFonts w:ascii="Arial" w:eastAsia="Times New Roman" w:hAnsi="Arial" w:cs="Arial"/>
            <w:color w:val="3366CC"/>
            <w:sz w:val="24"/>
            <w:szCs w:val="24"/>
            <w:lang w:eastAsia="fr-FR"/>
          </w:rPr>
          <w:t>Borne</w:t>
        </w:r>
      </w:hyperlink>
      <w:r w:rsidR="009507DE" w:rsidRPr="009507DE">
        <w:rPr>
          <w:rFonts w:ascii="Arial" w:eastAsia="Times New Roman" w:hAnsi="Arial" w:cs="Arial"/>
          <w:color w:val="202122"/>
          <w:sz w:val="24"/>
          <w:szCs w:val="24"/>
          <w:lang w:eastAsia="fr-FR"/>
        </w:rPr>
        <w:t> et Henri Dubief, </w:t>
      </w:r>
      <w:r w:rsidR="009507DE" w:rsidRPr="009507DE">
        <w:rPr>
          <w:rFonts w:ascii="Arial" w:eastAsia="Times New Roman" w:hAnsi="Arial" w:cs="Arial"/>
          <w:i/>
          <w:iCs/>
          <w:color w:val="202122"/>
          <w:sz w:val="24"/>
          <w:szCs w:val="24"/>
          <w:lang w:eastAsia="fr-FR"/>
        </w:rPr>
        <w:t>Nouvelle histoire de la France contemporaine</w:t>
      </w:r>
      <w:r w:rsidR="009507DE" w:rsidRPr="009507DE">
        <w:rPr>
          <w:rFonts w:ascii="Arial" w:eastAsia="Times New Roman" w:hAnsi="Arial" w:cs="Arial"/>
          <w:color w:val="202122"/>
          <w:sz w:val="24"/>
          <w:szCs w:val="24"/>
          <w:lang w:eastAsia="fr-FR"/>
        </w:rPr>
        <w:t>, t. 13 : </w:t>
      </w:r>
      <w:r w:rsidR="009507DE" w:rsidRPr="009507DE">
        <w:rPr>
          <w:rFonts w:ascii="Arial" w:eastAsia="Times New Roman" w:hAnsi="Arial" w:cs="Arial"/>
          <w:i/>
          <w:iCs/>
          <w:color w:val="202122"/>
          <w:sz w:val="24"/>
          <w:szCs w:val="24"/>
          <w:lang w:eastAsia="fr-FR"/>
        </w:rPr>
        <w:t>La Crise des années 30, 1929-1938</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113), 1989, 322 p. </w:t>
      </w:r>
      <w:r w:rsidR="009507DE" w:rsidRPr="009507DE">
        <w:rPr>
          <w:rFonts w:ascii="Arial" w:eastAsia="Times New Roman" w:hAnsi="Arial" w:cs="Arial"/>
          <w:color w:val="202122"/>
          <w:sz w:val="20"/>
          <w:szCs w:val="20"/>
          <w:lang w:eastAsia="fr-FR"/>
        </w:rPr>
        <w:t>(</w:t>
      </w:r>
      <w:hyperlink r:id="rId2708"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709" w:tooltip="Spécial:Ouvrages de référence/2-02-010949-2" w:history="1">
        <w:r w:rsidR="009507DE" w:rsidRPr="009507DE">
          <w:rPr>
            <w:rFonts w:ascii="Arial" w:eastAsia="Times New Roman" w:hAnsi="Arial" w:cs="Arial"/>
            <w:color w:val="3366CC"/>
            <w:sz w:val="20"/>
            <w:szCs w:val="20"/>
            <w:lang w:eastAsia="fr-FR"/>
          </w:rPr>
          <w:t>2-02-010949-2</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75F8AE60" w14:textId="77777777" w:rsidR="009507DE" w:rsidRPr="009507DE" w:rsidRDefault="00000000"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710" w:tooltip="Jean-Pierre Azéma" w:history="1">
        <w:r w:rsidR="009507DE" w:rsidRPr="009507DE">
          <w:rPr>
            <w:rFonts w:ascii="Arial" w:eastAsia="Times New Roman" w:hAnsi="Arial" w:cs="Arial"/>
            <w:color w:val="3366CC"/>
            <w:sz w:val="24"/>
            <w:szCs w:val="24"/>
            <w:u w:val="single"/>
            <w:lang w:eastAsia="fr-FR"/>
          </w:rPr>
          <w:t>Jean-Pierre </w:t>
        </w:r>
        <w:r w:rsidR="009507DE" w:rsidRPr="009507DE">
          <w:rPr>
            <w:rFonts w:ascii="Arial" w:eastAsia="Times New Roman" w:hAnsi="Arial" w:cs="Arial"/>
            <w:color w:val="3366CC"/>
            <w:sz w:val="24"/>
            <w:szCs w:val="24"/>
            <w:lang w:eastAsia="fr-FR"/>
          </w:rPr>
          <w:t>Azéma</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contemporaine</w:t>
      </w:r>
      <w:r w:rsidR="009507DE" w:rsidRPr="009507DE">
        <w:rPr>
          <w:rFonts w:ascii="Arial" w:eastAsia="Times New Roman" w:hAnsi="Arial" w:cs="Arial"/>
          <w:color w:val="202122"/>
          <w:sz w:val="24"/>
          <w:szCs w:val="24"/>
          <w:lang w:eastAsia="fr-FR"/>
        </w:rPr>
        <w:t>, t. 14 : </w:t>
      </w:r>
      <w:r w:rsidR="009507DE" w:rsidRPr="009507DE">
        <w:rPr>
          <w:rFonts w:ascii="Arial" w:eastAsia="Times New Roman" w:hAnsi="Arial" w:cs="Arial"/>
          <w:i/>
          <w:iCs/>
          <w:color w:val="202122"/>
          <w:sz w:val="24"/>
          <w:szCs w:val="24"/>
          <w:lang w:eastAsia="fr-FR"/>
        </w:rPr>
        <w:t>De Munich à la Libération, 1938-1944</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114), 1979, 412 p. </w:t>
      </w:r>
      <w:r w:rsidR="009507DE" w:rsidRPr="009507DE">
        <w:rPr>
          <w:rFonts w:ascii="Arial" w:eastAsia="Times New Roman" w:hAnsi="Arial" w:cs="Arial"/>
          <w:color w:val="202122"/>
          <w:sz w:val="20"/>
          <w:szCs w:val="20"/>
          <w:lang w:eastAsia="fr-FR"/>
        </w:rPr>
        <w:t>(</w:t>
      </w:r>
      <w:hyperlink r:id="rId2711"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712" w:tooltip="Spécial:Ouvrages de référence/2-02-005215-6" w:history="1">
        <w:r w:rsidR="009507DE" w:rsidRPr="009507DE">
          <w:rPr>
            <w:rFonts w:ascii="Arial" w:eastAsia="Times New Roman" w:hAnsi="Arial" w:cs="Arial"/>
            <w:color w:val="3366CC"/>
            <w:sz w:val="20"/>
            <w:szCs w:val="20"/>
            <w:lang w:eastAsia="fr-FR"/>
          </w:rPr>
          <w:t>2-02-005215-6</w:t>
        </w:r>
      </w:hyperlink>
      <w:r w:rsidR="009507DE" w:rsidRPr="009507DE">
        <w:rPr>
          <w:rFonts w:ascii="Arial" w:eastAsia="Times New Roman" w:hAnsi="Arial" w:cs="Arial"/>
          <w:color w:val="202122"/>
          <w:sz w:val="20"/>
          <w:szCs w:val="20"/>
          <w:lang w:eastAsia="fr-FR"/>
        </w:rPr>
        <w:t>, </w:t>
      </w:r>
      <w:hyperlink r:id="rId2713"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714"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604688D1" w14:textId="77777777" w:rsidR="009507DE" w:rsidRPr="009507DE" w:rsidRDefault="00000000"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715" w:tooltip="Jean-Pierre Rioux" w:history="1">
        <w:r w:rsidR="009507DE" w:rsidRPr="009507DE">
          <w:rPr>
            <w:rFonts w:ascii="Arial" w:eastAsia="Times New Roman" w:hAnsi="Arial" w:cs="Arial"/>
            <w:color w:val="3366CC"/>
            <w:sz w:val="24"/>
            <w:szCs w:val="24"/>
            <w:u w:val="single"/>
            <w:lang w:eastAsia="fr-FR"/>
          </w:rPr>
          <w:t>Jean-Pierre </w:t>
        </w:r>
        <w:r w:rsidR="009507DE" w:rsidRPr="009507DE">
          <w:rPr>
            <w:rFonts w:ascii="Arial" w:eastAsia="Times New Roman" w:hAnsi="Arial" w:cs="Arial"/>
            <w:color w:val="3366CC"/>
            <w:sz w:val="24"/>
            <w:szCs w:val="24"/>
            <w:lang w:eastAsia="fr-FR"/>
          </w:rPr>
          <w:t>Rioux</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contemporaine</w:t>
      </w:r>
      <w:r w:rsidR="009507DE" w:rsidRPr="009507DE">
        <w:rPr>
          <w:rFonts w:ascii="Arial" w:eastAsia="Times New Roman" w:hAnsi="Arial" w:cs="Arial"/>
          <w:color w:val="202122"/>
          <w:sz w:val="24"/>
          <w:szCs w:val="24"/>
          <w:lang w:eastAsia="fr-FR"/>
        </w:rPr>
        <w:t>, t. 15 : </w:t>
      </w:r>
      <w:r w:rsidR="009507DE" w:rsidRPr="009507DE">
        <w:rPr>
          <w:rFonts w:ascii="Arial" w:eastAsia="Times New Roman" w:hAnsi="Arial" w:cs="Arial"/>
          <w:i/>
          <w:iCs/>
          <w:color w:val="202122"/>
          <w:sz w:val="24"/>
          <w:szCs w:val="24"/>
          <w:lang w:eastAsia="fr-FR"/>
        </w:rPr>
        <w:t>La France de la Quatrième République. L'ardeur et la nécessité, 1944-1952</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115), 1980, 308 p. </w:t>
      </w:r>
      <w:r w:rsidR="009507DE" w:rsidRPr="009507DE">
        <w:rPr>
          <w:rFonts w:ascii="Arial" w:eastAsia="Times New Roman" w:hAnsi="Arial" w:cs="Arial"/>
          <w:color w:val="202122"/>
          <w:sz w:val="20"/>
          <w:szCs w:val="20"/>
          <w:lang w:eastAsia="fr-FR"/>
        </w:rPr>
        <w:t>(</w:t>
      </w:r>
      <w:hyperlink r:id="rId2716"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717" w:tooltip="Spécial:Ouvrages de référence/978-2-02005-659-5" w:history="1">
        <w:r w:rsidR="009507DE" w:rsidRPr="009507DE">
          <w:rPr>
            <w:rFonts w:ascii="Arial" w:eastAsia="Times New Roman" w:hAnsi="Arial" w:cs="Arial"/>
            <w:color w:val="3366CC"/>
            <w:sz w:val="20"/>
            <w:szCs w:val="20"/>
            <w:lang w:eastAsia="fr-FR"/>
          </w:rPr>
          <w:t>978-2-02005-659-5</w:t>
        </w:r>
      </w:hyperlink>
      <w:r w:rsidR="009507DE" w:rsidRPr="009507DE">
        <w:rPr>
          <w:rFonts w:ascii="Arial" w:eastAsia="Times New Roman" w:hAnsi="Arial" w:cs="Arial"/>
          <w:color w:val="202122"/>
          <w:sz w:val="20"/>
          <w:szCs w:val="20"/>
          <w:lang w:eastAsia="fr-FR"/>
        </w:rPr>
        <w:t>, </w:t>
      </w:r>
      <w:hyperlink r:id="rId2718"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719"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color w:val="202122"/>
          <w:sz w:val="20"/>
          <w:szCs w:val="20"/>
          <w:lang w:eastAsia="fr-FR"/>
        </w:rPr>
        <w:t>[</w:t>
      </w:r>
      <w:hyperlink r:id="rId2720"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721"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0CFBA228" w14:textId="77777777" w:rsidR="009507DE" w:rsidRPr="009507DE" w:rsidRDefault="00000000"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722" w:tooltip="Jean-Pierre Rioux" w:history="1">
        <w:r w:rsidR="009507DE" w:rsidRPr="009507DE">
          <w:rPr>
            <w:rFonts w:ascii="Arial" w:eastAsia="Times New Roman" w:hAnsi="Arial" w:cs="Arial"/>
            <w:color w:val="3366CC"/>
            <w:sz w:val="24"/>
            <w:szCs w:val="24"/>
            <w:u w:val="single"/>
            <w:lang w:eastAsia="fr-FR"/>
          </w:rPr>
          <w:t>Jean-Pierre </w:t>
        </w:r>
        <w:r w:rsidR="009507DE" w:rsidRPr="009507DE">
          <w:rPr>
            <w:rFonts w:ascii="Arial" w:eastAsia="Times New Roman" w:hAnsi="Arial" w:cs="Arial"/>
            <w:color w:val="3366CC"/>
            <w:sz w:val="24"/>
            <w:szCs w:val="24"/>
            <w:lang w:eastAsia="fr-FR"/>
          </w:rPr>
          <w:t>Rioux</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contemporaine</w:t>
      </w:r>
      <w:r w:rsidR="009507DE" w:rsidRPr="009507DE">
        <w:rPr>
          <w:rFonts w:ascii="Arial" w:eastAsia="Times New Roman" w:hAnsi="Arial" w:cs="Arial"/>
          <w:color w:val="202122"/>
          <w:sz w:val="24"/>
          <w:szCs w:val="24"/>
          <w:lang w:eastAsia="fr-FR"/>
        </w:rPr>
        <w:t>, t. 16 : </w:t>
      </w:r>
      <w:r w:rsidR="009507DE" w:rsidRPr="009507DE">
        <w:rPr>
          <w:rFonts w:ascii="Arial" w:eastAsia="Times New Roman" w:hAnsi="Arial" w:cs="Arial"/>
          <w:i/>
          <w:iCs/>
          <w:color w:val="202122"/>
          <w:sz w:val="24"/>
          <w:szCs w:val="24"/>
          <w:lang w:eastAsia="fr-FR"/>
        </w:rPr>
        <w:t>La France de la Quatrième République. L'expansion et l'impuissance, 1952-1958</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116), 1983, 382 p. </w:t>
      </w:r>
      <w:r w:rsidR="009507DE" w:rsidRPr="009507DE">
        <w:rPr>
          <w:rFonts w:ascii="Arial" w:eastAsia="Times New Roman" w:hAnsi="Arial" w:cs="Arial"/>
          <w:color w:val="202122"/>
          <w:sz w:val="20"/>
          <w:szCs w:val="20"/>
          <w:lang w:eastAsia="fr-FR"/>
        </w:rPr>
        <w:t>(</w:t>
      </w:r>
      <w:hyperlink r:id="rId2723"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724" w:tooltip="Spécial:Ouvrages de référence/978-2-02006-385-2" w:history="1">
        <w:r w:rsidR="009507DE" w:rsidRPr="009507DE">
          <w:rPr>
            <w:rFonts w:ascii="Arial" w:eastAsia="Times New Roman" w:hAnsi="Arial" w:cs="Arial"/>
            <w:color w:val="3366CC"/>
            <w:sz w:val="20"/>
            <w:szCs w:val="20"/>
            <w:lang w:eastAsia="fr-FR"/>
          </w:rPr>
          <w:t>978-2-02006-385-2</w:t>
        </w:r>
      </w:hyperlink>
      <w:r w:rsidR="009507DE" w:rsidRPr="009507DE">
        <w:rPr>
          <w:rFonts w:ascii="Arial" w:eastAsia="Times New Roman" w:hAnsi="Arial" w:cs="Arial"/>
          <w:color w:val="202122"/>
          <w:sz w:val="20"/>
          <w:szCs w:val="20"/>
          <w:lang w:eastAsia="fr-FR"/>
        </w:rPr>
        <w:t>, </w:t>
      </w:r>
      <w:hyperlink r:id="rId2725"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726"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2C887F0C" w14:textId="77777777" w:rsidR="009507DE" w:rsidRPr="009507DE" w:rsidRDefault="00000000"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727" w:tooltip="Serge Berstein" w:history="1">
        <w:r w:rsidR="009507DE" w:rsidRPr="009507DE">
          <w:rPr>
            <w:rFonts w:ascii="Arial" w:eastAsia="Times New Roman" w:hAnsi="Arial" w:cs="Arial"/>
            <w:color w:val="3366CC"/>
            <w:sz w:val="24"/>
            <w:szCs w:val="24"/>
            <w:u w:val="single"/>
            <w:lang w:eastAsia="fr-FR"/>
          </w:rPr>
          <w:t>Serge </w:t>
        </w:r>
        <w:r w:rsidR="009507DE" w:rsidRPr="009507DE">
          <w:rPr>
            <w:rFonts w:ascii="Arial" w:eastAsia="Times New Roman" w:hAnsi="Arial" w:cs="Arial"/>
            <w:color w:val="3366CC"/>
            <w:sz w:val="24"/>
            <w:szCs w:val="24"/>
            <w:lang w:eastAsia="fr-FR"/>
          </w:rPr>
          <w:t>Berstein</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contemporaine</w:t>
      </w:r>
      <w:r w:rsidR="009507DE" w:rsidRPr="009507DE">
        <w:rPr>
          <w:rFonts w:ascii="Arial" w:eastAsia="Times New Roman" w:hAnsi="Arial" w:cs="Arial"/>
          <w:color w:val="202122"/>
          <w:sz w:val="24"/>
          <w:szCs w:val="24"/>
          <w:lang w:eastAsia="fr-FR"/>
        </w:rPr>
        <w:t>, t. 17 : </w:t>
      </w:r>
      <w:r w:rsidR="009507DE" w:rsidRPr="009507DE">
        <w:rPr>
          <w:rFonts w:ascii="Arial" w:eastAsia="Times New Roman" w:hAnsi="Arial" w:cs="Arial"/>
          <w:i/>
          <w:iCs/>
          <w:color w:val="202122"/>
          <w:sz w:val="24"/>
          <w:szCs w:val="24"/>
          <w:lang w:eastAsia="fr-FR"/>
        </w:rPr>
        <w:t>La France de l'expansion. La République gaullienne, 1958-1969</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117), 1989, 375 p. </w:t>
      </w:r>
      <w:r w:rsidR="009507DE" w:rsidRPr="009507DE">
        <w:rPr>
          <w:rFonts w:ascii="Arial" w:eastAsia="Times New Roman" w:hAnsi="Arial" w:cs="Arial"/>
          <w:color w:val="202122"/>
          <w:sz w:val="20"/>
          <w:szCs w:val="20"/>
          <w:lang w:eastAsia="fr-FR"/>
        </w:rPr>
        <w:t>(</w:t>
      </w:r>
      <w:hyperlink r:id="rId2728"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729" w:tooltip="Spécial:Ouvrages de référence/2-02-010408-3" w:history="1">
        <w:r w:rsidR="009507DE" w:rsidRPr="009507DE">
          <w:rPr>
            <w:rFonts w:ascii="Arial" w:eastAsia="Times New Roman" w:hAnsi="Arial" w:cs="Arial"/>
            <w:color w:val="3366CC"/>
            <w:sz w:val="20"/>
            <w:szCs w:val="20"/>
            <w:lang w:eastAsia="fr-FR"/>
          </w:rPr>
          <w:t>2-02-010408-3</w:t>
        </w:r>
      </w:hyperlink>
      <w:r w:rsidR="009507DE" w:rsidRPr="009507DE">
        <w:rPr>
          <w:rFonts w:ascii="Arial" w:eastAsia="Times New Roman" w:hAnsi="Arial" w:cs="Arial"/>
          <w:color w:val="202122"/>
          <w:sz w:val="20"/>
          <w:szCs w:val="20"/>
          <w:lang w:eastAsia="fr-FR"/>
        </w:rPr>
        <w:t>, </w:t>
      </w:r>
      <w:hyperlink r:id="rId2730"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731"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0B7EB0C6" w14:textId="77777777" w:rsidR="009507DE" w:rsidRPr="009507DE" w:rsidRDefault="00000000"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732" w:tooltip="Serge Berstein" w:history="1">
        <w:r w:rsidR="009507DE" w:rsidRPr="009507DE">
          <w:rPr>
            <w:rFonts w:ascii="Arial" w:eastAsia="Times New Roman" w:hAnsi="Arial" w:cs="Arial"/>
            <w:color w:val="3366CC"/>
            <w:sz w:val="24"/>
            <w:szCs w:val="24"/>
            <w:u w:val="single"/>
            <w:lang w:eastAsia="fr-FR"/>
          </w:rPr>
          <w:t>Serge </w:t>
        </w:r>
        <w:r w:rsidR="009507DE" w:rsidRPr="009507DE">
          <w:rPr>
            <w:rFonts w:ascii="Arial" w:eastAsia="Times New Roman" w:hAnsi="Arial" w:cs="Arial"/>
            <w:color w:val="3366CC"/>
            <w:sz w:val="24"/>
            <w:szCs w:val="24"/>
            <w:lang w:eastAsia="fr-FR"/>
          </w:rPr>
          <w:t>Berstein</w:t>
        </w:r>
      </w:hyperlink>
      <w:r w:rsidR="009507DE" w:rsidRPr="009507DE">
        <w:rPr>
          <w:rFonts w:ascii="Arial" w:eastAsia="Times New Roman" w:hAnsi="Arial" w:cs="Arial"/>
          <w:color w:val="202122"/>
          <w:sz w:val="24"/>
          <w:szCs w:val="24"/>
          <w:lang w:eastAsia="fr-FR"/>
        </w:rPr>
        <w:t> et </w:t>
      </w:r>
      <w:hyperlink r:id="rId2733" w:tooltip="Jean-Pierre Rioux" w:history="1">
        <w:r w:rsidR="009507DE" w:rsidRPr="009507DE">
          <w:rPr>
            <w:rFonts w:ascii="Arial" w:eastAsia="Times New Roman" w:hAnsi="Arial" w:cs="Arial"/>
            <w:color w:val="3366CC"/>
            <w:sz w:val="24"/>
            <w:szCs w:val="24"/>
            <w:u w:val="single"/>
            <w:lang w:eastAsia="fr-FR"/>
          </w:rPr>
          <w:t>Jean-Pierre </w:t>
        </w:r>
        <w:r w:rsidR="009507DE" w:rsidRPr="009507DE">
          <w:rPr>
            <w:rFonts w:ascii="Arial" w:eastAsia="Times New Roman" w:hAnsi="Arial" w:cs="Arial"/>
            <w:color w:val="3366CC"/>
            <w:sz w:val="24"/>
            <w:szCs w:val="24"/>
            <w:lang w:eastAsia="fr-FR"/>
          </w:rPr>
          <w:t>Rioux</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contemporaine</w:t>
      </w:r>
      <w:r w:rsidR="009507DE" w:rsidRPr="009507DE">
        <w:rPr>
          <w:rFonts w:ascii="Arial" w:eastAsia="Times New Roman" w:hAnsi="Arial" w:cs="Arial"/>
          <w:color w:val="202122"/>
          <w:sz w:val="24"/>
          <w:szCs w:val="24"/>
          <w:lang w:eastAsia="fr-FR"/>
        </w:rPr>
        <w:t>, t. 18 : </w:t>
      </w:r>
      <w:r w:rsidR="009507DE" w:rsidRPr="009507DE">
        <w:rPr>
          <w:rFonts w:ascii="Arial" w:eastAsia="Times New Roman" w:hAnsi="Arial" w:cs="Arial"/>
          <w:i/>
          <w:iCs/>
          <w:color w:val="202122"/>
          <w:sz w:val="24"/>
          <w:szCs w:val="24"/>
          <w:lang w:eastAsia="fr-FR"/>
        </w:rPr>
        <w:t>La France de l'expansion. L'apogée Pompidou, 1968-1974</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118), 1995, 332 p. </w:t>
      </w:r>
      <w:r w:rsidR="009507DE" w:rsidRPr="009507DE">
        <w:rPr>
          <w:rFonts w:ascii="Arial" w:eastAsia="Times New Roman" w:hAnsi="Arial" w:cs="Arial"/>
          <w:color w:val="202122"/>
          <w:sz w:val="20"/>
          <w:szCs w:val="20"/>
          <w:lang w:eastAsia="fr-FR"/>
        </w:rPr>
        <w:t>(</w:t>
      </w:r>
      <w:hyperlink r:id="rId2734"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735" w:tooltip="Spécial:Ouvrages de référence/978-2-02025-632-2" w:history="1">
        <w:r w:rsidR="009507DE" w:rsidRPr="009507DE">
          <w:rPr>
            <w:rFonts w:ascii="Arial" w:eastAsia="Times New Roman" w:hAnsi="Arial" w:cs="Arial"/>
            <w:color w:val="3366CC"/>
            <w:sz w:val="20"/>
            <w:szCs w:val="20"/>
            <w:lang w:eastAsia="fr-FR"/>
          </w:rPr>
          <w:t>978-2-02025-632-2</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1650655D" w14:textId="77777777" w:rsidR="009507DE" w:rsidRPr="009507DE" w:rsidRDefault="00000000"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736" w:tooltip="Jean-Jacques Becker" w:history="1">
        <w:r w:rsidR="009507DE" w:rsidRPr="009507DE">
          <w:rPr>
            <w:rFonts w:ascii="Arial" w:eastAsia="Times New Roman" w:hAnsi="Arial" w:cs="Arial"/>
            <w:color w:val="3366CC"/>
            <w:sz w:val="24"/>
            <w:szCs w:val="24"/>
            <w:u w:val="single"/>
            <w:lang w:eastAsia="fr-FR"/>
          </w:rPr>
          <w:t>Jean-Jacques </w:t>
        </w:r>
        <w:r w:rsidR="009507DE" w:rsidRPr="009507DE">
          <w:rPr>
            <w:rFonts w:ascii="Arial" w:eastAsia="Times New Roman" w:hAnsi="Arial" w:cs="Arial"/>
            <w:color w:val="3366CC"/>
            <w:sz w:val="24"/>
            <w:szCs w:val="24"/>
            <w:lang w:eastAsia="fr-FR"/>
          </w:rPr>
          <w:t>Becker</w:t>
        </w:r>
      </w:hyperlink>
      <w:r w:rsidR="009507DE" w:rsidRPr="009507DE">
        <w:rPr>
          <w:rFonts w:ascii="Arial" w:eastAsia="Times New Roman" w:hAnsi="Arial" w:cs="Arial"/>
          <w:color w:val="202122"/>
          <w:sz w:val="24"/>
          <w:szCs w:val="24"/>
          <w:lang w:eastAsia="fr-FR"/>
        </w:rPr>
        <w:t> et </w:t>
      </w:r>
      <w:hyperlink r:id="rId2737" w:tooltip="Pascal Ory" w:history="1">
        <w:r w:rsidR="009507DE" w:rsidRPr="009507DE">
          <w:rPr>
            <w:rFonts w:ascii="Arial" w:eastAsia="Times New Roman" w:hAnsi="Arial" w:cs="Arial"/>
            <w:color w:val="3366CC"/>
            <w:sz w:val="24"/>
            <w:szCs w:val="24"/>
            <w:u w:val="single"/>
            <w:lang w:eastAsia="fr-FR"/>
          </w:rPr>
          <w:t>Pascal </w:t>
        </w:r>
        <w:r w:rsidR="009507DE" w:rsidRPr="009507DE">
          <w:rPr>
            <w:rFonts w:ascii="Arial" w:eastAsia="Times New Roman" w:hAnsi="Arial" w:cs="Arial"/>
            <w:color w:val="3366CC"/>
            <w:sz w:val="24"/>
            <w:szCs w:val="24"/>
            <w:lang w:eastAsia="fr-FR"/>
          </w:rPr>
          <w:t>Ory</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contemporaine</w:t>
      </w:r>
      <w:r w:rsidR="009507DE" w:rsidRPr="009507DE">
        <w:rPr>
          <w:rFonts w:ascii="Arial" w:eastAsia="Times New Roman" w:hAnsi="Arial" w:cs="Arial"/>
          <w:color w:val="202122"/>
          <w:sz w:val="24"/>
          <w:szCs w:val="24"/>
          <w:lang w:eastAsia="fr-FR"/>
        </w:rPr>
        <w:t>, t. 19 : </w:t>
      </w:r>
      <w:r w:rsidR="009507DE" w:rsidRPr="009507DE">
        <w:rPr>
          <w:rFonts w:ascii="Arial" w:eastAsia="Times New Roman" w:hAnsi="Arial" w:cs="Arial"/>
          <w:i/>
          <w:iCs/>
          <w:color w:val="202122"/>
          <w:sz w:val="24"/>
          <w:szCs w:val="24"/>
          <w:lang w:eastAsia="fr-FR"/>
        </w:rPr>
        <w:t>Crises et alternances, 1974-1995</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119), 1998, 815 p. </w:t>
      </w:r>
      <w:r w:rsidR="009507DE" w:rsidRPr="009507DE">
        <w:rPr>
          <w:rFonts w:ascii="Arial" w:eastAsia="Times New Roman" w:hAnsi="Arial" w:cs="Arial"/>
          <w:color w:val="202122"/>
          <w:sz w:val="20"/>
          <w:szCs w:val="20"/>
          <w:lang w:eastAsia="fr-FR"/>
        </w:rPr>
        <w:t>(</w:t>
      </w:r>
      <w:hyperlink r:id="rId2738"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739" w:tooltip="Spécial:Ouvrages de référence/978-2-02012-984-8" w:history="1">
        <w:r w:rsidR="009507DE" w:rsidRPr="009507DE">
          <w:rPr>
            <w:rFonts w:ascii="Arial" w:eastAsia="Times New Roman" w:hAnsi="Arial" w:cs="Arial"/>
            <w:color w:val="3366CC"/>
            <w:sz w:val="20"/>
            <w:szCs w:val="20"/>
            <w:lang w:eastAsia="fr-FR"/>
          </w:rPr>
          <w:t>978-2-02012-984-8</w:t>
        </w:r>
      </w:hyperlink>
      <w:r w:rsidR="009507DE" w:rsidRPr="009507DE">
        <w:rPr>
          <w:rFonts w:ascii="Arial" w:eastAsia="Times New Roman" w:hAnsi="Arial" w:cs="Arial"/>
          <w:color w:val="202122"/>
          <w:sz w:val="20"/>
          <w:szCs w:val="20"/>
          <w:lang w:eastAsia="fr-FR"/>
        </w:rPr>
        <w:t>, </w:t>
      </w:r>
      <w:hyperlink r:id="rId2740"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741"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254D5490" w14:textId="77777777" w:rsidR="009507DE" w:rsidRPr="009507DE" w:rsidRDefault="00000000" w:rsidP="009507DE">
      <w:pPr>
        <w:numPr>
          <w:ilvl w:val="0"/>
          <w:numId w:val="24"/>
        </w:numPr>
        <w:shd w:val="clear" w:color="auto" w:fill="FFFFFF"/>
        <w:spacing w:before="100" w:beforeAutospacing="1" w:after="24" w:line="240" w:lineRule="auto"/>
        <w:ind w:left="1104"/>
        <w:rPr>
          <w:rFonts w:ascii="Arial" w:eastAsia="Times New Roman" w:hAnsi="Arial" w:cs="Arial"/>
          <w:color w:val="202122"/>
          <w:sz w:val="24"/>
          <w:szCs w:val="24"/>
          <w:lang w:eastAsia="fr-FR"/>
        </w:rPr>
      </w:pPr>
      <w:hyperlink r:id="rId2742" w:tooltip="Olivier Wieviorka" w:history="1">
        <w:r w:rsidR="009507DE" w:rsidRPr="009507DE">
          <w:rPr>
            <w:rFonts w:ascii="Arial" w:eastAsia="Times New Roman" w:hAnsi="Arial" w:cs="Arial"/>
            <w:color w:val="3366CC"/>
            <w:sz w:val="24"/>
            <w:szCs w:val="24"/>
            <w:u w:val="single"/>
            <w:lang w:eastAsia="fr-FR"/>
          </w:rPr>
          <w:t>Olivier </w:t>
        </w:r>
        <w:r w:rsidR="009507DE" w:rsidRPr="009507DE">
          <w:rPr>
            <w:rFonts w:ascii="Arial" w:eastAsia="Times New Roman" w:hAnsi="Arial" w:cs="Arial"/>
            <w:color w:val="3366CC"/>
            <w:sz w:val="24"/>
            <w:szCs w:val="24"/>
            <w:lang w:eastAsia="fr-FR"/>
          </w:rPr>
          <w:t>Wieviorka</w:t>
        </w:r>
      </w:hyperlink>
      <w:r w:rsidR="009507DE" w:rsidRPr="009507DE">
        <w:rPr>
          <w:rFonts w:ascii="Arial" w:eastAsia="Times New Roman" w:hAnsi="Arial" w:cs="Arial"/>
          <w:color w:val="202122"/>
          <w:sz w:val="24"/>
          <w:szCs w:val="24"/>
          <w:lang w:eastAsia="fr-FR"/>
        </w:rPr>
        <w:t> et </w:t>
      </w:r>
      <w:hyperlink r:id="rId2743" w:tooltip="Christophe Prochasson" w:history="1">
        <w:r w:rsidR="009507DE" w:rsidRPr="009507DE">
          <w:rPr>
            <w:rFonts w:ascii="Arial" w:eastAsia="Times New Roman" w:hAnsi="Arial" w:cs="Arial"/>
            <w:color w:val="3366CC"/>
            <w:sz w:val="24"/>
            <w:szCs w:val="24"/>
            <w:u w:val="single"/>
            <w:lang w:eastAsia="fr-FR"/>
          </w:rPr>
          <w:t>Christophe </w:t>
        </w:r>
        <w:r w:rsidR="009507DE" w:rsidRPr="009507DE">
          <w:rPr>
            <w:rFonts w:ascii="Arial" w:eastAsia="Times New Roman" w:hAnsi="Arial" w:cs="Arial"/>
            <w:color w:val="3366CC"/>
            <w:sz w:val="24"/>
            <w:szCs w:val="24"/>
            <w:lang w:eastAsia="fr-FR"/>
          </w:rPr>
          <w:t>Prochasson</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Nouvelle histoire de la France contemporaine</w:t>
      </w:r>
      <w:r w:rsidR="009507DE" w:rsidRPr="009507DE">
        <w:rPr>
          <w:rFonts w:ascii="Arial" w:eastAsia="Times New Roman" w:hAnsi="Arial" w:cs="Arial"/>
          <w:color w:val="202122"/>
          <w:sz w:val="24"/>
          <w:szCs w:val="24"/>
          <w:lang w:eastAsia="fr-FR"/>
        </w:rPr>
        <w:t>, t. 20 : </w:t>
      </w:r>
      <w:r w:rsidR="009507DE" w:rsidRPr="009507DE">
        <w:rPr>
          <w:rFonts w:ascii="Arial" w:eastAsia="Times New Roman" w:hAnsi="Arial" w:cs="Arial"/>
          <w:i/>
          <w:iCs/>
          <w:color w:val="202122"/>
          <w:sz w:val="24"/>
          <w:szCs w:val="24"/>
          <w:lang w:eastAsia="fr-FR"/>
        </w:rPr>
        <w:t>La France du </w:t>
      </w:r>
      <w:r w:rsidR="009507DE" w:rsidRPr="009507DE">
        <w:rPr>
          <w:rFonts w:ascii="Arial" w:eastAsia="Times New Roman" w:hAnsi="Arial" w:cs="Arial"/>
          <w:i/>
          <w:iCs/>
          <w:smallCaps/>
          <w:color w:val="202122"/>
          <w:sz w:val="24"/>
          <w:szCs w:val="24"/>
          <w:lang w:eastAsia="fr-FR"/>
        </w:rPr>
        <w:t>xx</w:t>
      </w:r>
      <w:r w:rsidR="009507DE" w:rsidRPr="009507DE">
        <w:rPr>
          <w:rFonts w:ascii="Arial" w:eastAsia="Times New Roman" w:hAnsi="Arial" w:cs="Arial"/>
          <w:i/>
          <w:iCs/>
          <w:color w:val="202122"/>
          <w:sz w:val="15"/>
          <w:szCs w:val="15"/>
          <w:vertAlign w:val="superscript"/>
          <w:lang w:eastAsia="fr-FR"/>
        </w:rPr>
        <w:t>e</w:t>
      </w:r>
      <w:r w:rsidR="009507DE" w:rsidRPr="009507DE">
        <w:rPr>
          <w:rFonts w:ascii="Arial" w:eastAsia="Times New Roman" w:hAnsi="Arial" w:cs="Arial"/>
          <w:i/>
          <w:iCs/>
          <w:color w:val="202122"/>
          <w:sz w:val="24"/>
          <w:szCs w:val="24"/>
          <w:lang w:eastAsia="fr-FR"/>
        </w:rPr>
        <w:t> siècle : documents d'histoire</w:t>
      </w:r>
      <w:r w:rsidR="009507DE" w:rsidRPr="009507DE">
        <w:rPr>
          <w:rFonts w:ascii="Arial" w:eastAsia="Times New Roman" w:hAnsi="Arial" w:cs="Arial"/>
          <w:color w:val="202122"/>
          <w:sz w:val="24"/>
          <w:szCs w:val="24"/>
          <w:lang w:eastAsia="fr-FR"/>
        </w:rPr>
        <w:t>, Paris, Éditions du Seuil, coll. « Points histoire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120), 1994, 734 p. </w:t>
      </w:r>
      <w:r w:rsidR="009507DE" w:rsidRPr="009507DE">
        <w:rPr>
          <w:rFonts w:ascii="Arial" w:eastAsia="Times New Roman" w:hAnsi="Arial" w:cs="Arial"/>
          <w:color w:val="202122"/>
          <w:sz w:val="20"/>
          <w:szCs w:val="20"/>
          <w:lang w:eastAsia="fr-FR"/>
        </w:rPr>
        <w:t>(</w:t>
      </w:r>
      <w:hyperlink r:id="rId2744"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745" w:tooltip="Spécial:Ouvrages de référence/2-02-013224-9" w:history="1">
        <w:r w:rsidR="009507DE" w:rsidRPr="009507DE">
          <w:rPr>
            <w:rFonts w:ascii="Arial" w:eastAsia="Times New Roman" w:hAnsi="Arial" w:cs="Arial"/>
            <w:color w:val="3366CC"/>
            <w:sz w:val="20"/>
            <w:szCs w:val="20"/>
            <w:lang w:eastAsia="fr-FR"/>
          </w:rPr>
          <w:t>2-02-013224-9</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22B1DF7F" w14:textId="77777777" w:rsidR="009507DE" w:rsidRPr="009507DE" w:rsidRDefault="009507DE" w:rsidP="009507DE">
      <w:pPr>
        <w:shd w:val="clear" w:color="auto" w:fill="FFFFFF"/>
        <w:spacing w:before="100" w:beforeAutospacing="1" w:after="72" w:line="240" w:lineRule="auto"/>
        <w:ind w:left="1584"/>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Édition revue et mise à jour : Olivier Wieviorka et Christophe Prochasson, </w:t>
      </w:r>
      <w:r w:rsidRPr="009507DE">
        <w:rPr>
          <w:rFonts w:ascii="Arial" w:eastAsia="Times New Roman" w:hAnsi="Arial" w:cs="Arial"/>
          <w:i/>
          <w:iCs/>
          <w:color w:val="202122"/>
          <w:sz w:val="24"/>
          <w:szCs w:val="24"/>
          <w:lang w:eastAsia="fr-FR"/>
        </w:rPr>
        <w:t>Nouvelle histoire de la France contemporaine</w:t>
      </w:r>
      <w:r w:rsidRPr="009507DE">
        <w:rPr>
          <w:rFonts w:ascii="Arial" w:eastAsia="Times New Roman" w:hAnsi="Arial" w:cs="Arial"/>
          <w:color w:val="202122"/>
          <w:sz w:val="24"/>
          <w:szCs w:val="24"/>
          <w:lang w:eastAsia="fr-FR"/>
        </w:rPr>
        <w:t>, t. 20 : </w:t>
      </w:r>
      <w:r w:rsidRPr="009507DE">
        <w:rPr>
          <w:rFonts w:ascii="Arial" w:eastAsia="Times New Roman" w:hAnsi="Arial" w:cs="Arial"/>
          <w:i/>
          <w:iCs/>
          <w:color w:val="202122"/>
          <w:sz w:val="24"/>
          <w:szCs w:val="24"/>
          <w:lang w:eastAsia="fr-FR"/>
        </w:rPr>
        <w:t>La France du </w:t>
      </w:r>
      <w:r w:rsidRPr="009507DE">
        <w:rPr>
          <w:rFonts w:ascii="Arial" w:eastAsia="Times New Roman" w:hAnsi="Arial" w:cs="Arial"/>
          <w:i/>
          <w:iCs/>
          <w:smallCaps/>
          <w:color w:val="202122"/>
          <w:sz w:val="24"/>
          <w:szCs w:val="24"/>
          <w:lang w:eastAsia="fr-FR"/>
        </w:rPr>
        <w:t>xx</w:t>
      </w:r>
      <w:r w:rsidRPr="009507DE">
        <w:rPr>
          <w:rFonts w:ascii="Arial" w:eastAsia="Times New Roman" w:hAnsi="Arial" w:cs="Arial"/>
          <w:i/>
          <w:iCs/>
          <w:color w:val="202122"/>
          <w:sz w:val="15"/>
          <w:szCs w:val="15"/>
          <w:vertAlign w:val="superscript"/>
          <w:lang w:eastAsia="fr-FR"/>
        </w:rPr>
        <w:t>e</w:t>
      </w:r>
      <w:r w:rsidRPr="009507DE">
        <w:rPr>
          <w:rFonts w:ascii="Arial" w:eastAsia="Times New Roman" w:hAnsi="Arial" w:cs="Arial"/>
          <w:i/>
          <w:iCs/>
          <w:color w:val="202122"/>
          <w:sz w:val="24"/>
          <w:szCs w:val="24"/>
          <w:lang w:eastAsia="fr-FR"/>
        </w:rPr>
        <w:t> siècle : documents d'histoire</w:t>
      </w:r>
      <w:r w:rsidRPr="009507DE">
        <w:rPr>
          <w:rFonts w:ascii="Arial" w:eastAsia="Times New Roman" w:hAnsi="Arial" w:cs="Arial"/>
          <w:color w:val="202122"/>
          <w:sz w:val="24"/>
          <w:szCs w:val="24"/>
          <w:lang w:eastAsia="fr-FR"/>
        </w:rPr>
        <w:t>, Paris, Éditions du Seuil, coll. « Points. Histoire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H120), 2011, 800 p. </w:t>
      </w:r>
      <w:r w:rsidRPr="009507DE">
        <w:rPr>
          <w:rFonts w:ascii="Arial" w:eastAsia="Times New Roman" w:hAnsi="Arial" w:cs="Arial"/>
          <w:color w:val="202122"/>
          <w:sz w:val="20"/>
          <w:szCs w:val="20"/>
          <w:lang w:eastAsia="fr-FR"/>
        </w:rPr>
        <w:t>(</w:t>
      </w:r>
      <w:hyperlink r:id="rId2746"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747" w:tooltip="Spécial:Ouvrages de référence/978-2-7578-2182-4" w:history="1">
        <w:r w:rsidRPr="009507DE">
          <w:rPr>
            <w:rFonts w:ascii="Arial" w:eastAsia="Times New Roman" w:hAnsi="Arial" w:cs="Arial"/>
            <w:color w:val="3366CC"/>
            <w:sz w:val="20"/>
            <w:szCs w:val="20"/>
            <w:lang w:eastAsia="fr-FR"/>
          </w:rPr>
          <w:t>978-2-7578-2182-4</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1CD7D40B" w14:textId="77777777" w:rsidR="009507DE" w:rsidRPr="009507DE" w:rsidRDefault="009507DE" w:rsidP="009507DE">
      <w:pPr>
        <w:shd w:val="clear" w:color="auto" w:fill="FFFFFF"/>
        <w:spacing w:before="120" w:after="240" w:line="240" w:lineRule="auto"/>
        <w:rPr>
          <w:rFonts w:ascii="Arial" w:eastAsia="Times New Roman" w:hAnsi="Arial" w:cs="Arial"/>
          <w:color w:val="202122"/>
          <w:sz w:val="24"/>
          <w:szCs w:val="24"/>
          <w:lang w:eastAsia="fr-FR"/>
        </w:rPr>
      </w:pPr>
    </w:p>
    <w:p w14:paraId="1EEE79B9" w14:textId="77777777" w:rsidR="009507DE" w:rsidRPr="009507DE" w:rsidRDefault="009507DE" w:rsidP="009507DE">
      <w:pPr>
        <w:shd w:val="clear" w:color="auto" w:fill="FFFFFF"/>
        <w:spacing w:after="24" w:line="240" w:lineRule="auto"/>
        <w:rPr>
          <w:rFonts w:ascii="Arial" w:eastAsia="Times New Roman" w:hAnsi="Arial" w:cs="Arial"/>
          <w:b/>
          <w:bCs/>
          <w:color w:val="202122"/>
          <w:sz w:val="24"/>
          <w:szCs w:val="24"/>
          <w:lang w:eastAsia="fr-FR"/>
        </w:rPr>
      </w:pPr>
      <w:r w:rsidRPr="009507DE">
        <w:rPr>
          <w:rFonts w:ascii="Arial" w:eastAsia="Times New Roman" w:hAnsi="Arial" w:cs="Arial"/>
          <w:b/>
          <w:bCs/>
          <w:color w:val="202122"/>
          <w:sz w:val="24"/>
          <w:szCs w:val="24"/>
          <w:lang w:eastAsia="fr-FR"/>
        </w:rPr>
        <w:t>Collectif, </w:t>
      </w:r>
      <w:r w:rsidRPr="009507DE">
        <w:rPr>
          <w:rFonts w:ascii="Arial" w:eastAsia="Times New Roman" w:hAnsi="Arial" w:cs="Arial"/>
          <w:b/>
          <w:bCs/>
          <w:i/>
          <w:iCs/>
          <w:color w:val="202122"/>
          <w:sz w:val="24"/>
          <w:szCs w:val="24"/>
          <w:lang w:eastAsia="fr-FR"/>
        </w:rPr>
        <w:t>Histoire de la France contemporaine</w:t>
      </w:r>
      <w:r w:rsidRPr="009507DE">
        <w:rPr>
          <w:rFonts w:ascii="Arial" w:eastAsia="Times New Roman" w:hAnsi="Arial" w:cs="Arial"/>
          <w:b/>
          <w:bCs/>
          <w:color w:val="202122"/>
          <w:sz w:val="24"/>
          <w:szCs w:val="24"/>
          <w:lang w:eastAsia="fr-FR"/>
        </w:rPr>
        <w:t> (dix volumes), Seuil, coll. « L'Univers historique », sous la direction de </w:t>
      </w:r>
      <w:hyperlink r:id="rId2748" w:tooltip="Johann Chapoutot" w:history="1">
        <w:r w:rsidRPr="009507DE">
          <w:rPr>
            <w:rFonts w:ascii="Arial" w:eastAsia="Times New Roman" w:hAnsi="Arial" w:cs="Arial"/>
            <w:b/>
            <w:bCs/>
            <w:color w:val="3366CC"/>
            <w:sz w:val="24"/>
            <w:szCs w:val="24"/>
            <w:u w:val="single"/>
            <w:lang w:eastAsia="fr-FR"/>
          </w:rPr>
          <w:t>Johann Chapoutot</w:t>
        </w:r>
      </w:hyperlink>
    </w:p>
    <w:p w14:paraId="3DC06BE0" w14:textId="77777777" w:rsidR="009507DE" w:rsidRPr="009507DE" w:rsidRDefault="009507DE" w:rsidP="009507DE">
      <w:pPr>
        <w:numPr>
          <w:ilvl w:val="0"/>
          <w:numId w:val="25"/>
        </w:numPr>
        <w:shd w:val="clear" w:color="auto" w:fill="FFFFFF"/>
        <w:spacing w:before="100" w:beforeAutospacing="1" w:after="24" w:line="240" w:lineRule="auto"/>
        <w:ind w:left="1488"/>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lastRenderedPageBreak/>
        <w:t>Aurélien Lignereux, </w:t>
      </w:r>
      <w:r w:rsidRPr="009507DE">
        <w:rPr>
          <w:rFonts w:ascii="Arial" w:eastAsia="Times New Roman" w:hAnsi="Arial" w:cs="Arial"/>
          <w:i/>
          <w:iCs/>
          <w:color w:val="202122"/>
          <w:sz w:val="24"/>
          <w:szCs w:val="24"/>
          <w:lang w:eastAsia="fr-FR"/>
        </w:rPr>
        <w:t>Histoire de la France contemporaine</w:t>
      </w:r>
      <w:r w:rsidRPr="009507DE">
        <w:rPr>
          <w:rFonts w:ascii="Arial" w:eastAsia="Times New Roman" w:hAnsi="Arial" w:cs="Arial"/>
          <w:color w:val="202122"/>
          <w:sz w:val="24"/>
          <w:szCs w:val="24"/>
          <w:lang w:eastAsia="fr-FR"/>
        </w:rPr>
        <w:t>, t. 1 : </w:t>
      </w:r>
      <w:r w:rsidRPr="009507DE">
        <w:rPr>
          <w:rFonts w:ascii="Arial" w:eastAsia="Times New Roman" w:hAnsi="Arial" w:cs="Arial"/>
          <w:i/>
          <w:iCs/>
          <w:color w:val="202122"/>
          <w:sz w:val="24"/>
          <w:szCs w:val="24"/>
          <w:lang w:eastAsia="fr-FR"/>
        </w:rPr>
        <w:t>L'Empire des Français, 1799-1815</w:t>
      </w:r>
      <w:r w:rsidRPr="009507DE">
        <w:rPr>
          <w:rFonts w:ascii="Arial" w:eastAsia="Times New Roman" w:hAnsi="Arial" w:cs="Arial"/>
          <w:color w:val="202122"/>
          <w:sz w:val="24"/>
          <w:szCs w:val="24"/>
          <w:lang w:eastAsia="fr-FR"/>
        </w:rPr>
        <w:t>, Paris, Éditions du Seuil, coll. « L'Univers historique », 2012, 416 p. </w:t>
      </w:r>
      <w:r w:rsidRPr="009507DE">
        <w:rPr>
          <w:rFonts w:ascii="Arial" w:eastAsia="Times New Roman" w:hAnsi="Arial" w:cs="Arial"/>
          <w:color w:val="202122"/>
          <w:sz w:val="20"/>
          <w:szCs w:val="20"/>
          <w:lang w:eastAsia="fr-FR"/>
        </w:rPr>
        <w:t>(</w:t>
      </w:r>
      <w:hyperlink r:id="rId2749"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750" w:tooltip="Spécial:Ouvrages de référence/978-2-02-100083-2" w:history="1">
        <w:r w:rsidRPr="009507DE">
          <w:rPr>
            <w:rFonts w:ascii="Arial" w:eastAsia="Times New Roman" w:hAnsi="Arial" w:cs="Arial"/>
            <w:color w:val="3366CC"/>
            <w:sz w:val="20"/>
            <w:szCs w:val="20"/>
            <w:lang w:eastAsia="fr-FR"/>
          </w:rPr>
          <w:t>978-2-02-100083-2</w:t>
        </w:r>
      </w:hyperlink>
      <w:r w:rsidRPr="009507DE">
        <w:rPr>
          <w:rFonts w:ascii="Arial" w:eastAsia="Times New Roman" w:hAnsi="Arial" w:cs="Arial"/>
          <w:color w:val="202122"/>
          <w:sz w:val="20"/>
          <w:szCs w:val="20"/>
          <w:lang w:eastAsia="fr-FR"/>
        </w:rPr>
        <w:t>, </w:t>
      </w:r>
      <w:hyperlink r:id="rId2751" w:history="1">
        <w:r w:rsidRPr="009507DE">
          <w:rPr>
            <w:rFonts w:ascii="Arial" w:eastAsia="Times New Roman" w:hAnsi="Arial" w:cs="Arial"/>
            <w:color w:val="3366CC"/>
            <w:sz w:val="20"/>
            <w:szCs w:val="20"/>
            <w:u w:val="single"/>
            <w:lang w:eastAsia="fr-FR"/>
          </w:rPr>
          <w:t>présentation en ligne</w:t>
        </w:r>
      </w:hyperlink>
      <w:r w:rsidRPr="009507DE">
        <w:rPr>
          <w:rFonts w:ascii="Arial" w:eastAsia="Times New Roman" w:hAnsi="Arial" w:cs="Arial"/>
          <w:color w:val="202122"/>
          <w:sz w:val="15"/>
          <w:szCs w:val="15"/>
          <w:lang w:eastAsia="fr-FR"/>
        </w:rPr>
        <w:t> [</w:t>
      </w:r>
      <w:hyperlink r:id="rId2752" w:tooltip="archive sur Wikiwix" w:history="1">
        <w:r w:rsidRPr="009507DE">
          <w:rPr>
            <w:rFonts w:ascii="Arial" w:eastAsia="Times New Roman" w:hAnsi="Arial" w:cs="Arial"/>
            <w:color w:val="3366BB"/>
            <w:sz w:val="15"/>
            <w:szCs w:val="15"/>
            <w:u w:val="single"/>
            <w:lang w:eastAsia="fr-FR"/>
          </w:rPr>
          <w:t>archive</w:t>
        </w:r>
      </w:hyperlink>
      <w:r w:rsidRPr="009507DE">
        <w:rPr>
          <w:rFonts w:ascii="Arial" w:eastAsia="Times New Roman" w:hAnsi="Arial" w:cs="Arial"/>
          <w:color w:val="202122"/>
          <w:sz w:val="15"/>
          <w:szCs w:val="15"/>
          <w:lang w:eastAsia="fr-FR"/>
        </w:rPr>
        <w:t>]</w:t>
      </w:r>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19F736A9" w14:textId="77777777" w:rsidR="009507DE" w:rsidRPr="009507DE" w:rsidRDefault="009507DE" w:rsidP="009507DE">
      <w:pPr>
        <w:shd w:val="clear" w:color="auto" w:fill="FFFFFF"/>
        <w:spacing w:before="100" w:beforeAutospacing="1" w:after="24" w:line="240" w:lineRule="auto"/>
        <w:ind w:left="1968"/>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Réédition : Aurélien Lignereux, </w:t>
      </w:r>
      <w:r w:rsidRPr="009507DE">
        <w:rPr>
          <w:rFonts w:ascii="Arial" w:eastAsia="Times New Roman" w:hAnsi="Arial" w:cs="Arial"/>
          <w:i/>
          <w:iCs/>
          <w:color w:val="202122"/>
          <w:sz w:val="24"/>
          <w:szCs w:val="24"/>
          <w:lang w:eastAsia="fr-FR"/>
        </w:rPr>
        <w:t>Histoire de la France contemporaine</w:t>
      </w:r>
      <w:r w:rsidRPr="009507DE">
        <w:rPr>
          <w:rFonts w:ascii="Arial" w:eastAsia="Times New Roman" w:hAnsi="Arial" w:cs="Arial"/>
          <w:color w:val="202122"/>
          <w:sz w:val="24"/>
          <w:szCs w:val="24"/>
          <w:lang w:eastAsia="fr-FR"/>
        </w:rPr>
        <w:t>, t. 1 : </w:t>
      </w:r>
      <w:r w:rsidRPr="009507DE">
        <w:rPr>
          <w:rFonts w:ascii="Arial" w:eastAsia="Times New Roman" w:hAnsi="Arial" w:cs="Arial"/>
          <w:i/>
          <w:iCs/>
          <w:color w:val="202122"/>
          <w:sz w:val="24"/>
          <w:szCs w:val="24"/>
          <w:lang w:eastAsia="fr-FR"/>
        </w:rPr>
        <w:t>L'Empire des Français, 1799-1815</w:t>
      </w:r>
      <w:r w:rsidRPr="009507DE">
        <w:rPr>
          <w:rFonts w:ascii="Arial" w:eastAsia="Times New Roman" w:hAnsi="Arial" w:cs="Arial"/>
          <w:color w:val="202122"/>
          <w:sz w:val="24"/>
          <w:szCs w:val="24"/>
          <w:lang w:eastAsia="fr-FR"/>
        </w:rPr>
        <w:t>, Paris, </w:t>
      </w:r>
      <w:hyperlink r:id="rId2753" w:tooltip="Éditions Points" w:history="1">
        <w:r w:rsidRPr="009507DE">
          <w:rPr>
            <w:rFonts w:ascii="Arial" w:eastAsia="Times New Roman" w:hAnsi="Arial" w:cs="Arial"/>
            <w:color w:val="3366CC"/>
            <w:sz w:val="24"/>
            <w:szCs w:val="24"/>
            <w:u w:val="single"/>
            <w:lang w:eastAsia="fr-FR"/>
          </w:rPr>
          <w:t>Points</w:t>
        </w:r>
      </w:hyperlink>
      <w:r w:rsidRPr="009507DE">
        <w:rPr>
          <w:rFonts w:ascii="Arial" w:eastAsia="Times New Roman" w:hAnsi="Arial" w:cs="Arial"/>
          <w:color w:val="202122"/>
          <w:sz w:val="24"/>
          <w:szCs w:val="24"/>
          <w:lang w:eastAsia="fr-FR"/>
        </w:rPr>
        <w:t>, coll. « Points. Histoire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H495), 2014, 415 p., poche </w:t>
      </w:r>
      <w:r w:rsidRPr="009507DE">
        <w:rPr>
          <w:rFonts w:ascii="Arial" w:eastAsia="Times New Roman" w:hAnsi="Arial" w:cs="Arial"/>
          <w:color w:val="202122"/>
          <w:sz w:val="20"/>
          <w:szCs w:val="20"/>
          <w:lang w:eastAsia="fr-FR"/>
        </w:rPr>
        <w:t>(</w:t>
      </w:r>
      <w:hyperlink r:id="rId2754"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755" w:tooltip="Spécial:Ouvrages de référence/978-2-7578-4455-7" w:history="1">
        <w:r w:rsidRPr="009507DE">
          <w:rPr>
            <w:rFonts w:ascii="Arial" w:eastAsia="Times New Roman" w:hAnsi="Arial" w:cs="Arial"/>
            <w:color w:val="3366CC"/>
            <w:sz w:val="20"/>
            <w:szCs w:val="20"/>
            <w:lang w:eastAsia="fr-FR"/>
          </w:rPr>
          <w:t>978-2-7578-4455-7</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3BF8B368" w14:textId="77777777" w:rsidR="009507DE" w:rsidRPr="009507DE" w:rsidRDefault="009507DE" w:rsidP="009507DE">
      <w:pPr>
        <w:numPr>
          <w:ilvl w:val="0"/>
          <w:numId w:val="25"/>
        </w:numPr>
        <w:shd w:val="clear" w:color="auto" w:fill="FFFFFF"/>
        <w:spacing w:before="100" w:beforeAutospacing="1" w:after="24" w:line="240" w:lineRule="auto"/>
        <w:ind w:left="1488"/>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Bertrand Goujon, </w:t>
      </w:r>
      <w:r w:rsidRPr="009507DE">
        <w:rPr>
          <w:rFonts w:ascii="Arial" w:eastAsia="Times New Roman" w:hAnsi="Arial" w:cs="Arial"/>
          <w:i/>
          <w:iCs/>
          <w:color w:val="202122"/>
          <w:sz w:val="24"/>
          <w:szCs w:val="24"/>
          <w:lang w:eastAsia="fr-FR"/>
        </w:rPr>
        <w:t>Histoire de la France contemporaine</w:t>
      </w:r>
      <w:r w:rsidRPr="009507DE">
        <w:rPr>
          <w:rFonts w:ascii="Arial" w:eastAsia="Times New Roman" w:hAnsi="Arial" w:cs="Arial"/>
          <w:color w:val="202122"/>
          <w:sz w:val="24"/>
          <w:szCs w:val="24"/>
          <w:lang w:eastAsia="fr-FR"/>
        </w:rPr>
        <w:t>, t. 2 : </w:t>
      </w:r>
      <w:r w:rsidRPr="009507DE">
        <w:rPr>
          <w:rFonts w:ascii="Arial" w:eastAsia="Times New Roman" w:hAnsi="Arial" w:cs="Arial"/>
          <w:i/>
          <w:iCs/>
          <w:color w:val="202122"/>
          <w:sz w:val="24"/>
          <w:szCs w:val="24"/>
          <w:lang w:eastAsia="fr-FR"/>
        </w:rPr>
        <w:t>Monarchies postrévolutionnaires, 1814-1848</w:t>
      </w:r>
      <w:r w:rsidRPr="009507DE">
        <w:rPr>
          <w:rFonts w:ascii="Arial" w:eastAsia="Times New Roman" w:hAnsi="Arial" w:cs="Arial"/>
          <w:color w:val="202122"/>
          <w:sz w:val="24"/>
          <w:szCs w:val="24"/>
          <w:lang w:eastAsia="fr-FR"/>
        </w:rPr>
        <w:t>, Paris, Éditions du Seuil, coll. « L'Univers historique », 2012, 443 p. </w:t>
      </w:r>
      <w:r w:rsidRPr="009507DE">
        <w:rPr>
          <w:rFonts w:ascii="Arial" w:eastAsia="Times New Roman" w:hAnsi="Arial" w:cs="Arial"/>
          <w:color w:val="202122"/>
          <w:sz w:val="20"/>
          <w:szCs w:val="20"/>
          <w:lang w:eastAsia="fr-FR"/>
        </w:rPr>
        <w:t>(</w:t>
      </w:r>
      <w:hyperlink r:id="rId2756"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757" w:tooltip="Spécial:Ouvrages de référence/978-2-02-103347-2" w:history="1">
        <w:r w:rsidRPr="009507DE">
          <w:rPr>
            <w:rFonts w:ascii="Arial" w:eastAsia="Times New Roman" w:hAnsi="Arial" w:cs="Arial"/>
            <w:color w:val="3366CC"/>
            <w:sz w:val="20"/>
            <w:szCs w:val="20"/>
            <w:lang w:eastAsia="fr-FR"/>
          </w:rPr>
          <w:t>978-2-02-103347-2</w:t>
        </w:r>
      </w:hyperlink>
      <w:r w:rsidRPr="009507DE">
        <w:rPr>
          <w:rFonts w:ascii="Arial" w:eastAsia="Times New Roman" w:hAnsi="Arial" w:cs="Arial"/>
          <w:color w:val="202122"/>
          <w:sz w:val="20"/>
          <w:szCs w:val="20"/>
          <w:lang w:eastAsia="fr-FR"/>
        </w:rPr>
        <w:t>, </w:t>
      </w:r>
      <w:hyperlink r:id="rId2758" w:history="1">
        <w:r w:rsidRPr="009507DE">
          <w:rPr>
            <w:rFonts w:ascii="Arial" w:eastAsia="Times New Roman" w:hAnsi="Arial" w:cs="Arial"/>
            <w:color w:val="3366CC"/>
            <w:sz w:val="20"/>
            <w:szCs w:val="20"/>
            <w:u w:val="single"/>
            <w:lang w:eastAsia="fr-FR"/>
          </w:rPr>
          <w:t>présentation en ligne</w:t>
        </w:r>
      </w:hyperlink>
      <w:r w:rsidRPr="009507DE">
        <w:rPr>
          <w:rFonts w:ascii="Arial" w:eastAsia="Times New Roman" w:hAnsi="Arial" w:cs="Arial"/>
          <w:color w:val="202122"/>
          <w:sz w:val="15"/>
          <w:szCs w:val="15"/>
          <w:lang w:eastAsia="fr-FR"/>
        </w:rPr>
        <w:t> [</w:t>
      </w:r>
      <w:hyperlink r:id="rId2759" w:tooltip="archive sur Wikiwix" w:history="1">
        <w:r w:rsidRPr="009507DE">
          <w:rPr>
            <w:rFonts w:ascii="Arial" w:eastAsia="Times New Roman" w:hAnsi="Arial" w:cs="Arial"/>
            <w:color w:val="3366BB"/>
            <w:sz w:val="15"/>
            <w:szCs w:val="15"/>
            <w:u w:val="single"/>
            <w:lang w:eastAsia="fr-FR"/>
          </w:rPr>
          <w:t>archive</w:t>
        </w:r>
      </w:hyperlink>
      <w:r w:rsidRPr="009507DE">
        <w:rPr>
          <w:rFonts w:ascii="Arial" w:eastAsia="Times New Roman" w:hAnsi="Arial" w:cs="Arial"/>
          <w:color w:val="202122"/>
          <w:sz w:val="15"/>
          <w:szCs w:val="15"/>
          <w:lang w:eastAsia="fr-FR"/>
        </w:rPr>
        <w:t>]</w:t>
      </w:r>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 </w:t>
      </w:r>
      <w:r w:rsidRPr="009507DE">
        <w:rPr>
          <w:rFonts w:ascii="Arial" w:eastAsia="Times New Roman" w:hAnsi="Arial" w:cs="Arial"/>
          <w:color w:val="202122"/>
          <w:sz w:val="20"/>
          <w:szCs w:val="20"/>
          <w:lang w:eastAsia="fr-FR"/>
        </w:rPr>
        <w:t>[</w:t>
      </w:r>
      <w:hyperlink r:id="rId2760" w:history="1">
        <w:r w:rsidRPr="009507DE">
          <w:rPr>
            <w:rFonts w:ascii="Arial" w:eastAsia="Times New Roman" w:hAnsi="Arial" w:cs="Arial"/>
            <w:color w:val="3366CC"/>
            <w:sz w:val="20"/>
            <w:szCs w:val="20"/>
            <w:u w:val="single"/>
            <w:lang w:eastAsia="fr-FR"/>
          </w:rPr>
          <w:t>présentation en ligne</w:t>
        </w:r>
      </w:hyperlink>
      <w:r w:rsidRPr="009507DE">
        <w:rPr>
          <w:rFonts w:ascii="Arial" w:eastAsia="Times New Roman" w:hAnsi="Arial" w:cs="Arial"/>
          <w:color w:val="202122"/>
          <w:sz w:val="15"/>
          <w:szCs w:val="15"/>
          <w:lang w:eastAsia="fr-FR"/>
        </w:rPr>
        <w:t> [</w:t>
      </w:r>
      <w:hyperlink r:id="rId2761" w:tooltip="archive sur Wikiwix" w:history="1">
        <w:r w:rsidRPr="009507DE">
          <w:rPr>
            <w:rFonts w:ascii="Arial" w:eastAsia="Times New Roman" w:hAnsi="Arial" w:cs="Arial"/>
            <w:color w:val="3366BB"/>
            <w:sz w:val="15"/>
            <w:szCs w:val="15"/>
            <w:u w:val="single"/>
            <w:lang w:eastAsia="fr-FR"/>
          </w:rPr>
          <w:t>archive</w:t>
        </w:r>
      </w:hyperlink>
      <w:r w:rsidRPr="009507DE">
        <w:rPr>
          <w:rFonts w:ascii="Arial" w:eastAsia="Times New Roman" w:hAnsi="Arial" w:cs="Arial"/>
          <w:color w:val="202122"/>
          <w:sz w:val="15"/>
          <w:szCs w:val="15"/>
          <w:lang w:eastAsia="fr-FR"/>
        </w:rPr>
        <w:t>]</w:t>
      </w:r>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4F077798" w14:textId="77777777" w:rsidR="009507DE" w:rsidRPr="009507DE" w:rsidRDefault="009507DE" w:rsidP="009507DE">
      <w:pPr>
        <w:shd w:val="clear" w:color="auto" w:fill="FFFFFF"/>
        <w:spacing w:before="100" w:beforeAutospacing="1" w:after="24" w:line="240" w:lineRule="auto"/>
        <w:ind w:left="1968"/>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Réédition : Bertrand Goujon, </w:t>
      </w:r>
      <w:r w:rsidRPr="009507DE">
        <w:rPr>
          <w:rFonts w:ascii="Arial" w:eastAsia="Times New Roman" w:hAnsi="Arial" w:cs="Arial"/>
          <w:i/>
          <w:iCs/>
          <w:color w:val="202122"/>
          <w:sz w:val="24"/>
          <w:szCs w:val="24"/>
          <w:lang w:eastAsia="fr-FR"/>
        </w:rPr>
        <w:t>Histoire de la France contemporaine</w:t>
      </w:r>
      <w:r w:rsidRPr="009507DE">
        <w:rPr>
          <w:rFonts w:ascii="Arial" w:eastAsia="Times New Roman" w:hAnsi="Arial" w:cs="Arial"/>
          <w:color w:val="202122"/>
          <w:sz w:val="24"/>
          <w:szCs w:val="24"/>
          <w:lang w:eastAsia="fr-FR"/>
        </w:rPr>
        <w:t>, t. 2 : </w:t>
      </w:r>
      <w:r w:rsidRPr="009507DE">
        <w:rPr>
          <w:rFonts w:ascii="Arial" w:eastAsia="Times New Roman" w:hAnsi="Arial" w:cs="Arial"/>
          <w:i/>
          <w:iCs/>
          <w:color w:val="202122"/>
          <w:sz w:val="24"/>
          <w:szCs w:val="24"/>
          <w:lang w:eastAsia="fr-FR"/>
        </w:rPr>
        <w:t>Monarchies postrévolutionnaires, 1814-1848</w:t>
      </w:r>
      <w:r w:rsidRPr="009507DE">
        <w:rPr>
          <w:rFonts w:ascii="Arial" w:eastAsia="Times New Roman" w:hAnsi="Arial" w:cs="Arial"/>
          <w:color w:val="202122"/>
          <w:sz w:val="24"/>
          <w:szCs w:val="24"/>
          <w:lang w:eastAsia="fr-FR"/>
        </w:rPr>
        <w:t>, Paris, </w:t>
      </w:r>
      <w:hyperlink r:id="rId2762" w:tooltip="Éditions Points" w:history="1">
        <w:r w:rsidRPr="009507DE">
          <w:rPr>
            <w:rFonts w:ascii="Arial" w:eastAsia="Times New Roman" w:hAnsi="Arial" w:cs="Arial"/>
            <w:color w:val="3366CC"/>
            <w:sz w:val="24"/>
            <w:szCs w:val="24"/>
            <w:u w:val="single"/>
            <w:lang w:eastAsia="fr-FR"/>
          </w:rPr>
          <w:t>Points</w:t>
        </w:r>
      </w:hyperlink>
      <w:r w:rsidRPr="009507DE">
        <w:rPr>
          <w:rFonts w:ascii="Arial" w:eastAsia="Times New Roman" w:hAnsi="Arial" w:cs="Arial"/>
          <w:color w:val="202122"/>
          <w:sz w:val="24"/>
          <w:szCs w:val="24"/>
          <w:lang w:eastAsia="fr-FR"/>
        </w:rPr>
        <w:t>, coll. « Points. Histoire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H496), 2014, 443 p., poche </w:t>
      </w:r>
      <w:r w:rsidRPr="009507DE">
        <w:rPr>
          <w:rFonts w:ascii="Arial" w:eastAsia="Times New Roman" w:hAnsi="Arial" w:cs="Arial"/>
          <w:color w:val="202122"/>
          <w:sz w:val="20"/>
          <w:szCs w:val="20"/>
          <w:lang w:eastAsia="fr-FR"/>
        </w:rPr>
        <w:t>(</w:t>
      </w:r>
      <w:hyperlink r:id="rId2763"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764" w:tooltip="Spécial:Ouvrages de référence/978-2-7578-4456-4" w:history="1">
        <w:r w:rsidRPr="009507DE">
          <w:rPr>
            <w:rFonts w:ascii="Arial" w:eastAsia="Times New Roman" w:hAnsi="Arial" w:cs="Arial"/>
            <w:color w:val="3366CC"/>
            <w:sz w:val="20"/>
            <w:szCs w:val="20"/>
            <w:lang w:eastAsia="fr-FR"/>
          </w:rPr>
          <w:t>978-2-7578-4456-4</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6C83E1C0" w14:textId="77777777" w:rsidR="009507DE" w:rsidRPr="009507DE" w:rsidRDefault="00000000" w:rsidP="009507DE">
      <w:pPr>
        <w:numPr>
          <w:ilvl w:val="0"/>
          <w:numId w:val="25"/>
        </w:numPr>
        <w:shd w:val="clear" w:color="auto" w:fill="FFFFFF"/>
        <w:spacing w:before="100" w:beforeAutospacing="1" w:after="24" w:line="240" w:lineRule="auto"/>
        <w:ind w:left="1488"/>
        <w:rPr>
          <w:rFonts w:ascii="Arial" w:eastAsia="Times New Roman" w:hAnsi="Arial" w:cs="Arial"/>
          <w:color w:val="202122"/>
          <w:sz w:val="24"/>
          <w:szCs w:val="24"/>
          <w:lang w:eastAsia="fr-FR"/>
        </w:rPr>
      </w:pPr>
      <w:hyperlink r:id="rId2765" w:tooltip="Quentin Deluermoz" w:history="1">
        <w:r w:rsidR="009507DE" w:rsidRPr="009507DE">
          <w:rPr>
            <w:rFonts w:ascii="Arial" w:eastAsia="Times New Roman" w:hAnsi="Arial" w:cs="Arial"/>
            <w:color w:val="3366CC"/>
            <w:sz w:val="24"/>
            <w:szCs w:val="24"/>
            <w:u w:val="single"/>
            <w:lang w:eastAsia="fr-FR"/>
          </w:rPr>
          <w:t>Quentin </w:t>
        </w:r>
        <w:r w:rsidR="009507DE" w:rsidRPr="009507DE">
          <w:rPr>
            <w:rFonts w:ascii="Arial" w:eastAsia="Times New Roman" w:hAnsi="Arial" w:cs="Arial"/>
            <w:color w:val="3366CC"/>
            <w:sz w:val="24"/>
            <w:szCs w:val="24"/>
            <w:lang w:eastAsia="fr-FR"/>
          </w:rPr>
          <w:t>Deluermoz</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Histoire de la France contemporaine</w:t>
      </w:r>
      <w:r w:rsidR="009507DE" w:rsidRPr="009507DE">
        <w:rPr>
          <w:rFonts w:ascii="Arial" w:eastAsia="Times New Roman" w:hAnsi="Arial" w:cs="Arial"/>
          <w:color w:val="202122"/>
          <w:sz w:val="24"/>
          <w:szCs w:val="24"/>
          <w:lang w:eastAsia="fr-FR"/>
        </w:rPr>
        <w:t>, t. 3 : </w:t>
      </w:r>
      <w:r w:rsidR="009507DE" w:rsidRPr="009507DE">
        <w:rPr>
          <w:rFonts w:ascii="Arial" w:eastAsia="Times New Roman" w:hAnsi="Arial" w:cs="Arial"/>
          <w:i/>
          <w:iCs/>
          <w:color w:val="202122"/>
          <w:sz w:val="24"/>
          <w:szCs w:val="24"/>
          <w:lang w:eastAsia="fr-FR"/>
        </w:rPr>
        <w:t>Le crépuscule des révolutions, 1848-1871</w:t>
      </w:r>
      <w:r w:rsidR="009507DE" w:rsidRPr="009507DE">
        <w:rPr>
          <w:rFonts w:ascii="Arial" w:eastAsia="Times New Roman" w:hAnsi="Arial" w:cs="Arial"/>
          <w:color w:val="202122"/>
          <w:sz w:val="24"/>
          <w:szCs w:val="24"/>
          <w:lang w:eastAsia="fr-FR"/>
        </w:rPr>
        <w:t>, Paris, Éditions du Seuil, coll. « L'Univers historique », 2012, 408 p. </w:t>
      </w:r>
      <w:r w:rsidR="009507DE" w:rsidRPr="009507DE">
        <w:rPr>
          <w:rFonts w:ascii="Arial" w:eastAsia="Times New Roman" w:hAnsi="Arial" w:cs="Arial"/>
          <w:color w:val="202122"/>
          <w:sz w:val="20"/>
          <w:szCs w:val="20"/>
          <w:lang w:eastAsia="fr-FR"/>
        </w:rPr>
        <w:t>(</w:t>
      </w:r>
      <w:hyperlink r:id="rId2766"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767" w:tooltip="Spécial:Ouvrages de référence/978-2-02-100596-7" w:history="1">
        <w:r w:rsidR="009507DE" w:rsidRPr="009507DE">
          <w:rPr>
            <w:rFonts w:ascii="Arial" w:eastAsia="Times New Roman" w:hAnsi="Arial" w:cs="Arial"/>
            <w:color w:val="3366CC"/>
            <w:sz w:val="20"/>
            <w:szCs w:val="20"/>
            <w:lang w:eastAsia="fr-FR"/>
          </w:rPr>
          <w:t>978-2-02-100596-7</w:t>
        </w:r>
      </w:hyperlink>
      <w:r w:rsidR="009507DE" w:rsidRPr="009507DE">
        <w:rPr>
          <w:rFonts w:ascii="Arial" w:eastAsia="Times New Roman" w:hAnsi="Arial" w:cs="Arial"/>
          <w:color w:val="202122"/>
          <w:sz w:val="20"/>
          <w:szCs w:val="20"/>
          <w:lang w:eastAsia="fr-FR"/>
        </w:rPr>
        <w:t>, </w:t>
      </w:r>
      <w:hyperlink r:id="rId2768"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769"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1A78734C" w14:textId="77777777" w:rsidR="009507DE" w:rsidRPr="009507DE" w:rsidRDefault="009507DE" w:rsidP="009507DE">
      <w:pPr>
        <w:shd w:val="clear" w:color="auto" w:fill="FFFFFF"/>
        <w:spacing w:before="100" w:beforeAutospacing="1" w:after="24" w:line="240" w:lineRule="auto"/>
        <w:ind w:left="1968"/>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Réédition : Quentin Deluermoz, </w:t>
      </w:r>
      <w:r w:rsidRPr="009507DE">
        <w:rPr>
          <w:rFonts w:ascii="Arial" w:eastAsia="Times New Roman" w:hAnsi="Arial" w:cs="Arial"/>
          <w:i/>
          <w:iCs/>
          <w:color w:val="202122"/>
          <w:sz w:val="24"/>
          <w:szCs w:val="24"/>
          <w:lang w:eastAsia="fr-FR"/>
        </w:rPr>
        <w:t>Histoire de la France contemporaine</w:t>
      </w:r>
      <w:r w:rsidRPr="009507DE">
        <w:rPr>
          <w:rFonts w:ascii="Arial" w:eastAsia="Times New Roman" w:hAnsi="Arial" w:cs="Arial"/>
          <w:color w:val="202122"/>
          <w:sz w:val="24"/>
          <w:szCs w:val="24"/>
          <w:lang w:eastAsia="fr-FR"/>
        </w:rPr>
        <w:t>, t. 3 : </w:t>
      </w:r>
      <w:r w:rsidRPr="009507DE">
        <w:rPr>
          <w:rFonts w:ascii="Arial" w:eastAsia="Times New Roman" w:hAnsi="Arial" w:cs="Arial"/>
          <w:i/>
          <w:iCs/>
          <w:color w:val="202122"/>
          <w:sz w:val="24"/>
          <w:szCs w:val="24"/>
          <w:lang w:eastAsia="fr-FR"/>
        </w:rPr>
        <w:t>Le crépuscule des révolutions, 1848-1871</w:t>
      </w:r>
      <w:r w:rsidRPr="009507DE">
        <w:rPr>
          <w:rFonts w:ascii="Arial" w:eastAsia="Times New Roman" w:hAnsi="Arial" w:cs="Arial"/>
          <w:color w:val="202122"/>
          <w:sz w:val="24"/>
          <w:szCs w:val="24"/>
          <w:lang w:eastAsia="fr-FR"/>
        </w:rPr>
        <w:t>, Paris, </w:t>
      </w:r>
      <w:hyperlink r:id="rId2770" w:tooltip="Éditions Points" w:history="1">
        <w:r w:rsidRPr="009507DE">
          <w:rPr>
            <w:rFonts w:ascii="Arial" w:eastAsia="Times New Roman" w:hAnsi="Arial" w:cs="Arial"/>
            <w:color w:val="3366CC"/>
            <w:sz w:val="24"/>
            <w:szCs w:val="24"/>
            <w:u w:val="single"/>
            <w:lang w:eastAsia="fr-FR"/>
          </w:rPr>
          <w:t>Points</w:t>
        </w:r>
      </w:hyperlink>
      <w:r w:rsidRPr="009507DE">
        <w:rPr>
          <w:rFonts w:ascii="Arial" w:eastAsia="Times New Roman" w:hAnsi="Arial" w:cs="Arial"/>
          <w:color w:val="202122"/>
          <w:sz w:val="24"/>
          <w:szCs w:val="24"/>
          <w:lang w:eastAsia="fr-FR"/>
        </w:rPr>
        <w:t>, coll. « Points. Histoire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H497), 2014, 409 p., poche </w:t>
      </w:r>
      <w:r w:rsidRPr="009507DE">
        <w:rPr>
          <w:rFonts w:ascii="Arial" w:eastAsia="Times New Roman" w:hAnsi="Arial" w:cs="Arial"/>
          <w:color w:val="202122"/>
          <w:sz w:val="20"/>
          <w:szCs w:val="20"/>
          <w:lang w:eastAsia="fr-FR"/>
        </w:rPr>
        <w:t>(</w:t>
      </w:r>
      <w:hyperlink r:id="rId2771"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772" w:tooltip="Spécial:Ouvrages de référence/978-2-7578-4457-1" w:history="1">
        <w:r w:rsidRPr="009507DE">
          <w:rPr>
            <w:rFonts w:ascii="Arial" w:eastAsia="Times New Roman" w:hAnsi="Arial" w:cs="Arial"/>
            <w:color w:val="3366CC"/>
            <w:sz w:val="20"/>
            <w:szCs w:val="20"/>
            <w:lang w:eastAsia="fr-FR"/>
          </w:rPr>
          <w:t>978-2-7578-4457-1</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19EBD77E" w14:textId="77777777" w:rsidR="009507DE" w:rsidRPr="009507DE" w:rsidRDefault="009507DE" w:rsidP="009507DE">
      <w:pPr>
        <w:numPr>
          <w:ilvl w:val="0"/>
          <w:numId w:val="25"/>
        </w:numPr>
        <w:shd w:val="clear" w:color="auto" w:fill="FFFFFF"/>
        <w:spacing w:before="100" w:beforeAutospacing="1" w:after="24" w:line="240" w:lineRule="auto"/>
        <w:ind w:left="1488"/>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Arnaud-Dominique Houte, </w:t>
      </w:r>
      <w:r w:rsidRPr="009507DE">
        <w:rPr>
          <w:rFonts w:ascii="Arial" w:eastAsia="Times New Roman" w:hAnsi="Arial" w:cs="Arial"/>
          <w:i/>
          <w:iCs/>
          <w:color w:val="202122"/>
          <w:sz w:val="24"/>
          <w:szCs w:val="24"/>
          <w:lang w:eastAsia="fr-FR"/>
        </w:rPr>
        <w:t>Histoire de la France contemporaine</w:t>
      </w:r>
      <w:r w:rsidRPr="009507DE">
        <w:rPr>
          <w:rFonts w:ascii="Arial" w:eastAsia="Times New Roman" w:hAnsi="Arial" w:cs="Arial"/>
          <w:color w:val="202122"/>
          <w:sz w:val="24"/>
          <w:szCs w:val="24"/>
          <w:lang w:eastAsia="fr-FR"/>
        </w:rPr>
        <w:t>, t. 4 : </w:t>
      </w:r>
      <w:r w:rsidRPr="009507DE">
        <w:rPr>
          <w:rFonts w:ascii="Arial" w:eastAsia="Times New Roman" w:hAnsi="Arial" w:cs="Arial"/>
          <w:i/>
          <w:iCs/>
          <w:color w:val="202122"/>
          <w:sz w:val="24"/>
          <w:szCs w:val="24"/>
          <w:lang w:eastAsia="fr-FR"/>
        </w:rPr>
        <w:t>Le triomphe de la République, 1871-1914</w:t>
      </w:r>
      <w:r w:rsidRPr="009507DE">
        <w:rPr>
          <w:rFonts w:ascii="Arial" w:eastAsia="Times New Roman" w:hAnsi="Arial" w:cs="Arial"/>
          <w:color w:val="202122"/>
          <w:sz w:val="24"/>
          <w:szCs w:val="24"/>
          <w:lang w:eastAsia="fr-FR"/>
        </w:rPr>
        <w:t>, Paris, Éditions du Seuil, coll. « L'Univers historique », 2014, 461 p. </w:t>
      </w:r>
      <w:r w:rsidRPr="009507DE">
        <w:rPr>
          <w:rFonts w:ascii="Arial" w:eastAsia="Times New Roman" w:hAnsi="Arial" w:cs="Arial"/>
          <w:color w:val="202122"/>
          <w:sz w:val="20"/>
          <w:szCs w:val="20"/>
          <w:lang w:eastAsia="fr-FR"/>
        </w:rPr>
        <w:t>(</w:t>
      </w:r>
      <w:hyperlink r:id="rId2773"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774" w:tooltip="Spécial:Ouvrages de référence/978-2-02-100102-0" w:history="1">
        <w:r w:rsidRPr="009507DE">
          <w:rPr>
            <w:rFonts w:ascii="Arial" w:eastAsia="Times New Roman" w:hAnsi="Arial" w:cs="Arial"/>
            <w:color w:val="3366CC"/>
            <w:sz w:val="20"/>
            <w:szCs w:val="20"/>
            <w:lang w:eastAsia="fr-FR"/>
          </w:rPr>
          <w:t>978-2-02-100102-0</w:t>
        </w:r>
      </w:hyperlink>
      <w:r w:rsidRPr="009507DE">
        <w:rPr>
          <w:rFonts w:ascii="Arial" w:eastAsia="Times New Roman" w:hAnsi="Arial" w:cs="Arial"/>
          <w:color w:val="202122"/>
          <w:sz w:val="20"/>
          <w:szCs w:val="20"/>
          <w:lang w:eastAsia="fr-FR"/>
        </w:rPr>
        <w:t>, </w:t>
      </w:r>
      <w:hyperlink r:id="rId2775" w:history="1">
        <w:r w:rsidRPr="009507DE">
          <w:rPr>
            <w:rFonts w:ascii="Arial" w:eastAsia="Times New Roman" w:hAnsi="Arial" w:cs="Arial"/>
            <w:color w:val="3366CC"/>
            <w:sz w:val="20"/>
            <w:szCs w:val="20"/>
            <w:u w:val="single"/>
            <w:lang w:eastAsia="fr-FR"/>
          </w:rPr>
          <w:t>présentation en ligne</w:t>
        </w:r>
      </w:hyperlink>
      <w:r w:rsidRPr="009507DE">
        <w:rPr>
          <w:rFonts w:ascii="Arial" w:eastAsia="Times New Roman" w:hAnsi="Arial" w:cs="Arial"/>
          <w:color w:val="202122"/>
          <w:sz w:val="15"/>
          <w:szCs w:val="15"/>
          <w:lang w:eastAsia="fr-FR"/>
        </w:rPr>
        <w:t> [</w:t>
      </w:r>
      <w:hyperlink r:id="rId2776" w:tooltip="archive sur Wikiwix" w:history="1">
        <w:r w:rsidRPr="009507DE">
          <w:rPr>
            <w:rFonts w:ascii="Arial" w:eastAsia="Times New Roman" w:hAnsi="Arial" w:cs="Arial"/>
            <w:color w:val="3366BB"/>
            <w:sz w:val="15"/>
            <w:szCs w:val="15"/>
            <w:u w:val="single"/>
            <w:lang w:eastAsia="fr-FR"/>
          </w:rPr>
          <w:t>archive</w:t>
        </w:r>
      </w:hyperlink>
      <w:r w:rsidRPr="009507DE">
        <w:rPr>
          <w:rFonts w:ascii="Arial" w:eastAsia="Times New Roman" w:hAnsi="Arial" w:cs="Arial"/>
          <w:color w:val="202122"/>
          <w:sz w:val="15"/>
          <w:szCs w:val="15"/>
          <w:lang w:eastAsia="fr-FR"/>
        </w:rPr>
        <w:t>]</w:t>
      </w:r>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 </w:t>
      </w:r>
      <w:r w:rsidRPr="009507DE">
        <w:rPr>
          <w:rFonts w:ascii="Arial" w:eastAsia="Times New Roman" w:hAnsi="Arial" w:cs="Arial"/>
          <w:color w:val="202122"/>
          <w:sz w:val="20"/>
          <w:szCs w:val="20"/>
          <w:lang w:eastAsia="fr-FR"/>
        </w:rPr>
        <w:t>[</w:t>
      </w:r>
      <w:hyperlink r:id="rId2777" w:history="1">
        <w:r w:rsidRPr="009507DE">
          <w:rPr>
            <w:rFonts w:ascii="Arial" w:eastAsia="Times New Roman" w:hAnsi="Arial" w:cs="Arial"/>
            <w:color w:val="3366CC"/>
            <w:sz w:val="20"/>
            <w:szCs w:val="20"/>
            <w:u w:val="single"/>
            <w:lang w:eastAsia="fr-FR"/>
          </w:rPr>
          <w:t>présentation en ligne</w:t>
        </w:r>
      </w:hyperlink>
      <w:r w:rsidRPr="009507DE">
        <w:rPr>
          <w:rFonts w:ascii="Arial" w:eastAsia="Times New Roman" w:hAnsi="Arial" w:cs="Arial"/>
          <w:color w:val="202122"/>
          <w:sz w:val="15"/>
          <w:szCs w:val="15"/>
          <w:lang w:eastAsia="fr-FR"/>
        </w:rPr>
        <w:t> [</w:t>
      </w:r>
      <w:hyperlink r:id="rId2778" w:tooltip="archive sur Wikiwix" w:history="1">
        <w:r w:rsidRPr="009507DE">
          <w:rPr>
            <w:rFonts w:ascii="Arial" w:eastAsia="Times New Roman" w:hAnsi="Arial" w:cs="Arial"/>
            <w:color w:val="3366BB"/>
            <w:sz w:val="15"/>
            <w:szCs w:val="15"/>
            <w:u w:val="single"/>
            <w:lang w:eastAsia="fr-FR"/>
          </w:rPr>
          <w:t>archive</w:t>
        </w:r>
      </w:hyperlink>
      <w:r w:rsidRPr="009507DE">
        <w:rPr>
          <w:rFonts w:ascii="Arial" w:eastAsia="Times New Roman" w:hAnsi="Arial" w:cs="Arial"/>
          <w:color w:val="202122"/>
          <w:sz w:val="15"/>
          <w:szCs w:val="15"/>
          <w:lang w:eastAsia="fr-FR"/>
        </w:rPr>
        <w:t>]</w:t>
      </w:r>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07B6CF0C" w14:textId="77777777" w:rsidR="009507DE" w:rsidRPr="009507DE" w:rsidRDefault="009507DE" w:rsidP="009507DE">
      <w:pPr>
        <w:shd w:val="clear" w:color="auto" w:fill="FFFFFF"/>
        <w:spacing w:before="100" w:beforeAutospacing="1" w:after="24" w:line="240" w:lineRule="auto"/>
        <w:ind w:left="1968"/>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Réédition : Arnaud-Dominique Houte, </w:t>
      </w:r>
      <w:r w:rsidRPr="009507DE">
        <w:rPr>
          <w:rFonts w:ascii="Arial" w:eastAsia="Times New Roman" w:hAnsi="Arial" w:cs="Arial"/>
          <w:i/>
          <w:iCs/>
          <w:color w:val="202122"/>
          <w:sz w:val="24"/>
          <w:szCs w:val="24"/>
          <w:lang w:eastAsia="fr-FR"/>
        </w:rPr>
        <w:t>Histoire de la France contemporaine</w:t>
      </w:r>
      <w:r w:rsidRPr="009507DE">
        <w:rPr>
          <w:rFonts w:ascii="Arial" w:eastAsia="Times New Roman" w:hAnsi="Arial" w:cs="Arial"/>
          <w:color w:val="202122"/>
          <w:sz w:val="24"/>
          <w:szCs w:val="24"/>
          <w:lang w:eastAsia="fr-FR"/>
        </w:rPr>
        <w:t>, t. 4 : </w:t>
      </w:r>
      <w:r w:rsidRPr="009507DE">
        <w:rPr>
          <w:rFonts w:ascii="Arial" w:eastAsia="Times New Roman" w:hAnsi="Arial" w:cs="Arial"/>
          <w:i/>
          <w:iCs/>
          <w:color w:val="202122"/>
          <w:sz w:val="24"/>
          <w:szCs w:val="24"/>
          <w:lang w:eastAsia="fr-FR"/>
        </w:rPr>
        <w:t>Le triomphe de la République, 1871-1914</w:t>
      </w:r>
      <w:r w:rsidRPr="009507DE">
        <w:rPr>
          <w:rFonts w:ascii="Arial" w:eastAsia="Times New Roman" w:hAnsi="Arial" w:cs="Arial"/>
          <w:color w:val="202122"/>
          <w:sz w:val="24"/>
          <w:szCs w:val="24"/>
          <w:lang w:eastAsia="fr-FR"/>
        </w:rPr>
        <w:t>, Paris, </w:t>
      </w:r>
      <w:hyperlink r:id="rId2779" w:tooltip="Éditions Points" w:history="1">
        <w:r w:rsidRPr="009507DE">
          <w:rPr>
            <w:rFonts w:ascii="Arial" w:eastAsia="Times New Roman" w:hAnsi="Arial" w:cs="Arial"/>
            <w:color w:val="3366CC"/>
            <w:sz w:val="24"/>
            <w:szCs w:val="24"/>
            <w:u w:val="single"/>
            <w:lang w:eastAsia="fr-FR"/>
          </w:rPr>
          <w:t>Points</w:t>
        </w:r>
      </w:hyperlink>
      <w:r w:rsidRPr="009507DE">
        <w:rPr>
          <w:rFonts w:ascii="Arial" w:eastAsia="Times New Roman" w:hAnsi="Arial" w:cs="Arial"/>
          <w:color w:val="202122"/>
          <w:sz w:val="24"/>
          <w:szCs w:val="24"/>
          <w:lang w:eastAsia="fr-FR"/>
        </w:rPr>
        <w:t>, coll. « Points. Histoire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H535), 2018, 461 p., poche </w:t>
      </w:r>
      <w:r w:rsidRPr="009507DE">
        <w:rPr>
          <w:rFonts w:ascii="Arial" w:eastAsia="Times New Roman" w:hAnsi="Arial" w:cs="Arial"/>
          <w:color w:val="202122"/>
          <w:sz w:val="20"/>
          <w:szCs w:val="20"/>
          <w:lang w:eastAsia="fr-FR"/>
        </w:rPr>
        <w:t>(</w:t>
      </w:r>
      <w:hyperlink r:id="rId2780"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781" w:tooltip="Spécial:Ouvrages de référence/978-2-7578-7047-1" w:history="1">
        <w:r w:rsidRPr="009507DE">
          <w:rPr>
            <w:rFonts w:ascii="Arial" w:eastAsia="Times New Roman" w:hAnsi="Arial" w:cs="Arial"/>
            <w:color w:val="3366CC"/>
            <w:sz w:val="20"/>
            <w:szCs w:val="20"/>
            <w:lang w:eastAsia="fr-FR"/>
          </w:rPr>
          <w:t>978-2-7578-7047-1</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0B31C3C6" w14:textId="77777777" w:rsidR="009507DE" w:rsidRPr="009507DE" w:rsidRDefault="009507DE" w:rsidP="009507DE">
      <w:pPr>
        <w:numPr>
          <w:ilvl w:val="0"/>
          <w:numId w:val="25"/>
        </w:numPr>
        <w:shd w:val="clear" w:color="auto" w:fill="FFFFFF"/>
        <w:spacing w:before="100" w:beforeAutospacing="1" w:after="24" w:line="240" w:lineRule="auto"/>
        <w:ind w:left="1488"/>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Jean-Michel Guieu, </w:t>
      </w:r>
      <w:r w:rsidRPr="009507DE">
        <w:rPr>
          <w:rFonts w:ascii="Arial" w:eastAsia="Times New Roman" w:hAnsi="Arial" w:cs="Arial"/>
          <w:i/>
          <w:iCs/>
          <w:color w:val="202122"/>
          <w:sz w:val="24"/>
          <w:szCs w:val="24"/>
          <w:lang w:eastAsia="fr-FR"/>
        </w:rPr>
        <w:t>Histoire de la France contemporaine</w:t>
      </w:r>
      <w:r w:rsidRPr="009507DE">
        <w:rPr>
          <w:rFonts w:ascii="Arial" w:eastAsia="Times New Roman" w:hAnsi="Arial" w:cs="Arial"/>
          <w:color w:val="202122"/>
          <w:sz w:val="24"/>
          <w:szCs w:val="24"/>
          <w:lang w:eastAsia="fr-FR"/>
        </w:rPr>
        <w:t>, t. 5 : </w:t>
      </w:r>
      <w:r w:rsidRPr="009507DE">
        <w:rPr>
          <w:rFonts w:ascii="Arial" w:eastAsia="Times New Roman" w:hAnsi="Arial" w:cs="Arial"/>
          <w:i/>
          <w:iCs/>
          <w:color w:val="202122"/>
          <w:sz w:val="24"/>
          <w:szCs w:val="24"/>
          <w:lang w:eastAsia="fr-FR"/>
        </w:rPr>
        <w:t>Gagner la paix, 1914-1929</w:t>
      </w:r>
      <w:r w:rsidRPr="009507DE">
        <w:rPr>
          <w:rFonts w:ascii="Arial" w:eastAsia="Times New Roman" w:hAnsi="Arial" w:cs="Arial"/>
          <w:color w:val="202122"/>
          <w:sz w:val="24"/>
          <w:szCs w:val="24"/>
          <w:lang w:eastAsia="fr-FR"/>
        </w:rPr>
        <w:t>, Paris, Éditions du Seuil, coll. « L'Univers historique », 2015, 535 p. </w:t>
      </w:r>
      <w:r w:rsidRPr="009507DE">
        <w:rPr>
          <w:rFonts w:ascii="Arial" w:eastAsia="Times New Roman" w:hAnsi="Arial" w:cs="Arial"/>
          <w:color w:val="202122"/>
          <w:sz w:val="20"/>
          <w:szCs w:val="20"/>
          <w:lang w:eastAsia="fr-FR"/>
        </w:rPr>
        <w:t>(</w:t>
      </w:r>
      <w:hyperlink r:id="rId2782"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783" w:tooltip="Spécial:Ouvrages de référence/978-2-02-100145-7" w:history="1">
        <w:r w:rsidRPr="009507DE">
          <w:rPr>
            <w:rFonts w:ascii="Arial" w:eastAsia="Times New Roman" w:hAnsi="Arial" w:cs="Arial"/>
            <w:color w:val="3366CC"/>
            <w:sz w:val="20"/>
            <w:szCs w:val="20"/>
            <w:lang w:eastAsia="fr-FR"/>
          </w:rPr>
          <w:t>978-2-02-100145-7</w:t>
        </w:r>
      </w:hyperlink>
      <w:r w:rsidRPr="009507DE">
        <w:rPr>
          <w:rFonts w:ascii="Arial" w:eastAsia="Times New Roman" w:hAnsi="Arial" w:cs="Arial"/>
          <w:color w:val="202122"/>
          <w:sz w:val="20"/>
          <w:szCs w:val="20"/>
          <w:lang w:eastAsia="fr-FR"/>
        </w:rPr>
        <w:t>, </w:t>
      </w:r>
      <w:hyperlink r:id="rId2784" w:history="1">
        <w:r w:rsidRPr="009507DE">
          <w:rPr>
            <w:rFonts w:ascii="Arial" w:eastAsia="Times New Roman" w:hAnsi="Arial" w:cs="Arial"/>
            <w:color w:val="3366CC"/>
            <w:sz w:val="20"/>
            <w:szCs w:val="20"/>
            <w:u w:val="single"/>
            <w:lang w:eastAsia="fr-FR"/>
          </w:rPr>
          <w:t>présentation en ligne</w:t>
        </w:r>
      </w:hyperlink>
      <w:r w:rsidRPr="009507DE">
        <w:rPr>
          <w:rFonts w:ascii="Arial" w:eastAsia="Times New Roman" w:hAnsi="Arial" w:cs="Arial"/>
          <w:color w:val="202122"/>
          <w:sz w:val="15"/>
          <w:szCs w:val="15"/>
          <w:lang w:eastAsia="fr-FR"/>
        </w:rPr>
        <w:t> [</w:t>
      </w:r>
      <w:hyperlink r:id="rId2785" w:tooltip="archive sur Wikiwix" w:history="1">
        <w:r w:rsidRPr="009507DE">
          <w:rPr>
            <w:rFonts w:ascii="Arial" w:eastAsia="Times New Roman" w:hAnsi="Arial" w:cs="Arial"/>
            <w:color w:val="3366BB"/>
            <w:sz w:val="15"/>
            <w:szCs w:val="15"/>
            <w:u w:val="single"/>
            <w:lang w:eastAsia="fr-FR"/>
          </w:rPr>
          <w:t>archive</w:t>
        </w:r>
      </w:hyperlink>
      <w:r w:rsidRPr="009507DE">
        <w:rPr>
          <w:rFonts w:ascii="Arial" w:eastAsia="Times New Roman" w:hAnsi="Arial" w:cs="Arial"/>
          <w:color w:val="202122"/>
          <w:sz w:val="15"/>
          <w:szCs w:val="15"/>
          <w:lang w:eastAsia="fr-FR"/>
        </w:rPr>
        <w:t>]</w:t>
      </w:r>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 </w:t>
      </w:r>
      <w:r w:rsidRPr="009507DE">
        <w:rPr>
          <w:rFonts w:ascii="Arial" w:eastAsia="Times New Roman" w:hAnsi="Arial" w:cs="Arial"/>
          <w:color w:val="202122"/>
          <w:sz w:val="20"/>
          <w:szCs w:val="20"/>
          <w:lang w:eastAsia="fr-FR"/>
        </w:rPr>
        <w:t>[</w:t>
      </w:r>
      <w:hyperlink r:id="rId2786" w:history="1">
        <w:r w:rsidRPr="009507DE">
          <w:rPr>
            <w:rFonts w:ascii="Arial" w:eastAsia="Times New Roman" w:hAnsi="Arial" w:cs="Arial"/>
            <w:color w:val="3366CC"/>
            <w:sz w:val="20"/>
            <w:szCs w:val="20"/>
            <w:u w:val="single"/>
            <w:lang w:eastAsia="fr-FR"/>
          </w:rPr>
          <w:t>présentation en ligne</w:t>
        </w:r>
      </w:hyperlink>
      <w:r w:rsidRPr="009507DE">
        <w:rPr>
          <w:rFonts w:ascii="Arial" w:eastAsia="Times New Roman" w:hAnsi="Arial" w:cs="Arial"/>
          <w:color w:val="202122"/>
          <w:sz w:val="15"/>
          <w:szCs w:val="15"/>
          <w:lang w:eastAsia="fr-FR"/>
        </w:rPr>
        <w:t> [</w:t>
      </w:r>
      <w:hyperlink r:id="rId2787" w:tooltip="archive sur Wikiwix" w:history="1">
        <w:r w:rsidRPr="009507DE">
          <w:rPr>
            <w:rFonts w:ascii="Arial" w:eastAsia="Times New Roman" w:hAnsi="Arial" w:cs="Arial"/>
            <w:color w:val="3366BB"/>
            <w:sz w:val="15"/>
            <w:szCs w:val="15"/>
            <w:u w:val="single"/>
            <w:lang w:eastAsia="fr-FR"/>
          </w:rPr>
          <w:t>archive</w:t>
        </w:r>
      </w:hyperlink>
      <w:r w:rsidRPr="009507DE">
        <w:rPr>
          <w:rFonts w:ascii="Arial" w:eastAsia="Times New Roman" w:hAnsi="Arial" w:cs="Arial"/>
          <w:color w:val="202122"/>
          <w:sz w:val="15"/>
          <w:szCs w:val="15"/>
          <w:lang w:eastAsia="fr-FR"/>
        </w:rPr>
        <w:t>]</w:t>
      </w:r>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0F303031" w14:textId="77777777" w:rsidR="009507DE" w:rsidRPr="009507DE" w:rsidRDefault="009507DE" w:rsidP="009507DE">
      <w:pPr>
        <w:shd w:val="clear" w:color="auto" w:fill="FFFFFF"/>
        <w:spacing w:before="100" w:beforeAutospacing="1" w:after="24" w:line="240" w:lineRule="auto"/>
        <w:ind w:left="1968"/>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Réédition : Jean-Michel Guieu, </w:t>
      </w:r>
      <w:r w:rsidRPr="009507DE">
        <w:rPr>
          <w:rFonts w:ascii="Arial" w:eastAsia="Times New Roman" w:hAnsi="Arial" w:cs="Arial"/>
          <w:i/>
          <w:iCs/>
          <w:color w:val="202122"/>
          <w:sz w:val="24"/>
          <w:szCs w:val="24"/>
          <w:lang w:eastAsia="fr-FR"/>
        </w:rPr>
        <w:t>Histoire de la France contemporaine</w:t>
      </w:r>
      <w:r w:rsidRPr="009507DE">
        <w:rPr>
          <w:rFonts w:ascii="Arial" w:eastAsia="Times New Roman" w:hAnsi="Arial" w:cs="Arial"/>
          <w:color w:val="202122"/>
          <w:sz w:val="24"/>
          <w:szCs w:val="24"/>
          <w:lang w:eastAsia="fr-FR"/>
        </w:rPr>
        <w:t>, t. 5 : </w:t>
      </w:r>
      <w:r w:rsidRPr="009507DE">
        <w:rPr>
          <w:rFonts w:ascii="Arial" w:eastAsia="Times New Roman" w:hAnsi="Arial" w:cs="Arial"/>
          <w:i/>
          <w:iCs/>
          <w:color w:val="202122"/>
          <w:sz w:val="24"/>
          <w:szCs w:val="24"/>
          <w:lang w:eastAsia="fr-FR"/>
        </w:rPr>
        <w:t>Gagner la paix, 1914-1929</w:t>
      </w:r>
      <w:r w:rsidRPr="009507DE">
        <w:rPr>
          <w:rFonts w:ascii="Arial" w:eastAsia="Times New Roman" w:hAnsi="Arial" w:cs="Arial"/>
          <w:color w:val="202122"/>
          <w:sz w:val="24"/>
          <w:szCs w:val="24"/>
          <w:lang w:eastAsia="fr-FR"/>
        </w:rPr>
        <w:t>, Paris, </w:t>
      </w:r>
      <w:hyperlink r:id="rId2788" w:tooltip="Éditions Points" w:history="1">
        <w:r w:rsidRPr="009507DE">
          <w:rPr>
            <w:rFonts w:ascii="Arial" w:eastAsia="Times New Roman" w:hAnsi="Arial" w:cs="Arial"/>
            <w:color w:val="3366CC"/>
            <w:sz w:val="24"/>
            <w:szCs w:val="24"/>
            <w:u w:val="single"/>
            <w:lang w:eastAsia="fr-FR"/>
          </w:rPr>
          <w:t>Points</w:t>
        </w:r>
      </w:hyperlink>
      <w:r w:rsidRPr="009507DE">
        <w:rPr>
          <w:rFonts w:ascii="Arial" w:eastAsia="Times New Roman" w:hAnsi="Arial" w:cs="Arial"/>
          <w:color w:val="202122"/>
          <w:sz w:val="24"/>
          <w:szCs w:val="24"/>
          <w:lang w:eastAsia="fr-FR"/>
        </w:rPr>
        <w:t>, coll. « Points. Histoire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H536), 2018, 536 p., poche </w:t>
      </w:r>
      <w:r w:rsidRPr="009507DE">
        <w:rPr>
          <w:rFonts w:ascii="Arial" w:eastAsia="Times New Roman" w:hAnsi="Arial" w:cs="Arial"/>
          <w:color w:val="202122"/>
          <w:sz w:val="20"/>
          <w:szCs w:val="20"/>
          <w:lang w:eastAsia="fr-FR"/>
        </w:rPr>
        <w:t>(</w:t>
      </w:r>
      <w:hyperlink r:id="rId2789"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790" w:tooltip="Spécial:Ouvrages de référence/978-2-7578-7048-8" w:history="1">
        <w:r w:rsidRPr="009507DE">
          <w:rPr>
            <w:rFonts w:ascii="Arial" w:eastAsia="Times New Roman" w:hAnsi="Arial" w:cs="Arial"/>
            <w:color w:val="3366CC"/>
            <w:sz w:val="20"/>
            <w:szCs w:val="20"/>
            <w:lang w:eastAsia="fr-FR"/>
          </w:rPr>
          <w:t>978-2-7578-7048-8</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46B57030" w14:textId="77777777" w:rsidR="009507DE" w:rsidRPr="009507DE" w:rsidRDefault="009507DE" w:rsidP="009507DE">
      <w:pPr>
        <w:numPr>
          <w:ilvl w:val="0"/>
          <w:numId w:val="25"/>
        </w:numPr>
        <w:shd w:val="clear" w:color="auto" w:fill="FFFFFF"/>
        <w:spacing w:before="100" w:beforeAutospacing="1" w:after="24" w:line="240" w:lineRule="auto"/>
        <w:ind w:left="1488"/>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lastRenderedPageBreak/>
        <w:t>Jenny Raflik, </w:t>
      </w:r>
      <w:r w:rsidRPr="009507DE">
        <w:rPr>
          <w:rFonts w:ascii="Arial" w:eastAsia="Times New Roman" w:hAnsi="Arial" w:cs="Arial"/>
          <w:i/>
          <w:iCs/>
          <w:color w:val="202122"/>
          <w:sz w:val="24"/>
          <w:szCs w:val="24"/>
          <w:lang w:eastAsia="fr-FR"/>
        </w:rPr>
        <w:t>La France contemporaine</w:t>
      </w:r>
      <w:r w:rsidRPr="009507DE">
        <w:rPr>
          <w:rFonts w:ascii="Arial" w:eastAsia="Times New Roman" w:hAnsi="Arial" w:cs="Arial"/>
          <w:color w:val="202122"/>
          <w:sz w:val="24"/>
          <w:szCs w:val="24"/>
          <w:lang w:eastAsia="fr-FR"/>
        </w:rPr>
        <w:t>, t. 8 : </w:t>
      </w:r>
      <w:r w:rsidRPr="009507DE">
        <w:rPr>
          <w:rFonts w:ascii="Arial" w:eastAsia="Times New Roman" w:hAnsi="Arial" w:cs="Arial"/>
          <w:i/>
          <w:iCs/>
          <w:color w:val="202122"/>
          <w:sz w:val="24"/>
          <w:szCs w:val="24"/>
          <w:lang w:eastAsia="fr-FR"/>
        </w:rPr>
        <w:t>La République moderne : la IV</w:t>
      </w:r>
      <w:r w:rsidRPr="009507DE">
        <w:rPr>
          <w:rFonts w:ascii="Arial" w:eastAsia="Times New Roman" w:hAnsi="Arial" w:cs="Arial"/>
          <w:i/>
          <w:iCs/>
          <w:color w:val="202122"/>
          <w:sz w:val="24"/>
          <w:szCs w:val="24"/>
          <w:vertAlign w:val="superscript"/>
          <w:lang w:eastAsia="fr-FR"/>
        </w:rPr>
        <w:t>e</w:t>
      </w:r>
      <w:r w:rsidRPr="009507DE">
        <w:rPr>
          <w:rFonts w:ascii="Arial" w:eastAsia="Times New Roman" w:hAnsi="Arial" w:cs="Arial"/>
          <w:i/>
          <w:iCs/>
          <w:color w:val="202122"/>
          <w:sz w:val="24"/>
          <w:szCs w:val="24"/>
          <w:lang w:eastAsia="fr-FR"/>
        </w:rPr>
        <w:t> République</w:t>
      </w:r>
      <w:r w:rsidRPr="009507DE">
        <w:rPr>
          <w:rFonts w:ascii="Arial" w:eastAsia="Times New Roman" w:hAnsi="Arial" w:cs="Arial"/>
          <w:color w:val="202122"/>
          <w:sz w:val="24"/>
          <w:szCs w:val="24"/>
          <w:lang w:eastAsia="fr-FR"/>
        </w:rPr>
        <w:t>, Paris, </w:t>
      </w:r>
      <w:hyperlink r:id="rId2791" w:tooltip="Éditions Points" w:history="1">
        <w:r w:rsidRPr="009507DE">
          <w:rPr>
            <w:rFonts w:ascii="Arial" w:eastAsia="Times New Roman" w:hAnsi="Arial" w:cs="Arial"/>
            <w:color w:val="3366CC"/>
            <w:sz w:val="24"/>
            <w:szCs w:val="24"/>
            <w:u w:val="single"/>
            <w:lang w:eastAsia="fr-FR"/>
          </w:rPr>
          <w:t>Éditions Points</w:t>
        </w:r>
      </w:hyperlink>
      <w:r w:rsidRPr="009507DE">
        <w:rPr>
          <w:rFonts w:ascii="Arial" w:eastAsia="Times New Roman" w:hAnsi="Arial" w:cs="Arial"/>
          <w:color w:val="202122"/>
          <w:sz w:val="24"/>
          <w:szCs w:val="24"/>
          <w:lang w:eastAsia="fr-FR"/>
        </w:rPr>
        <w:t>, coll. « Points. Histoire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H537), 2018, 372 p., poche </w:t>
      </w:r>
      <w:r w:rsidRPr="009507DE">
        <w:rPr>
          <w:rFonts w:ascii="Arial" w:eastAsia="Times New Roman" w:hAnsi="Arial" w:cs="Arial"/>
          <w:color w:val="202122"/>
          <w:sz w:val="20"/>
          <w:szCs w:val="20"/>
          <w:lang w:eastAsia="fr-FR"/>
        </w:rPr>
        <w:t>(</w:t>
      </w:r>
      <w:hyperlink r:id="rId2792"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793" w:tooltip="Spécial:Ouvrages de référence/978-2-7578-7266-6" w:history="1">
        <w:r w:rsidRPr="009507DE">
          <w:rPr>
            <w:rFonts w:ascii="Arial" w:eastAsia="Times New Roman" w:hAnsi="Arial" w:cs="Arial"/>
            <w:color w:val="3366CC"/>
            <w:sz w:val="20"/>
            <w:szCs w:val="20"/>
            <w:lang w:eastAsia="fr-FR"/>
          </w:rPr>
          <w:t>978-2-7578-7266-6</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399DB79B" w14:textId="77777777" w:rsidR="009507DE" w:rsidRPr="009507DE" w:rsidRDefault="00000000" w:rsidP="009507DE">
      <w:pPr>
        <w:numPr>
          <w:ilvl w:val="0"/>
          <w:numId w:val="25"/>
        </w:numPr>
        <w:shd w:val="clear" w:color="auto" w:fill="FFFFFF"/>
        <w:spacing w:before="100" w:beforeAutospacing="1" w:after="24" w:line="240" w:lineRule="auto"/>
        <w:ind w:left="1488"/>
        <w:rPr>
          <w:rFonts w:ascii="Arial" w:eastAsia="Times New Roman" w:hAnsi="Arial" w:cs="Arial"/>
          <w:color w:val="202122"/>
          <w:sz w:val="24"/>
          <w:szCs w:val="24"/>
          <w:lang w:eastAsia="fr-FR"/>
        </w:rPr>
      </w:pPr>
      <w:hyperlink r:id="rId2794" w:tooltip="Jean Vigreux" w:history="1">
        <w:r w:rsidR="009507DE" w:rsidRPr="009507DE">
          <w:rPr>
            <w:rFonts w:ascii="Arial" w:eastAsia="Times New Roman" w:hAnsi="Arial" w:cs="Arial"/>
            <w:color w:val="3366CC"/>
            <w:sz w:val="24"/>
            <w:szCs w:val="24"/>
            <w:u w:val="single"/>
            <w:lang w:eastAsia="fr-FR"/>
          </w:rPr>
          <w:t>Jean </w:t>
        </w:r>
        <w:r w:rsidR="009507DE" w:rsidRPr="009507DE">
          <w:rPr>
            <w:rFonts w:ascii="Arial" w:eastAsia="Times New Roman" w:hAnsi="Arial" w:cs="Arial"/>
            <w:color w:val="3366CC"/>
            <w:sz w:val="24"/>
            <w:szCs w:val="24"/>
            <w:lang w:eastAsia="fr-FR"/>
          </w:rPr>
          <w:t>Vigreux</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Histoire de la France contemporaine</w:t>
      </w:r>
      <w:r w:rsidR="009507DE" w:rsidRPr="009507DE">
        <w:rPr>
          <w:rFonts w:ascii="Arial" w:eastAsia="Times New Roman" w:hAnsi="Arial" w:cs="Arial"/>
          <w:color w:val="202122"/>
          <w:sz w:val="24"/>
          <w:szCs w:val="24"/>
          <w:lang w:eastAsia="fr-FR"/>
        </w:rPr>
        <w:t>, t. 9 : </w:t>
      </w:r>
      <w:r w:rsidR="009507DE" w:rsidRPr="009507DE">
        <w:rPr>
          <w:rFonts w:ascii="Arial" w:eastAsia="Times New Roman" w:hAnsi="Arial" w:cs="Arial"/>
          <w:i/>
          <w:iCs/>
          <w:color w:val="202122"/>
          <w:sz w:val="24"/>
          <w:szCs w:val="24"/>
          <w:lang w:eastAsia="fr-FR"/>
        </w:rPr>
        <w:t>Croissance et contestations, 1958-1981</w:t>
      </w:r>
      <w:r w:rsidR="009507DE" w:rsidRPr="009507DE">
        <w:rPr>
          <w:rFonts w:ascii="Arial" w:eastAsia="Times New Roman" w:hAnsi="Arial" w:cs="Arial"/>
          <w:color w:val="202122"/>
          <w:sz w:val="24"/>
          <w:szCs w:val="24"/>
          <w:lang w:eastAsia="fr-FR"/>
        </w:rPr>
        <w:t>, Paris, Éditions du Seuil, coll. « L'Univers historique », 2014, 471 p. </w:t>
      </w:r>
      <w:r w:rsidR="009507DE" w:rsidRPr="009507DE">
        <w:rPr>
          <w:rFonts w:ascii="Arial" w:eastAsia="Times New Roman" w:hAnsi="Arial" w:cs="Arial"/>
          <w:color w:val="202122"/>
          <w:sz w:val="20"/>
          <w:szCs w:val="20"/>
          <w:lang w:eastAsia="fr-FR"/>
        </w:rPr>
        <w:t>(</w:t>
      </w:r>
      <w:hyperlink r:id="rId2795"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796" w:tooltip="Spécial:Ouvrages de référence/978-2-02-103346-5" w:history="1">
        <w:r w:rsidR="009507DE" w:rsidRPr="009507DE">
          <w:rPr>
            <w:rFonts w:ascii="Arial" w:eastAsia="Times New Roman" w:hAnsi="Arial" w:cs="Arial"/>
            <w:color w:val="3366CC"/>
            <w:sz w:val="20"/>
            <w:szCs w:val="20"/>
            <w:lang w:eastAsia="fr-FR"/>
          </w:rPr>
          <w:t>978-2-02-103346-5</w:t>
        </w:r>
      </w:hyperlink>
      <w:r w:rsidR="009507DE" w:rsidRPr="009507DE">
        <w:rPr>
          <w:rFonts w:ascii="Arial" w:eastAsia="Times New Roman" w:hAnsi="Arial" w:cs="Arial"/>
          <w:color w:val="202122"/>
          <w:sz w:val="20"/>
          <w:szCs w:val="20"/>
          <w:lang w:eastAsia="fr-FR"/>
        </w:rPr>
        <w:t>, </w:t>
      </w:r>
      <w:hyperlink r:id="rId2797"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798"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72998ACD" w14:textId="77777777" w:rsidR="009507DE" w:rsidRPr="009507DE" w:rsidRDefault="009507DE" w:rsidP="009507DE">
      <w:pPr>
        <w:shd w:val="clear" w:color="auto" w:fill="FFFFFF"/>
        <w:spacing w:before="100" w:beforeAutospacing="1" w:after="24" w:line="240" w:lineRule="auto"/>
        <w:ind w:left="1968"/>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Réédition : Jean Vigreux, </w:t>
      </w:r>
      <w:r w:rsidRPr="009507DE">
        <w:rPr>
          <w:rFonts w:ascii="Arial" w:eastAsia="Times New Roman" w:hAnsi="Arial" w:cs="Arial"/>
          <w:i/>
          <w:iCs/>
          <w:color w:val="202122"/>
          <w:sz w:val="24"/>
          <w:szCs w:val="24"/>
          <w:lang w:eastAsia="fr-FR"/>
        </w:rPr>
        <w:t>Histoire de la France contemporaine</w:t>
      </w:r>
      <w:r w:rsidRPr="009507DE">
        <w:rPr>
          <w:rFonts w:ascii="Arial" w:eastAsia="Times New Roman" w:hAnsi="Arial" w:cs="Arial"/>
          <w:color w:val="202122"/>
          <w:sz w:val="24"/>
          <w:szCs w:val="24"/>
          <w:lang w:eastAsia="fr-FR"/>
        </w:rPr>
        <w:t>, t. 9 : </w:t>
      </w:r>
      <w:r w:rsidRPr="009507DE">
        <w:rPr>
          <w:rFonts w:ascii="Arial" w:eastAsia="Times New Roman" w:hAnsi="Arial" w:cs="Arial"/>
          <w:i/>
          <w:iCs/>
          <w:color w:val="202122"/>
          <w:sz w:val="24"/>
          <w:szCs w:val="24"/>
          <w:lang w:eastAsia="fr-FR"/>
        </w:rPr>
        <w:t>Croissance et contestations, 1958-1981</w:t>
      </w:r>
      <w:r w:rsidRPr="009507DE">
        <w:rPr>
          <w:rFonts w:ascii="Arial" w:eastAsia="Times New Roman" w:hAnsi="Arial" w:cs="Arial"/>
          <w:color w:val="202122"/>
          <w:sz w:val="24"/>
          <w:szCs w:val="24"/>
          <w:lang w:eastAsia="fr-FR"/>
        </w:rPr>
        <w:t>, Paris, </w:t>
      </w:r>
      <w:hyperlink r:id="rId2799" w:tooltip="Éditions Points" w:history="1">
        <w:r w:rsidRPr="009507DE">
          <w:rPr>
            <w:rFonts w:ascii="Arial" w:eastAsia="Times New Roman" w:hAnsi="Arial" w:cs="Arial"/>
            <w:color w:val="3366CC"/>
            <w:sz w:val="24"/>
            <w:szCs w:val="24"/>
            <w:u w:val="single"/>
            <w:lang w:eastAsia="fr-FR"/>
          </w:rPr>
          <w:t>Points</w:t>
        </w:r>
      </w:hyperlink>
      <w:r w:rsidRPr="009507DE">
        <w:rPr>
          <w:rFonts w:ascii="Arial" w:eastAsia="Times New Roman" w:hAnsi="Arial" w:cs="Arial"/>
          <w:color w:val="202122"/>
          <w:sz w:val="24"/>
          <w:szCs w:val="24"/>
          <w:lang w:eastAsia="fr-FR"/>
        </w:rPr>
        <w:t>, coll. « Points. Histoire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H538), 2018, 473 p., poche </w:t>
      </w:r>
      <w:r w:rsidRPr="009507DE">
        <w:rPr>
          <w:rFonts w:ascii="Arial" w:eastAsia="Times New Roman" w:hAnsi="Arial" w:cs="Arial"/>
          <w:color w:val="202122"/>
          <w:sz w:val="20"/>
          <w:szCs w:val="20"/>
          <w:lang w:eastAsia="fr-FR"/>
        </w:rPr>
        <w:t>(</w:t>
      </w:r>
      <w:hyperlink r:id="rId2800"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801" w:tooltip="Spécial:Ouvrages de référence/978-2-7578-7251-2" w:history="1">
        <w:r w:rsidRPr="009507DE">
          <w:rPr>
            <w:rFonts w:ascii="Arial" w:eastAsia="Times New Roman" w:hAnsi="Arial" w:cs="Arial"/>
            <w:color w:val="3366CC"/>
            <w:sz w:val="20"/>
            <w:szCs w:val="20"/>
            <w:lang w:eastAsia="fr-FR"/>
          </w:rPr>
          <w:t>978-2-7578-7251-2</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076EBDFB" w14:textId="77777777" w:rsidR="009507DE" w:rsidRPr="009507DE" w:rsidRDefault="00000000" w:rsidP="009507DE">
      <w:pPr>
        <w:numPr>
          <w:ilvl w:val="0"/>
          <w:numId w:val="25"/>
        </w:numPr>
        <w:shd w:val="clear" w:color="auto" w:fill="FFFFFF"/>
        <w:spacing w:before="100" w:beforeAutospacing="1" w:after="24" w:line="240" w:lineRule="auto"/>
        <w:ind w:left="1488"/>
        <w:rPr>
          <w:rFonts w:ascii="Arial" w:eastAsia="Times New Roman" w:hAnsi="Arial" w:cs="Arial"/>
          <w:color w:val="202122"/>
          <w:sz w:val="24"/>
          <w:szCs w:val="24"/>
          <w:lang w:eastAsia="fr-FR"/>
        </w:rPr>
      </w:pPr>
      <w:hyperlink r:id="rId2802" w:tooltip="Ludivine Bantigny" w:history="1">
        <w:r w:rsidR="009507DE" w:rsidRPr="009507DE">
          <w:rPr>
            <w:rFonts w:ascii="Arial" w:eastAsia="Times New Roman" w:hAnsi="Arial" w:cs="Arial"/>
            <w:color w:val="3366CC"/>
            <w:sz w:val="24"/>
            <w:szCs w:val="24"/>
            <w:u w:val="single"/>
            <w:lang w:eastAsia="fr-FR"/>
          </w:rPr>
          <w:t>Ludivine </w:t>
        </w:r>
        <w:r w:rsidR="009507DE" w:rsidRPr="009507DE">
          <w:rPr>
            <w:rFonts w:ascii="Arial" w:eastAsia="Times New Roman" w:hAnsi="Arial" w:cs="Arial"/>
            <w:color w:val="3366CC"/>
            <w:sz w:val="24"/>
            <w:szCs w:val="24"/>
            <w:lang w:eastAsia="fr-FR"/>
          </w:rPr>
          <w:t>Bantigny</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Histoire de la France contemporaine</w:t>
      </w:r>
      <w:r w:rsidR="009507DE" w:rsidRPr="009507DE">
        <w:rPr>
          <w:rFonts w:ascii="Arial" w:eastAsia="Times New Roman" w:hAnsi="Arial" w:cs="Arial"/>
          <w:color w:val="202122"/>
          <w:sz w:val="24"/>
          <w:szCs w:val="24"/>
          <w:lang w:eastAsia="fr-FR"/>
        </w:rPr>
        <w:t>, t. 10 : </w:t>
      </w:r>
      <w:r w:rsidR="009507DE" w:rsidRPr="009507DE">
        <w:rPr>
          <w:rFonts w:ascii="Arial" w:eastAsia="Times New Roman" w:hAnsi="Arial" w:cs="Arial"/>
          <w:i/>
          <w:iCs/>
          <w:color w:val="202122"/>
          <w:sz w:val="24"/>
          <w:szCs w:val="24"/>
          <w:lang w:eastAsia="fr-FR"/>
        </w:rPr>
        <w:t>La France à l'heure du monde : de 1981 à nos jours</w:t>
      </w:r>
      <w:r w:rsidR="009507DE" w:rsidRPr="009507DE">
        <w:rPr>
          <w:rFonts w:ascii="Arial" w:eastAsia="Times New Roman" w:hAnsi="Arial" w:cs="Arial"/>
          <w:color w:val="202122"/>
          <w:sz w:val="24"/>
          <w:szCs w:val="24"/>
          <w:lang w:eastAsia="fr-FR"/>
        </w:rPr>
        <w:t>, Paris, Éditions du Seuil, coll. « L'Univers historique », 2013, 512 p. </w:t>
      </w:r>
      <w:r w:rsidR="009507DE" w:rsidRPr="009507DE">
        <w:rPr>
          <w:rFonts w:ascii="Arial" w:eastAsia="Times New Roman" w:hAnsi="Arial" w:cs="Arial"/>
          <w:color w:val="202122"/>
          <w:sz w:val="20"/>
          <w:szCs w:val="20"/>
          <w:lang w:eastAsia="fr-FR"/>
        </w:rPr>
        <w:t>(</w:t>
      </w:r>
      <w:hyperlink r:id="rId2803"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804" w:tooltip="Spécial:Ouvrages de référence/978-2-02-104754-7" w:history="1">
        <w:r w:rsidR="009507DE" w:rsidRPr="009507DE">
          <w:rPr>
            <w:rFonts w:ascii="Arial" w:eastAsia="Times New Roman" w:hAnsi="Arial" w:cs="Arial"/>
            <w:color w:val="3366CC"/>
            <w:sz w:val="20"/>
            <w:szCs w:val="20"/>
            <w:lang w:eastAsia="fr-FR"/>
          </w:rPr>
          <w:t>978-2-02-104754-7</w:t>
        </w:r>
      </w:hyperlink>
      <w:r w:rsidR="009507DE" w:rsidRPr="009507DE">
        <w:rPr>
          <w:rFonts w:ascii="Arial" w:eastAsia="Times New Roman" w:hAnsi="Arial" w:cs="Arial"/>
          <w:color w:val="202122"/>
          <w:sz w:val="20"/>
          <w:szCs w:val="20"/>
          <w:lang w:eastAsia="fr-FR"/>
        </w:rPr>
        <w:t>, </w:t>
      </w:r>
      <w:hyperlink r:id="rId2805"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806"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3E7B020D" w14:textId="77777777" w:rsidR="009507DE" w:rsidRPr="009507DE" w:rsidRDefault="009507DE" w:rsidP="009507DE">
      <w:pPr>
        <w:shd w:val="clear" w:color="auto" w:fill="FFFFFF"/>
        <w:spacing w:before="100" w:beforeAutospacing="1" w:after="72" w:line="240" w:lineRule="auto"/>
        <w:ind w:left="1968"/>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Édition entièrement mise à jour : Ludivine Bantigny, </w:t>
      </w:r>
      <w:r w:rsidRPr="009507DE">
        <w:rPr>
          <w:rFonts w:ascii="Arial" w:eastAsia="Times New Roman" w:hAnsi="Arial" w:cs="Arial"/>
          <w:i/>
          <w:iCs/>
          <w:color w:val="202122"/>
          <w:sz w:val="24"/>
          <w:szCs w:val="24"/>
          <w:lang w:eastAsia="fr-FR"/>
        </w:rPr>
        <w:t>Histoire de la France contemporaine</w:t>
      </w:r>
      <w:r w:rsidRPr="009507DE">
        <w:rPr>
          <w:rFonts w:ascii="Arial" w:eastAsia="Times New Roman" w:hAnsi="Arial" w:cs="Arial"/>
          <w:color w:val="202122"/>
          <w:sz w:val="24"/>
          <w:szCs w:val="24"/>
          <w:lang w:eastAsia="fr-FR"/>
        </w:rPr>
        <w:t>, t. 10 : </w:t>
      </w:r>
      <w:r w:rsidRPr="009507DE">
        <w:rPr>
          <w:rFonts w:ascii="Arial" w:eastAsia="Times New Roman" w:hAnsi="Arial" w:cs="Arial"/>
          <w:i/>
          <w:iCs/>
          <w:color w:val="202122"/>
          <w:sz w:val="24"/>
          <w:szCs w:val="24"/>
          <w:lang w:eastAsia="fr-FR"/>
        </w:rPr>
        <w:t>La France à l'heure du monde : de 1981 à nos jours</w:t>
      </w:r>
      <w:r w:rsidRPr="009507DE">
        <w:rPr>
          <w:rFonts w:ascii="Arial" w:eastAsia="Times New Roman" w:hAnsi="Arial" w:cs="Arial"/>
          <w:color w:val="202122"/>
          <w:sz w:val="24"/>
          <w:szCs w:val="24"/>
          <w:lang w:eastAsia="fr-FR"/>
        </w:rPr>
        <w:t>, Paris, </w:t>
      </w:r>
      <w:hyperlink r:id="rId2807" w:tooltip="Éditions Points" w:history="1">
        <w:r w:rsidRPr="009507DE">
          <w:rPr>
            <w:rFonts w:ascii="Arial" w:eastAsia="Times New Roman" w:hAnsi="Arial" w:cs="Arial"/>
            <w:color w:val="3366CC"/>
            <w:sz w:val="24"/>
            <w:szCs w:val="24"/>
            <w:u w:val="single"/>
            <w:lang w:eastAsia="fr-FR"/>
          </w:rPr>
          <w:t>Points</w:t>
        </w:r>
      </w:hyperlink>
      <w:r w:rsidRPr="009507DE">
        <w:rPr>
          <w:rFonts w:ascii="Arial" w:eastAsia="Times New Roman" w:hAnsi="Arial" w:cs="Arial"/>
          <w:color w:val="202122"/>
          <w:sz w:val="24"/>
          <w:szCs w:val="24"/>
          <w:lang w:eastAsia="fr-FR"/>
        </w:rPr>
        <w:t>, coll. « Points. Histoire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H555), 2019, 567 p., poche </w:t>
      </w:r>
      <w:r w:rsidRPr="009507DE">
        <w:rPr>
          <w:rFonts w:ascii="Arial" w:eastAsia="Times New Roman" w:hAnsi="Arial" w:cs="Arial"/>
          <w:color w:val="202122"/>
          <w:sz w:val="20"/>
          <w:szCs w:val="20"/>
          <w:lang w:eastAsia="fr-FR"/>
        </w:rPr>
        <w:t>(</w:t>
      </w:r>
      <w:hyperlink r:id="rId2808"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809" w:tooltip="Spécial:Ouvrages de référence/978-2-7578-6733-4" w:history="1">
        <w:r w:rsidRPr="009507DE">
          <w:rPr>
            <w:rFonts w:ascii="Arial" w:eastAsia="Times New Roman" w:hAnsi="Arial" w:cs="Arial"/>
            <w:color w:val="3366CC"/>
            <w:sz w:val="20"/>
            <w:szCs w:val="20"/>
            <w:lang w:eastAsia="fr-FR"/>
          </w:rPr>
          <w:t>978-2-7578-6733-4</w:t>
        </w:r>
      </w:hyperlink>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100A8B96" w14:textId="77777777" w:rsidR="009507DE" w:rsidRPr="009507DE" w:rsidRDefault="009507DE" w:rsidP="009507DE">
      <w:pPr>
        <w:shd w:val="clear" w:color="auto" w:fill="FFFFFF"/>
        <w:spacing w:before="120" w:after="240" w:line="240" w:lineRule="auto"/>
        <w:ind w:left="384"/>
        <w:rPr>
          <w:rFonts w:ascii="Arial" w:eastAsia="Times New Roman" w:hAnsi="Arial" w:cs="Arial"/>
          <w:color w:val="202122"/>
          <w:sz w:val="24"/>
          <w:szCs w:val="24"/>
          <w:lang w:eastAsia="fr-FR"/>
        </w:rPr>
      </w:pPr>
    </w:p>
    <w:p w14:paraId="7F99AB51" w14:textId="77777777" w:rsidR="009507DE" w:rsidRPr="009507DE" w:rsidRDefault="00000000" w:rsidP="009507DE">
      <w:pPr>
        <w:shd w:val="clear" w:color="auto" w:fill="FFFFFF"/>
        <w:spacing w:after="24" w:line="240" w:lineRule="auto"/>
        <w:ind w:left="384"/>
        <w:rPr>
          <w:rFonts w:ascii="Arial" w:eastAsia="Times New Roman" w:hAnsi="Arial" w:cs="Arial"/>
          <w:b/>
          <w:bCs/>
          <w:color w:val="202122"/>
          <w:sz w:val="24"/>
          <w:szCs w:val="24"/>
          <w:lang w:eastAsia="fr-FR"/>
        </w:rPr>
      </w:pPr>
      <w:hyperlink r:id="rId2810" w:tooltip="Joël Cornette" w:history="1">
        <w:r w:rsidR="009507DE" w:rsidRPr="009507DE">
          <w:rPr>
            <w:rFonts w:ascii="Arial" w:eastAsia="Times New Roman" w:hAnsi="Arial" w:cs="Arial"/>
            <w:b/>
            <w:bCs/>
            <w:color w:val="3366CC"/>
            <w:sz w:val="24"/>
            <w:szCs w:val="24"/>
            <w:u w:val="single"/>
            <w:lang w:eastAsia="fr-FR"/>
          </w:rPr>
          <w:t>Joël Cornette</w:t>
        </w:r>
      </w:hyperlink>
      <w:r w:rsidR="009507DE" w:rsidRPr="009507DE">
        <w:rPr>
          <w:rFonts w:ascii="Arial" w:eastAsia="Times New Roman" w:hAnsi="Arial" w:cs="Arial"/>
          <w:b/>
          <w:bCs/>
          <w:color w:val="202122"/>
          <w:sz w:val="24"/>
          <w:szCs w:val="24"/>
          <w:lang w:eastAsia="fr-FR"/>
        </w:rPr>
        <w:t>, </w:t>
      </w:r>
      <w:hyperlink r:id="rId2811" w:tooltip="Jean-Louis Biget" w:history="1">
        <w:r w:rsidR="009507DE" w:rsidRPr="009507DE">
          <w:rPr>
            <w:rFonts w:ascii="Arial" w:eastAsia="Times New Roman" w:hAnsi="Arial" w:cs="Arial"/>
            <w:b/>
            <w:bCs/>
            <w:color w:val="3366CC"/>
            <w:sz w:val="24"/>
            <w:szCs w:val="24"/>
            <w:u w:val="single"/>
            <w:lang w:eastAsia="fr-FR"/>
          </w:rPr>
          <w:t>Jean-Louis Biget</w:t>
        </w:r>
      </w:hyperlink>
      <w:r w:rsidR="009507DE" w:rsidRPr="009507DE">
        <w:rPr>
          <w:rFonts w:ascii="Arial" w:eastAsia="Times New Roman" w:hAnsi="Arial" w:cs="Arial"/>
          <w:b/>
          <w:bCs/>
          <w:color w:val="202122"/>
          <w:sz w:val="24"/>
          <w:szCs w:val="24"/>
          <w:lang w:eastAsia="fr-FR"/>
        </w:rPr>
        <w:t> et </w:t>
      </w:r>
      <w:hyperlink r:id="rId2812" w:tooltip="Henry Rousso" w:history="1">
        <w:r w:rsidR="009507DE" w:rsidRPr="009507DE">
          <w:rPr>
            <w:rFonts w:ascii="Arial" w:eastAsia="Times New Roman" w:hAnsi="Arial" w:cs="Arial"/>
            <w:b/>
            <w:bCs/>
            <w:color w:val="3366CC"/>
            <w:sz w:val="24"/>
            <w:szCs w:val="24"/>
            <w:u w:val="single"/>
            <w:lang w:eastAsia="fr-FR"/>
          </w:rPr>
          <w:t>Henry Rousso</w:t>
        </w:r>
      </w:hyperlink>
      <w:r w:rsidR="009507DE" w:rsidRPr="009507DE">
        <w:rPr>
          <w:rFonts w:ascii="Arial" w:eastAsia="Times New Roman" w:hAnsi="Arial" w:cs="Arial"/>
          <w:b/>
          <w:bCs/>
          <w:color w:val="202122"/>
          <w:sz w:val="24"/>
          <w:szCs w:val="24"/>
          <w:lang w:eastAsia="fr-FR"/>
        </w:rPr>
        <w:t> (dir.), </w:t>
      </w:r>
      <w:r w:rsidR="009507DE" w:rsidRPr="009507DE">
        <w:rPr>
          <w:rFonts w:ascii="Arial" w:eastAsia="Times New Roman" w:hAnsi="Arial" w:cs="Arial"/>
          <w:b/>
          <w:bCs/>
          <w:i/>
          <w:iCs/>
          <w:color w:val="202122"/>
          <w:sz w:val="24"/>
          <w:szCs w:val="24"/>
          <w:lang w:eastAsia="fr-FR"/>
        </w:rPr>
        <w:t>Histoire de France</w:t>
      </w:r>
      <w:r w:rsidR="009507DE" w:rsidRPr="009507DE">
        <w:rPr>
          <w:rFonts w:ascii="Arial" w:eastAsia="Times New Roman" w:hAnsi="Arial" w:cs="Arial"/>
          <w:b/>
          <w:bCs/>
          <w:color w:val="202122"/>
          <w:sz w:val="24"/>
          <w:szCs w:val="24"/>
          <w:lang w:eastAsia="fr-FR"/>
        </w:rPr>
        <w:t> (13 tomes), Paris, Belin.</w:t>
      </w:r>
    </w:p>
    <w:p w14:paraId="454E3A9C" w14:textId="77777777" w:rsidR="009507DE" w:rsidRPr="009507DE" w:rsidRDefault="00000000" w:rsidP="009507DE">
      <w:pPr>
        <w:numPr>
          <w:ilvl w:val="0"/>
          <w:numId w:val="26"/>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813" w:tooltip="Geneviève Bührer-Thierry" w:history="1">
        <w:r w:rsidR="009507DE" w:rsidRPr="009507DE">
          <w:rPr>
            <w:rFonts w:ascii="Arial" w:eastAsia="Times New Roman" w:hAnsi="Arial" w:cs="Arial"/>
            <w:color w:val="3366CC"/>
            <w:sz w:val="24"/>
            <w:szCs w:val="24"/>
            <w:u w:val="single"/>
            <w:lang w:eastAsia="fr-FR"/>
          </w:rPr>
          <w:t>Geneviève </w:t>
        </w:r>
        <w:r w:rsidR="009507DE" w:rsidRPr="009507DE">
          <w:rPr>
            <w:rFonts w:ascii="Arial" w:eastAsia="Times New Roman" w:hAnsi="Arial" w:cs="Arial"/>
            <w:color w:val="3366CC"/>
            <w:sz w:val="24"/>
            <w:szCs w:val="24"/>
            <w:lang w:eastAsia="fr-FR"/>
          </w:rPr>
          <w:t>Bührer-Thierry</w:t>
        </w:r>
      </w:hyperlink>
      <w:r w:rsidR="009507DE" w:rsidRPr="009507DE">
        <w:rPr>
          <w:rFonts w:ascii="Arial" w:eastAsia="Times New Roman" w:hAnsi="Arial" w:cs="Arial"/>
          <w:color w:val="202122"/>
          <w:sz w:val="24"/>
          <w:szCs w:val="24"/>
          <w:lang w:eastAsia="fr-FR"/>
        </w:rPr>
        <w:t> et </w:t>
      </w:r>
      <w:hyperlink r:id="rId2814" w:tooltip="Charles Mériaux" w:history="1">
        <w:r w:rsidR="009507DE" w:rsidRPr="009507DE">
          <w:rPr>
            <w:rFonts w:ascii="Arial" w:eastAsia="Times New Roman" w:hAnsi="Arial" w:cs="Arial"/>
            <w:color w:val="3366CC"/>
            <w:sz w:val="24"/>
            <w:szCs w:val="24"/>
            <w:u w:val="single"/>
            <w:lang w:eastAsia="fr-FR"/>
          </w:rPr>
          <w:t>Charles </w:t>
        </w:r>
        <w:r w:rsidR="009507DE" w:rsidRPr="009507DE">
          <w:rPr>
            <w:rFonts w:ascii="Arial" w:eastAsia="Times New Roman" w:hAnsi="Arial" w:cs="Arial"/>
            <w:color w:val="3366CC"/>
            <w:sz w:val="24"/>
            <w:szCs w:val="24"/>
            <w:lang w:eastAsia="fr-FR"/>
          </w:rPr>
          <w:t>Mériaux</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La France avant la France : 481-888</w:t>
      </w:r>
      <w:r w:rsidR="009507DE" w:rsidRPr="009507DE">
        <w:rPr>
          <w:rFonts w:ascii="Arial" w:eastAsia="Times New Roman" w:hAnsi="Arial" w:cs="Arial"/>
          <w:color w:val="202122"/>
          <w:sz w:val="24"/>
          <w:szCs w:val="24"/>
          <w:lang w:eastAsia="fr-FR"/>
        </w:rPr>
        <w:t>, Paris, </w:t>
      </w:r>
      <w:hyperlink r:id="rId2815" w:tooltip="Belin éditeur" w:history="1">
        <w:r w:rsidR="009507DE" w:rsidRPr="009507DE">
          <w:rPr>
            <w:rFonts w:ascii="Arial" w:eastAsia="Times New Roman" w:hAnsi="Arial" w:cs="Arial"/>
            <w:color w:val="3366CC"/>
            <w:sz w:val="24"/>
            <w:szCs w:val="24"/>
            <w:u w:val="single"/>
            <w:lang w:eastAsia="fr-FR"/>
          </w:rPr>
          <w:t>Belin</w:t>
        </w:r>
      </w:hyperlink>
      <w:r w:rsidR="009507DE" w:rsidRPr="009507DE">
        <w:rPr>
          <w:rFonts w:ascii="Arial" w:eastAsia="Times New Roman" w:hAnsi="Arial" w:cs="Arial"/>
          <w:color w:val="202122"/>
          <w:sz w:val="24"/>
          <w:szCs w:val="24"/>
          <w:lang w:eastAsia="fr-FR"/>
        </w:rPr>
        <w:t>, coll. « Histoire de France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 2011, 687 p. </w:t>
      </w:r>
      <w:r w:rsidR="009507DE" w:rsidRPr="009507DE">
        <w:rPr>
          <w:rFonts w:ascii="Arial" w:eastAsia="Times New Roman" w:hAnsi="Arial" w:cs="Arial"/>
          <w:color w:val="202122"/>
          <w:sz w:val="20"/>
          <w:szCs w:val="20"/>
          <w:lang w:eastAsia="fr-FR"/>
        </w:rPr>
        <w:t>(</w:t>
      </w:r>
      <w:hyperlink r:id="rId2816"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817" w:tooltip="Spécial:Ouvrages de référence/978-2-7011-5302-5" w:history="1">
        <w:r w:rsidR="009507DE" w:rsidRPr="009507DE">
          <w:rPr>
            <w:rFonts w:ascii="Arial" w:eastAsia="Times New Roman" w:hAnsi="Arial" w:cs="Arial"/>
            <w:color w:val="3366CC"/>
            <w:sz w:val="20"/>
            <w:szCs w:val="20"/>
            <w:lang w:eastAsia="fr-FR"/>
          </w:rPr>
          <w:t>978-2-7011-5302-5</w:t>
        </w:r>
      </w:hyperlink>
      <w:r w:rsidR="009507DE" w:rsidRPr="009507DE">
        <w:rPr>
          <w:rFonts w:ascii="Arial" w:eastAsia="Times New Roman" w:hAnsi="Arial" w:cs="Arial"/>
          <w:color w:val="202122"/>
          <w:sz w:val="20"/>
          <w:szCs w:val="20"/>
          <w:lang w:eastAsia="fr-FR"/>
        </w:rPr>
        <w:t>, </w:t>
      </w:r>
      <w:hyperlink r:id="rId2818"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819"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652B59FF" w14:textId="77777777" w:rsidR="009507DE" w:rsidRPr="009507DE" w:rsidRDefault="00000000" w:rsidP="009507DE">
      <w:pPr>
        <w:numPr>
          <w:ilvl w:val="0"/>
          <w:numId w:val="26"/>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820" w:tooltip="Florian Mazel" w:history="1">
        <w:r w:rsidR="009507DE" w:rsidRPr="009507DE">
          <w:rPr>
            <w:rFonts w:ascii="Arial" w:eastAsia="Times New Roman" w:hAnsi="Arial" w:cs="Arial"/>
            <w:color w:val="3366CC"/>
            <w:sz w:val="24"/>
            <w:szCs w:val="24"/>
            <w:u w:val="single"/>
            <w:lang w:eastAsia="fr-FR"/>
          </w:rPr>
          <w:t>Florian </w:t>
        </w:r>
        <w:r w:rsidR="009507DE" w:rsidRPr="009507DE">
          <w:rPr>
            <w:rFonts w:ascii="Arial" w:eastAsia="Times New Roman" w:hAnsi="Arial" w:cs="Arial"/>
            <w:color w:val="3366CC"/>
            <w:sz w:val="24"/>
            <w:szCs w:val="24"/>
            <w:lang w:eastAsia="fr-FR"/>
          </w:rPr>
          <w:t>Mazel</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Féodalités : 888-1180</w:t>
      </w:r>
      <w:r w:rsidR="009507DE" w:rsidRPr="009507DE">
        <w:rPr>
          <w:rFonts w:ascii="Arial" w:eastAsia="Times New Roman" w:hAnsi="Arial" w:cs="Arial"/>
          <w:color w:val="202122"/>
          <w:sz w:val="24"/>
          <w:szCs w:val="24"/>
          <w:lang w:eastAsia="fr-FR"/>
        </w:rPr>
        <w:t>, Paris, </w:t>
      </w:r>
      <w:hyperlink r:id="rId2821" w:tooltip="Belin éditeur" w:history="1">
        <w:r w:rsidR="009507DE" w:rsidRPr="009507DE">
          <w:rPr>
            <w:rFonts w:ascii="Arial" w:eastAsia="Times New Roman" w:hAnsi="Arial" w:cs="Arial"/>
            <w:color w:val="3366CC"/>
            <w:sz w:val="24"/>
            <w:szCs w:val="24"/>
            <w:u w:val="single"/>
            <w:lang w:eastAsia="fr-FR"/>
          </w:rPr>
          <w:t>Belin</w:t>
        </w:r>
      </w:hyperlink>
      <w:r w:rsidR="009507DE" w:rsidRPr="009507DE">
        <w:rPr>
          <w:rFonts w:ascii="Arial" w:eastAsia="Times New Roman" w:hAnsi="Arial" w:cs="Arial"/>
          <w:color w:val="202122"/>
          <w:sz w:val="24"/>
          <w:szCs w:val="24"/>
          <w:lang w:eastAsia="fr-FR"/>
        </w:rPr>
        <w:t>, coll. « Histoire de France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2), 2010, 783 p. </w:t>
      </w:r>
      <w:r w:rsidR="009507DE" w:rsidRPr="009507DE">
        <w:rPr>
          <w:rFonts w:ascii="Arial" w:eastAsia="Times New Roman" w:hAnsi="Arial" w:cs="Arial"/>
          <w:color w:val="202122"/>
          <w:sz w:val="20"/>
          <w:szCs w:val="20"/>
          <w:lang w:eastAsia="fr-FR"/>
        </w:rPr>
        <w:t>(</w:t>
      </w:r>
      <w:hyperlink r:id="rId2822"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823" w:tooltip="Spécial:Ouvrages de référence/978-2-7011-5303-2" w:history="1">
        <w:r w:rsidR="009507DE" w:rsidRPr="009507DE">
          <w:rPr>
            <w:rFonts w:ascii="Arial" w:eastAsia="Times New Roman" w:hAnsi="Arial" w:cs="Arial"/>
            <w:color w:val="3366CC"/>
            <w:sz w:val="20"/>
            <w:szCs w:val="20"/>
            <w:lang w:eastAsia="fr-FR"/>
          </w:rPr>
          <w:t>978-2-7011-5303-2</w:t>
        </w:r>
      </w:hyperlink>
      <w:r w:rsidR="009507DE" w:rsidRPr="009507DE">
        <w:rPr>
          <w:rFonts w:ascii="Arial" w:eastAsia="Times New Roman" w:hAnsi="Arial" w:cs="Arial"/>
          <w:color w:val="202122"/>
          <w:sz w:val="20"/>
          <w:szCs w:val="20"/>
          <w:lang w:eastAsia="fr-FR"/>
        </w:rPr>
        <w:t>, </w:t>
      </w:r>
      <w:hyperlink r:id="rId2824"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825"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4B2877FC" w14:textId="77777777" w:rsidR="009507DE" w:rsidRPr="009507DE" w:rsidRDefault="00000000" w:rsidP="009507DE">
      <w:pPr>
        <w:numPr>
          <w:ilvl w:val="0"/>
          <w:numId w:val="26"/>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826" w:tooltip="Jean-Christophe Cassard" w:history="1">
        <w:r w:rsidR="009507DE" w:rsidRPr="009507DE">
          <w:rPr>
            <w:rFonts w:ascii="Arial" w:eastAsia="Times New Roman" w:hAnsi="Arial" w:cs="Arial"/>
            <w:color w:val="3366CC"/>
            <w:sz w:val="24"/>
            <w:szCs w:val="24"/>
            <w:u w:val="single"/>
            <w:lang w:eastAsia="fr-FR"/>
          </w:rPr>
          <w:t>Jean-Christophe </w:t>
        </w:r>
        <w:r w:rsidR="009507DE" w:rsidRPr="009507DE">
          <w:rPr>
            <w:rFonts w:ascii="Arial" w:eastAsia="Times New Roman" w:hAnsi="Arial" w:cs="Arial"/>
            <w:color w:val="3366CC"/>
            <w:sz w:val="24"/>
            <w:szCs w:val="24"/>
            <w:lang w:eastAsia="fr-FR"/>
          </w:rPr>
          <w:t>Cassard</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L'âge d'or capétien : 1180-1328</w:t>
      </w:r>
      <w:r w:rsidR="009507DE" w:rsidRPr="009507DE">
        <w:rPr>
          <w:rFonts w:ascii="Arial" w:eastAsia="Times New Roman" w:hAnsi="Arial" w:cs="Arial"/>
          <w:color w:val="202122"/>
          <w:sz w:val="24"/>
          <w:szCs w:val="24"/>
          <w:lang w:eastAsia="fr-FR"/>
        </w:rPr>
        <w:t>, Paris, </w:t>
      </w:r>
      <w:hyperlink r:id="rId2827" w:tooltip="Belin éditeur" w:history="1">
        <w:r w:rsidR="009507DE" w:rsidRPr="009507DE">
          <w:rPr>
            <w:rFonts w:ascii="Arial" w:eastAsia="Times New Roman" w:hAnsi="Arial" w:cs="Arial"/>
            <w:color w:val="3366CC"/>
            <w:sz w:val="24"/>
            <w:szCs w:val="24"/>
            <w:u w:val="single"/>
            <w:lang w:eastAsia="fr-FR"/>
          </w:rPr>
          <w:t>Belin</w:t>
        </w:r>
      </w:hyperlink>
      <w:r w:rsidR="009507DE" w:rsidRPr="009507DE">
        <w:rPr>
          <w:rFonts w:ascii="Arial" w:eastAsia="Times New Roman" w:hAnsi="Arial" w:cs="Arial"/>
          <w:color w:val="202122"/>
          <w:sz w:val="24"/>
          <w:szCs w:val="24"/>
          <w:lang w:eastAsia="fr-FR"/>
        </w:rPr>
        <w:t>, coll. « Histoire de France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3), 2011, 776 p. </w:t>
      </w:r>
      <w:r w:rsidR="009507DE" w:rsidRPr="009507DE">
        <w:rPr>
          <w:rFonts w:ascii="Arial" w:eastAsia="Times New Roman" w:hAnsi="Arial" w:cs="Arial"/>
          <w:color w:val="202122"/>
          <w:sz w:val="20"/>
          <w:szCs w:val="20"/>
          <w:lang w:eastAsia="fr-FR"/>
        </w:rPr>
        <w:t>(</w:t>
      </w:r>
      <w:hyperlink r:id="rId2828"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829" w:tooltip="Spécial:Ouvrages de référence/978-2-7011-3360-7" w:history="1">
        <w:r w:rsidR="009507DE" w:rsidRPr="009507DE">
          <w:rPr>
            <w:rFonts w:ascii="Arial" w:eastAsia="Times New Roman" w:hAnsi="Arial" w:cs="Arial"/>
            <w:color w:val="3366CC"/>
            <w:sz w:val="20"/>
            <w:szCs w:val="20"/>
            <w:lang w:eastAsia="fr-FR"/>
          </w:rPr>
          <w:t>978-2-7011-3360-7</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6A8FCB0C" w14:textId="77777777" w:rsidR="009507DE" w:rsidRPr="009507DE" w:rsidRDefault="00000000" w:rsidP="009507DE">
      <w:pPr>
        <w:numPr>
          <w:ilvl w:val="0"/>
          <w:numId w:val="26"/>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830" w:tooltip="Boris Bove" w:history="1">
        <w:r w:rsidR="009507DE" w:rsidRPr="009507DE">
          <w:rPr>
            <w:rFonts w:ascii="Arial" w:eastAsia="Times New Roman" w:hAnsi="Arial" w:cs="Arial"/>
            <w:color w:val="3366CC"/>
            <w:sz w:val="24"/>
            <w:szCs w:val="24"/>
            <w:u w:val="single"/>
            <w:lang w:eastAsia="fr-FR"/>
          </w:rPr>
          <w:t>Boris </w:t>
        </w:r>
        <w:r w:rsidR="009507DE" w:rsidRPr="009507DE">
          <w:rPr>
            <w:rFonts w:ascii="Arial" w:eastAsia="Times New Roman" w:hAnsi="Arial" w:cs="Arial"/>
            <w:color w:val="3366CC"/>
            <w:sz w:val="24"/>
            <w:szCs w:val="24"/>
            <w:lang w:eastAsia="fr-FR"/>
          </w:rPr>
          <w:t>Bove</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Le temps de la guerre de Cent ans : 1328-1453</w:t>
      </w:r>
      <w:r w:rsidR="009507DE" w:rsidRPr="009507DE">
        <w:rPr>
          <w:rFonts w:ascii="Arial" w:eastAsia="Times New Roman" w:hAnsi="Arial" w:cs="Arial"/>
          <w:color w:val="202122"/>
          <w:sz w:val="24"/>
          <w:szCs w:val="24"/>
          <w:lang w:eastAsia="fr-FR"/>
        </w:rPr>
        <w:t>, Paris, </w:t>
      </w:r>
      <w:hyperlink r:id="rId2831" w:tooltip="Belin éditeur" w:history="1">
        <w:r w:rsidR="009507DE" w:rsidRPr="009507DE">
          <w:rPr>
            <w:rFonts w:ascii="Arial" w:eastAsia="Times New Roman" w:hAnsi="Arial" w:cs="Arial"/>
            <w:color w:val="3366CC"/>
            <w:sz w:val="24"/>
            <w:szCs w:val="24"/>
            <w:u w:val="single"/>
            <w:lang w:eastAsia="fr-FR"/>
          </w:rPr>
          <w:t>Belin</w:t>
        </w:r>
      </w:hyperlink>
      <w:r w:rsidR="009507DE" w:rsidRPr="009507DE">
        <w:rPr>
          <w:rFonts w:ascii="Arial" w:eastAsia="Times New Roman" w:hAnsi="Arial" w:cs="Arial"/>
          <w:color w:val="202122"/>
          <w:sz w:val="24"/>
          <w:szCs w:val="24"/>
          <w:lang w:eastAsia="fr-FR"/>
        </w:rPr>
        <w:t>, coll. « Histoire de France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4), 2009, 669 p. </w:t>
      </w:r>
      <w:r w:rsidR="009507DE" w:rsidRPr="009507DE">
        <w:rPr>
          <w:rFonts w:ascii="Arial" w:eastAsia="Times New Roman" w:hAnsi="Arial" w:cs="Arial"/>
          <w:color w:val="202122"/>
          <w:sz w:val="20"/>
          <w:szCs w:val="20"/>
          <w:lang w:eastAsia="fr-FR"/>
        </w:rPr>
        <w:t>(</w:t>
      </w:r>
      <w:hyperlink r:id="rId2832"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833" w:tooltip="Spécial:Ouvrages de référence/978-2-7011-3361-4" w:history="1">
        <w:r w:rsidR="009507DE" w:rsidRPr="009507DE">
          <w:rPr>
            <w:rFonts w:ascii="Arial" w:eastAsia="Times New Roman" w:hAnsi="Arial" w:cs="Arial"/>
            <w:color w:val="3366CC"/>
            <w:sz w:val="20"/>
            <w:szCs w:val="20"/>
            <w:lang w:eastAsia="fr-FR"/>
          </w:rPr>
          <w:t>978-2-7011-3361-4</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296D76A9" w14:textId="77777777" w:rsidR="009507DE" w:rsidRPr="009507DE" w:rsidRDefault="00000000" w:rsidP="009507DE">
      <w:pPr>
        <w:numPr>
          <w:ilvl w:val="0"/>
          <w:numId w:val="26"/>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834" w:tooltip="Philippe Hamon" w:history="1">
        <w:r w:rsidR="009507DE" w:rsidRPr="009507DE">
          <w:rPr>
            <w:rFonts w:ascii="Arial" w:eastAsia="Times New Roman" w:hAnsi="Arial" w:cs="Arial"/>
            <w:color w:val="3366CC"/>
            <w:sz w:val="24"/>
            <w:szCs w:val="24"/>
            <w:u w:val="single"/>
            <w:lang w:eastAsia="fr-FR"/>
          </w:rPr>
          <w:t>Philippe </w:t>
        </w:r>
        <w:r w:rsidR="009507DE" w:rsidRPr="009507DE">
          <w:rPr>
            <w:rFonts w:ascii="Arial" w:eastAsia="Times New Roman" w:hAnsi="Arial" w:cs="Arial"/>
            <w:color w:val="3366CC"/>
            <w:sz w:val="24"/>
            <w:szCs w:val="24"/>
            <w:lang w:eastAsia="fr-FR"/>
          </w:rPr>
          <w:t>Hamon</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Les Renaissances : 1453-1559</w:t>
      </w:r>
      <w:r w:rsidR="009507DE" w:rsidRPr="009507DE">
        <w:rPr>
          <w:rFonts w:ascii="Arial" w:eastAsia="Times New Roman" w:hAnsi="Arial" w:cs="Arial"/>
          <w:color w:val="202122"/>
          <w:sz w:val="24"/>
          <w:szCs w:val="24"/>
          <w:lang w:eastAsia="fr-FR"/>
        </w:rPr>
        <w:t>, Paris, </w:t>
      </w:r>
      <w:hyperlink r:id="rId2835" w:tooltip="Belin éditeur" w:history="1">
        <w:r w:rsidR="009507DE" w:rsidRPr="009507DE">
          <w:rPr>
            <w:rFonts w:ascii="Arial" w:eastAsia="Times New Roman" w:hAnsi="Arial" w:cs="Arial"/>
            <w:color w:val="3366CC"/>
            <w:sz w:val="24"/>
            <w:szCs w:val="24"/>
            <w:u w:val="single"/>
            <w:lang w:eastAsia="fr-FR"/>
          </w:rPr>
          <w:t>Belin</w:t>
        </w:r>
      </w:hyperlink>
      <w:r w:rsidR="009507DE" w:rsidRPr="009507DE">
        <w:rPr>
          <w:rFonts w:ascii="Arial" w:eastAsia="Times New Roman" w:hAnsi="Arial" w:cs="Arial"/>
          <w:color w:val="202122"/>
          <w:sz w:val="24"/>
          <w:szCs w:val="24"/>
          <w:lang w:eastAsia="fr-FR"/>
        </w:rPr>
        <w:t>, coll. « Histoire de France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5), 2009, 619 p. </w:t>
      </w:r>
      <w:r w:rsidR="009507DE" w:rsidRPr="009507DE">
        <w:rPr>
          <w:rFonts w:ascii="Arial" w:eastAsia="Times New Roman" w:hAnsi="Arial" w:cs="Arial"/>
          <w:color w:val="202122"/>
          <w:sz w:val="20"/>
          <w:szCs w:val="20"/>
          <w:lang w:eastAsia="fr-FR"/>
        </w:rPr>
        <w:t>(</w:t>
      </w:r>
      <w:hyperlink r:id="rId2836"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837" w:tooltip="Spécial:Ouvrages de référence/978-2-7011-3362-1" w:history="1">
        <w:r w:rsidR="009507DE" w:rsidRPr="009507DE">
          <w:rPr>
            <w:rFonts w:ascii="Arial" w:eastAsia="Times New Roman" w:hAnsi="Arial" w:cs="Arial"/>
            <w:color w:val="3366CC"/>
            <w:sz w:val="20"/>
            <w:szCs w:val="20"/>
            <w:lang w:eastAsia="fr-FR"/>
          </w:rPr>
          <w:t>978-2-7011-3362-1</w:t>
        </w:r>
      </w:hyperlink>
      <w:r w:rsidR="009507DE" w:rsidRPr="009507DE">
        <w:rPr>
          <w:rFonts w:ascii="Arial" w:eastAsia="Times New Roman" w:hAnsi="Arial" w:cs="Arial"/>
          <w:color w:val="202122"/>
          <w:sz w:val="20"/>
          <w:szCs w:val="20"/>
          <w:lang w:eastAsia="fr-FR"/>
        </w:rPr>
        <w:t>, </w:t>
      </w:r>
      <w:hyperlink r:id="rId2838"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839"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676DE910" w14:textId="77777777" w:rsidR="009507DE" w:rsidRPr="009507DE" w:rsidRDefault="009507DE" w:rsidP="009507DE">
      <w:pPr>
        <w:numPr>
          <w:ilvl w:val="0"/>
          <w:numId w:val="26"/>
        </w:numPr>
        <w:shd w:val="clear" w:color="auto" w:fill="FFFFFF"/>
        <w:spacing w:before="100" w:beforeAutospacing="1" w:after="24" w:line="240" w:lineRule="auto"/>
        <w:ind w:left="1872"/>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Nicolas Le Roux, </w:t>
      </w:r>
      <w:r w:rsidRPr="009507DE">
        <w:rPr>
          <w:rFonts w:ascii="Arial" w:eastAsia="Times New Roman" w:hAnsi="Arial" w:cs="Arial"/>
          <w:i/>
          <w:iCs/>
          <w:color w:val="202122"/>
          <w:sz w:val="24"/>
          <w:szCs w:val="24"/>
          <w:lang w:eastAsia="fr-FR"/>
        </w:rPr>
        <w:t>Les guerres de religion : 1559-1629</w:t>
      </w:r>
      <w:r w:rsidRPr="009507DE">
        <w:rPr>
          <w:rFonts w:ascii="Arial" w:eastAsia="Times New Roman" w:hAnsi="Arial" w:cs="Arial"/>
          <w:color w:val="202122"/>
          <w:sz w:val="24"/>
          <w:szCs w:val="24"/>
          <w:lang w:eastAsia="fr-FR"/>
        </w:rPr>
        <w:t>, Paris, </w:t>
      </w:r>
      <w:hyperlink r:id="rId2840" w:tooltip="Belin éditeur" w:history="1">
        <w:r w:rsidRPr="009507DE">
          <w:rPr>
            <w:rFonts w:ascii="Arial" w:eastAsia="Times New Roman" w:hAnsi="Arial" w:cs="Arial"/>
            <w:color w:val="3366CC"/>
            <w:sz w:val="24"/>
            <w:szCs w:val="24"/>
            <w:u w:val="single"/>
            <w:lang w:eastAsia="fr-FR"/>
          </w:rPr>
          <w:t>Belin</w:t>
        </w:r>
      </w:hyperlink>
      <w:r w:rsidRPr="009507DE">
        <w:rPr>
          <w:rFonts w:ascii="Arial" w:eastAsia="Times New Roman" w:hAnsi="Arial" w:cs="Arial"/>
          <w:color w:val="202122"/>
          <w:sz w:val="24"/>
          <w:szCs w:val="24"/>
          <w:lang w:eastAsia="fr-FR"/>
        </w:rPr>
        <w:t>, coll. « Histoire de France » (n</w:t>
      </w:r>
      <w:r w:rsidRPr="009507DE">
        <w:rPr>
          <w:rFonts w:ascii="Arial" w:eastAsia="Times New Roman" w:hAnsi="Arial" w:cs="Arial"/>
          <w:color w:val="202122"/>
          <w:sz w:val="24"/>
          <w:szCs w:val="24"/>
          <w:vertAlign w:val="superscript"/>
          <w:lang w:eastAsia="fr-FR"/>
        </w:rPr>
        <w:t>o</w:t>
      </w:r>
      <w:r w:rsidRPr="009507DE">
        <w:rPr>
          <w:rFonts w:ascii="Arial" w:eastAsia="Times New Roman" w:hAnsi="Arial" w:cs="Arial"/>
          <w:color w:val="202122"/>
          <w:sz w:val="24"/>
          <w:szCs w:val="24"/>
          <w:lang w:eastAsia="fr-FR"/>
        </w:rPr>
        <w:t> 6), 2009, 607 p. </w:t>
      </w:r>
      <w:r w:rsidRPr="009507DE">
        <w:rPr>
          <w:rFonts w:ascii="Arial" w:eastAsia="Times New Roman" w:hAnsi="Arial" w:cs="Arial"/>
          <w:color w:val="202122"/>
          <w:sz w:val="20"/>
          <w:szCs w:val="20"/>
          <w:lang w:eastAsia="fr-FR"/>
        </w:rPr>
        <w:t>(</w:t>
      </w:r>
      <w:hyperlink r:id="rId2841" w:tooltip="International Standard Book Number" w:history="1">
        <w:r w:rsidRPr="009507DE">
          <w:rPr>
            <w:rFonts w:ascii="Arial" w:eastAsia="Times New Roman" w:hAnsi="Arial" w:cs="Arial"/>
            <w:color w:val="3366CC"/>
            <w:sz w:val="20"/>
            <w:szCs w:val="20"/>
            <w:u w:val="single"/>
            <w:lang w:eastAsia="fr-FR"/>
          </w:rPr>
          <w:t>ISBN</w:t>
        </w:r>
      </w:hyperlink>
      <w:r w:rsidRPr="009507DE">
        <w:rPr>
          <w:rFonts w:ascii="Arial" w:eastAsia="Times New Roman" w:hAnsi="Arial" w:cs="Arial"/>
          <w:color w:val="202122"/>
          <w:sz w:val="20"/>
          <w:szCs w:val="20"/>
          <w:lang w:eastAsia="fr-FR"/>
        </w:rPr>
        <w:t> </w:t>
      </w:r>
      <w:hyperlink r:id="rId2842" w:tooltip="Spécial:Ouvrages de référence/978-2-7011-3363-8" w:history="1">
        <w:r w:rsidRPr="009507DE">
          <w:rPr>
            <w:rFonts w:ascii="Arial" w:eastAsia="Times New Roman" w:hAnsi="Arial" w:cs="Arial"/>
            <w:color w:val="3366CC"/>
            <w:sz w:val="20"/>
            <w:szCs w:val="20"/>
            <w:lang w:eastAsia="fr-FR"/>
          </w:rPr>
          <w:t>978-2-7011-3363-8</w:t>
        </w:r>
      </w:hyperlink>
      <w:r w:rsidRPr="009507DE">
        <w:rPr>
          <w:rFonts w:ascii="Arial" w:eastAsia="Times New Roman" w:hAnsi="Arial" w:cs="Arial"/>
          <w:color w:val="202122"/>
          <w:sz w:val="20"/>
          <w:szCs w:val="20"/>
          <w:lang w:eastAsia="fr-FR"/>
        </w:rPr>
        <w:t>, </w:t>
      </w:r>
      <w:hyperlink r:id="rId2843" w:history="1">
        <w:r w:rsidRPr="009507DE">
          <w:rPr>
            <w:rFonts w:ascii="Arial" w:eastAsia="Times New Roman" w:hAnsi="Arial" w:cs="Arial"/>
            <w:color w:val="3366CC"/>
            <w:sz w:val="20"/>
            <w:szCs w:val="20"/>
            <w:u w:val="single"/>
            <w:lang w:eastAsia="fr-FR"/>
          </w:rPr>
          <w:t>présentation en ligne</w:t>
        </w:r>
      </w:hyperlink>
      <w:r w:rsidRPr="009507DE">
        <w:rPr>
          <w:rFonts w:ascii="Arial" w:eastAsia="Times New Roman" w:hAnsi="Arial" w:cs="Arial"/>
          <w:color w:val="202122"/>
          <w:sz w:val="15"/>
          <w:szCs w:val="15"/>
          <w:lang w:eastAsia="fr-FR"/>
        </w:rPr>
        <w:t> [</w:t>
      </w:r>
      <w:hyperlink r:id="rId2844" w:tooltip="archive sur Wikiwix" w:history="1">
        <w:r w:rsidRPr="009507DE">
          <w:rPr>
            <w:rFonts w:ascii="Arial" w:eastAsia="Times New Roman" w:hAnsi="Arial" w:cs="Arial"/>
            <w:color w:val="3366BB"/>
            <w:sz w:val="15"/>
            <w:szCs w:val="15"/>
            <w:u w:val="single"/>
            <w:lang w:eastAsia="fr-FR"/>
          </w:rPr>
          <w:t>archive</w:t>
        </w:r>
      </w:hyperlink>
      <w:r w:rsidRPr="009507DE">
        <w:rPr>
          <w:rFonts w:ascii="Arial" w:eastAsia="Times New Roman" w:hAnsi="Arial" w:cs="Arial"/>
          <w:color w:val="202122"/>
          <w:sz w:val="15"/>
          <w:szCs w:val="15"/>
          <w:lang w:eastAsia="fr-FR"/>
        </w:rPr>
        <w:t>]</w:t>
      </w:r>
      <w:r w:rsidRPr="009507DE">
        <w:rPr>
          <w:rFonts w:ascii="Arial" w:eastAsia="Times New Roman" w:hAnsi="Arial" w:cs="Arial"/>
          <w:color w:val="202122"/>
          <w:sz w:val="20"/>
          <w:szCs w:val="20"/>
          <w:lang w:eastAsia="fr-FR"/>
        </w:rPr>
        <w:t>)</w:t>
      </w:r>
      <w:r w:rsidRPr="009507DE">
        <w:rPr>
          <w:rFonts w:ascii="Arial" w:eastAsia="Times New Roman" w:hAnsi="Arial" w:cs="Arial"/>
          <w:color w:val="202122"/>
          <w:sz w:val="24"/>
          <w:szCs w:val="24"/>
          <w:lang w:eastAsia="fr-FR"/>
        </w:rPr>
        <w:t>.</w:t>
      </w:r>
    </w:p>
    <w:p w14:paraId="7E930970" w14:textId="77777777" w:rsidR="009507DE" w:rsidRPr="009507DE" w:rsidRDefault="00000000" w:rsidP="009507DE">
      <w:pPr>
        <w:numPr>
          <w:ilvl w:val="0"/>
          <w:numId w:val="26"/>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845" w:tooltip="Hervé Drévillon" w:history="1">
        <w:r w:rsidR="009507DE" w:rsidRPr="009507DE">
          <w:rPr>
            <w:rFonts w:ascii="Arial" w:eastAsia="Times New Roman" w:hAnsi="Arial" w:cs="Arial"/>
            <w:color w:val="3366CC"/>
            <w:sz w:val="24"/>
            <w:szCs w:val="24"/>
            <w:u w:val="single"/>
            <w:lang w:eastAsia="fr-FR"/>
          </w:rPr>
          <w:t>Hervé </w:t>
        </w:r>
        <w:r w:rsidR="009507DE" w:rsidRPr="009507DE">
          <w:rPr>
            <w:rFonts w:ascii="Arial" w:eastAsia="Times New Roman" w:hAnsi="Arial" w:cs="Arial"/>
            <w:color w:val="3366CC"/>
            <w:sz w:val="24"/>
            <w:szCs w:val="24"/>
            <w:lang w:eastAsia="fr-FR"/>
          </w:rPr>
          <w:t>Drévillon</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Les rois absolus : 1629-1715</w:t>
      </w:r>
      <w:r w:rsidR="009507DE" w:rsidRPr="009507DE">
        <w:rPr>
          <w:rFonts w:ascii="Arial" w:eastAsia="Times New Roman" w:hAnsi="Arial" w:cs="Arial"/>
          <w:color w:val="202122"/>
          <w:sz w:val="24"/>
          <w:szCs w:val="24"/>
          <w:lang w:eastAsia="fr-FR"/>
        </w:rPr>
        <w:t>, Paris, </w:t>
      </w:r>
      <w:hyperlink r:id="rId2846" w:tooltip="Belin éditeur" w:history="1">
        <w:r w:rsidR="009507DE" w:rsidRPr="009507DE">
          <w:rPr>
            <w:rFonts w:ascii="Arial" w:eastAsia="Times New Roman" w:hAnsi="Arial" w:cs="Arial"/>
            <w:color w:val="3366CC"/>
            <w:sz w:val="24"/>
            <w:szCs w:val="24"/>
            <w:u w:val="single"/>
            <w:lang w:eastAsia="fr-FR"/>
          </w:rPr>
          <w:t>Belin</w:t>
        </w:r>
      </w:hyperlink>
      <w:r w:rsidR="009507DE" w:rsidRPr="009507DE">
        <w:rPr>
          <w:rFonts w:ascii="Arial" w:eastAsia="Times New Roman" w:hAnsi="Arial" w:cs="Arial"/>
          <w:color w:val="202122"/>
          <w:sz w:val="24"/>
          <w:szCs w:val="24"/>
          <w:lang w:eastAsia="fr-FR"/>
        </w:rPr>
        <w:t>, coll. « Histoire de France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7), 2011, 637 p. </w:t>
      </w:r>
      <w:r w:rsidR="009507DE" w:rsidRPr="009507DE">
        <w:rPr>
          <w:rFonts w:ascii="Arial" w:eastAsia="Times New Roman" w:hAnsi="Arial" w:cs="Arial"/>
          <w:color w:val="202122"/>
          <w:sz w:val="20"/>
          <w:szCs w:val="20"/>
          <w:lang w:eastAsia="fr-FR"/>
        </w:rPr>
        <w:t>(</w:t>
      </w:r>
      <w:hyperlink r:id="rId2847"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848" w:tooltip="Spécial:Ouvrages de référence/978-2-7011-3364-5" w:history="1">
        <w:r w:rsidR="009507DE" w:rsidRPr="009507DE">
          <w:rPr>
            <w:rFonts w:ascii="Arial" w:eastAsia="Times New Roman" w:hAnsi="Arial" w:cs="Arial"/>
            <w:color w:val="3366CC"/>
            <w:sz w:val="20"/>
            <w:szCs w:val="20"/>
            <w:lang w:eastAsia="fr-FR"/>
          </w:rPr>
          <w:t>978-2-7011-3364-5</w:t>
        </w:r>
      </w:hyperlink>
      <w:r w:rsidR="009507DE" w:rsidRPr="009507DE">
        <w:rPr>
          <w:rFonts w:ascii="Arial" w:eastAsia="Times New Roman" w:hAnsi="Arial" w:cs="Arial"/>
          <w:color w:val="202122"/>
          <w:sz w:val="20"/>
          <w:szCs w:val="20"/>
          <w:lang w:eastAsia="fr-FR"/>
        </w:rPr>
        <w:t>, </w:t>
      </w:r>
      <w:hyperlink r:id="rId2849"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850"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69DE0CD7" w14:textId="77777777" w:rsidR="009507DE" w:rsidRPr="009507DE" w:rsidRDefault="00000000" w:rsidP="009507DE">
      <w:pPr>
        <w:numPr>
          <w:ilvl w:val="0"/>
          <w:numId w:val="26"/>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851" w:tooltip="Pierre-Yves Beaurepaire" w:history="1">
        <w:r w:rsidR="009507DE" w:rsidRPr="009507DE">
          <w:rPr>
            <w:rFonts w:ascii="Arial" w:eastAsia="Times New Roman" w:hAnsi="Arial" w:cs="Arial"/>
            <w:color w:val="3366CC"/>
            <w:sz w:val="24"/>
            <w:szCs w:val="24"/>
            <w:u w:val="single"/>
            <w:lang w:eastAsia="fr-FR"/>
          </w:rPr>
          <w:t>Pierre-Yves </w:t>
        </w:r>
        <w:r w:rsidR="009507DE" w:rsidRPr="009507DE">
          <w:rPr>
            <w:rFonts w:ascii="Arial" w:eastAsia="Times New Roman" w:hAnsi="Arial" w:cs="Arial"/>
            <w:color w:val="3366CC"/>
            <w:sz w:val="24"/>
            <w:szCs w:val="24"/>
            <w:lang w:eastAsia="fr-FR"/>
          </w:rPr>
          <w:t>Beaurepaire</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La France des Lumières : 1715-1789</w:t>
      </w:r>
      <w:r w:rsidR="009507DE" w:rsidRPr="009507DE">
        <w:rPr>
          <w:rFonts w:ascii="Arial" w:eastAsia="Times New Roman" w:hAnsi="Arial" w:cs="Arial"/>
          <w:color w:val="202122"/>
          <w:sz w:val="24"/>
          <w:szCs w:val="24"/>
          <w:lang w:eastAsia="fr-FR"/>
        </w:rPr>
        <w:t>, Paris, </w:t>
      </w:r>
      <w:hyperlink r:id="rId2852" w:tooltip="Belin éditeur" w:history="1">
        <w:r w:rsidR="009507DE" w:rsidRPr="009507DE">
          <w:rPr>
            <w:rFonts w:ascii="Arial" w:eastAsia="Times New Roman" w:hAnsi="Arial" w:cs="Arial"/>
            <w:color w:val="3366CC"/>
            <w:sz w:val="24"/>
            <w:szCs w:val="24"/>
            <w:u w:val="single"/>
            <w:lang w:eastAsia="fr-FR"/>
          </w:rPr>
          <w:t>Belin</w:t>
        </w:r>
      </w:hyperlink>
      <w:r w:rsidR="009507DE" w:rsidRPr="009507DE">
        <w:rPr>
          <w:rFonts w:ascii="Arial" w:eastAsia="Times New Roman" w:hAnsi="Arial" w:cs="Arial"/>
          <w:color w:val="202122"/>
          <w:sz w:val="24"/>
          <w:szCs w:val="24"/>
          <w:lang w:eastAsia="fr-FR"/>
        </w:rPr>
        <w:t>, coll. « Histoire de France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8), 2011, 836 p. </w:t>
      </w:r>
      <w:r w:rsidR="009507DE" w:rsidRPr="009507DE">
        <w:rPr>
          <w:rFonts w:ascii="Arial" w:eastAsia="Times New Roman" w:hAnsi="Arial" w:cs="Arial"/>
          <w:color w:val="202122"/>
          <w:sz w:val="20"/>
          <w:szCs w:val="20"/>
          <w:lang w:eastAsia="fr-FR"/>
        </w:rPr>
        <w:t>(</w:t>
      </w:r>
      <w:hyperlink r:id="rId2853"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854" w:tooltip="Spécial:Ouvrages de référence/978-2-7011-5309-4" w:history="1">
        <w:r w:rsidR="009507DE" w:rsidRPr="009507DE">
          <w:rPr>
            <w:rFonts w:ascii="Arial" w:eastAsia="Times New Roman" w:hAnsi="Arial" w:cs="Arial"/>
            <w:color w:val="3366CC"/>
            <w:sz w:val="20"/>
            <w:szCs w:val="20"/>
            <w:lang w:eastAsia="fr-FR"/>
          </w:rPr>
          <w:t>978-2-7011-5309-4</w:t>
        </w:r>
      </w:hyperlink>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069F7764" w14:textId="77777777" w:rsidR="009507DE" w:rsidRPr="009507DE" w:rsidRDefault="00000000" w:rsidP="009507DE">
      <w:pPr>
        <w:numPr>
          <w:ilvl w:val="0"/>
          <w:numId w:val="26"/>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855" w:tooltip="Michel Biard" w:history="1">
        <w:r w:rsidR="009507DE" w:rsidRPr="009507DE">
          <w:rPr>
            <w:rFonts w:ascii="Arial" w:eastAsia="Times New Roman" w:hAnsi="Arial" w:cs="Arial"/>
            <w:color w:val="3366CC"/>
            <w:sz w:val="24"/>
            <w:szCs w:val="24"/>
            <w:u w:val="single"/>
            <w:lang w:eastAsia="fr-FR"/>
          </w:rPr>
          <w:t>Michel </w:t>
        </w:r>
        <w:r w:rsidR="009507DE" w:rsidRPr="009507DE">
          <w:rPr>
            <w:rFonts w:ascii="Arial" w:eastAsia="Times New Roman" w:hAnsi="Arial" w:cs="Arial"/>
            <w:color w:val="3366CC"/>
            <w:sz w:val="24"/>
            <w:szCs w:val="24"/>
            <w:lang w:eastAsia="fr-FR"/>
          </w:rPr>
          <w:t>Biard</w:t>
        </w:r>
      </w:hyperlink>
      <w:r w:rsidR="009507DE" w:rsidRPr="009507DE">
        <w:rPr>
          <w:rFonts w:ascii="Arial" w:eastAsia="Times New Roman" w:hAnsi="Arial" w:cs="Arial"/>
          <w:color w:val="202122"/>
          <w:sz w:val="24"/>
          <w:szCs w:val="24"/>
          <w:lang w:eastAsia="fr-FR"/>
        </w:rPr>
        <w:t>, </w:t>
      </w:r>
      <w:hyperlink r:id="rId2856" w:tooltip="Philippe Bourdin (page inexistante)" w:history="1">
        <w:r w:rsidR="009507DE" w:rsidRPr="009507DE">
          <w:rPr>
            <w:rFonts w:ascii="Arial" w:eastAsia="Times New Roman" w:hAnsi="Arial" w:cs="Arial"/>
            <w:color w:val="D73333"/>
            <w:sz w:val="24"/>
            <w:szCs w:val="24"/>
            <w:u w:val="single"/>
            <w:lang w:eastAsia="fr-FR"/>
          </w:rPr>
          <w:t>Philippe </w:t>
        </w:r>
        <w:r w:rsidR="009507DE" w:rsidRPr="009507DE">
          <w:rPr>
            <w:rFonts w:ascii="Arial" w:eastAsia="Times New Roman" w:hAnsi="Arial" w:cs="Arial"/>
            <w:color w:val="D73333"/>
            <w:sz w:val="24"/>
            <w:szCs w:val="24"/>
            <w:lang w:eastAsia="fr-FR"/>
          </w:rPr>
          <w:t>Bourdin</w:t>
        </w:r>
      </w:hyperlink>
      <w:r w:rsidR="009507DE" w:rsidRPr="009507DE">
        <w:rPr>
          <w:rFonts w:ascii="Arial" w:eastAsia="Times New Roman" w:hAnsi="Arial" w:cs="Arial"/>
          <w:color w:val="202122"/>
          <w:sz w:val="24"/>
          <w:szCs w:val="24"/>
          <w:lang w:eastAsia="fr-FR"/>
        </w:rPr>
        <w:t> et </w:t>
      </w:r>
      <w:hyperlink r:id="rId2857" w:tooltip="Silvia Marzagalli" w:history="1">
        <w:r w:rsidR="009507DE" w:rsidRPr="009507DE">
          <w:rPr>
            <w:rFonts w:ascii="Arial" w:eastAsia="Times New Roman" w:hAnsi="Arial" w:cs="Arial"/>
            <w:color w:val="3366CC"/>
            <w:sz w:val="24"/>
            <w:szCs w:val="24"/>
            <w:u w:val="single"/>
            <w:lang w:eastAsia="fr-FR"/>
          </w:rPr>
          <w:t>Silvia </w:t>
        </w:r>
        <w:r w:rsidR="009507DE" w:rsidRPr="009507DE">
          <w:rPr>
            <w:rFonts w:ascii="Arial" w:eastAsia="Times New Roman" w:hAnsi="Arial" w:cs="Arial"/>
            <w:color w:val="3366CC"/>
            <w:sz w:val="24"/>
            <w:szCs w:val="24"/>
            <w:lang w:eastAsia="fr-FR"/>
          </w:rPr>
          <w:t>Marzagalli</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Révolution, Consulat, Empire : 1789-1815</w:t>
      </w:r>
      <w:r w:rsidR="009507DE" w:rsidRPr="009507DE">
        <w:rPr>
          <w:rFonts w:ascii="Arial" w:eastAsia="Times New Roman" w:hAnsi="Arial" w:cs="Arial"/>
          <w:color w:val="202122"/>
          <w:sz w:val="24"/>
          <w:szCs w:val="24"/>
          <w:lang w:eastAsia="fr-FR"/>
        </w:rPr>
        <w:t>, Paris, </w:t>
      </w:r>
      <w:hyperlink r:id="rId2858" w:tooltip="Belin éditeur" w:history="1">
        <w:r w:rsidR="009507DE" w:rsidRPr="009507DE">
          <w:rPr>
            <w:rFonts w:ascii="Arial" w:eastAsia="Times New Roman" w:hAnsi="Arial" w:cs="Arial"/>
            <w:color w:val="3366CC"/>
            <w:sz w:val="24"/>
            <w:szCs w:val="24"/>
            <w:u w:val="single"/>
            <w:lang w:eastAsia="fr-FR"/>
          </w:rPr>
          <w:t>Belin</w:t>
        </w:r>
      </w:hyperlink>
      <w:r w:rsidR="009507DE" w:rsidRPr="009507DE">
        <w:rPr>
          <w:rFonts w:ascii="Arial" w:eastAsia="Times New Roman" w:hAnsi="Arial" w:cs="Arial"/>
          <w:color w:val="202122"/>
          <w:sz w:val="24"/>
          <w:szCs w:val="24"/>
          <w:lang w:eastAsia="fr-FR"/>
        </w:rPr>
        <w:t>, coll. « Histoire de France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9), 2009, 715 p. </w:t>
      </w:r>
      <w:r w:rsidR="009507DE" w:rsidRPr="009507DE">
        <w:rPr>
          <w:rFonts w:ascii="Arial" w:eastAsia="Times New Roman" w:hAnsi="Arial" w:cs="Arial"/>
          <w:color w:val="202122"/>
          <w:sz w:val="20"/>
          <w:szCs w:val="20"/>
          <w:lang w:eastAsia="fr-FR"/>
        </w:rPr>
        <w:t>(</w:t>
      </w:r>
      <w:hyperlink r:id="rId2859"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860" w:tooltip="Spécial:Ouvrages de référence/978-2-7011-3366-9" w:history="1">
        <w:r w:rsidR="009507DE" w:rsidRPr="009507DE">
          <w:rPr>
            <w:rFonts w:ascii="Arial" w:eastAsia="Times New Roman" w:hAnsi="Arial" w:cs="Arial"/>
            <w:color w:val="3366CC"/>
            <w:sz w:val="20"/>
            <w:szCs w:val="20"/>
            <w:lang w:eastAsia="fr-FR"/>
          </w:rPr>
          <w:t>978-2-7011-3366-9</w:t>
        </w:r>
      </w:hyperlink>
      <w:r w:rsidR="009507DE" w:rsidRPr="009507DE">
        <w:rPr>
          <w:rFonts w:ascii="Arial" w:eastAsia="Times New Roman" w:hAnsi="Arial" w:cs="Arial"/>
          <w:color w:val="202122"/>
          <w:sz w:val="20"/>
          <w:szCs w:val="20"/>
          <w:lang w:eastAsia="fr-FR"/>
        </w:rPr>
        <w:t>, </w:t>
      </w:r>
      <w:hyperlink r:id="rId2861"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862"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2EB3DE4B" w14:textId="77777777" w:rsidR="009507DE" w:rsidRPr="009507DE" w:rsidRDefault="00000000" w:rsidP="009507DE">
      <w:pPr>
        <w:numPr>
          <w:ilvl w:val="0"/>
          <w:numId w:val="26"/>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863" w:tooltip="Sylvie Aprile" w:history="1">
        <w:r w:rsidR="009507DE" w:rsidRPr="009507DE">
          <w:rPr>
            <w:rFonts w:ascii="Arial" w:eastAsia="Times New Roman" w:hAnsi="Arial" w:cs="Arial"/>
            <w:color w:val="3366CC"/>
            <w:sz w:val="24"/>
            <w:szCs w:val="24"/>
            <w:u w:val="single"/>
            <w:lang w:eastAsia="fr-FR"/>
          </w:rPr>
          <w:t>Sylvie </w:t>
        </w:r>
        <w:r w:rsidR="009507DE" w:rsidRPr="009507DE">
          <w:rPr>
            <w:rFonts w:ascii="Arial" w:eastAsia="Times New Roman" w:hAnsi="Arial" w:cs="Arial"/>
            <w:color w:val="3366CC"/>
            <w:sz w:val="24"/>
            <w:szCs w:val="24"/>
            <w:lang w:eastAsia="fr-FR"/>
          </w:rPr>
          <w:t>Aprile</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La révolution inachevée : 1815-1870</w:t>
      </w:r>
      <w:r w:rsidR="009507DE" w:rsidRPr="009507DE">
        <w:rPr>
          <w:rFonts w:ascii="Arial" w:eastAsia="Times New Roman" w:hAnsi="Arial" w:cs="Arial"/>
          <w:color w:val="202122"/>
          <w:sz w:val="24"/>
          <w:szCs w:val="24"/>
          <w:lang w:eastAsia="fr-FR"/>
        </w:rPr>
        <w:t>, Paris, </w:t>
      </w:r>
      <w:hyperlink r:id="rId2864" w:tooltip="Belin éditeur" w:history="1">
        <w:r w:rsidR="009507DE" w:rsidRPr="009507DE">
          <w:rPr>
            <w:rFonts w:ascii="Arial" w:eastAsia="Times New Roman" w:hAnsi="Arial" w:cs="Arial"/>
            <w:color w:val="3366CC"/>
            <w:sz w:val="24"/>
            <w:szCs w:val="24"/>
            <w:u w:val="single"/>
            <w:lang w:eastAsia="fr-FR"/>
          </w:rPr>
          <w:t>Belin</w:t>
        </w:r>
      </w:hyperlink>
      <w:r w:rsidR="009507DE" w:rsidRPr="009507DE">
        <w:rPr>
          <w:rFonts w:ascii="Arial" w:eastAsia="Times New Roman" w:hAnsi="Arial" w:cs="Arial"/>
          <w:color w:val="202122"/>
          <w:sz w:val="24"/>
          <w:szCs w:val="24"/>
          <w:lang w:eastAsia="fr-FR"/>
        </w:rPr>
        <w:t>, coll. « Histoire de France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10), 2010, 670 p. </w:t>
      </w:r>
      <w:r w:rsidR="009507DE" w:rsidRPr="009507DE">
        <w:rPr>
          <w:rFonts w:ascii="Arial" w:eastAsia="Times New Roman" w:hAnsi="Arial" w:cs="Arial"/>
          <w:color w:val="202122"/>
          <w:sz w:val="20"/>
          <w:szCs w:val="20"/>
          <w:lang w:eastAsia="fr-FR"/>
        </w:rPr>
        <w:t>(</w:t>
      </w:r>
      <w:hyperlink r:id="rId2865"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866" w:tooltip="Spécial:Ouvrages de référence/978-2-7011-3615-8" w:history="1">
        <w:r w:rsidR="009507DE" w:rsidRPr="009507DE">
          <w:rPr>
            <w:rFonts w:ascii="Arial" w:eastAsia="Times New Roman" w:hAnsi="Arial" w:cs="Arial"/>
            <w:color w:val="3366CC"/>
            <w:sz w:val="20"/>
            <w:szCs w:val="20"/>
            <w:lang w:eastAsia="fr-FR"/>
          </w:rPr>
          <w:t>978-2-7011-3615-8</w:t>
        </w:r>
      </w:hyperlink>
      <w:r w:rsidR="009507DE" w:rsidRPr="009507DE">
        <w:rPr>
          <w:rFonts w:ascii="Arial" w:eastAsia="Times New Roman" w:hAnsi="Arial" w:cs="Arial"/>
          <w:color w:val="202122"/>
          <w:sz w:val="20"/>
          <w:szCs w:val="20"/>
          <w:lang w:eastAsia="fr-FR"/>
        </w:rPr>
        <w:t>, </w:t>
      </w:r>
      <w:hyperlink r:id="rId2867"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868"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4563A81B" w14:textId="77777777" w:rsidR="009507DE" w:rsidRPr="009507DE" w:rsidRDefault="00000000" w:rsidP="009507DE">
      <w:pPr>
        <w:numPr>
          <w:ilvl w:val="0"/>
          <w:numId w:val="26"/>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869" w:tooltip="Vincent Duclert" w:history="1">
        <w:r w:rsidR="009507DE" w:rsidRPr="009507DE">
          <w:rPr>
            <w:rFonts w:ascii="Arial" w:eastAsia="Times New Roman" w:hAnsi="Arial" w:cs="Arial"/>
            <w:color w:val="3366CC"/>
            <w:sz w:val="24"/>
            <w:szCs w:val="24"/>
            <w:u w:val="single"/>
            <w:lang w:eastAsia="fr-FR"/>
          </w:rPr>
          <w:t>Vincent </w:t>
        </w:r>
        <w:r w:rsidR="009507DE" w:rsidRPr="009507DE">
          <w:rPr>
            <w:rFonts w:ascii="Arial" w:eastAsia="Times New Roman" w:hAnsi="Arial" w:cs="Arial"/>
            <w:color w:val="3366CC"/>
            <w:sz w:val="24"/>
            <w:szCs w:val="24"/>
            <w:lang w:eastAsia="fr-FR"/>
          </w:rPr>
          <w:t>Duclert</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La République imaginée : 1870-1914</w:t>
      </w:r>
      <w:r w:rsidR="009507DE" w:rsidRPr="009507DE">
        <w:rPr>
          <w:rFonts w:ascii="Arial" w:eastAsia="Times New Roman" w:hAnsi="Arial" w:cs="Arial"/>
          <w:color w:val="202122"/>
          <w:sz w:val="24"/>
          <w:szCs w:val="24"/>
          <w:lang w:eastAsia="fr-FR"/>
        </w:rPr>
        <w:t>, Paris, </w:t>
      </w:r>
      <w:hyperlink r:id="rId2870" w:tooltip="Belin éditeur" w:history="1">
        <w:r w:rsidR="009507DE" w:rsidRPr="009507DE">
          <w:rPr>
            <w:rFonts w:ascii="Arial" w:eastAsia="Times New Roman" w:hAnsi="Arial" w:cs="Arial"/>
            <w:color w:val="3366CC"/>
            <w:sz w:val="24"/>
            <w:szCs w:val="24"/>
            <w:u w:val="single"/>
            <w:lang w:eastAsia="fr-FR"/>
          </w:rPr>
          <w:t>Belin</w:t>
        </w:r>
      </w:hyperlink>
      <w:r w:rsidR="009507DE" w:rsidRPr="009507DE">
        <w:rPr>
          <w:rFonts w:ascii="Arial" w:eastAsia="Times New Roman" w:hAnsi="Arial" w:cs="Arial"/>
          <w:color w:val="202122"/>
          <w:sz w:val="24"/>
          <w:szCs w:val="24"/>
          <w:lang w:eastAsia="fr-FR"/>
        </w:rPr>
        <w:t>, coll. « Histoire de France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11), 2010, 861 p. </w:t>
      </w:r>
      <w:r w:rsidR="009507DE" w:rsidRPr="009507DE">
        <w:rPr>
          <w:rFonts w:ascii="Arial" w:eastAsia="Times New Roman" w:hAnsi="Arial" w:cs="Arial"/>
          <w:color w:val="202122"/>
          <w:sz w:val="20"/>
          <w:szCs w:val="20"/>
          <w:lang w:eastAsia="fr-FR"/>
        </w:rPr>
        <w:t>(</w:t>
      </w:r>
      <w:hyperlink r:id="rId2871"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872" w:tooltip="Spécial:Ouvrages de référence/978-2-7011-3388-1" w:history="1">
        <w:r w:rsidR="009507DE" w:rsidRPr="009507DE">
          <w:rPr>
            <w:rFonts w:ascii="Arial" w:eastAsia="Times New Roman" w:hAnsi="Arial" w:cs="Arial"/>
            <w:color w:val="3366CC"/>
            <w:sz w:val="20"/>
            <w:szCs w:val="20"/>
            <w:lang w:eastAsia="fr-FR"/>
          </w:rPr>
          <w:t>978-2-7011-3388-1</w:t>
        </w:r>
      </w:hyperlink>
      <w:r w:rsidR="009507DE" w:rsidRPr="009507DE">
        <w:rPr>
          <w:rFonts w:ascii="Arial" w:eastAsia="Times New Roman" w:hAnsi="Arial" w:cs="Arial"/>
          <w:color w:val="202122"/>
          <w:sz w:val="20"/>
          <w:szCs w:val="20"/>
          <w:lang w:eastAsia="fr-FR"/>
        </w:rPr>
        <w:t>, </w:t>
      </w:r>
      <w:hyperlink r:id="rId2873"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874"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1B34EAE1" w14:textId="77777777" w:rsidR="009507DE" w:rsidRPr="009507DE" w:rsidRDefault="00000000" w:rsidP="009507DE">
      <w:pPr>
        <w:numPr>
          <w:ilvl w:val="0"/>
          <w:numId w:val="26"/>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875" w:tooltip="Nicolas Beaupré" w:history="1">
        <w:r w:rsidR="009507DE" w:rsidRPr="009507DE">
          <w:rPr>
            <w:rFonts w:ascii="Arial" w:eastAsia="Times New Roman" w:hAnsi="Arial" w:cs="Arial"/>
            <w:color w:val="3366CC"/>
            <w:sz w:val="24"/>
            <w:szCs w:val="24"/>
            <w:u w:val="single"/>
            <w:lang w:eastAsia="fr-FR"/>
          </w:rPr>
          <w:t>Nicolas </w:t>
        </w:r>
        <w:r w:rsidR="009507DE" w:rsidRPr="009507DE">
          <w:rPr>
            <w:rFonts w:ascii="Arial" w:eastAsia="Times New Roman" w:hAnsi="Arial" w:cs="Arial"/>
            <w:color w:val="3366CC"/>
            <w:sz w:val="24"/>
            <w:szCs w:val="24"/>
            <w:lang w:eastAsia="fr-FR"/>
          </w:rPr>
          <w:t>Beaupré</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Les grandes guerres : 1914-1945</w:t>
      </w:r>
      <w:r w:rsidR="009507DE" w:rsidRPr="009507DE">
        <w:rPr>
          <w:rFonts w:ascii="Arial" w:eastAsia="Times New Roman" w:hAnsi="Arial" w:cs="Arial"/>
          <w:color w:val="202122"/>
          <w:sz w:val="24"/>
          <w:szCs w:val="24"/>
          <w:lang w:eastAsia="fr-FR"/>
        </w:rPr>
        <w:t>, Paris, </w:t>
      </w:r>
      <w:hyperlink r:id="rId2876" w:tooltip="Belin éditeur" w:history="1">
        <w:r w:rsidR="009507DE" w:rsidRPr="009507DE">
          <w:rPr>
            <w:rFonts w:ascii="Arial" w:eastAsia="Times New Roman" w:hAnsi="Arial" w:cs="Arial"/>
            <w:color w:val="3366CC"/>
            <w:sz w:val="24"/>
            <w:szCs w:val="24"/>
            <w:u w:val="single"/>
            <w:lang w:eastAsia="fr-FR"/>
          </w:rPr>
          <w:t>Belin</w:t>
        </w:r>
      </w:hyperlink>
      <w:r w:rsidR="009507DE" w:rsidRPr="009507DE">
        <w:rPr>
          <w:rFonts w:ascii="Arial" w:eastAsia="Times New Roman" w:hAnsi="Arial" w:cs="Arial"/>
          <w:color w:val="202122"/>
          <w:sz w:val="24"/>
          <w:szCs w:val="24"/>
          <w:lang w:eastAsia="fr-FR"/>
        </w:rPr>
        <w:t>, coll. « Histoire de France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12), 2012, 1143 p. </w:t>
      </w:r>
      <w:r w:rsidR="009507DE" w:rsidRPr="009507DE">
        <w:rPr>
          <w:rFonts w:ascii="Arial" w:eastAsia="Times New Roman" w:hAnsi="Arial" w:cs="Arial"/>
          <w:color w:val="202122"/>
          <w:sz w:val="20"/>
          <w:szCs w:val="20"/>
          <w:lang w:eastAsia="fr-FR"/>
        </w:rPr>
        <w:t>(</w:t>
      </w:r>
      <w:hyperlink r:id="rId2877"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878" w:tooltip="Spécial:Ouvrages de référence/978-2-7011-3387-4" w:history="1">
        <w:r w:rsidR="009507DE" w:rsidRPr="009507DE">
          <w:rPr>
            <w:rFonts w:ascii="Arial" w:eastAsia="Times New Roman" w:hAnsi="Arial" w:cs="Arial"/>
            <w:color w:val="3366CC"/>
            <w:sz w:val="20"/>
            <w:szCs w:val="20"/>
            <w:lang w:eastAsia="fr-FR"/>
          </w:rPr>
          <w:t>978-2-7011-3387-4</w:t>
        </w:r>
      </w:hyperlink>
      <w:r w:rsidR="009507DE" w:rsidRPr="009507DE">
        <w:rPr>
          <w:rFonts w:ascii="Arial" w:eastAsia="Times New Roman" w:hAnsi="Arial" w:cs="Arial"/>
          <w:color w:val="202122"/>
          <w:sz w:val="20"/>
          <w:szCs w:val="20"/>
          <w:lang w:eastAsia="fr-FR"/>
        </w:rPr>
        <w:t>, </w:t>
      </w:r>
      <w:hyperlink r:id="rId2879"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880"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58236FC3" w14:textId="77777777" w:rsidR="009507DE" w:rsidRPr="009507DE" w:rsidRDefault="00000000" w:rsidP="009507DE">
      <w:pPr>
        <w:numPr>
          <w:ilvl w:val="0"/>
          <w:numId w:val="26"/>
        </w:numPr>
        <w:shd w:val="clear" w:color="auto" w:fill="FFFFFF"/>
        <w:spacing w:before="100" w:beforeAutospacing="1" w:after="72" w:line="240" w:lineRule="auto"/>
        <w:ind w:left="1872"/>
        <w:rPr>
          <w:rFonts w:ascii="Arial" w:eastAsia="Times New Roman" w:hAnsi="Arial" w:cs="Arial"/>
          <w:color w:val="202122"/>
          <w:sz w:val="24"/>
          <w:szCs w:val="24"/>
          <w:lang w:eastAsia="fr-FR"/>
        </w:rPr>
      </w:pPr>
      <w:hyperlink r:id="rId2881" w:tooltip="Michelle Zancarini-Fournel" w:history="1">
        <w:r w:rsidR="009507DE" w:rsidRPr="009507DE">
          <w:rPr>
            <w:rFonts w:ascii="Arial" w:eastAsia="Times New Roman" w:hAnsi="Arial" w:cs="Arial"/>
            <w:color w:val="3366CC"/>
            <w:sz w:val="24"/>
            <w:szCs w:val="24"/>
            <w:u w:val="single"/>
            <w:lang w:eastAsia="fr-FR"/>
          </w:rPr>
          <w:t>Michelle </w:t>
        </w:r>
        <w:r w:rsidR="009507DE" w:rsidRPr="009507DE">
          <w:rPr>
            <w:rFonts w:ascii="Arial" w:eastAsia="Times New Roman" w:hAnsi="Arial" w:cs="Arial"/>
            <w:color w:val="3366CC"/>
            <w:sz w:val="24"/>
            <w:szCs w:val="24"/>
            <w:lang w:eastAsia="fr-FR"/>
          </w:rPr>
          <w:t>Zancarini-Fournel</w:t>
        </w:r>
      </w:hyperlink>
      <w:r w:rsidR="009507DE" w:rsidRPr="009507DE">
        <w:rPr>
          <w:rFonts w:ascii="Arial" w:eastAsia="Times New Roman" w:hAnsi="Arial" w:cs="Arial"/>
          <w:color w:val="202122"/>
          <w:sz w:val="24"/>
          <w:szCs w:val="24"/>
          <w:lang w:eastAsia="fr-FR"/>
        </w:rPr>
        <w:t> et </w:t>
      </w:r>
      <w:hyperlink r:id="rId2882" w:tooltip="Christian Delacroix" w:history="1">
        <w:r w:rsidR="009507DE" w:rsidRPr="009507DE">
          <w:rPr>
            <w:rFonts w:ascii="Arial" w:eastAsia="Times New Roman" w:hAnsi="Arial" w:cs="Arial"/>
            <w:color w:val="3366CC"/>
            <w:sz w:val="24"/>
            <w:szCs w:val="24"/>
            <w:u w:val="single"/>
            <w:lang w:eastAsia="fr-FR"/>
          </w:rPr>
          <w:t>Christian </w:t>
        </w:r>
        <w:r w:rsidR="009507DE" w:rsidRPr="009507DE">
          <w:rPr>
            <w:rFonts w:ascii="Arial" w:eastAsia="Times New Roman" w:hAnsi="Arial" w:cs="Arial"/>
            <w:color w:val="3366CC"/>
            <w:sz w:val="24"/>
            <w:szCs w:val="24"/>
            <w:lang w:eastAsia="fr-FR"/>
          </w:rPr>
          <w:t>Delacroix</w:t>
        </w:r>
      </w:hyperlink>
      <w:r w:rsidR="009507DE" w:rsidRPr="009507DE">
        <w:rPr>
          <w:rFonts w:ascii="Arial" w:eastAsia="Times New Roman" w:hAnsi="Arial" w:cs="Arial"/>
          <w:color w:val="202122"/>
          <w:sz w:val="24"/>
          <w:szCs w:val="24"/>
          <w:lang w:eastAsia="fr-FR"/>
        </w:rPr>
        <w:t>, </w:t>
      </w:r>
      <w:r w:rsidR="009507DE" w:rsidRPr="009507DE">
        <w:rPr>
          <w:rFonts w:ascii="Arial" w:eastAsia="Times New Roman" w:hAnsi="Arial" w:cs="Arial"/>
          <w:i/>
          <w:iCs/>
          <w:color w:val="202122"/>
          <w:sz w:val="24"/>
          <w:szCs w:val="24"/>
          <w:lang w:eastAsia="fr-FR"/>
        </w:rPr>
        <w:t>La France du temps présent : 1945-2005</w:t>
      </w:r>
      <w:r w:rsidR="009507DE" w:rsidRPr="009507DE">
        <w:rPr>
          <w:rFonts w:ascii="Arial" w:eastAsia="Times New Roman" w:hAnsi="Arial" w:cs="Arial"/>
          <w:color w:val="202122"/>
          <w:sz w:val="24"/>
          <w:szCs w:val="24"/>
          <w:lang w:eastAsia="fr-FR"/>
        </w:rPr>
        <w:t>, Paris, </w:t>
      </w:r>
      <w:hyperlink r:id="rId2883" w:tooltip="Belin éditeur" w:history="1">
        <w:r w:rsidR="009507DE" w:rsidRPr="009507DE">
          <w:rPr>
            <w:rFonts w:ascii="Arial" w:eastAsia="Times New Roman" w:hAnsi="Arial" w:cs="Arial"/>
            <w:color w:val="3366CC"/>
            <w:sz w:val="24"/>
            <w:szCs w:val="24"/>
            <w:u w:val="single"/>
            <w:lang w:eastAsia="fr-FR"/>
          </w:rPr>
          <w:t>Belin</w:t>
        </w:r>
      </w:hyperlink>
      <w:r w:rsidR="009507DE" w:rsidRPr="009507DE">
        <w:rPr>
          <w:rFonts w:ascii="Arial" w:eastAsia="Times New Roman" w:hAnsi="Arial" w:cs="Arial"/>
          <w:color w:val="202122"/>
          <w:sz w:val="24"/>
          <w:szCs w:val="24"/>
          <w:lang w:eastAsia="fr-FR"/>
        </w:rPr>
        <w:t>, coll. « Histoire de France » (n</w:t>
      </w:r>
      <w:r w:rsidR="009507DE" w:rsidRPr="009507DE">
        <w:rPr>
          <w:rFonts w:ascii="Arial" w:eastAsia="Times New Roman" w:hAnsi="Arial" w:cs="Arial"/>
          <w:color w:val="202122"/>
          <w:sz w:val="24"/>
          <w:szCs w:val="24"/>
          <w:vertAlign w:val="superscript"/>
          <w:lang w:eastAsia="fr-FR"/>
        </w:rPr>
        <w:t>o</w:t>
      </w:r>
      <w:r w:rsidR="009507DE" w:rsidRPr="009507DE">
        <w:rPr>
          <w:rFonts w:ascii="Arial" w:eastAsia="Times New Roman" w:hAnsi="Arial" w:cs="Arial"/>
          <w:color w:val="202122"/>
          <w:sz w:val="24"/>
          <w:szCs w:val="24"/>
          <w:lang w:eastAsia="fr-FR"/>
        </w:rPr>
        <w:t> 13), 2010, 653 p. </w:t>
      </w:r>
      <w:r w:rsidR="009507DE" w:rsidRPr="009507DE">
        <w:rPr>
          <w:rFonts w:ascii="Arial" w:eastAsia="Times New Roman" w:hAnsi="Arial" w:cs="Arial"/>
          <w:color w:val="202122"/>
          <w:sz w:val="20"/>
          <w:szCs w:val="20"/>
          <w:lang w:eastAsia="fr-FR"/>
        </w:rPr>
        <w:t>(</w:t>
      </w:r>
      <w:hyperlink r:id="rId2884" w:tooltip="International Standard Book Number" w:history="1">
        <w:r w:rsidR="009507DE" w:rsidRPr="009507DE">
          <w:rPr>
            <w:rFonts w:ascii="Arial" w:eastAsia="Times New Roman" w:hAnsi="Arial" w:cs="Arial"/>
            <w:color w:val="3366CC"/>
            <w:sz w:val="20"/>
            <w:szCs w:val="20"/>
            <w:u w:val="single"/>
            <w:lang w:eastAsia="fr-FR"/>
          </w:rPr>
          <w:t>ISBN</w:t>
        </w:r>
      </w:hyperlink>
      <w:r w:rsidR="009507DE" w:rsidRPr="009507DE">
        <w:rPr>
          <w:rFonts w:ascii="Arial" w:eastAsia="Times New Roman" w:hAnsi="Arial" w:cs="Arial"/>
          <w:color w:val="202122"/>
          <w:sz w:val="20"/>
          <w:szCs w:val="20"/>
          <w:lang w:eastAsia="fr-FR"/>
        </w:rPr>
        <w:t> </w:t>
      </w:r>
      <w:hyperlink r:id="rId2885" w:tooltip="Spécial:Ouvrages de référence/978-2-7011-3386-7" w:history="1">
        <w:r w:rsidR="009507DE" w:rsidRPr="009507DE">
          <w:rPr>
            <w:rFonts w:ascii="Arial" w:eastAsia="Times New Roman" w:hAnsi="Arial" w:cs="Arial"/>
            <w:color w:val="3366CC"/>
            <w:sz w:val="20"/>
            <w:szCs w:val="20"/>
            <w:lang w:eastAsia="fr-FR"/>
          </w:rPr>
          <w:t>978-2-7011-3386-7</w:t>
        </w:r>
      </w:hyperlink>
      <w:r w:rsidR="009507DE" w:rsidRPr="009507DE">
        <w:rPr>
          <w:rFonts w:ascii="Arial" w:eastAsia="Times New Roman" w:hAnsi="Arial" w:cs="Arial"/>
          <w:color w:val="202122"/>
          <w:sz w:val="20"/>
          <w:szCs w:val="20"/>
          <w:lang w:eastAsia="fr-FR"/>
        </w:rPr>
        <w:t>, </w:t>
      </w:r>
      <w:hyperlink r:id="rId2886" w:history="1">
        <w:r w:rsidR="009507DE" w:rsidRPr="009507DE">
          <w:rPr>
            <w:rFonts w:ascii="Arial" w:eastAsia="Times New Roman" w:hAnsi="Arial" w:cs="Arial"/>
            <w:color w:val="3366CC"/>
            <w:sz w:val="20"/>
            <w:szCs w:val="20"/>
            <w:u w:val="single"/>
            <w:lang w:eastAsia="fr-FR"/>
          </w:rPr>
          <w:t>présentation en ligne</w:t>
        </w:r>
      </w:hyperlink>
      <w:r w:rsidR="009507DE" w:rsidRPr="009507DE">
        <w:rPr>
          <w:rFonts w:ascii="Arial" w:eastAsia="Times New Roman" w:hAnsi="Arial" w:cs="Arial"/>
          <w:color w:val="202122"/>
          <w:sz w:val="15"/>
          <w:szCs w:val="15"/>
          <w:lang w:eastAsia="fr-FR"/>
        </w:rPr>
        <w:t> [</w:t>
      </w:r>
      <w:hyperlink r:id="rId2887" w:tooltip="archive sur Wikiwix" w:history="1">
        <w:r w:rsidR="009507DE" w:rsidRPr="009507DE">
          <w:rPr>
            <w:rFonts w:ascii="Arial" w:eastAsia="Times New Roman" w:hAnsi="Arial" w:cs="Arial"/>
            <w:color w:val="3366BB"/>
            <w:sz w:val="15"/>
            <w:szCs w:val="15"/>
            <w:u w:val="single"/>
            <w:lang w:eastAsia="fr-FR"/>
          </w:rPr>
          <w:t>archive</w:t>
        </w:r>
      </w:hyperlink>
      <w:r w:rsidR="009507DE" w:rsidRPr="009507DE">
        <w:rPr>
          <w:rFonts w:ascii="Arial" w:eastAsia="Times New Roman" w:hAnsi="Arial" w:cs="Arial"/>
          <w:color w:val="202122"/>
          <w:sz w:val="15"/>
          <w:szCs w:val="15"/>
          <w:lang w:eastAsia="fr-FR"/>
        </w:rPr>
        <w:t>]</w:t>
      </w:r>
      <w:r w:rsidR="009507DE" w:rsidRPr="009507DE">
        <w:rPr>
          <w:rFonts w:ascii="Arial" w:eastAsia="Times New Roman" w:hAnsi="Arial" w:cs="Arial"/>
          <w:color w:val="202122"/>
          <w:sz w:val="20"/>
          <w:szCs w:val="20"/>
          <w:lang w:eastAsia="fr-FR"/>
        </w:rPr>
        <w:t>)</w:t>
      </w:r>
      <w:r w:rsidR="009507DE" w:rsidRPr="009507DE">
        <w:rPr>
          <w:rFonts w:ascii="Arial" w:eastAsia="Times New Roman" w:hAnsi="Arial" w:cs="Arial"/>
          <w:color w:val="202122"/>
          <w:sz w:val="24"/>
          <w:szCs w:val="24"/>
          <w:lang w:eastAsia="fr-FR"/>
        </w:rPr>
        <w:t>.</w:t>
      </w:r>
    </w:p>
    <w:p w14:paraId="62836441" w14:textId="77777777" w:rsidR="009507DE" w:rsidRPr="009507DE" w:rsidRDefault="009507DE" w:rsidP="009507DE">
      <w:pPr>
        <w:pBdr>
          <w:bottom w:val="dotted" w:sz="6" w:space="0" w:color="AAAAAA"/>
        </w:pBdr>
        <w:shd w:val="clear" w:color="auto" w:fill="FFFFFF"/>
        <w:spacing w:before="72" w:after="0" w:line="240" w:lineRule="auto"/>
        <w:ind w:left="768"/>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Articles connexes</w:t>
      </w:r>
      <w:r w:rsidRPr="009507DE">
        <w:rPr>
          <w:rFonts w:ascii="Arial" w:eastAsia="Times New Roman" w:hAnsi="Arial" w:cs="Arial"/>
          <w:color w:val="54595D"/>
          <w:sz w:val="24"/>
          <w:szCs w:val="24"/>
          <w:lang w:eastAsia="fr-FR"/>
        </w:rPr>
        <w:t>[</w:t>
      </w:r>
      <w:hyperlink r:id="rId2888" w:tooltip="Modifier la section : Articles connexes"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2889" w:tooltip="Modifier le code source de la section : Articles connexes"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65A9F857" w14:textId="77777777" w:rsidR="009507DE" w:rsidRPr="009507DE" w:rsidRDefault="009507DE" w:rsidP="009507DE">
      <w:pPr>
        <w:numPr>
          <w:ilvl w:val="0"/>
          <w:numId w:val="27"/>
        </w:numPr>
        <w:shd w:val="clear" w:color="auto" w:fill="FFFFFF"/>
        <w:spacing w:before="100" w:beforeAutospacing="1" w:after="24" w:line="240" w:lineRule="auto"/>
        <w:ind w:left="1872"/>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Histoire de France : </w:t>
      </w:r>
      <w:hyperlink r:id="rId2890" w:tooltip="Chronologie de la France" w:history="1">
        <w:r w:rsidRPr="009507DE">
          <w:rPr>
            <w:rFonts w:ascii="Arial" w:eastAsia="Times New Roman" w:hAnsi="Arial" w:cs="Arial"/>
            <w:color w:val="3366CC"/>
            <w:sz w:val="24"/>
            <w:szCs w:val="24"/>
            <w:u w:val="single"/>
            <w:lang w:eastAsia="fr-FR"/>
          </w:rPr>
          <w:t>Chronologie</w:t>
        </w:r>
      </w:hyperlink>
      <w:r w:rsidRPr="009507DE">
        <w:rPr>
          <w:rFonts w:ascii="Arial" w:eastAsia="Times New Roman" w:hAnsi="Arial" w:cs="Arial"/>
          <w:color w:val="202122"/>
          <w:sz w:val="24"/>
          <w:szCs w:val="24"/>
          <w:lang w:eastAsia="fr-FR"/>
        </w:rPr>
        <w:t> - </w:t>
      </w:r>
      <w:hyperlink r:id="rId2891" w:tooltip="Historique des gouvernements de la France" w:history="1">
        <w:r w:rsidRPr="009507DE">
          <w:rPr>
            <w:rFonts w:ascii="Arial" w:eastAsia="Times New Roman" w:hAnsi="Arial" w:cs="Arial"/>
            <w:color w:val="3366CC"/>
            <w:sz w:val="24"/>
            <w:szCs w:val="24"/>
            <w:u w:val="single"/>
            <w:lang w:eastAsia="fr-FR"/>
          </w:rPr>
          <w:t>Historique des gouvernements</w:t>
        </w:r>
      </w:hyperlink>
    </w:p>
    <w:p w14:paraId="44A8FC92" w14:textId="77777777" w:rsidR="009507DE" w:rsidRPr="009507DE" w:rsidRDefault="00000000" w:rsidP="009507DE">
      <w:pPr>
        <w:numPr>
          <w:ilvl w:val="0"/>
          <w:numId w:val="27"/>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892" w:tooltip="Histoire économique de la France" w:history="1">
        <w:r w:rsidR="009507DE" w:rsidRPr="009507DE">
          <w:rPr>
            <w:rFonts w:ascii="Arial" w:eastAsia="Times New Roman" w:hAnsi="Arial" w:cs="Arial"/>
            <w:color w:val="3366CC"/>
            <w:sz w:val="24"/>
            <w:szCs w:val="24"/>
            <w:u w:val="single"/>
            <w:lang w:eastAsia="fr-FR"/>
          </w:rPr>
          <w:t>Histoire économique de la France</w:t>
        </w:r>
      </w:hyperlink>
    </w:p>
    <w:p w14:paraId="21EE3426" w14:textId="77777777" w:rsidR="009507DE" w:rsidRPr="009507DE" w:rsidRDefault="00000000" w:rsidP="009507DE">
      <w:pPr>
        <w:numPr>
          <w:ilvl w:val="0"/>
          <w:numId w:val="27"/>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893" w:tooltip="Histoire militaire de la France" w:history="1">
        <w:r w:rsidR="009507DE" w:rsidRPr="009507DE">
          <w:rPr>
            <w:rFonts w:ascii="Arial" w:eastAsia="Times New Roman" w:hAnsi="Arial" w:cs="Arial"/>
            <w:color w:val="3366CC"/>
            <w:sz w:val="24"/>
            <w:szCs w:val="24"/>
            <w:u w:val="single"/>
            <w:lang w:eastAsia="fr-FR"/>
          </w:rPr>
          <w:t>Histoire militaire de la France</w:t>
        </w:r>
      </w:hyperlink>
    </w:p>
    <w:p w14:paraId="4A5357BE" w14:textId="77777777" w:rsidR="009507DE" w:rsidRPr="009507DE" w:rsidRDefault="00000000" w:rsidP="009507DE">
      <w:pPr>
        <w:numPr>
          <w:ilvl w:val="0"/>
          <w:numId w:val="27"/>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894" w:tooltip="Chronologie des sciences et techniques en France" w:history="1">
        <w:r w:rsidR="009507DE" w:rsidRPr="009507DE">
          <w:rPr>
            <w:rFonts w:ascii="Arial" w:eastAsia="Times New Roman" w:hAnsi="Arial" w:cs="Arial"/>
            <w:color w:val="3366CC"/>
            <w:sz w:val="24"/>
            <w:szCs w:val="24"/>
            <w:u w:val="single"/>
            <w:lang w:eastAsia="fr-FR"/>
          </w:rPr>
          <w:t>Chronologie des sciences et techniques en France</w:t>
        </w:r>
      </w:hyperlink>
    </w:p>
    <w:p w14:paraId="7A59E7DD" w14:textId="77777777" w:rsidR="009507DE" w:rsidRPr="009507DE" w:rsidRDefault="00000000" w:rsidP="009507DE">
      <w:pPr>
        <w:numPr>
          <w:ilvl w:val="0"/>
          <w:numId w:val="27"/>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895" w:tooltip="Histoire du peuplement de la France" w:history="1">
        <w:r w:rsidR="009507DE" w:rsidRPr="009507DE">
          <w:rPr>
            <w:rFonts w:ascii="Arial" w:eastAsia="Times New Roman" w:hAnsi="Arial" w:cs="Arial"/>
            <w:color w:val="3366CC"/>
            <w:sz w:val="24"/>
            <w:szCs w:val="24"/>
            <w:u w:val="single"/>
            <w:lang w:eastAsia="fr-FR"/>
          </w:rPr>
          <w:t>Histoire du peuplement de la France</w:t>
        </w:r>
      </w:hyperlink>
    </w:p>
    <w:p w14:paraId="6621134D" w14:textId="77777777" w:rsidR="009507DE" w:rsidRPr="009507DE" w:rsidRDefault="00000000" w:rsidP="009507DE">
      <w:pPr>
        <w:numPr>
          <w:ilvl w:val="0"/>
          <w:numId w:val="27"/>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896" w:tooltip="Formation territoriale de la France" w:history="1">
        <w:r w:rsidR="009507DE" w:rsidRPr="009507DE">
          <w:rPr>
            <w:rFonts w:ascii="Arial" w:eastAsia="Times New Roman" w:hAnsi="Arial" w:cs="Arial"/>
            <w:color w:val="3366CC"/>
            <w:sz w:val="24"/>
            <w:szCs w:val="24"/>
            <w:u w:val="single"/>
            <w:lang w:eastAsia="fr-FR"/>
          </w:rPr>
          <w:t>Formation territoriale de la France</w:t>
        </w:r>
      </w:hyperlink>
    </w:p>
    <w:p w14:paraId="1DEE614B" w14:textId="77777777" w:rsidR="009507DE" w:rsidRPr="009507DE" w:rsidRDefault="00000000" w:rsidP="009507DE">
      <w:pPr>
        <w:numPr>
          <w:ilvl w:val="0"/>
          <w:numId w:val="27"/>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897" w:tooltip="Régime républicain en France" w:history="1">
        <w:r w:rsidR="009507DE" w:rsidRPr="009507DE">
          <w:rPr>
            <w:rFonts w:ascii="Arial" w:eastAsia="Times New Roman" w:hAnsi="Arial" w:cs="Arial"/>
            <w:color w:val="3366CC"/>
            <w:sz w:val="24"/>
            <w:szCs w:val="24"/>
            <w:u w:val="single"/>
            <w:lang w:eastAsia="fr-FR"/>
          </w:rPr>
          <w:t>Républiques françaises</w:t>
        </w:r>
      </w:hyperlink>
      <w:r w:rsidR="009507DE" w:rsidRPr="009507DE">
        <w:rPr>
          <w:rFonts w:ascii="Arial" w:eastAsia="Times New Roman" w:hAnsi="Arial" w:cs="Arial"/>
          <w:color w:val="202122"/>
          <w:sz w:val="24"/>
          <w:szCs w:val="24"/>
          <w:lang w:eastAsia="fr-FR"/>
        </w:rPr>
        <w:t> : </w:t>
      </w:r>
      <w:hyperlink r:id="rId2898" w:tooltip="Première République (France)" w:history="1">
        <w:r w:rsidR="009507DE" w:rsidRPr="009507DE">
          <w:rPr>
            <w:rFonts w:ascii="Arial" w:eastAsia="Times New Roman" w:hAnsi="Arial" w:cs="Arial"/>
            <w:color w:val="3366CC"/>
            <w:sz w:val="24"/>
            <w:szCs w:val="24"/>
            <w:u w:val="single"/>
            <w:lang w:eastAsia="fr-FR"/>
          </w:rPr>
          <w:t>I</w:t>
        </w:r>
        <w:r w:rsidR="009507DE" w:rsidRPr="009507DE">
          <w:rPr>
            <w:rFonts w:ascii="Arial" w:eastAsia="Times New Roman" w:hAnsi="Arial" w:cs="Arial"/>
            <w:color w:val="3366CC"/>
            <w:sz w:val="24"/>
            <w:szCs w:val="24"/>
            <w:u w:val="single"/>
            <w:vertAlign w:val="superscript"/>
            <w:lang w:eastAsia="fr-FR"/>
          </w:rPr>
          <w:t>e</w:t>
        </w:r>
      </w:hyperlink>
      <w:r w:rsidR="009507DE" w:rsidRPr="009507DE">
        <w:rPr>
          <w:rFonts w:ascii="Arial" w:eastAsia="Times New Roman" w:hAnsi="Arial" w:cs="Arial"/>
          <w:color w:val="202122"/>
          <w:sz w:val="24"/>
          <w:szCs w:val="24"/>
          <w:lang w:eastAsia="fr-FR"/>
        </w:rPr>
        <w:t> </w:t>
      </w:r>
      <w:hyperlink r:id="rId2899" w:tooltip="Deuxième République (France)" w:history="1">
        <w:r w:rsidR="009507DE" w:rsidRPr="009507DE">
          <w:rPr>
            <w:rFonts w:ascii="Arial" w:eastAsia="Times New Roman" w:hAnsi="Arial" w:cs="Arial"/>
            <w:color w:val="3366CC"/>
            <w:sz w:val="24"/>
            <w:szCs w:val="24"/>
            <w:u w:val="single"/>
            <w:lang w:eastAsia="fr-FR"/>
          </w:rPr>
          <w:t>II</w:t>
        </w:r>
        <w:r w:rsidR="009507DE" w:rsidRPr="009507DE">
          <w:rPr>
            <w:rFonts w:ascii="Arial" w:eastAsia="Times New Roman" w:hAnsi="Arial" w:cs="Arial"/>
            <w:color w:val="3366CC"/>
            <w:sz w:val="24"/>
            <w:szCs w:val="24"/>
            <w:u w:val="single"/>
            <w:vertAlign w:val="superscript"/>
            <w:lang w:eastAsia="fr-FR"/>
          </w:rPr>
          <w:t>e</w:t>
        </w:r>
      </w:hyperlink>
      <w:r w:rsidR="009507DE" w:rsidRPr="009507DE">
        <w:rPr>
          <w:rFonts w:ascii="Arial" w:eastAsia="Times New Roman" w:hAnsi="Arial" w:cs="Arial"/>
          <w:color w:val="202122"/>
          <w:sz w:val="24"/>
          <w:szCs w:val="24"/>
          <w:lang w:eastAsia="fr-FR"/>
        </w:rPr>
        <w:t> </w:t>
      </w:r>
      <w:hyperlink r:id="rId2900" w:tooltip="Troisième République (France)" w:history="1">
        <w:r w:rsidR="009507DE" w:rsidRPr="009507DE">
          <w:rPr>
            <w:rFonts w:ascii="Arial" w:eastAsia="Times New Roman" w:hAnsi="Arial" w:cs="Arial"/>
            <w:color w:val="3366CC"/>
            <w:sz w:val="24"/>
            <w:szCs w:val="24"/>
            <w:u w:val="single"/>
            <w:lang w:eastAsia="fr-FR"/>
          </w:rPr>
          <w:t>III</w:t>
        </w:r>
        <w:r w:rsidR="009507DE" w:rsidRPr="009507DE">
          <w:rPr>
            <w:rFonts w:ascii="Arial" w:eastAsia="Times New Roman" w:hAnsi="Arial" w:cs="Arial"/>
            <w:color w:val="3366CC"/>
            <w:sz w:val="24"/>
            <w:szCs w:val="24"/>
            <w:u w:val="single"/>
            <w:vertAlign w:val="superscript"/>
            <w:lang w:eastAsia="fr-FR"/>
          </w:rPr>
          <w:t>e</w:t>
        </w:r>
      </w:hyperlink>
      <w:r w:rsidR="009507DE" w:rsidRPr="009507DE">
        <w:rPr>
          <w:rFonts w:ascii="Arial" w:eastAsia="Times New Roman" w:hAnsi="Arial" w:cs="Arial"/>
          <w:color w:val="202122"/>
          <w:sz w:val="24"/>
          <w:szCs w:val="24"/>
          <w:lang w:eastAsia="fr-FR"/>
        </w:rPr>
        <w:t> </w:t>
      </w:r>
      <w:hyperlink r:id="rId2901" w:tooltip="Quatrième République (France)" w:history="1">
        <w:r w:rsidR="009507DE" w:rsidRPr="009507DE">
          <w:rPr>
            <w:rFonts w:ascii="Arial" w:eastAsia="Times New Roman" w:hAnsi="Arial" w:cs="Arial"/>
            <w:color w:val="3366CC"/>
            <w:sz w:val="24"/>
            <w:szCs w:val="24"/>
            <w:u w:val="single"/>
            <w:lang w:eastAsia="fr-FR"/>
          </w:rPr>
          <w:t>IV</w:t>
        </w:r>
        <w:r w:rsidR="009507DE" w:rsidRPr="009507DE">
          <w:rPr>
            <w:rFonts w:ascii="Arial" w:eastAsia="Times New Roman" w:hAnsi="Arial" w:cs="Arial"/>
            <w:color w:val="3366CC"/>
            <w:sz w:val="24"/>
            <w:szCs w:val="24"/>
            <w:u w:val="single"/>
            <w:vertAlign w:val="superscript"/>
            <w:lang w:eastAsia="fr-FR"/>
          </w:rPr>
          <w:t>e</w:t>
        </w:r>
      </w:hyperlink>
      <w:r w:rsidR="009507DE" w:rsidRPr="009507DE">
        <w:rPr>
          <w:rFonts w:ascii="Arial" w:eastAsia="Times New Roman" w:hAnsi="Arial" w:cs="Arial"/>
          <w:color w:val="202122"/>
          <w:sz w:val="24"/>
          <w:szCs w:val="24"/>
          <w:lang w:eastAsia="fr-FR"/>
        </w:rPr>
        <w:t> </w:t>
      </w:r>
      <w:hyperlink r:id="rId2902" w:tooltip="Cinquième République (France)" w:history="1">
        <w:r w:rsidR="009507DE" w:rsidRPr="009507DE">
          <w:rPr>
            <w:rFonts w:ascii="Arial" w:eastAsia="Times New Roman" w:hAnsi="Arial" w:cs="Arial"/>
            <w:color w:val="3366CC"/>
            <w:sz w:val="24"/>
            <w:szCs w:val="24"/>
            <w:u w:val="single"/>
            <w:lang w:eastAsia="fr-FR"/>
          </w:rPr>
          <w:t>V</w:t>
        </w:r>
        <w:r w:rsidR="009507DE" w:rsidRPr="009507DE">
          <w:rPr>
            <w:rFonts w:ascii="Arial" w:eastAsia="Times New Roman" w:hAnsi="Arial" w:cs="Arial"/>
            <w:color w:val="3366CC"/>
            <w:sz w:val="24"/>
            <w:szCs w:val="24"/>
            <w:u w:val="single"/>
            <w:vertAlign w:val="superscript"/>
            <w:lang w:eastAsia="fr-FR"/>
          </w:rPr>
          <w:t>e</w:t>
        </w:r>
      </w:hyperlink>
      <w:r w:rsidR="009507DE" w:rsidRPr="009507DE">
        <w:rPr>
          <w:rFonts w:ascii="Arial" w:eastAsia="Times New Roman" w:hAnsi="Arial" w:cs="Arial"/>
          <w:color w:val="202122"/>
          <w:sz w:val="24"/>
          <w:szCs w:val="24"/>
          <w:lang w:eastAsia="fr-FR"/>
        </w:rPr>
        <w:t> - </w:t>
      </w:r>
      <w:hyperlink r:id="rId2903" w:tooltip="Liste des présidents de la République française" w:history="1">
        <w:r w:rsidR="009507DE" w:rsidRPr="009507DE">
          <w:rPr>
            <w:rFonts w:ascii="Arial" w:eastAsia="Times New Roman" w:hAnsi="Arial" w:cs="Arial"/>
            <w:color w:val="3366CC"/>
            <w:sz w:val="24"/>
            <w:szCs w:val="24"/>
            <w:u w:val="single"/>
            <w:lang w:eastAsia="fr-FR"/>
          </w:rPr>
          <w:t>Présidents de la République</w:t>
        </w:r>
      </w:hyperlink>
    </w:p>
    <w:p w14:paraId="5D17386F" w14:textId="77777777" w:rsidR="009507DE" w:rsidRPr="009507DE" w:rsidRDefault="00000000" w:rsidP="009507DE">
      <w:pPr>
        <w:numPr>
          <w:ilvl w:val="0"/>
          <w:numId w:val="27"/>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904" w:tooltip="Histoire de l'Europe" w:history="1">
        <w:r w:rsidR="009507DE" w:rsidRPr="009507DE">
          <w:rPr>
            <w:rFonts w:ascii="Arial" w:eastAsia="Times New Roman" w:hAnsi="Arial" w:cs="Arial"/>
            <w:color w:val="3366CC"/>
            <w:sz w:val="24"/>
            <w:szCs w:val="24"/>
            <w:u w:val="single"/>
            <w:lang w:eastAsia="fr-FR"/>
          </w:rPr>
          <w:t>Histoire de l'Europe</w:t>
        </w:r>
      </w:hyperlink>
    </w:p>
    <w:p w14:paraId="5EDCF162" w14:textId="77777777" w:rsidR="009507DE" w:rsidRPr="009507DE" w:rsidRDefault="00000000" w:rsidP="009507DE">
      <w:pPr>
        <w:numPr>
          <w:ilvl w:val="0"/>
          <w:numId w:val="27"/>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905" w:tooltip="Bibliographie sur la France" w:history="1">
        <w:r w:rsidR="009507DE" w:rsidRPr="009507DE">
          <w:rPr>
            <w:rFonts w:ascii="Arial" w:eastAsia="Times New Roman" w:hAnsi="Arial" w:cs="Arial"/>
            <w:color w:val="3366CC"/>
            <w:sz w:val="24"/>
            <w:szCs w:val="24"/>
            <w:u w:val="single"/>
            <w:lang w:eastAsia="fr-FR"/>
          </w:rPr>
          <w:t>Bibliographie sur la France</w:t>
        </w:r>
      </w:hyperlink>
    </w:p>
    <w:p w14:paraId="5D252E7E" w14:textId="77777777" w:rsidR="009507DE" w:rsidRPr="009507DE" w:rsidRDefault="00000000" w:rsidP="009507DE">
      <w:pPr>
        <w:numPr>
          <w:ilvl w:val="0"/>
          <w:numId w:val="27"/>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906" w:anchor="France" w:tooltip="Liste des noms latins des villes européennes" w:history="1">
        <w:r w:rsidR="009507DE" w:rsidRPr="009507DE">
          <w:rPr>
            <w:rFonts w:ascii="Arial" w:eastAsia="Times New Roman" w:hAnsi="Arial" w:cs="Arial"/>
            <w:color w:val="3366CC"/>
            <w:sz w:val="24"/>
            <w:szCs w:val="24"/>
            <w:u w:val="single"/>
            <w:lang w:eastAsia="fr-FR"/>
          </w:rPr>
          <w:t>Liste des noms latins des villes</w:t>
        </w:r>
      </w:hyperlink>
    </w:p>
    <w:p w14:paraId="76757535" w14:textId="77777777" w:rsidR="009507DE" w:rsidRPr="009507DE" w:rsidRDefault="009507DE" w:rsidP="009507DE">
      <w:pPr>
        <w:pBdr>
          <w:bottom w:val="dotted" w:sz="6" w:space="0" w:color="AAAAAA"/>
        </w:pBdr>
        <w:shd w:val="clear" w:color="auto" w:fill="FFFFFF"/>
        <w:spacing w:before="72" w:after="0" w:line="240" w:lineRule="auto"/>
        <w:ind w:left="768"/>
        <w:outlineLvl w:val="2"/>
        <w:rPr>
          <w:rFonts w:ascii="Arial" w:eastAsia="Times New Roman" w:hAnsi="Arial" w:cs="Arial"/>
          <w:b/>
          <w:bCs/>
          <w:color w:val="000000"/>
          <w:sz w:val="29"/>
          <w:szCs w:val="29"/>
          <w:lang w:eastAsia="fr-FR"/>
        </w:rPr>
      </w:pPr>
      <w:r w:rsidRPr="009507DE">
        <w:rPr>
          <w:rFonts w:ascii="Arial" w:eastAsia="Times New Roman" w:hAnsi="Arial" w:cs="Arial"/>
          <w:b/>
          <w:bCs/>
          <w:color w:val="000000"/>
          <w:sz w:val="29"/>
          <w:szCs w:val="29"/>
          <w:lang w:eastAsia="fr-FR"/>
        </w:rPr>
        <w:t>Liens externes</w:t>
      </w:r>
      <w:r w:rsidRPr="009507DE">
        <w:rPr>
          <w:rFonts w:ascii="Arial" w:eastAsia="Times New Roman" w:hAnsi="Arial" w:cs="Arial"/>
          <w:color w:val="54595D"/>
          <w:sz w:val="24"/>
          <w:szCs w:val="24"/>
          <w:lang w:eastAsia="fr-FR"/>
        </w:rPr>
        <w:t>[</w:t>
      </w:r>
      <w:hyperlink r:id="rId2907" w:tooltip="Modifier la section : Liens externes" w:history="1">
        <w:r w:rsidRPr="009507DE">
          <w:rPr>
            <w:rFonts w:ascii="Arial" w:eastAsia="Times New Roman" w:hAnsi="Arial" w:cs="Arial"/>
            <w:color w:val="3366CC"/>
            <w:sz w:val="24"/>
            <w:szCs w:val="24"/>
            <w:u w:val="single"/>
            <w:lang w:eastAsia="fr-FR"/>
          </w:rPr>
          <w:t>modifier</w:t>
        </w:r>
      </w:hyperlink>
      <w:r w:rsidRPr="009507DE">
        <w:rPr>
          <w:rFonts w:ascii="Arial" w:eastAsia="Times New Roman" w:hAnsi="Arial" w:cs="Arial"/>
          <w:color w:val="54595D"/>
          <w:sz w:val="24"/>
          <w:szCs w:val="24"/>
          <w:lang w:eastAsia="fr-FR"/>
        </w:rPr>
        <w:t> | </w:t>
      </w:r>
      <w:hyperlink r:id="rId2908" w:tooltip="Modifier le code source de la section : Liens externes" w:history="1">
        <w:r w:rsidRPr="009507DE">
          <w:rPr>
            <w:rFonts w:ascii="Arial" w:eastAsia="Times New Roman" w:hAnsi="Arial" w:cs="Arial"/>
            <w:color w:val="3366CC"/>
            <w:sz w:val="24"/>
            <w:szCs w:val="24"/>
            <w:u w:val="single"/>
            <w:lang w:eastAsia="fr-FR"/>
          </w:rPr>
          <w:t>modifier le code</w:t>
        </w:r>
      </w:hyperlink>
      <w:r w:rsidRPr="009507DE">
        <w:rPr>
          <w:rFonts w:ascii="Arial" w:eastAsia="Times New Roman" w:hAnsi="Arial" w:cs="Arial"/>
          <w:color w:val="54595D"/>
          <w:sz w:val="24"/>
          <w:szCs w:val="24"/>
          <w:lang w:eastAsia="fr-FR"/>
        </w:rPr>
        <w:t>]</w:t>
      </w:r>
    </w:p>
    <w:p w14:paraId="131E5F81" w14:textId="0E8B6033" w:rsidR="009507DE" w:rsidRPr="009507DE" w:rsidRDefault="00000000" w:rsidP="009507DE">
      <w:pPr>
        <w:numPr>
          <w:ilvl w:val="0"/>
          <w:numId w:val="28"/>
        </w:numPr>
        <w:shd w:val="clear" w:color="auto" w:fill="FFFFFF"/>
        <w:spacing w:before="100" w:beforeAutospacing="1" w:after="24" w:line="240" w:lineRule="auto"/>
        <w:ind w:left="1872"/>
        <w:rPr>
          <w:rFonts w:ascii="Arial" w:eastAsia="Times New Roman" w:hAnsi="Arial" w:cs="Arial"/>
          <w:color w:val="202122"/>
          <w:sz w:val="24"/>
          <w:szCs w:val="24"/>
          <w:lang w:eastAsia="fr-FR"/>
        </w:rPr>
      </w:pPr>
      <w:hyperlink r:id="rId2909" w:tooltip="Autorité (sciences de l'information)" w:history="1">
        <w:r w:rsidR="009507DE" w:rsidRPr="009507DE">
          <w:rPr>
            <w:rFonts w:ascii="Arial" w:eastAsia="Times New Roman" w:hAnsi="Arial" w:cs="Arial"/>
            <w:color w:val="3366CC"/>
            <w:sz w:val="24"/>
            <w:szCs w:val="24"/>
            <w:u w:val="single"/>
            <w:lang w:eastAsia="fr-FR"/>
          </w:rPr>
          <w:t>Notices d'autorité</w:t>
        </w:r>
      </w:hyperlink>
      <w:r w:rsidR="009507DE" w:rsidRPr="009507DE">
        <w:rPr>
          <w:rFonts w:ascii="Arial" w:eastAsia="Times New Roman" w:hAnsi="Arial" w:cs="Arial"/>
          <w:noProof/>
          <w:color w:val="3366CC"/>
          <w:sz w:val="24"/>
          <w:szCs w:val="24"/>
          <w:lang w:eastAsia="fr-FR"/>
        </w:rPr>
        <w:drawing>
          <wp:inline distT="0" distB="0" distL="0" distR="0" wp14:anchorId="01B2F7B7" wp14:editId="4ADCAAA5">
            <wp:extent cx="93345" cy="93345"/>
            <wp:effectExtent l="0" t="0" r="1905" b="1905"/>
            <wp:docPr id="1891797914" name="Image 6" descr="Voir et modifier les données sur Wikidata">
              <a:hlinkClick xmlns:a="http://schemas.openxmlformats.org/drawingml/2006/main" r:id="rId2910" tooltip="&quot;Voir et modifier les données sur Wikidat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Voir et modifier les données sur Wikidata">
                      <a:hlinkClick r:id="rId2910" tooltip="&quot;Voir et modifier les données sur Wikidata&quot;"/>
                    </pic:cNvPr>
                    <pic:cNvPicPr>
                      <a:picLocks noChangeAspect="1" noChangeArrowheads="1"/>
                    </pic:cNvPicPr>
                  </pic:nvPicPr>
                  <pic:blipFill>
                    <a:blip r:embed="rId2911">
                      <a:extLst>
                        <a:ext uri="{28A0092B-C50C-407E-A947-70E740481C1C}">
                          <a14:useLocalDpi xmlns:a14="http://schemas.microsoft.com/office/drawing/2010/main" val="0"/>
                        </a:ext>
                      </a:extLst>
                    </a:blip>
                    <a:srcRect/>
                    <a:stretch>
                      <a:fillRect/>
                    </a:stretch>
                  </pic:blipFill>
                  <pic:spPr bwMode="auto">
                    <a:xfrm>
                      <a:off x="0" y="0"/>
                      <a:ext cx="93345" cy="93345"/>
                    </a:xfrm>
                    <a:prstGeom prst="rect">
                      <a:avLst/>
                    </a:prstGeom>
                    <a:noFill/>
                    <a:ln>
                      <a:noFill/>
                    </a:ln>
                  </pic:spPr>
                </pic:pic>
              </a:graphicData>
            </a:graphic>
          </wp:inline>
        </w:drawing>
      </w:r>
      <w:r w:rsidR="009507DE" w:rsidRPr="009507DE">
        <w:rPr>
          <w:rFonts w:ascii="Arial" w:eastAsia="Times New Roman" w:hAnsi="Arial" w:cs="Arial"/>
          <w:color w:val="202122"/>
          <w:sz w:val="24"/>
          <w:szCs w:val="24"/>
          <w:lang w:eastAsia="fr-FR"/>
        </w:rPr>
        <w:t> : </w:t>
      </w:r>
    </w:p>
    <w:p w14:paraId="0F42850C" w14:textId="77777777" w:rsidR="009507DE" w:rsidRPr="009507DE" w:rsidRDefault="00000000" w:rsidP="009507DE">
      <w:pPr>
        <w:numPr>
          <w:ilvl w:val="1"/>
          <w:numId w:val="28"/>
        </w:numPr>
        <w:shd w:val="clear" w:color="auto" w:fill="FFFFFF"/>
        <w:spacing w:before="100" w:beforeAutospacing="1" w:after="24" w:line="240" w:lineRule="auto"/>
        <w:ind w:left="2592"/>
        <w:rPr>
          <w:rFonts w:ascii="Arial" w:eastAsia="Times New Roman" w:hAnsi="Arial" w:cs="Arial"/>
          <w:color w:val="202122"/>
          <w:sz w:val="24"/>
          <w:szCs w:val="24"/>
          <w:lang w:eastAsia="fr-FR"/>
        </w:rPr>
      </w:pPr>
      <w:hyperlink r:id="rId2912" w:history="1">
        <w:r w:rsidR="009507DE" w:rsidRPr="009507DE">
          <w:rPr>
            <w:rFonts w:ascii="Arial" w:eastAsia="Times New Roman" w:hAnsi="Arial" w:cs="Arial"/>
            <w:color w:val="3366CC"/>
            <w:sz w:val="24"/>
            <w:szCs w:val="24"/>
            <w:u w:val="single"/>
            <w:lang w:eastAsia="fr-FR"/>
          </w:rPr>
          <w:t>LCCN</w:t>
        </w:r>
      </w:hyperlink>
    </w:p>
    <w:p w14:paraId="05F6E525" w14:textId="77777777" w:rsidR="009507DE" w:rsidRPr="009507DE" w:rsidRDefault="00000000" w:rsidP="009507DE">
      <w:pPr>
        <w:numPr>
          <w:ilvl w:val="1"/>
          <w:numId w:val="28"/>
        </w:numPr>
        <w:shd w:val="clear" w:color="auto" w:fill="FFFFFF"/>
        <w:spacing w:before="100" w:beforeAutospacing="1" w:after="24" w:line="240" w:lineRule="auto"/>
        <w:ind w:left="2592"/>
        <w:rPr>
          <w:rFonts w:ascii="Arial" w:eastAsia="Times New Roman" w:hAnsi="Arial" w:cs="Arial"/>
          <w:color w:val="202122"/>
          <w:sz w:val="24"/>
          <w:szCs w:val="24"/>
          <w:lang w:eastAsia="fr-FR"/>
        </w:rPr>
      </w:pPr>
      <w:hyperlink r:id="rId2913" w:history="1">
        <w:r w:rsidR="009507DE" w:rsidRPr="009507DE">
          <w:rPr>
            <w:rFonts w:ascii="Arial" w:eastAsia="Times New Roman" w:hAnsi="Arial" w:cs="Arial"/>
            <w:color w:val="3366CC"/>
            <w:sz w:val="24"/>
            <w:szCs w:val="24"/>
            <w:u w:val="single"/>
            <w:lang w:eastAsia="fr-FR"/>
          </w:rPr>
          <w:t>Espagne</w:t>
        </w:r>
      </w:hyperlink>
    </w:p>
    <w:p w14:paraId="6BC1705D" w14:textId="77777777" w:rsidR="009507DE" w:rsidRPr="009507DE" w:rsidRDefault="00000000" w:rsidP="009507DE">
      <w:pPr>
        <w:numPr>
          <w:ilvl w:val="1"/>
          <w:numId w:val="28"/>
        </w:numPr>
        <w:shd w:val="clear" w:color="auto" w:fill="FFFFFF"/>
        <w:spacing w:before="100" w:beforeAutospacing="1" w:after="24" w:line="240" w:lineRule="auto"/>
        <w:ind w:left="2592"/>
        <w:rPr>
          <w:rFonts w:ascii="Arial" w:eastAsia="Times New Roman" w:hAnsi="Arial" w:cs="Arial"/>
          <w:color w:val="202122"/>
          <w:sz w:val="24"/>
          <w:szCs w:val="24"/>
          <w:lang w:eastAsia="fr-FR"/>
        </w:rPr>
      </w:pPr>
      <w:hyperlink r:id="rId2914" w:history="1">
        <w:r w:rsidR="009507DE" w:rsidRPr="009507DE">
          <w:rPr>
            <w:rFonts w:ascii="Arial" w:eastAsia="Times New Roman" w:hAnsi="Arial" w:cs="Arial"/>
            <w:color w:val="3366CC"/>
            <w:sz w:val="24"/>
            <w:szCs w:val="24"/>
            <w:u w:val="single"/>
            <w:lang w:eastAsia="fr-FR"/>
          </w:rPr>
          <w:t>Israël</w:t>
        </w:r>
      </w:hyperlink>
    </w:p>
    <w:p w14:paraId="77009B44" w14:textId="21AB44B3" w:rsidR="009507DE" w:rsidRPr="009507DE" w:rsidRDefault="009507DE" w:rsidP="009507DE">
      <w:pPr>
        <w:numPr>
          <w:ilvl w:val="0"/>
          <w:numId w:val="28"/>
        </w:numPr>
        <w:shd w:val="clear" w:color="auto" w:fill="FFFFFF"/>
        <w:spacing w:before="100" w:beforeAutospacing="1" w:after="24" w:line="240" w:lineRule="auto"/>
        <w:ind w:left="1872"/>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Notices dans des dictionnaires ou encyclopédies généralistes</w:t>
      </w:r>
      <w:r w:rsidRPr="009507DE">
        <w:rPr>
          <w:rFonts w:ascii="Arial" w:eastAsia="Times New Roman" w:hAnsi="Arial" w:cs="Arial"/>
          <w:noProof/>
          <w:color w:val="3366CC"/>
          <w:sz w:val="24"/>
          <w:szCs w:val="24"/>
          <w:lang w:eastAsia="fr-FR"/>
        </w:rPr>
        <w:drawing>
          <wp:inline distT="0" distB="0" distL="0" distR="0" wp14:anchorId="49D5D436" wp14:editId="63DFF447">
            <wp:extent cx="93345" cy="93345"/>
            <wp:effectExtent l="0" t="0" r="1905" b="1905"/>
            <wp:docPr id="1095197457" name="Image 5" descr="Voir et modifier les données sur Wikidata">
              <a:hlinkClick xmlns:a="http://schemas.openxmlformats.org/drawingml/2006/main" r:id="rId2910" tooltip="&quot;Voir et modifier les données sur Wikidat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Voir et modifier les données sur Wikidata">
                      <a:hlinkClick r:id="rId2910" tooltip="&quot;Voir et modifier les données sur Wikidata&quot;"/>
                    </pic:cNvPr>
                    <pic:cNvPicPr>
                      <a:picLocks noChangeAspect="1" noChangeArrowheads="1"/>
                    </pic:cNvPicPr>
                  </pic:nvPicPr>
                  <pic:blipFill>
                    <a:blip r:embed="rId2911">
                      <a:extLst>
                        <a:ext uri="{28A0092B-C50C-407E-A947-70E740481C1C}">
                          <a14:useLocalDpi xmlns:a14="http://schemas.microsoft.com/office/drawing/2010/main" val="0"/>
                        </a:ext>
                      </a:extLst>
                    </a:blip>
                    <a:srcRect/>
                    <a:stretch>
                      <a:fillRect/>
                    </a:stretch>
                  </pic:blipFill>
                  <pic:spPr bwMode="auto">
                    <a:xfrm>
                      <a:off x="0" y="0"/>
                      <a:ext cx="93345" cy="9334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 : </w:t>
      </w:r>
    </w:p>
    <w:p w14:paraId="6D5166BA" w14:textId="77777777" w:rsidR="009507DE" w:rsidRPr="009507DE" w:rsidRDefault="00000000" w:rsidP="009507DE">
      <w:pPr>
        <w:numPr>
          <w:ilvl w:val="1"/>
          <w:numId w:val="28"/>
        </w:numPr>
        <w:shd w:val="clear" w:color="auto" w:fill="FFFFFF"/>
        <w:spacing w:before="100" w:beforeAutospacing="1" w:after="24" w:line="240" w:lineRule="auto"/>
        <w:ind w:left="2592"/>
        <w:rPr>
          <w:rFonts w:ascii="Arial" w:eastAsia="Times New Roman" w:hAnsi="Arial" w:cs="Arial"/>
          <w:color w:val="202122"/>
          <w:sz w:val="24"/>
          <w:szCs w:val="24"/>
          <w:lang w:eastAsia="fr-FR"/>
        </w:rPr>
      </w:pPr>
      <w:hyperlink r:id="rId2915" w:history="1">
        <w:r w:rsidR="009507DE" w:rsidRPr="009507DE">
          <w:rPr>
            <w:rFonts w:ascii="Arial" w:eastAsia="Times New Roman" w:hAnsi="Arial" w:cs="Arial"/>
            <w:i/>
            <w:iCs/>
            <w:color w:val="3366CC"/>
            <w:sz w:val="24"/>
            <w:szCs w:val="24"/>
            <w:u w:val="single"/>
            <w:lang w:eastAsia="fr-FR"/>
          </w:rPr>
          <w:t>Britannica</w:t>
        </w:r>
      </w:hyperlink>
      <w:r w:rsidR="009507DE" w:rsidRPr="009507DE">
        <w:rPr>
          <w:rFonts w:ascii="Arial" w:eastAsia="Times New Roman" w:hAnsi="Arial" w:cs="Arial"/>
          <w:color w:val="202122"/>
          <w:sz w:val="20"/>
          <w:szCs w:val="20"/>
          <w:lang w:eastAsia="fr-FR"/>
        </w:rPr>
        <w:t> [</w:t>
      </w:r>
      <w:hyperlink r:id="rId2916" w:tooltip="archive sur Wikiwix" w:history="1">
        <w:r w:rsidR="009507DE" w:rsidRPr="009507DE">
          <w:rPr>
            <w:rFonts w:ascii="Arial" w:eastAsia="Times New Roman" w:hAnsi="Arial" w:cs="Arial"/>
            <w:color w:val="3366BB"/>
            <w:sz w:val="20"/>
            <w:szCs w:val="20"/>
            <w:u w:val="single"/>
            <w:lang w:eastAsia="fr-FR"/>
          </w:rPr>
          <w:t>archive</w:t>
        </w:r>
      </w:hyperlink>
      <w:r w:rsidR="009507DE" w:rsidRPr="009507DE">
        <w:rPr>
          <w:rFonts w:ascii="Arial" w:eastAsia="Times New Roman" w:hAnsi="Arial" w:cs="Arial"/>
          <w:color w:val="202122"/>
          <w:sz w:val="20"/>
          <w:szCs w:val="20"/>
          <w:lang w:eastAsia="fr-FR"/>
        </w:rPr>
        <w:t>]</w:t>
      </w:r>
    </w:p>
    <w:p w14:paraId="66DEE47B" w14:textId="77777777" w:rsidR="009507DE" w:rsidRPr="009507DE" w:rsidRDefault="00000000" w:rsidP="009507DE">
      <w:pPr>
        <w:numPr>
          <w:ilvl w:val="1"/>
          <w:numId w:val="28"/>
        </w:numPr>
        <w:shd w:val="clear" w:color="auto" w:fill="FFFFFF"/>
        <w:spacing w:before="100" w:beforeAutospacing="1" w:after="24" w:line="240" w:lineRule="auto"/>
        <w:ind w:left="2592"/>
        <w:rPr>
          <w:rFonts w:ascii="Arial" w:eastAsia="Times New Roman" w:hAnsi="Arial" w:cs="Arial"/>
          <w:color w:val="202122"/>
          <w:sz w:val="24"/>
          <w:szCs w:val="24"/>
          <w:lang w:eastAsia="fr-FR"/>
        </w:rPr>
      </w:pPr>
      <w:hyperlink r:id="rId2917" w:history="1">
        <w:r w:rsidR="009507DE" w:rsidRPr="009507DE">
          <w:rPr>
            <w:rFonts w:ascii="Arial" w:eastAsia="Times New Roman" w:hAnsi="Arial" w:cs="Arial"/>
            <w:i/>
            <w:iCs/>
            <w:color w:val="3366CC"/>
            <w:sz w:val="24"/>
            <w:szCs w:val="24"/>
            <w:u w:val="single"/>
            <w:lang w:eastAsia="fr-FR"/>
          </w:rPr>
          <w:t>Store norske leksikon</w:t>
        </w:r>
      </w:hyperlink>
      <w:r w:rsidR="009507DE" w:rsidRPr="009507DE">
        <w:rPr>
          <w:rFonts w:ascii="Arial" w:eastAsia="Times New Roman" w:hAnsi="Arial" w:cs="Arial"/>
          <w:color w:val="202122"/>
          <w:sz w:val="20"/>
          <w:szCs w:val="20"/>
          <w:lang w:eastAsia="fr-FR"/>
        </w:rPr>
        <w:t> [</w:t>
      </w:r>
      <w:hyperlink r:id="rId2918" w:tooltip="archive sur Wikiwix" w:history="1">
        <w:r w:rsidR="009507DE" w:rsidRPr="009507DE">
          <w:rPr>
            <w:rFonts w:ascii="Arial" w:eastAsia="Times New Roman" w:hAnsi="Arial" w:cs="Arial"/>
            <w:color w:val="3366BB"/>
            <w:sz w:val="20"/>
            <w:szCs w:val="20"/>
            <w:u w:val="single"/>
            <w:lang w:eastAsia="fr-FR"/>
          </w:rPr>
          <w:t>archive</w:t>
        </w:r>
      </w:hyperlink>
      <w:r w:rsidR="009507DE" w:rsidRPr="009507DE">
        <w:rPr>
          <w:rFonts w:ascii="Arial" w:eastAsia="Times New Roman" w:hAnsi="Arial" w:cs="Arial"/>
          <w:color w:val="202122"/>
          <w:sz w:val="20"/>
          <w:szCs w:val="20"/>
          <w:lang w:eastAsia="fr-FR"/>
        </w:rPr>
        <w:t>]</w:t>
      </w:r>
    </w:p>
    <w:tbl>
      <w:tblPr>
        <w:tblW w:w="14198" w:type="dxa"/>
        <w:tblCellSpacing w:w="15" w:type="dxa"/>
        <w:tblInd w:w="768" w:type="dxa"/>
        <w:shd w:val="clear" w:color="auto" w:fill="F9F9F9"/>
        <w:tblCellMar>
          <w:top w:w="30" w:type="dxa"/>
          <w:left w:w="30" w:type="dxa"/>
          <w:bottom w:w="30" w:type="dxa"/>
          <w:right w:w="30" w:type="dxa"/>
        </w:tblCellMar>
        <w:tblLook w:val="04A0" w:firstRow="1" w:lastRow="0" w:firstColumn="1" w:lastColumn="0" w:noHBand="0" w:noVBand="1"/>
      </w:tblPr>
      <w:tblGrid>
        <w:gridCol w:w="14198"/>
      </w:tblGrid>
      <w:tr w:rsidR="009507DE" w:rsidRPr="009507DE" w14:paraId="472315CB" w14:textId="77777777" w:rsidTr="009507DE">
        <w:trPr>
          <w:tblCellSpacing w:w="15" w:type="dxa"/>
        </w:trPr>
        <w:tc>
          <w:tcPr>
            <w:tcW w:w="0" w:type="auto"/>
            <w:shd w:val="clear" w:color="auto" w:fill="CCCCFF"/>
            <w:tcMar>
              <w:top w:w="30" w:type="dxa"/>
              <w:left w:w="240" w:type="dxa"/>
              <w:bottom w:w="30" w:type="dxa"/>
              <w:right w:w="240" w:type="dxa"/>
            </w:tcMar>
            <w:vAlign w:val="center"/>
            <w:hideMark/>
          </w:tcPr>
          <w:p w14:paraId="0FF026B7" w14:textId="77777777" w:rsidR="009507DE" w:rsidRPr="009507DE" w:rsidRDefault="009507DE" w:rsidP="009507DE">
            <w:pPr>
              <w:spacing w:after="0" w:line="240" w:lineRule="auto"/>
              <w:jc w:val="center"/>
              <w:rPr>
                <w:rFonts w:ascii="Times New Roman" w:eastAsia="Times New Roman" w:hAnsi="Times New Roman" w:cs="Times New Roman"/>
                <w:b/>
                <w:bCs/>
                <w:sz w:val="19"/>
                <w:szCs w:val="19"/>
                <w:lang w:eastAsia="fr-FR"/>
              </w:rPr>
            </w:pPr>
            <w:r w:rsidRPr="009507DE">
              <w:rPr>
                <w:rFonts w:ascii="Times New Roman" w:eastAsia="Times New Roman" w:hAnsi="Times New Roman" w:cs="Times New Roman"/>
                <w:sz w:val="17"/>
                <w:szCs w:val="17"/>
                <w:lang w:eastAsia="fr-FR"/>
              </w:rPr>
              <w:t> </w:t>
            </w:r>
            <w:hyperlink r:id="rId2919" w:history="1">
              <w:r w:rsidRPr="009507DE">
                <w:rPr>
                  <w:rFonts w:ascii="Times New Roman" w:eastAsia="Times New Roman" w:hAnsi="Times New Roman" w:cs="Times New Roman"/>
                  <w:color w:val="3366CC"/>
                  <w:sz w:val="17"/>
                  <w:szCs w:val="17"/>
                  <w:u w:val="single"/>
                  <w:lang w:eastAsia="fr-FR"/>
                </w:rPr>
                <w:t>[afficher]</w:t>
              </w:r>
            </w:hyperlink>
          </w:p>
          <w:p w14:paraId="0B0A00C4" w14:textId="77777777" w:rsidR="009507DE" w:rsidRPr="009507DE" w:rsidRDefault="00000000" w:rsidP="009507DE">
            <w:pPr>
              <w:spacing w:after="0" w:line="240" w:lineRule="auto"/>
              <w:rPr>
                <w:rFonts w:ascii="Times New Roman" w:eastAsia="Times New Roman" w:hAnsi="Times New Roman" w:cs="Times New Roman"/>
                <w:b/>
                <w:bCs/>
                <w:color w:val="000000"/>
                <w:sz w:val="15"/>
                <w:szCs w:val="15"/>
                <w:lang w:eastAsia="fr-FR"/>
              </w:rPr>
            </w:pPr>
            <w:hyperlink r:id="rId2920" w:tooltip="Modèle:Palette Histoire de France" w:history="1">
              <w:r w:rsidR="009507DE" w:rsidRPr="009507DE">
                <w:rPr>
                  <w:rFonts w:ascii="Times New Roman" w:eastAsia="Times New Roman" w:hAnsi="Times New Roman" w:cs="Times New Roman"/>
                  <w:b/>
                  <w:bCs/>
                  <w:color w:val="3366CC"/>
                  <w:sz w:val="15"/>
                  <w:szCs w:val="15"/>
                  <w:u w:val="single"/>
                  <w:lang w:eastAsia="fr-FR"/>
                </w:rPr>
                <w:t>v</w:t>
              </w:r>
            </w:hyperlink>
            <w:r w:rsidR="009507DE" w:rsidRPr="009507DE">
              <w:rPr>
                <w:rFonts w:ascii="Times New Roman" w:eastAsia="Times New Roman" w:hAnsi="Times New Roman" w:cs="Times New Roman"/>
                <w:b/>
                <w:bCs/>
                <w:color w:val="000000"/>
                <w:sz w:val="15"/>
                <w:szCs w:val="15"/>
                <w:lang w:eastAsia="fr-FR"/>
              </w:rPr>
              <w:t> · </w:t>
            </w:r>
            <w:hyperlink r:id="rId2921" w:history="1">
              <w:r w:rsidR="009507DE" w:rsidRPr="009507DE">
                <w:rPr>
                  <w:rFonts w:ascii="Times New Roman" w:eastAsia="Times New Roman" w:hAnsi="Times New Roman" w:cs="Times New Roman"/>
                  <w:b/>
                  <w:bCs/>
                  <w:color w:val="3366CC"/>
                  <w:sz w:val="15"/>
                  <w:szCs w:val="15"/>
                  <w:u w:val="single"/>
                  <w:lang w:eastAsia="fr-FR"/>
                </w:rPr>
                <w:t>m</w:t>
              </w:r>
            </w:hyperlink>
          </w:p>
          <w:p w14:paraId="19CC2138" w14:textId="77777777" w:rsidR="009507DE" w:rsidRPr="009507DE" w:rsidRDefault="009507DE" w:rsidP="009507DE">
            <w:pPr>
              <w:spacing w:after="0" w:line="240" w:lineRule="auto"/>
              <w:jc w:val="center"/>
              <w:rPr>
                <w:rFonts w:ascii="Times New Roman" w:eastAsia="Times New Roman" w:hAnsi="Times New Roman" w:cs="Times New Roman"/>
                <w:b/>
                <w:bCs/>
                <w:sz w:val="21"/>
                <w:szCs w:val="21"/>
                <w:lang w:eastAsia="fr-FR"/>
              </w:rPr>
            </w:pPr>
            <w:r w:rsidRPr="009507DE">
              <w:rPr>
                <w:rFonts w:ascii="Times New Roman" w:eastAsia="Times New Roman" w:hAnsi="Times New Roman" w:cs="Times New Roman"/>
                <w:b/>
                <w:bCs/>
                <w:sz w:val="21"/>
                <w:szCs w:val="21"/>
                <w:lang w:eastAsia="fr-FR"/>
              </w:rPr>
              <w:t>Histoire de France</w:t>
            </w:r>
          </w:p>
        </w:tc>
      </w:tr>
    </w:tbl>
    <w:p w14:paraId="2807EC48" w14:textId="77777777" w:rsidR="009507DE" w:rsidRPr="009507DE" w:rsidRDefault="009507DE" w:rsidP="009507DE">
      <w:pPr>
        <w:shd w:val="clear" w:color="auto" w:fill="FFFFFF"/>
        <w:spacing w:after="0" w:line="240" w:lineRule="auto"/>
        <w:ind w:left="768"/>
        <w:rPr>
          <w:rFonts w:ascii="Arial" w:eastAsia="Times New Roman" w:hAnsi="Arial" w:cs="Arial"/>
          <w:vanish/>
          <w:color w:val="202122"/>
          <w:sz w:val="24"/>
          <w:szCs w:val="24"/>
          <w:lang w:eastAsia="fr-FR"/>
        </w:rPr>
      </w:pPr>
    </w:p>
    <w:tbl>
      <w:tblPr>
        <w:tblW w:w="14198" w:type="dxa"/>
        <w:tblCellSpacing w:w="15" w:type="dxa"/>
        <w:tblInd w:w="768" w:type="dxa"/>
        <w:shd w:val="clear" w:color="auto" w:fill="F9F9F9"/>
        <w:tblCellMar>
          <w:top w:w="30" w:type="dxa"/>
          <w:left w:w="30" w:type="dxa"/>
          <w:bottom w:w="30" w:type="dxa"/>
          <w:right w:w="30" w:type="dxa"/>
        </w:tblCellMar>
        <w:tblLook w:val="04A0" w:firstRow="1" w:lastRow="0" w:firstColumn="1" w:lastColumn="0" w:noHBand="0" w:noVBand="1"/>
      </w:tblPr>
      <w:tblGrid>
        <w:gridCol w:w="14198"/>
      </w:tblGrid>
      <w:tr w:rsidR="009507DE" w:rsidRPr="009507DE" w14:paraId="220DD934" w14:textId="77777777" w:rsidTr="009507DE">
        <w:trPr>
          <w:tblCellSpacing w:w="15" w:type="dxa"/>
        </w:trPr>
        <w:tc>
          <w:tcPr>
            <w:tcW w:w="0" w:type="auto"/>
            <w:shd w:val="clear" w:color="auto" w:fill="CCCCFF"/>
            <w:tcMar>
              <w:top w:w="30" w:type="dxa"/>
              <w:left w:w="240" w:type="dxa"/>
              <w:bottom w:w="30" w:type="dxa"/>
              <w:right w:w="240" w:type="dxa"/>
            </w:tcMar>
            <w:vAlign w:val="center"/>
            <w:hideMark/>
          </w:tcPr>
          <w:p w14:paraId="53005056" w14:textId="77777777" w:rsidR="009507DE" w:rsidRPr="009507DE" w:rsidRDefault="009507DE" w:rsidP="009507DE">
            <w:pPr>
              <w:spacing w:after="0" w:line="240" w:lineRule="auto"/>
              <w:jc w:val="center"/>
              <w:rPr>
                <w:rFonts w:ascii="Times New Roman" w:eastAsia="Times New Roman" w:hAnsi="Times New Roman" w:cs="Times New Roman"/>
                <w:b/>
                <w:bCs/>
                <w:sz w:val="19"/>
                <w:szCs w:val="19"/>
                <w:lang w:eastAsia="fr-FR"/>
              </w:rPr>
            </w:pPr>
            <w:r w:rsidRPr="009507DE">
              <w:rPr>
                <w:rFonts w:ascii="Times New Roman" w:eastAsia="Times New Roman" w:hAnsi="Times New Roman" w:cs="Times New Roman"/>
                <w:sz w:val="17"/>
                <w:szCs w:val="17"/>
                <w:lang w:eastAsia="fr-FR"/>
              </w:rPr>
              <w:t> </w:t>
            </w:r>
            <w:hyperlink r:id="rId2922" w:history="1">
              <w:r w:rsidRPr="009507DE">
                <w:rPr>
                  <w:rFonts w:ascii="Times New Roman" w:eastAsia="Times New Roman" w:hAnsi="Times New Roman" w:cs="Times New Roman"/>
                  <w:color w:val="3366CC"/>
                  <w:sz w:val="17"/>
                  <w:szCs w:val="17"/>
                  <w:u w:val="single"/>
                  <w:lang w:eastAsia="fr-FR"/>
                </w:rPr>
                <w:t>[afficher]</w:t>
              </w:r>
            </w:hyperlink>
          </w:p>
          <w:p w14:paraId="4E16C656" w14:textId="77777777" w:rsidR="009507DE" w:rsidRPr="009507DE" w:rsidRDefault="00000000" w:rsidP="009507DE">
            <w:pPr>
              <w:spacing w:after="0" w:line="240" w:lineRule="auto"/>
              <w:rPr>
                <w:rFonts w:ascii="Times New Roman" w:eastAsia="Times New Roman" w:hAnsi="Times New Roman" w:cs="Times New Roman"/>
                <w:b/>
                <w:bCs/>
                <w:color w:val="000000"/>
                <w:sz w:val="15"/>
                <w:szCs w:val="15"/>
                <w:lang w:eastAsia="fr-FR"/>
              </w:rPr>
            </w:pPr>
            <w:hyperlink r:id="rId2923" w:tooltip="Modèle:Palette Histoire des pays d'Europe" w:history="1">
              <w:r w:rsidR="009507DE" w:rsidRPr="009507DE">
                <w:rPr>
                  <w:rFonts w:ascii="Times New Roman" w:eastAsia="Times New Roman" w:hAnsi="Times New Roman" w:cs="Times New Roman"/>
                  <w:b/>
                  <w:bCs/>
                  <w:color w:val="3366CC"/>
                  <w:sz w:val="15"/>
                  <w:szCs w:val="15"/>
                  <w:u w:val="single"/>
                  <w:lang w:eastAsia="fr-FR"/>
                </w:rPr>
                <w:t>v</w:t>
              </w:r>
            </w:hyperlink>
            <w:r w:rsidR="009507DE" w:rsidRPr="009507DE">
              <w:rPr>
                <w:rFonts w:ascii="Times New Roman" w:eastAsia="Times New Roman" w:hAnsi="Times New Roman" w:cs="Times New Roman"/>
                <w:b/>
                <w:bCs/>
                <w:color w:val="000000"/>
                <w:sz w:val="15"/>
                <w:szCs w:val="15"/>
                <w:lang w:eastAsia="fr-FR"/>
              </w:rPr>
              <w:t> · </w:t>
            </w:r>
            <w:hyperlink r:id="rId2924" w:history="1">
              <w:r w:rsidR="009507DE" w:rsidRPr="009507DE">
                <w:rPr>
                  <w:rFonts w:ascii="Times New Roman" w:eastAsia="Times New Roman" w:hAnsi="Times New Roman" w:cs="Times New Roman"/>
                  <w:b/>
                  <w:bCs/>
                  <w:color w:val="3366CC"/>
                  <w:sz w:val="15"/>
                  <w:szCs w:val="15"/>
                  <w:u w:val="single"/>
                  <w:lang w:eastAsia="fr-FR"/>
                </w:rPr>
                <w:t>m</w:t>
              </w:r>
            </w:hyperlink>
          </w:p>
          <w:p w14:paraId="5AC3BBF0" w14:textId="77777777" w:rsidR="009507DE" w:rsidRPr="009507DE" w:rsidRDefault="00000000" w:rsidP="009507DE">
            <w:pPr>
              <w:spacing w:after="0" w:line="240" w:lineRule="auto"/>
              <w:jc w:val="center"/>
              <w:rPr>
                <w:rFonts w:ascii="Times New Roman" w:eastAsia="Times New Roman" w:hAnsi="Times New Roman" w:cs="Times New Roman"/>
                <w:b/>
                <w:bCs/>
                <w:sz w:val="21"/>
                <w:szCs w:val="21"/>
                <w:lang w:eastAsia="fr-FR"/>
              </w:rPr>
            </w:pPr>
            <w:hyperlink r:id="rId2925" w:tooltip="Histoire de l'Europe" w:history="1">
              <w:r w:rsidR="009507DE" w:rsidRPr="009507DE">
                <w:rPr>
                  <w:rFonts w:ascii="Times New Roman" w:eastAsia="Times New Roman" w:hAnsi="Times New Roman" w:cs="Times New Roman"/>
                  <w:b/>
                  <w:bCs/>
                  <w:color w:val="3366CC"/>
                  <w:sz w:val="21"/>
                  <w:szCs w:val="21"/>
                  <w:u w:val="single"/>
                  <w:lang w:eastAsia="fr-FR"/>
                </w:rPr>
                <w:t>Histoire de l'Europe</w:t>
              </w:r>
            </w:hyperlink>
          </w:p>
        </w:tc>
      </w:tr>
    </w:tbl>
    <w:p w14:paraId="085272C4" w14:textId="4D41B2EA" w:rsidR="009507DE" w:rsidRPr="009507DE" w:rsidRDefault="009507DE" w:rsidP="009507DE">
      <w:pPr>
        <w:numPr>
          <w:ilvl w:val="0"/>
          <w:numId w:val="29"/>
        </w:numPr>
        <w:pBdr>
          <w:top w:val="single" w:sz="6" w:space="3" w:color="AAAAAA"/>
          <w:left w:val="single" w:sz="6" w:space="3" w:color="AAAAAA"/>
          <w:bottom w:val="single" w:sz="6" w:space="3" w:color="AAAAAA"/>
          <w:right w:val="single" w:sz="6" w:space="3" w:color="AAAAAA"/>
        </w:pBdr>
        <w:shd w:val="clear" w:color="auto" w:fill="F9F9F9"/>
        <w:spacing w:beforeAutospacing="1" w:after="0" w:line="240" w:lineRule="auto"/>
        <w:ind w:left="1488"/>
        <w:jc w:val="center"/>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lang w:eastAsia="fr-FR"/>
        </w:rPr>
        <w:lastRenderedPageBreak/>
        <w:drawing>
          <wp:inline distT="0" distB="0" distL="0" distR="0" wp14:anchorId="2B3B0652" wp14:editId="6A3D5062">
            <wp:extent cx="254000" cy="228600"/>
            <wp:effectExtent l="0" t="0" r="0" b="0"/>
            <wp:docPr id="1552176036" name="Image 4" descr="icône décorative">
              <a:hlinkClick xmlns:a="http://schemas.openxmlformats.org/drawingml/2006/main" r:id="rId2926" tooltip="&quot;Portail de l’histoi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cône décorative">
                      <a:hlinkClick r:id="rId2926" tooltip="&quot;Portail de l’histoire&quot;"/>
                    </pic:cNvPr>
                    <pic:cNvPicPr>
                      <a:picLocks noChangeAspect="1" noChangeArrowheads="1"/>
                    </pic:cNvPicPr>
                  </pic:nvPicPr>
                  <pic:blipFill>
                    <a:blip r:embed="rId2927">
                      <a:extLst>
                        <a:ext uri="{28A0092B-C50C-407E-A947-70E740481C1C}">
                          <a14:useLocalDpi xmlns:a14="http://schemas.microsoft.com/office/drawing/2010/main" val="0"/>
                        </a:ext>
                      </a:extLst>
                    </a:blip>
                    <a:srcRect/>
                    <a:stretch>
                      <a:fillRect/>
                    </a:stretch>
                  </pic:blipFill>
                  <pic:spPr bwMode="auto">
                    <a:xfrm>
                      <a:off x="0" y="0"/>
                      <a:ext cx="254000" cy="228600"/>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 </w:t>
      </w:r>
      <w:hyperlink r:id="rId2928" w:tooltip="Portail:Histoire" w:history="1">
        <w:r w:rsidRPr="009507DE">
          <w:rPr>
            <w:rFonts w:ascii="Arial" w:eastAsia="Times New Roman" w:hAnsi="Arial" w:cs="Arial"/>
            <w:b/>
            <w:bCs/>
            <w:color w:val="3366CC"/>
            <w:sz w:val="24"/>
            <w:szCs w:val="24"/>
            <w:u w:val="single"/>
            <w:lang w:eastAsia="fr-FR"/>
          </w:rPr>
          <w:t>Portail de l’histoire</w:t>
        </w:r>
      </w:hyperlink>
      <w:r w:rsidRPr="009507DE">
        <w:rPr>
          <w:rFonts w:ascii="Arial" w:eastAsia="Times New Roman" w:hAnsi="Arial" w:cs="Arial"/>
          <w:color w:val="202122"/>
          <w:sz w:val="24"/>
          <w:szCs w:val="24"/>
          <w:lang w:eastAsia="fr-FR"/>
        </w:rPr>
        <w:t> </w:t>
      </w:r>
    </w:p>
    <w:p w14:paraId="5E0978A2" w14:textId="6EFD37CF" w:rsidR="009507DE" w:rsidRPr="009507DE" w:rsidRDefault="009507DE" w:rsidP="009507DE">
      <w:pPr>
        <w:numPr>
          <w:ilvl w:val="0"/>
          <w:numId w:val="29"/>
        </w:numPr>
        <w:pBdr>
          <w:top w:val="single" w:sz="6" w:space="3" w:color="AAAAAA"/>
          <w:left w:val="single" w:sz="6" w:space="3" w:color="AAAAAA"/>
          <w:bottom w:val="single" w:sz="6" w:space="3" w:color="AAAAAA"/>
          <w:right w:val="single" w:sz="6" w:space="3" w:color="AAAAAA"/>
        </w:pBdr>
        <w:shd w:val="clear" w:color="auto" w:fill="F9F9F9"/>
        <w:spacing w:beforeAutospacing="1" w:after="0" w:line="240" w:lineRule="auto"/>
        <w:ind w:left="1488"/>
        <w:jc w:val="center"/>
        <w:rPr>
          <w:rFonts w:ascii="Arial" w:eastAsia="Times New Roman" w:hAnsi="Arial" w:cs="Arial"/>
          <w:color w:val="202122"/>
          <w:sz w:val="24"/>
          <w:szCs w:val="24"/>
          <w:lang w:eastAsia="fr-FR"/>
        </w:rPr>
      </w:pPr>
      <w:r w:rsidRPr="009507DE">
        <w:rPr>
          <w:rFonts w:ascii="Arial" w:eastAsia="Times New Roman" w:hAnsi="Arial" w:cs="Arial"/>
          <w:noProof/>
          <w:color w:val="3366CC"/>
          <w:sz w:val="24"/>
          <w:szCs w:val="24"/>
          <w:lang w:eastAsia="fr-FR"/>
        </w:rPr>
        <w:drawing>
          <wp:inline distT="0" distB="0" distL="0" distR="0" wp14:anchorId="126E3515" wp14:editId="4F118A8E">
            <wp:extent cx="313055" cy="211455"/>
            <wp:effectExtent l="0" t="0" r="0" b="0"/>
            <wp:docPr id="2131992219" name="Image 3" descr="icône décorative">
              <a:hlinkClick xmlns:a="http://schemas.openxmlformats.org/drawingml/2006/main" r:id="rId2929" tooltip="&quot;Portail de la Fran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cône décorative">
                      <a:hlinkClick r:id="rId2929" tooltip="&quot;Portail de la France&quot;"/>
                    </pic:cNvPr>
                    <pic:cNvPicPr>
                      <a:picLocks noChangeAspect="1" noChangeArrowheads="1"/>
                    </pic:cNvPicPr>
                  </pic:nvPicPr>
                  <pic:blipFill>
                    <a:blip r:embed="rId2930">
                      <a:extLst>
                        <a:ext uri="{28A0092B-C50C-407E-A947-70E740481C1C}">
                          <a14:useLocalDpi xmlns:a14="http://schemas.microsoft.com/office/drawing/2010/main" val="0"/>
                        </a:ext>
                      </a:extLst>
                    </a:blip>
                    <a:srcRect/>
                    <a:stretch>
                      <a:fillRect/>
                    </a:stretch>
                  </pic:blipFill>
                  <pic:spPr bwMode="auto">
                    <a:xfrm>
                      <a:off x="0" y="0"/>
                      <a:ext cx="313055" cy="211455"/>
                    </a:xfrm>
                    <a:prstGeom prst="rect">
                      <a:avLst/>
                    </a:prstGeom>
                    <a:noFill/>
                    <a:ln>
                      <a:noFill/>
                    </a:ln>
                  </pic:spPr>
                </pic:pic>
              </a:graphicData>
            </a:graphic>
          </wp:inline>
        </w:drawing>
      </w:r>
      <w:r w:rsidRPr="009507DE">
        <w:rPr>
          <w:rFonts w:ascii="Arial" w:eastAsia="Times New Roman" w:hAnsi="Arial" w:cs="Arial"/>
          <w:color w:val="202122"/>
          <w:sz w:val="24"/>
          <w:szCs w:val="24"/>
          <w:lang w:eastAsia="fr-FR"/>
        </w:rPr>
        <w:t> </w:t>
      </w:r>
      <w:hyperlink r:id="rId2931" w:tooltip="Portail:France" w:history="1">
        <w:r w:rsidRPr="009507DE">
          <w:rPr>
            <w:rFonts w:ascii="Arial" w:eastAsia="Times New Roman" w:hAnsi="Arial" w:cs="Arial"/>
            <w:b/>
            <w:bCs/>
            <w:color w:val="3366CC"/>
            <w:sz w:val="24"/>
            <w:szCs w:val="24"/>
            <w:u w:val="single"/>
            <w:lang w:eastAsia="fr-FR"/>
          </w:rPr>
          <w:t>Portail de la France</w:t>
        </w:r>
      </w:hyperlink>
    </w:p>
    <w:p w14:paraId="2C65B7DE" w14:textId="77777777" w:rsidR="009507DE" w:rsidRPr="009507DE" w:rsidRDefault="00000000" w:rsidP="009507DE">
      <w:pPr>
        <w:shd w:val="clear" w:color="auto" w:fill="F8F9FA"/>
        <w:spacing w:after="0" w:line="240" w:lineRule="auto"/>
        <w:ind w:left="768"/>
        <w:rPr>
          <w:rFonts w:ascii="Arial" w:eastAsia="Times New Roman" w:hAnsi="Arial" w:cs="Arial"/>
          <w:color w:val="202122"/>
          <w:sz w:val="24"/>
          <w:szCs w:val="24"/>
          <w:lang w:eastAsia="fr-FR"/>
        </w:rPr>
      </w:pPr>
      <w:hyperlink r:id="rId2932" w:tooltip="Catégorie:Accueil" w:history="1">
        <w:r w:rsidR="009507DE" w:rsidRPr="009507DE">
          <w:rPr>
            <w:rFonts w:ascii="Arial" w:eastAsia="Times New Roman" w:hAnsi="Arial" w:cs="Arial"/>
            <w:color w:val="3366CC"/>
            <w:sz w:val="24"/>
            <w:szCs w:val="24"/>
            <w:u w:val="single"/>
            <w:lang w:eastAsia="fr-FR"/>
          </w:rPr>
          <w:t>Catégorie</w:t>
        </w:r>
      </w:hyperlink>
      <w:r w:rsidR="009507DE" w:rsidRPr="009507DE">
        <w:rPr>
          <w:rFonts w:ascii="Arial" w:eastAsia="Times New Roman" w:hAnsi="Arial" w:cs="Arial"/>
          <w:color w:val="202122"/>
          <w:sz w:val="24"/>
          <w:szCs w:val="24"/>
          <w:lang w:eastAsia="fr-FR"/>
        </w:rPr>
        <w:t> : </w:t>
      </w:r>
    </w:p>
    <w:p w14:paraId="554B9165" w14:textId="77777777" w:rsidR="009507DE" w:rsidRPr="009507DE" w:rsidRDefault="00000000" w:rsidP="009507DE">
      <w:pPr>
        <w:numPr>
          <w:ilvl w:val="0"/>
          <w:numId w:val="30"/>
        </w:numPr>
        <w:shd w:val="clear" w:color="auto" w:fill="F8F9FA"/>
        <w:spacing w:before="30" w:after="30" w:line="300" w:lineRule="atLeast"/>
        <w:ind w:left="1488"/>
        <w:rPr>
          <w:rFonts w:ascii="Arial" w:eastAsia="Times New Roman" w:hAnsi="Arial" w:cs="Arial"/>
          <w:color w:val="202122"/>
          <w:sz w:val="24"/>
          <w:szCs w:val="24"/>
          <w:lang w:eastAsia="fr-FR"/>
        </w:rPr>
      </w:pPr>
      <w:hyperlink r:id="rId2933" w:tooltip="Catégorie:Histoire de France" w:history="1">
        <w:r w:rsidR="009507DE" w:rsidRPr="009507DE">
          <w:rPr>
            <w:rFonts w:ascii="Arial" w:eastAsia="Times New Roman" w:hAnsi="Arial" w:cs="Arial"/>
            <w:color w:val="3366CC"/>
            <w:sz w:val="24"/>
            <w:szCs w:val="24"/>
            <w:u w:val="single"/>
            <w:lang w:eastAsia="fr-FR"/>
          </w:rPr>
          <w:t>Histoire de France</w:t>
        </w:r>
      </w:hyperlink>
    </w:p>
    <w:p w14:paraId="4F15B00C" w14:textId="77777777" w:rsidR="009507DE" w:rsidRPr="009507DE" w:rsidRDefault="009507DE" w:rsidP="009507DE">
      <w:pPr>
        <w:shd w:val="clear" w:color="auto" w:fill="F8F9FA"/>
        <w:spacing w:after="0" w:line="240" w:lineRule="auto"/>
        <w:ind w:left="768"/>
        <w:rPr>
          <w:rFonts w:ascii="Arial" w:eastAsia="Times New Roman" w:hAnsi="Arial" w:cs="Arial"/>
          <w:color w:val="202122"/>
          <w:sz w:val="24"/>
          <w:szCs w:val="24"/>
          <w:lang w:eastAsia="fr-FR"/>
        </w:rPr>
      </w:pPr>
      <w:r w:rsidRPr="009507DE">
        <w:rPr>
          <w:rFonts w:ascii="Arial" w:eastAsia="Times New Roman" w:hAnsi="Arial" w:cs="Arial"/>
          <w:color w:val="202122"/>
          <w:sz w:val="24"/>
          <w:szCs w:val="24"/>
          <w:lang w:eastAsia="fr-FR"/>
        </w:rPr>
        <w:t>[+]</w:t>
      </w:r>
    </w:p>
    <w:p w14:paraId="0E0FACD5" w14:textId="77777777" w:rsidR="009507DE" w:rsidRPr="009507DE" w:rsidRDefault="009507DE" w:rsidP="009507DE">
      <w:pPr>
        <w:numPr>
          <w:ilvl w:val="0"/>
          <w:numId w:val="31"/>
        </w:numPr>
        <w:shd w:val="clear" w:color="auto" w:fill="FFFFFF"/>
        <w:spacing w:after="0" w:line="240" w:lineRule="auto"/>
        <w:ind w:left="1488"/>
        <w:rPr>
          <w:rFonts w:ascii="Arial" w:eastAsia="Times New Roman" w:hAnsi="Arial" w:cs="Arial"/>
          <w:color w:val="202122"/>
          <w:sz w:val="18"/>
          <w:szCs w:val="18"/>
          <w:lang w:eastAsia="fr-FR"/>
        </w:rPr>
      </w:pPr>
      <w:r w:rsidRPr="009507DE">
        <w:rPr>
          <w:rFonts w:ascii="Arial" w:eastAsia="Times New Roman" w:hAnsi="Arial" w:cs="Arial"/>
          <w:color w:val="202122"/>
          <w:sz w:val="18"/>
          <w:szCs w:val="18"/>
          <w:lang w:eastAsia="fr-FR"/>
        </w:rPr>
        <w:t>La dernière modification de cette page a été faite le 4 février 2024 à 18:07.</w:t>
      </w:r>
    </w:p>
    <w:p w14:paraId="0A660D25" w14:textId="77777777" w:rsidR="009507DE" w:rsidRPr="009507DE" w:rsidRDefault="00000000" w:rsidP="009507DE">
      <w:pPr>
        <w:numPr>
          <w:ilvl w:val="0"/>
          <w:numId w:val="31"/>
        </w:numPr>
        <w:shd w:val="clear" w:color="auto" w:fill="FFFFFF"/>
        <w:spacing w:after="0" w:line="240" w:lineRule="auto"/>
        <w:ind w:left="1488"/>
        <w:rPr>
          <w:rFonts w:ascii="Arial" w:eastAsia="Times New Roman" w:hAnsi="Arial" w:cs="Arial"/>
          <w:color w:val="202122"/>
          <w:sz w:val="18"/>
          <w:szCs w:val="18"/>
          <w:lang w:eastAsia="fr-FR"/>
        </w:rPr>
      </w:pPr>
      <w:hyperlink r:id="rId2934" w:tooltip="Droit d'auteur" w:history="1">
        <w:r w:rsidR="009507DE" w:rsidRPr="009507DE">
          <w:rPr>
            <w:rFonts w:ascii="Arial" w:eastAsia="Times New Roman" w:hAnsi="Arial" w:cs="Arial"/>
            <w:color w:val="3366CC"/>
            <w:sz w:val="18"/>
            <w:szCs w:val="18"/>
            <w:u w:val="single"/>
            <w:lang w:eastAsia="fr-FR"/>
          </w:rPr>
          <w:t>Droit d'auteur</w:t>
        </w:r>
      </w:hyperlink>
      <w:r w:rsidR="009507DE" w:rsidRPr="009507DE">
        <w:rPr>
          <w:rFonts w:ascii="Arial" w:eastAsia="Times New Roman" w:hAnsi="Arial" w:cs="Arial"/>
          <w:color w:val="202122"/>
          <w:sz w:val="18"/>
          <w:szCs w:val="18"/>
          <w:lang w:eastAsia="fr-FR"/>
        </w:rPr>
        <w:t> : les textes sont disponibles sous </w:t>
      </w:r>
      <w:hyperlink r:id="rId2935" w:tooltip="Licence Creative Commons Attribution - partage dans les mêmes conditions 4.0 international" w:history="1">
        <w:r w:rsidR="009507DE" w:rsidRPr="009507DE">
          <w:rPr>
            <w:rFonts w:ascii="Arial" w:eastAsia="Times New Roman" w:hAnsi="Arial" w:cs="Arial"/>
            <w:color w:val="3366CC"/>
            <w:sz w:val="18"/>
            <w:szCs w:val="18"/>
            <w:u w:val="single"/>
            <w:lang w:eastAsia="fr-FR"/>
          </w:rPr>
          <w:t>licence Creative Commons attribution, partage dans les mêmes conditions</w:t>
        </w:r>
      </w:hyperlink>
      <w:r w:rsidR="009507DE" w:rsidRPr="009507DE">
        <w:rPr>
          <w:rFonts w:ascii="Arial" w:eastAsia="Times New Roman" w:hAnsi="Arial" w:cs="Arial"/>
          <w:color w:val="202122"/>
          <w:sz w:val="18"/>
          <w:szCs w:val="18"/>
          <w:lang w:eastAsia="fr-FR"/>
        </w:rPr>
        <w:t> ; d’autres conditions peuvent s’appliquer. Voyez les </w:t>
      </w:r>
      <w:hyperlink r:id="rId2936" w:tooltip="Conditions d’utilisation de la Wikimedia Foundation" w:history="1">
        <w:r w:rsidR="009507DE" w:rsidRPr="009507DE">
          <w:rPr>
            <w:rFonts w:ascii="Arial" w:eastAsia="Times New Roman" w:hAnsi="Arial" w:cs="Arial"/>
            <w:color w:val="3366CC"/>
            <w:sz w:val="18"/>
            <w:szCs w:val="18"/>
            <w:u w:val="single"/>
            <w:lang w:eastAsia="fr-FR"/>
          </w:rPr>
          <w:t>conditions d’utilisation</w:t>
        </w:r>
      </w:hyperlink>
      <w:r w:rsidR="009507DE" w:rsidRPr="009507DE">
        <w:rPr>
          <w:rFonts w:ascii="Arial" w:eastAsia="Times New Roman" w:hAnsi="Arial" w:cs="Arial"/>
          <w:color w:val="202122"/>
          <w:sz w:val="18"/>
          <w:szCs w:val="18"/>
          <w:lang w:eastAsia="fr-FR"/>
        </w:rPr>
        <w:t> pour plus de détails, ainsi que les </w:t>
      </w:r>
      <w:hyperlink r:id="rId2937" w:tooltip="Droit d'auteur de certaines icônes" w:history="1">
        <w:r w:rsidR="009507DE" w:rsidRPr="009507DE">
          <w:rPr>
            <w:rFonts w:ascii="Arial" w:eastAsia="Times New Roman" w:hAnsi="Arial" w:cs="Arial"/>
            <w:color w:val="3366CC"/>
            <w:sz w:val="18"/>
            <w:szCs w:val="18"/>
            <w:u w:val="single"/>
            <w:lang w:eastAsia="fr-FR"/>
          </w:rPr>
          <w:t>crédits graphiques</w:t>
        </w:r>
      </w:hyperlink>
      <w:r w:rsidR="009507DE" w:rsidRPr="009507DE">
        <w:rPr>
          <w:rFonts w:ascii="Arial" w:eastAsia="Times New Roman" w:hAnsi="Arial" w:cs="Arial"/>
          <w:color w:val="202122"/>
          <w:sz w:val="18"/>
          <w:szCs w:val="18"/>
          <w:lang w:eastAsia="fr-FR"/>
        </w:rPr>
        <w:t>. En cas de réutilisation des textes de cette page, voyez </w:t>
      </w:r>
      <w:hyperlink r:id="rId2938" w:tooltip="Citer ou réutiliser cette page" w:history="1">
        <w:r w:rsidR="009507DE" w:rsidRPr="009507DE">
          <w:rPr>
            <w:rFonts w:ascii="Arial" w:eastAsia="Times New Roman" w:hAnsi="Arial" w:cs="Arial"/>
            <w:color w:val="3366CC"/>
            <w:sz w:val="18"/>
            <w:szCs w:val="18"/>
            <w:u w:val="single"/>
            <w:lang w:eastAsia="fr-FR"/>
          </w:rPr>
          <w:t>comment citer les auteurs et mentionner la licence</w:t>
        </w:r>
      </w:hyperlink>
      <w:r w:rsidR="009507DE" w:rsidRPr="009507DE">
        <w:rPr>
          <w:rFonts w:ascii="Arial" w:eastAsia="Times New Roman" w:hAnsi="Arial" w:cs="Arial"/>
          <w:color w:val="202122"/>
          <w:sz w:val="18"/>
          <w:szCs w:val="18"/>
          <w:lang w:eastAsia="fr-FR"/>
        </w:rPr>
        <w:t>.</w:t>
      </w:r>
      <w:r w:rsidR="009507DE" w:rsidRPr="009507DE">
        <w:rPr>
          <w:rFonts w:ascii="Arial" w:eastAsia="Times New Roman" w:hAnsi="Arial" w:cs="Arial"/>
          <w:color w:val="202122"/>
          <w:sz w:val="18"/>
          <w:szCs w:val="18"/>
          <w:lang w:eastAsia="fr-FR"/>
        </w:rPr>
        <w:br/>
        <w:t>Wikipedia® est une marque déposée de la </w:t>
      </w:r>
      <w:hyperlink r:id="rId2939" w:tooltip="Wikimedia Foundation" w:history="1">
        <w:r w:rsidR="009507DE" w:rsidRPr="009507DE">
          <w:rPr>
            <w:rFonts w:ascii="Arial" w:eastAsia="Times New Roman" w:hAnsi="Arial" w:cs="Arial"/>
            <w:color w:val="3366CC"/>
            <w:sz w:val="18"/>
            <w:szCs w:val="18"/>
            <w:u w:val="single"/>
            <w:lang w:eastAsia="fr-FR"/>
          </w:rPr>
          <w:t>Wikimedia Foundation, Inc.</w:t>
        </w:r>
      </w:hyperlink>
      <w:r w:rsidR="009507DE" w:rsidRPr="009507DE">
        <w:rPr>
          <w:rFonts w:ascii="Arial" w:eastAsia="Times New Roman" w:hAnsi="Arial" w:cs="Arial"/>
          <w:color w:val="202122"/>
          <w:sz w:val="18"/>
          <w:szCs w:val="18"/>
          <w:lang w:eastAsia="fr-FR"/>
        </w:rPr>
        <w:t>, organisation de bienfaisance régie par le paragraphe </w:t>
      </w:r>
      <w:hyperlink r:id="rId2940" w:tooltip="501c" w:history="1">
        <w:r w:rsidR="009507DE" w:rsidRPr="009507DE">
          <w:rPr>
            <w:rFonts w:ascii="Arial" w:eastAsia="Times New Roman" w:hAnsi="Arial" w:cs="Arial"/>
            <w:color w:val="3366CC"/>
            <w:sz w:val="18"/>
            <w:szCs w:val="18"/>
            <w:u w:val="single"/>
            <w:lang w:eastAsia="fr-FR"/>
          </w:rPr>
          <w:t>501(c)(3)</w:t>
        </w:r>
      </w:hyperlink>
      <w:r w:rsidR="009507DE" w:rsidRPr="009507DE">
        <w:rPr>
          <w:rFonts w:ascii="Arial" w:eastAsia="Times New Roman" w:hAnsi="Arial" w:cs="Arial"/>
          <w:color w:val="202122"/>
          <w:sz w:val="18"/>
          <w:szCs w:val="18"/>
          <w:lang w:eastAsia="fr-FR"/>
        </w:rPr>
        <w:t> du code fiscal des États-Unis.</w:t>
      </w:r>
    </w:p>
    <w:p w14:paraId="08130CE7" w14:textId="77777777" w:rsidR="009507DE" w:rsidRPr="009507DE" w:rsidRDefault="00000000" w:rsidP="009507DE">
      <w:pPr>
        <w:numPr>
          <w:ilvl w:val="0"/>
          <w:numId w:val="32"/>
        </w:numPr>
        <w:shd w:val="clear" w:color="auto" w:fill="FFFFFF"/>
        <w:spacing w:after="0" w:line="480" w:lineRule="auto"/>
        <w:ind w:left="1488" w:right="240"/>
        <w:rPr>
          <w:rFonts w:ascii="Arial" w:eastAsia="Times New Roman" w:hAnsi="Arial" w:cs="Arial"/>
          <w:color w:val="202122"/>
          <w:sz w:val="18"/>
          <w:szCs w:val="18"/>
          <w:lang w:eastAsia="fr-FR"/>
        </w:rPr>
      </w:pPr>
      <w:hyperlink r:id="rId2941" w:history="1">
        <w:r w:rsidR="009507DE" w:rsidRPr="009507DE">
          <w:rPr>
            <w:rFonts w:ascii="Arial" w:eastAsia="Times New Roman" w:hAnsi="Arial" w:cs="Arial"/>
            <w:color w:val="3366CC"/>
            <w:sz w:val="18"/>
            <w:szCs w:val="18"/>
            <w:u w:val="single"/>
            <w:lang w:eastAsia="fr-FR"/>
          </w:rPr>
          <w:t>Politique de confidentialité</w:t>
        </w:r>
      </w:hyperlink>
    </w:p>
    <w:p w14:paraId="5DE29FD5" w14:textId="77777777" w:rsidR="009507DE" w:rsidRPr="009507DE" w:rsidRDefault="00000000" w:rsidP="009507DE">
      <w:pPr>
        <w:numPr>
          <w:ilvl w:val="0"/>
          <w:numId w:val="32"/>
        </w:numPr>
        <w:shd w:val="clear" w:color="auto" w:fill="FFFFFF"/>
        <w:spacing w:after="0" w:line="480" w:lineRule="auto"/>
        <w:ind w:left="1488" w:right="240"/>
        <w:rPr>
          <w:rFonts w:ascii="Arial" w:eastAsia="Times New Roman" w:hAnsi="Arial" w:cs="Arial"/>
          <w:color w:val="202122"/>
          <w:sz w:val="18"/>
          <w:szCs w:val="18"/>
          <w:lang w:eastAsia="fr-FR"/>
        </w:rPr>
      </w:pPr>
      <w:hyperlink r:id="rId2942" w:history="1">
        <w:r w:rsidR="009507DE" w:rsidRPr="009507DE">
          <w:rPr>
            <w:rFonts w:ascii="Arial" w:eastAsia="Times New Roman" w:hAnsi="Arial" w:cs="Arial"/>
            <w:color w:val="3366CC"/>
            <w:sz w:val="18"/>
            <w:szCs w:val="18"/>
            <w:u w:val="single"/>
            <w:lang w:eastAsia="fr-FR"/>
          </w:rPr>
          <w:t>À propos de Wikipédia</w:t>
        </w:r>
      </w:hyperlink>
    </w:p>
    <w:p w14:paraId="5A1A84C5" w14:textId="77777777" w:rsidR="009507DE" w:rsidRPr="009507DE" w:rsidRDefault="00000000" w:rsidP="009507DE">
      <w:pPr>
        <w:numPr>
          <w:ilvl w:val="0"/>
          <w:numId w:val="32"/>
        </w:numPr>
        <w:shd w:val="clear" w:color="auto" w:fill="FFFFFF"/>
        <w:spacing w:after="0" w:line="480" w:lineRule="auto"/>
        <w:ind w:left="1488" w:right="240"/>
        <w:rPr>
          <w:rFonts w:ascii="Arial" w:eastAsia="Times New Roman" w:hAnsi="Arial" w:cs="Arial"/>
          <w:color w:val="202122"/>
          <w:sz w:val="18"/>
          <w:szCs w:val="18"/>
          <w:lang w:eastAsia="fr-FR"/>
        </w:rPr>
      </w:pPr>
      <w:hyperlink r:id="rId2943" w:history="1">
        <w:r w:rsidR="009507DE" w:rsidRPr="009507DE">
          <w:rPr>
            <w:rFonts w:ascii="Arial" w:eastAsia="Times New Roman" w:hAnsi="Arial" w:cs="Arial"/>
            <w:color w:val="3366CC"/>
            <w:sz w:val="18"/>
            <w:szCs w:val="18"/>
            <w:u w:val="single"/>
            <w:lang w:eastAsia="fr-FR"/>
          </w:rPr>
          <w:t>Avertissements</w:t>
        </w:r>
      </w:hyperlink>
    </w:p>
    <w:p w14:paraId="466463F7" w14:textId="77777777" w:rsidR="009507DE" w:rsidRPr="009507DE" w:rsidRDefault="00000000" w:rsidP="009507DE">
      <w:pPr>
        <w:numPr>
          <w:ilvl w:val="0"/>
          <w:numId w:val="32"/>
        </w:numPr>
        <w:shd w:val="clear" w:color="auto" w:fill="FFFFFF"/>
        <w:spacing w:after="0" w:line="480" w:lineRule="auto"/>
        <w:ind w:left="1488" w:right="240"/>
        <w:rPr>
          <w:rFonts w:ascii="Arial" w:eastAsia="Times New Roman" w:hAnsi="Arial" w:cs="Arial"/>
          <w:color w:val="202122"/>
          <w:sz w:val="18"/>
          <w:szCs w:val="18"/>
          <w:lang w:eastAsia="fr-FR"/>
        </w:rPr>
      </w:pPr>
      <w:hyperlink r:id="rId2944" w:history="1">
        <w:r w:rsidR="009507DE" w:rsidRPr="009507DE">
          <w:rPr>
            <w:rFonts w:ascii="Arial" w:eastAsia="Times New Roman" w:hAnsi="Arial" w:cs="Arial"/>
            <w:color w:val="3366CC"/>
            <w:sz w:val="18"/>
            <w:szCs w:val="18"/>
            <w:u w:val="single"/>
            <w:lang w:eastAsia="fr-FR"/>
          </w:rPr>
          <w:t>Contact</w:t>
        </w:r>
      </w:hyperlink>
    </w:p>
    <w:p w14:paraId="145BD1E0" w14:textId="77777777" w:rsidR="009507DE" w:rsidRPr="009507DE" w:rsidRDefault="00000000" w:rsidP="009507DE">
      <w:pPr>
        <w:numPr>
          <w:ilvl w:val="0"/>
          <w:numId w:val="32"/>
        </w:numPr>
        <w:shd w:val="clear" w:color="auto" w:fill="FFFFFF"/>
        <w:spacing w:after="0" w:line="480" w:lineRule="auto"/>
        <w:ind w:left="1488" w:right="240"/>
        <w:rPr>
          <w:rFonts w:ascii="Arial" w:eastAsia="Times New Roman" w:hAnsi="Arial" w:cs="Arial"/>
          <w:color w:val="202122"/>
          <w:sz w:val="18"/>
          <w:szCs w:val="18"/>
          <w:lang w:eastAsia="fr-FR"/>
        </w:rPr>
      </w:pPr>
      <w:hyperlink r:id="rId2945" w:history="1">
        <w:r w:rsidR="009507DE" w:rsidRPr="009507DE">
          <w:rPr>
            <w:rFonts w:ascii="Arial" w:eastAsia="Times New Roman" w:hAnsi="Arial" w:cs="Arial"/>
            <w:color w:val="3366CC"/>
            <w:sz w:val="18"/>
            <w:szCs w:val="18"/>
            <w:u w:val="single"/>
            <w:lang w:eastAsia="fr-FR"/>
          </w:rPr>
          <w:t>Code de conduite</w:t>
        </w:r>
      </w:hyperlink>
    </w:p>
    <w:p w14:paraId="218F3B5E" w14:textId="77777777" w:rsidR="009507DE" w:rsidRPr="009507DE" w:rsidRDefault="00000000" w:rsidP="009507DE">
      <w:pPr>
        <w:numPr>
          <w:ilvl w:val="0"/>
          <w:numId w:val="32"/>
        </w:numPr>
        <w:shd w:val="clear" w:color="auto" w:fill="FFFFFF"/>
        <w:spacing w:after="0" w:line="480" w:lineRule="auto"/>
        <w:ind w:left="1488" w:right="240"/>
        <w:rPr>
          <w:rFonts w:ascii="Arial" w:eastAsia="Times New Roman" w:hAnsi="Arial" w:cs="Arial"/>
          <w:color w:val="202122"/>
          <w:sz w:val="18"/>
          <w:szCs w:val="18"/>
          <w:lang w:eastAsia="fr-FR"/>
        </w:rPr>
      </w:pPr>
      <w:hyperlink r:id="rId2946" w:history="1">
        <w:r w:rsidR="009507DE" w:rsidRPr="009507DE">
          <w:rPr>
            <w:rFonts w:ascii="Arial" w:eastAsia="Times New Roman" w:hAnsi="Arial" w:cs="Arial"/>
            <w:color w:val="3366CC"/>
            <w:sz w:val="18"/>
            <w:szCs w:val="18"/>
            <w:u w:val="single"/>
            <w:lang w:eastAsia="fr-FR"/>
          </w:rPr>
          <w:t>Développeurs</w:t>
        </w:r>
      </w:hyperlink>
    </w:p>
    <w:p w14:paraId="0EE55972" w14:textId="77777777" w:rsidR="009507DE" w:rsidRPr="009507DE" w:rsidRDefault="00000000" w:rsidP="009507DE">
      <w:pPr>
        <w:numPr>
          <w:ilvl w:val="0"/>
          <w:numId w:val="32"/>
        </w:numPr>
        <w:shd w:val="clear" w:color="auto" w:fill="FFFFFF"/>
        <w:spacing w:after="0" w:line="480" w:lineRule="auto"/>
        <w:ind w:left="1488" w:right="240"/>
        <w:rPr>
          <w:rFonts w:ascii="Arial" w:eastAsia="Times New Roman" w:hAnsi="Arial" w:cs="Arial"/>
          <w:color w:val="202122"/>
          <w:sz w:val="18"/>
          <w:szCs w:val="18"/>
          <w:lang w:eastAsia="fr-FR"/>
        </w:rPr>
      </w:pPr>
      <w:hyperlink r:id="rId2947" w:anchor="/fr.wikipedia.org" w:history="1">
        <w:r w:rsidR="009507DE" w:rsidRPr="009507DE">
          <w:rPr>
            <w:rFonts w:ascii="Arial" w:eastAsia="Times New Roman" w:hAnsi="Arial" w:cs="Arial"/>
            <w:color w:val="3366CC"/>
            <w:sz w:val="18"/>
            <w:szCs w:val="18"/>
            <w:u w:val="single"/>
            <w:lang w:eastAsia="fr-FR"/>
          </w:rPr>
          <w:t>Statistiques</w:t>
        </w:r>
      </w:hyperlink>
    </w:p>
    <w:p w14:paraId="0FA52B28" w14:textId="77777777" w:rsidR="009507DE" w:rsidRPr="009507DE" w:rsidRDefault="00000000" w:rsidP="009507DE">
      <w:pPr>
        <w:numPr>
          <w:ilvl w:val="0"/>
          <w:numId w:val="32"/>
        </w:numPr>
        <w:shd w:val="clear" w:color="auto" w:fill="FFFFFF"/>
        <w:spacing w:after="0" w:line="480" w:lineRule="auto"/>
        <w:ind w:left="1488" w:right="240"/>
        <w:rPr>
          <w:rFonts w:ascii="Arial" w:eastAsia="Times New Roman" w:hAnsi="Arial" w:cs="Arial"/>
          <w:color w:val="202122"/>
          <w:sz w:val="18"/>
          <w:szCs w:val="18"/>
          <w:lang w:eastAsia="fr-FR"/>
        </w:rPr>
      </w:pPr>
      <w:hyperlink r:id="rId2948" w:history="1">
        <w:r w:rsidR="009507DE" w:rsidRPr="009507DE">
          <w:rPr>
            <w:rFonts w:ascii="Arial" w:eastAsia="Times New Roman" w:hAnsi="Arial" w:cs="Arial"/>
            <w:color w:val="3366CC"/>
            <w:sz w:val="18"/>
            <w:szCs w:val="18"/>
            <w:u w:val="single"/>
            <w:lang w:eastAsia="fr-FR"/>
          </w:rPr>
          <w:t>Déclaration sur les témoins (cookies)</w:t>
        </w:r>
      </w:hyperlink>
    </w:p>
    <w:p w14:paraId="4E754E9C" w14:textId="77777777" w:rsidR="009507DE" w:rsidRPr="009507DE" w:rsidRDefault="00000000" w:rsidP="009507DE">
      <w:pPr>
        <w:numPr>
          <w:ilvl w:val="0"/>
          <w:numId w:val="32"/>
        </w:numPr>
        <w:shd w:val="clear" w:color="auto" w:fill="FFFFFF"/>
        <w:spacing w:after="0" w:line="480" w:lineRule="auto"/>
        <w:ind w:left="1488" w:right="240"/>
        <w:rPr>
          <w:rFonts w:ascii="Arial" w:eastAsia="Times New Roman" w:hAnsi="Arial" w:cs="Arial"/>
          <w:color w:val="202122"/>
          <w:sz w:val="18"/>
          <w:szCs w:val="18"/>
          <w:lang w:eastAsia="fr-FR"/>
        </w:rPr>
      </w:pPr>
      <w:hyperlink r:id="rId2949" w:history="1">
        <w:r w:rsidR="009507DE" w:rsidRPr="009507DE">
          <w:rPr>
            <w:rFonts w:ascii="Arial" w:eastAsia="Times New Roman" w:hAnsi="Arial" w:cs="Arial"/>
            <w:color w:val="3366CC"/>
            <w:sz w:val="18"/>
            <w:szCs w:val="18"/>
            <w:u w:val="single"/>
            <w:lang w:eastAsia="fr-FR"/>
          </w:rPr>
          <w:t>Version mobile</w:t>
        </w:r>
      </w:hyperlink>
    </w:p>
    <w:p w14:paraId="05558F8A" w14:textId="749F00BD" w:rsidR="009507DE" w:rsidRPr="009507DE" w:rsidRDefault="009507DE" w:rsidP="009507DE">
      <w:pPr>
        <w:numPr>
          <w:ilvl w:val="0"/>
          <w:numId w:val="33"/>
        </w:numPr>
        <w:shd w:val="clear" w:color="auto" w:fill="FFFFFF"/>
        <w:spacing w:after="0" w:line="480" w:lineRule="auto"/>
        <w:ind w:left="1608"/>
        <w:jc w:val="right"/>
        <w:rPr>
          <w:rFonts w:ascii="Arial" w:eastAsia="Times New Roman" w:hAnsi="Arial" w:cs="Arial"/>
          <w:color w:val="202122"/>
          <w:sz w:val="18"/>
          <w:szCs w:val="18"/>
          <w:lang w:eastAsia="fr-FR"/>
        </w:rPr>
      </w:pPr>
      <w:r w:rsidRPr="009507DE">
        <w:rPr>
          <w:rFonts w:ascii="Arial" w:eastAsia="Times New Roman" w:hAnsi="Arial" w:cs="Arial"/>
          <w:noProof/>
          <w:color w:val="3366CC"/>
          <w:sz w:val="18"/>
          <w:szCs w:val="18"/>
          <w:lang w:eastAsia="fr-FR"/>
        </w:rPr>
        <w:drawing>
          <wp:inline distT="0" distB="0" distL="0" distR="0" wp14:anchorId="28F7306F" wp14:editId="6C78E2BB">
            <wp:extent cx="838200" cy="296545"/>
            <wp:effectExtent l="0" t="0" r="0" b="8255"/>
            <wp:docPr id="1898745856" name="Image 2" descr="Wikimedia Foundation">
              <a:hlinkClick xmlns:a="http://schemas.openxmlformats.org/drawingml/2006/main" r:id="rId29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Wikimedia Foundation">
                      <a:hlinkClick r:id="rId2939"/>
                    </pic:cNvPr>
                    <pic:cNvPicPr>
                      <a:picLocks noChangeAspect="1" noChangeArrowheads="1"/>
                    </pic:cNvPicPr>
                  </pic:nvPicPr>
                  <pic:blipFill>
                    <a:blip r:embed="rId2950">
                      <a:extLst>
                        <a:ext uri="{28A0092B-C50C-407E-A947-70E740481C1C}">
                          <a14:useLocalDpi xmlns:a14="http://schemas.microsoft.com/office/drawing/2010/main" val="0"/>
                        </a:ext>
                      </a:extLst>
                    </a:blip>
                    <a:srcRect/>
                    <a:stretch>
                      <a:fillRect/>
                    </a:stretch>
                  </pic:blipFill>
                  <pic:spPr bwMode="auto">
                    <a:xfrm>
                      <a:off x="0" y="0"/>
                      <a:ext cx="838200" cy="296545"/>
                    </a:xfrm>
                    <a:prstGeom prst="rect">
                      <a:avLst/>
                    </a:prstGeom>
                    <a:noFill/>
                    <a:ln>
                      <a:noFill/>
                    </a:ln>
                  </pic:spPr>
                </pic:pic>
              </a:graphicData>
            </a:graphic>
          </wp:inline>
        </w:drawing>
      </w:r>
    </w:p>
    <w:p w14:paraId="3E7064F1" w14:textId="3D7BAA9E" w:rsidR="009507DE" w:rsidRPr="009507DE" w:rsidRDefault="009507DE" w:rsidP="009507DE">
      <w:pPr>
        <w:numPr>
          <w:ilvl w:val="0"/>
          <w:numId w:val="33"/>
        </w:numPr>
        <w:shd w:val="clear" w:color="auto" w:fill="FFFFFF"/>
        <w:spacing w:after="0" w:line="480" w:lineRule="auto"/>
        <w:ind w:left="1608"/>
        <w:jc w:val="right"/>
        <w:rPr>
          <w:rFonts w:ascii="Arial" w:eastAsia="Times New Roman" w:hAnsi="Arial" w:cs="Arial"/>
          <w:color w:val="202122"/>
          <w:sz w:val="18"/>
          <w:szCs w:val="18"/>
          <w:lang w:eastAsia="fr-FR"/>
        </w:rPr>
      </w:pPr>
      <w:r w:rsidRPr="009507DE">
        <w:rPr>
          <w:rFonts w:ascii="Arial" w:eastAsia="Times New Roman" w:hAnsi="Arial" w:cs="Arial"/>
          <w:noProof/>
          <w:color w:val="3366CC"/>
          <w:sz w:val="18"/>
          <w:szCs w:val="18"/>
          <w:lang w:eastAsia="fr-FR"/>
        </w:rPr>
        <w:drawing>
          <wp:inline distT="0" distB="0" distL="0" distR="0" wp14:anchorId="2E09E8F1" wp14:editId="63187CE1">
            <wp:extent cx="838200" cy="296545"/>
            <wp:effectExtent l="0" t="0" r="0" b="8255"/>
            <wp:docPr id="272654886" name="Image 1" descr="Powered by MediaWiki">
              <a:hlinkClick xmlns:a="http://schemas.openxmlformats.org/drawingml/2006/main" r:id="rId29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owered by MediaWiki">
                      <a:hlinkClick r:id="rId2951"/>
                    </pic:cNvPr>
                    <pic:cNvPicPr>
                      <a:picLocks noChangeAspect="1" noChangeArrowheads="1"/>
                    </pic:cNvPicPr>
                  </pic:nvPicPr>
                  <pic:blipFill>
                    <a:blip r:embed="rId2952">
                      <a:extLst>
                        <a:ext uri="{28A0092B-C50C-407E-A947-70E740481C1C}">
                          <a14:useLocalDpi xmlns:a14="http://schemas.microsoft.com/office/drawing/2010/main" val="0"/>
                        </a:ext>
                      </a:extLst>
                    </a:blip>
                    <a:srcRect/>
                    <a:stretch>
                      <a:fillRect/>
                    </a:stretch>
                  </pic:blipFill>
                  <pic:spPr bwMode="auto">
                    <a:xfrm>
                      <a:off x="0" y="0"/>
                      <a:ext cx="838200" cy="296545"/>
                    </a:xfrm>
                    <a:prstGeom prst="rect">
                      <a:avLst/>
                    </a:prstGeom>
                    <a:noFill/>
                    <a:ln>
                      <a:noFill/>
                    </a:ln>
                  </pic:spPr>
                </pic:pic>
              </a:graphicData>
            </a:graphic>
          </wp:inline>
        </w:drawing>
      </w:r>
    </w:p>
    <w:p w14:paraId="6E0D878D" w14:textId="77777777" w:rsidR="00CF71E8" w:rsidRDefault="00CF71E8"/>
    <w:sectPr w:rsidR="00CF71E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1720"/>
    <w:multiLevelType w:val="multilevel"/>
    <w:tmpl w:val="B1AE0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549AA"/>
    <w:multiLevelType w:val="multilevel"/>
    <w:tmpl w:val="A554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B165F"/>
    <w:multiLevelType w:val="multilevel"/>
    <w:tmpl w:val="F474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A117C6"/>
    <w:multiLevelType w:val="multilevel"/>
    <w:tmpl w:val="88B0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AA32B6"/>
    <w:multiLevelType w:val="multilevel"/>
    <w:tmpl w:val="5A189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C40E7B"/>
    <w:multiLevelType w:val="multilevel"/>
    <w:tmpl w:val="67AC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A599B"/>
    <w:multiLevelType w:val="multilevel"/>
    <w:tmpl w:val="BEA4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8D0E72"/>
    <w:multiLevelType w:val="multilevel"/>
    <w:tmpl w:val="D688B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D57F9"/>
    <w:multiLevelType w:val="multilevel"/>
    <w:tmpl w:val="475E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9E208B"/>
    <w:multiLevelType w:val="multilevel"/>
    <w:tmpl w:val="50FE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801CDC"/>
    <w:multiLevelType w:val="multilevel"/>
    <w:tmpl w:val="B914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0C6C58"/>
    <w:multiLevelType w:val="multilevel"/>
    <w:tmpl w:val="4F84E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B47063"/>
    <w:multiLevelType w:val="multilevel"/>
    <w:tmpl w:val="BB7A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A456D8"/>
    <w:multiLevelType w:val="multilevel"/>
    <w:tmpl w:val="B7DA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12427A"/>
    <w:multiLevelType w:val="multilevel"/>
    <w:tmpl w:val="2B7A3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B460EA"/>
    <w:multiLevelType w:val="multilevel"/>
    <w:tmpl w:val="92FA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841CA7"/>
    <w:multiLevelType w:val="multilevel"/>
    <w:tmpl w:val="D4DA3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E77BB4"/>
    <w:multiLevelType w:val="multilevel"/>
    <w:tmpl w:val="D5CE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8D5743"/>
    <w:multiLevelType w:val="multilevel"/>
    <w:tmpl w:val="EE28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C35720"/>
    <w:multiLevelType w:val="multilevel"/>
    <w:tmpl w:val="6808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6F2750"/>
    <w:multiLevelType w:val="multilevel"/>
    <w:tmpl w:val="AEFC7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1F7A51"/>
    <w:multiLevelType w:val="multilevel"/>
    <w:tmpl w:val="8C44A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1D2395"/>
    <w:multiLevelType w:val="multilevel"/>
    <w:tmpl w:val="69BE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5504F9"/>
    <w:multiLevelType w:val="multilevel"/>
    <w:tmpl w:val="FBA6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6E2122"/>
    <w:multiLevelType w:val="multilevel"/>
    <w:tmpl w:val="89D0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C869AD"/>
    <w:multiLevelType w:val="multilevel"/>
    <w:tmpl w:val="A47E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E93368"/>
    <w:multiLevelType w:val="multilevel"/>
    <w:tmpl w:val="B7604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BE7839"/>
    <w:multiLevelType w:val="multilevel"/>
    <w:tmpl w:val="D480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AC7249"/>
    <w:multiLevelType w:val="multilevel"/>
    <w:tmpl w:val="676AD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124D6B"/>
    <w:multiLevelType w:val="multilevel"/>
    <w:tmpl w:val="71E27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3C7985"/>
    <w:multiLevelType w:val="multilevel"/>
    <w:tmpl w:val="8F763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9E335B"/>
    <w:multiLevelType w:val="multilevel"/>
    <w:tmpl w:val="EA1A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501074"/>
    <w:multiLevelType w:val="multilevel"/>
    <w:tmpl w:val="CE7E6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9564297">
    <w:abstractNumId w:val="8"/>
  </w:num>
  <w:num w:numId="2" w16cid:durableId="1314480783">
    <w:abstractNumId w:val="11"/>
  </w:num>
  <w:num w:numId="3" w16cid:durableId="1061250407">
    <w:abstractNumId w:val="30"/>
  </w:num>
  <w:num w:numId="4" w16cid:durableId="5209032">
    <w:abstractNumId w:val="24"/>
  </w:num>
  <w:num w:numId="5" w16cid:durableId="1421485549">
    <w:abstractNumId w:val="29"/>
  </w:num>
  <w:num w:numId="6" w16cid:durableId="204223606">
    <w:abstractNumId w:val="5"/>
  </w:num>
  <w:num w:numId="7" w16cid:durableId="16742103">
    <w:abstractNumId w:val="13"/>
  </w:num>
  <w:num w:numId="8" w16cid:durableId="1311252781">
    <w:abstractNumId w:val="19"/>
  </w:num>
  <w:num w:numId="9" w16cid:durableId="1133408268">
    <w:abstractNumId w:val="20"/>
  </w:num>
  <w:num w:numId="10" w16cid:durableId="2066223044">
    <w:abstractNumId w:val="27"/>
  </w:num>
  <w:num w:numId="11" w16cid:durableId="1703746753">
    <w:abstractNumId w:val="32"/>
  </w:num>
  <w:num w:numId="12" w16cid:durableId="2086417998">
    <w:abstractNumId w:val="22"/>
  </w:num>
  <w:num w:numId="13" w16cid:durableId="1217006841">
    <w:abstractNumId w:val="2"/>
  </w:num>
  <w:num w:numId="14" w16cid:durableId="852261492">
    <w:abstractNumId w:val="12"/>
  </w:num>
  <w:num w:numId="15" w16cid:durableId="1689791621">
    <w:abstractNumId w:val="21"/>
  </w:num>
  <w:num w:numId="16" w16cid:durableId="22248289">
    <w:abstractNumId w:val="18"/>
  </w:num>
  <w:num w:numId="17" w16cid:durableId="1733967241">
    <w:abstractNumId w:val="15"/>
  </w:num>
  <w:num w:numId="18" w16cid:durableId="589892523">
    <w:abstractNumId w:val="28"/>
  </w:num>
  <w:num w:numId="19" w16cid:durableId="1443378313">
    <w:abstractNumId w:val="6"/>
  </w:num>
  <w:num w:numId="20" w16cid:durableId="1185940252">
    <w:abstractNumId w:val="4"/>
  </w:num>
  <w:num w:numId="21" w16cid:durableId="270891899">
    <w:abstractNumId w:val="31"/>
  </w:num>
  <w:num w:numId="22" w16cid:durableId="1558782973">
    <w:abstractNumId w:val="17"/>
  </w:num>
  <w:num w:numId="23" w16cid:durableId="2025783479">
    <w:abstractNumId w:val="23"/>
  </w:num>
  <w:num w:numId="24" w16cid:durableId="1367027213">
    <w:abstractNumId w:val="0"/>
  </w:num>
  <w:num w:numId="25" w16cid:durableId="732656649">
    <w:abstractNumId w:val="16"/>
  </w:num>
  <w:num w:numId="26" w16cid:durableId="161749124">
    <w:abstractNumId w:val="14"/>
  </w:num>
  <w:num w:numId="27" w16cid:durableId="582757491">
    <w:abstractNumId w:val="25"/>
  </w:num>
  <w:num w:numId="28" w16cid:durableId="1418093887">
    <w:abstractNumId w:val="7"/>
  </w:num>
  <w:num w:numId="29" w16cid:durableId="777025438">
    <w:abstractNumId w:val="1"/>
  </w:num>
  <w:num w:numId="30" w16cid:durableId="2023317358">
    <w:abstractNumId w:val="10"/>
  </w:num>
  <w:num w:numId="31" w16cid:durableId="827408444">
    <w:abstractNumId w:val="3"/>
  </w:num>
  <w:num w:numId="32" w16cid:durableId="1193421630">
    <w:abstractNumId w:val="26"/>
  </w:num>
  <w:num w:numId="33" w16cid:durableId="11428488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7DE"/>
    <w:rsid w:val="005B5C7D"/>
    <w:rsid w:val="008F2398"/>
    <w:rsid w:val="009507DE"/>
    <w:rsid w:val="00CF71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61FC4"/>
  <w15:chartTrackingRefBased/>
  <w15:docId w15:val="{176076E0-B174-48CA-82E6-28F6DC018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507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9507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9507D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9507D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507D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507D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507D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507D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507D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07D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9507D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9507D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9507D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507D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507D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507D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507D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507DE"/>
    <w:rPr>
      <w:rFonts w:eastAsiaTheme="majorEastAsia" w:cstheme="majorBidi"/>
      <w:color w:val="272727" w:themeColor="text1" w:themeTint="D8"/>
    </w:rPr>
  </w:style>
  <w:style w:type="paragraph" w:styleId="Titre">
    <w:name w:val="Title"/>
    <w:basedOn w:val="Normal"/>
    <w:next w:val="Normal"/>
    <w:link w:val="TitreCar"/>
    <w:uiPriority w:val="10"/>
    <w:qFormat/>
    <w:rsid w:val="009507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507D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507D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507D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507DE"/>
    <w:pPr>
      <w:spacing w:before="160"/>
      <w:jc w:val="center"/>
    </w:pPr>
    <w:rPr>
      <w:i/>
      <w:iCs/>
      <w:color w:val="404040" w:themeColor="text1" w:themeTint="BF"/>
    </w:rPr>
  </w:style>
  <w:style w:type="character" w:customStyle="1" w:styleId="CitationCar">
    <w:name w:val="Citation Car"/>
    <w:basedOn w:val="Policepardfaut"/>
    <w:link w:val="Citation"/>
    <w:uiPriority w:val="29"/>
    <w:rsid w:val="009507DE"/>
    <w:rPr>
      <w:i/>
      <w:iCs/>
      <w:color w:val="404040" w:themeColor="text1" w:themeTint="BF"/>
    </w:rPr>
  </w:style>
  <w:style w:type="paragraph" w:styleId="Paragraphedeliste">
    <w:name w:val="List Paragraph"/>
    <w:basedOn w:val="Normal"/>
    <w:uiPriority w:val="34"/>
    <w:qFormat/>
    <w:rsid w:val="009507DE"/>
    <w:pPr>
      <w:ind w:left="720"/>
      <w:contextualSpacing/>
    </w:pPr>
  </w:style>
  <w:style w:type="character" w:styleId="Accentuationintense">
    <w:name w:val="Intense Emphasis"/>
    <w:basedOn w:val="Policepardfaut"/>
    <w:uiPriority w:val="21"/>
    <w:qFormat/>
    <w:rsid w:val="009507DE"/>
    <w:rPr>
      <w:i/>
      <w:iCs/>
      <w:color w:val="0F4761" w:themeColor="accent1" w:themeShade="BF"/>
    </w:rPr>
  </w:style>
  <w:style w:type="paragraph" w:styleId="Citationintense">
    <w:name w:val="Intense Quote"/>
    <w:basedOn w:val="Normal"/>
    <w:next w:val="Normal"/>
    <w:link w:val="CitationintenseCar"/>
    <w:uiPriority w:val="30"/>
    <w:qFormat/>
    <w:rsid w:val="009507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507DE"/>
    <w:rPr>
      <w:i/>
      <w:iCs/>
      <w:color w:val="0F4761" w:themeColor="accent1" w:themeShade="BF"/>
    </w:rPr>
  </w:style>
  <w:style w:type="character" w:styleId="Rfrenceintense">
    <w:name w:val="Intense Reference"/>
    <w:basedOn w:val="Policepardfaut"/>
    <w:uiPriority w:val="32"/>
    <w:qFormat/>
    <w:rsid w:val="009507DE"/>
    <w:rPr>
      <w:b/>
      <w:bCs/>
      <w:smallCaps/>
      <w:color w:val="0F4761" w:themeColor="accent1" w:themeShade="BF"/>
      <w:spacing w:val="5"/>
    </w:rPr>
  </w:style>
  <w:style w:type="paragraph" w:customStyle="1" w:styleId="msonormal0">
    <w:name w:val="msonormal"/>
    <w:basedOn w:val="Normal"/>
    <w:rsid w:val="009507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vector-icon">
    <w:name w:val="vector-icon"/>
    <w:basedOn w:val="Policepardfaut"/>
    <w:rsid w:val="009507DE"/>
  </w:style>
  <w:style w:type="character" w:customStyle="1" w:styleId="vector-dropdown-label-text">
    <w:name w:val="vector-dropdown-label-text"/>
    <w:basedOn w:val="Policepardfaut"/>
    <w:rsid w:val="009507DE"/>
  </w:style>
  <w:style w:type="paragraph" w:customStyle="1" w:styleId="mw-list-item">
    <w:name w:val="mw-list-item"/>
    <w:basedOn w:val="Normal"/>
    <w:rsid w:val="009507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9507DE"/>
    <w:rPr>
      <w:color w:val="0000FF"/>
      <w:u w:val="single"/>
    </w:rPr>
  </w:style>
  <w:style w:type="character" w:styleId="Lienhypertextesuivivisit">
    <w:name w:val="FollowedHyperlink"/>
    <w:basedOn w:val="Policepardfaut"/>
    <w:uiPriority w:val="99"/>
    <w:semiHidden/>
    <w:unhideWhenUsed/>
    <w:rsid w:val="009507DE"/>
    <w:rPr>
      <w:color w:val="800080"/>
      <w:u w:val="single"/>
    </w:rPr>
  </w:style>
  <w:style w:type="character" w:customStyle="1" w:styleId="cdx-messageicon">
    <w:name w:val="cdx-message__icon"/>
    <w:basedOn w:val="Policepardfaut"/>
    <w:rsid w:val="009507DE"/>
  </w:style>
  <w:style w:type="character" w:customStyle="1" w:styleId="mw-logo-container">
    <w:name w:val="mw-logo-container"/>
    <w:basedOn w:val="Policepardfaut"/>
    <w:rsid w:val="009507DE"/>
  </w:style>
  <w:style w:type="paragraph" w:styleId="z-Hautduformulaire">
    <w:name w:val="HTML Top of Form"/>
    <w:basedOn w:val="Normal"/>
    <w:next w:val="Normal"/>
    <w:link w:val="z-HautduformulaireCar"/>
    <w:hidden/>
    <w:uiPriority w:val="99"/>
    <w:semiHidden/>
    <w:unhideWhenUsed/>
    <w:rsid w:val="009507DE"/>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9507DE"/>
    <w:rPr>
      <w:rFonts w:ascii="Arial" w:eastAsia="Times New Roman" w:hAnsi="Arial" w:cs="Arial"/>
      <w:vanish/>
      <w:sz w:val="16"/>
      <w:szCs w:val="16"/>
      <w:lang w:eastAsia="fr-FR"/>
    </w:rPr>
  </w:style>
  <w:style w:type="character" w:customStyle="1" w:styleId="cdx-text-inputicon">
    <w:name w:val="cdx-text-input__icon"/>
    <w:basedOn w:val="Policepardfaut"/>
    <w:rsid w:val="009507DE"/>
  </w:style>
  <w:style w:type="paragraph" w:styleId="z-Basduformulaire">
    <w:name w:val="HTML Bottom of Form"/>
    <w:basedOn w:val="Normal"/>
    <w:next w:val="Normal"/>
    <w:link w:val="z-BasduformulaireCar"/>
    <w:hidden/>
    <w:uiPriority w:val="99"/>
    <w:semiHidden/>
    <w:unhideWhenUsed/>
    <w:rsid w:val="009507DE"/>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9507DE"/>
    <w:rPr>
      <w:rFonts w:ascii="Arial" w:eastAsia="Times New Roman" w:hAnsi="Arial" w:cs="Arial"/>
      <w:vanish/>
      <w:sz w:val="16"/>
      <w:szCs w:val="16"/>
      <w:lang w:eastAsia="fr-FR"/>
    </w:rPr>
  </w:style>
  <w:style w:type="paragraph" w:customStyle="1" w:styleId="user-links-collapsible-item">
    <w:name w:val="user-links-collapsible-item"/>
    <w:basedOn w:val="Normal"/>
    <w:rsid w:val="009507D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vector-toc-list-item">
    <w:name w:val="vector-toc-list-item"/>
    <w:basedOn w:val="Normal"/>
    <w:rsid w:val="009507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w-page-title-main">
    <w:name w:val="mw-page-title-main"/>
    <w:basedOn w:val="Policepardfaut"/>
    <w:rsid w:val="009507DE"/>
  </w:style>
  <w:style w:type="paragraph" w:customStyle="1" w:styleId="selected">
    <w:name w:val="selected"/>
    <w:basedOn w:val="Normal"/>
    <w:rsid w:val="009507D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vector-tab-noicon">
    <w:name w:val="vector-tab-noicon"/>
    <w:basedOn w:val="Normal"/>
    <w:rsid w:val="009507D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collapsible">
    <w:name w:val="collapsible"/>
    <w:basedOn w:val="Normal"/>
    <w:rsid w:val="009507D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wb-otherproject-link">
    <w:name w:val="wb-otherproject-link"/>
    <w:basedOn w:val="Normal"/>
    <w:rsid w:val="009507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viewer">
    <w:name w:val="noviewer"/>
    <w:basedOn w:val="Policepardfaut"/>
    <w:rsid w:val="009507DE"/>
  </w:style>
  <w:style w:type="paragraph" w:styleId="NormalWeb">
    <w:name w:val="Normal (Web)"/>
    <w:basedOn w:val="Normal"/>
    <w:uiPriority w:val="99"/>
    <w:semiHidden/>
    <w:unhideWhenUsed/>
    <w:rsid w:val="009507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507DE"/>
    <w:rPr>
      <w:b/>
      <w:bCs/>
    </w:rPr>
  </w:style>
  <w:style w:type="character" w:customStyle="1" w:styleId="mw-default-size">
    <w:name w:val="mw-default-size"/>
    <w:basedOn w:val="Policepardfaut"/>
    <w:rsid w:val="009507DE"/>
  </w:style>
  <w:style w:type="character" w:customStyle="1" w:styleId="romain">
    <w:name w:val="romain"/>
    <w:basedOn w:val="Policepardfaut"/>
    <w:rsid w:val="009507DE"/>
  </w:style>
  <w:style w:type="paragraph" w:customStyle="1" w:styleId="navbar">
    <w:name w:val="navbar"/>
    <w:basedOn w:val="Normal"/>
    <w:rsid w:val="009507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lainlinks">
    <w:name w:val="plainlinks"/>
    <w:basedOn w:val="Policepardfaut"/>
    <w:rsid w:val="009507DE"/>
  </w:style>
  <w:style w:type="character" w:customStyle="1" w:styleId="mw-headline">
    <w:name w:val="mw-headline"/>
    <w:basedOn w:val="Policepardfaut"/>
    <w:rsid w:val="009507DE"/>
  </w:style>
  <w:style w:type="character" w:customStyle="1" w:styleId="mw-editsection">
    <w:name w:val="mw-editsection"/>
    <w:basedOn w:val="Policepardfaut"/>
    <w:rsid w:val="009507DE"/>
  </w:style>
  <w:style w:type="character" w:customStyle="1" w:styleId="mw-editsection-bracket">
    <w:name w:val="mw-editsection-bracket"/>
    <w:basedOn w:val="Policepardfaut"/>
    <w:rsid w:val="009507DE"/>
  </w:style>
  <w:style w:type="character" w:customStyle="1" w:styleId="mw-editsection-divider">
    <w:name w:val="mw-editsection-divider"/>
    <w:basedOn w:val="Policepardfaut"/>
    <w:rsid w:val="009507DE"/>
  </w:style>
  <w:style w:type="paragraph" w:customStyle="1" w:styleId="gallerybox">
    <w:name w:val="gallerybox"/>
    <w:basedOn w:val="Normal"/>
    <w:rsid w:val="009507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itation0">
    <w:name w:val="citation"/>
    <w:basedOn w:val="Policepardfaut"/>
    <w:rsid w:val="009507DE"/>
  </w:style>
  <w:style w:type="character" w:customStyle="1" w:styleId="pageh">
    <w:name w:val="page_h"/>
    <w:basedOn w:val="Policepardfaut"/>
    <w:rsid w:val="009507DE"/>
  </w:style>
  <w:style w:type="character" w:customStyle="1" w:styleId="lang-la">
    <w:name w:val="lang-la"/>
    <w:basedOn w:val="Policepardfaut"/>
    <w:rsid w:val="009507DE"/>
  </w:style>
  <w:style w:type="character" w:customStyle="1" w:styleId="nowrap">
    <w:name w:val="nowrap"/>
    <w:basedOn w:val="Policepardfaut"/>
    <w:rsid w:val="009507DE"/>
  </w:style>
  <w:style w:type="character" w:customStyle="1" w:styleId="legende">
    <w:name w:val="legende"/>
    <w:basedOn w:val="Policepardfaut"/>
    <w:rsid w:val="009507DE"/>
  </w:style>
  <w:style w:type="character" w:customStyle="1" w:styleId="needref">
    <w:name w:val="need_ref"/>
    <w:basedOn w:val="Policepardfaut"/>
    <w:rsid w:val="009507DE"/>
  </w:style>
  <w:style w:type="character" w:customStyle="1" w:styleId="mw-cite-backlink">
    <w:name w:val="mw-cite-backlink"/>
    <w:basedOn w:val="Policepardfaut"/>
    <w:rsid w:val="009507DE"/>
  </w:style>
  <w:style w:type="character" w:customStyle="1" w:styleId="reference-text">
    <w:name w:val="reference-text"/>
    <w:basedOn w:val="Policepardfaut"/>
    <w:rsid w:val="009507DE"/>
  </w:style>
  <w:style w:type="character" w:customStyle="1" w:styleId="ouvrage">
    <w:name w:val="ouvrage"/>
    <w:basedOn w:val="Policepardfaut"/>
    <w:rsid w:val="009507DE"/>
  </w:style>
  <w:style w:type="character" w:styleId="CitationHTML">
    <w:name w:val="HTML Cite"/>
    <w:basedOn w:val="Policepardfaut"/>
    <w:uiPriority w:val="99"/>
    <w:semiHidden/>
    <w:unhideWhenUsed/>
    <w:rsid w:val="009507DE"/>
    <w:rPr>
      <w:i/>
      <w:iCs/>
    </w:rPr>
  </w:style>
  <w:style w:type="character" w:customStyle="1" w:styleId="z3988">
    <w:name w:val="z3988"/>
    <w:basedOn w:val="Policepardfaut"/>
    <w:rsid w:val="009507DE"/>
  </w:style>
  <w:style w:type="character" w:customStyle="1" w:styleId="nomauteur">
    <w:name w:val="nom_auteur"/>
    <w:basedOn w:val="Policepardfaut"/>
    <w:rsid w:val="009507DE"/>
  </w:style>
  <w:style w:type="character" w:customStyle="1" w:styleId="lang-en">
    <w:name w:val="lang-en"/>
    <w:basedOn w:val="Policepardfaut"/>
    <w:rsid w:val="009507DE"/>
  </w:style>
  <w:style w:type="character" w:customStyle="1" w:styleId="italique">
    <w:name w:val="italique"/>
    <w:basedOn w:val="Policepardfaut"/>
    <w:rsid w:val="009507DE"/>
  </w:style>
  <w:style w:type="character" w:customStyle="1" w:styleId="cite-accessibility-label">
    <w:name w:val="cite-accessibility-label"/>
    <w:basedOn w:val="Policepardfaut"/>
    <w:rsid w:val="009507DE"/>
  </w:style>
  <w:style w:type="character" w:customStyle="1" w:styleId="indicateur-langue">
    <w:name w:val="indicateur-langue"/>
    <w:basedOn w:val="Policepardfaut"/>
    <w:rsid w:val="009507DE"/>
  </w:style>
  <w:style w:type="paragraph" w:customStyle="1" w:styleId="titre0">
    <w:name w:val="titre"/>
    <w:basedOn w:val="Normal"/>
    <w:rsid w:val="009507D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commons">
    <w:name w:val="commons"/>
    <w:basedOn w:val="Normal"/>
    <w:rsid w:val="009507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roject">
    <w:name w:val="project"/>
    <w:basedOn w:val="Policepardfaut"/>
    <w:rsid w:val="009507DE"/>
  </w:style>
  <w:style w:type="paragraph" w:customStyle="1" w:styleId="wikibooks">
    <w:name w:val="wikibooks"/>
    <w:basedOn w:val="Normal"/>
    <w:rsid w:val="009507D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wikisource">
    <w:name w:val="wikisource"/>
    <w:basedOn w:val="Normal"/>
    <w:rsid w:val="009507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wdidentifiers">
    <w:name w:val="wd_identifiers"/>
    <w:basedOn w:val="Policepardfaut"/>
    <w:rsid w:val="009507DE"/>
  </w:style>
  <w:style w:type="character" w:customStyle="1" w:styleId="noprint">
    <w:name w:val="noprint"/>
    <w:basedOn w:val="Policepardfaut"/>
    <w:rsid w:val="009507DE"/>
  </w:style>
  <w:style w:type="character" w:customStyle="1" w:styleId="mw-valign-baseline">
    <w:name w:val="mw-valign-baseline"/>
    <w:basedOn w:val="Policepardfaut"/>
    <w:rsid w:val="009507DE"/>
  </w:style>
  <w:style w:type="character" w:customStyle="1" w:styleId="navboxtoggle">
    <w:name w:val="navboxtoggle"/>
    <w:basedOn w:val="Policepardfaut"/>
    <w:rsid w:val="009507DE"/>
  </w:style>
  <w:style w:type="character" w:customStyle="1" w:styleId="bandeau-portail-element">
    <w:name w:val="bandeau-portail-element"/>
    <w:basedOn w:val="Policepardfaut"/>
    <w:rsid w:val="009507DE"/>
  </w:style>
  <w:style w:type="character" w:customStyle="1" w:styleId="bandeau-portail-icone">
    <w:name w:val="bandeau-portail-icone"/>
    <w:basedOn w:val="Policepardfaut"/>
    <w:rsid w:val="009507DE"/>
  </w:style>
  <w:style w:type="character" w:customStyle="1" w:styleId="bandeau-portail-texte">
    <w:name w:val="bandeau-portail-texte"/>
    <w:basedOn w:val="Policepardfaut"/>
    <w:rsid w:val="009507DE"/>
  </w:style>
  <w:style w:type="character" w:customStyle="1" w:styleId="mw-image-border">
    <w:name w:val="mw-image-border"/>
    <w:basedOn w:val="Policepardfaut"/>
    <w:rsid w:val="009507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82030">
      <w:bodyDiv w:val="1"/>
      <w:marLeft w:val="0"/>
      <w:marRight w:val="0"/>
      <w:marTop w:val="0"/>
      <w:marBottom w:val="0"/>
      <w:divBdr>
        <w:top w:val="none" w:sz="0" w:space="0" w:color="auto"/>
        <w:left w:val="none" w:sz="0" w:space="0" w:color="auto"/>
        <w:bottom w:val="none" w:sz="0" w:space="0" w:color="auto"/>
        <w:right w:val="none" w:sz="0" w:space="0" w:color="auto"/>
      </w:divBdr>
      <w:divsChild>
        <w:div w:id="235479375">
          <w:marLeft w:val="0"/>
          <w:marRight w:val="0"/>
          <w:marTop w:val="0"/>
          <w:marBottom w:val="0"/>
          <w:divBdr>
            <w:top w:val="none" w:sz="0" w:space="0" w:color="auto"/>
            <w:left w:val="none" w:sz="0" w:space="0" w:color="auto"/>
            <w:bottom w:val="none" w:sz="0" w:space="0" w:color="auto"/>
            <w:right w:val="none" w:sz="0" w:space="0" w:color="auto"/>
          </w:divBdr>
          <w:divsChild>
            <w:div w:id="1702972556">
              <w:marLeft w:val="0"/>
              <w:marRight w:val="0"/>
              <w:marTop w:val="0"/>
              <w:marBottom w:val="0"/>
              <w:divBdr>
                <w:top w:val="none" w:sz="0" w:space="0" w:color="auto"/>
                <w:left w:val="none" w:sz="0" w:space="0" w:color="auto"/>
                <w:bottom w:val="none" w:sz="0" w:space="0" w:color="auto"/>
                <w:right w:val="none" w:sz="0" w:space="0" w:color="auto"/>
              </w:divBdr>
              <w:divsChild>
                <w:div w:id="681276370">
                  <w:marLeft w:val="-90"/>
                  <w:marRight w:val="-90"/>
                  <w:marTop w:val="0"/>
                  <w:marBottom w:val="0"/>
                  <w:divBdr>
                    <w:top w:val="none" w:sz="0" w:space="0" w:color="auto"/>
                    <w:left w:val="none" w:sz="0" w:space="0" w:color="auto"/>
                    <w:bottom w:val="none" w:sz="0" w:space="0" w:color="auto"/>
                    <w:right w:val="none" w:sz="0" w:space="0" w:color="auto"/>
                  </w:divBdr>
                  <w:divsChild>
                    <w:div w:id="1180974549">
                      <w:marLeft w:val="0"/>
                      <w:marRight w:val="0"/>
                      <w:marTop w:val="0"/>
                      <w:marBottom w:val="0"/>
                      <w:divBdr>
                        <w:top w:val="none" w:sz="0" w:space="0" w:color="auto"/>
                        <w:left w:val="none" w:sz="0" w:space="0" w:color="auto"/>
                        <w:bottom w:val="none" w:sz="0" w:space="0" w:color="auto"/>
                        <w:right w:val="none" w:sz="0" w:space="0" w:color="auto"/>
                      </w:divBdr>
                      <w:divsChild>
                        <w:div w:id="429130961">
                          <w:marLeft w:val="0"/>
                          <w:marRight w:val="0"/>
                          <w:marTop w:val="0"/>
                          <w:marBottom w:val="0"/>
                          <w:divBdr>
                            <w:top w:val="none" w:sz="0" w:space="0" w:color="auto"/>
                            <w:left w:val="none" w:sz="0" w:space="0" w:color="auto"/>
                            <w:bottom w:val="none" w:sz="0" w:space="0" w:color="auto"/>
                            <w:right w:val="none" w:sz="0" w:space="0" w:color="auto"/>
                          </w:divBdr>
                          <w:divsChild>
                            <w:div w:id="1872722670">
                              <w:marLeft w:val="0"/>
                              <w:marRight w:val="0"/>
                              <w:marTop w:val="0"/>
                              <w:marBottom w:val="0"/>
                              <w:divBdr>
                                <w:top w:val="none" w:sz="0" w:space="0" w:color="auto"/>
                                <w:left w:val="none" w:sz="0" w:space="0" w:color="auto"/>
                                <w:bottom w:val="none" w:sz="0" w:space="0" w:color="auto"/>
                                <w:right w:val="none" w:sz="0" w:space="0" w:color="auto"/>
                              </w:divBdr>
                              <w:divsChild>
                                <w:div w:id="1508247177">
                                  <w:marLeft w:val="0"/>
                                  <w:marRight w:val="0"/>
                                  <w:marTop w:val="0"/>
                                  <w:marBottom w:val="0"/>
                                  <w:divBdr>
                                    <w:top w:val="none" w:sz="0" w:space="0" w:color="auto"/>
                                    <w:left w:val="none" w:sz="0" w:space="0" w:color="auto"/>
                                    <w:bottom w:val="none" w:sz="0" w:space="0" w:color="auto"/>
                                    <w:right w:val="none" w:sz="0" w:space="0" w:color="auto"/>
                                  </w:divBdr>
                                  <w:divsChild>
                                    <w:div w:id="973021032">
                                      <w:marLeft w:val="0"/>
                                      <w:marRight w:val="0"/>
                                      <w:marTop w:val="0"/>
                                      <w:marBottom w:val="0"/>
                                      <w:divBdr>
                                        <w:top w:val="none" w:sz="0" w:space="0" w:color="auto"/>
                                        <w:left w:val="none" w:sz="0" w:space="0" w:color="auto"/>
                                        <w:bottom w:val="none" w:sz="0" w:space="0" w:color="auto"/>
                                        <w:right w:val="none" w:sz="0" w:space="0" w:color="auto"/>
                                      </w:divBdr>
                                    </w:div>
                                  </w:divsChild>
                                </w:div>
                                <w:div w:id="608781493">
                                  <w:marLeft w:val="0"/>
                                  <w:marRight w:val="0"/>
                                  <w:marTop w:val="0"/>
                                  <w:marBottom w:val="0"/>
                                  <w:divBdr>
                                    <w:top w:val="none" w:sz="0" w:space="0" w:color="auto"/>
                                    <w:left w:val="none" w:sz="0" w:space="0" w:color="auto"/>
                                    <w:bottom w:val="none" w:sz="0" w:space="0" w:color="auto"/>
                                    <w:right w:val="none" w:sz="0" w:space="0" w:color="auto"/>
                                  </w:divBdr>
                                  <w:divsChild>
                                    <w:div w:id="1417903971">
                                      <w:marLeft w:val="0"/>
                                      <w:marRight w:val="0"/>
                                      <w:marTop w:val="0"/>
                                      <w:marBottom w:val="0"/>
                                      <w:divBdr>
                                        <w:top w:val="none" w:sz="0" w:space="0" w:color="auto"/>
                                        <w:left w:val="none" w:sz="0" w:space="0" w:color="auto"/>
                                        <w:bottom w:val="none" w:sz="0" w:space="0" w:color="auto"/>
                                        <w:right w:val="none" w:sz="0" w:space="0" w:color="auto"/>
                                      </w:divBdr>
                                    </w:div>
                                  </w:divsChild>
                                </w:div>
                                <w:div w:id="4672297">
                                  <w:marLeft w:val="0"/>
                                  <w:marRight w:val="0"/>
                                  <w:marTop w:val="0"/>
                                  <w:marBottom w:val="0"/>
                                  <w:divBdr>
                                    <w:top w:val="none" w:sz="0" w:space="0" w:color="auto"/>
                                    <w:left w:val="none" w:sz="0" w:space="0" w:color="auto"/>
                                    <w:bottom w:val="none" w:sz="0" w:space="0" w:color="auto"/>
                                    <w:right w:val="none" w:sz="0" w:space="0" w:color="auto"/>
                                  </w:divBdr>
                                  <w:divsChild>
                                    <w:div w:id="935748825">
                                      <w:marLeft w:val="0"/>
                                      <w:marRight w:val="0"/>
                                      <w:marTop w:val="0"/>
                                      <w:marBottom w:val="0"/>
                                      <w:divBdr>
                                        <w:top w:val="none" w:sz="0" w:space="0" w:color="auto"/>
                                        <w:left w:val="none" w:sz="0" w:space="0" w:color="auto"/>
                                        <w:bottom w:val="none" w:sz="0" w:space="0" w:color="auto"/>
                                        <w:right w:val="none" w:sz="0" w:space="0" w:color="auto"/>
                                      </w:divBdr>
                                      <w:divsChild>
                                        <w:div w:id="727726739">
                                          <w:marLeft w:val="0"/>
                                          <w:marRight w:val="0"/>
                                          <w:marTop w:val="0"/>
                                          <w:marBottom w:val="0"/>
                                          <w:divBdr>
                                            <w:top w:val="none" w:sz="0" w:space="0" w:color="auto"/>
                                            <w:left w:val="none" w:sz="0" w:space="0" w:color="auto"/>
                                            <w:bottom w:val="none" w:sz="0" w:space="0" w:color="auto"/>
                                            <w:right w:val="none" w:sz="0" w:space="0" w:color="auto"/>
                                          </w:divBdr>
                                          <w:divsChild>
                                            <w:div w:id="1212037602">
                                              <w:marLeft w:val="0"/>
                                              <w:marRight w:val="0"/>
                                              <w:marTop w:val="0"/>
                                              <w:marBottom w:val="0"/>
                                              <w:divBdr>
                                                <w:top w:val="single" w:sz="6" w:space="6" w:color="54595D"/>
                                                <w:left w:val="single" w:sz="6" w:space="6" w:color="54595D"/>
                                                <w:bottom w:val="single" w:sz="6" w:space="6" w:color="54595D"/>
                                                <w:right w:val="single" w:sz="6" w:space="6" w:color="54595D"/>
                                              </w:divBdr>
                                              <w:divsChild>
                                                <w:div w:id="15671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1483081">
              <w:marLeft w:val="0"/>
              <w:marRight w:val="0"/>
              <w:marTop w:val="0"/>
              <w:marBottom w:val="0"/>
              <w:divBdr>
                <w:top w:val="none" w:sz="0" w:space="0" w:color="auto"/>
                <w:left w:val="none" w:sz="0" w:space="0" w:color="auto"/>
                <w:bottom w:val="none" w:sz="0" w:space="0" w:color="auto"/>
                <w:right w:val="none" w:sz="0" w:space="0" w:color="auto"/>
              </w:divBdr>
              <w:divsChild>
                <w:div w:id="1060711203">
                  <w:marLeft w:val="-360"/>
                  <w:marRight w:val="0"/>
                  <w:marTop w:val="0"/>
                  <w:marBottom w:val="0"/>
                  <w:divBdr>
                    <w:top w:val="none" w:sz="0" w:space="0" w:color="auto"/>
                    <w:left w:val="none" w:sz="0" w:space="0" w:color="auto"/>
                    <w:bottom w:val="none" w:sz="0" w:space="0" w:color="auto"/>
                    <w:right w:val="none" w:sz="0" w:space="0" w:color="auto"/>
                  </w:divBdr>
                  <w:divsChild>
                    <w:div w:id="451750126">
                      <w:marLeft w:val="0"/>
                      <w:marRight w:val="180"/>
                      <w:marTop w:val="0"/>
                      <w:marBottom w:val="0"/>
                      <w:divBdr>
                        <w:top w:val="none" w:sz="0" w:space="0" w:color="auto"/>
                        <w:left w:val="none" w:sz="0" w:space="0" w:color="auto"/>
                        <w:bottom w:val="none" w:sz="0" w:space="0" w:color="auto"/>
                        <w:right w:val="none" w:sz="0" w:space="0" w:color="auto"/>
                      </w:divBdr>
                      <w:divsChild>
                        <w:div w:id="76063759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379402173">
                  <w:marLeft w:val="0"/>
                  <w:marRight w:val="120"/>
                  <w:marTop w:val="0"/>
                  <w:marBottom w:val="0"/>
                  <w:divBdr>
                    <w:top w:val="none" w:sz="0" w:space="0" w:color="auto"/>
                    <w:left w:val="none" w:sz="0" w:space="0" w:color="auto"/>
                    <w:bottom w:val="none" w:sz="0" w:space="0" w:color="auto"/>
                    <w:right w:val="none" w:sz="0" w:space="0" w:color="auto"/>
                  </w:divBdr>
                  <w:divsChild>
                    <w:div w:id="854422109">
                      <w:marLeft w:val="0"/>
                      <w:marRight w:val="0"/>
                      <w:marTop w:val="0"/>
                      <w:marBottom w:val="0"/>
                      <w:divBdr>
                        <w:top w:val="none" w:sz="0" w:space="0" w:color="auto"/>
                        <w:left w:val="none" w:sz="0" w:space="0" w:color="auto"/>
                        <w:bottom w:val="none" w:sz="0" w:space="0" w:color="auto"/>
                        <w:right w:val="none" w:sz="0" w:space="0" w:color="auto"/>
                      </w:divBdr>
                      <w:divsChild>
                        <w:div w:id="206428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1761">
                  <w:marLeft w:val="0"/>
                  <w:marRight w:val="-90"/>
                  <w:marTop w:val="0"/>
                  <w:marBottom w:val="0"/>
                  <w:divBdr>
                    <w:top w:val="none" w:sz="0" w:space="0" w:color="auto"/>
                    <w:left w:val="none" w:sz="0" w:space="0" w:color="auto"/>
                    <w:bottom w:val="none" w:sz="0" w:space="0" w:color="auto"/>
                    <w:right w:val="none" w:sz="0" w:space="0" w:color="auto"/>
                  </w:divBdr>
                  <w:divsChild>
                    <w:div w:id="143469022">
                      <w:marLeft w:val="0"/>
                      <w:marRight w:val="0"/>
                      <w:marTop w:val="0"/>
                      <w:marBottom w:val="0"/>
                      <w:divBdr>
                        <w:top w:val="none" w:sz="0" w:space="0" w:color="auto"/>
                        <w:left w:val="none" w:sz="0" w:space="0" w:color="auto"/>
                        <w:bottom w:val="none" w:sz="0" w:space="0" w:color="auto"/>
                        <w:right w:val="none" w:sz="0" w:space="0" w:color="auto"/>
                      </w:divBdr>
                      <w:divsChild>
                        <w:div w:id="634330948">
                          <w:marLeft w:val="0"/>
                          <w:marRight w:val="0"/>
                          <w:marTop w:val="0"/>
                          <w:marBottom w:val="0"/>
                          <w:divBdr>
                            <w:top w:val="none" w:sz="0" w:space="0" w:color="auto"/>
                            <w:left w:val="none" w:sz="0" w:space="0" w:color="auto"/>
                            <w:bottom w:val="none" w:sz="0" w:space="0" w:color="auto"/>
                            <w:right w:val="none" w:sz="0" w:space="0" w:color="auto"/>
                          </w:divBdr>
                          <w:divsChild>
                            <w:div w:id="179930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297908">
          <w:marLeft w:val="0"/>
          <w:marRight w:val="0"/>
          <w:marTop w:val="0"/>
          <w:marBottom w:val="0"/>
          <w:divBdr>
            <w:top w:val="none" w:sz="0" w:space="0" w:color="auto"/>
            <w:left w:val="none" w:sz="0" w:space="0" w:color="auto"/>
            <w:bottom w:val="none" w:sz="0" w:space="0" w:color="auto"/>
            <w:right w:val="none" w:sz="0" w:space="0" w:color="auto"/>
          </w:divBdr>
          <w:divsChild>
            <w:div w:id="353578232">
              <w:marLeft w:val="0"/>
              <w:marRight w:val="0"/>
              <w:marTop w:val="0"/>
              <w:marBottom w:val="0"/>
              <w:divBdr>
                <w:top w:val="none" w:sz="0" w:space="0" w:color="auto"/>
                <w:left w:val="none" w:sz="0" w:space="0" w:color="auto"/>
                <w:bottom w:val="none" w:sz="0" w:space="0" w:color="auto"/>
                <w:right w:val="none" w:sz="0" w:space="0" w:color="auto"/>
              </w:divBdr>
              <w:divsChild>
                <w:div w:id="1269316576">
                  <w:marLeft w:val="0"/>
                  <w:marRight w:val="0"/>
                  <w:marTop w:val="432"/>
                  <w:marBottom w:val="0"/>
                  <w:divBdr>
                    <w:top w:val="none" w:sz="0" w:space="0" w:color="auto"/>
                    <w:left w:val="none" w:sz="0" w:space="0" w:color="auto"/>
                    <w:bottom w:val="none" w:sz="0" w:space="0" w:color="auto"/>
                    <w:right w:val="none" w:sz="0" w:space="0" w:color="auto"/>
                  </w:divBdr>
                  <w:divsChild>
                    <w:div w:id="244342115">
                      <w:marLeft w:val="-180"/>
                      <w:marRight w:val="0"/>
                      <w:marTop w:val="0"/>
                      <w:marBottom w:val="0"/>
                      <w:divBdr>
                        <w:top w:val="none" w:sz="0" w:space="0" w:color="auto"/>
                        <w:left w:val="none" w:sz="0" w:space="0" w:color="auto"/>
                        <w:bottom w:val="none" w:sz="0" w:space="0" w:color="auto"/>
                        <w:right w:val="none" w:sz="0" w:space="0" w:color="auto"/>
                      </w:divBdr>
                      <w:divsChild>
                        <w:div w:id="1255473159">
                          <w:marLeft w:val="0"/>
                          <w:marRight w:val="0"/>
                          <w:marTop w:val="0"/>
                          <w:marBottom w:val="0"/>
                          <w:divBdr>
                            <w:top w:val="none" w:sz="0" w:space="0" w:color="auto"/>
                            <w:left w:val="none" w:sz="0" w:space="0" w:color="auto"/>
                            <w:bottom w:val="none" w:sz="0" w:space="0" w:color="auto"/>
                            <w:right w:val="none" w:sz="0" w:space="0" w:color="auto"/>
                          </w:divBdr>
                          <w:divsChild>
                            <w:div w:id="1905722777">
                              <w:marLeft w:val="0"/>
                              <w:marRight w:val="0"/>
                              <w:marTop w:val="0"/>
                              <w:marBottom w:val="0"/>
                              <w:divBdr>
                                <w:top w:val="none" w:sz="0" w:space="0" w:color="auto"/>
                                <w:left w:val="none" w:sz="0" w:space="0" w:color="auto"/>
                                <w:bottom w:val="none" w:sz="0" w:space="0" w:color="auto"/>
                                <w:right w:val="none" w:sz="0" w:space="0" w:color="auto"/>
                              </w:divBdr>
                              <w:divsChild>
                                <w:div w:id="1810631890">
                                  <w:marLeft w:val="180"/>
                                  <w:marRight w:val="0"/>
                                  <w:marTop w:val="0"/>
                                  <w:marBottom w:val="90"/>
                                  <w:divBdr>
                                    <w:top w:val="none" w:sz="0" w:space="0" w:color="auto"/>
                                    <w:left w:val="none" w:sz="0" w:space="0" w:color="auto"/>
                                    <w:bottom w:val="single" w:sz="6" w:space="5" w:color="EAECF0"/>
                                    <w:right w:val="none" w:sz="0" w:space="0" w:color="auto"/>
                                  </w:divBdr>
                                </w:div>
                                <w:div w:id="952401845">
                                  <w:marLeft w:val="0"/>
                                  <w:marRight w:val="0"/>
                                  <w:marTop w:val="0"/>
                                  <w:marBottom w:val="0"/>
                                  <w:divBdr>
                                    <w:top w:val="none" w:sz="0" w:space="0" w:color="auto"/>
                                    <w:left w:val="none" w:sz="0" w:space="0" w:color="auto"/>
                                    <w:bottom w:val="none" w:sz="0" w:space="0" w:color="auto"/>
                                    <w:right w:val="none" w:sz="0" w:space="0" w:color="auto"/>
                                  </w:divBdr>
                                </w:div>
                                <w:div w:id="1632830373">
                                  <w:marLeft w:val="0"/>
                                  <w:marRight w:val="0"/>
                                  <w:marTop w:val="0"/>
                                  <w:marBottom w:val="0"/>
                                  <w:divBdr>
                                    <w:top w:val="none" w:sz="0" w:space="0" w:color="auto"/>
                                    <w:left w:val="none" w:sz="0" w:space="0" w:color="auto"/>
                                    <w:bottom w:val="none" w:sz="0" w:space="0" w:color="auto"/>
                                    <w:right w:val="none" w:sz="0" w:space="0" w:color="auto"/>
                                  </w:divBdr>
                                </w:div>
                                <w:div w:id="1893228962">
                                  <w:marLeft w:val="0"/>
                                  <w:marRight w:val="0"/>
                                  <w:marTop w:val="0"/>
                                  <w:marBottom w:val="0"/>
                                  <w:divBdr>
                                    <w:top w:val="none" w:sz="0" w:space="0" w:color="auto"/>
                                    <w:left w:val="none" w:sz="0" w:space="0" w:color="auto"/>
                                    <w:bottom w:val="none" w:sz="0" w:space="0" w:color="auto"/>
                                    <w:right w:val="none" w:sz="0" w:space="0" w:color="auto"/>
                                  </w:divBdr>
                                </w:div>
                                <w:div w:id="1624312925">
                                  <w:marLeft w:val="0"/>
                                  <w:marRight w:val="0"/>
                                  <w:marTop w:val="0"/>
                                  <w:marBottom w:val="0"/>
                                  <w:divBdr>
                                    <w:top w:val="none" w:sz="0" w:space="0" w:color="auto"/>
                                    <w:left w:val="none" w:sz="0" w:space="0" w:color="auto"/>
                                    <w:bottom w:val="none" w:sz="0" w:space="0" w:color="auto"/>
                                    <w:right w:val="none" w:sz="0" w:space="0" w:color="auto"/>
                                  </w:divBdr>
                                </w:div>
                                <w:div w:id="924996868">
                                  <w:marLeft w:val="0"/>
                                  <w:marRight w:val="0"/>
                                  <w:marTop w:val="0"/>
                                  <w:marBottom w:val="0"/>
                                  <w:divBdr>
                                    <w:top w:val="none" w:sz="0" w:space="0" w:color="auto"/>
                                    <w:left w:val="none" w:sz="0" w:space="0" w:color="auto"/>
                                    <w:bottom w:val="none" w:sz="0" w:space="0" w:color="auto"/>
                                    <w:right w:val="none" w:sz="0" w:space="0" w:color="auto"/>
                                  </w:divBdr>
                                </w:div>
                                <w:div w:id="311714111">
                                  <w:marLeft w:val="0"/>
                                  <w:marRight w:val="0"/>
                                  <w:marTop w:val="0"/>
                                  <w:marBottom w:val="0"/>
                                  <w:divBdr>
                                    <w:top w:val="none" w:sz="0" w:space="0" w:color="auto"/>
                                    <w:left w:val="none" w:sz="0" w:space="0" w:color="auto"/>
                                    <w:bottom w:val="none" w:sz="0" w:space="0" w:color="auto"/>
                                    <w:right w:val="none" w:sz="0" w:space="0" w:color="auto"/>
                                  </w:divBdr>
                                </w:div>
                                <w:div w:id="1323049643">
                                  <w:marLeft w:val="0"/>
                                  <w:marRight w:val="0"/>
                                  <w:marTop w:val="0"/>
                                  <w:marBottom w:val="0"/>
                                  <w:divBdr>
                                    <w:top w:val="none" w:sz="0" w:space="0" w:color="auto"/>
                                    <w:left w:val="none" w:sz="0" w:space="0" w:color="auto"/>
                                    <w:bottom w:val="none" w:sz="0" w:space="0" w:color="auto"/>
                                    <w:right w:val="none" w:sz="0" w:space="0" w:color="auto"/>
                                  </w:divBdr>
                                </w:div>
                                <w:div w:id="88621755">
                                  <w:marLeft w:val="0"/>
                                  <w:marRight w:val="0"/>
                                  <w:marTop w:val="0"/>
                                  <w:marBottom w:val="0"/>
                                  <w:divBdr>
                                    <w:top w:val="none" w:sz="0" w:space="0" w:color="auto"/>
                                    <w:left w:val="none" w:sz="0" w:space="0" w:color="auto"/>
                                    <w:bottom w:val="none" w:sz="0" w:space="0" w:color="auto"/>
                                    <w:right w:val="none" w:sz="0" w:space="0" w:color="auto"/>
                                  </w:divBdr>
                                </w:div>
                                <w:div w:id="75323919">
                                  <w:marLeft w:val="0"/>
                                  <w:marRight w:val="0"/>
                                  <w:marTop w:val="0"/>
                                  <w:marBottom w:val="0"/>
                                  <w:divBdr>
                                    <w:top w:val="none" w:sz="0" w:space="0" w:color="auto"/>
                                    <w:left w:val="none" w:sz="0" w:space="0" w:color="auto"/>
                                    <w:bottom w:val="none" w:sz="0" w:space="0" w:color="auto"/>
                                    <w:right w:val="none" w:sz="0" w:space="0" w:color="auto"/>
                                  </w:divBdr>
                                </w:div>
                                <w:div w:id="458426455">
                                  <w:marLeft w:val="0"/>
                                  <w:marRight w:val="0"/>
                                  <w:marTop w:val="0"/>
                                  <w:marBottom w:val="0"/>
                                  <w:divBdr>
                                    <w:top w:val="none" w:sz="0" w:space="0" w:color="auto"/>
                                    <w:left w:val="none" w:sz="0" w:space="0" w:color="auto"/>
                                    <w:bottom w:val="none" w:sz="0" w:space="0" w:color="auto"/>
                                    <w:right w:val="none" w:sz="0" w:space="0" w:color="auto"/>
                                  </w:divBdr>
                                </w:div>
                                <w:div w:id="68119833">
                                  <w:marLeft w:val="0"/>
                                  <w:marRight w:val="0"/>
                                  <w:marTop w:val="0"/>
                                  <w:marBottom w:val="0"/>
                                  <w:divBdr>
                                    <w:top w:val="none" w:sz="0" w:space="0" w:color="auto"/>
                                    <w:left w:val="none" w:sz="0" w:space="0" w:color="auto"/>
                                    <w:bottom w:val="none" w:sz="0" w:space="0" w:color="auto"/>
                                    <w:right w:val="none" w:sz="0" w:space="0" w:color="auto"/>
                                  </w:divBdr>
                                </w:div>
                                <w:div w:id="129008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59859">
                  <w:marLeft w:val="0"/>
                  <w:marRight w:val="0"/>
                  <w:marTop w:val="0"/>
                  <w:marBottom w:val="0"/>
                  <w:divBdr>
                    <w:top w:val="none" w:sz="0" w:space="0" w:color="auto"/>
                    <w:left w:val="none" w:sz="0" w:space="0" w:color="auto"/>
                    <w:bottom w:val="none" w:sz="0" w:space="0" w:color="auto"/>
                    <w:right w:val="none" w:sz="0" w:space="0" w:color="auto"/>
                  </w:divBdr>
                  <w:divsChild>
                    <w:div w:id="531847945">
                      <w:marLeft w:val="0"/>
                      <w:marRight w:val="-180"/>
                      <w:marTop w:val="0"/>
                      <w:marBottom w:val="0"/>
                      <w:divBdr>
                        <w:top w:val="none" w:sz="0" w:space="0" w:color="auto"/>
                        <w:left w:val="none" w:sz="0" w:space="0" w:color="auto"/>
                        <w:bottom w:val="none" w:sz="0" w:space="0" w:color="auto"/>
                        <w:right w:val="none" w:sz="0" w:space="0" w:color="auto"/>
                      </w:divBdr>
                    </w:div>
                    <w:div w:id="1928269979">
                      <w:marLeft w:val="0"/>
                      <w:marRight w:val="0"/>
                      <w:marTop w:val="0"/>
                      <w:marBottom w:val="0"/>
                      <w:divBdr>
                        <w:top w:val="none" w:sz="0" w:space="0" w:color="auto"/>
                        <w:left w:val="none" w:sz="0" w:space="0" w:color="auto"/>
                        <w:bottom w:val="none" w:sz="0" w:space="0" w:color="auto"/>
                        <w:right w:val="none" w:sz="0" w:space="0" w:color="auto"/>
                      </w:divBdr>
                      <w:divsChild>
                        <w:div w:id="278801918">
                          <w:marLeft w:val="0"/>
                          <w:marRight w:val="0"/>
                          <w:marTop w:val="0"/>
                          <w:marBottom w:val="15"/>
                          <w:divBdr>
                            <w:top w:val="none" w:sz="0" w:space="0" w:color="auto"/>
                            <w:left w:val="none" w:sz="0" w:space="0" w:color="auto"/>
                            <w:bottom w:val="none" w:sz="0" w:space="0" w:color="auto"/>
                            <w:right w:val="none" w:sz="0" w:space="0" w:color="auto"/>
                          </w:divBdr>
                          <w:divsChild>
                            <w:div w:id="1492523865">
                              <w:marLeft w:val="-120"/>
                              <w:marRight w:val="0"/>
                              <w:marTop w:val="0"/>
                              <w:marBottom w:val="0"/>
                              <w:divBdr>
                                <w:top w:val="none" w:sz="0" w:space="0" w:color="auto"/>
                                <w:left w:val="none" w:sz="0" w:space="0" w:color="auto"/>
                                <w:bottom w:val="none" w:sz="0" w:space="0" w:color="auto"/>
                                <w:right w:val="none" w:sz="0" w:space="0" w:color="auto"/>
                              </w:divBdr>
                              <w:divsChild>
                                <w:div w:id="952782882">
                                  <w:marLeft w:val="0"/>
                                  <w:marRight w:val="0"/>
                                  <w:marTop w:val="0"/>
                                  <w:marBottom w:val="0"/>
                                  <w:divBdr>
                                    <w:top w:val="none" w:sz="0" w:space="0" w:color="auto"/>
                                    <w:left w:val="none" w:sz="0" w:space="0" w:color="auto"/>
                                    <w:bottom w:val="none" w:sz="0" w:space="0" w:color="auto"/>
                                    <w:right w:val="none" w:sz="0" w:space="0" w:color="auto"/>
                                  </w:divBdr>
                                  <w:divsChild>
                                    <w:div w:id="11226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7991">
                              <w:marLeft w:val="0"/>
                              <w:marRight w:val="-120"/>
                              <w:marTop w:val="0"/>
                              <w:marBottom w:val="0"/>
                              <w:divBdr>
                                <w:top w:val="none" w:sz="0" w:space="0" w:color="auto"/>
                                <w:left w:val="none" w:sz="0" w:space="0" w:color="auto"/>
                                <w:bottom w:val="none" w:sz="0" w:space="0" w:color="auto"/>
                                <w:right w:val="none" w:sz="0" w:space="0" w:color="auto"/>
                              </w:divBdr>
                              <w:divsChild>
                                <w:div w:id="1697727472">
                                  <w:marLeft w:val="0"/>
                                  <w:marRight w:val="0"/>
                                  <w:marTop w:val="0"/>
                                  <w:marBottom w:val="0"/>
                                  <w:divBdr>
                                    <w:top w:val="none" w:sz="0" w:space="0" w:color="auto"/>
                                    <w:left w:val="none" w:sz="0" w:space="0" w:color="auto"/>
                                    <w:bottom w:val="none" w:sz="0" w:space="0" w:color="auto"/>
                                    <w:right w:val="none" w:sz="0" w:space="0" w:color="auto"/>
                                  </w:divBdr>
                                  <w:divsChild>
                                    <w:div w:id="1572882460">
                                      <w:marLeft w:val="0"/>
                                      <w:marRight w:val="0"/>
                                      <w:marTop w:val="0"/>
                                      <w:marBottom w:val="0"/>
                                      <w:divBdr>
                                        <w:top w:val="none" w:sz="0" w:space="0" w:color="auto"/>
                                        <w:left w:val="none" w:sz="0" w:space="0" w:color="auto"/>
                                        <w:bottom w:val="none" w:sz="0" w:space="0" w:color="auto"/>
                                        <w:right w:val="none" w:sz="0" w:space="0" w:color="auto"/>
                                      </w:divBdr>
                                    </w:div>
                                  </w:divsChild>
                                </w:div>
                                <w:div w:id="1772242904">
                                  <w:marLeft w:val="120"/>
                                  <w:marRight w:val="120"/>
                                  <w:marTop w:val="0"/>
                                  <w:marBottom w:val="0"/>
                                  <w:divBdr>
                                    <w:top w:val="none" w:sz="0" w:space="0" w:color="auto"/>
                                    <w:left w:val="none" w:sz="0" w:space="0" w:color="auto"/>
                                    <w:bottom w:val="none" w:sz="0" w:space="0" w:color="auto"/>
                                    <w:right w:val="none" w:sz="0" w:space="0" w:color="auto"/>
                                  </w:divBdr>
                                  <w:divsChild>
                                    <w:div w:id="1583640433">
                                      <w:marLeft w:val="0"/>
                                      <w:marRight w:val="0"/>
                                      <w:marTop w:val="0"/>
                                      <w:marBottom w:val="0"/>
                                      <w:divBdr>
                                        <w:top w:val="none" w:sz="0" w:space="0" w:color="auto"/>
                                        <w:left w:val="none" w:sz="0" w:space="0" w:color="auto"/>
                                        <w:bottom w:val="none" w:sz="0" w:space="0" w:color="auto"/>
                                        <w:right w:val="none" w:sz="0" w:space="0" w:color="auto"/>
                                      </w:divBdr>
                                      <w:divsChild>
                                        <w:div w:id="1272594796">
                                          <w:marLeft w:val="0"/>
                                          <w:marRight w:val="0"/>
                                          <w:marTop w:val="0"/>
                                          <w:marBottom w:val="0"/>
                                          <w:divBdr>
                                            <w:top w:val="none" w:sz="0" w:space="0" w:color="auto"/>
                                            <w:left w:val="none" w:sz="0" w:space="0" w:color="auto"/>
                                            <w:bottom w:val="none" w:sz="0" w:space="0" w:color="auto"/>
                                            <w:right w:val="none" w:sz="0" w:space="0" w:color="auto"/>
                                          </w:divBdr>
                                          <w:divsChild>
                                            <w:div w:id="1185051051">
                                              <w:marLeft w:val="0"/>
                                              <w:marRight w:val="0"/>
                                              <w:marTop w:val="0"/>
                                              <w:marBottom w:val="0"/>
                                              <w:divBdr>
                                                <w:top w:val="none" w:sz="0" w:space="0" w:color="auto"/>
                                                <w:left w:val="none" w:sz="0" w:space="0" w:color="auto"/>
                                                <w:bottom w:val="none" w:sz="0" w:space="0" w:color="auto"/>
                                                <w:right w:val="none" w:sz="0" w:space="0" w:color="auto"/>
                                              </w:divBdr>
                                              <w:divsChild>
                                                <w:div w:id="1381251255">
                                                  <w:marLeft w:val="0"/>
                                                  <w:marRight w:val="0"/>
                                                  <w:marTop w:val="0"/>
                                                  <w:marBottom w:val="0"/>
                                                  <w:divBdr>
                                                    <w:top w:val="none" w:sz="0" w:space="0" w:color="auto"/>
                                                    <w:left w:val="none" w:sz="0" w:space="0" w:color="auto"/>
                                                    <w:bottom w:val="none" w:sz="0" w:space="0" w:color="auto"/>
                                                    <w:right w:val="none" w:sz="0" w:space="0" w:color="auto"/>
                                                  </w:divBdr>
                                                  <w:divsChild>
                                                    <w:div w:id="1885099520">
                                                      <w:marLeft w:val="0"/>
                                                      <w:marRight w:val="0"/>
                                                      <w:marTop w:val="0"/>
                                                      <w:marBottom w:val="0"/>
                                                      <w:divBdr>
                                                        <w:top w:val="none" w:sz="0" w:space="0" w:color="auto"/>
                                                        <w:left w:val="none" w:sz="0" w:space="0" w:color="auto"/>
                                                        <w:bottom w:val="none" w:sz="0" w:space="0" w:color="auto"/>
                                                        <w:right w:val="none" w:sz="0" w:space="0" w:color="auto"/>
                                                      </w:divBdr>
                                                    </w:div>
                                                  </w:divsChild>
                                                </w:div>
                                                <w:div w:id="2096700844">
                                                  <w:marLeft w:val="0"/>
                                                  <w:marRight w:val="0"/>
                                                  <w:marTop w:val="0"/>
                                                  <w:marBottom w:val="0"/>
                                                  <w:divBdr>
                                                    <w:top w:val="none" w:sz="0" w:space="0" w:color="auto"/>
                                                    <w:left w:val="none" w:sz="0" w:space="0" w:color="auto"/>
                                                    <w:bottom w:val="none" w:sz="0" w:space="0" w:color="auto"/>
                                                    <w:right w:val="none" w:sz="0" w:space="0" w:color="auto"/>
                                                  </w:divBdr>
                                                  <w:divsChild>
                                                    <w:div w:id="1225288348">
                                                      <w:marLeft w:val="0"/>
                                                      <w:marRight w:val="0"/>
                                                      <w:marTop w:val="0"/>
                                                      <w:marBottom w:val="0"/>
                                                      <w:divBdr>
                                                        <w:top w:val="none" w:sz="0" w:space="0" w:color="auto"/>
                                                        <w:left w:val="none" w:sz="0" w:space="0" w:color="auto"/>
                                                        <w:bottom w:val="none" w:sz="0" w:space="0" w:color="auto"/>
                                                        <w:right w:val="none" w:sz="0" w:space="0" w:color="auto"/>
                                                      </w:divBdr>
                                                    </w:div>
                                                  </w:divsChild>
                                                </w:div>
                                                <w:div w:id="666321763">
                                                  <w:marLeft w:val="0"/>
                                                  <w:marRight w:val="0"/>
                                                  <w:marTop w:val="0"/>
                                                  <w:marBottom w:val="0"/>
                                                  <w:divBdr>
                                                    <w:top w:val="none" w:sz="0" w:space="0" w:color="auto"/>
                                                    <w:left w:val="none" w:sz="0" w:space="0" w:color="auto"/>
                                                    <w:bottom w:val="none" w:sz="0" w:space="0" w:color="auto"/>
                                                    <w:right w:val="none" w:sz="0" w:space="0" w:color="auto"/>
                                                  </w:divBdr>
                                                  <w:divsChild>
                                                    <w:div w:id="2036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2082502">
                      <w:marLeft w:val="0"/>
                      <w:marRight w:val="0"/>
                      <w:marTop w:val="0"/>
                      <w:marBottom w:val="0"/>
                      <w:divBdr>
                        <w:top w:val="none" w:sz="0" w:space="0" w:color="auto"/>
                        <w:left w:val="none" w:sz="0" w:space="0" w:color="auto"/>
                        <w:bottom w:val="none" w:sz="0" w:space="0" w:color="auto"/>
                        <w:right w:val="none" w:sz="0" w:space="0" w:color="auto"/>
                      </w:divBdr>
                      <w:divsChild>
                        <w:div w:id="829903222">
                          <w:marLeft w:val="0"/>
                          <w:marRight w:val="0"/>
                          <w:marTop w:val="240"/>
                          <w:marBottom w:val="0"/>
                          <w:divBdr>
                            <w:top w:val="none" w:sz="0" w:space="0" w:color="auto"/>
                            <w:left w:val="none" w:sz="0" w:space="0" w:color="auto"/>
                            <w:bottom w:val="none" w:sz="0" w:space="0" w:color="auto"/>
                            <w:right w:val="none" w:sz="0" w:space="0" w:color="auto"/>
                          </w:divBdr>
                          <w:divsChild>
                            <w:div w:id="814373655">
                              <w:marLeft w:val="0"/>
                              <w:marRight w:val="0"/>
                              <w:marTop w:val="0"/>
                              <w:marBottom w:val="0"/>
                              <w:divBdr>
                                <w:top w:val="none" w:sz="0" w:space="0" w:color="auto"/>
                                <w:left w:val="none" w:sz="0" w:space="0" w:color="auto"/>
                                <w:bottom w:val="none" w:sz="0" w:space="0" w:color="auto"/>
                                <w:right w:val="none" w:sz="0" w:space="0" w:color="auto"/>
                              </w:divBdr>
                              <w:divsChild>
                                <w:div w:id="763650382">
                                  <w:marLeft w:val="0"/>
                                  <w:marRight w:val="0"/>
                                  <w:marTop w:val="0"/>
                                  <w:marBottom w:val="120"/>
                                  <w:divBdr>
                                    <w:top w:val="none" w:sz="0" w:space="0" w:color="auto"/>
                                    <w:left w:val="none" w:sz="0" w:space="0" w:color="auto"/>
                                    <w:bottom w:val="single" w:sz="6" w:space="6" w:color="AAAAAA"/>
                                    <w:right w:val="none" w:sz="0" w:space="0" w:color="auto"/>
                                  </w:divBdr>
                                  <w:divsChild>
                                    <w:div w:id="450900333">
                                      <w:marLeft w:val="0"/>
                                      <w:marRight w:val="0"/>
                                      <w:marTop w:val="0"/>
                                      <w:marBottom w:val="0"/>
                                      <w:divBdr>
                                        <w:top w:val="none" w:sz="0" w:space="0" w:color="auto"/>
                                        <w:left w:val="none" w:sz="0" w:space="0" w:color="auto"/>
                                        <w:bottom w:val="none" w:sz="0" w:space="0" w:color="auto"/>
                                        <w:right w:val="none" w:sz="0" w:space="0" w:color="auto"/>
                                      </w:divBdr>
                                    </w:div>
                                  </w:divsChild>
                                </w:div>
                                <w:div w:id="909850587">
                                  <w:marLeft w:val="1422"/>
                                  <w:marRight w:val="1422"/>
                                  <w:marTop w:val="192"/>
                                  <w:marBottom w:val="192"/>
                                  <w:divBdr>
                                    <w:top w:val="single" w:sz="6" w:space="6" w:color="FF8822"/>
                                    <w:left w:val="single" w:sz="48" w:space="12" w:color="FF8822"/>
                                    <w:bottom w:val="single" w:sz="6" w:space="6" w:color="FF8822"/>
                                    <w:right w:val="single" w:sz="6" w:space="12" w:color="FF8822"/>
                                  </w:divBdr>
                                  <w:divsChild>
                                    <w:div w:id="330790441">
                                      <w:marLeft w:val="0"/>
                                      <w:marRight w:val="0"/>
                                      <w:marTop w:val="0"/>
                                      <w:marBottom w:val="0"/>
                                      <w:divBdr>
                                        <w:top w:val="none" w:sz="0" w:space="0" w:color="auto"/>
                                        <w:left w:val="none" w:sz="0" w:space="0" w:color="auto"/>
                                        <w:bottom w:val="none" w:sz="0" w:space="0" w:color="auto"/>
                                        <w:right w:val="none" w:sz="0" w:space="0" w:color="auto"/>
                                      </w:divBdr>
                                    </w:div>
                                  </w:divsChild>
                                </w:div>
                                <w:div w:id="1749226261">
                                  <w:marLeft w:val="240"/>
                                  <w:marRight w:val="0"/>
                                  <w:marTop w:val="0"/>
                                  <w:marBottom w:val="120"/>
                                  <w:divBdr>
                                    <w:top w:val="single" w:sz="6" w:space="4" w:color="AAAAAA"/>
                                    <w:left w:val="single" w:sz="6" w:space="4" w:color="AAAAAA"/>
                                    <w:bottom w:val="single" w:sz="6" w:space="4" w:color="AAAAAA"/>
                                    <w:right w:val="single" w:sz="6" w:space="4" w:color="AAAAAA"/>
                                  </w:divBdr>
                                  <w:divsChild>
                                    <w:div w:id="1299654127">
                                      <w:marLeft w:val="0"/>
                                      <w:marRight w:val="0"/>
                                      <w:marTop w:val="0"/>
                                      <w:marBottom w:val="150"/>
                                      <w:divBdr>
                                        <w:top w:val="none" w:sz="0" w:space="0" w:color="auto"/>
                                        <w:left w:val="none" w:sz="0" w:space="0" w:color="auto"/>
                                        <w:bottom w:val="none" w:sz="0" w:space="0" w:color="auto"/>
                                        <w:right w:val="none" w:sz="0" w:space="0" w:color="auto"/>
                                      </w:divBdr>
                                      <w:divsChild>
                                        <w:div w:id="1628126074">
                                          <w:marLeft w:val="0"/>
                                          <w:marRight w:val="0"/>
                                          <w:marTop w:val="0"/>
                                          <w:marBottom w:val="0"/>
                                          <w:divBdr>
                                            <w:top w:val="none" w:sz="0" w:space="0" w:color="auto"/>
                                            <w:left w:val="none" w:sz="0" w:space="0" w:color="auto"/>
                                            <w:bottom w:val="none" w:sz="0" w:space="0" w:color="auto"/>
                                            <w:right w:val="none" w:sz="0" w:space="0" w:color="auto"/>
                                          </w:divBdr>
                                        </w:div>
                                      </w:divsChild>
                                    </w:div>
                                    <w:div w:id="1628392710">
                                      <w:marLeft w:val="0"/>
                                      <w:marRight w:val="0"/>
                                      <w:marTop w:val="75"/>
                                      <w:marBottom w:val="120"/>
                                      <w:divBdr>
                                        <w:top w:val="none" w:sz="0" w:space="0" w:color="auto"/>
                                        <w:left w:val="none" w:sz="0" w:space="0" w:color="auto"/>
                                        <w:bottom w:val="none" w:sz="0" w:space="0" w:color="auto"/>
                                        <w:right w:val="none" w:sz="0" w:space="0" w:color="auto"/>
                                      </w:divBdr>
                                    </w:div>
                                  </w:divsChild>
                                </w:div>
                                <w:div w:id="661004424">
                                  <w:marLeft w:val="480"/>
                                  <w:marRight w:val="0"/>
                                  <w:marTop w:val="72"/>
                                  <w:marBottom w:val="168"/>
                                  <w:divBdr>
                                    <w:top w:val="single" w:sz="6" w:space="2" w:color="E7E7E7"/>
                                    <w:left w:val="single" w:sz="2" w:space="0" w:color="E7E7E7"/>
                                    <w:bottom w:val="single" w:sz="6" w:space="4" w:color="E7E7E7"/>
                                    <w:right w:val="single" w:sz="2" w:space="6" w:color="E7E7E7"/>
                                  </w:divBdr>
                                  <w:divsChild>
                                    <w:div w:id="350688045">
                                      <w:marLeft w:val="0"/>
                                      <w:marRight w:val="0"/>
                                      <w:marTop w:val="0"/>
                                      <w:marBottom w:val="0"/>
                                      <w:divBdr>
                                        <w:top w:val="none" w:sz="0" w:space="0" w:color="auto"/>
                                        <w:left w:val="none" w:sz="0" w:space="0" w:color="auto"/>
                                        <w:bottom w:val="none" w:sz="0" w:space="0" w:color="auto"/>
                                        <w:right w:val="none" w:sz="0" w:space="0" w:color="auto"/>
                                      </w:divBdr>
                                    </w:div>
                                  </w:divsChild>
                                </w:div>
                                <w:div w:id="969244609">
                                  <w:marLeft w:val="480"/>
                                  <w:marRight w:val="0"/>
                                  <w:marTop w:val="72"/>
                                  <w:marBottom w:val="168"/>
                                  <w:divBdr>
                                    <w:top w:val="single" w:sz="6" w:space="2" w:color="E7E7E7"/>
                                    <w:left w:val="single" w:sz="2" w:space="0" w:color="E7E7E7"/>
                                    <w:bottom w:val="single" w:sz="6" w:space="4" w:color="E7E7E7"/>
                                    <w:right w:val="single" w:sz="2" w:space="6" w:color="E7E7E7"/>
                                  </w:divBdr>
                                  <w:divsChild>
                                    <w:div w:id="364066177">
                                      <w:marLeft w:val="0"/>
                                      <w:marRight w:val="0"/>
                                      <w:marTop w:val="0"/>
                                      <w:marBottom w:val="0"/>
                                      <w:divBdr>
                                        <w:top w:val="none" w:sz="0" w:space="0" w:color="auto"/>
                                        <w:left w:val="none" w:sz="0" w:space="0" w:color="auto"/>
                                        <w:bottom w:val="none" w:sz="0" w:space="0" w:color="auto"/>
                                        <w:right w:val="none" w:sz="0" w:space="0" w:color="auto"/>
                                      </w:divBdr>
                                    </w:div>
                                  </w:divsChild>
                                </w:div>
                                <w:div w:id="289096145">
                                  <w:marLeft w:val="480"/>
                                  <w:marRight w:val="0"/>
                                  <w:marTop w:val="72"/>
                                  <w:marBottom w:val="168"/>
                                  <w:divBdr>
                                    <w:top w:val="single" w:sz="6" w:space="2" w:color="E7E7E7"/>
                                    <w:left w:val="single" w:sz="2" w:space="0" w:color="E7E7E7"/>
                                    <w:bottom w:val="single" w:sz="6" w:space="4" w:color="E7E7E7"/>
                                    <w:right w:val="single" w:sz="2" w:space="6" w:color="E7E7E7"/>
                                  </w:divBdr>
                                  <w:divsChild>
                                    <w:div w:id="714307813">
                                      <w:marLeft w:val="0"/>
                                      <w:marRight w:val="0"/>
                                      <w:marTop w:val="0"/>
                                      <w:marBottom w:val="0"/>
                                      <w:divBdr>
                                        <w:top w:val="none" w:sz="0" w:space="0" w:color="auto"/>
                                        <w:left w:val="none" w:sz="0" w:space="0" w:color="auto"/>
                                        <w:bottom w:val="none" w:sz="0" w:space="0" w:color="auto"/>
                                        <w:right w:val="none" w:sz="0" w:space="0" w:color="auto"/>
                                      </w:divBdr>
                                    </w:div>
                                  </w:divsChild>
                                </w:div>
                                <w:div w:id="1890916787">
                                  <w:marLeft w:val="480"/>
                                  <w:marRight w:val="0"/>
                                  <w:marTop w:val="72"/>
                                  <w:marBottom w:val="168"/>
                                  <w:divBdr>
                                    <w:top w:val="single" w:sz="6" w:space="2" w:color="E7E7E7"/>
                                    <w:left w:val="single" w:sz="2" w:space="0" w:color="E7E7E7"/>
                                    <w:bottom w:val="single" w:sz="6" w:space="4" w:color="E7E7E7"/>
                                    <w:right w:val="single" w:sz="2" w:space="6" w:color="E7E7E7"/>
                                  </w:divBdr>
                                  <w:divsChild>
                                    <w:div w:id="12539753">
                                      <w:marLeft w:val="0"/>
                                      <w:marRight w:val="0"/>
                                      <w:marTop w:val="0"/>
                                      <w:marBottom w:val="0"/>
                                      <w:divBdr>
                                        <w:top w:val="none" w:sz="0" w:space="0" w:color="auto"/>
                                        <w:left w:val="none" w:sz="0" w:space="0" w:color="auto"/>
                                        <w:bottom w:val="none" w:sz="0" w:space="0" w:color="auto"/>
                                        <w:right w:val="none" w:sz="0" w:space="0" w:color="auto"/>
                                      </w:divBdr>
                                    </w:div>
                                  </w:divsChild>
                                </w:div>
                                <w:div w:id="1813136098">
                                  <w:marLeft w:val="0"/>
                                  <w:marRight w:val="336"/>
                                  <w:marTop w:val="120"/>
                                  <w:marBottom w:val="312"/>
                                  <w:divBdr>
                                    <w:top w:val="none" w:sz="0" w:space="0" w:color="auto"/>
                                    <w:left w:val="none" w:sz="0" w:space="0" w:color="auto"/>
                                    <w:bottom w:val="none" w:sz="0" w:space="0" w:color="auto"/>
                                    <w:right w:val="none" w:sz="0" w:space="0" w:color="auto"/>
                                  </w:divBdr>
                                  <w:divsChild>
                                    <w:div w:id="2111196198">
                                      <w:marLeft w:val="0"/>
                                      <w:marRight w:val="0"/>
                                      <w:marTop w:val="0"/>
                                      <w:marBottom w:val="0"/>
                                      <w:divBdr>
                                        <w:top w:val="single" w:sz="6" w:space="2" w:color="C8CCD1"/>
                                        <w:left w:val="single" w:sz="6" w:space="2" w:color="C8CCD1"/>
                                        <w:bottom w:val="single" w:sz="6" w:space="2" w:color="C8CCD1"/>
                                        <w:right w:val="single" w:sz="6" w:space="2" w:color="C8CCD1"/>
                                      </w:divBdr>
                                      <w:divsChild>
                                        <w:div w:id="383530396">
                                          <w:marLeft w:val="15"/>
                                          <w:marRight w:val="15"/>
                                          <w:marTop w:val="15"/>
                                          <w:marBottom w:val="15"/>
                                          <w:divBdr>
                                            <w:top w:val="none" w:sz="0" w:space="0" w:color="auto"/>
                                            <w:left w:val="none" w:sz="0" w:space="0" w:color="auto"/>
                                            <w:bottom w:val="none" w:sz="0" w:space="0" w:color="auto"/>
                                            <w:right w:val="none" w:sz="0" w:space="0" w:color="auto"/>
                                          </w:divBdr>
                                          <w:divsChild>
                                            <w:div w:id="69011677">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2028868008">
                                          <w:marLeft w:val="15"/>
                                          <w:marRight w:val="15"/>
                                          <w:marTop w:val="15"/>
                                          <w:marBottom w:val="15"/>
                                          <w:divBdr>
                                            <w:top w:val="none" w:sz="0" w:space="0" w:color="auto"/>
                                            <w:left w:val="none" w:sz="0" w:space="0" w:color="auto"/>
                                            <w:bottom w:val="none" w:sz="0" w:space="0" w:color="auto"/>
                                            <w:right w:val="none" w:sz="0" w:space="0" w:color="auto"/>
                                          </w:divBdr>
                                          <w:divsChild>
                                            <w:div w:id="911893097">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317419999">
                                          <w:marLeft w:val="15"/>
                                          <w:marRight w:val="15"/>
                                          <w:marTop w:val="15"/>
                                          <w:marBottom w:val="15"/>
                                          <w:divBdr>
                                            <w:top w:val="none" w:sz="0" w:space="0" w:color="auto"/>
                                            <w:left w:val="none" w:sz="0" w:space="0" w:color="auto"/>
                                            <w:bottom w:val="none" w:sz="0" w:space="0" w:color="auto"/>
                                            <w:right w:val="none" w:sz="0" w:space="0" w:color="auto"/>
                                          </w:divBdr>
                                          <w:divsChild>
                                            <w:div w:id="1993943030">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461656937">
                                          <w:marLeft w:val="15"/>
                                          <w:marRight w:val="15"/>
                                          <w:marTop w:val="15"/>
                                          <w:marBottom w:val="15"/>
                                          <w:divBdr>
                                            <w:top w:val="none" w:sz="0" w:space="0" w:color="auto"/>
                                            <w:left w:val="none" w:sz="0" w:space="0" w:color="auto"/>
                                            <w:bottom w:val="none" w:sz="0" w:space="0" w:color="auto"/>
                                            <w:right w:val="none" w:sz="0" w:space="0" w:color="auto"/>
                                          </w:divBdr>
                                          <w:divsChild>
                                            <w:div w:id="803739824">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 w:id="1384018232">
                                  <w:marLeft w:val="30"/>
                                  <w:marRight w:val="30"/>
                                  <w:marTop w:val="30"/>
                                  <w:marBottom w:val="30"/>
                                  <w:divBdr>
                                    <w:top w:val="single" w:sz="6" w:space="0" w:color="C8CCD1"/>
                                    <w:left w:val="single" w:sz="6" w:space="0" w:color="C8CCD1"/>
                                    <w:bottom w:val="single" w:sz="6" w:space="0" w:color="C8CCD1"/>
                                    <w:right w:val="single" w:sz="6" w:space="0" w:color="C8CCD1"/>
                                  </w:divBdr>
                                </w:div>
                                <w:div w:id="673193760">
                                  <w:marLeft w:val="30"/>
                                  <w:marRight w:val="30"/>
                                  <w:marTop w:val="30"/>
                                  <w:marBottom w:val="30"/>
                                  <w:divBdr>
                                    <w:top w:val="single" w:sz="6" w:space="0" w:color="C8CCD1"/>
                                    <w:left w:val="single" w:sz="6" w:space="0" w:color="C8CCD1"/>
                                    <w:bottom w:val="single" w:sz="6" w:space="0" w:color="C8CCD1"/>
                                    <w:right w:val="single" w:sz="6" w:space="0" w:color="C8CCD1"/>
                                  </w:divBdr>
                                </w:div>
                                <w:div w:id="1849560555">
                                  <w:marLeft w:val="480"/>
                                  <w:marRight w:val="0"/>
                                  <w:marTop w:val="72"/>
                                  <w:marBottom w:val="168"/>
                                  <w:divBdr>
                                    <w:top w:val="single" w:sz="6" w:space="2" w:color="E7E7E7"/>
                                    <w:left w:val="single" w:sz="2" w:space="0" w:color="E7E7E7"/>
                                    <w:bottom w:val="single" w:sz="6" w:space="4" w:color="E7E7E7"/>
                                    <w:right w:val="single" w:sz="2" w:space="6" w:color="E7E7E7"/>
                                  </w:divBdr>
                                  <w:divsChild>
                                    <w:div w:id="597912069">
                                      <w:marLeft w:val="0"/>
                                      <w:marRight w:val="0"/>
                                      <w:marTop w:val="0"/>
                                      <w:marBottom w:val="0"/>
                                      <w:divBdr>
                                        <w:top w:val="none" w:sz="0" w:space="0" w:color="auto"/>
                                        <w:left w:val="none" w:sz="0" w:space="0" w:color="auto"/>
                                        <w:bottom w:val="none" w:sz="0" w:space="0" w:color="auto"/>
                                        <w:right w:val="none" w:sz="0" w:space="0" w:color="auto"/>
                                      </w:divBdr>
                                    </w:div>
                                  </w:divsChild>
                                </w:div>
                                <w:div w:id="622541559">
                                  <w:marLeft w:val="0"/>
                                  <w:marRight w:val="336"/>
                                  <w:marTop w:val="120"/>
                                  <w:marBottom w:val="312"/>
                                  <w:divBdr>
                                    <w:top w:val="none" w:sz="0" w:space="0" w:color="auto"/>
                                    <w:left w:val="none" w:sz="0" w:space="0" w:color="auto"/>
                                    <w:bottom w:val="none" w:sz="0" w:space="0" w:color="auto"/>
                                    <w:right w:val="none" w:sz="0" w:space="0" w:color="auto"/>
                                  </w:divBdr>
                                  <w:divsChild>
                                    <w:div w:id="1763408232">
                                      <w:marLeft w:val="0"/>
                                      <w:marRight w:val="0"/>
                                      <w:marTop w:val="0"/>
                                      <w:marBottom w:val="0"/>
                                      <w:divBdr>
                                        <w:top w:val="single" w:sz="6" w:space="2" w:color="C8CCD1"/>
                                        <w:left w:val="single" w:sz="6" w:space="2" w:color="C8CCD1"/>
                                        <w:bottom w:val="single" w:sz="6" w:space="2" w:color="C8CCD1"/>
                                        <w:right w:val="single" w:sz="6" w:space="2" w:color="C8CCD1"/>
                                      </w:divBdr>
                                      <w:divsChild>
                                        <w:div w:id="102312014">
                                          <w:marLeft w:val="15"/>
                                          <w:marRight w:val="15"/>
                                          <w:marTop w:val="15"/>
                                          <w:marBottom w:val="15"/>
                                          <w:divBdr>
                                            <w:top w:val="none" w:sz="0" w:space="0" w:color="auto"/>
                                            <w:left w:val="none" w:sz="0" w:space="0" w:color="auto"/>
                                            <w:bottom w:val="none" w:sz="0" w:space="0" w:color="auto"/>
                                            <w:right w:val="none" w:sz="0" w:space="0" w:color="auto"/>
                                          </w:divBdr>
                                          <w:divsChild>
                                            <w:div w:id="1853645074">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604658137">
                                          <w:marLeft w:val="15"/>
                                          <w:marRight w:val="15"/>
                                          <w:marTop w:val="15"/>
                                          <w:marBottom w:val="15"/>
                                          <w:divBdr>
                                            <w:top w:val="none" w:sz="0" w:space="0" w:color="auto"/>
                                            <w:left w:val="none" w:sz="0" w:space="0" w:color="auto"/>
                                            <w:bottom w:val="none" w:sz="0" w:space="0" w:color="auto"/>
                                            <w:right w:val="none" w:sz="0" w:space="0" w:color="auto"/>
                                          </w:divBdr>
                                          <w:divsChild>
                                            <w:div w:id="1115831885">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167721940">
                                          <w:marLeft w:val="15"/>
                                          <w:marRight w:val="15"/>
                                          <w:marTop w:val="15"/>
                                          <w:marBottom w:val="15"/>
                                          <w:divBdr>
                                            <w:top w:val="none" w:sz="0" w:space="0" w:color="auto"/>
                                            <w:left w:val="none" w:sz="0" w:space="0" w:color="auto"/>
                                            <w:bottom w:val="none" w:sz="0" w:space="0" w:color="auto"/>
                                            <w:right w:val="none" w:sz="0" w:space="0" w:color="auto"/>
                                          </w:divBdr>
                                          <w:divsChild>
                                            <w:div w:id="1800341308">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2103449204">
                                          <w:marLeft w:val="15"/>
                                          <w:marRight w:val="15"/>
                                          <w:marTop w:val="15"/>
                                          <w:marBottom w:val="15"/>
                                          <w:divBdr>
                                            <w:top w:val="none" w:sz="0" w:space="0" w:color="auto"/>
                                            <w:left w:val="none" w:sz="0" w:space="0" w:color="auto"/>
                                            <w:bottom w:val="none" w:sz="0" w:space="0" w:color="auto"/>
                                            <w:right w:val="none" w:sz="0" w:space="0" w:color="auto"/>
                                          </w:divBdr>
                                          <w:divsChild>
                                            <w:div w:id="1377269648">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576478297">
                                          <w:marLeft w:val="15"/>
                                          <w:marRight w:val="15"/>
                                          <w:marTop w:val="15"/>
                                          <w:marBottom w:val="15"/>
                                          <w:divBdr>
                                            <w:top w:val="none" w:sz="0" w:space="0" w:color="auto"/>
                                            <w:left w:val="none" w:sz="0" w:space="0" w:color="auto"/>
                                            <w:bottom w:val="none" w:sz="0" w:space="0" w:color="auto"/>
                                            <w:right w:val="none" w:sz="0" w:space="0" w:color="auto"/>
                                          </w:divBdr>
                                          <w:divsChild>
                                            <w:div w:id="2102531104">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1530798966">
                                          <w:marLeft w:val="15"/>
                                          <w:marRight w:val="15"/>
                                          <w:marTop w:val="15"/>
                                          <w:marBottom w:val="15"/>
                                          <w:divBdr>
                                            <w:top w:val="none" w:sz="0" w:space="0" w:color="auto"/>
                                            <w:left w:val="none" w:sz="0" w:space="0" w:color="auto"/>
                                            <w:bottom w:val="none" w:sz="0" w:space="0" w:color="auto"/>
                                            <w:right w:val="none" w:sz="0" w:space="0" w:color="auto"/>
                                          </w:divBdr>
                                          <w:divsChild>
                                            <w:div w:id="1832257936">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 w:id="947589774">
                                  <w:marLeft w:val="480"/>
                                  <w:marRight w:val="0"/>
                                  <w:marTop w:val="72"/>
                                  <w:marBottom w:val="168"/>
                                  <w:divBdr>
                                    <w:top w:val="single" w:sz="6" w:space="2" w:color="E7E7E7"/>
                                    <w:left w:val="single" w:sz="2" w:space="0" w:color="E7E7E7"/>
                                    <w:bottom w:val="single" w:sz="6" w:space="4" w:color="E7E7E7"/>
                                    <w:right w:val="single" w:sz="2" w:space="6" w:color="E7E7E7"/>
                                  </w:divBdr>
                                  <w:divsChild>
                                    <w:div w:id="540943791">
                                      <w:marLeft w:val="0"/>
                                      <w:marRight w:val="0"/>
                                      <w:marTop w:val="0"/>
                                      <w:marBottom w:val="0"/>
                                      <w:divBdr>
                                        <w:top w:val="none" w:sz="0" w:space="0" w:color="auto"/>
                                        <w:left w:val="none" w:sz="0" w:space="0" w:color="auto"/>
                                        <w:bottom w:val="none" w:sz="0" w:space="0" w:color="auto"/>
                                        <w:right w:val="none" w:sz="0" w:space="0" w:color="auto"/>
                                      </w:divBdr>
                                    </w:div>
                                  </w:divsChild>
                                </w:div>
                                <w:div w:id="421991474">
                                  <w:marLeft w:val="480"/>
                                  <w:marRight w:val="0"/>
                                  <w:marTop w:val="72"/>
                                  <w:marBottom w:val="168"/>
                                  <w:divBdr>
                                    <w:top w:val="single" w:sz="6" w:space="2" w:color="E7E7E7"/>
                                    <w:left w:val="single" w:sz="2" w:space="0" w:color="E7E7E7"/>
                                    <w:bottom w:val="single" w:sz="6" w:space="4" w:color="E7E7E7"/>
                                    <w:right w:val="single" w:sz="2" w:space="6" w:color="E7E7E7"/>
                                  </w:divBdr>
                                  <w:divsChild>
                                    <w:div w:id="1671787372">
                                      <w:marLeft w:val="0"/>
                                      <w:marRight w:val="0"/>
                                      <w:marTop w:val="0"/>
                                      <w:marBottom w:val="0"/>
                                      <w:divBdr>
                                        <w:top w:val="none" w:sz="0" w:space="0" w:color="auto"/>
                                        <w:left w:val="none" w:sz="0" w:space="0" w:color="auto"/>
                                        <w:bottom w:val="none" w:sz="0" w:space="0" w:color="auto"/>
                                        <w:right w:val="none" w:sz="0" w:space="0" w:color="auto"/>
                                      </w:divBdr>
                                    </w:div>
                                  </w:divsChild>
                                </w:div>
                                <w:div w:id="428888312">
                                  <w:marLeft w:val="480"/>
                                  <w:marRight w:val="0"/>
                                  <w:marTop w:val="72"/>
                                  <w:marBottom w:val="168"/>
                                  <w:divBdr>
                                    <w:top w:val="single" w:sz="6" w:space="2" w:color="E7E7E7"/>
                                    <w:left w:val="single" w:sz="2" w:space="0" w:color="E7E7E7"/>
                                    <w:bottom w:val="single" w:sz="6" w:space="4" w:color="E7E7E7"/>
                                    <w:right w:val="single" w:sz="2" w:space="6" w:color="E7E7E7"/>
                                  </w:divBdr>
                                  <w:divsChild>
                                    <w:div w:id="1431583605">
                                      <w:marLeft w:val="0"/>
                                      <w:marRight w:val="0"/>
                                      <w:marTop w:val="0"/>
                                      <w:marBottom w:val="0"/>
                                      <w:divBdr>
                                        <w:top w:val="none" w:sz="0" w:space="0" w:color="auto"/>
                                        <w:left w:val="none" w:sz="0" w:space="0" w:color="auto"/>
                                        <w:bottom w:val="none" w:sz="0" w:space="0" w:color="auto"/>
                                        <w:right w:val="none" w:sz="0" w:space="0" w:color="auto"/>
                                      </w:divBdr>
                                    </w:div>
                                  </w:divsChild>
                                </w:div>
                                <w:div w:id="1148322433">
                                  <w:marLeft w:val="480"/>
                                  <w:marRight w:val="0"/>
                                  <w:marTop w:val="72"/>
                                  <w:marBottom w:val="168"/>
                                  <w:divBdr>
                                    <w:top w:val="single" w:sz="6" w:space="2" w:color="E7E7E7"/>
                                    <w:left w:val="single" w:sz="2" w:space="0" w:color="E7E7E7"/>
                                    <w:bottom w:val="single" w:sz="6" w:space="4" w:color="E7E7E7"/>
                                    <w:right w:val="single" w:sz="2" w:space="6" w:color="E7E7E7"/>
                                  </w:divBdr>
                                  <w:divsChild>
                                    <w:div w:id="1418867697">
                                      <w:marLeft w:val="0"/>
                                      <w:marRight w:val="0"/>
                                      <w:marTop w:val="0"/>
                                      <w:marBottom w:val="0"/>
                                      <w:divBdr>
                                        <w:top w:val="none" w:sz="0" w:space="0" w:color="auto"/>
                                        <w:left w:val="none" w:sz="0" w:space="0" w:color="auto"/>
                                        <w:bottom w:val="none" w:sz="0" w:space="0" w:color="auto"/>
                                        <w:right w:val="none" w:sz="0" w:space="0" w:color="auto"/>
                                      </w:divBdr>
                                    </w:div>
                                  </w:divsChild>
                                </w:div>
                                <w:div w:id="1150949565">
                                  <w:marLeft w:val="480"/>
                                  <w:marRight w:val="0"/>
                                  <w:marTop w:val="72"/>
                                  <w:marBottom w:val="168"/>
                                  <w:divBdr>
                                    <w:top w:val="single" w:sz="6" w:space="2" w:color="E7E7E7"/>
                                    <w:left w:val="single" w:sz="2" w:space="0" w:color="E7E7E7"/>
                                    <w:bottom w:val="single" w:sz="6" w:space="4" w:color="E7E7E7"/>
                                    <w:right w:val="single" w:sz="2" w:space="6" w:color="E7E7E7"/>
                                  </w:divBdr>
                                  <w:divsChild>
                                    <w:div w:id="640233374">
                                      <w:marLeft w:val="0"/>
                                      <w:marRight w:val="0"/>
                                      <w:marTop w:val="0"/>
                                      <w:marBottom w:val="0"/>
                                      <w:divBdr>
                                        <w:top w:val="none" w:sz="0" w:space="0" w:color="auto"/>
                                        <w:left w:val="none" w:sz="0" w:space="0" w:color="auto"/>
                                        <w:bottom w:val="none" w:sz="0" w:space="0" w:color="auto"/>
                                        <w:right w:val="none" w:sz="0" w:space="0" w:color="auto"/>
                                      </w:divBdr>
                                    </w:div>
                                  </w:divsChild>
                                </w:div>
                                <w:div w:id="850528735">
                                  <w:marLeft w:val="480"/>
                                  <w:marRight w:val="0"/>
                                  <w:marTop w:val="72"/>
                                  <w:marBottom w:val="168"/>
                                  <w:divBdr>
                                    <w:top w:val="single" w:sz="6" w:space="2" w:color="E7E7E7"/>
                                    <w:left w:val="single" w:sz="2" w:space="0" w:color="E7E7E7"/>
                                    <w:bottom w:val="single" w:sz="6" w:space="4" w:color="E7E7E7"/>
                                    <w:right w:val="single" w:sz="2" w:space="6" w:color="E7E7E7"/>
                                  </w:divBdr>
                                  <w:divsChild>
                                    <w:div w:id="337660110">
                                      <w:marLeft w:val="0"/>
                                      <w:marRight w:val="0"/>
                                      <w:marTop w:val="0"/>
                                      <w:marBottom w:val="0"/>
                                      <w:divBdr>
                                        <w:top w:val="none" w:sz="0" w:space="0" w:color="auto"/>
                                        <w:left w:val="none" w:sz="0" w:space="0" w:color="auto"/>
                                        <w:bottom w:val="none" w:sz="0" w:space="0" w:color="auto"/>
                                        <w:right w:val="none" w:sz="0" w:space="0" w:color="auto"/>
                                      </w:divBdr>
                                    </w:div>
                                  </w:divsChild>
                                </w:div>
                                <w:div w:id="525563034">
                                  <w:marLeft w:val="480"/>
                                  <w:marRight w:val="0"/>
                                  <w:marTop w:val="72"/>
                                  <w:marBottom w:val="168"/>
                                  <w:divBdr>
                                    <w:top w:val="single" w:sz="6" w:space="2" w:color="E7E7E7"/>
                                    <w:left w:val="single" w:sz="2" w:space="0" w:color="E7E7E7"/>
                                    <w:bottom w:val="single" w:sz="6" w:space="4" w:color="E7E7E7"/>
                                    <w:right w:val="single" w:sz="2" w:space="6" w:color="E7E7E7"/>
                                  </w:divBdr>
                                  <w:divsChild>
                                    <w:div w:id="1303194051">
                                      <w:marLeft w:val="0"/>
                                      <w:marRight w:val="0"/>
                                      <w:marTop w:val="0"/>
                                      <w:marBottom w:val="0"/>
                                      <w:divBdr>
                                        <w:top w:val="none" w:sz="0" w:space="0" w:color="auto"/>
                                        <w:left w:val="none" w:sz="0" w:space="0" w:color="auto"/>
                                        <w:bottom w:val="none" w:sz="0" w:space="0" w:color="auto"/>
                                        <w:right w:val="none" w:sz="0" w:space="0" w:color="auto"/>
                                      </w:divBdr>
                                    </w:div>
                                  </w:divsChild>
                                </w:div>
                                <w:div w:id="1557351912">
                                  <w:marLeft w:val="0"/>
                                  <w:marRight w:val="0"/>
                                  <w:marTop w:val="0"/>
                                  <w:marBottom w:val="0"/>
                                  <w:divBdr>
                                    <w:top w:val="none" w:sz="0" w:space="0" w:color="auto"/>
                                    <w:left w:val="none" w:sz="0" w:space="0" w:color="auto"/>
                                    <w:bottom w:val="none" w:sz="0" w:space="0" w:color="auto"/>
                                    <w:right w:val="none" w:sz="0" w:space="0" w:color="auto"/>
                                  </w:divBdr>
                                </w:div>
                                <w:div w:id="688606995">
                                  <w:marLeft w:val="480"/>
                                  <w:marRight w:val="0"/>
                                  <w:marTop w:val="72"/>
                                  <w:marBottom w:val="168"/>
                                  <w:divBdr>
                                    <w:top w:val="single" w:sz="6" w:space="2" w:color="E7E7E7"/>
                                    <w:left w:val="single" w:sz="2" w:space="0" w:color="E7E7E7"/>
                                    <w:bottom w:val="single" w:sz="6" w:space="4" w:color="E7E7E7"/>
                                    <w:right w:val="single" w:sz="2" w:space="6" w:color="E7E7E7"/>
                                  </w:divBdr>
                                  <w:divsChild>
                                    <w:div w:id="1673484535">
                                      <w:marLeft w:val="0"/>
                                      <w:marRight w:val="0"/>
                                      <w:marTop w:val="0"/>
                                      <w:marBottom w:val="0"/>
                                      <w:divBdr>
                                        <w:top w:val="none" w:sz="0" w:space="0" w:color="auto"/>
                                        <w:left w:val="none" w:sz="0" w:space="0" w:color="auto"/>
                                        <w:bottom w:val="none" w:sz="0" w:space="0" w:color="auto"/>
                                        <w:right w:val="none" w:sz="0" w:space="0" w:color="auto"/>
                                      </w:divBdr>
                                    </w:div>
                                  </w:divsChild>
                                </w:div>
                                <w:div w:id="571700059">
                                  <w:marLeft w:val="480"/>
                                  <w:marRight w:val="0"/>
                                  <w:marTop w:val="72"/>
                                  <w:marBottom w:val="168"/>
                                  <w:divBdr>
                                    <w:top w:val="single" w:sz="6" w:space="2" w:color="E7E7E7"/>
                                    <w:left w:val="single" w:sz="2" w:space="0" w:color="E7E7E7"/>
                                    <w:bottom w:val="single" w:sz="6" w:space="4" w:color="E7E7E7"/>
                                    <w:right w:val="single" w:sz="2" w:space="6" w:color="E7E7E7"/>
                                  </w:divBdr>
                                  <w:divsChild>
                                    <w:div w:id="47383526">
                                      <w:marLeft w:val="0"/>
                                      <w:marRight w:val="0"/>
                                      <w:marTop w:val="0"/>
                                      <w:marBottom w:val="0"/>
                                      <w:divBdr>
                                        <w:top w:val="none" w:sz="0" w:space="0" w:color="auto"/>
                                        <w:left w:val="none" w:sz="0" w:space="0" w:color="auto"/>
                                        <w:bottom w:val="none" w:sz="0" w:space="0" w:color="auto"/>
                                        <w:right w:val="none" w:sz="0" w:space="0" w:color="auto"/>
                                      </w:divBdr>
                                    </w:div>
                                  </w:divsChild>
                                </w:div>
                                <w:div w:id="433282536">
                                  <w:marLeft w:val="480"/>
                                  <w:marRight w:val="0"/>
                                  <w:marTop w:val="72"/>
                                  <w:marBottom w:val="168"/>
                                  <w:divBdr>
                                    <w:top w:val="single" w:sz="6" w:space="2" w:color="E7E7E7"/>
                                    <w:left w:val="single" w:sz="2" w:space="0" w:color="E7E7E7"/>
                                    <w:bottom w:val="single" w:sz="6" w:space="4" w:color="E7E7E7"/>
                                    <w:right w:val="single" w:sz="2" w:space="6" w:color="E7E7E7"/>
                                  </w:divBdr>
                                  <w:divsChild>
                                    <w:div w:id="319890705">
                                      <w:marLeft w:val="0"/>
                                      <w:marRight w:val="0"/>
                                      <w:marTop w:val="0"/>
                                      <w:marBottom w:val="0"/>
                                      <w:divBdr>
                                        <w:top w:val="none" w:sz="0" w:space="0" w:color="auto"/>
                                        <w:left w:val="none" w:sz="0" w:space="0" w:color="auto"/>
                                        <w:bottom w:val="none" w:sz="0" w:space="0" w:color="auto"/>
                                        <w:right w:val="none" w:sz="0" w:space="0" w:color="auto"/>
                                      </w:divBdr>
                                    </w:div>
                                  </w:divsChild>
                                </w:div>
                                <w:div w:id="369571176">
                                  <w:marLeft w:val="480"/>
                                  <w:marRight w:val="0"/>
                                  <w:marTop w:val="72"/>
                                  <w:marBottom w:val="168"/>
                                  <w:divBdr>
                                    <w:top w:val="single" w:sz="6" w:space="2" w:color="E7E7E7"/>
                                    <w:left w:val="single" w:sz="2" w:space="0" w:color="E7E7E7"/>
                                    <w:bottom w:val="single" w:sz="6" w:space="4" w:color="E7E7E7"/>
                                    <w:right w:val="single" w:sz="2" w:space="6" w:color="E7E7E7"/>
                                  </w:divBdr>
                                  <w:divsChild>
                                    <w:div w:id="915897430">
                                      <w:marLeft w:val="0"/>
                                      <w:marRight w:val="0"/>
                                      <w:marTop w:val="0"/>
                                      <w:marBottom w:val="0"/>
                                      <w:divBdr>
                                        <w:top w:val="none" w:sz="0" w:space="0" w:color="auto"/>
                                        <w:left w:val="none" w:sz="0" w:space="0" w:color="auto"/>
                                        <w:bottom w:val="none" w:sz="0" w:space="0" w:color="auto"/>
                                        <w:right w:val="none" w:sz="0" w:space="0" w:color="auto"/>
                                      </w:divBdr>
                                    </w:div>
                                  </w:divsChild>
                                </w:div>
                                <w:div w:id="703168040">
                                  <w:marLeft w:val="480"/>
                                  <w:marRight w:val="0"/>
                                  <w:marTop w:val="72"/>
                                  <w:marBottom w:val="168"/>
                                  <w:divBdr>
                                    <w:top w:val="single" w:sz="6" w:space="2" w:color="E7E7E7"/>
                                    <w:left w:val="single" w:sz="2" w:space="0" w:color="E7E7E7"/>
                                    <w:bottom w:val="single" w:sz="6" w:space="4" w:color="E7E7E7"/>
                                    <w:right w:val="single" w:sz="2" w:space="6" w:color="E7E7E7"/>
                                  </w:divBdr>
                                  <w:divsChild>
                                    <w:div w:id="1836720628">
                                      <w:marLeft w:val="0"/>
                                      <w:marRight w:val="0"/>
                                      <w:marTop w:val="0"/>
                                      <w:marBottom w:val="0"/>
                                      <w:divBdr>
                                        <w:top w:val="none" w:sz="0" w:space="0" w:color="auto"/>
                                        <w:left w:val="none" w:sz="0" w:space="0" w:color="auto"/>
                                        <w:bottom w:val="none" w:sz="0" w:space="0" w:color="auto"/>
                                        <w:right w:val="none" w:sz="0" w:space="0" w:color="auto"/>
                                      </w:divBdr>
                                    </w:div>
                                  </w:divsChild>
                                </w:div>
                                <w:div w:id="1878279358">
                                  <w:marLeft w:val="480"/>
                                  <w:marRight w:val="0"/>
                                  <w:marTop w:val="72"/>
                                  <w:marBottom w:val="168"/>
                                  <w:divBdr>
                                    <w:top w:val="single" w:sz="6" w:space="2" w:color="E7E7E7"/>
                                    <w:left w:val="single" w:sz="2" w:space="0" w:color="E7E7E7"/>
                                    <w:bottom w:val="single" w:sz="6" w:space="4" w:color="E7E7E7"/>
                                    <w:right w:val="single" w:sz="2" w:space="6" w:color="E7E7E7"/>
                                  </w:divBdr>
                                  <w:divsChild>
                                    <w:div w:id="1910311352">
                                      <w:marLeft w:val="0"/>
                                      <w:marRight w:val="0"/>
                                      <w:marTop w:val="0"/>
                                      <w:marBottom w:val="0"/>
                                      <w:divBdr>
                                        <w:top w:val="none" w:sz="0" w:space="0" w:color="auto"/>
                                        <w:left w:val="none" w:sz="0" w:space="0" w:color="auto"/>
                                        <w:bottom w:val="none" w:sz="0" w:space="0" w:color="auto"/>
                                        <w:right w:val="none" w:sz="0" w:space="0" w:color="auto"/>
                                      </w:divBdr>
                                    </w:div>
                                  </w:divsChild>
                                </w:div>
                                <w:div w:id="861018578">
                                  <w:marLeft w:val="480"/>
                                  <w:marRight w:val="0"/>
                                  <w:marTop w:val="72"/>
                                  <w:marBottom w:val="168"/>
                                  <w:divBdr>
                                    <w:top w:val="single" w:sz="6" w:space="2" w:color="E7E7E7"/>
                                    <w:left w:val="single" w:sz="2" w:space="0" w:color="E7E7E7"/>
                                    <w:bottom w:val="single" w:sz="6" w:space="4" w:color="E7E7E7"/>
                                    <w:right w:val="single" w:sz="2" w:space="6" w:color="E7E7E7"/>
                                  </w:divBdr>
                                  <w:divsChild>
                                    <w:div w:id="1296520156">
                                      <w:marLeft w:val="0"/>
                                      <w:marRight w:val="0"/>
                                      <w:marTop w:val="0"/>
                                      <w:marBottom w:val="0"/>
                                      <w:divBdr>
                                        <w:top w:val="none" w:sz="0" w:space="0" w:color="auto"/>
                                        <w:left w:val="none" w:sz="0" w:space="0" w:color="auto"/>
                                        <w:bottom w:val="none" w:sz="0" w:space="0" w:color="auto"/>
                                        <w:right w:val="none" w:sz="0" w:space="0" w:color="auto"/>
                                      </w:divBdr>
                                    </w:div>
                                  </w:divsChild>
                                </w:div>
                                <w:div w:id="1112818221">
                                  <w:marLeft w:val="480"/>
                                  <w:marRight w:val="0"/>
                                  <w:marTop w:val="72"/>
                                  <w:marBottom w:val="168"/>
                                  <w:divBdr>
                                    <w:top w:val="single" w:sz="6" w:space="2" w:color="E7E7E7"/>
                                    <w:left w:val="single" w:sz="2" w:space="0" w:color="E7E7E7"/>
                                    <w:bottom w:val="single" w:sz="6" w:space="4" w:color="E7E7E7"/>
                                    <w:right w:val="single" w:sz="2" w:space="6" w:color="E7E7E7"/>
                                  </w:divBdr>
                                  <w:divsChild>
                                    <w:div w:id="782455288">
                                      <w:marLeft w:val="0"/>
                                      <w:marRight w:val="0"/>
                                      <w:marTop w:val="0"/>
                                      <w:marBottom w:val="0"/>
                                      <w:divBdr>
                                        <w:top w:val="none" w:sz="0" w:space="0" w:color="auto"/>
                                        <w:left w:val="none" w:sz="0" w:space="0" w:color="auto"/>
                                        <w:bottom w:val="none" w:sz="0" w:space="0" w:color="auto"/>
                                        <w:right w:val="none" w:sz="0" w:space="0" w:color="auto"/>
                                      </w:divBdr>
                                    </w:div>
                                  </w:divsChild>
                                </w:div>
                                <w:div w:id="816190">
                                  <w:marLeft w:val="480"/>
                                  <w:marRight w:val="0"/>
                                  <w:marTop w:val="72"/>
                                  <w:marBottom w:val="168"/>
                                  <w:divBdr>
                                    <w:top w:val="single" w:sz="6" w:space="2" w:color="E7E7E7"/>
                                    <w:left w:val="single" w:sz="2" w:space="0" w:color="E7E7E7"/>
                                    <w:bottom w:val="single" w:sz="6" w:space="4" w:color="E7E7E7"/>
                                    <w:right w:val="single" w:sz="2" w:space="6" w:color="E7E7E7"/>
                                  </w:divBdr>
                                  <w:divsChild>
                                    <w:div w:id="1107695210">
                                      <w:marLeft w:val="0"/>
                                      <w:marRight w:val="0"/>
                                      <w:marTop w:val="0"/>
                                      <w:marBottom w:val="0"/>
                                      <w:divBdr>
                                        <w:top w:val="none" w:sz="0" w:space="0" w:color="auto"/>
                                        <w:left w:val="none" w:sz="0" w:space="0" w:color="auto"/>
                                        <w:bottom w:val="none" w:sz="0" w:space="0" w:color="auto"/>
                                        <w:right w:val="none" w:sz="0" w:space="0" w:color="auto"/>
                                      </w:divBdr>
                                    </w:div>
                                  </w:divsChild>
                                </w:div>
                                <w:div w:id="453523317">
                                  <w:marLeft w:val="480"/>
                                  <w:marRight w:val="0"/>
                                  <w:marTop w:val="72"/>
                                  <w:marBottom w:val="168"/>
                                  <w:divBdr>
                                    <w:top w:val="single" w:sz="6" w:space="2" w:color="E7E7E7"/>
                                    <w:left w:val="single" w:sz="2" w:space="0" w:color="E7E7E7"/>
                                    <w:bottom w:val="single" w:sz="6" w:space="4" w:color="E7E7E7"/>
                                    <w:right w:val="single" w:sz="2" w:space="6" w:color="E7E7E7"/>
                                  </w:divBdr>
                                  <w:divsChild>
                                    <w:div w:id="235896708">
                                      <w:marLeft w:val="0"/>
                                      <w:marRight w:val="0"/>
                                      <w:marTop w:val="0"/>
                                      <w:marBottom w:val="0"/>
                                      <w:divBdr>
                                        <w:top w:val="none" w:sz="0" w:space="0" w:color="auto"/>
                                        <w:left w:val="none" w:sz="0" w:space="0" w:color="auto"/>
                                        <w:bottom w:val="none" w:sz="0" w:space="0" w:color="auto"/>
                                        <w:right w:val="none" w:sz="0" w:space="0" w:color="auto"/>
                                      </w:divBdr>
                                    </w:div>
                                  </w:divsChild>
                                </w:div>
                                <w:div w:id="37436580">
                                  <w:marLeft w:val="480"/>
                                  <w:marRight w:val="0"/>
                                  <w:marTop w:val="72"/>
                                  <w:marBottom w:val="168"/>
                                  <w:divBdr>
                                    <w:top w:val="single" w:sz="6" w:space="2" w:color="E7E7E7"/>
                                    <w:left w:val="single" w:sz="2" w:space="0" w:color="E7E7E7"/>
                                    <w:bottom w:val="single" w:sz="6" w:space="4" w:color="E7E7E7"/>
                                    <w:right w:val="single" w:sz="2" w:space="6" w:color="E7E7E7"/>
                                  </w:divBdr>
                                  <w:divsChild>
                                    <w:div w:id="360010431">
                                      <w:marLeft w:val="0"/>
                                      <w:marRight w:val="0"/>
                                      <w:marTop w:val="0"/>
                                      <w:marBottom w:val="0"/>
                                      <w:divBdr>
                                        <w:top w:val="none" w:sz="0" w:space="0" w:color="auto"/>
                                        <w:left w:val="none" w:sz="0" w:space="0" w:color="auto"/>
                                        <w:bottom w:val="none" w:sz="0" w:space="0" w:color="auto"/>
                                        <w:right w:val="none" w:sz="0" w:space="0" w:color="auto"/>
                                      </w:divBdr>
                                    </w:div>
                                  </w:divsChild>
                                </w:div>
                                <w:div w:id="1096562626">
                                  <w:marLeft w:val="0"/>
                                  <w:marRight w:val="336"/>
                                  <w:marTop w:val="120"/>
                                  <w:marBottom w:val="312"/>
                                  <w:divBdr>
                                    <w:top w:val="none" w:sz="0" w:space="0" w:color="auto"/>
                                    <w:left w:val="none" w:sz="0" w:space="0" w:color="auto"/>
                                    <w:bottom w:val="none" w:sz="0" w:space="0" w:color="auto"/>
                                    <w:right w:val="none" w:sz="0" w:space="0" w:color="auto"/>
                                  </w:divBdr>
                                  <w:divsChild>
                                    <w:div w:id="8467914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47723198">
                                  <w:marLeft w:val="480"/>
                                  <w:marRight w:val="0"/>
                                  <w:marTop w:val="72"/>
                                  <w:marBottom w:val="168"/>
                                  <w:divBdr>
                                    <w:top w:val="single" w:sz="6" w:space="2" w:color="E7E7E7"/>
                                    <w:left w:val="single" w:sz="2" w:space="0" w:color="E7E7E7"/>
                                    <w:bottom w:val="single" w:sz="6" w:space="4" w:color="E7E7E7"/>
                                    <w:right w:val="single" w:sz="2" w:space="6" w:color="E7E7E7"/>
                                  </w:divBdr>
                                  <w:divsChild>
                                    <w:div w:id="439423624">
                                      <w:marLeft w:val="0"/>
                                      <w:marRight w:val="0"/>
                                      <w:marTop w:val="0"/>
                                      <w:marBottom w:val="0"/>
                                      <w:divBdr>
                                        <w:top w:val="none" w:sz="0" w:space="0" w:color="auto"/>
                                        <w:left w:val="none" w:sz="0" w:space="0" w:color="auto"/>
                                        <w:bottom w:val="none" w:sz="0" w:space="0" w:color="auto"/>
                                        <w:right w:val="none" w:sz="0" w:space="0" w:color="auto"/>
                                      </w:divBdr>
                                    </w:div>
                                  </w:divsChild>
                                </w:div>
                                <w:div w:id="1738892108">
                                  <w:marLeft w:val="480"/>
                                  <w:marRight w:val="0"/>
                                  <w:marTop w:val="72"/>
                                  <w:marBottom w:val="168"/>
                                  <w:divBdr>
                                    <w:top w:val="single" w:sz="6" w:space="2" w:color="E7E7E7"/>
                                    <w:left w:val="single" w:sz="2" w:space="0" w:color="E7E7E7"/>
                                    <w:bottom w:val="single" w:sz="6" w:space="4" w:color="E7E7E7"/>
                                    <w:right w:val="single" w:sz="2" w:space="6" w:color="E7E7E7"/>
                                  </w:divBdr>
                                  <w:divsChild>
                                    <w:div w:id="888298335">
                                      <w:marLeft w:val="0"/>
                                      <w:marRight w:val="0"/>
                                      <w:marTop w:val="0"/>
                                      <w:marBottom w:val="0"/>
                                      <w:divBdr>
                                        <w:top w:val="none" w:sz="0" w:space="0" w:color="auto"/>
                                        <w:left w:val="none" w:sz="0" w:space="0" w:color="auto"/>
                                        <w:bottom w:val="none" w:sz="0" w:space="0" w:color="auto"/>
                                        <w:right w:val="none" w:sz="0" w:space="0" w:color="auto"/>
                                      </w:divBdr>
                                    </w:div>
                                  </w:divsChild>
                                </w:div>
                                <w:div w:id="191573480">
                                  <w:marLeft w:val="480"/>
                                  <w:marRight w:val="0"/>
                                  <w:marTop w:val="72"/>
                                  <w:marBottom w:val="168"/>
                                  <w:divBdr>
                                    <w:top w:val="single" w:sz="6" w:space="2" w:color="E7E7E7"/>
                                    <w:left w:val="single" w:sz="2" w:space="0" w:color="E7E7E7"/>
                                    <w:bottom w:val="single" w:sz="6" w:space="4" w:color="E7E7E7"/>
                                    <w:right w:val="single" w:sz="2" w:space="6" w:color="E7E7E7"/>
                                  </w:divBdr>
                                  <w:divsChild>
                                    <w:div w:id="99225278">
                                      <w:marLeft w:val="0"/>
                                      <w:marRight w:val="0"/>
                                      <w:marTop w:val="0"/>
                                      <w:marBottom w:val="0"/>
                                      <w:divBdr>
                                        <w:top w:val="none" w:sz="0" w:space="0" w:color="auto"/>
                                        <w:left w:val="none" w:sz="0" w:space="0" w:color="auto"/>
                                        <w:bottom w:val="none" w:sz="0" w:space="0" w:color="auto"/>
                                        <w:right w:val="none" w:sz="0" w:space="0" w:color="auto"/>
                                      </w:divBdr>
                                    </w:div>
                                  </w:divsChild>
                                </w:div>
                                <w:div w:id="659164210">
                                  <w:marLeft w:val="480"/>
                                  <w:marRight w:val="0"/>
                                  <w:marTop w:val="72"/>
                                  <w:marBottom w:val="168"/>
                                  <w:divBdr>
                                    <w:top w:val="single" w:sz="6" w:space="2" w:color="E7E7E7"/>
                                    <w:left w:val="single" w:sz="2" w:space="0" w:color="E7E7E7"/>
                                    <w:bottom w:val="single" w:sz="6" w:space="4" w:color="E7E7E7"/>
                                    <w:right w:val="single" w:sz="2" w:space="6" w:color="E7E7E7"/>
                                  </w:divBdr>
                                  <w:divsChild>
                                    <w:div w:id="771247200">
                                      <w:marLeft w:val="0"/>
                                      <w:marRight w:val="0"/>
                                      <w:marTop w:val="0"/>
                                      <w:marBottom w:val="0"/>
                                      <w:divBdr>
                                        <w:top w:val="none" w:sz="0" w:space="0" w:color="auto"/>
                                        <w:left w:val="none" w:sz="0" w:space="0" w:color="auto"/>
                                        <w:bottom w:val="none" w:sz="0" w:space="0" w:color="auto"/>
                                        <w:right w:val="none" w:sz="0" w:space="0" w:color="auto"/>
                                      </w:divBdr>
                                    </w:div>
                                  </w:divsChild>
                                </w:div>
                                <w:div w:id="709182257">
                                  <w:marLeft w:val="480"/>
                                  <w:marRight w:val="0"/>
                                  <w:marTop w:val="72"/>
                                  <w:marBottom w:val="168"/>
                                  <w:divBdr>
                                    <w:top w:val="single" w:sz="6" w:space="2" w:color="E7E7E7"/>
                                    <w:left w:val="single" w:sz="2" w:space="0" w:color="E7E7E7"/>
                                    <w:bottom w:val="single" w:sz="6" w:space="4" w:color="E7E7E7"/>
                                    <w:right w:val="single" w:sz="2" w:space="6" w:color="E7E7E7"/>
                                  </w:divBdr>
                                  <w:divsChild>
                                    <w:div w:id="1552420866">
                                      <w:marLeft w:val="0"/>
                                      <w:marRight w:val="0"/>
                                      <w:marTop w:val="0"/>
                                      <w:marBottom w:val="0"/>
                                      <w:divBdr>
                                        <w:top w:val="none" w:sz="0" w:space="0" w:color="auto"/>
                                        <w:left w:val="none" w:sz="0" w:space="0" w:color="auto"/>
                                        <w:bottom w:val="none" w:sz="0" w:space="0" w:color="auto"/>
                                        <w:right w:val="none" w:sz="0" w:space="0" w:color="auto"/>
                                      </w:divBdr>
                                    </w:div>
                                  </w:divsChild>
                                </w:div>
                                <w:div w:id="1003241578">
                                  <w:marLeft w:val="480"/>
                                  <w:marRight w:val="0"/>
                                  <w:marTop w:val="72"/>
                                  <w:marBottom w:val="168"/>
                                  <w:divBdr>
                                    <w:top w:val="single" w:sz="6" w:space="2" w:color="E7E7E7"/>
                                    <w:left w:val="single" w:sz="2" w:space="0" w:color="E7E7E7"/>
                                    <w:bottom w:val="single" w:sz="6" w:space="4" w:color="E7E7E7"/>
                                    <w:right w:val="single" w:sz="2" w:space="6" w:color="E7E7E7"/>
                                  </w:divBdr>
                                  <w:divsChild>
                                    <w:div w:id="1513447499">
                                      <w:marLeft w:val="0"/>
                                      <w:marRight w:val="0"/>
                                      <w:marTop w:val="0"/>
                                      <w:marBottom w:val="0"/>
                                      <w:divBdr>
                                        <w:top w:val="none" w:sz="0" w:space="0" w:color="auto"/>
                                        <w:left w:val="none" w:sz="0" w:space="0" w:color="auto"/>
                                        <w:bottom w:val="none" w:sz="0" w:space="0" w:color="auto"/>
                                        <w:right w:val="none" w:sz="0" w:space="0" w:color="auto"/>
                                      </w:divBdr>
                                    </w:div>
                                  </w:divsChild>
                                </w:div>
                                <w:div w:id="1782189956">
                                  <w:marLeft w:val="480"/>
                                  <w:marRight w:val="0"/>
                                  <w:marTop w:val="72"/>
                                  <w:marBottom w:val="168"/>
                                  <w:divBdr>
                                    <w:top w:val="single" w:sz="6" w:space="2" w:color="E7E7E7"/>
                                    <w:left w:val="single" w:sz="2" w:space="0" w:color="E7E7E7"/>
                                    <w:bottom w:val="single" w:sz="6" w:space="4" w:color="E7E7E7"/>
                                    <w:right w:val="single" w:sz="2" w:space="6" w:color="E7E7E7"/>
                                  </w:divBdr>
                                  <w:divsChild>
                                    <w:div w:id="1026325105">
                                      <w:marLeft w:val="0"/>
                                      <w:marRight w:val="0"/>
                                      <w:marTop w:val="0"/>
                                      <w:marBottom w:val="0"/>
                                      <w:divBdr>
                                        <w:top w:val="none" w:sz="0" w:space="0" w:color="auto"/>
                                        <w:left w:val="none" w:sz="0" w:space="0" w:color="auto"/>
                                        <w:bottom w:val="none" w:sz="0" w:space="0" w:color="auto"/>
                                        <w:right w:val="none" w:sz="0" w:space="0" w:color="auto"/>
                                      </w:divBdr>
                                    </w:div>
                                  </w:divsChild>
                                </w:div>
                                <w:div w:id="697046165">
                                  <w:marLeft w:val="480"/>
                                  <w:marRight w:val="0"/>
                                  <w:marTop w:val="72"/>
                                  <w:marBottom w:val="168"/>
                                  <w:divBdr>
                                    <w:top w:val="single" w:sz="6" w:space="2" w:color="E7E7E7"/>
                                    <w:left w:val="single" w:sz="2" w:space="0" w:color="E7E7E7"/>
                                    <w:bottom w:val="single" w:sz="6" w:space="4" w:color="E7E7E7"/>
                                    <w:right w:val="single" w:sz="2" w:space="6" w:color="E7E7E7"/>
                                  </w:divBdr>
                                  <w:divsChild>
                                    <w:div w:id="1103037194">
                                      <w:marLeft w:val="0"/>
                                      <w:marRight w:val="0"/>
                                      <w:marTop w:val="0"/>
                                      <w:marBottom w:val="0"/>
                                      <w:divBdr>
                                        <w:top w:val="none" w:sz="0" w:space="0" w:color="auto"/>
                                        <w:left w:val="none" w:sz="0" w:space="0" w:color="auto"/>
                                        <w:bottom w:val="none" w:sz="0" w:space="0" w:color="auto"/>
                                        <w:right w:val="none" w:sz="0" w:space="0" w:color="auto"/>
                                      </w:divBdr>
                                    </w:div>
                                  </w:divsChild>
                                </w:div>
                                <w:div w:id="118113475">
                                  <w:marLeft w:val="480"/>
                                  <w:marRight w:val="0"/>
                                  <w:marTop w:val="72"/>
                                  <w:marBottom w:val="168"/>
                                  <w:divBdr>
                                    <w:top w:val="single" w:sz="6" w:space="2" w:color="E7E7E7"/>
                                    <w:left w:val="single" w:sz="2" w:space="0" w:color="E7E7E7"/>
                                    <w:bottom w:val="single" w:sz="6" w:space="4" w:color="E7E7E7"/>
                                    <w:right w:val="single" w:sz="2" w:space="6" w:color="E7E7E7"/>
                                  </w:divBdr>
                                  <w:divsChild>
                                    <w:div w:id="716315523">
                                      <w:marLeft w:val="0"/>
                                      <w:marRight w:val="0"/>
                                      <w:marTop w:val="0"/>
                                      <w:marBottom w:val="0"/>
                                      <w:divBdr>
                                        <w:top w:val="none" w:sz="0" w:space="0" w:color="auto"/>
                                        <w:left w:val="none" w:sz="0" w:space="0" w:color="auto"/>
                                        <w:bottom w:val="none" w:sz="0" w:space="0" w:color="auto"/>
                                        <w:right w:val="none" w:sz="0" w:space="0" w:color="auto"/>
                                      </w:divBdr>
                                    </w:div>
                                  </w:divsChild>
                                </w:div>
                                <w:div w:id="1219781106">
                                  <w:marLeft w:val="480"/>
                                  <w:marRight w:val="0"/>
                                  <w:marTop w:val="72"/>
                                  <w:marBottom w:val="168"/>
                                  <w:divBdr>
                                    <w:top w:val="single" w:sz="6" w:space="2" w:color="E7E7E7"/>
                                    <w:left w:val="single" w:sz="2" w:space="0" w:color="E7E7E7"/>
                                    <w:bottom w:val="single" w:sz="6" w:space="4" w:color="E7E7E7"/>
                                    <w:right w:val="single" w:sz="2" w:space="6" w:color="E7E7E7"/>
                                  </w:divBdr>
                                  <w:divsChild>
                                    <w:div w:id="252785412">
                                      <w:marLeft w:val="0"/>
                                      <w:marRight w:val="0"/>
                                      <w:marTop w:val="0"/>
                                      <w:marBottom w:val="0"/>
                                      <w:divBdr>
                                        <w:top w:val="none" w:sz="0" w:space="0" w:color="auto"/>
                                        <w:left w:val="none" w:sz="0" w:space="0" w:color="auto"/>
                                        <w:bottom w:val="none" w:sz="0" w:space="0" w:color="auto"/>
                                        <w:right w:val="none" w:sz="0" w:space="0" w:color="auto"/>
                                      </w:divBdr>
                                    </w:div>
                                  </w:divsChild>
                                </w:div>
                                <w:div w:id="1022055679">
                                  <w:marLeft w:val="480"/>
                                  <w:marRight w:val="0"/>
                                  <w:marTop w:val="72"/>
                                  <w:marBottom w:val="168"/>
                                  <w:divBdr>
                                    <w:top w:val="single" w:sz="6" w:space="2" w:color="E7E7E7"/>
                                    <w:left w:val="single" w:sz="2" w:space="0" w:color="E7E7E7"/>
                                    <w:bottom w:val="single" w:sz="6" w:space="4" w:color="E7E7E7"/>
                                    <w:right w:val="single" w:sz="2" w:space="6" w:color="E7E7E7"/>
                                  </w:divBdr>
                                  <w:divsChild>
                                    <w:div w:id="493187729">
                                      <w:marLeft w:val="0"/>
                                      <w:marRight w:val="0"/>
                                      <w:marTop w:val="0"/>
                                      <w:marBottom w:val="0"/>
                                      <w:divBdr>
                                        <w:top w:val="none" w:sz="0" w:space="0" w:color="auto"/>
                                        <w:left w:val="none" w:sz="0" w:space="0" w:color="auto"/>
                                        <w:bottom w:val="none" w:sz="0" w:space="0" w:color="auto"/>
                                        <w:right w:val="none" w:sz="0" w:space="0" w:color="auto"/>
                                      </w:divBdr>
                                    </w:div>
                                  </w:divsChild>
                                </w:div>
                                <w:div w:id="1231967047">
                                  <w:marLeft w:val="480"/>
                                  <w:marRight w:val="0"/>
                                  <w:marTop w:val="72"/>
                                  <w:marBottom w:val="168"/>
                                  <w:divBdr>
                                    <w:top w:val="single" w:sz="6" w:space="2" w:color="E7E7E7"/>
                                    <w:left w:val="single" w:sz="2" w:space="0" w:color="E7E7E7"/>
                                    <w:bottom w:val="single" w:sz="6" w:space="4" w:color="E7E7E7"/>
                                    <w:right w:val="single" w:sz="2" w:space="6" w:color="E7E7E7"/>
                                  </w:divBdr>
                                  <w:divsChild>
                                    <w:div w:id="1372223959">
                                      <w:marLeft w:val="0"/>
                                      <w:marRight w:val="0"/>
                                      <w:marTop w:val="0"/>
                                      <w:marBottom w:val="0"/>
                                      <w:divBdr>
                                        <w:top w:val="none" w:sz="0" w:space="0" w:color="auto"/>
                                        <w:left w:val="none" w:sz="0" w:space="0" w:color="auto"/>
                                        <w:bottom w:val="none" w:sz="0" w:space="0" w:color="auto"/>
                                        <w:right w:val="none" w:sz="0" w:space="0" w:color="auto"/>
                                      </w:divBdr>
                                    </w:div>
                                  </w:divsChild>
                                </w:div>
                                <w:div w:id="226307494">
                                  <w:marLeft w:val="480"/>
                                  <w:marRight w:val="0"/>
                                  <w:marTop w:val="72"/>
                                  <w:marBottom w:val="168"/>
                                  <w:divBdr>
                                    <w:top w:val="single" w:sz="6" w:space="2" w:color="E7E7E7"/>
                                    <w:left w:val="single" w:sz="2" w:space="0" w:color="E7E7E7"/>
                                    <w:bottom w:val="single" w:sz="6" w:space="4" w:color="E7E7E7"/>
                                    <w:right w:val="single" w:sz="2" w:space="6" w:color="E7E7E7"/>
                                  </w:divBdr>
                                  <w:divsChild>
                                    <w:div w:id="1758481380">
                                      <w:marLeft w:val="0"/>
                                      <w:marRight w:val="0"/>
                                      <w:marTop w:val="0"/>
                                      <w:marBottom w:val="0"/>
                                      <w:divBdr>
                                        <w:top w:val="none" w:sz="0" w:space="0" w:color="auto"/>
                                        <w:left w:val="none" w:sz="0" w:space="0" w:color="auto"/>
                                        <w:bottom w:val="none" w:sz="0" w:space="0" w:color="auto"/>
                                        <w:right w:val="none" w:sz="0" w:space="0" w:color="auto"/>
                                      </w:divBdr>
                                    </w:div>
                                  </w:divsChild>
                                </w:div>
                                <w:div w:id="1514613411">
                                  <w:marLeft w:val="480"/>
                                  <w:marRight w:val="0"/>
                                  <w:marTop w:val="72"/>
                                  <w:marBottom w:val="168"/>
                                  <w:divBdr>
                                    <w:top w:val="single" w:sz="6" w:space="2" w:color="E7E7E7"/>
                                    <w:left w:val="single" w:sz="2" w:space="0" w:color="E7E7E7"/>
                                    <w:bottom w:val="single" w:sz="6" w:space="4" w:color="E7E7E7"/>
                                    <w:right w:val="single" w:sz="2" w:space="6" w:color="E7E7E7"/>
                                  </w:divBdr>
                                  <w:divsChild>
                                    <w:div w:id="1438404856">
                                      <w:marLeft w:val="0"/>
                                      <w:marRight w:val="0"/>
                                      <w:marTop w:val="0"/>
                                      <w:marBottom w:val="0"/>
                                      <w:divBdr>
                                        <w:top w:val="none" w:sz="0" w:space="0" w:color="auto"/>
                                        <w:left w:val="none" w:sz="0" w:space="0" w:color="auto"/>
                                        <w:bottom w:val="none" w:sz="0" w:space="0" w:color="auto"/>
                                        <w:right w:val="none" w:sz="0" w:space="0" w:color="auto"/>
                                      </w:divBdr>
                                    </w:div>
                                  </w:divsChild>
                                </w:div>
                                <w:div w:id="1905334453">
                                  <w:marLeft w:val="480"/>
                                  <w:marRight w:val="0"/>
                                  <w:marTop w:val="72"/>
                                  <w:marBottom w:val="168"/>
                                  <w:divBdr>
                                    <w:top w:val="single" w:sz="6" w:space="2" w:color="E7E7E7"/>
                                    <w:left w:val="single" w:sz="2" w:space="0" w:color="E7E7E7"/>
                                    <w:bottom w:val="single" w:sz="6" w:space="4" w:color="E7E7E7"/>
                                    <w:right w:val="single" w:sz="2" w:space="6" w:color="E7E7E7"/>
                                  </w:divBdr>
                                  <w:divsChild>
                                    <w:div w:id="879052788">
                                      <w:marLeft w:val="0"/>
                                      <w:marRight w:val="0"/>
                                      <w:marTop w:val="0"/>
                                      <w:marBottom w:val="0"/>
                                      <w:divBdr>
                                        <w:top w:val="none" w:sz="0" w:space="0" w:color="auto"/>
                                        <w:left w:val="none" w:sz="0" w:space="0" w:color="auto"/>
                                        <w:bottom w:val="none" w:sz="0" w:space="0" w:color="auto"/>
                                        <w:right w:val="none" w:sz="0" w:space="0" w:color="auto"/>
                                      </w:divBdr>
                                    </w:div>
                                  </w:divsChild>
                                </w:div>
                                <w:div w:id="1458642201">
                                  <w:marLeft w:val="0"/>
                                  <w:marRight w:val="0"/>
                                  <w:marTop w:val="72"/>
                                  <w:marBottom w:val="0"/>
                                  <w:divBdr>
                                    <w:top w:val="none" w:sz="0" w:space="0" w:color="auto"/>
                                    <w:left w:val="none" w:sz="0" w:space="0" w:color="auto"/>
                                    <w:bottom w:val="none" w:sz="0" w:space="0" w:color="auto"/>
                                    <w:right w:val="none" w:sz="0" w:space="0" w:color="auto"/>
                                  </w:divBdr>
                                  <w:divsChild>
                                    <w:div w:id="445588772">
                                      <w:marLeft w:val="0"/>
                                      <w:marRight w:val="0"/>
                                      <w:marTop w:val="72"/>
                                      <w:marBottom w:val="0"/>
                                      <w:divBdr>
                                        <w:top w:val="none" w:sz="0" w:space="0" w:color="auto"/>
                                        <w:left w:val="none" w:sz="0" w:space="0" w:color="auto"/>
                                        <w:bottom w:val="none" w:sz="0" w:space="0" w:color="auto"/>
                                        <w:right w:val="none" w:sz="0" w:space="0" w:color="auto"/>
                                      </w:divBdr>
                                    </w:div>
                                  </w:divsChild>
                                </w:div>
                                <w:div w:id="478544721">
                                  <w:marLeft w:val="240"/>
                                  <w:marRight w:val="0"/>
                                  <w:marTop w:val="72"/>
                                  <w:marBottom w:val="240"/>
                                  <w:divBdr>
                                    <w:top w:val="single" w:sz="6" w:space="3" w:color="AAAAAA"/>
                                    <w:left w:val="single" w:sz="6" w:space="3" w:color="AAAAAA"/>
                                    <w:bottom w:val="single" w:sz="6" w:space="3" w:color="AAAAAA"/>
                                    <w:right w:val="single" w:sz="6" w:space="3" w:color="AAAAAA"/>
                                  </w:divBdr>
                                </w:div>
                                <w:div w:id="1848398327">
                                  <w:marLeft w:val="0"/>
                                  <w:marRight w:val="0"/>
                                  <w:marTop w:val="72"/>
                                  <w:marBottom w:val="72"/>
                                  <w:divBdr>
                                    <w:top w:val="none" w:sz="0" w:space="0" w:color="auto"/>
                                    <w:left w:val="none" w:sz="0" w:space="0" w:color="auto"/>
                                    <w:bottom w:val="none" w:sz="0" w:space="0" w:color="auto"/>
                                    <w:right w:val="none" w:sz="0" w:space="0" w:color="auto"/>
                                  </w:divBdr>
                                  <w:divsChild>
                                    <w:div w:id="1126967508">
                                      <w:marLeft w:val="0"/>
                                      <w:marRight w:val="0"/>
                                      <w:marTop w:val="0"/>
                                      <w:marBottom w:val="0"/>
                                      <w:divBdr>
                                        <w:top w:val="none" w:sz="0" w:space="0" w:color="auto"/>
                                        <w:left w:val="none" w:sz="0" w:space="0" w:color="auto"/>
                                        <w:bottom w:val="none" w:sz="0" w:space="0" w:color="auto"/>
                                        <w:right w:val="none" w:sz="0" w:space="0" w:color="auto"/>
                                      </w:divBdr>
                                    </w:div>
                                  </w:divsChild>
                                </w:div>
                                <w:div w:id="1166677308">
                                  <w:marLeft w:val="0"/>
                                  <w:marRight w:val="0"/>
                                  <w:marTop w:val="72"/>
                                  <w:marBottom w:val="72"/>
                                  <w:divBdr>
                                    <w:top w:val="none" w:sz="0" w:space="0" w:color="auto"/>
                                    <w:left w:val="none" w:sz="0" w:space="0" w:color="auto"/>
                                    <w:bottom w:val="none" w:sz="0" w:space="0" w:color="auto"/>
                                    <w:right w:val="none" w:sz="0" w:space="0" w:color="auto"/>
                                  </w:divBdr>
                                  <w:divsChild>
                                    <w:div w:id="393048804">
                                      <w:marLeft w:val="0"/>
                                      <w:marRight w:val="0"/>
                                      <w:marTop w:val="0"/>
                                      <w:marBottom w:val="0"/>
                                      <w:divBdr>
                                        <w:top w:val="none" w:sz="0" w:space="0" w:color="auto"/>
                                        <w:left w:val="none" w:sz="0" w:space="0" w:color="auto"/>
                                        <w:bottom w:val="none" w:sz="0" w:space="0" w:color="auto"/>
                                        <w:right w:val="none" w:sz="0" w:space="0" w:color="auto"/>
                                      </w:divBdr>
                                      <w:divsChild>
                                        <w:div w:id="602151733">
                                          <w:marLeft w:val="480"/>
                                          <w:marRight w:val="0"/>
                                          <w:marTop w:val="0"/>
                                          <w:marBottom w:val="0"/>
                                          <w:divBdr>
                                            <w:top w:val="none" w:sz="0" w:space="0" w:color="auto"/>
                                            <w:left w:val="none" w:sz="0" w:space="0" w:color="auto"/>
                                            <w:bottom w:val="none" w:sz="0" w:space="0" w:color="auto"/>
                                            <w:right w:val="none" w:sz="0" w:space="0" w:color="auto"/>
                                          </w:divBdr>
                                        </w:div>
                                        <w:div w:id="1300921071">
                                          <w:marLeft w:val="480"/>
                                          <w:marRight w:val="0"/>
                                          <w:marTop w:val="0"/>
                                          <w:marBottom w:val="0"/>
                                          <w:divBdr>
                                            <w:top w:val="none" w:sz="0" w:space="0" w:color="auto"/>
                                            <w:left w:val="none" w:sz="0" w:space="0" w:color="auto"/>
                                            <w:bottom w:val="none" w:sz="0" w:space="0" w:color="auto"/>
                                            <w:right w:val="none" w:sz="0" w:space="0" w:color="auto"/>
                                          </w:divBdr>
                                        </w:div>
                                        <w:div w:id="1338654819">
                                          <w:marLeft w:val="480"/>
                                          <w:marRight w:val="0"/>
                                          <w:marTop w:val="0"/>
                                          <w:marBottom w:val="0"/>
                                          <w:divBdr>
                                            <w:top w:val="none" w:sz="0" w:space="0" w:color="auto"/>
                                            <w:left w:val="none" w:sz="0" w:space="0" w:color="auto"/>
                                            <w:bottom w:val="none" w:sz="0" w:space="0" w:color="auto"/>
                                            <w:right w:val="none" w:sz="0" w:space="0" w:color="auto"/>
                                          </w:divBdr>
                                        </w:div>
                                        <w:div w:id="774792495">
                                          <w:marLeft w:val="480"/>
                                          <w:marRight w:val="0"/>
                                          <w:marTop w:val="0"/>
                                          <w:marBottom w:val="0"/>
                                          <w:divBdr>
                                            <w:top w:val="none" w:sz="0" w:space="0" w:color="auto"/>
                                            <w:left w:val="none" w:sz="0" w:space="0" w:color="auto"/>
                                            <w:bottom w:val="none" w:sz="0" w:space="0" w:color="auto"/>
                                            <w:right w:val="none" w:sz="0" w:space="0" w:color="auto"/>
                                          </w:divBdr>
                                        </w:div>
                                        <w:div w:id="1736392650">
                                          <w:marLeft w:val="480"/>
                                          <w:marRight w:val="0"/>
                                          <w:marTop w:val="0"/>
                                          <w:marBottom w:val="0"/>
                                          <w:divBdr>
                                            <w:top w:val="none" w:sz="0" w:space="0" w:color="auto"/>
                                            <w:left w:val="none" w:sz="0" w:space="0" w:color="auto"/>
                                            <w:bottom w:val="none" w:sz="0" w:space="0" w:color="auto"/>
                                            <w:right w:val="none" w:sz="0" w:space="0" w:color="auto"/>
                                          </w:divBdr>
                                        </w:div>
                                        <w:div w:id="136289849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99267353">
                                  <w:marLeft w:val="0"/>
                                  <w:marRight w:val="0"/>
                                  <w:marTop w:val="72"/>
                                  <w:marBottom w:val="72"/>
                                  <w:divBdr>
                                    <w:top w:val="none" w:sz="0" w:space="0" w:color="auto"/>
                                    <w:left w:val="none" w:sz="0" w:space="0" w:color="auto"/>
                                    <w:bottom w:val="none" w:sz="0" w:space="0" w:color="auto"/>
                                    <w:right w:val="none" w:sz="0" w:space="0" w:color="auto"/>
                                  </w:divBdr>
                                  <w:divsChild>
                                    <w:div w:id="1050416814">
                                      <w:marLeft w:val="0"/>
                                      <w:marRight w:val="0"/>
                                      <w:marTop w:val="0"/>
                                      <w:marBottom w:val="0"/>
                                      <w:divBdr>
                                        <w:top w:val="none" w:sz="0" w:space="0" w:color="auto"/>
                                        <w:left w:val="none" w:sz="0" w:space="0" w:color="auto"/>
                                        <w:bottom w:val="none" w:sz="0" w:space="0" w:color="auto"/>
                                        <w:right w:val="none" w:sz="0" w:space="0" w:color="auto"/>
                                      </w:divBdr>
                                      <w:divsChild>
                                        <w:div w:id="45227754">
                                          <w:marLeft w:val="480"/>
                                          <w:marRight w:val="0"/>
                                          <w:marTop w:val="0"/>
                                          <w:marBottom w:val="0"/>
                                          <w:divBdr>
                                            <w:top w:val="none" w:sz="0" w:space="0" w:color="auto"/>
                                            <w:left w:val="none" w:sz="0" w:space="0" w:color="auto"/>
                                            <w:bottom w:val="none" w:sz="0" w:space="0" w:color="auto"/>
                                            <w:right w:val="none" w:sz="0" w:space="0" w:color="auto"/>
                                          </w:divBdr>
                                        </w:div>
                                        <w:div w:id="100073561">
                                          <w:marLeft w:val="480"/>
                                          <w:marRight w:val="0"/>
                                          <w:marTop w:val="0"/>
                                          <w:marBottom w:val="0"/>
                                          <w:divBdr>
                                            <w:top w:val="none" w:sz="0" w:space="0" w:color="auto"/>
                                            <w:left w:val="none" w:sz="0" w:space="0" w:color="auto"/>
                                            <w:bottom w:val="none" w:sz="0" w:space="0" w:color="auto"/>
                                            <w:right w:val="none" w:sz="0" w:space="0" w:color="auto"/>
                                          </w:divBdr>
                                        </w:div>
                                        <w:div w:id="1657220029">
                                          <w:marLeft w:val="480"/>
                                          <w:marRight w:val="0"/>
                                          <w:marTop w:val="0"/>
                                          <w:marBottom w:val="0"/>
                                          <w:divBdr>
                                            <w:top w:val="none" w:sz="0" w:space="0" w:color="auto"/>
                                            <w:left w:val="none" w:sz="0" w:space="0" w:color="auto"/>
                                            <w:bottom w:val="none" w:sz="0" w:space="0" w:color="auto"/>
                                            <w:right w:val="none" w:sz="0" w:space="0" w:color="auto"/>
                                          </w:divBdr>
                                        </w:div>
                                        <w:div w:id="35608072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06419024">
                                  <w:marLeft w:val="0"/>
                                  <w:marRight w:val="0"/>
                                  <w:marTop w:val="72"/>
                                  <w:marBottom w:val="72"/>
                                  <w:divBdr>
                                    <w:top w:val="none" w:sz="0" w:space="0" w:color="auto"/>
                                    <w:left w:val="none" w:sz="0" w:space="0" w:color="auto"/>
                                    <w:bottom w:val="none" w:sz="0" w:space="0" w:color="auto"/>
                                    <w:right w:val="none" w:sz="0" w:space="0" w:color="auto"/>
                                  </w:divBdr>
                                  <w:divsChild>
                                    <w:div w:id="1862622176">
                                      <w:marLeft w:val="0"/>
                                      <w:marRight w:val="0"/>
                                      <w:marTop w:val="0"/>
                                      <w:marBottom w:val="0"/>
                                      <w:divBdr>
                                        <w:top w:val="none" w:sz="0" w:space="0" w:color="auto"/>
                                        <w:left w:val="none" w:sz="0" w:space="0" w:color="auto"/>
                                        <w:bottom w:val="none" w:sz="0" w:space="0" w:color="auto"/>
                                        <w:right w:val="none" w:sz="0" w:space="0" w:color="auto"/>
                                      </w:divBdr>
                                    </w:div>
                                  </w:divsChild>
                                </w:div>
                                <w:div w:id="686949403">
                                  <w:marLeft w:val="0"/>
                                  <w:marRight w:val="0"/>
                                  <w:marTop w:val="72"/>
                                  <w:marBottom w:val="72"/>
                                  <w:divBdr>
                                    <w:top w:val="none" w:sz="0" w:space="0" w:color="auto"/>
                                    <w:left w:val="none" w:sz="0" w:space="0" w:color="auto"/>
                                    <w:bottom w:val="none" w:sz="0" w:space="0" w:color="auto"/>
                                    <w:right w:val="none" w:sz="0" w:space="0" w:color="auto"/>
                                  </w:divBdr>
                                  <w:divsChild>
                                    <w:div w:id="460000972">
                                      <w:marLeft w:val="0"/>
                                      <w:marRight w:val="0"/>
                                      <w:marTop w:val="0"/>
                                      <w:marBottom w:val="0"/>
                                      <w:divBdr>
                                        <w:top w:val="none" w:sz="0" w:space="0" w:color="auto"/>
                                        <w:left w:val="none" w:sz="0" w:space="0" w:color="auto"/>
                                        <w:bottom w:val="none" w:sz="0" w:space="0" w:color="auto"/>
                                        <w:right w:val="none" w:sz="0" w:space="0" w:color="auto"/>
                                      </w:divBdr>
                                    </w:div>
                                  </w:divsChild>
                                </w:div>
                                <w:div w:id="159585987">
                                  <w:marLeft w:val="0"/>
                                  <w:marRight w:val="0"/>
                                  <w:marTop w:val="72"/>
                                  <w:marBottom w:val="72"/>
                                  <w:divBdr>
                                    <w:top w:val="none" w:sz="0" w:space="0" w:color="auto"/>
                                    <w:left w:val="none" w:sz="0" w:space="0" w:color="auto"/>
                                    <w:bottom w:val="none" w:sz="0" w:space="0" w:color="auto"/>
                                    <w:right w:val="none" w:sz="0" w:space="0" w:color="auto"/>
                                  </w:divBdr>
                                  <w:divsChild>
                                    <w:div w:id="1682314008">
                                      <w:marLeft w:val="0"/>
                                      <w:marRight w:val="0"/>
                                      <w:marTop w:val="0"/>
                                      <w:marBottom w:val="0"/>
                                      <w:divBdr>
                                        <w:top w:val="none" w:sz="0" w:space="0" w:color="auto"/>
                                        <w:left w:val="none" w:sz="0" w:space="0" w:color="auto"/>
                                        <w:bottom w:val="none" w:sz="0" w:space="0" w:color="auto"/>
                                        <w:right w:val="none" w:sz="0" w:space="0" w:color="auto"/>
                                      </w:divBdr>
                                      <w:divsChild>
                                        <w:div w:id="1963069986">
                                          <w:marLeft w:val="480"/>
                                          <w:marRight w:val="0"/>
                                          <w:marTop w:val="0"/>
                                          <w:marBottom w:val="0"/>
                                          <w:divBdr>
                                            <w:top w:val="none" w:sz="0" w:space="0" w:color="auto"/>
                                            <w:left w:val="none" w:sz="0" w:space="0" w:color="auto"/>
                                            <w:bottom w:val="none" w:sz="0" w:space="0" w:color="auto"/>
                                            <w:right w:val="none" w:sz="0" w:space="0" w:color="auto"/>
                                          </w:divBdr>
                                        </w:div>
                                        <w:div w:id="664820786">
                                          <w:marLeft w:val="480"/>
                                          <w:marRight w:val="0"/>
                                          <w:marTop w:val="0"/>
                                          <w:marBottom w:val="0"/>
                                          <w:divBdr>
                                            <w:top w:val="none" w:sz="0" w:space="0" w:color="auto"/>
                                            <w:left w:val="none" w:sz="0" w:space="0" w:color="auto"/>
                                            <w:bottom w:val="none" w:sz="0" w:space="0" w:color="auto"/>
                                            <w:right w:val="none" w:sz="0" w:space="0" w:color="auto"/>
                                          </w:divBdr>
                                        </w:div>
                                        <w:div w:id="426075780">
                                          <w:marLeft w:val="480"/>
                                          <w:marRight w:val="0"/>
                                          <w:marTop w:val="0"/>
                                          <w:marBottom w:val="0"/>
                                          <w:divBdr>
                                            <w:top w:val="none" w:sz="0" w:space="0" w:color="auto"/>
                                            <w:left w:val="none" w:sz="0" w:space="0" w:color="auto"/>
                                            <w:bottom w:val="none" w:sz="0" w:space="0" w:color="auto"/>
                                            <w:right w:val="none" w:sz="0" w:space="0" w:color="auto"/>
                                          </w:divBdr>
                                        </w:div>
                                        <w:div w:id="21909662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546599580">
                                  <w:marLeft w:val="0"/>
                                  <w:marRight w:val="0"/>
                                  <w:marTop w:val="72"/>
                                  <w:marBottom w:val="72"/>
                                  <w:divBdr>
                                    <w:top w:val="none" w:sz="0" w:space="0" w:color="auto"/>
                                    <w:left w:val="none" w:sz="0" w:space="0" w:color="auto"/>
                                    <w:bottom w:val="none" w:sz="0" w:space="0" w:color="auto"/>
                                    <w:right w:val="none" w:sz="0" w:space="0" w:color="auto"/>
                                  </w:divBdr>
                                  <w:divsChild>
                                    <w:div w:id="970088007">
                                      <w:marLeft w:val="0"/>
                                      <w:marRight w:val="0"/>
                                      <w:marTop w:val="0"/>
                                      <w:marBottom w:val="0"/>
                                      <w:divBdr>
                                        <w:top w:val="none" w:sz="0" w:space="0" w:color="auto"/>
                                        <w:left w:val="none" w:sz="0" w:space="0" w:color="auto"/>
                                        <w:bottom w:val="none" w:sz="0" w:space="0" w:color="auto"/>
                                        <w:right w:val="none" w:sz="0" w:space="0" w:color="auto"/>
                                      </w:divBdr>
                                      <w:divsChild>
                                        <w:div w:id="1531993383">
                                          <w:marLeft w:val="480"/>
                                          <w:marRight w:val="0"/>
                                          <w:marTop w:val="0"/>
                                          <w:marBottom w:val="0"/>
                                          <w:divBdr>
                                            <w:top w:val="none" w:sz="0" w:space="0" w:color="auto"/>
                                            <w:left w:val="none" w:sz="0" w:space="0" w:color="auto"/>
                                            <w:bottom w:val="none" w:sz="0" w:space="0" w:color="auto"/>
                                            <w:right w:val="none" w:sz="0" w:space="0" w:color="auto"/>
                                          </w:divBdr>
                                        </w:div>
                                        <w:div w:id="1082489170">
                                          <w:marLeft w:val="480"/>
                                          <w:marRight w:val="0"/>
                                          <w:marTop w:val="0"/>
                                          <w:marBottom w:val="0"/>
                                          <w:divBdr>
                                            <w:top w:val="none" w:sz="0" w:space="0" w:color="auto"/>
                                            <w:left w:val="none" w:sz="0" w:space="0" w:color="auto"/>
                                            <w:bottom w:val="none" w:sz="0" w:space="0" w:color="auto"/>
                                            <w:right w:val="none" w:sz="0" w:space="0" w:color="auto"/>
                                          </w:divBdr>
                                        </w:div>
                                        <w:div w:id="1513375990">
                                          <w:marLeft w:val="480"/>
                                          <w:marRight w:val="0"/>
                                          <w:marTop w:val="0"/>
                                          <w:marBottom w:val="0"/>
                                          <w:divBdr>
                                            <w:top w:val="none" w:sz="0" w:space="0" w:color="auto"/>
                                            <w:left w:val="none" w:sz="0" w:space="0" w:color="auto"/>
                                            <w:bottom w:val="none" w:sz="0" w:space="0" w:color="auto"/>
                                            <w:right w:val="none" w:sz="0" w:space="0" w:color="auto"/>
                                          </w:divBdr>
                                        </w:div>
                                        <w:div w:id="875580327">
                                          <w:marLeft w:val="480"/>
                                          <w:marRight w:val="0"/>
                                          <w:marTop w:val="0"/>
                                          <w:marBottom w:val="0"/>
                                          <w:divBdr>
                                            <w:top w:val="none" w:sz="0" w:space="0" w:color="auto"/>
                                            <w:left w:val="none" w:sz="0" w:space="0" w:color="auto"/>
                                            <w:bottom w:val="none" w:sz="0" w:space="0" w:color="auto"/>
                                            <w:right w:val="none" w:sz="0" w:space="0" w:color="auto"/>
                                          </w:divBdr>
                                        </w:div>
                                        <w:div w:id="1785726593">
                                          <w:marLeft w:val="480"/>
                                          <w:marRight w:val="0"/>
                                          <w:marTop w:val="0"/>
                                          <w:marBottom w:val="0"/>
                                          <w:divBdr>
                                            <w:top w:val="none" w:sz="0" w:space="0" w:color="auto"/>
                                            <w:left w:val="none" w:sz="0" w:space="0" w:color="auto"/>
                                            <w:bottom w:val="none" w:sz="0" w:space="0" w:color="auto"/>
                                            <w:right w:val="none" w:sz="0" w:space="0" w:color="auto"/>
                                          </w:divBdr>
                                        </w:div>
                                        <w:div w:id="332876331">
                                          <w:marLeft w:val="480"/>
                                          <w:marRight w:val="0"/>
                                          <w:marTop w:val="0"/>
                                          <w:marBottom w:val="0"/>
                                          <w:divBdr>
                                            <w:top w:val="none" w:sz="0" w:space="0" w:color="auto"/>
                                            <w:left w:val="none" w:sz="0" w:space="0" w:color="auto"/>
                                            <w:bottom w:val="none" w:sz="0" w:space="0" w:color="auto"/>
                                            <w:right w:val="none" w:sz="0" w:space="0" w:color="auto"/>
                                          </w:divBdr>
                                        </w:div>
                                        <w:div w:id="176619536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584953061">
                                  <w:marLeft w:val="0"/>
                                  <w:marRight w:val="0"/>
                                  <w:marTop w:val="72"/>
                                  <w:marBottom w:val="72"/>
                                  <w:divBdr>
                                    <w:top w:val="none" w:sz="0" w:space="0" w:color="auto"/>
                                    <w:left w:val="none" w:sz="0" w:space="0" w:color="auto"/>
                                    <w:bottom w:val="none" w:sz="0" w:space="0" w:color="auto"/>
                                    <w:right w:val="none" w:sz="0" w:space="0" w:color="auto"/>
                                  </w:divBdr>
                                  <w:divsChild>
                                    <w:div w:id="962467837">
                                      <w:marLeft w:val="0"/>
                                      <w:marRight w:val="0"/>
                                      <w:marTop w:val="0"/>
                                      <w:marBottom w:val="0"/>
                                      <w:divBdr>
                                        <w:top w:val="none" w:sz="0" w:space="0" w:color="auto"/>
                                        <w:left w:val="none" w:sz="0" w:space="0" w:color="auto"/>
                                        <w:bottom w:val="none" w:sz="0" w:space="0" w:color="auto"/>
                                        <w:right w:val="none" w:sz="0" w:space="0" w:color="auto"/>
                                      </w:divBdr>
                                    </w:div>
                                  </w:divsChild>
                                </w:div>
                                <w:div w:id="1820268036">
                                  <w:marLeft w:val="0"/>
                                  <w:marRight w:val="0"/>
                                  <w:marTop w:val="72"/>
                                  <w:marBottom w:val="0"/>
                                  <w:divBdr>
                                    <w:top w:val="none" w:sz="0" w:space="0" w:color="auto"/>
                                    <w:left w:val="none" w:sz="0" w:space="0" w:color="auto"/>
                                    <w:bottom w:val="none" w:sz="0" w:space="0" w:color="auto"/>
                                    <w:right w:val="none" w:sz="0" w:space="0" w:color="auto"/>
                                  </w:divBdr>
                                </w:div>
                                <w:div w:id="1885019249">
                                  <w:marLeft w:val="0"/>
                                  <w:marRight w:val="0"/>
                                  <w:marTop w:val="0"/>
                                  <w:marBottom w:val="0"/>
                                  <w:divBdr>
                                    <w:top w:val="none" w:sz="0" w:space="0" w:color="auto"/>
                                    <w:left w:val="none" w:sz="0" w:space="0" w:color="auto"/>
                                    <w:bottom w:val="none" w:sz="0" w:space="0" w:color="auto"/>
                                    <w:right w:val="none" w:sz="0" w:space="0" w:color="auto"/>
                                  </w:divBdr>
                                </w:div>
                                <w:div w:id="908925951">
                                  <w:marLeft w:val="0"/>
                                  <w:marRight w:val="0"/>
                                  <w:marTop w:val="0"/>
                                  <w:marBottom w:val="0"/>
                                  <w:divBdr>
                                    <w:top w:val="none" w:sz="0" w:space="0" w:color="auto"/>
                                    <w:left w:val="none" w:sz="0" w:space="0" w:color="auto"/>
                                    <w:bottom w:val="none" w:sz="0" w:space="0" w:color="auto"/>
                                    <w:right w:val="none" w:sz="0" w:space="0" w:color="auto"/>
                                  </w:divBdr>
                                </w:div>
                                <w:div w:id="1325428394">
                                  <w:marLeft w:val="0"/>
                                  <w:marRight w:val="0"/>
                                  <w:marTop w:val="240"/>
                                  <w:marBottom w:val="0"/>
                                  <w:divBdr>
                                    <w:top w:val="single" w:sz="6" w:space="0" w:color="AAAAAA"/>
                                    <w:left w:val="single" w:sz="6" w:space="0" w:color="AAAAAA"/>
                                    <w:bottom w:val="single" w:sz="6" w:space="0" w:color="AAAAAA"/>
                                    <w:right w:val="single" w:sz="6" w:space="0" w:color="AAAAAA"/>
                                  </w:divBdr>
                                  <w:divsChild>
                                    <w:div w:id="337581490">
                                      <w:marLeft w:val="0"/>
                                      <w:marRight w:val="0"/>
                                      <w:marTop w:val="0"/>
                                      <w:marBottom w:val="0"/>
                                      <w:divBdr>
                                        <w:top w:val="none" w:sz="0" w:space="0" w:color="auto"/>
                                        <w:left w:val="none" w:sz="0" w:space="0" w:color="auto"/>
                                        <w:bottom w:val="none" w:sz="0" w:space="0" w:color="auto"/>
                                        <w:right w:val="none" w:sz="0" w:space="0" w:color="auto"/>
                                      </w:divBdr>
                                    </w:div>
                                    <w:div w:id="1504322254">
                                      <w:marLeft w:val="0"/>
                                      <w:marRight w:val="0"/>
                                      <w:marTop w:val="0"/>
                                      <w:marBottom w:val="0"/>
                                      <w:divBdr>
                                        <w:top w:val="none" w:sz="0" w:space="0" w:color="auto"/>
                                        <w:left w:val="none" w:sz="0" w:space="0" w:color="auto"/>
                                        <w:bottom w:val="none" w:sz="0" w:space="0" w:color="auto"/>
                                        <w:right w:val="none" w:sz="0" w:space="0" w:color="auto"/>
                                      </w:divBdr>
                                    </w:div>
                                    <w:div w:id="83840482">
                                      <w:marLeft w:val="0"/>
                                      <w:marRight w:val="0"/>
                                      <w:marTop w:val="0"/>
                                      <w:marBottom w:val="0"/>
                                      <w:divBdr>
                                        <w:top w:val="none" w:sz="0" w:space="0" w:color="auto"/>
                                        <w:left w:val="none" w:sz="0" w:space="0" w:color="auto"/>
                                        <w:bottom w:val="none" w:sz="0" w:space="0" w:color="auto"/>
                                        <w:right w:val="none" w:sz="0" w:space="0" w:color="auto"/>
                                      </w:divBdr>
                                    </w:div>
                                    <w:div w:id="6869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07952">
                          <w:marLeft w:val="0"/>
                          <w:marRight w:val="0"/>
                          <w:marTop w:val="240"/>
                          <w:marBottom w:val="0"/>
                          <w:divBdr>
                            <w:top w:val="single" w:sz="6" w:space="4" w:color="A2A9B1"/>
                            <w:left w:val="single" w:sz="6" w:space="4" w:color="A2A9B1"/>
                            <w:bottom w:val="single" w:sz="6" w:space="4" w:color="A2A9B1"/>
                            <w:right w:val="single" w:sz="6" w:space="4" w:color="A2A9B1"/>
                          </w:divBdr>
                          <w:divsChild>
                            <w:div w:id="10579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4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fr.wikipedia.org/w/index.php?title=Histoire_de_France&amp;action=edit&amp;section=47" TargetMode="External"/><Relationship Id="rId170" Type="http://schemas.openxmlformats.org/officeDocument/2006/relationships/hyperlink" Target="https://fr.wikipedia.org/wiki/Carolingiens" TargetMode="External"/><Relationship Id="rId987" Type="http://schemas.openxmlformats.org/officeDocument/2006/relationships/image" Target="media/image45.jpeg"/><Relationship Id="rId2668" Type="http://schemas.openxmlformats.org/officeDocument/2006/relationships/hyperlink" Target="https://fr.wikipedia.org/wiki/Sp%C3%A9cial:Ouvrages_de_r%C3%A9f%C3%A9rence/2-02-023900-0" TargetMode="External"/><Relationship Id="rId2875" Type="http://schemas.openxmlformats.org/officeDocument/2006/relationships/hyperlink" Target="https://fr.wikipedia.org/wiki/Nicolas_Beaupr%C3%A9" TargetMode="External"/><Relationship Id="rId847" Type="http://schemas.openxmlformats.org/officeDocument/2006/relationships/hyperlink" Target="https://fr.wikipedia.org/wiki/Bataille_de_Cr%C3%A9cy" TargetMode="External"/><Relationship Id="rId1477" Type="http://schemas.openxmlformats.org/officeDocument/2006/relationships/hyperlink" Target="https://fr.wikipedia.org/wiki/Provinces-Unies" TargetMode="External"/><Relationship Id="rId1684" Type="http://schemas.openxmlformats.org/officeDocument/2006/relationships/hyperlink" Target="https://fr.wikipedia.org/wiki/Soci%C3%A9t%C3%A9_anonyme" TargetMode="External"/><Relationship Id="rId1891" Type="http://schemas.openxmlformats.org/officeDocument/2006/relationships/hyperlink" Target="https://fr.wikipedia.org/wiki/Offensive_%C3%A0_outrance" TargetMode="External"/><Relationship Id="rId2528" Type="http://schemas.openxmlformats.org/officeDocument/2006/relationships/hyperlink" Target="https://fr.wikipedia.org/wiki/Fran%C3%A7ois_Caron_(historien)" TargetMode="External"/><Relationship Id="rId2735" Type="http://schemas.openxmlformats.org/officeDocument/2006/relationships/hyperlink" Target="https://fr.wikipedia.org/wiki/Sp%C3%A9cial:Ouvrages_de_r%C3%A9f%C3%A9rence/978-2-02025-632-2" TargetMode="External"/><Relationship Id="rId2942" Type="http://schemas.openxmlformats.org/officeDocument/2006/relationships/hyperlink" Target="https://fr.wikipedia.org/wiki/Wikip%C3%A9dia:%C3%80_propos_de_Wikip%C3%A9dia" TargetMode="External"/><Relationship Id="rId707" Type="http://schemas.openxmlformats.org/officeDocument/2006/relationships/hyperlink" Target="https://fr.wikipedia.org/wiki/Conan_Ier_de_Bretagne" TargetMode="External"/><Relationship Id="rId914" Type="http://schemas.openxmlformats.org/officeDocument/2006/relationships/hyperlink" Target="https://fr.wikipedia.org/wiki/Guerres_d%27Italie" TargetMode="External"/><Relationship Id="rId1337" Type="http://schemas.openxmlformats.org/officeDocument/2006/relationships/hyperlink" Target="https://fr.wikipedia.org/wiki/1670" TargetMode="External"/><Relationship Id="rId1544" Type="http://schemas.openxmlformats.org/officeDocument/2006/relationships/hyperlink" Target="https://fr.wikipedia.org/wiki/Bataille_de_Waterloo" TargetMode="External"/><Relationship Id="rId1751" Type="http://schemas.openxmlformats.org/officeDocument/2006/relationships/hyperlink" Target="https://fr.wikipedia.org/wiki/Henri_d%27Artois" TargetMode="External"/><Relationship Id="rId2802" Type="http://schemas.openxmlformats.org/officeDocument/2006/relationships/hyperlink" Target="https://fr.wikipedia.org/wiki/Ludivine_Bantigny" TargetMode="External"/><Relationship Id="rId43" Type="http://schemas.openxmlformats.org/officeDocument/2006/relationships/hyperlink" Target="https://fr.wikipedia.org/wiki/486" TargetMode="External"/><Relationship Id="rId1404" Type="http://schemas.openxmlformats.org/officeDocument/2006/relationships/image" Target="media/image57.jpeg"/><Relationship Id="rId1611" Type="http://schemas.openxmlformats.org/officeDocument/2006/relationships/hyperlink" Target="https://fr.wikipedia.org/wiki/Positiviste" TargetMode="External"/><Relationship Id="rId497" Type="http://schemas.openxmlformats.org/officeDocument/2006/relationships/hyperlink" Target="https://fr.wikipedia.org/wiki/Voie_romaine" TargetMode="External"/><Relationship Id="rId2178" Type="http://schemas.openxmlformats.org/officeDocument/2006/relationships/hyperlink" Target="https://fr.wikipedia.org/wiki/Ch%C3%B4mage_en_France" TargetMode="External"/><Relationship Id="rId2385" Type="http://schemas.openxmlformats.org/officeDocument/2006/relationships/hyperlink" Target="https://www.alternatives-economiques.fr/le-chapelier--ou-pourquoi-la-france-n-aime-pas-les-syndicats_fr_art_940_49954.html" TargetMode="External"/><Relationship Id="rId357" Type="http://schemas.openxmlformats.org/officeDocument/2006/relationships/hyperlink" Target="https://fr.wikipedia.org/wiki/%C3%82ge_du_fer" TargetMode="External"/><Relationship Id="rId1194" Type="http://schemas.openxmlformats.org/officeDocument/2006/relationships/hyperlink" Target="https://fr.wikipedia.org/wiki/Guerre_de_Sept_Ans" TargetMode="External"/><Relationship Id="rId2038" Type="http://schemas.openxmlformats.org/officeDocument/2006/relationships/hyperlink" Target="https://fr.wikipedia.org/wiki/Charles_de_Gaulle" TargetMode="External"/><Relationship Id="rId2592" Type="http://schemas.openxmlformats.org/officeDocument/2006/relationships/hyperlink" Target="https://archive.wikiwix.com/cache/?url=https%3A%2F%2Fwww.cairn.info%2Frevue-cahiers-jaures-2016-1-page-37.htm" TargetMode="External"/><Relationship Id="rId217" Type="http://schemas.openxmlformats.org/officeDocument/2006/relationships/hyperlink" Target="https://fr.wikipedia.org/wiki/Aurochs" TargetMode="External"/><Relationship Id="rId564" Type="http://schemas.openxmlformats.org/officeDocument/2006/relationships/hyperlink" Target="https://fr.wikipedia.org/wiki/Histoire_de_France" TargetMode="External"/><Relationship Id="rId771" Type="http://schemas.openxmlformats.org/officeDocument/2006/relationships/hyperlink" Target="https://fr.wikipedia.org/wiki/Tunis" TargetMode="External"/><Relationship Id="rId2245" Type="http://schemas.openxmlformats.org/officeDocument/2006/relationships/hyperlink" Target="https://fr.wikipedia.org/wiki/Histoire_de_France" TargetMode="External"/><Relationship Id="rId2452" Type="http://schemas.openxmlformats.org/officeDocument/2006/relationships/hyperlink" Target="https://archive.wikiwix.com/cache/?url=http%3A%2F%2Fwww.histoire.presse.fr%2Fcontent%2F2_recherche-index%2Farticle%3Fid%3D10527" TargetMode="External"/><Relationship Id="rId424" Type="http://schemas.openxmlformats.org/officeDocument/2006/relationships/hyperlink" Target="https://fr.wikipedia.org/wiki/Histoire_de_France" TargetMode="External"/><Relationship Id="rId631" Type="http://schemas.openxmlformats.org/officeDocument/2006/relationships/image" Target="media/image29.jpeg"/><Relationship Id="rId1054" Type="http://schemas.openxmlformats.org/officeDocument/2006/relationships/hyperlink" Target="https://fr.wikipedia.org/wiki/Armand_Jean_du_Plessis_de_Richelieu" TargetMode="External"/><Relationship Id="rId1261" Type="http://schemas.openxmlformats.org/officeDocument/2006/relationships/hyperlink" Target="https://fr.wikipedia.org/wiki/Bretagne" TargetMode="External"/><Relationship Id="rId2105" Type="http://schemas.openxmlformats.org/officeDocument/2006/relationships/hyperlink" Target="https://fr.wikipedia.org/wiki/%C3%90i%E1%BB%87n_Bi%C3%AAn_Ph%E1%BB%A7" TargetMode="External"/><Relationship Id="rId2312" Type="http://schemas.openxmlformats.org/officeDocument/2006/relationships/hyperlink" Target="https://fr.wikipedia.org/wiki/Histoire_de_France" TargetMode="External"/><Relationship Id="rId1121" Type="http://schemas.openxmlformats.org/officeDocument/2006/relationships/hyperlink" Target="https://fr.wikipedia.org/wiki/1635" TargetMode="External"/><Relationship Id="rId1938" Type="http://schemas.openxmlformats.org/officeDocument/2006/relationships/hyperlink" Target="https://fr.wikipedia.org/wiki/Histoire_de_France" TargetMode="External"/><Relationship Id="rId281" Type="http://schemas.openxmlformats.org/officeDocument/2006/relationships/hyperlink" Target="https://fr.wikipedia.org/w/index.php?title=Histoire_de_France&amp;veaction=edit&amp;section=4" TargetMode="External"/><Relationship Id="rId141" Type="http://schemas.openxmlformats.org/officeDocument/2006/relationships/hyperlink" Target="https://fr.wikipedia.org/wiki/1980" TargetMode="External"/><Relationship Id="rId7" Type="http://schemas.openxmlformats.org/officeDocument/2006/relationships/hyperlink" Target="https://fr.wikipedia.org/w/index.php?title=Sp%C3%A9cial:Cr%C3%A9er_un_compte&amp;returnto=Histoire+de+France" TargetMode="External"/><Relationship Id="rId2779" Type="http://schemas.openxmlformats.org/officeDocument/2006/relationships/hyperlink" Target="https://fr.wikipedia.org/wiki/%C3%89ditions_Points" TargetMode="External"/><Relationship Id="rId958" Type="http://schemas.openxmlformats.org/officeDocument/2006/relationships/hyperlink" Target="https://fr.wikipedia.org/wiki/Ch%C3%A2teau_de_Chenonceau" TargetMode="External"/><Relationship Id="rId1588" Type="http://schemas.openxmlformats.org/officeDocument/2006/relationships/hyperlink" Target="https://fr.wikipedia.org/wiki/Eug%C3%A8ne_Delacroix" TargetMode="External"/><Relationship Id="rId1795" Type="http://schemas.openxmlformats.org/officeDocument/2006/relationships/hyperlink" Target="https://fr.wikipedia.org/wiki/Colonisation" TargetMode="External"/><Relationship Id="rId2639" Type="http://schemas.openxmlformats.org/officeDocument/2006/relationships/hyperlink" Target="https://fr.wikipedia.org/wiki/International_Standard_Book_Number" TargetMode="External"/><Relationship Id="rId2846" Type="http://schemas.openxmlformats.org/officeDocument/2006/relationships/hyperlink" Target="https://fr.wikipedia.org/wiki/Belin_%C3%A9diteur" TargetMode="External"/><Relationship Id="rId87" Type="http://schemas.openxmlformats.org/officeDocument/2006/relationships/hyperlink" Target="https://fr.wikipedia.org/wiki/1562" TargetMode="External"/><Relationship Id="rId818" Type="http://schemas.openxmlformats.org/officeDocument/2006/relationships/hyperlink" Target="https://fr.wikipedia.org/w/index.php?title=Histoire_de_France&amp;veaction=edit&amp;section=20" TargetMode="External"/><Relationship Id="rId1448" Type="http://schemas.openxmlformats.org/officeDocument/2006/relationships/hyperlink" Target="https://fr.wikipedia.org/wiki/Convention_nationale" TargetMode="External"/><Relationship Id="rId1655" Type="http://schemas.openxmlformats.org/officeDocument/2006/relationships/hyperlink" Target="https://commons.wikimedia.org/wiki/File:The_Illustrated_London_News_-_La_police_recherche_des_armes.jpg?uselang=fr" TargetMode="External"/><Relationship Id="rId2706" Type="http://schemas.openxmlformats.org/officeDocument/2006/relationships/hyperlink" Target="https://fr.wikipedia.org/wiki/Sp%C3%A9cial:Ouvrages_de_r%C3%A9f%C3%A9rence/2-02-012069-0" TargetMode="External"/><Relationship Id="rId1308" Type="http://schemas.openxmlformats.org/officeDocument/2006/relationships/hyperlink" Target="https://fr.wikipedia.org/wiki/Ann%C3%A9es_1670" TargetMode="External"/><Relationship Id="rId1862" Type="http://schemas.openxmlformats.org/officeDocument/2006/relationships/hyperlink" Target="https://fr.wikipedia.org/wiki/1914" TargetMode="External"/><Relationship Id="rId2913" Type="http://schemas.openxmlformats.org/officeDocument/2006/relationships/hyperlink" Target="http://catalogo.bne.es/uhtbin/authoritybrowse.cgi?action=display&amp;authority_id=XX462968" TargetMode="External"/><Relationship Id="rId1515" Type="http://schemas.openxmlformats.org/officeDocument/2006/relationships/hyperlink" Target="https://fr.wikipedia.org/wiki/Pl%C3%A9biscite" TargetMode="External"/><Relationship Id="rId1722" Type="http://schemas.openxmlformats.org/officeDocument/2006/relationships/hyperlink" Target="https://fr.wikipedia.org/wiki/L%C3%A9on_Gambetta" TargetMode="External"/><Relationship Id="rId14" Type="http://schemas.openxmlformats.org/officeDocument/2006/relationships/hyperlink" Target="https://fr.wikipedia.org/w/index.php?title=Histoire_de_France&amp;action=history" TargetMode="External"/><Relationship Id="rId2289" Type="http://schemas.openxmlformats.org/officeDocument/2006/relationships/hyperlink" Target="https://fr.wikipedia.org/wiki/%C3%89ditions_Ellipses" TargetMode="External"/><Relationship Id="rId2496" Type="http://schemas.openxmlformats.org/officeDocument/2006/relationships/hyperlink" Target="https://fr.wikipedia.org/wiki/Karl_Ferdinand_Werner" TargetMode="External"/><Relationship Id="rId468" Type="http://schemas.openxmlformats.org/officeDocument/2006/relationships/hyperlink" Target="https://fr.wikipedia.org/wiki/T%C3%A9trarchie" TargetMode="External"/><Relationship Id="rId675" Type="http://schemas.openxmlformats.org/officeDocument/2006/relationships/hyperlink" Target="https://fr.wikipedia.org/wiki/Histoire_de_France" TargetMode="External"/><Relationship Id="rId882" Type="http://schemas.openxmlformats.org/officeDocument/2006/relationships/hyperlink" Target="https://fr.wikipedia.org/wiki/Duch%C3%A9_de_Bourgogne" TargetMode="External"/><Relationship Id="rId1098" Type="http://schemas.openxmlformats.org/officeDocument/2006/relationships/hyperlink" Target="https://fr.wikipedia.org/wiki/Parlement_(royaume_de_France)" TargetMode="External"/><Relationship Id="rId2149" Type="http://schemas.openxmlformats.org/officeDocument/2006/relationships/hyperlink" Target="https://fr.wikipedia.org/wiki/Histoire_de_France_sous_la_Cinqui%C3%A8me_R%C3%A9publique" TargetMode="External"/><Relationship Id="rId2356" Type="http://schemas.openxmlformats.org/officeDocument/2006/relationships/hyperlink" Target="https://fr.wikipedia.org/wiki/499" TargetMode="External"/><Relationship Id="rId2563" Type="http://schemas.openxmlformats.org/officeDocument/2006/relationships/hyperlink" Target="https://fr.wikipedia.org/wiki/Emmanuel_Le_Roy_Ladurie" TargetMode="External"/><Relationship Id="rId2770" Type="http://schemas.openxmlformats.org/officeDocument/2006/relationships/hyperlink" Target="https://fr.wikipedia.org/wiki/%C3%89ditions_Points" TargetMode="External"/><Relationship Id="rId328" Type="http://schemas.openxmlformats.org/officeDocument/2006/relationships/hyperlink" Target="https://fr.wikipedia.org/wiki/Culture_campaniforme" TargetMode="External"/><Relationship Id="rId535" Type="http://schemas.openxmlformats.org/officeDocument/2006/relationships/hyperlink" Target="https://fr.wikipedia.org/wiki/Hattuaires" TargetMode="External"/><Relationship Id="rId742" Type="http://schemas.openxmlformats.org/officeDocument/2006/relationships/hyperlink" Target="https://fr.wikipedia.org/wiki/Grandes_Chroniques_de_France" TargetMode="External"/><Relationship Id="rId1165" Type="http://schemas.openxmlformats.org/officeDocument/2006/relationships/hyperlink" Target="https://fr.wikipedia.org/wiki/Louis_XV" TargetMode="External"/><Relationship Id="rId1372" Type="http://schemas.openxmlformats.org/officeDocument/2006/relationships/hyperlink" Target="https://fr.wikipedia.org/w/index.php?title=Histoire_de_France&amp;veaction=edit&amp;section=35" TargetMode="External"/><Relationship Id="rId2009" Type="http://schemas.openxmlformats.org/officeDocument/2006/relationships/hyperlink" Target="https://fr.wikipedia.org/wiki/Ligne_Maginot" TargetMode="External"/><Relationship Id="rId2216" Type="http://schemas.openxmlformats.org/officeDocument/2006/relationships/hyperlink" Target="https://fr.wikipedia.org/wiki/Nouvelle_Histoire_de_France" TargetMode="External"/><Relationship Id="rId2423" Type="http://schemas.openxmlformats.org/officeDocument/2006/relationships/hyperlink" Target="http://www.elysee.fr/elysee/elysee.fr/francais/la_presidence/la_galerie_des_presidents/iv_eme_republique/vacance_de_la_fonction_presidentielle.21006.html" TargetMode="External"/><Relationship Id="rId2630" Type="http://schemas.openxmlformats.org/officeDocument/2006/relationships/hyperlink" Target="https://fr.wikipedia.org/wiki/International_Standard_Book_Number" TargetMode="External"/><Relationship Id="rId602" Type="http://schemas.openxmlformats.org/officeDocument/2006/relationships/hyperlink" Target="https://fr.wikipedia.org/wiki/Cap%C3%A9tiens" TargetMode="External"/><Relationship Id="rId1025" Type="http://schemas.openxmlformats.org/officeDocument/2006/relationships/hyperlink" Target="https://fr.wikipedia.org/wiki/Guerres_de_religion_(France)" TargetMode="External"/><Relationship Id="rId1232" Type="http://schemas.openxmlformats.org/officeDocument/2006/relationships/hyperlink" Target="https://fr.wikipedia.org/wiki/Am%C3%A9rique_du_Nord" TargetMode="External"/><Relationship Id="rId185" Type="http://schemas.openxmlformats.org/officeDocument/2006/relationships/hyperlink" Target="https://fr.wikipedia.org/wiki/Histoire_de_France" TargetMode="External"/><Relationship Id="rId1909" Type="http://schemas.openxmlformats.org/officeDocument/2006/relationships/hyperlink" Target="https://fr.wikipedia.org/wiki/Raymond_Poincar%C3%A9" TargetMode="External"/><Relationship Id="rId392" Type="http://schemas.openxmlformats.org/officeDocument/2006/relationships/hyperlink" Target="https://fr.wikipedia.org/wiki/Ann%C3%A9es_600_av._J.-C." TargetMode="External"/><Relationship Id="rId2073" Type="http://schemas.openxmlformats.org/officeDocument/2006/relationships/image" Target="media/image89.png"/><Relationship Id="rId2280" Type="http://schemas.openxmlformats.org/officeDocument/2006/relationships/hyperlink" Target="https://archive.wikiwix.com/cache/?url=https%3A%2F%2Fwww.theguardian.com%2Fbooks%2F2018%2Fmar%2F29%2Fwho-we-are-how-got-here-david-reich-ancient-dna-review" TargetMode="External"/><Relationship Id="rId252" Type="http://schemas.openxmlformats.org/officeDocument/2006/relationships/image" Target="media/image8.jpeg"/><Relationship Id="rId2140" Type="http://schemas.openxmlformats.org/officeDocument/2006/relationships/hyperlink" Target="https://fr.wikipedia.org/wiki/Jacques_Massu" TargetMode="External"/><Relationship Id="rId112" Type="http://schemas.openxmlformats.org/officeDocument/2006/relationships/hyperlink" Target="https://fr.wikipedia.org/wiki/Histoire_de_France" TargetMode="External"/><Relationship Id="rId1699" Type="http://schemas.openxmlformats.org/officeDocument/2006/relationships/hyperlink" Target="https://fr.wikipedia.org/wiki/Annexion_de_la_Savoie" TargetMode="External"/><Relationship Id="rId2000" Type="http://schemas.openxmlformats.org/officeDocument/2006/relationships/hyperlink" Target="https://fr.wikipedia.org/wiki/Arc_de_triomphe_de_l%27%C3%89toile" TargetMode="External"/><Relationship Id="rId929" Type="http://schemas.openxmlformats.org/officeDocument/2006/relationships/hyperlink" Target="https://fr.wikipedia.org/wiki/Espagne" TargetMode="External"/><Relationship Id="rId1559" Type="http://schemas.openxmlformats.org/officeDocument/2006/relationships/hyperlink" Target="https://fr.wikipedia.org/wiki/Premier_Empire" TargetMode="External"/><Relationship Id="rId1766" Type="http://schemas.openxmlformats.org/officeDocument/2006/relationships/hyperlink" Target="https://fr.wikipedia.org/wiki/Troisi%C3%A8me_R%C3%A9publique_(France)" TargetMode="External"/><Relationship Id="rId1973" Type="http://schemas.openxmlformats.org/officeDocument/2006/relationships/hyperlink" Target="https://fr.wikipedia.org/wiki/Guerre_d%27Espagne" TargetMode="External"/><Relationship Id="rId2817" Type="http://schemas.openxmlformats.org/officeDocument/2006/relationships/hyperlink" Target="https://fr.wikipedia.org/wiki/Sp%C3%A9cial:Ouvrages_de_r%C3%A9f%C3%A9rence/978-2-7011-5302-5" TargetMode="External"/><Relationship Id="rId58" Type="http://schemas.openxmlformats.org/officeDocument/2006/relationships/hyperlink" Target="https://fr.wikipedia.org/wiki/814" TargetMode="External"/><Relationship Id="rId1419" Type="http://schemas.openxmlformats.org/officeDocument/2006/relationships/hyperlink" Target="https://fr.wikipedia.org/wiki/Constitution_civile_du_clerg%C3%A9" TargetMode="External"/><Relationship Id="rId1626" Type="http://schemas.openxmlformats.org/officeDocument/2006/relationships/image" Target="media/image67.jpeg"/><Relationship Id="rId1833" Type="http://schemas.openxmlformats.org/officeDocument/2006/relationships/hyperlink" Target="https://fr.wikipedia.org/wiki/L%C3%A9on_Lhermitte" TargetMode="External"/><Relationship Id="rId1900" Type="http://schemas.openxmlformats.org/officeDocument/2006/relationships/hyperlink" Target="https://fr.wikipedia.org/w/index.php?title=Histoire_de_France&amp;veaction=edit&amp;section=53" TargetMode="External"/><Relationship Id="rId579" Type="http://schemas.openxmlformats.org/officeDocument/2006/relationships/hyperlink" Target="https://fr.wikipedia.org/w/index.php?title=Histoire_de_France&amp;veaction=edit&amp;section=13" TargetMode="External"/><Relationship Id="rId786" Type="http://schemas.openxmlformats.org/officeDocument/2006/relationships/hyperlink" Target="https://fr.wikipedia.org/wiki/Duch%C3%A9_de_Normandie" TargetMode="External"/><Relationship Id="rId993" Type="http://schemas.openxmlformats.org/officeDocument/2006/relationships/hyperlink" Target="https://fr.wikipedia.org/wiki/1560" TargetMode="External"/><Relationship Id="rId2467" Type="http://schemas.openxmlformats.org/officeDocument/2006/relationships/hyperlink" Target="https://fr.wikipedia.org/wiki/Georges_Duby" TargetMode="External"/><Relationship Id="rId2674" Type="http://schemas.openxmlformats.org/officeDocument/2006/relationships/hyperlink" Target="https://archive.wikiwix.com/cache/?url=https%3A%2F%2Fwww.persee.fr%2Fdoc%2Frbph_0035-0818_1976_num_54_1_5558_t1_0280_0000_2" TargetMode="External"/><Relationship Id="rId439" Type="http://schemas.openxmlformats.org/officeDocument/2006/relationships/hyperlink" Target="https://fr.wikipedia.org/wiki/118_av._J.-C." TargetMode="External"/><Relationship Id="rId646" Type="http://schemas.openxmlformats.org/officeDocument/2006/relationships/hyperlink" Target="https://fr.wikipedia.org/wiki/Biblioth%C3%A8que_cantonale_de_Saint-Gall" TargetMode="External"/><Relationship Id="rId1069" Type="http://schemas.openxmlformats.org/officeDocument/2006/relationships/hyperlink" Target="https://fr.wikipedia.org/wiki/Saintonge" TargetMode="External"/><Relationship Id="rId1276" Type="http://schemas.openxmlformats.org/officeDocument/2006/relationships/hyperlink" Target="https://fr.wikipedia.org/wiki/Samuel_de_Champlain" TargetMode="External"/><Relationship Id="rId1483" Type="http://schemas.openxmlformats.org/officeDocument/2006/relationships/hyperlink" Target="https://fr.wikipedia.org/wiki/Napol%C3%A9on_Ier" TargetMode="External"/><Relationship Id="rId2327" Type="http://schemas.openxmlformats.org/officeDocument/2006/relationships/hyperlink" Target="https://fr.wikipedia.org/wiki/Histoire_de_France" TargetMode="External"/><Relationship Id="rId2881" Type="http://schemas.openxmlformats.org/officeDocument/2006/relationships/hyperlink" Target="https://fr.wikipedia.org/wiki/Michelle_Zancarini-Fournel" TargetMode="External"/><Relationship Id="rId506" Type="http://schemas.openxmlformats.org/officeDocument/2006/relationships/hyperlink" Target="https://fr.wikipedia.org/wiki/Tables_Claudiennes" TargetMode="External"/><Relationship Id="rId853" Type="http://schemas.openxmlformats.org/officeDocument/2006/relationships/hyperlink" Target="https://fr.wikipedia.org/wiki/Jean_II_de_France" TargetMode="External"/><Relationship Id="rId1136" Type="http://schemas.openxmlformats.org/officeDocument/2006/relationships/hyperlink" Target="https://fr.wikipedia.org/wiki/Strasbourg" TargetMode="External"/><Relationship Id="rId1690" Type="http://schemas.openxmlformats.org/officeDocument/2006/relationships/hyperlink" Target="https://fr.wikipedia.org/wiki/Exp%C3%A9dition_du_Mexique" TargetMode="External"/><Relationship Id="rId2534" Type="http://schemas.openxmlformats.org/officeDocument/2006/relationships/hyperlink" Target="https://fr.wikipedia.org/wiki/Fran%C3%A7ois_Caron_(historien)" TargetMode="External"/><Relationship Id="rId2741" Type="http://schemas.openxmlformats.org/officeDocument/2006/relationships/hyperlink" Target="https://archive.wikiwix.com/cache/?url=https%3A%2F%2Fwww.persee.fr%2Fdoc%2Fxxs_0294-1759_1999_num_63_1_3876_t1_0158_0000_1" TargetMode="External"/><Relationship Id="rId713" Type="http://schemas.openxmlformats.org/officeDocument/2006/relationships/hyperlink" Target="https://fr.wikipedia.org/w/index.php?title=Histoire_de_France&amp;action=edit&amp;section=16" TargetMode="External"/><Relationship Id="rId920" Type="http://schemas.openxmlformats.org/officeDocument/2006/relationships/hyperlink" Target="https://fr.wikipedia.org/wiki/Histoire_de_France" TargetMode="External"/><Relationship Id="rId1343" Type="http://schemas.openxmlformats.org/officeDocument/2006/relationships/hyperlink" Target="https://fr.wikipedia.org/wiki/1697" TargetMode="External"/><Relationship Id="rId1550" Type="http://schemas.openxmlformats.org/officeDocument/2006/relationships/hyperlink" Target="https://fr.wikipedia.org/w/index.php?title=Histoire_de_France&amp;action=edit&amp;section=38" TargetMode="External"/><Relationship Id="rId2601" Type="http://schemas.openxmlformats.org/officeDocument/2006/relationships/hyperlink" Target="https://fr.wikipedia.org/wiki/Jean_Kerherv%C3%A9" TargetMode="External"/><Relationship Id="rId1203" Type="http://schemas.openxmlformats.org/officeDocument/2006/relationships/hyperlink" Target="https://fr.wikipedia.org/wiki/Lumi%C3%A8res_(philosophie)" TargetMode="External"/><Relationship Id="rId1410" Type="http://schemas.openxmlformats.org/officeDocument/2006/relationships/hyperlink" Target="https://fr.wikipedia.org/wiki/D%C3%A9cret_d%27Allarde" TargetMode="External"/><Relationship Id="rId296" Type="http://schemas.openxmlformats.org/officeDocument/2006/relationships/hyperlink" Target="https://fr.wikipedia.org/wiki/Histoire_de_France" TargetMode="External"/><Relationship Id="rId2184" Type="http://schemas.openxmlformats.org/officeDocument/2006/relationships/hyperlink" Target="https://fr.wikipedia.org/wiki/2002" TargetMode="External"/><Relationship Id="rId2391" Type="http://schemas.openxmlformats.org/officeDocument/2006/relationships/hyperlink" Target="https://fr.wikipedia.org/wiki/Histoire_de_France" TargetMode="External"/><Relationship Id="rId156" Type="http://schemas.openxmlformats.org/officeDocument/2006/relationships/hyperlink" Target="https://fr.wikipedia.org/wiki/Wisigoths" TargetMode="External"/><Relationship Id="rId363" Type="http://schemas.openxmlformats.org/officeDocument/2006/relationships/hyperlink" Target="https://fr.wikipedia.org/wiki/Tite-Live" TargetMode="External"/><Relationship Id="rId570" Type="http://schemas.openxmlformats.org/officeDocument/2006/relationships/hyperlink" Target="https://fr.wikipedia.org/wiki/Histoire_de_France" TargetMode="External"/><Relationship Id="rId2044" Type="http://schemas.openxmlformats.org/officeDocument/2006/relationships/hyperlink" Target="https://fr.wikipedia.org/wiki/France_libre" TargetMode="External"/><Relationship Id="rId2251" Type="http://schemas.openxmlformats.org/officeDocument/2006/relationships/hyperlink" Target="https://fr.wikipedia.org/wiki/Librairie_Arth%C3%A8me_Fayard" TargetMode="External"/><Relationship Id="rId223" Type="http://schemas.openxmlformats.org/officeDocument/2006/relationships/hyperlink" Target="https://fr.wikipedia.org/wiki/Grotte_du_Vallonnet" TargetMode="External"/><Relationship Id="rId430" Type="http://schemas.openxmlformats.org/officeDocument/2006/relationships/hyperlink" Target="https://fr.wikipedia.org/wiki/IIe_si%C3%A8cle_av._J.-C." TargetMode="External"/><Relationship Id="rId1060" Type="http://schemas.openxmlformats.org/officeDocument/2006/relationships/hyperlink" Target="https://fr.wikipedia.org/wiki/Guerre_de_Trente_Ans" TargetMode="External"/><Relationship Id="rId2111" Type="http://schemas.openxmlformats.org/officeDocument/2006/relationships/hyperlink" Target="https://fr.wikipedia.org/w/index.php?title=Histoire_de_France&amp;action=edit&amp;section=63" TargetMode="External"/><Relationship Id="rId1877" Type="http://schemas.openxmlformats.org/officeDocument/2006/relationships/hyperlink" Target="https://commons.wikimedia.org/wiki/File:French_87th_Regiment_Cote_34_Verdun_1916.jpg?uselang=fr" TargetMode="External"/><Relationship Id="rId2928" Type="http://schemas.openxmlformats.org/officeDocument/2006/relationships/hyperlink" Target="https://fr.wikipedia.org/wiki/Portail:Histoire" TargetMode="External"/><Relationship Id="rId1737" Type="http://schemas.openxmlformats.org/officeDocument/2006/relationships/hyperlink" Target="https://fr.wikipedia.org/wiki/Trait%C3%A9_de_Francfort" TargetMode="External"/><Relationship Id="rId1944" Type="http://schemas.openxmlformats.org/officeDocument/2006/relationships/hyperlink" Target="https://fr.wikipedia.org/wiki/Histoire_de_France" TargetMode="External"/><Relationship Id="rId29" Type="http://schemas.openxmlformats.org/officeDocument/2006/relationships/hyperlink" Target="https://fr.wikipedia.org/wiki/Pr%C3%A9histoire_de_la_France" TargetMode="External"/><Relationship Id="rId1804" Type="http://schemas.openxmlformats.org/officeDocument/2006/relationships/hyperlink" Target="https://fr.wikipedia.org/wiki/Alfred_Dreyfus" TargetMode="External"/><Relationship Id="rId897" Type="http://schemas.openxmlformats.org/officeDocument/2006/relationships/hyperlink" Target="https://fr.wikipedia.org/wiki/Maximilien_Ier_du_Saint-Empire" TargetMode="External"/><Relationship Id="rId2578" Type="http://schemas.openxmlformats.org/officeDocument/2006/relationships/hyperlink" Target="https://fr.wikipedia.org/wiki/Sp%C3%A9cial:Ouvrages_de_r%C3%A9f%C3%A9rence/2-01-278999-4" TargetMode="External"/><Relationship Id="rId2785" Type="http://schemas.openxmlformats.org/officeDocument/2006/relationships/hyperlink" Target="https://archive.wikiwix.com/cache/?url=https%3A%2F%2Fwww.histoire-politique.fr%2Findex.php%3Fnumero%3D1%26rub%3Dcomptes-rendus%26item%3D625" TargetMode="External"/><Relationship Id="rId757" Type="http://schemas.openxmlformats.org/officeDocument/2006/relationships/hyperlink" Target="https://fr.wikipedia.org/wiki/Philippe_II_de_France" TargetMode="External"/><Relationship Id="rId964" Type="http://schemas.openxmlformats.org/officeDocument/2006/relationships/hyperlink" Target="https://fr.wikipedia.org/wiki/Taille_(imp%C3%B4t)" TargetMode="External"/><Relationship Id="rId1387" Type="http://schemas.openxmlformats.org/officeDocument/2006/relationships/hyperlink" Target="https://fr.wikipedia.org/wiki/Paris" TargetMode="External"/><Relationship Id="rId1594" Type="http://schemas.openxmlformats.org/officeDocument/2006/relationships/hyperlink" Target="https://fr.wikipedia.org/wiki/Chambre_des_pairs" TargetMode="External"/><Relationship Id="rId2438" Type="http://schemas.openxmlformats.org/officeDocument/2006/relationships/hyperlink" Target="https://archive.wikiwix.com/cache/?url=https%3A%2F%2Faggiornamento.hypotheses.org%2F2319" TargetMode="External"/><Relationship Id="rId2645" Type="http://schemas.openxmlformats.org/officeDocument/2006/relationships/hyperlink" Target="https://fr.wikipedia.org/wiki/International_Standard_Book_Number" TargetMode="External"/><Relationship Id="rId2852" Type="http://schemas.openxmlformats.org/officeDocument/2006/relationships/hyperlink" Target="https://fr.wikipedia.org/wiki/Belin_%C3%A9diteur" TargetMode="External"/><Relationship Id="rId93" Type="http://schemas.openxmlformats.org/officeDocument/2006/relationships/hyperlink" Target="https://fr.wikipedia.org/wiki/1643" TargetMode="External"/><Relationship Id="rId617" Type="http://schemas.openxmlformats.org/officeDocument/2006/relationships/hyperlink" Target="https://fr.wikipedia.org/wiki/Provence" TargetMode="External"/><Relationship Id="rId824" Type="http://schemas.openxmlformats.org/officeDocument/2006/relationships/hyperlink" Target="https://fr.wikipedia.org/wiki/XIIIe_si%C3%A8cle" TargetMode="External"/><Relationship Id="rId1247" Type="http://schemas.openxmlformats.org/officeDocument/2006/relationships/hyperlink" Target="https://fr.wikipedia.org/w/index.php?title=Histoire_de_France&amp;action=edit&amp;section=31" TargetMode="External"/><Relationship Id="rId1454" Type="http://schemas.openxmlformats.org/officeDocument/2006/relationships/image" Target="media/image60.jpeg"/><Relationship Id="rId1661" Type="http://schemas.openxmlformats.org/officeDocument/2006/relationships/hyperlink" Target="https://fr.wikipedia.org/wiki/1851" TargetMode="External"/><Relationship Id="rId2505" Type="http://schemas.openxmlformats.org/officeDocument/2006/relationships/hyperlink" Target="https://fr.wikipedia.org/wiki/Librairie_Arth%C3%A8me_Fayard" TargetMode="External"/><Relationship Id="rId2712" Type="http://schemas.openxmlformats.org/officeDocument/2006/relationships/hyperlink" Target="https://fr.wikipedia.org/wiki/Sp%C3%A9cial:Ouvrages_de_r%C3%A9f%C3%A9rence/2-02-005215-6" TargetMode="External"/><Relationship Id="rId1107" Type="http://schemas.openxmlformats.org/officeDocument/2006/relationships/image" Target="media/image49.png"/><Relationship Id="rId1314" Type="http://schemas.openxmlformats.org/officeDocument/2006/relationships/hyperlink" Target="https://fr.wikipedia.org/wiki/Trait%C3%A9_d%27Utrecht_(1713)" TargetMode="External"/><Relationship Id="rId1521" Type="http://schemas.openxmlformats.org/officeDocument/2006/relationships/hyperlink" Target="https://fr.wikipedia.org/wiki/Bataille_d%27Austerlitz" TargetMode="External"/><Relationship Id="rId20" Type="http://schemas.openxmlformats.org/officeDocument/2006/relationships/hyperlink" Target="https://commons.wikimedia.org/wiki/File:2017-fr.wp-orange-source.svg?uselang=fr" TargetMode="External"/><Relationship Id="rId2088" Type="http://schemas.openxmlformats.org/officeDocument/2006/relationships/hyperlink" Target="https://fr.wikipedia.org/wiki/Communaut%C3%A9_%C3%A9conomique_europ%C3%A9enne" TargetMode="External"/><Relationship Id="rId2295" Type="http://schemas.openxmlformats.org/officeDocument/2006/relationships/hyperlink" Target="https://fr.wikipedia.org/wiki/Histoire_de_France" TargetMode="External"/><Relationship Id="rId267" Type="http://schemas.openxmlformats.org/officeDocument/2006/relationships/hyperlink" Target="https://fr.wikipedia.org/wiki/Grottes_de_Gargas" TargetMode="External"/><Relationship Id="rId474" Type="http://schemas.openxmlformats.org/officeDocument/2006/relationships/hyperlink" Target="https://fr.wikipedia.org/wiki/Gaule_belgique" TargetMode="External"/><Relationship Id="rId2155" Type="http://schemas.openxmlformats.org/officeDocument/2006/relationships/hyperlink" Target="https://fr.wikipedia.org/wiki/1965" TargetMode="External"/><Relationship Id="rId127" Type="http://schemas.openxmlformats.org/officeDocument/2006/relationships/hyperlink" Target="https://fr.wikipedia.org/wiki/Troisi%C3%A8me_R%C3%A9publique_(France)" TargetMode="External"/><Relationship Id="rId681" Type="http://schemas.openxmlformats.org/officeDocument/2006/relationships/hyperlink" Target="https://fr.wikipedia.org/wiki/Louis_le_Pieux" TargetMode="External"/><Relationship Id="rId2362" Type="http://schemas.openxmlformats.org/officeDocument/2006/relationships/hyperlink" Target="https://fr.wikipedia.org/wiki/Philippe_S%C3%A9nac" TargetMode="External"/><Relationship Id="rId334" Type="http://schemas.openxmlformats.org/officeDocument/2006/relationships/hyperlink" Target="https://fr.wikipedia.org/wiki/Indo-Europ%C3%A9ens" TargetMode="External"/><Relationship Id="rId541" Type="http://schemas.openxmlformats.org/officeDocument/2006/relationships/hyperlink" Target="https://fr.wikipedia.org/wiki/Su%C3%A8ves" TargetMode="External"/><Relationship Id="rId1171" Type="http://schemas.openxmlformats.org/officeDocument/2006/relationships/hyperlink" Target="https://fr.wikipedia.org/wiki/1768" TargetMode="External"/><Relationship Id="rId2015" Type="http://schemas.openxmlformats.org/officeDocument/2006/relationships/hyperlink" Target="https://fr.wikipedia.org/wiki/Exode_de_1940_en_France" TargetMode="External"/><Relationship Id="rId2222" Type="http://schemas.openxmlformats.org/officeDocument/2006/relationships/hyperlink" Target="https://fr.wikipedia.org/wiki/Pierre_Nora" TargetMode="External"/><Relationship Id="rId401" Type="http://schemas.openxmlformats.org/officeDocument/2006/relationships/hyperlink" Target="https://fr.wikipedia.org/wiki/Commerce" TargetMode="External"/><Relationship Id="rId1031" Type="http://schemas.openxmlformats.org/officeDocument/2006/relationships/hyperlink" Target="https://fr.wikipedia.org/w/index.php?title=Histoire_de_France&amp;action=edit&amp;section=27" TargetMode="External"/><Relationship Id="rId1988" Type="http://schemas.openxmlformats.org/officeDocument/2006/relationships/hyperlink" Target="https://fr.wikipedia.org/wiki/Accords_de_Munich" TargetMode="External"/><Relationship Id="rId1848" Type="http://schemas.openxmlformats.org/officeDocument/2006/relationships/hyperlink" Target="https://fr.wikipedia.org/wiki/Jules_M%C3%A9line" TargetMode="External"/><Relationship Id="rId191" Type="http://schemas.openxmlformats.org/officeDocument/2006/relationships/hyperlink" Target="https://fr.wikipedia.org/wiki/Renaissance_italienne" TargetMode="External"/><Relationship Id="rId1708" Type="http://schemas.openxmlformats.org/officeDocument/2006/relationships/hyperlink" Target="https://fr.wikipedia.org/wiki/Relations_entre_l%27Allemagne_et_la_France" TargetMode="External"/><Relationship Id="rId1915" Type="http://schemas.openxmlformats.org/officeDocument/2006/relationships/hyperlink" Target="https://fr.wikipedia.org/wiki/Histoire_de_France" TargetMode="External"/><Relationship Id="rId2689" Type="http://schemas.openxmlformats.org/officeDocument/2006/relationships/hyperlink" Target="https://fr.wikipedia.org/wiki/International_Standard_Book_Number" TargetMode="External"/><Relationship Id="rId2896" Type="http://schemas.openxmlformats.org/officeDocument/2006/relationships/hyperlink" Target="https://fr.wikipedia.org/wiki/Formation_territoriale_de_la_France" TargetMode="External"/><Relationship Id="rId868" Type="http://schemas.openxmlformats.org/officeDocument/2006/relationships/hyperlink" Target="https://fr.wikipedia.org/wiki/Charles_VII_de_France" TargetMode="External"/><Relationship Id="rId1498" Type="http://schemas.openxmlformats.org/officeDocument/2006/relationships/hyperlink" Target="https://fr.wikipedia.org/wiki/Auguste_Couder" TargetMode="External"/><Relationship Id="rId2549" Type="http://schemas.openxmlformats.org/officeDocument/2006/relationships/hyperlink" Target="https://www.persee.fr/doc/rfsp_0035-2950_1989_num_39_3_411465_t1_0341_0000_000" TargetMode="External"/><Relationship Id="rId2756" Type="http://schemas.openxmlformats.org/officeDocument/2006/relationships/hyperlink" Target="https://fr.wikipedia.org/wiki/International_Standard_Book_Number" TargetMode="External"/><Relationship Id="rId728" Type="http://schemas.openxmlformats.org/officeDocument/2006/relationships/hyperlink" Target="https://fr.wikipedia.org/wiki/F%C3%A9odalit%C3%A9" TargetMode="External"/><Relationship Id="rId935" Type="http://schemas.openxmlformats.org/officeDocument/2006/relationships/hyperlink" Target="https://fr.wikipedia.org/wiki/Saint-Empire_romain_germanique" TargetMode="External"/><Relationship Id="rId1358" Type="http://schemas.openxmlformats.org/officeDocument/2006/relationships/hyperlink" Target="https://fr.wikipedia.org/wiki/1787" TargetMode="External"/><Relationship Id="rId1565" Type="http://schemas.openxmlformats.org/officeDocument/2006/relationships/hyperlink" Target="https://fr.wikipedia.org/wiki/Charte_de_1814" TargetMode="External"/><Relationship Id="rId1772" Type="http://schemas.openxmlformats.org/officeDocument/2006/relationships/hyperlink" Target="https://fr.wikipedia.org/wiki/Jules_Simon" TargetMode="External"/><Relationship Id="rId2409" Type="http://schemas.openxmlformats.org/officeDocument/2006/relationships/hyperlink" Target="https://fr.wikipedia.org/wiki/Jacques_Marseille" TargetMode="External"/><Relationship Id="rId2616" Type="http://schemas.openxmlformats.org/officeDocument/2006/relationships/hyperlink" Target="https://fr.wikipedia.org/wiki/Sp%C3%A9cial:Ouvrages_de_r%C3%A9f%C3%A9rence/978-2010158537" TargetMode="External"/><Relationship Id="rId64" Type="http://schemas.openxmlformats.org/officeDocument/2006/relationships/hyperlink" Target="https://fr.wikipedia.org/wiki/987" TargetMode="External"/><Relationship Id="rId1218" Type="http://schemas.openxmlformats.org/officeDocument/2006/relationships/hyperlink" Target="https://fr.wikipedia.org/wiki/Dioc%C3%A8se" TargetMode="External"/><Relationship Id="rId1425" Type="http://schemas.openxmlformats.org/officeDocument/2006/relationships/hyperlink" Target="https://fr.wikipedia.org/wiki/Valmy" TargetMode="External"/><Relationship Id="rId2823" Type="http://schemas.openxmlformats.org/officeDocument/2006/relationships/hyperlink" Target="https://fr.wikipedia.org/wiki/Sp%C3%A9cial:Ouvrages_de_r%C3%A9f%C3%A9rence/978-2-7011-5303-2" TargetMode="External"/><Relationship Id="rId1632" Type="http://schemas.openxmlformats.org/officeDocument/2006/relationships/hyperlink" Target="https://fr.wikipedia.org/wiki/S%C3%A9n%C3%A9gal" TargetMode="External"/><Relationship Id="rId2199" Type="http://schemas.openxmlformats.org/officeDocument/2006/relationships/hyperlink" Target="https://fr.wikipedia.org/wiki/R%C3%A9volution_fran%C3%A7aise" TargetMode="External"/><Relationship Id="rId378" Type="http://schemas.openxmlformats.org/officeDocument/2006/relationships/hyperlink" Target="https://fr.wikipedia.org/wiki/Ve_si%C3%A8cle_av._J.-C." TargetMode="External"/><Relationship Id="rId585" Type="http://schemas.openxmlformats.org/officeDocument/2006/relationships/hyperlink" Target="https://commons.wikimedia.org/wiki/File:Disque_de_Limons.JPG?uselang=fr" TargetMode="External"/><Relationship Id="rId792" Type="http://schemas.openxmlformats.org/officeDocument/2006/relationships/hyperlink" Target="https://fr.wikipedia.org/wiki/D%C3%A9frichement" TargetMode="External"/><Relationship Id="rId2059" Type="http://schemas.openxmlformats.org/officeDocument/2006/relationships/hyperlink" Target="https://fr.wikipedia.org/wiki/%C3%89tats-Unis" TargetMode="External"/><Relationship Id="rId2266" Type="http://schemas.openxmlformats.org/officeDocument/2006/relationships/hyperlink" Target="https://fr.wikipedia.org/wiki/Histoire_de_France" TargetMode="External"/><Relationship Id="rId2473" Type="http://schemas.openxmlformats.org/officeDocument/2006/relationships/hyperlink" Target="https://fr.wikipedia.org/wiki/International_Standard_Book_Number" TargetMode="External"/><Relationship Id="rId2680" Type="http://schemas.openxmlformats.org/officeDocument/2006/relationships/hyperlink" Target="https://fr.wikipedia.org/wiki/Maurice_Agulhon" TargetMode="External"/><Relationship Id="rId238" Type="http://schemas.openxmlformats.org/officeDocument/2006/relationships/hyperlink" Target="https://fr.wikipedia.org/wiki/Les_Eyzies-de-Tayac-Sireuil" TargetMode="External"/><Relationship Id="rId445" Type="http://schemas.openxmlformats.org/officeDocument/2006/relationships/hyperlink" Target="https://fr.wikipedia.org/wiki/58_av._J.-C." TargetMode="External"/><Relationship Id="rId652" Type="http://schemas.openxmlformats.org/officeDocument/2006/relationships/hyperlink" Target="https://fr.wikipedia.org/wiki/P%C3%A9pin_le_Bref" TargetMode="External"/><Relationship Id="rId1075" Type="http://schemas.openxmlformats.org/officeDocument/2006/relationships/hyperlink" Target="https://fr.wikipedia.org/wiki/Jules_Mazarin" TargetMode="External"/><Relationship Id="rId1282" Type="http://schemas.openxmlformats.org/officeDocument/2006/relationships/hyperlink" Target="https://fr.wikipedia.org/wiki/1607" TargetMode="External"/><Relationship Id="rId2126" Type="http://schemas.openxmlformats.org/officeDocument/2006/relationships/hyperlink" Target="https://fr.wikipedia.org/wiki/Front_de_lib%C3%A9ration_nationale_(Alg%C3%A9rie)" TargetMode="External"/><Relationship Id="rId2333" Type="http://schemas.openxmlformats.org/officeDocument/2006/relationships/hyperlink" Target="https://fr.wikipedia.org/wiki/Histoire_de_France" TargetMode="External"/><Relationship Id="rId2540" Type="http://schemas.openxmlformats.org/officeDocument/2006/relationships/hyperlink" Target="https://fr.wikipedia.org/wiki/Ren%C3%A9_R%C3%A9mond" TargetMode="External"/><Relationship Id="rId305" Type="http://schemas.openxmlformats.org/officeDocument/2006/relationships/hyperlink" Target="https://fr.wikipedia.org/wiki/Culture_de_Cerny" TargetMode="External"/><Relationship Id="rId512" Type="http://schemas.openxmlformats.org/officeDocument/2006/relationships/hyperlink" Target="https://fr.wikipedia.org/wiki/Cyb%C3%A8le" TargetMode="External"/><Relationship Id="rId1142" Type="http://schemas.openxmlformats.org/officeDocument/2006/relationships/hyperlink" Target="https://fr.wikipedia.org/w/index.php?title=Histoire_de_France&amp;action=edit&amp;section=29" TargetMode="External"/><Relationship Id="rId2400" Type="http://schemas.openxmlformats.org/officeDocument/2006/relationships/hyperlink" Target="https://fr.wikipedia.org/wiki/Thomas_Piketty" TargetMode="External"/><Relationship Id="rId1002" Type="http://schemas.openxmlformats.org/officeDocument/2006/relationships/hyperlink" Target="https://fr.wikipedia.org/wiki/Guerres_de_religion_(France)" TargetMode="External"/><Relationship Id="rId1959" Type="http://schemas.openxmlformats.org/officeDocument/2006/relationships/hyperlink" Target="https://fr.wikipedia.org/wiki/Royaume-Uni" TargetMode="External"/><Relationship Id="rId1819" Type="http://schemas.openxmlformats.org/officeDocument/2006/relationships/hyperlink" Target="https://fr.wikipedia.org/wiki/Pierre_Waldeck-Rousseau" TargetMode="External"/><Relationship Id="rId2190" Type="http://schemas.openxmlformats.org/officeDocument/2006/relationships/hyperlink" Target="https://fr.wikipedia.org/wiki/%C3%89lection_pr%C3%A9sidentielle_fran%C3%A7aise_de_2007" TargetMode="External"/><Relationship Id="rId162" Type="http://schemas.openxmlformats.org/officeDocument/2006/relationships/hyperlink" Target="https://fr.wikipedia.org/wiki/Francs" TargetMode="External"/><Relationship Id="rId2050" Type="http://schemas.openxmlformats.org/officeDocument/2006/relationships/hyperlink" Target="https://fr.wikipedia.org/w/index.php?title=Histoire_de_France&amp;veaction=edit&amp;section=58" TargetMode="External"/><Relationship Id="rId979" Type="http://schemas.openxmlformats.org/officeDocument/2006/relationships/hyperlink" Target="https://fr.wikipedia.org/w/index.php?title=Histoire_de_France&amp;veaction=edit&amp;section=26" TargetMode="External"/><Relationship Id="rId839" Type="http://schemas.openxmlformats.org/officeDocument/2006/relationships/hyperlink" Target="https://fr.wikipedia.org/wiki/Enluminure" TargetMode="External"/><Relationship Id="rId1469" Type="http://schemas.openxmlformats.org/officeDocument/2006/relationships/hyperlink" Target="https://fr.wikipedia.org/wiki/Terreur_(R%C3%A9volution_fran%C3%A7aise)" TargetMode="External"/><Relationship Id="rId2867" Type="http://schemas.openxmlformats.org/officeDocument/2006/relationships/hyperlink" Target="https://chrhc.revues.org/2244" TargetMode="External"/><Relationship Id="rId1676" Type="http://schemas.openxmlformats.org/officeDocument/2006/relationships/hyperlink" Target="https://fr.wikipedia.org/wiki/Georges_Eug%C3%A8ne_Haussmann" TargetMode="External"/><Relationship Id="rId1883" Type="http://schemas.openxmlformats.org/officeDocument/2006/relationships/hyperlink" Target="https://fr.wikipedia.org/wiki/Guerre_franco-allemande_de_1870" TargetMode="External"/><Relationship Id="rId2727" Type="http://schemas.openxmlformats.org/officeDocument/2006/relationships/hyperlink" Target="https://fr.wikipedia.org/wiki/Serge_Berstein" TargetMode="External"/><Relationship Id="rId2934" Type="http://schemas.openxmlformats.org/officeDocument/2006/relationships/hyperlink" Target="https://fr.wikipedia.org/wiki/Wikip%C3%A9dia:Citation_et_r%C3%A9utilisation_du_contenu_de_Wikip%C3%A9dia" TargetMode="External"/><Relationship Id="rId906" Type="http://schemas.openxmlformats.org/officeDocument/2006/relationships/hyperlink" Target="https://fr.wikipedia.org/w/index.php?title=Histoire_de_France&amp;action=edit&amp;section=23" TargetMode="External"/><Relationship Id="rId1329" Type="http://schemas.openxmlformats.org/officeDocument/2006/relationships/hyperlink" Target="https://fr.wikipedia.org/wiki/Vente_de_la_Louisiane" TargetMode="External"/><Relationship Id="rId1536" Type="http://schemas.openxmlformats.org/officeDocument/2006/relationships/hyperlink" Target="https://fr.wikipedia.org/wiki/Pays-Bas" TargetMode="External"/><Relationship Id="rId1743" Type="http://schemas.openxmlformats.org/officeDocument/2006/relationships/hyperlink" Target="https://fr.wikipedia.org/wiki/Semaine_sanglante" TargetMode="External"/><Relationship Id="rId1950" Type="http://schemas.openxmlformats.org/officeDocument/2006/relationships/hyperlink" Target="https://fr.wikipedia.org/wiki/Grande_D%C3%A9pression" TargetMode="External"/><Relationship Id="rId35" Type="http://schemas.openxmlformats.org/officeDocument/2006/relationships/hyperlink" Target="https://fr.wikipedia.org/wiki/Antiquit%C3%A9" TargetMode="External"/><Relationship Id="rId1603" Type="http://schemas.openxmlformats.org/officeDocument/2006/relationships/hyperlink" Target="https://fr.wikipedia.org/wiki/Empire_colonial_fran%C3%A7ais" TargetMode="External"/><Relationship Id="rId1810" Type="http://schemas.openxmlformats.org/officeDocument/2006/relationships/hyperlink" Target="https://fr.wikipedia.org/wiki/Charles_L%C3%A9andre" TargetMode="External"/><Relationship Id="rId489" Type="http://schemas.openxmlformats.org/officeDocument/2006/relationships/hyperlink" Target="https://fr.wikipedia.org/wiki/Pont_du_Gard" TargetMode="External"/><Relationship Id="rId696" Type="http://schemas.openxmlformats.org/officeDocument/2006/relationships/hyperlink" Target="https://fr.wikipedia.org/wiki/Trait%C3%A9_de_Saint-Clair-sur-Epte" TargetMode="External"/><Relationship Id="rId2377" Type="http://schemas.openxmlformats.org/officeDocument/2006/relationships/hyperlink" Target="https://fr.wikipedia.org/wiki/Histoire_de_France" TargetMode="External"/><Relationship Id="rId2584" Type="http://schemas.openxmlformats.org/officeDocument/2006/relationships/hyperlink" Target="https://archive.wikiwix.com/cache/?url=https%3A%2F%2Fwww.persee.fr%2Fdoc%2Fahrf_0003-4436_1990_num_279_1_1298_t1_0099_0000_1" TargetMode="External"/><Relationship Id="rId2791" Type="http://schemas.openxmlformats.org/officeDocument/2006/relationships/hyperlink" Target="https://fr.wikipedia.org/wiki/%C3%89ditions_Points" TargetMode="External"/><Relationship Id="rId349" Type="http://schemas.openxmlformats.org/officeDocument/2006/relationships/hyperlink" Target="https://fr.wikipedia.org/wiki/VIIe_si%C3%A8cle_av._J.-C." TargetMode="External"/><Relationship Id="rId556" Type="http://schemas.openxmlformats.org/officeDocument/2006/relationships/hyperlink" Target="https://fr.wikipedia.org/wiki/Histoire_de_France" TargetMode="External"/><Relationship Id="rId763" Type="http://schemas.openxmlformats.org/officeDocument/2006/relationships/hyperlink" Target="https://fr.wikipedia.org/wiki/Gros_tournois" TargetMode="External"/><Relationship Id="rId1186" Type="http://schemas.openxmlformats.org/officeDocument/2006/relationships/hyperlink" Target="https://fr.wikipedia.org/wiki/Yanaon" TargetMode="External"/><Relationship Id="rId1393" Type="http://schemas.openxmlformats.org/officeDocument/2006/relationships/hyperlink" Target="https://fr.wikipedia.org/wiki/Grande_Peur" TargetMode="External"/><Relationship Id="rId2237" Type="http://schemas.openxmlformats.org/officeDocument/2006/relationships/hyperlink" Target="https://fr.wikipedia.org/wiki/Cent-Jours" TargetMode="External"/><Relationship Id="rId2444" Type="http://schemas.openxmlformats.org/officeDocument/2006/relationships/hyperlink" Target="https://fr.wikipedia.org/wiki/Pierre_Nora" TargetMode="External"/><Relationship Id="rId209" Type="http://schemas.openxmlformats.org/officeDocument/2006/relationships/hyperlink" Target="https://fr.wikipedia.org/w/index.php?title=Histoire_de_France&amp;action=edit&amp;section=1" TargetMode="External"/><Relationship Id="rId416" Type="http://schemas.openxmlformats.org/officeDocument/2006/relationships/hyperlink" Target="https://fr.wikipedia.org/wiki/Togirix" TargetMode="External"/><Relationship Id="rId970" Type="http://schemas.openxmlformats.org/officeDocument/2006/relationships/hyperlink" Target="https://fr.wikipedia.org/wiki/1604" TargetMode="External"/><Relationship Id="rId1046" Type="http://schemas.openxmlformats.org/officeDocument/2006/relationships/image" Target="media/image47.jpeg"/><Relationship Id="rId1253" Type="http://schemas.openxmlformats.org/officeDocument/2006/relationships/hyperlink" Target="https://fr.wikipedia.org/wiki/1534" TargetMode="External"/><Relationship Id="rId2651" Type="http://schemas.openxmlformats.org/officeDocument/2006/relationships/hyperlink" Target="https://fr.wikipedia.org/wiki/Sp%C3%A9cial:Ouvrages_de_r%C3%A9f%C3%A9rence/2-02-037519-2" TargetMode="External"/><Relationship Id="rId623" Type="http://schemas.openxmlformats.org/officeDocument/2006/relationships/hyperlink" Target="https://fr.wikipedia.org/wiki/Poitiers" TargetMode="External"/><Relationship Id="rId830" Type="http://schemas.openxmlformats.org/officeDocument/2006/relationships/hyperlink" Target="https://fr.wikipedia.org/wiki/Antiquit%C3%A9" TargetMode="External"/><Relationship Id="rId1460" Type="http://schemas.openxmlformats.org/officeDocument/2006/relationships/hyperlink" Target="https://fr.wikipedia.org/wiki/Montagne_(R%C3%A9volution_fran%C3%A7aise)" TargetMode="External"/><Relationship Id="rId2304" Type="http://schemas.openxmlformats.org/officeDocument/2006/relationships/hyperlink" Target="https://fr.wikipedia.org/wiki/Histoire_de_France" TargetMode="External"/><Relationship Id="rId2511" Type="http://schemas.openxmlformats.org/officeDocument/2006/relationships/hyperlink" Target="https://fr.wikipedia.org/wiki/Sp%C3%A9cial:Ouvrages_de_r%C3%A9f%C3%A9rence/2-253-06204-9" TargetMode="External"/><Relationship Id="rId1113" Type="http://schemas.openxmlformats.org/officeDocument/2006/relationships/hyperlink" Target="https://fr.wikipedia.org/wiki/Douai" TargetMode="External"/><Relationship Id="rId1320" Type="http://schemas.openxmlformats.org/officeDocument/2006/relationships/hyperlink" Target="https://fr.wikipedia.org/wiki/Vall%C3%A9e_de_l%27Ohio" TargetMode="External"/><Relationship Id="rId2094" Type="http://schemas.openxmlformats.org/officeDocument/2006/relationships/hyperlink" Target="https://commons.wikimedia.org/wiki/File:French-foreign-legionnaire-indochina-1954.gif?uselang=fr" TargetMode="External"/><Relationship Id="rId273" Type="http://schemas.openxmlformats.org/officeDocument/2006/relationships/hyperlink" Target="https://fr.wikipedia.org/wiki/Solutr%C3%A9en" TargetMode="External"/><Relationship Id="rId480" Type="http://schemas.openxmlformats.org/officeDocument/2006/relationships/hyperlink" Target="https://fr.wikipedia.org/wiki/Ar%C3%A8nes_d%27Arles" TargetMode="External"/><Relationship Id="rId2161" Type="http://schemas.openxmlformats.org/officeDocument/2006/relationships/hyperlink" Target="https://fr.wikipedia.org/wiki/Val%C3%A9ry_Giscard_d%27Estaing" TargetMode="External"/><Relationship Id="rId133" Type="http://schemas.openxmlformats.org/officeDocument/2006/relationships/hyperlink" Target="https://fr.wikipedia.org/wiki/Premi%C3%A8re_Guerre_mondiale" TargetMode="External"/><Relationship Id="rId340" Type="http://schemas.openxmlformats.org/officeDocument/2006/relationships/hyperlink" Target="https://fr.wikipedia.org/w/index.php?title=Histoire_de_France&amp;action=edit&amp;section=5" TargetMode="External"/><Relationship Id="rId2021" Type="http://schemas.openxmlformats.org/officeDocument/2006/relationships/image" Target="media/image88.jpeg"/><Relationship Id="rId200" Type="http://schemas.openxmlformats.org/officeDocument/2006/relationships/hyperlink" Target="https://fr.wikipedia.org/wiki/Seconde_Guerre_mondiale" TargetMode="External"/><Relationship Id="rId1787" Type="http://schemas.openxmlformats.org/officeDocument/2006/relationships/hyperlink" Target="https://fr.wikipedia.org/wiki/Section_fran%C3%A7aise_de_l%27Internationale_ouvri%C3%A8re" TargetMode="External"/><Relationship Id="rId1994" Type="http://schemas.openxmlformats.org/officeDocument/2006/relationships/hyperlink" Target="https://fr.wikipedia.org/wiki/Accords_de_Munich" TargetMode="External"/><Relationship Id="rId2838" Type="http://schemas.openxmlformats.org/officeDocument/2006/relationships/hyperlink" Target="https://crm.revues.org/11869" TargetMode="External"/><Relationship Id="rId79" Type="http://schemas.openxmlformats.org/officeDocument/2006/relationships/hyperlink" Target="https://fr.wikipedia.org/wiki/1270" TargetMode="External"/><Relationship Id="rId1647" Type="http://schemas.openxmlformats.org/officeDocument/2006/relationships/hyperlink" Target="https://fr.wikipedia.org/wiki/Napol%C3%A9on_Ier" TargetMode="External"/><Relationship Id="rId1854" Type="http://schemas.openxmlformats.org/officeDocument/2006/relationships/image" Target="media/image83.png"/><Relationship Id="rId2905" Type="http://schemas.openxmlformats.org/officeDocument/2006/relationships/hyperlink" Target="https://fr.wikipedia.org/wiki/Bibliographie_sur_la_France" TargetMode="External"/><Relationship Id="rId1507" Type="http://schemas.openxmlformats.org/officeDocument/2006/relationships/hyperlink" Target="https://fr.wikipedia.org/wiki/Pr%C3%A9fet_de_d%C3%A9partement" TargetMode="External"/><Relationship Id="rId1714" Type="http://schemas.openxmlformats.org/officeDocument/2006/relationships/hyperlink" Target="https://fr.wikipedia.org/w/index.php?title=Histoire_de_France&amp;action=edit&amp;section=42" TargetMode="External"/><Relationship Id="rId1921" Type="http://schemas.openxmlformats.org/officeDocument/2006/relationships/hyperlink" Target="https://fr.wikipedia.org/wiki/Histoire_des_bourses_de_valeurs" TargetMode="External"/><Relationship Id="rId2488" Type="http://schemas.openxmlformats.org/officeDocument/2006/relationships/hyperlink" Target="https://fr.wikipedia.org/wiki/Sp%C3%A9cial:Ouvrages_de_r%C3%A9f%C3%A9rence/978-2130541912" TargetMode="External"/><Relationship Id="rId1297" Type="http://schemas.openxmlformats.org/officeDocument/2006/relationships/image" Target="media/image54.png"/><Relationship Id="rId2695" Type="http://schemas.openxmlformats.org/officeDocument/2006/relationships/hyperlink" Target="https://archive.wikiwix.com/cache/?url=https%3A%2F%2Fwww.persee.fr%2Fdoc%2Fassr_0335-5985_1974_num_38_1_2048_t1_0220_0000_3" TargetMode="External"/><Relationship Id="rId667" Type="http://schemas.openxmlformats.org/officeDocument/2006/relationships/hyperlink" Target="https://fr.wikipedia.org/wiki/Bavi%C3%A8re" TargetMode="External"/><Relationship Id="rId874" Type="http://schemas.openxmlformats.org/officeDocument/2006/relationships/hyperlink" Target="https://fr.wikipedia.org/wiki/Archives_nationales_(France)" TargetMode="External"/><Relationship Id="rId2348" Type="http://schemas.openxmlformats.org/officeDocument/2006/relationships/hyperlink" Target="https://fr.wikipedia.org/wiki/International_Standard_Book_Number" TargetMode="External"/><Relationship Id="rId2555" Type="http://schemas.openxmlformats.org/officeDocument/2006/relationships/hyperlink" Target="https://fr.wikipedia.org/wiki/Sp%C3%A9cial:Ouvrages_de_r%C3%A9f%C3%A9rence/2-213-02716-1" TargetMode="External"/><Relationship Id="rId2762" Type="http://schemas.openxmlformats.org/officeDocument/2006/relationships/hyperlink" Target="https://fr.wikipedia.org/wiki/%C3%89ditions_Points" TargetMode="External"/><Relationship Id="rId527" Type="http://schemas.openxmlformats.org/officeDocument/2006/relationships/hyperlink" Target="https://fr.wikipedia.org/wiki/Alamans" TargetMode="External"/><Relationship Id="rId734" Type="http://schemas.openxmlformats.org/officeDocument/2006/relationships/hyperlink" Target="https://fr.wikipedia.org/wiki/Robert_II_de_France" TargetMode="External"/><Relationship Id="rId941" Type="http://schemas.openxmlformats.org/officeDocument/2006/relationships/hyperlink" Target="https://fr.wikipedia.org/wiki/Soliman_le_Magnifique" TargetMode="External"/><Relationship Id="rId1157" Type="http://schemas.openxmlformats.org/officeDocument/2006/relationships/hyperlink" Target="https://fr.wikipedia.org/wiki/Bordeaux" TargetMode="External"/><Relationship Id="rId1364" Type="http://schemas.openxmlformats.org/officeDocument/2006/relationships/hyperlink" Target="https://fr.wikipedia.org/wiki/Sainte-H%C3%A9l%C3%A8ne_(%C3%AEle)" TargetMode="External"/><Relationship Id="rId1571" Type="http://schemas.openxmlformats.org/officeDocument/2006/relationships/hyperlink" Target="https://fr.wikipedia.org/wiki/1815" TargetMode="External"/><Relationship Id="rId2208" Type="http://schemas.openxmlformats.org/officeDocument/2006/relationships/hyperlink" Target="https://fr.wikipedia.org/wiki/Am%C3%A9d%C3%A9e_Thierry" TargetMode="External"/><Relationship Id="rId2415" Type="http://schemas.openxmlformats.org/officeDocument/2006/relationships/hyperlink" Target="https://fr.wikipedia.org/wiki/Histoire_de_France" TargetMode="External"/><Relationship Id="rId2622" Type="http://schemas.openxmlformats.org/officeDocument/2006/relationships/hyperlink" Target="https://fr.wikipedia.org/wiki/Sp%C3%A9cial:Ouvrages_de_r%C3%A9f%C3%A9rence/2-02-011552-2" TargetMode="External"/><Relationship Id="rId70" Type="http://schemas.openxmlformats.org/officeDocument/2006/relationships/hyperlink" Target="https://fr.wikipedia.org/wiki/1792" TargetMode="External"/><Relationship Id="rId801" Type="http://schemas.openxmlformats.org/officeDocument/2006/relationships/hyperlink" Target="https://fr.wikipedia.org/wiki/Venise" TargetMode="External"/><Relationship Id="rId1017" Type="http://schemas.openxmlformats.org/officeDocument/2006/relationships/hyperlink" Target="https://fr.wikipedia.org/wiki/Basse-Navarre" TargetMode="External"/><Relationship Id="rId1224" Type="http://schemas.openxmlformats.org/officeDocument/2006/relationships/hyperlink" Target="https://fr.wikipedia.org/wiki/Histoire_de_France" TargetMode="External"/><Relationship Id="rId1431" Type="http://schemas.openxmlformats.org/officeDocument/2006/relationships/hyperlink" Target="https://fr.wikipedia.org/wiki/Libert%C3%A9,_%C3%89galit%C3%A9,_Fraternit%C3%A9" TargetMode="External"/><Relationship Id="rId177" Type="http://schemas.openxmlformats.org/officeDocument/2006/relationships/hyperlink" Target="https://fr.wikipedia.org/wiki/Francie_orientale" TargetMode="External"/><Relationship Id="rId384" Type="http://schemas.openxmlformats.org/officeDocument/2006/relationships/hyperlink" Target="https://fr.wikipedia.org/wiki/C%C3%A9nomans" TargetMode="External"/><Relationship Id="rId591" Type="http://schemas.openxmlformats.org/officeDocument/2006/relationships/hyperlink" Target="https://fr.wikipedia.org/wiki/Puy-de-D%C3%B4me" TargetMode="External"/><Relationship Id="rId2065" Type="http://schemas.openxmlformats.org/officeDocument/2006/relationships/hyperlink" Target="https://fr.wikipedia.org/wiki/29_avril" TargetMode="External"/><Relationship Id="rId2272" Type="http://schemas.openxmlformats.org/officeDocument/2006/relationships/hyperlink" Target="https://arxiv.org/ftp/arxiv/papers/1502/1502.02783.pdf" TargetMode="External"/><Relationship Id="rId244" Type="http://schemas.openxmlformats.org/officeDocument/2006/relationships/hyperlink" Target="https://fr.wikipedia.org/wiki/Aurochs" TargetMode="External"/><Relationship Id="rId1081" Type="http://schemas.openxmlformats.org/officeDocument/2006/relationships/hyperlink" Target="https://fr.wikipedia.org/wiki/Landau_in_der_Pfalz" TargetMode="External"/><Relationship Id="rId451" Type="http://schemas.openxmlformats.org/officeDocument/2006/relationships/image" Target="media/image16.jpeg"/><Relationship Id="rId2132" Type="http://schemas.openxmlformats.org/officeDocument/2006/relationships/hyperlink" Target="https://fr.wikipedia.org/wiki/Robert_Lacoste" TargetMode="External"/><Relationship Id="rId104" Type="http://schemas.openxmlformats.org/officeDocument/2006/relationships/hyperlink" Target="https://fr.wikipedia.org/wiki/1804" TargetMode="External"/><Relationship Id="rId311" Type="http://schemas.openxmlformats.org/officeDocument/2006/relationships/hyperlink" Target="https://fr.wikipedia.org/wiki/Textile" TargetMode="External"/><Relationship Id="rId1898" Type="http://schemas.openxmlformats.org/officeDocument/2006/relationships/hyperlink" Target="https://fr.wikipedia.org/wiki/Empires_centraux" TargetMode="External"/><Relationship Id="rId2949" Type="http://schemas.openxmlformats.org/officeDocument/2006/relationships/hyperlink" Target="https://fr.m.wikipedia.org/w/index.php?title=Histoire_de_France&amp;mobileaction=toggle_view_mobile" TargetMode="External"/><Relationship Id="rId1758" Type="http://schemas.openxmlformats.org/officeDocument/2006/relationships/hyperlink" Target="https://commons.wikimedia.org/wiki/File:Le_Lib%C3%A9rateur_du_Territoire-_Jules-Ars%C3%A8ne_Garnier.jpg?uselang=fr" TargetMode="External"/><Relationship Id="rId2809" Type="http://schemas.openxmlformats.org/officeDocument/2006/relationships/hyperlink" Target="https://fr.wikipedia.org/wiki/Sp%C3%A9cial:Ouvrages_de_r%C3%A9f%C3%A9rence/978-2-7578-6733-4" TargetMode="External"/><Relationship Id="rId1965" Type="http://schemas.openxmlformats.org/officeDocument/2006/relationships/image" Target="media/image86.jpeg"/><Relationship Id="rId1618" Type="http://schemas.openxmlformats.org/officeDocument/2006/relationships/image" Target="media/image66.jpeg"/><Relationship Id="rId1825" Type="http://schemas.openxmlformats.org/officeDocument/2006/relationships/hyperlink" Target="https://fr.wikipedia.org/wiki/S%C3%A9paration_des_%C3%89glises_et_de_l%27%C3%89tat_en_1905" TargetMode="External"/><Relationship Id="rId2599" Type="http://schemas.openxmlformats.org/officeDocument/2006/relationships/hyperlink" Target="https://fr.wikipedia.org/wiki/International_Standard_Book_Number" TargetMode="External"/><Relationship Id="rId778" Type="http://schemas.openxmlformats.org/officeDocument/2006/relationships/hyperlink" Target="https://fr.wikipedia.org/wiki/Rome" TargetMode="External"/><Relationship Id="rId985" Type="http://schemas.openxmlformats.org/officeDocument/2006/relationships/hyperlink" Target="https://fr.wikipedia.org/wiki/Fran%C3%A7ois_Dubois" TargetMode="External"/><Relationship Id="rId2459" Type="http://schemas.openxmlformats.org/officeDocument/2006/relationships/hyperlink" Target="https://archive.wikiwix.com/cache/?url=http%3A%2F%2Fwww.ladocumentationfrancaise.fr%2Frevues%2Fcahiers-francais%2F2009%2F352%2Frub169%2Fdifferences-comportements-france-mythe-regional-realite-locale.shtml" TargetMode="External"/><Relationship Id="rId2666" Type="http://schemas.openxmlformats.org/officeDocument/2006/relationships/hyperlink" Target="https://fr.wikipedia.org/wiki/Michel_Kerautret" TargetMode="External"/><Relationship Id="rId2873" Type="http://schemas.openxmlformats.org/officeDocument/2006/relationships/hyperlink" Target="https://clio-cr.clionautes.org/la-republique-imaginee-1870-1914.html" TargetMode="External"/><Relationship Id="rId638" Type="http://schemas.openxmlformats.org/officeDocument/2006/relationships/hyperlink" Target="https://fr.wikipedia.org/wiki/IXe_si%C3%A8cle" TargetMode="External"/><Relationship Id="rId845" Type="http://schemas.openxmlformats.org/officeDocument/2006/relationships/hyperlink" Target="https://fr.wikipedia.org/wiki/Guerre_de_Cent_Ans" TargetMode="External"/><Relationship Id="rId1268" Type="http://schemas.openxmlformats.org/officeDocument/2006/relationships/hyperlink" Target="https://fr.wikipedia.org/wiki/1603" TargetMode="External"/><Relationship Id="rId1475" Type="http://schemas.openxmlformats.org/officeDocument/2006/relationships/hyperlink" Target="https://fr.wikipedia.org/wiki/Rhin" TargetMode="External"/><Relationship Id="rId1682" Type="http://schemas.openxmlformats.org/officeDocument/2006/relationships/hyperlink" Target="https://fr.wikipedia.org/wiki/Loi_Le_Chapelier" TargetMode="External"/><Relationship Id="rId2319" Type="http://schemas.openxmlformats.org/officeDocument/2006/relationships/hyperlink" Target="https://fr.wikipedia.org/wiki/Histoire_de_France" TargetMode="External"/><Relationship Id="rId2526" Type="http://schemas.openxmlformats.org/officeDocument/2006/relationships/hyperlink" Target="https://fr.wikipedia.org/wiki/International_Standard_Book_Number" TargetMode="External"/><Relationship Id="rId2733" Type="http://schemas.openxmlformats.org/officeDocument/2006/relationships/hyperlink" Target="https://fr.wikipedia.org/wiki/Jean-Pierre_Rioux" TargetMode="External"/><Relationship Id="rId705" Type="http://schemas.openxmlformats.org/officeDocument/2006/relationships/hyperlink" Target="https://fr.wikipedia.org/wiki/Adalb%C3%A9ron_de_Reims" TargetMode="External"/><Relationship Id="rId1128" Type="http://schemas.openxmlformats.org/officeDocument/2006/relationships/hyperlink" Target="https://fr.wikipedia.org/wiki/Louisiane_(Nouvelle-France)" TargetMode="External"/><Relationship Id="rId1335" Type="http://schemas.openxmlformats.org/officeDocument/2006/relationships/hyperlink" Target="https://fr.wikipedia.org/wiki/Engagisme" TargetMode="External"/><Relationship Id="rId1542" Type="http://schemas.openxmlformats.org/officeDocument/2006/relationships/hyperlink" Target="https://fr.wikipedia.org/wiki/Napol%C3%A9on_Ier" TargetMode="External"/><Relationship Id="rId2940" Type="http://schemas.openxmlformats.org/officeDocument/2006/relationships/hyperlink" Target="https://fr.wikipedia.org/wiki/501c" TargetMode="External"/><Relationship Id="rId912" Type="http://schemas.openxmlformats.org/officeDocument/2006/relationships/hyperlink" Target="https://fr.wikipedia.org/wiki/XVe_si%C3%A8cle" TargetMode="External"/><Relationship Id="rId2800" Type="http://schemas.openxmlformats.org/officeDocument/2006/relationships/hyperlink" Target="https://fr.wikipedia.org/wiki/International_Standard_Book_Number" TargetMode="External"/><Relationship Id="rId41" Type="http://schemas.openxmlformats.org/officeDocument/2006/relationships/hyperlink" Target="https://fr.wikipedia.org/wiki/Guerre_des_Gaules" TargetMode="External"/><Relationship Id="rId1402" Type="http://schemas.openxmlformats.org/officeDocument/2006/relationships/hyperlink" Target="https://fr.wikipedia.org/wiki/F%C3%AAte_nationale_fran%C3%A7aise" TargetMode="External"/><Relationship Id="rId288" Type="http://schemas.openxmlformats.org/officeDocument/2006/relationships/hyperlink" Target="https://commons.wikimedia.org/wiki/File:Haches_pierre_polie.jpg?uselang=fr" TargetMode="External"/><Relationship Id="rId495" Type="http://schemas.openxmlformats.org/officeDocument/2006/relationships/hyperlink" Target="https://fr.wikipedia.org/wiki/Temple_d%27Auguste_et_de_Livie" TargetMode="External"/><Relationship Id="rId2176" Type="http://schemas.openxmlformats.org/officeDocument/2006/relationships/hyperlink" Target="https://fr.wikipedia.org/wiki/Jacques_Chirac" TargetMode="External"/><Relationship Id="rId2383" Type="http://schemas.openxmlformats.org/officeDocument/2006/relationships/hyperlink" Target="https://fr.wikipedia.org/wiki/Semur-en-Auxois" TargetMode="External"/><Relationship Id="rId2590" Type="http://schemas.openxmlformats.org/officeDocument/2006/relationships/hyperlink" Target="https://fr.wikipedia.org/wiki/Sp%C3%A9cial:Ouvrages_de_r%C3%A9f%C3%A9rence/2-01-009463-8" TargetMode="External"/><Relationship Id="rId148" Type="http://schemas.openxmlformats.org/officeDocument/2006/relationships/hyperlink" Target="https://fr.wikipedia.org/wiki/Pal%C3%A9olithique" TargetMode="External"/><Relationship Id="rId355" Type="http://schemas.openxmlformats.org/officeDocument/2006/relationships/hyperlink" Target="https://fr.wikipedia.org/wiki/Culture_campaniforme" TargetMode="External"/><Relationship Id="rId562" Type="http://schemas.openxmlformats.org/officeDocument/2006/relationships/hyperlink" Target="https://fr.wikipedia.org/wiki/Bretagne_(province_romaine)" TargetMode="External"/><Relationship Id="rId1192" Type="http://schemas.openxmlformats.org/officeDocument/2006/relationships/hyperlink" Target="https://fr.wikipedia.org/wiki/Trait%C3%A9_de_Paris_(1763)" TargetMode="External"/><Relationship Id="rId2036" Type="http://schemas.openxmlformats.org/officeDocument/2006/relationships/hyperlink" Target="https://fr.wikipedia.org/wiki/Alsace-Lorraine" TargetMode="External"/><Relationship Id="rId2243" Type="http://schemas.openxmlformats.org/officeDocument/2006/relationships/hyperlink" Target="https://books.google.fr/books?id=nXU7-KdszU4C&amp;pg=PA23&amp;dq=%22C%27est+en+1205+qu%27apparut+pour+la+premi%C3%A8re+fois%22" TargetMode="External"/><Relationship Id="rId2450" Type="http://schemas.openxmlformats.org/officeDocument/2006/relationships/hyperlink" Target="https://fr.wikipedia.org/wiki/Nicolas_Offenstadt" TargetMode="External"/><Relationship Id="rId215" Type="http://schemas.openxmlformats.org/officeDocument/2006/relationships/hyperlink" Target="https://commons.wikimedia.org/wiki/File:Lascaux_painting.jpg?uselang=fr" TargetMode="External"/><Relationship Id="rId422" Type="http://schemas.openxmlformats.org/officeDocument/2006/relationships/hyperlink" Target="https://fr.wikipedia.org/wiki/Oise_(rivi%C3%A8re)" TargetMode="External"/><Relationship Id="rId1052" Type="http://schemas.openxmlformats.org/officeDocument/2006/relationships/hyperlink" Target="https://fr.wikipedia.org/wiki/1610" TargetMode="External"/><Relationship Id="rId2103" Type="http://schemas.openxmlformats.org/officeDocument/2006/relationships/hyperlink" Target="https://fr.wikipedia.org/wiki/Guerre_froide" TargetMode="External"/><Relationship Id="rId2310" Type="http://schemas.openxmlformats.org/officeDocument/2006/relationships/hyperlink" Target="https://www.cell.com/iscience/fulltext/S2589-0042(22)00364-9" TargetMode="External"/><Relationship Id="rId1869" Type="http://schemas.openxmlformats.org/officeDocument/2006/relationships/hyperlink" Target="https://fr.wikipedia.org/wiki/Weltpolitik" TargetMode="External"/><Relationship Id="rId1729" Type="http://schemas.openxmlformats.org/officeDocument/2006/relationships/image" Target="media/image73.jpeg"/><Relationship Id="rId1936" Type="http://schemas.openxmlformats.org/officeDocument/2006/relationships/hyperlink" Target="https://fr.wikipedia.org/wiki/1914" TargetMode="External"/><Relationship Id="rId5" Type="http://schemas.openxmlformats.org/officeDocument/2006/relationships/hyperlink" Target="https://fr.wikipedia.org/wiki/Wikip%C3%A9dia:Accueil_principal" TargetMode="External"/><Relationship Id="rId889" Type="http://schemas.openxmlformats.org/officeDocument/2006/relationships/hyperlink" Target="https://fr.wikipedia.org/wiki/Duch%C3%A9_de_Bourgogne" TargetMode="External"/><Relationship Id="rId2777" Type="http://schemas.openxmlformats.org/officeDocument/2006/relationships/hyperlink" Target="https://clio-cr.clionautes.org/le-triomphe-de-la-republique-1871-1914.html" TargetMode="External"/><Relationship Id="rId749" Type="http://schemas.openxmlformats.org/officeDocument/2006/relationships/hyperlink" Target="https://fr.wikipedia.org/wiki/Normandie" TargetMode="External"/><Relationship Id="rId1379" Type="http://schemas.openxmlformats.org/officeDocument/2006/relationships/hyperlink" Target="https://fr.wikipedia.org/wiki/Louis_XVI_de_France" TargetMode="External"/><Relationship Id="rId1586" Type="http://schemas.openxmlformats.org/officeDocument/2006/relationships/image" Target="media/image65.jpeg"/><Relationship Id="rId609" Type="http://schemas.openxmlformats.org/officeDocument/2006/relationships/hyperlink" Target="https://fr.wikipedia.org/wiki/VIe_si%C3%A8cle" TargetMode="External"/><Relationship Id="rId956" Type="http://schemas.openxmlformats.org/officeDocument/2006/relationships/hyperlink" Target="https://fr.wikipedia.org/wiki/Ch%C3%A2teau_de_Blois" TargetMode="External"/><Relationship Id="rId1239" Type="http://schemas.openxmlformats.org/officeDocument/2006/relationships/hyperlink" Target="https://fr.wikipedia.org/wiki/Nouvelle-France" TargetMode="External"/><Relationship Id="rId1793" Type="http://schemas.openxmlformats.org/officeDocument/2006/relationships/hyperlink" Target="https://fr.wikipedia.org/wiki/L%C3%A9on_Gambetta" TargetMode="External"/><Relationship Id="rId2637" Type="http://schemas.openxmlformats.org/officeDocument/2006/relationships/hyperlink" Target="https://fr.wikipedia.org/wiki/Sp%C3%A9cial:Ouvrages_de_r%C3%A9f%C3%A9rence/2-02-015937-6" TargetMode="External"/><Relationship Id="rId2844" Type="http://schemas.openxmlformats.org/officeDocument/2006/relationships/hyperlink" Target="https://archive.wikiwix.com/cache/?url=https%3A%2F%2Fcrm.revues.org%2F11869" TargetMode="External"/><Relationship Id="rId85" Type="http://schemas.openxmlformats.org/officeDocument/2006/relationships/hyperlink" Target="https://fr.wikipedia.org/wiki/1559" TargetMode="External"/><Relationship Id="rId816" Type="http://schemas.openxmlformats.org/officeDocument/2006/relationships/hyperlink" Target="https://fr.wikipedia.org/wiki/%C3%89douard_III_d%27Angleterre" TargetMode="External"/><Relationship Id="rId1446" Type="http://schemas.openxmlformats.org/officeDocument/2006/relationships/hyperlink" Target="https://fr.wikipedia.org/wiki/Guerre_de_Vend%C3%A9e" TargetMode="External"/><Relationship Id="rId1653" Type="http://schemas.openxmlformats.org/officeDocument/2006/relationships/hyperlink" Target="https://fr.wikipedia.org/wiki/Loi_Falloux" TargetMode="External"/><Relationship Id="rId1860" Type="http://schemas.openxmlformats.org/officeDocument/2006/relationships/hyperlink" Target="https://fr.wikipedia.org/wiki/Joseph_Gallieni" TargetMode="External"/><Relationship Id="rId2704" Type="http://schemas.openxmlformats.org/officeDocument/2006/relationships/hyperlink" Target="https://fr.wikipedia.org/wiki/Serge_Berstein" TargetMode="External"/><Relationship Id="rId2911" Type="http://schemas.openxmlformats.org/officeDocument/2006/relationships/image" Target="media/image95.png"/><Relationship Id="rId1306" Type="http://schemas.openxmlformats.org/officeDocument/2006/relationships/hyperlink" Target="https://fr.wikipedia.org/wiki/1667" TargetMode="External"/><Relationship Id="rId1513" Type="http://schemas.openxmlformats.org/officeDocument/2006/relationships/hyperlink" Target="https://fr.wikipedia.org/wiki/Code_civil_(France)" TargetMode="External"/><Relationship Id="rId1720" Type="http://schemas.openxmlformats.org/officeDocument/2006/relationships/hyperlink" Target="https://commons.wikimedia.org/wiki/File:JulesDidierJacquesGuiaudLArmandBarb%C3%A8s1870.JPG?uselang=fr" TargetMode="External"/><Relationship Id="rId12" Type="http://schemas.openxmlformats.org/officeDocument/2006/relationships/hyperlink" Target="https://fr.wikipedia.org/w/index.php?title=Histoire_de_France&amp;veaction=edit" TargetMode="External"/><Relationship Id="rId399" Type="http://schemas.openxmlformats.org/officeDocument/2006/relationships/hyperlink" Target="https://fr.wikipedia.org/wiki/Mer_M%C3%A9diterran%C3%A9e" TargetMode="External"/><Relationship Id="rId2287" Type="http://schemas.openxmlformats.org/officeDocument/2006/relationships/hyperlink" Target="https://fr.wikipedia.org/wiki/Jean_Chaline" TargetMode="External"/><Relationship Id="rId2494" Type="http://schemas.openxmlformats.org/officeDocument/2006/relationships/hyperlink" Target="https://fr.wikipedia.org/wiki/International_Standard_Book_Number" TargetMode="External"/><Relationship Id="rId259" Type="http://schemas.openxmlformats.org/officeDocument/2006/relationships/hyperlink" Target="https://fr.wikipedia.org/wiki/Homme_de_Cro-Magnon" TargetMode="External"/><Relationship Id="rId466" Type="http://schemas.openxmlformats.org/officeDocument/2006/relationships/image" Target="media/image19.png"/><Relationship Id="rId673" Type="http://schemas.openxmlformats.org/officeDocument/2006/relationships/hyperlink" Target="https://fr.wikipedia.org/wiki/Empire_romain_d%27Occident" TargetMode="External"/><Relationship Id="rId880" Type="http://schemas.openxmlformats.org/officeDocument/2006/relationships/hyperlink" Target="https://fr.wikipedia.org/wiki/La_Charit%C3%A9-sur-Loire" TargetMode="External"/><Relationship Id="rId1096" Type="http://schemas.openxmlformats.org/officeDocument/2006/relationships/hyperlink" Target="https://fr.wikipedia.org/wiki/Intendant_(royaume_de_France)" TargetMode="External"/><Relationship Id="rId2147" Type="http://schemas.openxmlformats.org/officeDocument/2006/relationships/hyperlink" Target="https://fr.wikipedia.org/wiki/Pr%C3%A9sident_de_la_R%C3%A9publique_fran%C3%A7aise" TargetMode="External"/><Relationship Id="rId2354" Type="http://schemas.openxmlformats.org/officeDocument/2006/relationships/hyperlink" Target="https://fr.wikipedia.org/wiki/Histoire_de_France" TargetMode="External"/><Relationship Id="rId2561" Type="http://schemas.openxmlformats.org/officeDocument/2006/relationships/hyperlink" Target="https://fr.wikipedia.org/wiki/International_Standard_Book_Number" TargetMode="External"/><Relationship Id="rId119" Type="http://schemas.openxmlformats.org/officeDocument/2006/relationships/hyperlink" Target="https://fr.wikipedia.org/wiki/1852" TargetMode="External"/><Relationship Id="rId326" Type="http://schemas.openxmlformats.org/officeDocument/2006/relationships/hyperlink" Target="https://fr.wikipedia.org/wiki/Histoire_de_France" TargetMode="External"/><Relationship Id="rId533" Type="http://schemas.openxmlformats.org/officeDocument/2006/relationships/hyperlink" Target="https://fr.wikipedia.org/wiki/L%C3%A8tes" TargetMode="External"/><Relationship Id="rId1163" Type="http://schemas.openxmlformats.org/officeDocument/2006/relationships/hyperlink" Target="https://fr.wikipedia.org/wiki/Stanislas_Leszczynski" TargetMode="External"/><Relationship Id="rId1370" Type="http://schemas.openxmlformats.org/officeDocument/2006/relationships/hyperlink" Target="https://fr.wikipedia.org/w/index.php?title=Histoire_de_France&amp;action=edit&amp;section=34" TargetMode="External"/><Relationship Id="rId2007" Type="http://schemas.openxmlformats.org/officeDocument/2006/relationships/hyperlink" Target="https://fr.wikipedia.org/wiki/Axe_Rome-Berlin-Tokyo" TargetMode="External"/><Relationship Id="rId2214" Type="http://schemas.openxmlformats.org/officeDocument/2006/relationships/hyperlink" Target="https://fr.wikipedia.org/wiki/%C3%89cole_%C3%A9mancip%C3%A9e" TargetMode="External"/><Relationship Id="rId740" Type="http://schemas.openxmlformats.org/officeDocument/2006/relationships/hyperlink" Target="https://fr.wikipedia.org/wiki/Philippe_Auguste" TargetMode="External"/><Relationship Id="rId1023" Type="http://schemas.openxmlformats.org/officeDocument/2006/relationships/hyperlink" Target="https://fr.wikipedia.org/wiki/1598" TargetMode="External"/><Relationship Id="rId2421" Type="http://schemas.openxmlformats.org/officeDocument/2006/relationships/hyperlink" Target="https://fr.wikipedia.org/wiki/Liste_des_pr%C3%A9sidents_de_la_R%C3%A9publique_fran%C3%A7aise" TargetMode="External"/><Relationship Id="rId600" Type="http://schemas.openxmlformats.org/officeDocument/2006/relationships/hyperlink" Target="https://fr.wikipedia.org/wiki/Histoire_de_France" TargetMode="External"/><Relationship Id="rId1230" Type="http://schemas.openxmlformats.org/officeDocument/2006/relationships/hyperlink" Target="https://commons.wikimedia.org/wiki/File:Claude_Bernou_Carte_de_lAmerique_septentrionale.jpg?uselang=fr" TargetMode="External"/><Relationship Id="rId183" Type="http://schemas.openxmlformats.org/officeDocument/2006/relationships/hyperlink" Target="https://fr.wikipedia.org/wiki/Histoire_de_France" TargetMode="External"/><Relationship Id="rId390" Type="http://schemas.openxmlformats.org/officeDocument/2006/relationships/hyperlink" Target="https://fr.wikipedia.org/w/index.php?title=Histoire_de_France&amp;veaction=edit&amp;section=7" TargetMode="External"/><Relationship Id="rId1907" Type="http://schemas.openxmlformats.org/officeDocument/2006/relationships/hyperlink" Target="https://fr.wikipedia.org/wiki/Ann%C3%A9es_folles_en_France" TargetMode="External"/><Relationship Id="rId2071" Type="http://schemas.openxmlformats.org/officeDocument/2006/relationships/hyperlink" Target="https://fr.wikipedia.org/wiki/Histoire_de_France_sous_la_Quatri%C3%A8me_R%C3%A9publique" TargetMode="External"/><Relationship Id="rId250" Type="http://schemas.openxmlformats.org/officeDocument/2006/relationships/hyperlink" Target="https://fr.wikipedia.org/wiki/Abri_de_Cro-Magnon" TargetMode="External"/><Relationship Id="rId110" Type="http://schemas.openxmlformats.org/officeDocument/2006/relationships/hyperlink" Target="https://fr.wikipedia.org/wiki/1830" TargetMode="External"/><Relationship Id="rId2888" Type="http://schemas.openxmlformats.org/officeDocument/2006/relationships/hyperlink" Target="https://fr.wikipedia.org/w/index.php?title=Histoire_de_France&amp;veaction=edit&amp;section=69" TargetMode="External"/><Relationship Id="rId1697" Type="http://schemas.openxmlformats.org/officeDocument/2006/relationships/hyperlink" Target="https://fr.wikipedia.org/wiki/Duch%C3%A9_de_Savoie" TargetMode="External"/><Relationship Id="rId2748" Type="http://schemas.openxmlformats.org/officeDocument/2006/relationships/hyperlink" Target="https://fr.wikipedia.org/wiki/Johann_Chapoutot" TargetMode="External"/><Relationship Id="rId927" Type="http://schemas.openxmlformats.org/officeDocument/2006/relationships/hyperlink" Target="https://fr.wikipedia.org/wiki/Fran%C3%A7ois_Ier_(roi_de_France)" TargetMode="External"/><Relationship Id="rId1557" Type="http://schemas.openxmlformats.org/officeDocument/2006/relationships/hyperlink" Target="https://fr.wikipedia.org/wiki/Louis_XVI" TargetMode="External"/><Relationship Id="rId1764" Type="http://schemas.openxmlformats.org/officeDocument/2006/relationships/hyperlink" Target="https://fr.wikipedia.org/wiki/Lois_constitutionnelles_de_1875" TargetMode="External"/><Relationship Id="rId1971" Type="http://schemas.openxmlformats.org/officeDocument/2006/relationships/hyperlink" Target="https://fr.wikipedia.org/wiki/France" TargetMode="External"/><Relationship Id="rId2608" Type="http://schemas.openxmlformats.org/officeDocument/2006/relationships/hyperlink" Target="https://fr.wikipedia.org/wiki/International_Standard_Book_Number" TargetMode="External"/><Relationship Id="rId2815" Type="http://schemas.openxmlformats.org/officeDocument/2006/relationships/hyperlink" Target="https://fr.wikipedia.org/wiki/Belin_%C3%A9diteur" TargetMode="External"/><Relationship Id="rId56" Type="http://schemas.openxmlformats.org/officeDocument/2006/relationships/hyperlink" Target="https://fr.wikipedia.org/wiki/Carolingiens" TargetMode="External"/><Relationship Id="rId1417" Type="http://schemas.openxmlformats.org/officeDocument/2006/relationships/hyperlink" Target="https://fr.wikipedia.org/wiki/Comtat_Venaissin" TargetMode="External"/><Relationship Id="rId1624" Type="http://schemas.openxmlformats.org/officeDocument/2006/relationships/hyperlink" Target="https://fr.wikipedia.org/wiki/Deuxi%C3%A8me_R%C3%A9publique_(France)" TargetMode="External"/><Relationship Id="rId1831" Type="http://schemas.openxmlformats.org/officeDocument/2006/relationships/hyperlink" Target="https://commons.wikimedia.org/wiki/File:La_paye_des_moissonneurs_L%C3%A9on_Augustin_Lhermitte.jpg?uselang=fr" TargetMode="External"/><Relationship Id="rId2398" Type="http://schemas.openxmlformats.org/officeDocument/2006/relationships/hyperlink" Target="https://fr.wikipedia.org/wiki/Histoire_de_France" TargetMode="External"/><Relationship Id="rId577" Type="http://schemas.openxmlformats.org/officeDocument/2006/relationships/hyperlink" Target="https://fr.wikipedia.org/wiki/Christianisme" TargetMode="External"/><Relationship Id="rId2258" Type="http://schemas.openxmlformats.org/officeDocument/2006/relationships/hyperlink" Target="https://fr.wikipedia.org/wiki/Histoire_de_France" TargetMode="External"/><Relationship Id="rId784" Type="http://schemas.openxmlformats.org/officeDocument/2006/relationships/hyperlink" Target="https://fr.wikipedia.org/wiki/Tapisserie_de_Bayeux" TargetMode="External"/><Relationship Id="rId991" Type="http://schemas.openxmlformats.org/officeDocument/2006/relationships/hyperlink" Target="https://fr.wikipedia.org/wiki/Fran%C3%A7ois_II_de_France" TargetMode="External"/><Relationship Id="rId1067" Type="http://schemas.openxmlformats.org/officeDocument/2006/relationships/hyperlink" Target="https://fr.wikipedia.org/wiki/Pi%C3%A9mont" TargetMode="External"/><Relationship Id="rId2465" Type="http://schemas.openxmlformats.org/officeDocument/2006/relationships/hyperlink" Target="https://fr.wikipedia.org/w/index.php?title=Histoire_de_France&amp;veaction=edit&amp;section=68" TargetMode="External"/><Relationship Id="rId2672" Type="http://schemas.openxmlformats.org/officeDocument/2006/relationships/hyperlink" Target="https://fr.wikipedia.org/wiki/Sp%C3%A9cial:Ouvrages_de_r%C3%A9f%C3%A9rence/2-02-000666-9" TargetMode="External"/><Relationship Id="rId437" Type="http://schemas.openxmlformats.org/officeDocument/2006/relationships/hyperlink" Target="https://fr.wikipedia.org/wiki/Hispanie" TargetMode="External"/><Relationship Id="rId644" Type="http://schemas.openxmlformats.org/officeDocument/2006/relationships/image" Target="media/image31.jpeg"/><Relationship Id="rId851" Type="http://schemas.openxmlformats.org/officeDocument/2006/relationships/hyperlink" Target="https://fr.wikipedia.org/wiki/Royaume_de_France" TargetMode="External"/><Relationship Id="rId1274" Type="http://schemas.openxmlformats.org/officeDocument/2006/relationships/hyperlink" Target="https://fr.wikipedia.org/wiki/1608" TargetMode="External"/><Relationship Id="rId1481" Type="http://schemas.openxmlformats.org/officeDocument/2006/relationships/hyperlink" Target="https://fr.wikipedia.org/wiki/Directoire" TargetMode="External"/><Relationship Id="rId2118" Type="http://schemas.openxmlformats.org/officeDocument/2006/relationships/hyperlink" Target="https://fr.wikipedia.org/wiki/1947" TargetMode="External"/><Relationship Id="rId2325" Type="http://schemas.openxmlformats.org/officeDocument/2006/relationships/hyperlink" Target="https://fr.wikipedia.org/wiki/International_Standard_Book_Number" TargetMode="External"/><Relationship Id="rId2532" Type="http://schemas.openxmlformats.org/officeDocument/2006/relationships/hyperlink" Target="https://www.persee.fr/doc/xxs_0294-1759_1986_num_11_1_1504_t1_0141_0000_3" TargetMode="External"/><Relationship Id="rId504" Type="http://schemas.openxmlformats.org/officeDocument/2006/relationships/hyperlink" Target="https://fr.wikipedia.org/wiki/Claude_(empereur_romain)" TargetMode="External"/><Relationship Id="rId711" Type="http://schemas.openxmlformats.org/officeDocument/2006/relationships/hyperlink" Target="https://fr.wikipedia.org/wiki/Histoire_de_France" TargetMode="External"/><Relationship Id="rId1134" Type="http://schemas.openxmlformats.org/officeDocument/2006/relationships/hyperlink" Target="https://fr.wikipedia.org/wiki/Marie_II_(reine_d%27Angleterre)" TargetMode="External"/><Relationship Id="rId1341" Type="http://schemas.openxmlformats.org/officeDocument/2006/relationships/hyperlink" Target="https://fr.wikipedia.org/wiki/Saint-Domingue_(colonie_fran%C3%A7aise)" TargetMode="External"/><Relationship Id="rId1201" Type="http://schemas.openxmlformats.org/officeDocument/2006/relationships/hyperlink" Target="https://fr.wikipedia.org/wiki/Denis_Diderot" TargetMode="External"/><Relationship Id="rId294" Type="http://schemas.openxmlformats.org/officeDocument/2006/relationships/hyperlink" Target="https://fr.wikipedia.org/wiki/Culture_ruban%C3%A9e" TargetMode="External"/><Relationship Id="rId2182" Type="http://schemas.openxmlformats.org/officeDocument/2006/relationships/hyperlink" Target="https://fr.wikipedia.org/wiki/Jacques_Chirac" TargetMode="External"/><Relationship Id="rId154" Type="http://schemas.openxmlformats.org/officeDocument/2006/relationships/hyperlink" Target="https://fr.wikipedia.org/wiki/Germains" TargetMode="External"/><Relationship Id="rId361" Type="http://schemas.openxmlformats.org/officeDocument/2006/relationships/hyperlink" Target="https://commons.wikimedia.org/wiki/File:Char-gaulois-d-apparat.jpg?uselang=fr" TargetMode="External"/><Relationship Id="rId2042" Type="http://schemas.openxmlformats.org/officeDocument/2006/relationships/hyperlink" Target="https://fr.wikipedia.org/wiki/Londres" TargetMode="External"/><Relationship Id="rId221" Type="http://schemas.openxmlformats.org/officeDocument/2006/relationships/hyperlink" Target="https://fr.wikipedia.org/wiki/H%C3%A9rault_(d%C3%A9partement)" TargetMode="External"/><Relationship Id="rId2859" Type="http://schemas.openxmlformats.org/officeDocument/2006/relationships/hyperlink" Target="https://fr.wikipedia.org/wiki/International_Standard_Book_Number" TargetMode="External"/><Relationship Id="rId1668" Type="http://schemas.openxmlformats.org/officeDocument/2006/relationships/hyperlink" Target="https://fr.wikipedia.org/wiki/Coup_d%27%C3%89tat_du_2_d%C3%A9cembre_1851" TargetMode="External"/><Relationship Id="rId1875" Type="http://schemas.openxmlformats.org/officeDocument/2006/relationships/hyperlink" Target="https://fr.wikipedia.org/w/index.php?title=Histoire_de_France&amp;veaction=edit&amp;section=52" TargetMode="External"/><Relationship Id="rId2719" Type="http://schemas.openxmlformats.org/officeDocument/2006/relationships/hyperlink" Target="https://archive.wikiwix.com/cache/?url=https%3A%2F%2Fwww.persee.fr%2Fdoc%2Frhmc_0048-8003_1985_num_32_1_1313_t1_0174_0000_2" TargetMode="External"/><Relationship Id="rId1528" Type="http://schemas.openxmlformats.org/officeDocument/2006/relationships/hyperlink" Target="https://fr.wikipedia.org/wiki/Royaume-Uni" TargetMode="External"/><Relationship Id="rId2926" Type="http://schemas.openxmlformats.org/officeDocument/2006/relationships/hyperlink" Target="https://fr.wikipedia.org/wiki/Portail:Histoire" TargetMode="External"/><Relationship Id="rId1735" Type="http://schemas.openxmlformats.org/officeDocument/2006/relationships/hyperlink" Target="https://fr.wikipedia.org/wiki/L%C3%A9on_Gambetta" TargetMode="External"/><Relationship Id="rId1942" Type="http://schemas.openxmlformats.org/officeDocument/2006/relationships/hyperlink" Target="https://fr.wikipedia.org/wiki/XIXe_si%C3%A8cle" TargetMode="External"/><Relationship Id="rId27" Type="http://schemas.openxmlformats.org/officeDocument/2006/relationships/hyperlink" Target="https://fr.wikipedia.org/wiki/France" TargetMode="External"/><Relationship Id="rId1802" Type="http://schemas.openxmlformats.org/officeDocument/2006/relationships/hyperlink" Target="https://commons.wikimedia.org/wiki/File:Degradation_alfred_dreyfus.jpg?uselang=fr" TargetMode="External"/><Relationship Id="rId688" Type="http://schemas.openxmlformats.org/officeDocument/2006/relationships/hyperlink" Target="https://fr.wikipedia.org/wiki/Bretagne" TargetMode="External"/><Relationship Id="rId895" Type="http://schemas.openxmlformats.org/officeDocument/2006/relationships/hyperlink" Target="https://fr.wikipedia.org/wiki/Bataille_de_Nancy" TargetMode="External"/><Relationship Id="rId2369" Type="http://schemas.openxmlformats.org/officeDocument/2006/relationships/hyperlink" Target="https://fr.wikipedia.org/wiki/Michel_Mourre" TargetMode="External"/><Relationship Id="rId2576" Type="http://schemas.openxmlformats.org/officeDocument/2006/relationships/hyperlink" Target="https://fr.wikipedia.org/wiki/Emmanuel_Le_Roy_Ladurie" TargetMode="External"/><Relationship Id="rId2783" Type="http://schemas.openxmlformats.org/officeDocument/2006/relationships/hyperlink" Target="https://fr.wikipedia.org/wiki/Sp%C3%A9cial:Ouvrages_de_r%C3%A9f%C3%A9rence/978-2-02-100145-7" TargetMode="External"/><Relationship Id="rId548" Type="http://schemas.openxmlformats.org/officeDocument/2006/relationships/hyperlink" Target="https://fr.wikipedia.org/wiki/Polyth%C3%A9isme" TargetMode="External"/><Relationship Id="rId755" Type="http://schemas.openxmlformats.org/officeDocument/2006/relationships/hyperlink" Target="https://fr.wikipedia.org/wiki/Otton_IV_du_Saint-Empire" TargetMode="External"/><Relationship Id="rId962" Type="http://schemas.openxmlformats.org/officeDocument/2006/relationships/hyperlink" Target="https://fr.wikipedia.org/wiki/Jacques_Cartier" TargetMode="External"/><Relationship Id="rId1178" Type="http://schemas.openxmlformats.org/officeDocument/2006/relationships/hyperlink" Target="https://fr.wikipedia.org/wiki/Louis_XV" TargetMode="External"/><Relationship Id="rId1385" Type="http://schemas.openxmlformats.org/officeDocument/2006/relationships/hyperlink" Target="https://fr.wikipedia.org/wiki/Assembl%C3%A9e_nationale_(France)" TargetMode="External"/><Relationship Id="rId1592" Type="http://schemas.openxmlformats.org/officeDocument/2006/relationships/hyperlink" Target="https://fr.wikipedia.org/wiki/Maison_cap%C3%A9tienne_de_Bourbon" TargetMode="External"/><Relationship Id="rId2229" Type="http://schemas.openxmlformats.org/officeDocument/2006/relationships/hyperlink" Target="https://fr.wikipedia.org/w/index.php?title=Histoire_de_France&amp;veaction=edit&amp;section=66" TargetMode="External"/><Relationship Id="rId2436" Type="http://schemas.openxmlformats.org/officeDocument/2006/relationships/hyperlink" Target="https://fr.wikipedia.org/wiki/Sp%C3%A9cial:Ouvrages_de_r%C3%A9f%C3%A9rence/979-10-93784-11-3" TargetMode="External"/><Relationship Id="rId2643" Type="http://schemas.openxmlformats.org/officeDocument/2006/relationships/hyperlink" Target="https://fr.wikipedia.org/wiki/Sp%C3%A9cial:Ouvrages_de_r%C3%A9f%C3%A9rence/2-02-019886-X" TargetMode="External"/><Relationship Id="rId2850" Type="http://schemas.openxmlformats.org/officeDocument/2006/relationships/hyperlink" Target="https://archive.wikiwix.com/cache/?url=https%3A%2F%2Fclio-cr.clionautes.org%2Fles-rois-absolus-1629-1715.html" TargetMode="External"/><Relationship Id="rId91" Type="http://schemas.openxmlformats.org/officeDocument/2006/relationships/hyperlink" Target="https://fr.wikipedia.org/wiki/1648" TargetMode="External"/><Relationship Id="rId408" Type="http://schemas.openxmlformats.org/officeDocument/2006/relationships/hyperlink" Target="https://fr.wikipedia.org/wiki/Oppidum" TargetMode="External"/><Relationship Id="rId615" Type="http://schemas.openxmlformats.org/officeDocument/2006/relationships/hyperlink" Target="https://fr.wikipedia.org/wiki/VIIe_si%C3%A8cle" TargetMode="External"/><Relationship Id="rId822" Type="http://schemas.openxmlformats.org/officeDocument/2006/relationships/hyperlink" Target="https://fr.wikipedia.org/w/index.php?title=Histoire_de_France&amp;veaction=edit&amp;section=21" TargetMode="External"/><Relationship Id="rId1038" Type="http://schemas.openxmlformats.org/officeDocument/2006/relationships/hyperlink" Target="https://fr.wikipedia.org/wiki/Conseil_du_roi" TargetMode="External"/><Relationship Id="rId1245" Type="http://schemas.openxmlformats.org/officeDocument/2006/relationships/hyperlink" Target="https://fr.wikipedia.org/wiki/Afrique" TargetMode="External"/><Relationship Id="rId1452" Type="http://schemas.openxmlformats.org/officeDocument/2006/relationships/image" Target="media/image59.jpeg"/><Relationship Id="rId2503" Type="http://schemas.openxmlformats.org/officeDocument/2006/relationships/hyperlink" Target="https://fr.wikipedia.org/wiki/Sp%C3%A9cial:Ouvrages_de_r%C3%A9f%C3%A9rence/2-213-01487-6" TargetMode="External"/><Relationship Id="rId1105" Type="http://schemas.openxmlformats.org/officeDocument/2006/relationships/hyperlink" Target="https://fr.wikipedia.org/wiki/Versailles" TargetMode="External"/><Relationship Id="rId1312" Type="http://schemas.openxmlformats.org/officeDocument/2006/relationships/hyperlink" Target="https://fr.wikipedia.org/wiki/Louisiane_fran%C3%A7aise" TargetMode="External"/><Relationship Id="rId2710" Type="http://schemas.openxmlformats.org/officeDocument/2006/relationships/hyperlink" Target="https://fr.wikipedia.org/wiki/Jean-Pierre_Az%C3%A9ma" TargetMode="External"/><Relationship Id="rId198" Type="http://schemas.openxmlformats.org/officeDocument/2006/relationships/hyperlink" Target="https://fr.wikipedia.org/wiki/Jules_Ferry" TargetMode="External"/><Relationship Id="rId2086" Type="http://schemas.openxmlformats.org/officeDocument/2006/relationships/hyperlink" Target="https://fr.wikipedia.org/wiki/1956" TargetMode="External"/><Relationship Id="rId2293" Type="http://schemas.openxmlformats.org/officeDocument/2006/relationships/hyperlink" Target="http://www.nature.com/nature/journal/vaop/ncurrent/full/nature14317.html" TargetMode="External"/><Relationship Id="rId265" Type="http://schemas.openxmlformats.org/officeDocument/2006/relationships/hyperlink" Target="https://fr.wikipedia.org/wiki/Grotte_de_Lascaux" TargetMode="External"/><Relationship Id="rId472" Type="http://schemas.openxmlformats.org/officeDocument/2006/relationships/hyperlink" Target="https://fr.wikipedia.org/wiki/Gaule_aquitaine" TargetMode="External"/><Relationship Id="rId2153" Type="http://schemas.openxmlformats.org/officeDocument/2006/relationships/hyperlink" Target="https://fr.wikipedia.org/wiki/%C3%89lection_pr%C3%A9sidentielle_fran%C3%A7aise_de_1958" TargetMode="External"/><Relationship Id="rId2360" Type="http://schemas.openxmlformats.org/officeDocument/2006/relationships/hyperlink" Target="https://fr.wikipedia.org/wiki/%C3%89ditions_Tallandier" TargetMode="External"/><Relationship Id="rId125" Type="http://schemas.openxmlformats.org/officeDocument/2006/relationships/hyperlink" Target="https://fr.wikipedia.org/wiki/1870" TargetMode="External"/><Relationship Id="rId332" Type="http://schemas.openxmlformats.org/officeDocument/2006/relationships/hyperlink" Target="https://fr.wikipedia.org/wiki/Histoire_de_France" TargetMode="External"/><Relationship Id="rId2013" Type="http://schemas.openxmlformats.org/officeDocument/2006/relationships/hyperlink" Target="https://fr.wikipedia.org/wiki/Fran%C3%A7ais" TargetMode="External"/><Relationship Id="rId2220" Type="http://schemas.openxmlformats.org/officeDocument/2006/relationships/hyperlink" Target="https://fr.wikipedia.org/wiki/Nation" TargetMode="External"/><Relationship Id="rId1779" Type="http://schemas.openxmlformats.org/officeDocument/2006/relationships/hyperlink" Target="https://fr.wikipedia.org/wiki/Alfred_Roll" TargetMode="External"/><Relationship Id="rId1986" Type="http://schemas.openxmlformats.org/officeDocument/2006/relationships/hyperlink" Target="https://fr.wikipedia.org/wiki/Pacifisme" TargetMode="External"/><Relationship Id="rId1639" Type="http://schemas.openxmlformats.org/officeDocument/2006/relationships/hyperlink" Target="https://fr.wikipedia.org/wiki/Alexis_de_Tocqueville" TargetMode="External"/><Relationship Id="rId1846" Type="http://schemas.openxmlformats.org/officeDocument/2006/relationships/hyperlink" Target="https://fr.wikipedia.org/wiki/Aide:R%C3%A9f%C3%A9rence_n%C3%A9cessaire" TargetMode="External"/><Relationship Id="rId1706" Type="http://schemas.openxmlformats.org/officeDocument/2006/relationships/hyperlink" Target="https://fr.wikipedia.org/wiki/Alsace" TargetMode="External"/><Relationship Id="rId1913" Type="http://schemas.openxmlformats.org/officeDocument/2006/relationships/hyperlink" Target="https://fr.wikipedia.org/wiki/Imp%C3%B4t_sur_les_plus-values" TargetMode="External"/><Relationship Id="rId799" Type="http://schemas.openxmlformats.org/officeDocument/2006/relationships/hyperlink" Target="https://fr.wikipedia.org/wiki/Charte" TargetMode="External"/><Relationship Id="rId2687" Type="http://schemas.openxmlformats.org/officeDocument/2006/relationships/hyperlink" Target="https://archive.wikiwix.com/cache/?url=https%3A%2F%2Fwww.persee.fr%2Fdoc%2Fahess_0395-2649_1975_num_30_4_293647_t1_0876_0000_002" TargetMode="External"/><Relationship Id="rId2894" Type="http://schemas.openxmlformats.org/officeDocument/2006/relationships/hyperlink" Target="https://fr.wikipedia.org/wiki/Chronologie_des_sciences_et_techniques_en_France" TargetMode="External"/><Relationship Id="rId659" Type="http://schemas.openxmlformats.org/officeDocument/2006/relationships/hyperlink" Target="https://fr.wikipedia.org/wiki/Carloman_Ier" TargetMode="External"/><Relationship Id="rId866" Type="http://schemas.openxmlformats.org/officeDocument/2006/relationships/hyperlink" Target="https://fr.wikipedia.org/wiki/Duch%C3%A9_de_Bourgogne" TargetMode="External"/><Relationship Id="rId1289" Type="http://schemas.openxmlformats.org/officeDocument/2006/relationships/hyperlink" Target="https://fr.wikipedia.org/wiki/Marie_de_M%C3%A9dicis" TargetMode="External"/><Relationship Id="rId1496" Type="http://schemas.openxmlformats.org/officeDocument/2006/relationships/hyperlink" Target="https://fr.wikipedia.org/wiki/Consulat_(histoire_de_France)" TargetMode="External"/><Relationship Id="rId2547" Type="http://schemas.openxmlformats.org/officeDocument/2006/relationships/hyperlink" Target="https://www.persee.fr/doc/rhmc_0048-8003_1990_num_37_1_1532_t1_0171_0000_2" TargetMode="External"/><Relationship Id="rId519" Type="http://schemas.openxmlformats.org/officeDocument/2006/relationships/hyperlink" Target="https://fr.wikipedia.org/w/index.php?title=Histoire_de_France&amp;veaction=edit&amp;section=11" TargetMode="External"/><Relationship Id="rId1149" Type="http://schemas.openxmlformats.org/officeDocument/2006/relationships/hyperlink" Target="https://fr.wikipedia.org/wiki/Anicet_Charles_Gabriel_Lemonnier" TargetMode="External"/><Relationship Id="rId1356" Type="http://schemas.openxmlformats.org/officeDocument/2006/relationships/hyperlink" Target="https://fr.wikipedia.org/wiki/Alexandre_Debelle" TargetMode="External"/><Relationship Id="rId2754" Type="http://schemas.openxmlformats.org/officeDocument/2006/relationships/hyperlink" Target="https://fr.wikipedia.org/wiki/International_Standard_Book_Number" TargetMode="External"/><Relationship Id="rId726" Type="http://schemas.openxmlformats.org/officeDocument/2006/relationships/hyperlink" Target="https://fr.wikipedia.org/wiki/Robert_le_Fort" TargetMode="External"/><Relationship Id="rId933" Type="http://schemas.openxmlformats.org/officeDocument/2006/relationships/hyperlink" Target="https://fr.wikipedia.org/wiki/Franche-Comt%C3%A9" TargetMode="External"/><Relationship Id="rId1009" Type="http://schemas.openxmlformats.org/officeDocument/2006/relationships/hyperlink" Target="https://fr.wikipedia.org/wiki/Huguenot" TargetMode="External"/><Relationship Id="rId1563" Type="http://schemas.openxmlformats.org/officeDocument/2006/relationships/hyperlink" Target="https://fr.wikipedia.org/wiki/Louis_XVIII_de_France" TargetMode="External"/><Relationship Id="rId1770" Type="http://schemas.openxmlformats.org/officeDocument/2006/relationships/hyperlink" Target="https://fr.wikipedia.org/wiki/Alfred-Henri_Bramtot" TargetMode="External"/><Relationship Id="rId2407" Type="http://schemas.openxmlformats.org/officeDocument/2006/relationships/hyperlink" Target="https://fr.wikipedia.org/wiki/Histoire_de_France" TargetMode="External"/><Relationship Id="rId2614" Type="http://schemas.openxmlformats.org/officeDocument/2006/relationships/hyperlink" Target="https://fr.wikipedia.org/wiki/Sp%C3%A9cial:Ouvrages_de_r%C3%A9f%C3%A9rence/978-2011459978" TargetMode="External"/><Relationship Id="rId2821" Type="http://schemas.openxmlformats.org/officeDocument/2006/relationships/hyperlink" Target="https://fr.wikipedia.org/wiki/Belin_%C3%A9diteur" TargetMode="External"/><Relationship Id="rId62" Type="http://schemas.openxmlformats.org/officeDocument/2006/relationships/hyperlink" Target="https://fr.wikipedia.org/wiki/Raids_vikings_en_France" TargetMode="External"/><Relationship Id="rId1216" Type="http://schemas.openxmlformats.org/officeDocument/2006/relationships/hyperlink" Target="https://fr.wikipedia.org/wiki/Coutume_(droit)" TargetMode="External"/><Relationship Id="rId1423" Type="http://schemas.openxmlformats.org/officeDocument/2006/relationships/hyperlink" Target="https://fr.wikipedia.org/wiki/Arm%C3%A9e_des_%C3%A9migr%C3%A9s" TargetMode="External"/><Relationship Id="rId1630" Type="http://schemas.openxmlformats.org/officeDocument/2006/relationships/hyperlink" Target="https://fr.wikipedia.org/wiki/Esclavage" TargetMode="External"/><Relationship Id="rId2197" Type="http://schemas.openxmlformats.org/officeDocument/2006/relationships/hyperlink" Target="https://fr.wikipedia.org/w/index.php?title=Histoire_de_France&amp;veaction=edit&amp;section=65" TargetMode="External"/><Relationship Id="rId169" Type="http://schemas.openxmlformats.org/officeDocument/2006/relationships/hyperlink" Target="https://fr.wikipedia.org/wiki/M%C3%A9rovingiens" TargetMode="External"/><Relationship Id="rId376" Type="http://schemas.openxmlformats.org/officeDocument/2006/relationships/hyperlink" Target="https://fr.wikipedia.org/wiki/For%C3%AAt_Hercynienne" TargetMode="External"/><Relationship Id="rId583" Type="http://schemas.openxmlformats.org/officeDocument/2006/relationships/hyperlink" Target="https://fr.wikipedia.org/w/index.php?title=Histoire_de_France&amp;action=edit&amp;section=14" TargetMode="External"/><Relationship Id="rId790" Type="http://schemas.openxmlformats.org/officeDocument/2006/relationships/hyperlink" Target="https://fr.wikipedia.org/wiki/J%C3%A9rusalem" TargetMode="External"/><Relationship Id="rId2057" Type="http://schemas.openxmlformats.org/officeDocument/2006/relationships/hyperlink" Target="https://fr.wikipedia.org/wiki/Winston_Churchill" TargetMode="External"/><Relationship Id="rId2264" Type="http://schemas.openxmlformats.org/officeDocument/2006/relationships/hyperlink" Target="https://archive.wikiwix.com/cache/?url=http%3A%2F%2Fmbe.oxfordjournals.org%2Fcontent%2Fearly%2F2015%2F09%2F02%2Fmolbev.msv181.abstract" TargetMode="External"/><Relationship Id="rId2471" Type="http://schemas.openxmlformats.org/officeDocument/2006/relationships/hyperlink" Target="https://fr.wikipedia.org/wiki/Pierre_Milza" TargetMode="External"/><Relationship Id="rId236" Type="http://schemas.openxmlformats.org/officeDocument/2006/relationships/hyperlink" Target="https://fr.wikipedia.org/wiki/M%C3%A9thode_Levallois" TargetMode="External"/><Relationship Id="rId443" Type="http://schemas.openxmlformats.org/officeDocument/2006/relationships/hyperlink" Target="https://fr.wikipedia.org/wiki/%C3%89duens" TargetMode="External"/><Relationship Id="rId650" Type="http://schemas.openxmlformats.org/officeDocument/2006/relationships/hyperlink" Target="https://fr.wikipedia.org/wiki/Trait%C3%A9_de_Verdun" TargetMode="External"/><Relationship Id="rId1073" Type="http://schemas.openxmlformats.org/officeDocument/2006/relationships/hyperlink" Target="https://fr.wikipedia.org/wiki/Louis_XIV" TargetMode="External"/><Relationship Id="rId1280" Type="http://schemas.openxmlformats.org/officeDocument/2006/relationships/hyperlink" Target="https://fr.wikipedia.org/wiki/Anglais" TargetMode="External"/><Relationship Id="rId2124" Type="http://schemas.openxmlformats.org/officeDocument/2006/relationships/hyperlink" Target="https://fr.wikipedia.org/wiki/Jacques_Soustelle" TargetMode="External"/><Relationship Id="rId2331" Type="http://schemas.openxmlformats.org/officeDocument/2006/relationships/hyperlink" Target="https://fr.wikipedia.org/wiki/Sp%C3%A9cial:Ouvrages_de_r%C3%A9f%C3%A9rence/2020026775" TargetMode="External"/><Relationship Id="rId303" Type="http://schemas.openxmlformats.org/officeDocument/2006/relationships/hyperlink" Target="https://fr.wikipedia.org/wiki/Cardial" TargetMode="External"/><Relationship Id="rId1140" Type="http://schemas.openxmlformats.org/officeDocument/2006/relationships/hyperlink" Target="https://fr.wikipedia.org/wiki/Trait%C3%A9s_d%27Utrecht_(1713)" TargetMode="External"/><Relationship Id="rId510" Type="http://schemas.openxmlformats.org/officeDocument/2006/relationships/hyperlink" Target="https://fr.wikipedia.org/wiki/Histoire_de_France" TargetMode="External"/><Relationship Id="rId1000" Type="http://schemas.openxmlformats.org/officeDocument/2006/relationships/hyperlink" Target="https://fr.wikipedia.org/wiki/Guerres_de_religion_(France)" TargetMode="External"/><Relationship Id="rId1957" Type="http://schemas.openxmlformats.org/officeDocument/2006/relationships/hyperlink" Target="https://fr.wikipedia.org/wiki/Productique" TargetMode="External"/><Relationship Id="rId1817" Type="http://schemas.openxmlformats.org/officeDocument/2006/relationships/hyperlink" Target="https://fr.wikipedia.org/wiki/Antis%C3%A9mitisme" TargetMode="External"/><Relationship Id="rId160" Type="http://schemas.openxmlformats.org/officeDocument/2006/relationships/hyperlink" Target="https://fr.wikipedia.org/wiki/France" TargetMode="External"/><Relationship Id="rId2798" Type="http://schemas.openxmlformats.org/officeDocument/2006/relationships/hyperlink" Target="https://archive.wikiwix.com/cache/?url=https%3A%2F%2Fdissidences.hypotheses.org%2F4390" TargetMode="External"/><Relationship Id="rId977" Type="http://schemas.openxmlformats.org/officeDocument/2006/relationships/hyperlink" Target="https://fr.wikipedia.org/wiki/Henri_IV_de_France" TargetMode="External"/><Relationship Id="rId2658" Type="http://schemas.openxmlformats.org/officeDocument/2006/relationships/hyperlink" Target="https://fr.wikipedia.org/wiki/International_Standard_Book_Number" TargetMode="External"/><Relationship Id="rId2865" Type="http://schemas.openxmlformats.org/officeDocument/2006/relationships/hyperlink" Target="https://fr.wikipedia.org/wiki/International_Standard_Book_Number" TargetMode="External"/><Relationship Id="rId837" Type="http://schemas.openxmlformats.org/officeDocument/2006/relationships/hyperlink" Target="https://commons.wikimedia.org/wiki/File:Sack_of_the_town.jpg?uselang=fr" TargetMode="External"/><Relationship Id="rId1467" Type="http://schemas.openxmlformats.org/officeDocument/2006/relationships/hyperlink" Target="https://fr.wikipedia.org/wiki/Histoire_de_France" TargetMode="External"/><Relationship Id="rId1674" Type="http://schemas.openxmlformats.org/officeDocument/2006/relationships/image" Target="media/image69.jpeg"/><Relationship Id="rId1881" Type="http://schemas.openxmlformats.org/officeDocument/2006/relationships/hyperlink" Target="https://fr.wikipedia.org/wiki/Service_militaire_en_France" TargetMode="External"/><Relationship Id="rId2518" Type="http://schemas.openxmlformats.org/officeDocument/2006/relationships/hyperlink" Target="https://fr.wikipedia.org/wiki/International_Standard_Book_Number" TargetMode="External"/><Relationship Id="rId2725" Type="http://schemas.openxmlformats.org/officeDocument/2006/relationships/hyperlink" Target="https://www.persee.fr/doc/rhmc_0048-8003_1985_num_32_1_1313_t1_0174_0000_2" TargetMode="External"/><Relationship Id="rId2932" Type="http://schemas.openxmlformats.org/officeDocument/2006/relationships/hyperlink" Target="https://fr.wikipedia.org/wiki/Cat%C3%A9gorie:Accueil" TargetMode="External"/><Relationship Id="rId904" Type="http://schemas.openxmlformats.org/officeDocument/2006/relationships/hyperlink" Target="https://fr.wikipedia.org/wiki/1532" TargetMode="External"/><Relationship Id="rId1327" Type="http://schemas.openxmlformats.org/officeDocument/2006/relationships/hyperlink" Target="https://fr.wikipedia.org/wiki/1800" TargetMode="External"/><Relationship Id="rId1534" Type="http://schemas.openxmlformats.org/officeDocument/2006/relationships/hyperlink" Target="https://fr.wikipedia.org/wiki/Campagne_de_Russie_(1812)" TargetMode="External"/><Relationship Id="rId1741" Type="http://schemas.openxmlformats.org/officeDocument/2006/relationships/hyperlink" Target="https://fr.wikipedia.org/wiki/Commune_de_Paris_(1871)" TargetMode="External"/><Relationship Id="rId33" Type="http://schemas.openxmlformats.org/officeDocument/2006/relationships/hyperlink" Target="https://fr.wikipedia.org/wiki/Celtes" TargetMode="External"/><Relationship Id="rId1601" Type="http://schemas.openxmlformats.org/officeDocument/2006/relationships/hyperlink" Target="https://fr.wikipedia.org/wiki/Pierre-Joseph_Proudhon" TargetMode="External"/><Relationship Id="rId487" Type="http://schemas.openxmlformats.org/officeDocument/2006/relationships/hyperlink" Target="https://commons.wikimedia.org/wiki/File:Pont_du_Gard.JPG?uselang=fr" TargetMode="External"/><Relationship Id="rId694" Type="http://schemas.openxmlformats.org/officeDocument/2006/relationships/hyperlink" Target="https://fr.wikipedia.org/wiki/Normandie" TargetMode="External"/><Relationship Id="rId2168" Type="http://schemas.openxmlformats.org/officeDocument/2006/relationships/hyperlink" Target="https://fr.wikipedia.org/wiki/Trente_Glorieuses" TargetMode="External"/><Relationship Id="rId2375" Type="http://schemas.openxmlformats.org/officeDocument/2006/relationships/hyperlink" Target="https://books.google.fr/books?id=vP4ZAAAAYAAJ&amp;pg=PA402&amp;dq=%22Sorbonne,+village+aupr%C3%A8s+de+Sens%22&amp;hl=fr&amp;ei=N9dkTeb-GciEOsL9pZMG&amp;sa=X&amp;oi=false" TargetMode="External"/><Relationship Id="rId347" Type="http://schemas.openxmlformats.org/officeDocument/2006/relationships/hyperlink" Target="https://fr.wikipedia.org/wiki/XIIIe_si%C3%A8cle_av._J.-C." TargetMode="External"/><Relationship Id="rId1184" Type="http://schemas.openxmlformats.org/officeDocument/2006/relationships/hyperlink" Target="https://fr.wikipedia.org/wiki/Nouvelle-France" TargetMode="External"/><Relationship Id="rId2028" Type="http://schemas.openxmlformats.org/officeDocument/2006/relationships/hyperlink" Target="https://fr.wikipedia.org/wiki/Histoire_de_France" TargetMode="External"/><Relationship Id="rId2582" Type="http://schemas.openxmlformats.org/officeDocument/2006/relationships/hyperlink" Target="https://fr.wikipedia.org/wiki/Sp%C3%A9cial:Ouvrages_de_r%C3%A9f%C3%A9rence/2-01-009462-X" TargetMode="External"/><Relationship Id="rId554" Type="http://schemas.openxmlformats.org/officeDocument/2006/relationships/hyperlink" Target="https://fr.wikipedia.org/wiki/Histoire_de_France" TargetMode="External"/><Relationship Id="rId761" Type="http://schemas.openxmlformats.org/officeDocument/2006/relationships/hyperlink" Target="https://fr.wikipedia.org/wiki/Louis_IX_de_France" TargetMode="External"/><Relationship Id="rId1391" Type="http://schemas.openxmlformats.org/officeDocument/2006/relationships/hyperlink" Target="https://fr.wikipedia.org/wiki/Paris" TargetMode="External"/><Relationship Id="rId2235" Type="http://schemas.openxmlformats.org/officeDocument/2006/relationships/hyperlink" Target="https://fr.wikipedia.org/wiki/Histoire_de_France" TargetMode="External"/><Relationship Id="rId2442" Type="http://schemas.openxmlformats.org/officeDocument/2006/relationships/hyperlink" Target="https://archive.wikiwix.com/cache/?url=http%3A%2F%2Fwww.ladocumentationfrancaise.fr%2Frevues%2Fcahiers-francais%2F2009%2F352%2Frub170%2Froman-national-revendications-memorielles.shtml" TargetMode="External"/><Relationship Id="rId207" Type="http://schemas.openxmlformats.org/officeDocument/2006/relationships/hyperlink" Target="https://fr.wikipedia.org/wiki/Histoire_de_France" TargetMode="External"/><Relationship Id="rId414" Type="http://schemas.openxmlformats.org/officeDocument/2006/relationships/hyperlink" Target="https://commons.wikimedia.org/wiki/File:Sequani_88002.jpg?uselang=fr" TargetMode="External"/><Relationship Id="rId621" Type="http://schemas.openxmlformats.org/officeDocument/2006/relationships/hyperlink" Target="https://fr.wikipedia.org/wiki/Charles_Martel" TargetMode="External"/><Relationship Id="rId1044" Type="http://schemas.openxmlformats.org/officeDocument/2006/relationships/hyperlink" Target="https://fr.wikipedia.org/wiki/1633_en_arts_plastiques" TargetMode="External"/><Relationship Id="rId1251" Type="http://schemas.openxmlformats.org/officeDocument/2006/relationships/hyperlink" Target="https://fr.wikipedia.org/wiki/Fran%C3%A7ois_Ier_de_France" TargetMode="External"/><Relationship Id="rId2302" Type="http://schemas.openxmlformats.org/officeDocument/2006/relationships/hyperlink" Target="https://fr.wikipedia.org/wiki/Histoire_de_France" TargetMode="External"/><Relationship Id="rId1111" Type="http://schemas.openxmlformats.org/officeDocument/2006/relationships/hyperlink" Target="https://fr.wikipedia.org/wiki/Dunkerque" TargetMode="External"/><Relationship Id="rId1928" Type="http://schemas.openxmlformats.org/officeDocument/2006/relationships/hyperlink" Target="https://fr.wikipedia.org/wiki/Obligation_(finance)" TargetMode="External"/><Relationship Id="rId2092" Type="http://schemas.openxmlformats.org/officeDocument/2006/relationships/hyperlink" Target="https://fr.wikipedia.org/wiki/Guerre_d%27Indochine" TargetMode="External"/><Relationship Id="rId271" Type="http://schemas.openxmlformats.org/officeDocument/2006/relationships/hyperlink" Target="https://fr.wikipedia.org/wiki/Harpon" TargetMode="External"/><Relationship Id="rId131" Type="http://schemas.openxmlformats.org/officeDocument/2006/relationships/hyperlink" Target="https://fr.wikipedia.org/wiki/1914" TargetMode="External"/><Relationship Id="rId2769" Type="http://schemas.openxmlformats.org/officeDocument/2006/relationships/hyperlink" Target="https://archive.wikiwix.com/cache/?url=https%3A%2F%2Fjournals.openedition.org%2Frh19%2F4642" TargetMode="External"/><Relationship Id="rId948" Type="http://schemas.openxmlformats.org/officeDocument/2006/relationships/hyperlink" Target="https://fr.wikipedia.org/wiki/Verdun_(Meuse)" TargetMode="External"/><Relationship Id="rId1578" Type="http://schemas.openxmlformats.org/officeDocument/2006/relationships/hyperlink" Target="https://fr.wikipedia.org/wiki/1824" TargetMode="External"/><Relationship Id="rId1785" Type="http://schemas.openxmlformats.org/officeDocument/2006/relationships/hyperlink" Target="https://fr.wikipedia.org/wiki/Association_loi_de_1901" TargetMode="External"/><Relationship Id="rId1992" Type="http://schemas.openxmlformats.org/officeDocument/2006/relationships/hyperlink" Target="https://fr.wikipedia.org/wiki/Mars_1939" TargetMode="External"/><Relationship Id="rId2629" Type="http://schemas.openxmlformats.org/officeDocument/2006/relationships/hyperlink" Target="https://fr.wikipedia.org/wiki/Janine_Garrisson" TargetMode="External"/><Relationship Id="rId2836" Type="http://schemas.openxmlformats.org/officeDocument/2006/relationships/hyperlink" Target="https://fr.wikipedia.org/wiki/International_Standard_Book_Number" TargetMode="External"/><Relationship Id="rId77" Type="http://schemas.openxmlformats.org/officeDocument/2006/relationships/hyperlink" Target="https://fr.wikipedia.org/wiki/Conflit_entre_Cap%C3%A9tiens_et_Plantagen%C3%AAts" TargetMode="External"/><Relationship Id="rId808" Type="http://schemas.openxmlformats.org/officeDocument/2006/relationships/hyperlink" Target="https://fr.wikipedia.org/wiki/Tenure_(f%C3%A9odalit%C3%A9)" TargetMode="External"/><Relationship Id="rId1438" Type="http://schemas.openxmlformats.org/officeDocument/2006/relationships/hyperlink" Target="https://fr.wikipedia.org/wiki/Georges_Jacques_Danton" TargetMode="External"/><Relationship Id="rId1645" Type="http://schemas.openxmlformats.org/officeDocument/2006/relationships/hyperlink" Target="https://fr.wikipedia.org/wiki/Fran%C3%A7ois-Vincent_Raspail" TargetMode="External"/><Relationship Id="rId1852" Type="http://schemas.openxmlformats.org/officeDocument/2006/relationships/image" Target="media/image82.jpeg"/><Relationship Id="rId2903" Type="http://schemas.openxmlformats.org/officeDocument/2006/relationships/hyperlink" Target="https://fr.wikipedia.org/wiki/Liste_des_pr%C3%A9sidents_de_la_R%C3%A9publique_fran%C3%A7aise" TargetMode="External"/><Relationship Id="rId1505" Type="http://schemas.openxmlformats.org/officeDocument/2006/relationships/hyperlink" Target="https://fr.wikipedia.org/wiki/Conseil_d%27%C3%89tat_(France)" TargetMode="External"/><Relationship Id="rId1712" Type="http://schemas.openxmlformats.org/officeDocument/2006/relationships/hyperlink" Target="https://fr.wikipedia.org/wiki/%C3%89cole_polytechnique_(France)" TargetMode="External"/><Relationship Id="rId598" Type="http://schemas.openxmlformats.org/officeDocument/2006/relationships/hyperlink" Target="https://fr.wikipedia.org/wiki/Clovis_Ier" TargetMode="External"/><Relationship Id="rId2279" Type="http://schemas.openxmlformats.org/officeDocument/2006/relationships/hyperlink" Target="https://www.theguardian.com/books/2018/mar/29/who-we-are-how-got-here-david-reich-ancient-dna-review" TargetMode="External"/><Relationship Id="rId2486" Type="http://schemas.openxmlformats.org/officeDocument/2006/relationships/hyperlink" Target="https://fr.wikipedia.org/wiki/Jean_Tulard" TargetMode="External"/><Relationship Id="rId2693" Type="http://schemas.openxmlformats.org/officeDocument/2006/relationships/hyperlink" Target="https://fr.wikipedia.org/wiki/Sp%C3%A9cial:Ouvrages_de_r%C3%A9f%C3%A9rence/2-02-000670-7" TargetMode="External"/><Relationship Id="rId458" Type="http://schemas.openxmlformats.org/officeDocument/2006/relationships/hyperlink" Target="https://fr.wikipedia.org/wiki/Arch%C3%A9odrome_de_Beaune" TargetMode="External"/><Relationship Id="rId665" Type="http://schemas.openxmlformats.org/officeDocument/2006/relationships/hyperlink" Target="https://fr.wikipedia.org/wiki/Vasconie" TargetMode="External"/><Relationship Id="rId872" Type="http://schemas.openxmlformats.org/officeDocument/2006/relationships/hyperlink" Target="https://fr.wikipedia.org/wiki/Greffier" TargetMode="External"/><Relationship Id="rId1088" Type="http://schemas.openxmlformats.org/officeDocument/2006/relationships/hyperlink" Target="https://commons.wikimedia.org/wiki/File:Louis_XIV_devant_le_grotte_de_T%C3%A9thys.jpg?uselang=fr" TargetMode="External"/><Relationship Id="rId1295" Type="http://schemas.openxmlformats.org/officeDocument/2006/relationships/hyperlink" Target="https://fr.wikipedia.org/wiki/1663" TargetMode="External"/><Relationship Id="rId2139" Type="http://schemas.openxmlformats.org/officeDocument/2006/relationships/hyperlink" Target="https://fr.wikipedia.org/wiki/Pierre_Pflimlin" TargetMode="External"/><Relationship Id="rId2346" Type="http://schemas.openxmlformats.org/officeDocument/2006/relationships/hyperlink" Target="https://fr.wikipedia.org/wiki/L%C3%A9on_Fleuriot" TargetMode="External"/><Relationship Id="rId2553" Type="http://schemas.openxmlformats.org/officeDocument/2006/relationships/hyperlink" Target="https://fr.wikipedia.org/wiki/Librairie_Arth%C3%A8me_Fayard" TargetMode="External"/><Relationship Id="rId2760" Type="http://schemas.openxmlformats.org/officeDocument/2006/relationships/hyperlink" Target="https://www.cairn.info/revue-annales-historiques-de-la-revolution-francaise-2014-1-page-200.htm" TargetMode="External"/><Relationship Id="rId318" Type="http://schemas.openxmlformats.org/officeDocument/2006/relationships/hyperlink" Target="https://fr.wikipedia.org/wiki/Culture_Seine-Oise-Marne" TargetMode="External"/><Relationship Id="rId525" Type="http://schemas.openxmlformats.org/officeDocument/2006/relationships/hyperlink" Target="https://fr.wikipedia.org/wiki/Domitien" TargetMode="External"/><Relationship Id="rId732" Type="http://schemas.openxmlformats.org/officeDocument/2006/relationships/hyperlink" Target="https://fr.wikipedia.org/wiki/Saint-Esprit" TargetMode="External"/><Relationship Id="rId1155" Type="http://schemas.openxmlformats.org/officeDocument/2006/relationships/hyperlink" Target="https://fr.wikipedia.org/wiki/Nantes" TargetMode="External"/><Relationship Id="rId1362" Type="http://schemas.openxmlformats.org/officeDocument/2006/relationships/hyperlink" Target="https://fr.wikipedia.org/wiki/Napol%C3%A9on_Ier" TargetMode="External"/><Relationship Id="rId2206" Type="http://schemas.openxmlformats.org/officeDocument/2006/relationships/hyperlink" Target="https://fr.wikipedia.org/wiki/Rome_antique" TargetMode="External"/><Relationship Id="rId2413" Type="http://schemas.openxmlformats.org/officeDocument/2006/relationships/hyperlink" Target="https://fr.wikipedia.org/wiki/Histoire_de_France" TargetMode="External"/><Relationship Id="rId2620" Type="http://schemas.openxmlformats.org/officeDocument/2006/relationships/hyperlink" Target="https://fr.wikipedia.org/wiki/St%C3%A9phane_Lebecq" TargetMode="External"/><Relationship Id="rId1015" Type="http://schemas.openxmlformats.org/officeDocument/2006/relationships/hyperlink" Target="https://fr.wikipedia.org/wiki/Maison_cap%C3%A9tienne_de_Bourbon" TargetMode="External"/><Relationship Id="rId1222" Type="http://schemas.openxmlformats.org/officeDocument/2006/relationships/hyperlink" Target="https://fr.wikipedia.org/wiki/Dijon" TargetMode="External"/><Relationship Id="rId175" Type="http://schemas.openxmlformats.org/officeDocument/2006/relationships/hyperlink" Target="https://fr.wikipedia.org/wiki/Trait%C3%A9_de_Verdun" TargetMode="External"/><Relationship Id="rId382" Type="http://schemas.openxmlformats.org/officeDocument/2006/relationships/hyperlink" Target="https://fr.wikipedia.org/wiki/Brennos_(IVe_si%C3%A8cle_av._J.-C.)" TargetMode="External"/><Relationship Id="rId2063" Type="http://schemas.openxmlformats.org/officeDocument/2006/relationships/hyperlink" Target="https://fr.wikipedia.org/wiki/Union_des_r%C3%A9publiques_socialistes_sovi%C3%A9tiques" TargetMode="External"/><Relationship Id="rId2270" Type="http://schemas.openxmlformats.org/officeDocument/2006/relationships/hyperlink" Target="https://fr.wikipedia.org/wiki/Pour_la_science" TargetMode="External"/><Relationship Id="rId242" Type="http://schemas.openxmlformats.org/officeDocument/2006/relationships/hyperlink" Target="https://fr.wikipedia.org/wiki/Biface" TargetMode="External"/><Relationship Id="rId894" Type="http://schemas.openxmlformats.org/officeDocument/2006/relationships/hyperlink" Target="https://fr.wikipedia.org/wiki/Histoire_de_la_Bourgogne" TargetMode="External"/><Relationship Id="rId1177" Type="http://schemas.openxmlformats.org/officeDocument/2006/relationships/hyperlink" Target="https://fr.wikipedia.org/wiki/Histoire_de_France" TargetMode="External"/><Relationship Id="rId2130" Type="http://schemas.openxmlformats.org/officeDocument/2006/relationships/hyperlink" Target="https://fr.wikipedia.org/wiki/Georges_Catroux" TargetMode="External"/><Relationship Id="rId2575" Type="http://schemas.openxmlformats.org/officeDocument/2006/relationships/hyperlink" Target="https://fr.wikipedia.org/wiki/Sp%C3%A9cial:Ouvrages_de_r%C3%A9f%C3%A9rence/2-01-013146-0" TargetMode="External"/><Relationship Id="rId2782" Type="http://schemas.openxmlformats.org/officeDocument/2006/relationships/hyperlink" Target="https://fr.wikipedia.org/wiki/International_Standard_Book_Number" TargetMode="External"/><Relationship Id="rId102" Type="http://schemas.openxmlformats.org/officeDocument/2006/relationships/hyperlink" Target="https://fr.wikipedia.org/wiki/Monarchie_constitutionnelle_fran%C3%A7aise_(1791-1792)" TargetMode="External"/><Relationship Id="rId547" Type="http://schemas.openxmlformats.org/officeDocument/2006/relationships/hyperlink" Target="https://fr.wikipedia.org/wiki/Arianisme" TargetMode="External"/><Relationship Id="rId754" Type="http://schemas.openxmlformats.org/officeDocument/2006/relationships/hyperlink" Target="https://fr.wikipedia.org/wiki/Saintonge" TargetMode="External"/><Relationship Id="rId961" Type="http://schemas.openxmlformats.org/officeDocument/2006/relationships/hyperlink" Target="https://fr.wikipedia.org/wiki/Fran%C3%A7ois_Ier_de_France" TargetMode="External"/><Relationship Id="rId1384" Type="http://schemas.openxmlformats.org/officeDocument/2006/relationships/hyperlink" Target="https://fr.wikipedia.org/wiki/Noblesse" TargetMode="External"/><Relationship Id="rId1591" Type="http://schemas.openxmlformats.org/officeDocument/2006/relationships/hyperlink" Target="https://fr.wikipedia.org/wiki/Casimir_Perier" TargetMode="External"/><Relationship Id="rId1689" Type="http://schemas.openxmlformats.org/officeDocument/2006/relationships/hyperlink" Target="https://fr.wikipedia.org/wiki/Tirailleurs_s%C3%A9n%C3%A9galais" TargetMode="External"/><Relationship Id="rId2228" Type="http://schemas.openxmlformats.org/officeDocument/2006/relationships/hyperlink" Target="https://fr.wikipedia.org/wiki/Histoire_de_France" TargetMode="External"/><Relationship Id="rId2435" Type="http://schemas.openxmlformats.org/officeDocument/2006/relationships/hyperlink" Target="https://fr.wikipedia.org/wiki/International_Standard_Book_Number" TargetMode="External"/><Relationship Id="rId2642" Type="http://schemas.openxmlformats.org/officeDocument/2006/relationships/hyperlink" Target="https://fr.wikipedia.org/wiki/International_Standard_Book_Number" TargetMode="External"/><Relationship Id="rId90" Type="http://schemas.openxmlformats.org/officeDocument/2006/relationships/hyperlink" Target="https://fr.wikipedia.org/wiki/1618" TargetMode="External"/><Relationship Id="rId407" Type="http://schemas.openxmlformats.org/officeDocument/2006/relationships/image" Target="media/image12.jpeg"/><Relationship Id="rId614" Type="http://schemas.openxmlformats.org/officeDocument/2006/relationships/hyperlink" Target="https://fr.wikipedia.org/wiki/Vicus" TargetMode="External"/><Relationship Id="rId821" Type="http://schemas.openxmlformats.org/officeDocument/2006/relationships/hyperlink" Target="https://fr.wikipedia.org/wiki/Guerre_de_Cent_Ans" TargetMode="External"/><Relationship Id="rId1037" Type="http://schemas.openxmlformats.org/officeDocument/2006/relationships/hyperlink" Target="https://fr.wikipedia.org/wiki/XVIIe_si%C3%A8cle" TargetMode="External"/><Relationship Id="rId1244" Type="http://schemas.openxmlformats.org/officeDocument/2006/relationships/hyperlink" Target="https://fr.wikipedia.org/wiki/S%C3%A9n%C3%A9gal" TargetMode="External"/><Relationship Id="rId1451" Type="http://schemas.openxmlformats.org/officeDocument/2006/relationships/hyperlink" Target="https://commons.wikimedia.org/wiki/File:Sans-culottes_en_armes_-_Lesueur.jpg?uselang=fr" TargetMode="External"/><Relationship Id="rId1896" Type="http://schemas.openxmlformats.org/officeDocument/2006/relationships/hyperlink" Target="https://fr.wikipedia.org/wiki/Occupation_du_Nord-Est_de_la_France_par_l%27Allemagne_pendant_la_Premi%C3%A8re_Guerre_mondiale" TargetMode="External"/><Relationship Id="rId2502" Type="http://schemas.openxmlformats.org/officeDocument/2006/relationships/hyperlink" Target="https://fr.wikipedia.org/wiki/International_Standard_Book_Number" TargetMode="External"/><Relationship Id="rId2947" Type="http://schemas.openxmlformats.org/officeDocument/2006/relationships/hyperlink" Target="https://stats.wikimedia.org/" TargetMode="External"/><Relationship Id="rId919" Type="http://schemas.openxmlformats.org/officeDocument/2006/relationships/hyperlink" Target="https://fr.wikipedia.org/wiki/Italie" TargetMode="External"/><Relationship Id="rId1104" Type="http://schemas.openxmlformats.org/officeDocument/2006/relationships/hyperlink" Target="https://fr.wikipedia.org/wiki/Dauphin%C3%A9" TargetMode="External"/><Relationship Id="rId1311" Type="http://schemas.openxmlformats.org/officeDocument/2006/relationships/hyperlink" Target="https://fr.wikipedia.org/wiki/Guerres_intercoloniales" TargetMode="External"/><Relationship Id="rId1549" Type="http://schemas.openxmlformats.org/officeDocument/2006/relationships/hyperlink" Target="https://fr.wikipedia.org/w/index.php?title=Histoire_de_France&amp;veaction=edit&amp;section=38" TargetMode="External"/><Relationship Id="rId1756" Type="http://schemas.openxmlformats.org/officeDocument/2006/relationships/hyperlink" Target="https://fr.wikipedia.org/wiki/Adolphe_Thiers" TargetMode="External"/><Relationship Id="rId1963" Type="http://schemas.openxmlformats.org/officeDocument/2006/relationships/hyperlink" Target="https://fr.wikipedia.org/wiki/France" TargetMode="External"/><Relationship Id="rId2807" Type="http://schemas.openxmlformats.org/officeDocument/2006/relationships/hyperlink" Target="https://fr.wikipedia.org/wiki/%C3%89ditions_Points" TargetMode="External"/><Relationship Id="rId48" Type="http://schemas.openxmlformats.org/officeDocument/2006/relationships/hyperlink" Target="https://fr.wikipedia.org/wiki/Invasions_barbares" TargetMode="External"/><Relationship Id="rId1409" Type="http://schemas.openxmlformats.org/officeDocument/2006/relationships/hyperlink" Target="https://fr.wikipedia.org/wiki/Corporation_(Ancien_R%C3%A9gime)" TargetMode="External"/><Relationship Id="rId1616" Type="http://schemas.openxmlformats.org/officeDocument/2006/relationships/hyperlink" Target="https://fr.wikipedia.org/wiki/Deuxi%C3%A8me_R%C3%A9publique_(France)" TargetMode="External"/><Relationship Id="rId1823" Type="http://schemas.openxmlformats.org/officeDocument/2006/relationships/hyperlink" Target="https://fr.wikipedia.org/wiki/Pr%C3%A9sident_du_Conseil_(France)" TargetMode="External"/><Relationship Id="rId197" Type="http://schemas.openxmlformats.org/officeDocument/2006/relationships/hyperlink" Target="https://fr.wikipedia.org/wiki/D%C3%A9partement_fran%C3%A7ais" TargetMode="External"/><Relationship Id="rId2085" Type="http://schemas.openxmlformats.org/officeDocument/2006/relationships/hyperlink" Target="https://fr.wikipedia.org/wiki/Organisation_du_trait%C3%A9_de_l%27Atlantique_nord" TargetMode="External"/><Relationship Id="rId2292" Type="http://schemas.openxmlformats.org/officeDocument/2006/relationships/hyperlink" Target="https://fr.wikipedia.org/wiki/Histoire_de_France" TargetMode="External"/><Relationship Id="rId264" Type="http://schemas.openxmlformats.org/officeDocument/2006/relationships/hyperlink" Target="https://fr.wikipedia.org/wiki/Pincevent" TargetMode="External"/><Relationship Id="rId471" Type="http://schemas.openxmlformats.org/officeDocument/2006/relationships/hyperlink" Target="https://fr.wikipedia.org/wiki/Province_romaine" TargetMode="External"/><Relationship Id="rId2152" Type="http://schemas.openxmlformats.org/officeDocument/2006/relationships/hyperlink" Target="https://fr.wikipedia.org/wiki/Charles_de_Gaulle" TargetMode="External"/><Relationship Id="rId2597" Type="http://schemas.openxmlformats.org/officeDocument/2006/relationships/hyperlink" Target="https://archive.wikiwix.com/cache/?url=https%3A%2F%2Fwww.persee.fr%2Fdoc%2Fxxs_0294-1759_1998_num_60_1_2776_t1_0141_0000_1" TargetMode="External"/><Relationship Id="rId124" Type="http://schemas.openxmlformats.org/officeDocument/2006/relationships/hyperlink" Target="https://fr.wikipedia.org/wiki/Guerre_franco-allemande_de_1870" TargetMode="External"/><Relationship Id="rId569" Type="http://schemas.openxmlformats.org/officeDocument/2006/relationships/hyperlink" Target="https://fr.wikipedia.org/wiki/Francia" TargetMode="External"/><Relationship Id="rId776" Type="http://schemas.openxmlformats.org/officeDocument/2006/relationships/hyperlink" Target="https://fr.wikipedia.org/wiki/Tiers_%C3%A9tat" TargetMode="External"/><Relationship Id="rId983" Type="http://schemas.openxmlformats.org/officeDocument/2006/relationships/image" Target="media/image44.jpeg"/><Relationship Id="rId1199" Type="http://schemas.openxmlformats.org/officeDocument/2006/relationships/hyperlink" Target="https://fr.wikipedia.org/wiki/Jean-Jacques_Rousseau" TargetMode="External"/><Relationship Id="rId2457" Type="http://schemas.openxmlformats.org/officeDocument/2006/relationships/hyperlink" Target="https://fr.wikipedia.org/wiki/Herv%C3%A9_Le_Bras" TargetMode="External"/><Relationship Id="rId2664" Type="http://schemas.openxmlformats.org/officeDocument/2006/relationships/hyperlink" Target="https://www.persee.fr/doc/rbph_0035-0818_1976_num_54_1_5558_t1_0268_0000_2" TargetMode="External"/><Relationship Id="rId331" Type="http://schemas.openxmlformats.org/officeDocument/2006/relationships/hyperlink" Target="https://fr.wikipedia.org/wiki/Histoire_de_France" TargetMode="External"/><Relationship Id="rId429" Type="http://schemas.openxmlformats.org/officeDocument/2006/relationships/hyperlink" Target="https://fr.wikipedia.org/wiki/Arvernes" TargetMode="External"/><Relationship Id="rId636" Type="http://schemas.openxmlformats.org/officeDocument/2006/relationships/hyperlink" Target="https://fr.wikipedia.org/wiki/Charles_II_le_Chauve" TargetMode="External"/><Relationship Id="rId1059" Type="http://schemas.openxmlformats.org/officeDocument/2006/relationships/hyperlink" Target="https://fr.wikipedia.org/wiki/Armand_Jean_du_Plessis_de_Richelieu" TargetMode="External"/><Relationship Id="rId1266" Type="http://schemas.openxmlformats.org/officeDocument/2006/relationships/hyperlink" Target="https://fr.wikipedia.org/wiki/Henri_IV_de_France" TargetMode="External"/><Relationship Id="rId1473" Type="http://schemas.openxmlformats.org/officeDocument/2006/relationships/hyperlink" Target="https://fr.wikipedia.org/wiki/Belgique" TargetMode="External"/><Relationship Id="rId2012" Type="http://schemas.openxmlformats.org/officeDocument/2006/relationships/hyperlink" Target="https://fr.wikipedia.org/wiki/Belgique" TargetMode="External"/><Relationship Id="rId2317" Type="http://schemas.openxmlformats.org/officeDocument/2006/relationships/hyperlink" Target="https://books.google.fr/books?id=SF5xxp9eDaIC&amp;pg=PA16&amp;dq=Ribemont-sur-Ancre+Belges&amp;lr=" TargetMode="External"/><Relationship Id="rId2871" Type="http://schemas.openxmlformats.org/officeDocument/2006/relationships/hyperlink" Target="https://fr.wikipedia.org/wiki/International_Standard_Book_Number" TargetMode="External"/><Relationship Id="rId843" Type="http://schemas.openxmlformats.org/officeDocument/2006/relationships/hyperlink" Target="https://fr.wikipedia.org/wiki/Biblioth%C3%A8que_nationale_de_France" TargetMode="External"/><Relationship Id="rId1126" Type="http://schemas.openxmlformats.org/officeDocument/2006/relationships/hyperlink" Target="https://fr.wikipedia.org/wiki/1682" TargetMode="External"/><Relationship Id="rId1680" Type="http://schemas.openxmlformats.org/officeDocument/2006/relationships/hyperlink" Target="https://fr.wikipedia.org/wiki/Victor-Emmanuel_II_de_Savoie" TargetMode="External"/><Relationship Id="rId1778" Type="http://schemas.openxmlformats.org/officeDocument/2006/relationships/image" Target="media/image77.jpeg"/><Relationship Id="rId1985" Type="http://schemas.openxmlformats.org/officeDocument/2006/relationships/hyperlink" Target="https://fr.wikipedia.org/wiki/1938" TargetMode="External"/><Relationship Id="rId2524" Type="http://schemas.openxmlformats.org/officeDocument/2006/relationships/hyperlink" Target="https://fr.wikipedia.org/wiki/Jean_Tulard" TargetMode="External"/><Relationship Id="rId2731" Type="http://schemas.openxmlformats.org/officeDocument/2006/relationships/hyperlink" Target="https://archive.wikiwix.com/cache/?url=https%3A%2F%2Fwww.persee.fr%2Fdoc%2Frfsp_0035-2950_1989_num_39_5_394443_t1_0742_0000_000" TargetMode="External"/><Relationship Id="rId2829" Type="http://schemas.openxmlformats.org/officeDocument/2006/relationships/hyperlink" Target="https://fr.wikipedia.org/wiki/Sp%C3%A9cial:Ouvrages_de_r%C3%A9f%C3%A9rence/978-2-7011-3360-7" TargetMode="External"/><Relationship Id="rId703" Type="http://schemas.openxmlformats.org/officeDocument/2006/relationships/hyperlink" Target="https://fr.wikipedia.org/wiki/Charles_de_Basse-Lotharingie" TargetMode="External"/><Relationship Id="rId910" Type="http://schemas.openxmlformats.org/officeDocument/2006/relationships/hyperlink" Target="https://fr.wikipedia.org/w/index.php?title=Histoire_de_France&amp;veaction=edit&amp;section=25" TargetMode="External"/><Relationship Id="rId1333" Type="http://schemas.openxmlformats.org/officeDocument/2006/relationships/hyperlink" Target="https://fr.wikipedia.org/wiki/Guadeloupe" TargetMode="External"/><Relationship Id="rId1540" Type="http://schemas.openxmlformats.org/officeDocument/2006/relationships/hyperlink" Target="https://fr.wikipedia.org/wiki/%C3%89tats_de_Savoie" TargetMode="External"/><Relationship Id="rId1638" Type="http://schemas.openxmlformats.org/officeDocument/2006/relationships/hyperlink" Target="https://fr.wikipedia.org/wiki/%C3%89tats-Unis" TargetMode="External"/><Relationship Id="rId1400" Type="http://schemas.openxmlformats.org/officeDocument/2006/relationships/hyperlink" Target="https://fr.wikipedia.org/wiki/F%C3%AAte_de_la_F%C3%A9d%C3%A9ration" TargetMode="External"/><Relationship Id="rId1845" Type="http://schemas.openxmlformats.org/officeDocument/2006/relationships/hyperlink" Target="https://fr.wikipedia.org/wiki/Exode_rural_(France)" TargetMode="External"/><Relationship Id="rId1705" Type="http://schemas.openxmlformats.org/officeDocument/2006/relationships/hyperlink" Target="https://fr.wikipedia.org/wiki/Prusse" TargetMode="External"/><Relationship Id="rId1912" Type="http://schemas.openxmlformats.org/officeDocument/2006/relationships/hyperlink" Target="https://fr.wikipedia.org/wiki/France" TargetMode="External"/><Relationship Id="rId286" Type="http://schemas.openxmlformats.org/officeDocument/2006/relationships/hyperlink" Target="https://fr.wikipedia.org/wiki/Menhir" TargetMode="External"/><Relationship Id="rId493" Type="http://schemas.openxmlformats.org/officeDocument/2006/relationships/hyperlink" Target="https://commons.wikimedia.org/wiki/File:Is%C3%A8re,_Vienne_-_Temple_d%27Auguste_et_de_Livie_1.jpg?uselang=fr" TargetMode="External"/><Relationship Id="rId2174" Type="http://schemas.openxmlformats.org/officeDocument/2006/relationships/hyperlink" Target="https://fr.wikipedia.org/wiki/Parti_communiste_fran%C3%A7ais" TargetMode="External"/><Relationship Id="rId2381" Type="http://schemas.openxmlformats.org/officeDocument/2006/relationships/hyperlink" Target="https://fr.wikipedia.org/wiki/Histoire_de_France" TargetMode="External"/><Relationship Id="rId146" Type="http://schemas.openxmlformats.org/officeDocument/2006/relationships/hyperlink" Target="https://fr.wikipedia.org/wiki/Mod%C3%A8le:Infobox_%C3%89v%C3%A9nement_historique" TargetMode="External"/><Relationship Id="rId353" Type="http://schemas.openxmlformats.org/officeDocument/2006/relationships/hyperlink" Target="https://fr.wikipedia.org/wiki/Histoire_de_France" TargetMode="External"/><Relationship Id="rId560" Type="http://schemas.openxmlformats.org/officeDocument/2006/relationships/hyperlink" Target="https://fr.wikipedia.org/wiki/Histoire_de_France" TargetMode="External"/><Relationship Id="rId798" Type="http://schemas.openxmlformats.org/officeDocument/2006/relationships/hyperlink" Target="https://fr.wikipedia.org/wiki/D%C3%AEme" TargetMode="External"/><Relationship Id="rId1190" Type="http://schemas.openxmlformats.org/officeDocument/2006/relationships/hyperlink" Target="https://fr.wikipedia.org/wiki/Pondich%C3%A9ry" TargetMode="External"/><Relationship Id="rId2034" Type="http://schemas.openxmlformats.org/officeDocument/2006/relationships/hyperlink" Target="https://fr.wikipedia.org/wiki/Histoire_de_France" TargetMode="External"/><Relationship Id="rId2241" Type="http://schemas.openxmlformats.org/officeDocument/2006/relationships/hyperlink" Target="https://archive.wikiwix.com/cache/?url=https%3A%2F%2Fbooks.google.fr%2Fbooks%3Fid%3D8RpKAAAAMAAJ%26dq%3D%2522Les%2BFils%2Bde%2BL%2527An%2B2000%2522%2BDe%2BJean-Paul%2BMeyer%26q%3Drex%2Bfranciae%26pgis%3D1" TargetMode="External"/><Relationship Id="rId2479" Type="http://schemas.openxmlformats.org/officeDocument/2006/relationships/hyperlink" Target="https://fr.wikipedia.org/wiki/Sp%C3%A9cial:Ouvrages_de_r%C3%A9f%C3%A9rence/978-2130582304" TargetMode="External"/><Relationship Id="rId2686" Type="http://schemas.openxmlformats.org/officeDocument/2006/relationships/hyperlink" Target="https://www.persee.fr/doc/ahess_0395-2649_1975_num_30_4_293647_t1_0876_0000_002" TargetMode="External"/><Relationship Id="rId2893" Type="http://schemas.openxmlformats.org/officeDocument/2006/relationships/hyperlink" Target="https://fr.wikipedia.org/wiki/Histoire_militaire_de_la_France" TargetMode="External"/><Relationship Id="rId213" Type="http://schemas.openxmlformats.org/officeDocument/2006/relationships/hyperlink" Target="https://fr.wikipedia.org/w/index.php?title=Histoire_de_France&amp;veaction=edit&amp;section=3" TargetMode="External"/><Relationship Id="rId420" Type="http://schemas.openxmlformats.org/officeDocument/2006/relationships/hyperlink" Target="https://fr.wikipedia.org/wiki/IIIe_si%C3%A8cle_av._J.-C." TargetMode="External"/><Relationship Id="rId658" Type="http://schemas.openxmlformats.org/officeDocument/2006/relationships/hyperlink" Target="https://fr.wikipedia.org/wiki/Lombards" TargetMode="External"/><Relationship Id="rId865" Type="http://schemas.openxmlformats.org/officeDocument/2006/relationships/hyperlink" Target="https://fr.wikipedia.org/wiki/Henri_VI_d%27Angleterre" TargetMode="External"/><Relationship Id="rId1050" Type="http://schemas.openxmlformats.org/officeDocument/2006/relationships/hyperlink" Target="https://fr.wikipedia.org/wiki/1601" TargetMode="External"/><Relationship Id="rId1288" Type="http://schemas.openxmlformats.org/officeDocument/2006/relationships/hyperlink" Target="https://fr.wikipedia.org/wiki/Armand_Jean_du_Plessis_de_Richelieu" TargetMode="External"/><Relationship Id="rId1495" Type="http://schemas.openxmlformats.org/officeDocument/2006/relationships/image" Target="media/image61.jpeg"/><Relationship Id="rId2101" Type="http://schemas.openxmlformats.org/officeDocument/2006/relationships/hyperlink" Target="https://fr.wikipedia.org/wiki/Ann%C3%A9es_1950" TargetMode="External"/><Relationship Id="rId2339" Type="http://schemas.openxmlformats.org/officeDocument/2006/relationships/hyperlink" Target="https://fr.wikipedia.org/wiki/Histoire_de_France" TargetMode="External"/><Relationship Id="rId2546" Type="http://schemas.openxmlformats.org/officeDocument/2006/relationships/hyperlink" Target="https://archive.wikiwix.com/cache/?url=https%3A%2F%2Fwww.persee.fr%2Fdoc%2Fxxs_0294-1759_1989_num_21_1_2105_t1_0141_0000_2" TargetMode="External"/><Relationship Id="rId2753" Type="http://schemas.openxmlformats.org/officeDocument/2006/relationships/hyperlink" Target="https://fr.wikipedia.org/wiki/%C3%89ditions_Points" TargetMode="External"/><Relationship Id="rId518" Type="http://schemas.openxmlformats.org/officeDocument/2006/relationships/hyperlink" Target="https://fr.wikipedia.org/wiki/Catholicisme" TargetMode="External"/><Relationship Id="rId725" Type="http://schemas.openxmlformats.org/officeDocument/2006/relationships/hyperlink" Target="https://fr.wikipedia.org/wiki/Domaine_royal_fran%C3%A7ais" TargetMode="External"/><Relationship Id="rId932" Type="http://schemas.openxmlformats.org/officeDocument/2006/relationships/hyperlink" Target="https://fr.wikipedia.org/wiki/Pays-Bas" TargetMode="External"/><Relationship Id="rId1148" Type="http://schemas.openxmlformats.org/officeDocument/2006/relationships/hyperlink" Target="https://fr.wikipedia.org/wiki/Marie-Th%C3%A9r%C3%A8se_Rodet_Geoffrin" TargetMode="External"/><Relationship Id="rId1355" Type="http://schemas.openxmlformats.org/officeDocument/2006/relationships/hyperlink" Target="https://fr.wikipedia.org/wiki/Journ%C3%A9e_des_Tuiles" TargetMode="External"/><Relationship Id="rId1562" Type="http://schemas.openxmlformats.org/officeDocument/2006/relationships/hyperlink" Target="https://fr.wikipedia.org/wiki/Restauration_(histoire_de_France)" TargetMode="External"/><Relationship Id="rId2406" Type="http://schemas.openxmlformats.org/officeDocument/2006/relationships/hyperlink" Target="https://fr.wikipedia.org/wiki/1980" TargetMode="External"/><Relationship Id="rId2613" Type="http://schemas.openxmlformats.org/officeDocument/2006/relationships/hyperlink" Target="https://fr.wikipedia.org/wiki/International_Standard_Book_Number" TargetMode="External"/><Relationship Id="rId1008" Type="http://schemas.openxmlformats.org/officeDocument/2006/relationships/hyperlink" Target="https://fr.wikipedia.org/wiki/Parlement_(Ancien_R%C3%A9gime)" TargetMode="External"/><Relationship Id="rId1215" Type="http://schemas.openxmlformats.org/officeDocument/2006/relationships/hyperlink" Target="https://fr.wikipedia.org/wiki/Ordonnance_de_Villers-Cotter%C3%AAts" TargetMode="External"/><Relationship Id="rId1422" Type="http://schemas.openxmlformats.org/officeDocument/2006/relationships/hyperlink" Target="https://fr.wikipedia.org/wiki/D%C3%A9claration_des_droits_de_l%27homme_et_du_citoyen_de_1789" TargetMode="External"/><Relationship Id="rId1867" Type="http://schemas.openxmlformats.org/officeDocument/2006/relationships/hyperlink" Target="https://fr.wikipedia.org/wiki/Conf%C3%A9rence_d%27Alg%C3%A9siras" TargetMode="External"/><Relationship Id="rId2820" Type="http://schemas.openxmlformats.org/officeDocument/2006/relationships/hyperlink" Target="https://fr.wikipedia.org/wiki/Florian_Mazel" TargetMode="External"/><Relationship Id="rId2918" Type="http://schemas.openxmlformats.org/officeDocument/2006/relationships/hyperlink" Target="https://archive.wikiwix.com/cache/?url=https%3A%2F%2Fsnl.no%2FFrankrikes_historie" TargetMode="External"/><Relationship Id="rId61" Type="http://schemas.openxmlformats.org/officeDocument/2006/relationships/hyperlink" Target="https://fr.wikipedia.org/wiki/1014" TargetMode="External"/><Relationship Id="rId1727" Type="http://schemas.openxmlformats.org/officeDocument/2006/relationships/hyperlink" Target="https://fr.wikipedia.org/wiki/Commune_de_Paris_(1871)" TargetMode="External"/><Relationship Id="rId1934" Type="http://schemas.openxmlformats.org/officeDocument/2006/relationships/hyperlink" Target="https://fr.wikipedia.org/wiki/Capitalisation" TargetMode="External"/><Relationship Id="rId19" Type="http://schemas.openxmlformats.org/officeDocument/2006/relationships/image" Target="media/image3.png"/><Relationship Id="rId2196" Type="http://schemas.openxmlformats.org/officeDocument/2006/relationships/hyperlink" Target="https://fr.wikipedia.org/wiki/Fran%C3%A7ois_Hollande" TargetMode="External"/><Relationship Id="rId168" Type="http://schemas.openxmlformats.org/officeDocument/2006/relationships/hyperlink" Target="https://fr.wikipedia.org/wiki/Germanie" TargetMode="External"/><Relationship Id="rId375" Type="http://schemas.openxmlformats.org/officeDocument/2006/relationships/hyperlink" Target="https://fr.wikipedia.org/wiki/Histoire_de_France" TargetMode="External"/><Relationship Id="rId582" Type="http://schemas.openxmlformats.org/officeDocument/2006/relationships/hyperlink" Target="https://fr.wikipedia.org/w/index.php?title=Histoire_de_France&amp;veaction=edit&amp;section=14" TargetMode="External"/><Relationship Id="rId2056" Type="http://schemas.openxmlformats.org/officeDocument/2006/relationships/hyperlink" Target="https://fr.wikipedia.org/wiki/1944" TargetMode="External"/><Relationship Id="rId2263" Type="http://schemas.openxmlformats.org/officeDocument/2006/relationships/hyperlink" Target="http://mbe.oxfordjournals.org/content/early/2015/09/02/molbev.msv181.abstract" TargetMode="External"/><Relationship Id="rId2470" Type="http://schemas.openxmlformats.org/officeDocument/2006/relationships/hyperlink" Target="https://fr.wikipedia.org/wiki/Serge_Berstein" TargetMode="External"/><Relationship Id="rId3" Type="http://schemas.openxmlformats.org/officeDocument/2006/relationships/settings" Target="settings.xml"/><Relationship Id="rId235" Type="http://schemas.openxmlformats.org/officeDocument/2006/relationships/hyperlink" Target="https://fr.wikipedia.org/wiki/Homme_de_N%C3%A9andertal" TargetMode="External"/><Relationship Id="rId442" Type="http://schemas.openxmlformats.org/officeDocument/2006/relationships/hyperlink" Target="https://fr.wikipedia.org/wiki/%C3%89duens" TargetMode="External"/><Relationship Id="rId887" Type="http://schemas.openxmlformats.org/officeDocument/2006/relationships/image" Target="media/image42.png"/><Relationship Id="rId1072" Type="http://schemas.openxmlformats.org/officeDocument/2006/relationships/hyperlink" Target="https://fr.wikipedia.org/wiki/Normandie" TargetMode="External"/><Relationship Id="rId2123" Type="http://schemas.openxmlformats.org/officeDocument/2006/relationships/hyperlink" Target="https://fr.wikipedia.org/wiki/Alger" TargetMode="External"/><Relationship Id="rId2330" Type="http://schemas.openxmlformats.org/officeDocument/2006/relationships/hyperlink" Target="https://fr.wikipedia.org/wiki/International_Standard_Book_Number" TargetMode="External"/><Relationship Id="rId2568" Type="http://schemas.openxmlformats.org/officeDocument/2006/relationships/hyperlink" Target="https://archive.wikiwix.com/cache/?url=https%3A%2F%2Fwww.persee.fr%2Fdoc%2Frnord_0035-2624_1994_num_76_304_4894_t1_0184_0000_2" TargetMode="External"/><Relationship Id="rId2775" Type="http://schemas.openxmlformats.org/officeDocument/2006/relationships/hyperlink" Target="https://dissidences.hypotheses.org/6429" TargetMode="External"/><Relationship Id="rId302" Type="http://schemas.openxmlformats.org/officeDocument/2006/relationships/hyperlink" Target="https://fr.wikipedia.org/wiki/Ruban%C3%A9" TargetMode="External"/><Relationship Id="rId747" Type="http://schemas.openxmlformats.org/officeDocument/2006/relationships/hyperlink" Target="https://fr.wikipedia.org/wiki/Henri_II_d%27Angleterre" TargetMode="External"/><Relationship Id="rId954" Type="http://schemas.openxmlformats.org/officeDocument/2006/relationships/hyperlink" Target="https://fr.wikipedia.org/wiki/Fran%C3%A7ois_Ier_de_France" TargetMode="External"/><Relationship Id="rId1377" Type="http://schemas.openxmlformats.org/officeDocument/2006/relationships/hyperlink" Target="https://fr.wikipedia.org/wiki/Mus%C3%A9e_de_la_R%C3%A9volution_fran%C3%A7aise" TargetMode="External"/><Relationship Id="rId1584" Type="http://schemas.openxmlformats.org/officeDocument/2006/relationships/hyperlink" Target="https://fr.wikipedia.org/wiki/Trois_Glorieuses" TargetMode="External"/><Relationship Id="rId1791" Type="http://schemas.openxmlformats.org/officeDocument/2006/relationships/hyperlink" Target="https://fr.wikipedia.org/wiki/F%C3%AAte_nationale_fran%C3%A7aise" TargetMode="External"/><Relationship Id="rId2428" Type="http://schemas.openxmlformats.org/officeDocument/2006/relationships/hyperlink" Target="https://fr.wikipedia.org/wiki/Histoire_de_France" TargetMode="External"/><Relationship Id="rId2635" Type="http://schemas.openxmlformats.org/officeDocument/2006/relationships/hyperlink" Target="https://fr.wikipedia.org/wiki/Yves-Marie_Berc%C3%A9" TargetMode="External"/><Relationship Id="rId2842" Type="http://schemas.openxmlformats.org/officeDocument/2006/relationships/hyperlink" Target="https://fr.wikipedia.org/wiki/Sp%C3%A9cial:Ouvrages_de_r%C3%A9f%C3%A9rence/978-2-7011-3363-8" TargetMode="External"/><Relationship Id="rId83" Type="http://schemas.openxmlformats.org/officeDocument/2006/relationships/hyperlink" Target="https://fr.wikipedia.org/wiki/Guerre_de_Cent_Ans" TargetMode="External"/><Relationship Id="rId607" Type="http://schemas.openxmlformats.org/officeDocument/2006/relationships/hyperlink" Target="https://fr.wikipedia.org/wiki/Burgondes" TargetMode="External"/><Relationship Id="rId814" Type="http://schemas.openxmlformats.org/officeDocument/2006/relationships/hyperlink" Target="https://fr.wikipedia.org/wiki/Charles_IV_de_France" TargetMode="External"/><Relationship Id="rId1237" Type="http://schemas.openxmlformats.org/officeDocument/2006/relationships/hyperlink" Target="https://fr.wikipedia.org/wiki/Armand_Jean_du_Plessis_de_Richelieu" TargetMode="External"/><Relationship Id="rId1444" Type="http://schemas.openxmlformats.org/officeDocument/2006/relationships/hyperlink" Target="https://fr.wikipedia.org/wiki/Guerres_de_la_R%C3%A9volution" TargetMode="External"/><Relationship Id="rId1651" Type="http://schemas.openxmlformats.org/officeDocument/2006/relationships/hyperlink" Target="https://fr.wikipedia.org/wiki/%C3%89tats_pontificaux" TargetMode="External"/><Relationship Id="rId1889" Type="http://schemas.openxmlformats.org/officeDocument/2006/relationships/hyperlink" Target="https://fr.wikipedia.org/wiki/Bataille_des_Fronti%C3%A8res" TargetMode="External"/><Relationship Id="rId2702" Type="http://schemas.openxmlformats.org/officeDocument/2006/relationships/hyperlink" Target="https://archive.wikiwix.com/cache/?url=https%3A%2F%2Fwww.persee.fr%2Fdoc%2Fraipr_0033-9075_1976_num_38_1_1810_t1_0126_0000_7" TargetMode="External"/><Relationship Id="rId1304" Type="http://schemas.openxmlformats.org/officeDocument/2006/relationships/hyperlink" Target="https://fr.wikipedia.org/wiki/1666" TargetMode="External"/><Relationship Id="rId1511" Type="http://schemas.openxmlformats.org/officeDocument/2006/relationships/hyperlink" Target="https://fr.wikipedia.org/wiki/Franc_fran%C3%A7ais" TargetMode="External"/><Relationship Id="rId1749" Type="http://schemas.openxmlformats.org/officeDocument/2006/relationships/hyperlink" Target="https://fr.wikipedia.org/wiki/L%C3%A9gitimisme" TargetMode="External"/><Relationship Id="rId1956" Type="http://schemas.openxmlformats.org/officeDocument/2006/relationships/hyperlink" Target="https://fr.wikipedia.org/wiki/1935" TargetMode="External"/><Relationship Id="rId1609" Type="http://schemas.openxmlformats.org/officeDocument/2006/relationships/hyperlink" Target="https://fr.wikipedia.org/wiki/Philosophique" TargetMode="External"/><Relationship Id="rId1816" Type="http://schemas.openxmlformats.org/officeDocument/2006/relationships/hyperlink" Target="https://fr.wikipedia.org/wiki/Georges_Boulanger" TargetMode="External"/><Relationship Id="rId10" Type="http://schemas.openxmlformats.org/officeDocument/2006/relationships/hyperlink" Target="https://fr.wikipedia.org/wiki/Discussion:Histoire_de_France" TargetMode="External"/><Relationship Id="rId397" Type="http://schemas.openxmlformats.org/officeDocument/2006/relationships/hyperlink" Target="https://fr.wikipedia.org/wiki/Aleria" TargetMode="External"/><Relationship Id="rId2078" Type="http://schemas.openxmlformats.org/officeDocument/2006/relationships/hyperlink" Target="https://fr.wikipedia.org/wiki/Quatri%C3%A8me_R%C3%A9publique_(France)" TargetMode="External"/><Relationship Id="rId2285" Type="http://schemas.openxmlformats.org/officeDocument/2006/relationships/hyperlink" Target="https://archive.wikiwix.com/cache/?url=https%3A%2F%2Fwww.sciencedirect.com%2Fscience%2Farticle%2Fpii%2FS0960982220318352%3Fdgcid%3Dauthor" TargetMode="External"/><Relationship Id="rId2492" Type="http://schemas.openxmlformats.org/officeDocument/2006/relationships/hyperlink" Target="https://fr.wikipedia.org/wiki/Sp%C3%A9cial:Ouvrages_de_r%C3%A9f%C3%A9rence/978-2130567875" TargetMode="External"/><Relationship Id="rId257" Type="http://schemas.openxmlformats.org/officeDocument/2006/relationships/hyperlink" Target="https://fr.wikipedia.org/wiki/V%C3%A9nus_pal%C3%A9olithique" TargetMode="External"/><Relationship Id="rId464" Type="http://schemas.openxmlformats.org/officeDocument/2006/relationships/image" Target="media/image18.png"/><Relationship Id="rId1094" Type="http://schemas.openxmlformats.org/officeDocument/2006/relationships/hyperlink" Target="https://fr.wikipedia.org/wiki/Jean-Baptiste_Colbert" TargetMode="External"/><Relationship Id="rId2145" Type="http://schemas.openxmlformats.org/officeDocument/2006/relationships/image" Target="media/image92.jpeg"/><Relationship Id="rId2797" Type="http://schemas.openxmlformats.org/officeDocument/2006/relationships/hyperlink" Target="https://dissidences.hypotheses.org/4390" TargetMode="External"/><Relationship Id="rId117" Type="http://schemas.openxmlformats.org/officeDocument/2006/relationships/hyperlink" Target="https://fr.wikipedia.org/wiki/1852" TargetMode="External"/><Relationship Id="rId671" Type="http://schemas.openxmlformats.org/officeDocument/2006/relationships/hyperlink" Target="https://fr.wikipedia.org/wiki/800" TargetMode="External"/><Relationship Id="rId769" Type="http://schemas.openxmlformats.org/officeDocument/2006/relationships/hyperlink" Target="https://fr.wikipedia.org/wiki/Septi%C3%A8me_croisade" TargetMode="External"/><Relationship Id="rId976" Type="http://schemas.openxmlformats.org/officeDocument/2006/relationships/hyperlink" Target="https://fr.wikipedia.org/wiki/Parlement_de_Paris" TargetMode="External"/><Relationship Id="rId1399" Type="http://schemas.openxmlformats.org/officeDocument/2006/relationships/hyperlink" Target="https://fr.wikipedia.org/wiki/D%C3%A9claration_des_droits_de_l%27homme_et_du_citoyen_de_1789" TargetMode="External"/><Relationship Id="rId2352" Type="http://schemas.openxmlformats.org/officeDocument/2006/relationships/hyperlink" Target="https://fr.wikipedia.org/wiki/Gr%C3%A9goire_de_Tours" TargetMode="External"/><Relationship Id="rId2657" Type="http://schemas.openxmlformats.org/officeDocument/2006/relationships/hyperlink" Target="https://fr.wikipedia.org/wiki/Denis_Woronoff" TargetMode="External"/><Relationship Id="rId324" Type="http://schemas.openxmlformats.org/officeDocument/2006/relationships/hyperlink" Target="https://fr.wikipedia.org/wiki/Steppe_pontique" TargetMode="External"/><Relationship Id="rId531" Type="http://schemas.openxmlformats.org/officeDocument/2006/relationships/hyperlink" Target="https://fr.wikipedia.org/wiki/Postume" TargetMode="External"/><Relationship Id="rId629" Type="http://schemas.openxmlformats.org/officeDocument/2006/relationships/hyperlink" Target="https://fr.wikipedia.org/wiki/Carolingiens" TargetMode="External"/><Relationship Id="rId1161" Type="http://schemas.openxmlformats.org/officeDocument/2006/relationships/hyperlink" Target="https://fr.wikipedia.org/wiki/Andr%C3%A9_Hercule_de_Fleury" TargetMode="External"/><Relationship Id="rId1259" Type="http://schemas.openxmlformats.org/officeDocument/2006/relationships/hyperlink" Target="https://fr.wikipedia.org/wiki/1541" TargetMode="External"/><Relationship Id="rId1466" Type="http://schemas.openxmlformats.org/officeDocument/2006/relationships/hyperlink" Target="https://fr.wikipedia.org/wiki/Lev%C3%A9e_en_masse" TargetMode="External"/><Relationship Id="rId2005" Type="http://schemas.openxmlformats.org/officeDocument/2006/relationships/hyperlink" Target="https://fr.wikipedia.org/wiki/Dr%C3%B4le_de_guerre" TargetMode="External"/><Relationship Id="rId2212" Type="http://schemas.openxmlformats.org/officeDocument/2006/relationships/hyperlink" Target="https://fr.wikipedia.org/wiki/Hussard_noir" TargetMode="External"/><Relationship Id="rId2864" Type="http://schemas.openxmlformats.org/officeDocument/2006/relationships/hyperlink" Target="https://fr.wikipedia.org/wiki/Belin_%C3%A9diteur" TargetMode="External"/><Relationship Id="rId836" Type="http://schemas.openxmlformats.org/officeDocument/2006/relationships/hyperlink" Target="https://fr.wikipedia.org/wiki/Guerre_de_Cent_Ans" TargetMode="External"/><Relationship Id="rId1021" Type="http://schemas.openxmlformats.org/officeDocument/2006/relationships/hyperlink" Target="https://fr.wikipedia.org/wiki/Guerres_de_religion_(France)" TargetMode="External"/><Relationship Id="rId1119" Type="http://schemas.openxmlformats.org/officeDocument/2006/relationships/hyperlink" Target="https://fr.wikipedia.org/wiki/%C3%89dit_de_Fontainebleau_(1685)" TargetMode="External"/><Relationship Id="rId1673" Type="http://schemas.openxmlformats.org/officeDocument/2006/relationships/hyperlink" Target="https://commons.wikimedia.org/wiki/File:Adolphe_Yvon_-_Haussmann_pr%C3%A9sente_%C3%A0_l%27Empereur_le_plan_d%27annexion_des_Communes.jpg?uselang=fr" TargetMode="External"/><Relationship Id="rId1880" Type="http://schemas.openxmlformats.org/officeDocument/2006/relationships/hyperlink" Target="https://fr.wikipedia.org/wiki/Troisi%C3%A8me_R%C3%A9publique_(France)" TargetMode="External"/><Relationship Id="rId1978" Type="http://schemas.openxmlformats.org/officeDocument/2006/relationships/hyperlink" Target="https://fr.wikipedia.org/wiki/Pangermanisme" TargetMode="External"/><Relationship Id="rId2517" Type="http://schemas.openxmlformats.org/officeDocument/2006/relationships/hyperlink" Target="https://fr.wikipedia.org/wiki/Hachette_Livre" TargetMode="External"/><Relationship Id="rId2724" Type="http://schemas.openxmlformats.org/officeDocument/2006/relationships/hyperlink" Target="https://fr.wikipedia.org/wiki/Sp%C3%A9cial:Ouvrages_de_r%C3%A9f%C3%A9rence/978-2-02006-385-2" TargetMode="External"/><Relationship Id="rId2931" Type="http://schemas.openxmlformats.org/officeDocument/2006/relationships/hyperlink" Target="https://fr.wikipedia.org/wiki/Portail:France" TargetMode="External"/><Relationship Id="rId903" Type="http://schemas.openxmlformats.org/officeDocument/2006/relationships/hyperlink" Target="https://fr.wikipedia.org/wiki/Union_de_la_Bretagne_%C3%A0_la_France" TargetMode="External"/><Relationship Id="rId1326" Type="http://schemas.openxmlformats.org/officeDocument/2006/relationships/hyperlink" Target="https://fr.wikipedia.org/wiki/Trait%C3%A9_de_Paris_(1763)" TargetMode="External"/><Relationship Id="rId1533" Type="http://schemas.openxmlformats.org/officeDocument/2006/relationships/hyperlink" Target="https://fr.wikipedia.org/wiki/Moscou" TargetMode="External"/><Relationship Id="rId1740" Type="http://schemas.openxmlformats.org/officeDocument/2006/relationships/hyperlink" Target="https://fr.wikipedia.org/wiki/Commune_de_Paris_(1871)" TargetMode="External"/><Relationship Id="rId32" Type="http://schemas.openxmlformats.org/officeDocument/2006/relationships/hyperlink" Target="https://fr.wikipedia.org/wiki/Europe_n%C3%A9olithique" TargetMode="External"/><Relationship Id="rId1600" Type="http://schemas.openxmlformats.org/officeDocument/2006/relationships/hyperlink" Target="https://fr.wikipedia.org/wiki/Louis_Blanc" TargetMode="External"/><Relationship Id="rId1838" Type="http://schemas.openxmlformats.org/officeDocument/2006/relationships/hyperlink" Target="https://fr.wikipedia.org/wiki/Nationalit%C3%A9_fran%C3%A7aise" TargetMode="External"/><Relationship Id="rId181" Type="http://schemas.openxmlformats.org/officeDocument/2006/relationships/hyperlink" Target="https://fr.wikipedia.org/wiki/Dauphin%C3%A9" TargetMode="External"/><Relationship Id="rId1905" Type="http://schemas.openxmlformats.org/officeDocument/2006/relationships/hyperlink" Target="https://fr.wikipedia.org/wiki/Une_(journalisme)" TargetMode="External"/><Relationship Id="rId279" Type="http://schemas.openxmlformats.org/officeDocument/2006/relationships/hyperlink" Target="https://fr.wikipedia.org/wiki/Tardenoisien" TargetMode="External"/><Relationship Id="rId486" Type="http://schemas.openxmlformats.org/officeDocument/2006/relationships/hyperlink" Target="https://fr.wikipedia.org/wiki/Arc_d%27Orange" TargetMode="External"/><Relationship Id="rId693" Type="http://schemas.openxmlformats.org/officeDocument/2006/relationships/hyperlink" Target="https://fr.wikipedia.org/wiki/Charles_III_le_Simple" TargetMode="External"/><Relationship Id="rId2167" Type="http://schemas.openxmlformats.org/officeDocument/2006/relationships/hyperlink" Target="https://fr.wikipedia.org/wiki/Mai_68" TargetMode="External"/><Relationship Id="rId2374" Type="http://schemas.openxmlformats.org/officeDocument/2006/relationships/hyperlink" Target="https://fr.wikipedia.org/wiki/Histoire_de_France" TargetMode="External"/><Relationship Id="rId2581" Type="http://schemas.openxmlformats.org/officeDocument/2006/relationships/hyperlink" Target="https://fr.wikipedia.org/wiki/International_Standard_Book_Number" TargetMode="External"/><Relationship Id="rId139" Type="http://schemas.openxmlformats.org/officeDocument/2006/relationships/hyperlink" Target="https://fr.wikipedia.org/wiki/Quatri%C3%A8me_R%C3%A9publique_(France)" TargetMode="External"/><Relationship Id="rId346" Type="http://schemas.openxmlformats.org/officeDocument/2006/relationships/hyperlink" Target="https://fr.wikipedia.org/wiki/Celtes" TargetMode="External"/><Relationship Id="rId553" Type="http://schemas.openxmlformats.org/officeDocument/2006/relationships/hyperlink" Target="https://fr.wikipedia.org/wiki/Bataille_des_champs_Catalauniques_(451)" TargetMode="External"/><Relationship Id="rId760" Type="http://schemas.openxmlformats.org/officeDocument/2006/relationships/hyperlink" Target="https://fr.wikipedia.org/wiki/Formation_territoriale_de_la_France" TargetMode="External"/><Relationship Id="rId998" Type="http://schemas.openxmlformats.org/officeDocument/2006/relationships/hyperlink" Target="https://fr.wikipedia.org/wiki/1574" TargetMode="External"/><Relationship Id="rId1183" Type="http://schemas.openxmlformats.org/officeDocument/2006/relationships/hyperlink" Target="https://fr.wikipedia.org/wiki/Am%C3%A9rique" TargetMode="External"/><Relationship Id="rId1390" Type="http://schemas.openxmlformats.org/officeDocument/2006/relationships/hyperlink" Target="https://fr.wikipedia.org/wiki/Prise_de_la_Bastille" TargetMode="External"/><Relationship Id="rId2027" Type="http://schemas.openxmlformats.org/officeDocument/2006/relationships/hyperlink" Target="https://fr.wikipedia.org/wiki/Philippe_P%C3%A9tain" TargetMode="External"/><Relationship Id="rId2234" Type="http://schemas.openxmlformats.org/officeDocument/2006/relationships/hyperlink" Target="https://fr.wikipedia.org/wiki/Maison_cap%C3%A9tienne_de_Bourbon" TargetMode="External"/><Relationship Id="rId2441" Type="http://schemas.openxmlformats.org/officeDocument/2006/relationships/hyperlink" Target="http://www.ladocumentationfrancaise.fr/revues/cahiers-francais/2009/352/rub170/roman-national-revendications-memorielles.shtml" TargetMode="External"/><Relationship Id="rId2679" Type="http://schemas.openxmlformats.org/officeDocument/2006/relationships/hyperlink" Target="https://archive.wikiwix.com/cache/?url=https%3A%2F%2Fwww.persee.fr%2Fdoc%2Frbph_0035-0818_1975_num_53_4_5536_t1_1352_0000_2" TargetMode="External"/><Relationship Id="rId2886" Type="http://schemas.openxmlformats.org/officeDocument/2006/relationships/hyperlink" Target="https://clio-cr.clionautes.org/la-france-du-temps-present-1945-2005.html" TargetMode="External"/><Relationship Id="rId206" Type="http://schemas.openxmlformats.org/officeDocument/2006/relationships/hyperlink" Target="https://fr.wikipedia.org/wiki/Serment_du_Jeu_de_paume" TargetMode="External"/><Relationship Id="rId413" Type="http://schemas.openxmlformats.org/officeDocument/2006/relationships/image" Target="media/image14.jpeg"/><Relationship Id="rId858" Type="http://schemas.openxmlformats.org/officeDocument/2006/relationships/image" Target="media/image40.png"/><Relationship Id="rId1043" Type="http://schemas.openxmlformats.org/officeDocument/2006/relationships/hyperlink" Target="https://fr.wikipedia.org/wiki/Jacques_Callot" TargetMode="External"/><Relationship Id="rId1488" Type="http://schemas.openxmlformats.org/officeDocument/2006/relationships/hyperlink" Target="https://fr.wikipedia.org/wiki/Napol%C3%A9on_Ier" TargetMode="External"/><Relationship Id="rId1695" Type="http://schemas.openxmlformats.org/officeDocument/2006/relationships/hyperlink" Target="https://fr.wikipedia.org/wiki/Alphonse_de_Neuville" TargetMode="External"/><Relationship Id="rId2539" Type="http://schemas.openxmlformats.org/officeDocument/2006/relationships/hyperlink" Target="https://archive.wikiwix.com/cache/?url=https%3A%2F%2Fwww.persee.fr%2Fdoc%2Fpolit_0032-342x_1993_num_58_3_6289_t1_0817_0000_2" TargetMode="External"/><Relationship Id="rId2746" Type="http://schemas.openxmlformats.org/officeDocument/2006/relationships/hyperlink" Target="https://fr.wikipedia.org/wiki/International_Standard_Book_Number" TargetMode="External"/><Relationship Id="rId2953" Type="http://schemas.openxmlformats.org/officeDocument/2006/relationships/fontTable" Target="fontTable.xml"/><Relationship Id="rId620" Type="http://schemas.openxmlformats.org/officeDocument/2006/relationships/hyperlink" Target="https://fr.wikipedia.org/wiki/Frise_(r%C3%A9gion_historique)" TargetMode="External"/><Relationship Id="rId718" Type="http://schemas.openxmlformats.org/officeDocument/2006/relationships/hyperlink" Target="https://fr.wikipedia.org/w/index.php?title=Histoire_de_France&amp;action=edit&amp;section=17" TargetMode="External"/><Relationship Id="rId925" Type="http://schemas.openxmlformats.org/officeDocument/2006/relationships/hyperlink" Target="https://commons.wikimedia.org/wiki/File:Histoire_universelle_de_Diodore_de_Sicile_-_Frontispice_-_Mus%C3%A9e_Cond%C3%A9_Ms721.jpg?uselang=fr" TargetMode="External"/><Relationship Id="rId1250" Type="http://schemas.openxmlformats.org/officeDocument/2006/relationships/hyperlink" Target="https://fr.wikipedia.org/wiki/Giovanni_da_Verrazzano" TargetMode="External"/><Relationship Id="rId1348" Type="http://schemas.openxmlformats.org/officeDocument/2006/relationships/hyperlink" Target="https://fr.wikipedia.org/wiki/Pacotille_(marchandises)" TargetMode="External"/><Relationship Id="rId1555" Type="http://schemas.openxmlformats.org/officeDocument/2006/relationships/hyperlink" Target="https://commons.wikimedia.org/wiki/File:Beaume_-_Inauguration_du_monument_a_la_memoire_de_Louis_XVI_par_Charles_X.png?uselang=fr" TargetMode="External"/><Relationship Id="rId1762" Type="http://schemas.openxmlformats.org/officeDocument/2006/relationships/hyperlink" Target="https://fr.wikipedia.org/wiki/Orl%C3%A9anisme" TargetMode="External"/><Relationship Id="rId2301" Type="http://schemas.openxmlformats.org/officeDocument/2006/relationships/hyperlink" Target="https://fr.wikipedia.org/wiki/Sp%C3%A9cial:Ouvrages_de_r%C3%A9f%C3%A9rence/978-2-7298-8871-8" TargetMode="External"/><Relationship Id="rId2606" Type="http://schemas.openxmlformats.org/officeDocument/2006/relationships/hyperlink" Target="https://fr.wikipedia.org/wiki/Sp%C3%A9cial:Ouvrages_de_r%C3%A9f%C3%A9rence/978-2011461643" TargetMode="External"/><Relationship Id="rId1110" Type="http://schemas.openxmlformats.org/officeDocument/2006/relationships/hyperlink" Target="https://fr.wikipedia.org/wiki/Guerre_de_D%C3%A9volution" TargetMode="External"/><Relationship Id="rId1208" Type="http://schemas.openxmlformats.org/officeDocument/2006/relationships/image" Target="media/image51.jpeg"/><Relationship Id="rId1415" Type="http://schemas.openxmlformats.org/officeDocument/2006/relationships/hyperlink" Target="https://fr.wikipedia.org/wiki/Princes_possessionn%C3%A9s_d%27Alsace" TargetMode="External"/><Relationship Id="rId2813" Type="http://schemas.openxmlformats.org/officeDocument/2006/relationships/hyperlink" Target="https://fr.wikipedia.org/wiki/Genevi%C3%A8ve_B%C3%BChrer-Thierry" TargetMode="External"/><Relationship Id="rId54" Type="http://schemas.openxmlformats.org/officeDocument/2006/relationships/hyperlink" Target="https://fr.wikipedia.org/wiki/751" TargetMode="External"/><Relationship Id="rId1622" Type="http://schemas.openxmlformats.org/officeDocument/2006/relationships/hyperlink" Target="https://fr.wikipedia.org/wiki/Banquets_r%C3%A9publicains" TargetMode="External"/><Relationship Id="rId1927" Type="http://schemas.openxmlformats.org/officeDocument/2006/relationships/hyperlink" Target="https://fr.wikipedia.org/wiki/Action_(finance)" TargetMode="External"/><Relationship Id="rId2091" Type="http://schemas.openxmlformats.org/officeDocument/2006/relationships/hyperlink" Target="https://fr.wikipedia.org/w/index.php?title=Histoire_de_France&amp;action=edit&amp;section=62" TargetMode="External"/><Relationship Id="rId2189" Type="http://schemas.openxmlformats.org/officeDocument/2006/relationships/hyperlink" Target="https://fr.wikipedia.org/wiki/S%C3%A9gol%C3%A8ne_Royal" TargetMode="External"/><Relationship Id="rId270" Type="http://schemas.openxmlformats.org/officeDocument/2006/relationships/hyperlink" Target="https://fr.wikipedia.org/wiki/XVIe_mill%C3%A9naire_av._J.-C." TargetMode="External"/><Relationship Id="rId2396" Type="http://schemas.openxmlformats.org/officeDocument/2006/relationships/hyperlink" Target="http://www.persee.fr/doc/estat_0336-1454_1977_num_91_1_3127" TargetMode="External"/><Relationship Id="rId130" Type="http://schemas.openxmlformats.org/officeDocument/2006/relationships/hyperlink" Target="https://fr.wikipedia.org/wiki/Second_empire_colonial_fran%C3%A7ais" TargetMode="External"/><Relationship Id="rId368" Type="http://schemas.openxmlformats.org/officeDocument/2006/relationships/hyperlink" Target="https://fr.wikipedia.org/wiki/Carnutes" TargetMode="External"/><Relationship Id="rId575" Type="http://schemas.openxmlformats.org/officeDocument/2006/relationships/hyperlink" Target="https://fr.wikipedia.org/wiki/Clovis_Ier" TargetMode="External"/><Relationship Id="rId782" Type="http://schemas.openxmlformats.org/officeDocument/2006/relationships/hyperlink" Target="https://commons.wikimedia.org/wiki/File:Tapisserie_agriculture.JPG?uselang=fr" TargetMode="External"/><Relationship Id="rId2049" Type="http://schemas.openxmlformats.org/officeDocument/2006/relationships/hyperlink" Target="https://fr.wikipedia.org/wiki/Alli%C3%A9s_de_la_Seconde_Guerre_mondiale" TargetMode="External"/><Relationship Id="rId2256" Type="http://schemas.openxmlformats.org/officeDocument/2006/relationships/hyperlink" Target="http://www.memo.fr/article.asp?ID=PRE_ORG_005" TargetMode="External"/><Relationship Id="rId2463" Type="http://schemas.openxmlformats.org/officeDocument/2006/relationships/hyperlink" Target="https://fr.wikibooks.org/wiki/Histoire_de_France" TargetMode="External"/><Relationship Id="rId2670" Type="http://schemas.openxmlformats.org/officeDocument/2006/relationships/hyperlink" Target="https://archive.wikiwix.com/cache/?url=https%3A%2F%2Fwww.persee.fr%2Fdoc%2Frbph_0035-0818_1976_num_54_1_5558_t1_0271_0000_2" TargetMode="External"/><Relationship Id="rId228" Type="http://schemas.openxmlformats.org/officeDocument/2006/relationships/hyperlink" Target="https://fr.wikipedia.org/wiki/Terra_Amata" TargetMode="External"/><Relationship Id="rId435" Type="http://schemas.openxmlformats.org/officeDocument/2006/relationships/hyperlink" Target="https://fr.wikipedia.org/wiki/Gaule_narbonnaise" TargetMode="External"/><Relationship Id="rId642" Type="http://schemas.openxmlformats.org/officeDocument/2006/relationships/hyperlink" Target="https://fr.wikipedia.org/wiki/Charlemagne" TargetMode="External"/><Relationship Id="rId1065" Type="http://schemas.openxmlformats.org/officeDocument/2006/relationships/hyperlink" Target="https://fr.wikipedia.org/wiki/Alsace" TargetMode="External"/><Relationship Id="rId1272" Type="http://schemas.openxmlformats.org/officeDocument/2006/relationships/hyperlink" Target="https://fr.wikipedia.org/wiki/Habitation_de_Port-Royal" TargetMode="External"/><Relationship Id="rId2116" Type="http://schemas.openxmlformats.org/officeDocument/2006/relationships/hyperlink" Target="https://fr.wikipedia.org/wiki/Pierre_Mend%C3%A8s_France" TargetMode="External"/><Relationship Id="rId2323" Type="http://schemas.openxmlformats.org/officeDocument/2006/relationships/hyperlink" Target="https://fr.wikipedia.org/wiki/Histoire_de_France" TargetMode="External"/><Relationship Id="rId2530" Type="http://schemas.openxmlformats.org/officeDocument/2006/relationships/hyperlink" Target="https://fr.wikipedia.org/wiki/International_Standard_Book_Number" TargetMode="External"/><Relationship Id="rId2768" Type="http://schemas.openxmlformats.org/officeDocument/2006/relationships/hyperlink" Target="https://journals.openedition.org/rh19/4642" TargetMode="External"/><Relationship Id="rId502" Type="http://schemas.openxmlformats.org/officeDocument/2006/relationships/hyperlink" Target="https://fr.wikipedia.org/wiki/Histoire_de_France" TargetMode="External"/><Relationship Id="rId947" Type="http://schemas.openxmlformats.org/officeDocument/2006/relationships/hyperlink" Target="https://fr.wikipedia.org/wiki/Toul" TargetMode="External"/><Relationship Id="rId1132" Type="http://schemas.openxmlformats.org/officeDocument/2006/relationships/hyperlink" Target="https://fr.wikipedia.org/wiki/Stathouder" TargetMode="External"/><Relationship Id="rId1577" Type="http://schemas.openxmlformats.org/officeDocument/2006/relationships/hyperlink" Target="https://fr.wikipedia.org/wiki/Louis_XVIII_de_France" TargetMode="External"/><Relationship Id="rId1784" Type="http://schemas.openxmlformats.org/officeDocument/2006/relationships/hyperlink" Target="https://fr.wikipedia.org/wiki/Loi_Waldeck-Rousseau_(syndicats)" TargetMode="External"/><Relationship Id="rId1991" Type="http://schemas.openxmlformats.org/officeDocument/2006/relationships/hyperlink" Target="https://fr.wikipedia.org/wiki/Tch%C3%A9coslovaquie" TargetMode="External"/><Relationship Id="rId2628" Type="http://schemas.openxmlformats.org/officeDocument/2006/relationships/hyperlink" Target="https://fr.wikipedia.org/wiki/Sp%C3%A9cial:Ouvrages_de_r%C3%A9f%C3%A9rence/2-02-011554-9" TargetMode="External"/><Relationship Id="rId2835" Type="http://schemas.openxmlformats.org/officeDocument/2006/relationships/hyperlink" Target="https://fr.wikipedia.org/wiki/Belin_%C3%A9diteur" TargetMode="External"/><Relationship Id="rId76" Type="http://schemas.openxmlformats.org/officeDocument/2006/relationships/hyperlink" Target="https://fr.wikipedia.org/wiki/1259" TargetMode="External"/><Relationship Id="rId807" Type="http://schemas.openxmlformats.org/officeDocument/2006/relationships/hyperlink" Target="https://fr.wikipedia.org/wiki/Cath%C3%A9drale_Notre-Dame_de_Paris" TargetMode="External"/><Relationship Id="rId1437" Type="http://schemas.openxmlformats.org/officeDocument/2006/relationships/hyperlink" Target="https://fr.wikipedia.org/wiki/Mulhouse" TargetMode="External"/><Relationship Id="rId1644" Type="http://schemas.openxmlformats.org/officeDocument/2006/relationships/hyperlink" Target="https://fr.wikipedia.org/wiki/Alexandre_Ledru-Rollin" TargetMode="External"/><Relationship Id="rId1851" Type="http://schemas.openxmlformats.org/officeDocument/2006/relationships/hyperlink" Target="https://commons.wikimedia.org/wiki/File:Dellepiane_Marseille-Exposition-Coloniale-1906.jpg?uselang=fr" TargetMode="External"/><Relationship Id="rId2902" Type="http://schemas.openxmlformats.org/officeDocument/2006/relationships/hyperlink" Target="https://fr.wikipedia.org/wiki/Cinqui%C3%A8me_R%C3%A9publique_(France)" TargetMode="External"/><Relationship Id="rId1504" Type="http://schemas.openxmlformats.org/officeDocument/2006/relationships/hyperlink" Target="https://fr.wikipedia.org/wiki/Charles-Fran%C3%A7ois_Lebrun" TargetMode="External"/><Relationship Id="rId1711" Type="http://schemas.openxmlformats.org/officeDocument/2006/relationships/hyperlink" Target="https://fr.wikipedia.org/wiki/Positiviste" TargetMode="External"/><Relationship Id="rId1949" Type="http://schemas.openxmlformats.org/officeDocument/2006/relationships/hyperlink" Target="https://fr.wikipedia.org/w/index.php?title=Histoire_de_France&amp;action=edit&amp;section=55" TargetMode="External"/><Relationship Id="rId292" Type="http://schemas.openxmlformats.org/officeDocument/2006/relationships/hyperlink" Target="https://fr.wikipedia.org/wiki/Europe_n%C3%A9olithique" TargetMode="External"/><Relationship Id="rId1809" Type="http://schemas.openxmlformats.org/officeDocument/2006/relationships/hyperlink" Target="https://fr.wikipedia.org/wiki/Loi_de_s%C3%A9paration_des_%C3%89glises_et_de_l%27%C3%89tat" TargetMode="External"/><Relationship Id="rId597" Type="http://schemas.openxmlformats.org/officeDocument/2006/relationships/hyperlink" Target="https://fr.wikipedia.org/wiki/Francs_saliens" TargetMode="External"/><Relationship Id="rId2180" Type="http://schemas.openxmlformats.org/officeDocument/2006/relationships/hyperlink" Target="https://fr.wikipedia.org/wiki/%C3%89lection_pr%C3%A9sidentielle_fran%C3%A7aise_de_1995" TargetMode="External"/><Relationship Id="rId2278" Type="http://schemas.openxmlformats.org/officeDocument/2006/relationships/hyperlink" Target="https://fr.wikipedia.org/wiki/Histoire_de_France" TargetMode="External"/><Relationship Id="rId2485" Type="http://schemas.openxmlformats.org/officeDocument/2006/relationships/hyperlink" Target="https://fr.wikipedia.org/wiki/Sp%C3%A9cial:Ouvrages_de_r%C3%A9f%C3%A9rence/978-2130595588" TargetMode="External"/><Relationship Id="rId152" Type="http://schemas.openxmlformats.org/officeDocument/2006/relationships/hyperlink" Target="https://fr.wikipedia.org/wiki/Celtes" TargetMode="External"/><Relationship Id="rId457" Type="http://schemas.openxmlformats.org/officeDocument/2006/relationships/hyperlink" Target="https://fr.wikipedia.org/wiki/Si%C3%A8ge_d%27Al%C3%A9sia" TargetMode="External"/><Relationship Id="rId1087" Type="http://schemas.openxmlformats.org/officeDocument/2006/relationships/hyperlink" Target="https://fr.wikipedia.org/wiki/Histoire_de_France" TargetMode="External"/><Relationship Id="rId1294" Type="http://schemas.openxmlformats.org/officeDocument/2006/relationships/hyperlink" Target="https://fr.wikipedia.org/wiki/Louis_XIV_de_France" TargetMode="External"/><Relationship Id="rId2040" Type="http://schemas.openxmlformats.org/officeDocument/2006/relationships/hyperlink" Target="https://fr.wikipedia.org/wiki/Appel_du_18_Juin" TargetMode="External"/><Relationship Id="rId2138" Type="http://schemas.openxmlformats.org/officeDocument/2006/relationships/hyperlink" Target="https://fr.wikipedia.org/wiki/F%C3%A9lix_Gaillard" TargetMode="External"/><Relationship Id="rId2692" Type="http://schemas.openxmlformats.org/officeDocument/2006/relationships/hyperlink" Target="https://fr.wikipedia.org/wiki/International_Standard_Book_Number" TargetMode="External"/><Relationship Id="rId664" Type="http://schemas.openxmlformats.org/officeDocument/2006/relationships/hyperlink" Target="https://fr.wikipedia.org/wiki/Bretagne" TargetMode="External"/><Relationship Id="rId871" Type="http://schemas.openxmlformats.org/officeDocument/2006/relationships/hyperlink" Target="https://fr.wikipedia.org/wiki/Jeanne_d%27Arc" TargetMode="External"/><Relationship Id="rId969" Type="http://schemas.openxmlformats.org/officeDocument/2006/relationships/hyperlink" Target="https://fr.wikipedia.org/wiki/Paulette_(imp%C3%B4t)" TargetMode="External"/><Relationship Id="rId1599" Type="http://schemas.openxmlformats.org/officeDocument/2006/relationships/hyperlink" Target="https://fr.wikipedia.org/wiki/Fran%C3%A7ois_Guizot" TargetMode="External"/><Relationship Id="rId2345" Type="http://schemas.openxmlformats.org/officeDocument/2006/relationships/hyperlink" Target="https://fr.wikipedia.org/wiki/Histoire_de_France" TargetMode="External"/><Relationship Id="rId2552" Type="http://schemas.openxmlformats.org/officeDocument/2006/relationships/hyperlink" Target="https://fr.wikipedia.org/wiki/Jean-Fran%C3%A7ois_Sirinelli" TargetMode="External"/><Relationship Id="rId317" Type="http://schemas.openxmlformats.org/officeDocument/2006/relationships/hyperlink" Target="https://fr.wikipedia.org/wiki/All%C3%A9e_couverte" TargetMode="External"/><Relationship Id="rId524" Type="http://schemas.openxmlformats.org/officeDocument/2006/relationships/hyperlink" Target="https://fr.wikipedia.org/wiki/Germanie_inf%C3%A9rieure" TargetMode="External"/><Relationship Id="rId731" Type="http://schemas.openxmlformats.org/officeDocument/2006/relationships/hyperlink" Target="https://fr.wikipedia.org/wiki/Sainte_Ampoule" TargetMode="External"/><Relationship Id="rId1154" Type="http://schemas.openxmlformats.org/officeDocument/2006/relationships/hyperlink" Target="https://fr.wikipedia.org/wiki/Droit_de_remontrance" TargetMode="External"/><Relationship Id="rId1361" Type="http://schemas.openxmlformats.org/officeDocument/2006/relationships/hyperlink" Target="https://fr.wikipedia.org/wiki/R%C3%A9action_seigneuriale_et_nobiliaire" TargetMode="External"/><Relationship Id="rId1459" Type="http://schemas.openxmlformats.org/officeDocument/2006/relationships/hyperlink" Target="https://fr.wikipedia.org/wiki/Convention_nationale" TargetMode="External"/><Relationship Id="rId2205" Type="http://schemas.openxmlformats.org/officeDocument/2006/relationships/hyperlink" Target="https://fr.wikipedia.org/wiki/Nos_anc%C3%AAtres_les_Gaulois" TargetMode="External"/><Relationship Id="rId2412" Type="http://schemas.openxmlformats.org/officeDocument/2006/relationships/hyperlink" Target="https://fr.wikipedia.org/wiki/Jacques_Marseille" TargetMode="External"/><Relationship Id="rId2857" Type="http://schemas.openxmlformats.org/officeDocument/2006/relationships/hyperlink" Target="https://fr.wikipedia.org/wiki/Silvia_Marzagalli" TargetMode="External"/><Relationship Id="rId98" Type="http://schemas.openxmlformats.org/officeDocument/2006/relationships/hyperlink" Target="https://fr.wikipedia.org/wiki/1799" TargetMode="External"/><Relationship Id="rId829" Type="http://schemas.openxmlformats.org/officeDocument/2006/relationships/hyperlink" Target="https://fr.wikipedia.org/wiki/1317" TargetMode="External"/><Relationship Id="rId1014" Type="http://schemas.openxmlformats.org/officeDocument/2006/relationships/hyperlink" Target="https://fr.wikipedia.org/wiki/Histoire_de_France" TargetMode="External"/><Relationship Id="rId1221" Type="http://schemas.openxmlformats.org/officeDocument/2006/relationships/hyperlink" Target="https://fr.wikipedia.org/wiki/Vitteaux" TargetMode="External"/><Relationship Id="rId1666" Type="http://schemas.openxmlformats.org/officeDocument/2006/relationships/hyperlink" Target="https://fr.wikipedia.org/w/index.php?title=Histoire_de_France&amp;action=edit&amp;section=41" TargetMode="External"/><Relationship Id="rId1873" Type="http://schemas.openxmlformats.org/officeDocument/2006/relationships/hyperlink" Target="https://fr.wikipedia.org/wiki/Chronologie_de_la_France_sous_la_Grande_Guerre_(1914-1918)" TargetMode="External"/><Relationship Id="rId2717" Type="http://schemas.openxmlformats.org/officeDocument/2006/relationships/hyperlink" Target="https://fr.wikipedia.org/wiki/Sp%C3%A9cial:Ouvrages_de_r%C3%A9f%C3%A9rence/978-2-02005-659-5" TargetMode="External"/><Relationship Id="rId2924" Type="http://schemas.openxmlformats.org/officeDocument/2006/relationships/hyperlink" Target="https://fr.wikipedia.org/w/index.php?title=Mod%C3%A8le:Palette_Histoire_des_pays_d%27Europe&amp;action=edit" TargetMode="External"/><Relationship Id="rId1319" Type="http://schemas.openxmlformats.org/officeDocument/2006/relationships/hyperlink" Target="https://fr.wikipedia.org/wiki/Grande-Bretagne" TargetMode="External"/><Relationship Id="rId1526" Type="http://schemas.openxmlformats.org/officeDocument/2006/relationships/hyperlink" Target="https://fr.wikipedia.org/wiki/Danemark" TargetMode="External"/><Relationship Id="rId1733" Type="http://schemas.openxmlformats.org/officeDocument/2006/relationships/hyperlink" Target="https://fr.wikipedia.org/wiki/Mus%C3%A9e_d%27Orsay" TargetMode="External"/><Relationship Id="rId1940" Type="http://schemas.openxmlformats.org/officeDocument/2006/relationships/hyperlink" Target="https://fr.wikipedia.org/wiki/1914" TargetMode="External"/><Relationship Id="rId25" Type="http://schemas.openxmlformats.org/officeDocument/2006/relationships/hyperlink" Target="https://commons.wikimedia.org/wiki/File:France_map_FR.png?uselang=fr" TargetMode="External"/><Relationship Id="rId1800" Type="http://schemas.openxmlformats.org/officeDocument/2006/relationships/hyperlink" Target="https://fr.wikipedia.org/wiki/Baccalaur%C3%A9at_en_France" TargetMode="External"/><Relationship Id="rId174" Type="http://schemas.openxmlformats.org/officeDocument/2006/relationships/hyperlink" Target="https://fr.wikipedia.org/wiki/Empire_carolingien" TargetMode="External"/><Relationship Id="rId381" Type="http://schemas.openxmlformats.org/officeDocument/2006/relationships/hyperlink" Target="https://fr.wikipedia.org/wiki/390_av._J.-C." TargetMode="External"/><Relationship Id="rId2062" Type="http://schemas.openxmlformats.org/officeDocument/2006/relationships/hyperlink" Target="https://fr.wikipedia.org/wiki/Gaullisme" TargetMode="External"/><Relationship Id="rId241" Type="http://schemas.openxmlformats.org/officeDocument/2006/relationships/hyperlink" Target="https://fr.wikipedia.org/wiki/Racloir" TargetMode="External"/><Relationship Id="rId479" Type="http://schemas.openxmlformats.org/officeDocument/2006/relationships/image" Target="media/image20.jpeg"/><Relationship Id="rId686" Type="http://schemas.openxmlformats.org/officeDocument/2006/relationships/hyperlink" Target="https://fr.wikipedia.org/wiki/Rh%C3%B4ne" TargetMode="External"/><Relationship Id="rId893" Type="http://schemas.openxmlformats.org/officeDocument/2006/relationships/hyperlink" Target="https://fr.wikipedia.org/wiki/Louis_XI" TargetMode="External"/><Relationship Id="rId2367" Type="http://schemas.openxmlformats.org/officeDocument/2006/relationships/hyperlink" Target="https://books.google.fr/books?id=hOmGAAAAIAAJ&amp;dq=Charles-VI+inapte+inapte+%C3%A0+r%C3%A9gner&amp;q=inapte+%C3%A0+r%C3%A9gner&amp;pgis=1" TargetMode="External"/><Relationship Id="rId2574" Type="http://schemas.openxmlformats.org/officeDocument/2006/relationships/hyperlink" Target="https://fr.wikipedia.org/wiki/International_Standard_Book_Number" TargetMode="External"/><Relationship Id="rId2781" Type="http://schemas.openxmlformats.org/officeDocument/2006/relationships/hyperlink" Target="https://fr.wikipedia.org/wiki/Sp%C3%A9cial:Ouvrages_de_r%C3%A9f%C3%A9rence/978-2-7578-7047-1" TargetMode="External"/><Relationship Id="rId339" Type="http://schemas.openxmlformats.org/officeDocument/2006/relationships/hyperlink" Target="https://fr.wikipedia.org/w/index.php?title=Histoire_de_France&amp;veaction=edit&amp;section=5" TargetMode="External"/><Relationship Id="rId546" Type="http://schemas.openxmlformats.org/officeDocument/2006/relationships/hyperlink" Target="https://fr.wikipedia.org/wiki/Aquitaine_seconde" TargetMode="External"/><Relationship Id="rId753" Type="http://schemas.openxmlformats.org/officeDocument/2006/relationships/hyperlink" Target="https://fr.wikipedia.org/wiki/Poitou" TargetMode="External"/><Relationship Id="rId1176" Type="http://schemas.openxmlformats.org/officeDocument/2006/relationships/hyperlink" Target="https://fr.wikipedia.org/wiki/Fronti%C3%A8res_naturelles_de_la_France" TargetMode="External"/><Relationship Id="rId1383" Type="http://schemas.openxmlformats.org/officeDocument/2006/relationships/hyperlink" Target="https://fr.wikipedia.org/wiki/Clerg%C3%A9" TargetMode="External"/><Relationship Id="rId2227" Type="http://schemas.openxmlformats.org/officeDocument/2006/relationships/hyperlink" Target="https://fr.wikipedia.org/wiki/Histoire_de_France" TargetMode="External"/><Relationship Id="rId2434" Type="http://schemas.openxmlformats.org/officeDocument/2006/relationships/hyperlink" Target="https://fr.wikipedia.org/wiki/Histoire_de_France" TargetMode="External"/><Relationship Id="rId2879" Type="http://schemas.openxmlformats.org/officeDocument/2006/relationships/hyperlink" Target="https://clio-cr.clionautes.org/les-grandes-guerres-1914-1945-4343.html" TargetMode="External"/><Relationship Id="rId101" Type="http://schemas.openxmlformats.org/officeDocument/2006/relationships/hyperlink" Target="https://fr.wikipedia.org/wiki/1792" TargetMode="External"/><Relationship Id="rId406" Type="http://schemas.openxmlformats.org/officeDocument/2006/relationships/hyperlink" Target="https://commons.wikimedia.org/wiki/File:Celtic_Oppidum_1st_century_B.C..jpg?uselang=fr" TargetMode="External"/><Relationship Id="rId960" Type="http://schemas.openxmlformats.org/officeDocument/2006/relationships/hyperlink" Target="https://fr.wikipedia.org/wiki/Fontainebleau" TargetMode="External"/><Relationship Id="rId1036" Type="http://schemas.openxmlformats.org/officeDocument/2006/relationships/hyperlink" Target="https://fr.wikipedia.org/wiki/XVIe_si%C3%A8cle" TargetMode="External"/><Relationship Id="rId1243" Type="http://schemas.openxmlformats.org/officeDocument/2006/relationships/hyperlink" Target="https://fr.wikipedia.org/wiki/Britanniques" TargetMode="External"/><Relationship Id="rId1590" Type="http://schemas.openxmlformats.org/officeDocument/2006/relationships/hyperlink" Target="https://fr.wikipedia.org/wiki/Adolphe_Thiers" TargetMode="External"/><Relationship Id="rId1688" Type="http://schemas.openxmlformats.org/officeDocument/2006/relationships/hyperlink" Target="https://fr.wikipedia.org/wiki/Louis_Faidherbe" TargetMode="External"/><Relationship Id="rId1895" Type="http://schemas.openxmlformats.org/officeDocument/2006/relationships/hyperlink" Target="https://fr.wikipedia.org/wiki/Guerre_de_positions" TargetMode="External"/><Relationship Id="rId2641" Type="http://schemas.openxmlformats.org/officeDocument/2006/relationships/hyperlink" Target="https://fr.wikipedia.org/wiki/Andr%C3%A9_Zysberg" TargetMode="External"/><Relationship Id="rId2739" Type="http://schemas.openxmlformats.org/officeDocument/2006/relationships/hyperlink" Target="https://fr.wikipedia.org/wiki/Sp%C3%A9cial:Ouvrages_de_r%C3%A9f%C3%A9rence/978-2-02012-984-8" TargetMode="External"/><Relationship Id="rId2946" Type="http://schemas.openxmlformats.org/officeDocument/2006/relationships/hyperlink" Target="https://developer.wikimedia.org/" TargetMode="External"/><Relationship Id="rId613" Type="http://schemas.openxmlformats.org/officeDocument/2006/relationships/hyperlink" Target="https://fr.wikipedia.org/wiki/Gaule_romaine" TargetMode="External"/><Relationship Id="rId820" Type="http://schemas.openxmlformats.org/officeDocument/2006/relationships/hyperlink" Target="https://fr.wikipedia.org/wiki/Peste_noire" TargetMode="External"/><Relationship Id="rId918" Type="http://schemas.openxmlformats.org/officeDocument/2006/relationships/hyperlink" Target="https://fr.wikipedia.org/wiki/Naples" TargetMode="External"/><Relationship Id="rId1450" Type="http://schemas.openxmlformats.org/officeDocument/2006/relationships/hyperlink" Target="https://fr.wikipedia.org/wiki/Sans-culotte" TargetMode="External"/><Relationship Id="rId1548" Type="http://schemas.openxmlformats.org/officeDocument/2006/relationships/hyperlink" Target="https://fr.wikipedia.org/wiki/Sarre_(Land)" TargetMode="External"/><Relationship Id="rId1755" Type="http://schemas.openxmlformats.org/officeDocument/2006/relationships/hyperlink" Target="https://fr.wikipedia.org/wiki/Loi_Rivet" TargetMode="External"/><Relationship Id="rId2501" Type="http://schemas.openxmlformats.org/officeDocument/2006/relationships/hyperlink" Target="https://fr.wikipedia.org/wiki/Hachette_Livre" TargetMode="External"/><Relationship Id="rId1103" Type="http://schemas.openxmlformats.org/officeDocument/2006/relationships/hyperlink" Target="https://fr.wikipedia.org/wiki/Guyenne" TargetMode="External"/><Relationship Id="rId1310" Type="http://schemas.openxmlformats.org/officeDocument/2006/relationships/hyperlink" Target="https://fr.wikipedia.org/wiki/1689" TargetMode="External"/><Relationship Id="rId1408" Type="http://schemas.openxmlformats.org/officeDocument/2006/relationships/hyperlink" Target="https://fr.wikipedia.org/wiki/%C3%89galit%C3%A9_devant_la_loi" TargetMode="External"/><Relationship Id="rId1962" Type="http://schemas.openxmlformats.org/officeDocument/2006/relationships/hyperlink" Target="https://fr.wikipedia.org/wiki/1938" TargetMode="External"/><Relationship Id="rId2806" Type="http://schemas.openxmlformats.org/officeDocument/2006/relationships/hyperlink" Target="https://archive.wikiwix.com/cache/?url=https%3A%2F%2Fdissidences.hypotheses.org%2F4179" TargetMode="External"/><Relationship Id="rId47" Type="http://schemas.openxmlformats.org/officeDocument/2006/relationships/hyperlink" Target="https://fr.wikipedia.org/wiki/VIe_si%C3%A8cle" TargetMode="External"/><Relationship Id="rId1615" Type="http://schemas.openxmlformats.org/officeDocument/2006/relationships/hyperlink" Target="https://fr.wikipedia.org/w/index.php?title=Histoire_de_France&amp;action=edit&amp;section=40" TargetMode="External"/><Relationship Id="rId1822" Type="http://schemas.openxmlformats.org/officeDocument/2006/relationships/hyperlink" Target="https://fr.wikipedia.org/wiki/Parti_radical_valoisien" TargetMode="External"/><Relationship Id="rId196" Type="http://schemas.openxmlformats.org/officeDocument/2006/relationships/hyperlink" Target="https://fr.wikipedia.org/wiki/R%C3%A9volution_fran%C3%A7aise" TargetMode="External"/><Relationship Id="rId2084" Type="http://schemas.openxmlformats.org/officeDocument/2006/relationships/hyperlink" Target="https://fr.wikipedia.org/wiki/Histoire_des_bourses_de_valeurs" TargetMode="External"/><Relationship Id="rId2291" Type="http://schemas.openxmlformats.org/officeDocument/2006/relationships/hyperlink" Target="https://fr.wikipedia.org/wiki/Sp%C3%A9cial:Ouvrages_de_r%C3%A9f%C3%A9rence/978-2-7298-8871-8" TargetMode="External"/><Relationship Id="rId263" Type="http://schemas.openxmlformats.org/officeDocument/2006/relationships/hyperlink" Target="https://fr.wikipedia.org/wiki/Bayac" TargetMode="External"/><Relationship Id="rId470" Type="http://schemas.openxmlformats.org/officeDocument/2006/relationships/hyperlink" Target="https://fr.wikipedia.org/wiki/Gaule_narbonnaise" TargetMode="External"/><Relationship Id="rId2151" Type="http://schemas.openxmlformats.org/officeDocument/2006/relationships/hyperlink" Target="https://fr.wikipedia.org/wiki/Constitution_fran%C3%A7aise_du_4_octobre_1958" TargetMode="External"/><Relationship Id="rId2389" Type="http://schemas.openxmlformats.org/officeDocument/2006/relationships/hyperlink" Target="https://fr.wikipedia.org/wiki/Histoire_de_France" TargetMode="External"/><Relationship Id="rId2596" Type="http://schemas.openxmlformats.org/officeDocument/2006/relationships/hyperlink" Target="https://www.persee.fr/doc/xxs_0294-1759_1998_num_60_1_2776_t1_0141_0000_1" TargetMode="External"/><Relationship Id="rId123" Type="http://schemas.openxmlformats.org/officeDocument/2006/relationships/hyperlink" Target="https://fr.wikipedia.org/wiki/1871" TargetMode="External"/><Relationship Id="rId330" Type="http://schemas.openxmlformats.org/officeDocument/2006/relationships/hyperlink" Target="https://fr.wikipedia.org/wiki/Histoire_de_France" TargetMode="External"/><Relationship Id="rId568" Type="http://schemas.openxmlformats.org/officeDocument/2006/relationships/hyperlink" Target="https://fr.wikipedia.org/wiki/Gr%C3%A9goire_de_Tours" TargetMode="External"/><Relationship Id="rId775" Type="http://schemas.openxmlformats.org/officeDocument/2006/relationships/hyperlink" Target="https://fr.wikipedia.org/wiki/Noblesse" TargetMode="External"/><Relationship Id="rId982" Type="http://schemas.openxmlformats.org/officeDocument/2006/relationships/hyperlink" Target="https://commons.wikimedia.org/wiki/File:La_masacre_de_San_Bartolom%C3%A9,_por_Fran%C3%A7ois_Dubois.jpg?uselang=fr" TargetMode="External"/><Relationship Id="rId1198" Type="http://schemas.openxmlformats.org/officeDocument/2006/relationships/hyperlink" Target="https://fr.wikipedia.org/wiki/Voltaire" TargetMode="External"/><Relationship Id="rId2011" Type="http://schemas.openxmlformats.org/officeDocument/2006/relationships/hyperlink" Target="https://fr.wikipedia.org/wiki/L%C3%A9opold_III_de_Belgique" TargetMode="External"/><Relationship Id="rId2249" Type="http://schemas.openxmlformats.org/officeDocument/2006/relationships/hyperlink" Target="https://fr.wikipedia.org/wiki/Histoire_de_France" TargetMode="External"/><Relationship Id="rId2456" Type="http://schemas.openxmlformats.org/officeDocument/2006/relationships/hyperlink" Target="https://fr.wikipedia.org/wiki/Histoire_de_France" TargetMode="External"/><Relationship Id="rId2663" Type="http://schemas.openxmlformats.org/officeDocument/2006/relationships/hyperlink" Target="https://fr.wikipedia.org/wiki/Sp%C3%A9cial:Ouvrages_de_r%C3%A9f%C3%A9rence/2-02-000664-2" TargetMode="External"/><Relationship Id="rId2870" Type="http://schemas.openxmlformats.org/officeDocument/2006/relationships/hyperlink" Target="https://fr.wikipedia.org/wiki/Belin_%C3%A9diteur" TargetMode="External"/><Relationship Id="rId428" Type="http://schemas.openxmlformats.org/officeDocument/2006/relationships/hyperlink" Target="https://fr.wikipedia.org/wiki/IIe_si%C3%A8cle_av._J.-C." TargetMode="External"/><Relationship Id="rId635" Type="http://schemas.openxmlformats.org/officeDocument/2006/relationships/hyperlink" Target="https://fr.wikipedia.org/wiki/Charlemagne" TargetMode="External"/><Relationship Id="rId842" Type="http://schemas.openxmlformats.org/officeDocument/2006/relationships/hyperlink" Target="https://fr.wikipedia.org/wiki/Chroniques_de_Froissart_(manuscrits_Gruuthuse)" TargetMode="External"/><Relationship Id="rId1058" Type="http://schemas.openxmlformats.org/officeDocument/2006/relationships/hyperlink" Target="https://fr.wikipedia.org/wiki/Paris" TargetMode="External"/><Relationship Id="rId1265" Type="http://schemas.openxmlformats.org/officeDocument/2006/relationships/hyperlink" Target="https://fr.wikipedia.org/wiki/1580" TargetMode="External"/><Relationship Id="rId1472" Type="http://schemas.openxmlformats.org/officeDocument/2006/relationships/hyperlink" Target="https://fr.wikipedia.org/wiki/Directoire" TargetMode="External"/><Relationship Id="rId2109" Type="http://schemas.openxmlformats.org/officeDocument/2006/relationships/hyperlink" Target="https://fr.wikipedia.org/wiki/Accords_de_Gen%C3%A8ve" TargetMode="External"/><Relationship Id="rId2316" Type="http://schemas.openxmlformats.org/officeDocument/2006/relationships/hyperlink" Target="https://fr.wikipedia.org/wiki/Histoire_de_France" TargetMode="External"/><Relationship Id="rId2523" Type="http://schemas.openxmlformats.org/officeDocument/2006/relationships/hyperlink" Target="https://fr.wikipedia.org/wiki/Sp%C3%A9cial:Ouvrages_de_r%C3%A9f%C3%A9rence/2-213-01574-0" TargetMode="External"/><Relationship Id="rId2730" Type="http://schemas.openxmlformats.org/officeDocument/2006/relationships/hyperlink" Target="https://www.persee.fr/doc/rfsp_0035-2950_1989_num_39_5_394443_t1_0742_0000_000" TargetMode="External"/><Relationship Id="rId702" Type="http://schemas.openxmlformats.org/officeDocument/2006/relationships/hyperlink" Target="https://fr.wikipedia.org/wiki/Hugues_Capet" TargetMode="External"/><Relationship Id="rId1125" Type="http://schemas.openxmlformats.org/officeDocument/2006/relationships/hyperlink" Target="https://fr.wikipedia.org/wiki/Jean_du_Plessis_d%27Ossonville" TargetMode="External"/><Relationship Id="rId1332" Type="http://schemas.openxmlformats.org/officeDocument/2006/relationships/hyperlink" Target="https://fr.wikipedia.org/wiki/1635" TargetMode="External"/><Relationship Id="rId1777" Type="http://schemas.openxmlformats.org/officeDocument/2006/relationships/hyperlink" Target="https://commons.wikimedia.org/wiki/File:Le_Petit_Palais_-_Alfred_Roll_-_Esquisse_-_Le_14_juillet_1880,_inauguration_du_monument_%C3%A0_la_r%C3%A9publique_-_vers_1881_-_001.jpg?uselang=fr" TargetMode="External"/><Relationship Id="rId1984" Type="http://schemas.openxmlformats.org/officeDocument/2006/relationships/hyperlink" Target="https://fr.wikipedia.org/wiki/Anschluss" TargetMode="External"/><Relationship Id="rId2828" Type="http://schemas.openxmlformats.org/officeDocument/2006/relationships/hyperlink" Target="https://fr.wikipedia.org/wiki/International_Standard_Book_Number" TargetMode="External"/><Relationship Id="rId69" Type="http://schemas.openxmlformats.org/officeDocument/2006/relationships/hyperlink" Target="https://fr.wikipedia.org/wiki/987" TargetMode="External"/><Relationship Id="rId1637" Type="http://schemas.openxmlformats.org/officeDocument/2006/relationships/hyperlink" Target="https://fr.wikipedia.org/wiki/Journ%C3%A9es_de_Juin" TargetMode="External"/><Relationship Id="rId1844" Type="http://schemas.openxmlformats.org/officeDocument/2006/relationships/hyperlink" Target="https://fr.wikipedia.org/wiki/Aide:R%C3%A9f%C3%A9rence_n%C3%A9cessaire" TargetMode="External"/><Relationship Id="rId1704" Type="http://schemas.openxmlformats.org/officeDocument/2006/relationships/hyperlink" Target="https://fr.wikipedia.org/wiki/Guerre_franco-allemande_de_1870" TargetMode="External"/><Relationship Id="rId285" Type="http://schemas.openxmlformats.org/officeDocument/2006/relationships/image" Target="media/image9.jpeg"/><Relationship Id="rId1911" Type="http://schemas.openxmlformats.org/officeDocument/2006/relationships/hyperlink" Target="https://fr.wikipedia.org/wiki/Premi%C3%A8re_Guerre_mondiale" TargetMode="External"/><Relationship Id="rId492" Type="http://schemas.openxmlformats.org/officeDocument/2006/relationships/hyperlink" Target="https://fr.wikipedia.org/wiki/Amphith%C3%A9%C3%A2tre_des_Trois_Gaules" TargetMode="External"/><Relationship Id="rId797" Type="http://schemas.openxmlformats.org/officeDocument/2006/relationships/hyperlink" Target="https://fr.wikipedia.org/wiki/Droit_f%C3%A9odal" TargetMode="External"/><Relationship Id="rId2173" Type="http://schemas.openxmlformats.org/officeDocument/2006/relationships/hyperlink" Target="https://fr.wikipedia.org/wiki/Quatri%C3%A8me_R%C3%A9publique_(France)" TargetMode="External"/><Relationship Id="rId2380" Type="http://schemas.openxmlformats.org/officeDocument/2006/relationships/hyperlink" Target="https://fr.wikipedia.org/wiki/Histoire_de_France" TargetMode="External"/><Relationship Id="rId2478" Type="http://schemas.openxmlformats.org/officeDocument/2006/relationships/hyperlink" Target="https://fr.wikipedia.org/wiki/International_Standard_Book_Number" TargetMode="External"/><Relationship Id="rId145" Type="http://schemas.openxmlformats.org/officeDocument/2006/relationships/hyperlink" Target="https://fr.wikipedia.org/w/index.php?title=Histoire_de_France&amp;action=edit" TargetMode="External"/><Relationship Id="rId352" Type="http://schemas.openxmlformats.org/officeDocument/2006/relationships/hyperlink" Target="https://fr.wikipedia.org/wiki/%C3%82ge_du_fer" TargetMode="External"/><Relationship Id="rId1287" Type="http://schemas.openxmlformats.org/officeDocument/2006/relationships/hyperlink" Target="https://fr.wikipedia.org/wiki/Nouvelle-France" TargetMode="External"/><Relationship Id="rId2033" Type="http://schemas.openxmlformats.org/officeDocument/2006/relationships/hyperlink" Target="https://fr.wikipedia.org/wiki/Histoire_de_France" TargetMode="External"/><Relationship Id="rId2240" Type="http://schemas.openxmlformats.org/officeDocument/2006/relationships/hyperlink" Target="https://books.google.fr/books?id=8RpKAAAAMAAJ&amp;dq=%22Les+Fils+de+L%27An+2000%22+De+Jean-Paul+Meyer&amp;q=rex+franciae&amp;pgis=1" TargetMode="External"/><Relationship Id="rId2685" Type="http://schemas.openxmlformats.org/officeDocument/2006/relationships/hyperlink" Target="https://fr.wikipedia.org/wiki/Alain_Plessis" TargetMode="External"/><Relationship Id="rId2892" Type="http://schemas.openxmlformats.org/officeDocument/2006/relationships/hyperlink" Target="https://fr.wikipedia.org/wiki/Histoire_%C3%A9conomique_de_la_France" TargetMode="External"/><Relationship Id="rId212" Type="http://schemas.openxmlformats.org/officeDocument/2006/relationships/hyperlink" Target="https://fr.wikipedia.org/wiki/Pr%C3%A9histoire_de_la_France" TargetMode="External"/><Relationship Id="rId657" Type="http://schemas.openxmlformats.org/officeDocument/2006/relationships/hyperlink" Target="https://fr.wikipedia.org/wiki/%C3%89tats_pontificaux" TargetMode="External"/><Relationship Id="rId864" Type="http://schemas.openxmlformats.org/officeDocument/2006/relationships/hyperlink" Target="https://fr.wikipedia.org/wiki/Jean_de_Lancastre" TargetMode="External"/><Relationship Id="rId1494" Type="http://schemas.openxmlformats.org/officeDocument/2006/relationships/hyperlink" Target="https://commons.wikimedia.org/wiki/File:Couder_-_Installation_du_Conseil_d%27Etat.jpg?uselang=fr" TargetMode="External"/><Relationship Id="rId1799" Type="http://schemas.openxmlformats.org/officeDocument/2006/relationships/hyperlink" Target="https://fr.wikipedia.org/wiki/Camille_S%C3%A9e" TargetMode="External"/><Relationship Id="rId2100" Type="http://schemas.openxmlformats.org/officeDocument/2006/relationships/hyperlink" Target="https://fr.wikipedia.org/wiki/H%C3%B4_Chi_Minh" TargetMode="External"/><Relationship Id="rId2338" Type="http://schemas.openxmlformats.org/officeDocument/2006/relationships/hyperlink" Target="https://archive.wikiwix.com/cache/?url=http%3A%2F%2Fwww.persee.fr%2Fdoc%2Fpica_0752-5656_1988_num_3_1_1527" TargetMode="External"/><Relationship Id="rId2545" Type="http://schemas.openxmlformats.org/officeDocument/2006/relationships/hyperlink" Target="https://www.persee.fr/doc/xxs_0294-1759_1989_num_21_1_2105_t1_0141_0000_2" TargetMode="External"/><Relationship Id="rId2752" Type="http://schemas.openxmlformats.org/officeDocument/2006/relationships/hyperlink" Target="https://archive.wikiwix.com/cache/?url=https%3A%2F%2Fjournals.openedition.org%2Frh19%2F4459" TargetMode="External"/><Relationship Id="rId517" Type="http://schemas.openxmlformats.org/officeDocument/2006/relationships/hyperlink" Target="https://fr.wikipedia.org/wiki/Fran%C3%A7ais" TargetMode="External"/><Relationship Id="rId724" Type="http://schemas.openxmlformats.org/officeDocument/2006/relationships/hyperlink" Target="https://fr.wikipedia.org/wiki/Principaut%C3%A9" TargetMode="External"/><Relationship Id="rId931" Type="http://schemas.openxmlformats.org/officeDocument/2006/relationships/hyperlink" Target="https://fr.wikipedia.org/wiki/Empire_d%27Autriche" TargetMode="External"/><Relationship Id="rId1147" Type="http://schemas.openxmlformats.org/officeDocument/2006/relationships/hyperlink" Target="https://fr.wikipedia.org/wiki/Femmes_et_salons_litt%C3%A9raires" TargetMode="External"/><Relationship Id="rId1354" Type="http://schemas.openxmlformats.org/officeDocument/2006/relationships/image" Target="media/image55.jpeg"/><Relationship Id="rId1561" Type="http://schemas.openxmlformats.org/officeDocument/2006/relationships/hyperlink" Target="https://fr.wikipedia.org/wiki/Maison_cap%C3%A9tienne_de_Bourbon" TargetMode="External"/><Relationship Id="rId2405" Type="http://schemas.openxmlformats.org/officeDocument/2006/relationships/hyperlink" Target="https://fr.wikipedia.org/wiki/Ernest_Labrousse" TargetMode="External"/><Relationship Id="rId2612" Type="http://schemas.openxmlformats.org/officeDocument/2006/relationships/hyperlink" Target="https://fr.wikipedia.org/wiki/Vincent_Adoumi%C3%A9" TargetMode="External"/><Relationship Id="rId60" Type="http://schemas.openxmlformats.org/officeDocument/2006/relationships/hyperlink" Target="https://fr.wikipedia.org/wiki/799" TargetMode="External"/><Relationship Id="rId1007" Type="http://schemas.openxmlformats.org/officeDocument/2006/relationships/hyperlink" Target="https://fr.wikipedia.org/wiki/1576" TargetMode="External"/><Relationship Id="rId1214" Type="http://schemas.openxmlformats.org/officeDocument/2006/relationships/hyperlink" Target="https://fr.wikipedia.org/wiki/Fran%C3%A7ois_Ier_de_France" TargetMode="External"/><Relationship Id="rId1421" Type="http://schemas.openxmlformats.org/officeDocument/2006/relationships/hyperlink" Target="https://fr.wikipedia.org/wiki/Cur%C3%A9" TargetMode="External"/><Relationship Id="rId1659" Type="http://schemas.openxmlformats.org/officeDocument/2006/relationships/hyperlink" Target="https://fr.wikipedia.org/wiki/Napol%C3%A9on_III" TargetMode="External"/><Relationship Id="rId1866" Type="http://schemas.openxmlformats.org/officeDocument/2006/relationships/hyperlink" Target="https://fr.wikipedia.org/w/index.php?title=Histoire_de_France&amp;action=edit&amp;section=50" TargetMode="External"/><Relationship Id="rId2917" Type="http://schemas.openxmlformats.org/officeDocument/2006/relationships/hyperlink" Target="https://snl.no/Frankrikes_historie" TargetMode="External"/><Relationship Id="rId1519" Type="http://schemas.openxmlformats.org/officeDocument/2006/relationships/hyperlink" Target="https://commons.wikimedia.org/wiki/File:La_bataille_d%27Austerlitz._2_decembre_1805_(Fran%C3%A7ois_G%C3%A9rard).jpg?uselang=fr" TargetMode="External"/><Relationship Id="rId1726" Type="http://schemas.openxmlformats.org/officeDocument/2006/relationships/image" Target="media/image72.jpeg"/><Relationship Id="rId1933" Type="http://schemas.openxmlformats.org/officeDocument/2006/relationships/hyperlink" Target="https://fr.wikipedia.org/wiki/Histoire_de_France" TargetMode="External"/><Relationship Id="rId18" Type="http://schemas.openxmlformats.org/officeDocument/2006/relationships/hyperlink" Target="https://fr.wikipedia.org/wiki/Mod%C3%A8le:Sources_%C3%A0_lier" TargetMode="External"/><Relationship Id="rId2195" Type="http://schemas.openxmlformats.org/officeDocument/2006/relationships/hyperlink" Target="https://fr.wikipedia.org/wiki/Napol%C3%A9on_Bonaparte" TargetMode="External"/><Relationship Id="rId167" Type="http://schemas.openxmlformats.org/officeDocument/2006/relationships/hyperlink" Target="https://fr.wikipedia.org/wiki/Gaule" TargetMode="External"/><Relationship Id="rId374" Type="http://schemas.openxmlformats.org/officeDocument/2006/relationships/hyperlink" Target="https://fr.wikipedia.org/wiki/Celtes" TargetMode="External"/><Relationship Id="rId581" Type="http://schemas.openxmlformats.org/officeDocument/2006/relationships/hyperlink" Target="https://fr.wikipedia.org/wiki/Francs" TargetMode="External"/><Relationship Id="rId2055" Type="http://schemas.openxmlformats.org/officeDocument/2006/relationships/hyperlink" Target="https://fr.wikipedia.org/wiki/Franklin_Delano_Roosevelt" TargetMode="External"/><Relationship Id="rId2262" Type="http://schemas.openxmlformats.org/officeDocument/2006/relationships/hyperlink" Target="https://dx.doi.org/10.1093/molbev/msv181" TargetMode="External"/><Relationship Id="rId234" Type="http://schemas.openxmlformats.org/officeDocument/2006/relationships/hyperlink" Target="https://fr.wikipedia.org/wiki/Avant_le_pr%C3%A9sent" TargetMode="External"/><Relationship Id="rId679" Type="http://schemas.openxmlformats.org/officeDocument/2006/relationships/hyperlink" Target="https://fr.wikipedia.org/wiki/Francie_occidentale" TargetMode="External"/><Relationship Id="rId886" Type="http://schemas.openxmlformats.org/officeDocument/2006/relationships/hyperlink" Target="https://commons.wikimedia.org/wiki/File:Map_France_1477-fr.svg?uselang=fr" TargetMode="External"/><Relationship Id="rId2567" Type="http://schemas.openxmlformats.org/officeDocument/2006/relationships/hyperlink" Target="https://www.persee.fr/doc/rnord_0035-2624_1994_num_76_304_4894_t1_0184_0000_2" TargetMode="External"/><Relationship Id="rId2774" Type="http://schemas.openxmlformats.org/officeDocument/2006/relationships/hyperlink" Target="https://fr.wikipedia.org/wiki/Sp%C3%A9cial:Ouvrages_de_r%C3%A9f%C3%A9rence/978-2-02-100102-0" TargetMode="External"/><Relationship Id="rId2" Type="http://schemas.openxmlformats.org/officeDocument/2006/relationships/styles" Target="styles.xml"/><Relationship Id="rId441" Type="http://schemas.openxmlformats.org/officeDocument/2006/relationships/hyperlink" Target="https://fr.wikipedia.org/wiki/Allobroges" TargetMode="External"/><Relationship Id="rId539" Type="http://schemas.openxmlformats.org/officeDocument/2006/relationships/hyperlink" Target="https://fr.wikipedia.org/wiki/F%C5%93dus" TargetMode="External"/><Relationship Id="rId746" Type="http://schemas.openxmlformats.org/officeDocument/2006/relationships/hyperlink" Target="https://fr.wikipedia.org/wiki/Angleterre" TargetMode="External"/><Relationship Id="rId1071" Type="http://schemas.openxmlformats.org/officeDocument/2006/relationships/hyperlink" Target="https://fr.wikipedia.org/wiki/R%C3%A9volte_des_va-nu-pieds" TargetMode="External"/><Relationship Id="rId1169" Type="http://schemas.openxmlformats.org/officeDocument/2006/relationships/hyperlink" Target="https://fr.wikipedia.org/wiki/Trait%C3%A9_de_Versailles_(1768)" TargetMode="External"/><Relationship Id="rId1376" Type="http://schemas.openxmlformats.org/officeDocument/2006/relationships/hyperlink" Target="https://fr.wikipedia.org/wiki/Prise_de_la_Bastille" TargetMode="External"/><Relationship Id="rId1583" Type="http://schemas.openxmlformats.org/officeDocument/2006/relationships/hyperlink" Target="https://fr.wikipedia.org/wiki/Censure" TargetMode="External"/><Relationship Id="rId2122" Type="http://schemas.openxmlformats.org/officeDocument/2006/relationships/hyperlink" Target="https://fr.wikipedia.org/wiki/Semaine_des_barricades" TargetMode="External"/><Relationship Id="rId2427" Type="http://schemas.openxmlformats.org/officeDocument/2006/relationships/hyperlink" Target="https://archive.wikiwix.com/cache/?url=https%3A%2F%2Fbooks.google.fr%2Fbooks%3Fid%3DHzrila7vwn0C%26pg%3DPA147%26dq" TargetMode="External"/><Relationship Id="rId301" Type="http://schemas.openxmlformats.org/officeDocument/2006/relationships/hyperlink" Target="https://fr.wikipedia.org/wiki/Groupe_de_La_Hoguette" TargetMode="External"/><Relationship Id="rId953" Type="http://schemas.openxmlformats.org/officeDocument/2006/relationships/hyperlink" Target="https://fr.wikipedia.org/wiki/Guerres_d%27Italie" TargetMode="External"/><Relationship Id="rId1029" Type="http://schemas.openxmlformats.org/officeDocument/2006/relationships/hyperlink" Target="https://fr.wikipedia.org/wiki/Louis_XIII_de_France" TargetMode="External"/><Relationship Id="rId1236" Type="http://schemas.openxmlformats.org/officeDocument/2006/relationships/hyperlink" Target="https://fr.wikipedia.org/wiki/Traite_des_fourrures" TargetMode="External"/><Relationship Id="rId1790" Type="http://schemas.openxmlformats.org/officeDocument/2006/relationships/hyperlink" Target="https://fr.wikipedia.org/wiki/Hymne_national" TargetMode="External"/><Relationship Id="rId1888" Type="http://schemas.openxmlformats.org/officeDocument/2006/relationships/hyperlink" Target="https://fr.wikipedia.org/wiki/Loi_de_trois_ans" TargetMode="External"/><Relationship Id="rId2634" Type="http://schemas.openxmlformats.org/officeDocument/2006/relationships/hyperlink" Target="https://fr.wikipedia.org/wiki/Sp%C3%A9cial:Ouvrages_de_r%C3%A9f%C3%A9rence/2-02-013689-9" TargetMode="External"/><Relationship Id="rId2841" Type="http://schemas.openxmlformats.org/officeDocument/2006/relationships/hyperlink" Target="https://fr.wikipedia.org/wiki/International_Standard_Book_Number" TargetMode="External"/><Relationship Id="rId2939" Type="http://schemas.openxmlformats.org/officeDocument/2006/relationships/hyperlink" Target="https://wikimediafoundation.org/" TargetMode="External"/><Relationship Id="rId82" Type="http://schemas.openxmlformats.org/officeDocument/2006/relationships/hyperlink" Target="https://fr.wikipedia.org/wiki/1453" TargetMode="External"/><Relationship Id="rId606" Type="http://schemas.openxmlformats.org/officeDocument/2006/relationships/hyperlink" Target="https://fr.wikipedia.org/wiki/Histoire_de_l%27Aquitaine" TargetMode="External"/><Relationship Id="rId813" Type="http://schemas.openxmlformats.org/officeDocument/2006/relationships/hyperlink" Target="https://fr.wikipedia.org/w/index.php?title=Histoire_de_France&amp;action=edit&amp;section=19" TargetMode="External"/><Relationship Id="rId1443" Type="http://schemas.openxmlformats.org/officeDocument/2006/relationships/hyperlink" Target="https://fr.wikipedia.org/wiki/Ex%C3%A9cution_de_Louis_XVI" TargetMode="External"/><Relationship Id="rId1650" Type="http://schemas.openxmlformats.org/officeDocument/2006/relationships/hyperlink" Target="https://fr.wikipedia.org/wiki/Rome" TargetMode="External"/><Relationship Id="rId1748" Type="http://schemas.openxmlformats.org/officeDocument/2006/relationships/image" Target="media/image74.png"/><Relationship Id="rId2701" Type="http://schemas.openxmlformats.org/officeDocument/2006/relationships/hyperlink" Target="https://www.persee.fr/doc/raipr_0033-9075_1976_num_38_1_1810_t1_0126_0000_7" TargetMode="External"/><Relationship Id="rId1303" Type="http://schemas.openxmlformats.org/officeDocument/2006/relationships/hyperlink" Target="https://fr.wikipedia.org/wiki/Iroquois" TargetMode="External"/><Relationship Id="rId1510" Type="http://schemas.openxmlformats.org/officeDocument/2006/relationships/hyperlink" Target="https://fr.wikipedia.org/wiki/Banque_de_France" TargetMode="External"/><Relationship Id="rId1955" Type="http://schemas.openxmlformats.org/officeDocument/2006/relationships/hyperlink" Target="https://fr.wikipedia.org/wiki/1929" TargetMode="External"/><Relationship Id="rId1608" Type="http://schemas.openxmlformats.org/officeDocument/2006/relationships/hyperlink" Target="https://fr.wikipedia.org/wiki/Samory_Tour%C3%A9" TargetMode="External"/><Relationship Id="rId1815" Type="http://schemas.openxmlformats.org/officeDocument/2006/relationships/hyperlink" Target="https://fr.wikipedia.org/wiki/Boulangisme" TargetMode="External"/><Relationship Id="rId189" Type="http://schemas.openxmlformats.org/officeDocument/2006/relationships/hyperlink" Target="https://fr.wikipedia.org/wiki/Paris" TargetMode="External"/><Relationship Id="rId396" Type="http://schemas.openxmlformats.org/officeDocument/2006/relationships/hyperlink" Target="https://fr.wikipedia.org/wiki/Antibes" TargetMode="External"/><Relationship Id="rId2077" Type="http://schemas.openxmlformats.org/officeDocument/2006/relationships/hyperlink" Target="https://fr.wikipedia.org/wiki/Vincent_Auriol" TargetMode="External"/><Relationship Id="rId2284" Type="http://schemas.openxmlformats.org/officeDocument/2006/relationships/hyperlink" Target="https://www.sciencedirect.com/science/article/pii/S0960982220318352?dgcid=author" TargetMode="External"/><Relationship Id="rId2491" Type="http://schemas.openxmlformats.org/officeDocument/2006/relationships/hyperlink" Target="https://fr.wikipedia.org/wiki/International_Standard_Book_Number" TargetMode="External"/><Relationship Id="rId256" Type="http://schemas.openxmlformats.org/officeDocument/2006/relationships/hyperlink" Target="https://fr.wikipedia.org/wiki/Gravettien" TargetMode="External"/><Relationship Id="rId463" Type="http://schemas.openxmlformats.org/officeDocument/2006/relationships/hyperlink" Target="https://commons.wikimedia.org/wiki/File:Map_Gallia_Tribes_Towns.png?uselang=fr" TargetMode="External"/><Relationship Id="rId670" Type="http://schemas.openxmlformats.org/officeDocument/2006/relationships/hyperlink" Target="https://fr.wikipedia.org/wiki/Charlemagne" TargetMode="External"/><Relationship Id="rId1093" Type="http://schemas.openxmlformats.org/officeDocument/2006/relationships/hyperlink" Target="https://fr.wikipedia.org/wiki/Jules_Mazarin" TargetMode="External"/><Relationship Id="rId2144" Type="http://schemas.openxmlformats.org/officeDocument/2006/relationships/hyperlink" Target="https://commons.wikimedia.org/wiki/File:De_Gaulle_1961_(cropped).jpg?uselang=fr" TargetMode="External"/><Relationship Id="rId2351" Type="http://schemas.openxmlformats.org/officeDocument/2006/relationships/hyperlink" Target="https://fr.wikipedia.org/wiki/Histoire_de_France" TargetMode="External"/><Relationship Id="rId2589" Type="http://schemas.openxmlformats.org/officeDocument/2006/relationships/hyperlink" Target="https://fr.wikipedia.org/wiki/International_Standard_Book_Number" TargetMode="External"/><Relationship Id="rId2796" Type="http://schemas.openxmlformats.org/officeDocument/2006/relationships/hyperlink" Target="https://fr.wikipedia.org/wiki/Sp%C3%A9cial:Ouvrages_de_r%C3%A9f%C3%A9rence/978-2-02-103346-5" TargetMode="External"/><Relationship Id="rId116" Type="http://schemas.openxmlformats.org/officeDocument/2006/relationships/hyperlink" Target="https://fr.wikipedia.org/wiki/1848" TargetMode="External"/><Relationship Id="rId323" Type="http://schemas.openxmlformats.org/officeDocument/2006/relationships/hyperlink" Target="https://fr.wikipedia.org/wiki/%C3%82ge_du_bronze" TargetMode="External"/><Relationship Id="rId530" Type="http://schemas.openxmlformats.org/officeDocument/2006/relationships/hyperlink" Target="https://fr.wikipedia.org/wiki/Empire_des_Gaules" TargetMode="External"/><Relationship Id="rId768" Type="http://schemas.openxmlformats.org/officeDocument/2006/relationships/hyperlink" Target="https://fr.wikipedia.org/wiki/Terre_sainte" TargetMode="External"/><Relationship Id="rId975" Type="http://schemas.openxmlformats.org/officeDocument/2006/relationships/hyperlink" Target="https://fr.wikipedia.org/wiki/Pays_de_Gex" TargetMode="External"/><Relationship Id="rId1160" Type="http://schemas.openxmlformats.org/officeDocument/2006/relationships/hyperlink" Target="https://fr.wikipedia.org/wiki/Louis_XV" TargetMode="External"/><Relationship Id="rId1398" Type="http://schemas.openxmlformats.org/officeDocument/2006/relationships/hyperlink" Target="https://fr.wikipedia.org/wiki/Ancien_R%C3%A9gime" TargetMode="External"/><Relationship Id="rId2004" Type="http://schemas.openxmlformats.org/officeDocument/2006/relationships/hyperlink" Target="https://fr.wikipedia.org/wiki/Norv%C3%A8ge" TargetMode="External"/><Relationship Id="rId2211" Type="http://schemas.openxmlformats.org/officeDocument/2006/relationships/hyperlink" Target="https://fr.wikipedia.org/wiki/Ernest_Lavisse" TargetMode="External"/><Relationship Id="rId2449" Type="http://schemas.openxmlformats.org/officeDocument/2006/relationships/hyperlink" Target="https://fr.wikipedia.org/wiki/Histoire_de_France" TargetMode="External"/><Relationship Id="rId2656" Type="http://schemas.openxmlformats.org/officeDocument/2006/relationships/hyperlink" Target="https://archive.wikiwix.com/cache/?url=https%3A%2F%2Fgallica.bnf.fr%2Fark%3A%2F12148%2Fbpt6k5450575s%2Ff139.image" TargetMode="External"/><Relationship Id="rId2863" Type="http://schemas.openxmlformats.org/officeDocument/2006/relationships/hyperlink" Target="https://fr.wikipedia.org/wiki/Sylvie_Aprile" TargetMode="External"/><Relationship Id="rId628" Type="http://schemas.openxmlformats.org/officeDocument/2006/relationships/hyperlink" Target="https://fr.wikipedia.org/w/index.php?title=Histoire_de_France&amp;action=edit&amp;section=15" TargetMode="External"/><Relationship Id="rId835" Type="http://schemas.openxmlformats.org/officeDocument/2006/relationships/hyperlink" Target="https://fr.wikipedia.org/w/index.php?title=Histoire_de_France&amp;action=edit&amp;section=22" TargetMode="External"/><Relationship Id="rId1258" Type="http://schemas.openxmlformats.org/officeDocument/2006/relationships/hyperlink" Target="https://fr.wikipedia.org/wiki/Montr%C3%A9al" TargetMode="External"/><Relationship Id="rId1465" Type="http://schemas.openxmlformats.org/officeDocument/2006/relationships/hyperlink" Target="https://fr.wikipedia.org/wiki/Terreur_(R%C3%A9volution_fran%C3%A7aise)" TargetMode="External"/><Relationship Id="rId1672" Type="http://schemas.openxmlformats.org/officeDocument/2006/relationships/hyperlink" Target="https://fr.wikipedia.org/wiki/Napol%C3%A9on_III" TargetMode="External"/><Relationship Id="rId2309" Type="http://schemas.openxmlformats.org/officeDocument/2006/relationships/hyperlink" Target="https://fr.wikipedia.org/wiki/Histoire_de_France" TargetMode="External"/><Relationship Id="rId2516" Type="http://schemas.openxmlformats.org/officeDocument/2006/relationships/hyperlink" Target="https://fr.wikipedia.org/wiki/Jean_Meyer_(historien,_1924)" TargetMode="External"/><Relationship Id="rId2723" Type="http://schemas.openxmlformats.org/officeDocument/2006/relationships/hyperlink" Target="https://fr.wikipedia.org/wiki/International_Standard_Book_Number" TargetMode="External"/><Relationship Id="rId1020" Type="http://schemas.openxmlformats.org/officeDocument/2006/relationships/hyperlink" Target="https://fr.wikipedia.org/wiki/Henri_IV_de_France" TargetMode="External"/><Relationship Id="rId1118" Type="http://schemas.openxmlformats.org/officeDocument/2006/relationships/hyperlink" Target="https://fr.wikipedia.org/wiki/Strasbourg" TargetMode="External"/><Relationship Id="rId1325" Type="http://schemas.openxmlformats.org/officeDocument/2006/relationships/hyperlink" Target="https://fr.wikipedia.org/wiki/1760" TargetMode="External"/><Relationship Id="rId1532" Type="http://schemas.openxmlformats.org/officeDocument/2006/relationships/hyperlink" Target="https://fr.wikipedia.org/wiki/Blocus_continental" TargetMode="External"/><Relationship Id="rId1977" Type="http://schemas.openxmlformats.org/officeDocument/2006/relationships/hyperlink" Target="https://fr.wikipedia.org/wiki/Troisi%C3%A8me_Reich" TargetMode="External"/><Relationship Id="rId2930" Type="http://schemas.openxmlformats.org/officeDocument/2006/relationships/image" Target="media/image97.png"/><Relationship Id="rId902" Type="http://schemas.openxmlformats.org/officeDocument/2006/relationships/hyperlink" Target="https://fr.wikipedia.org/wiki/1488" TargetMode="External"/><Relationship Id="rId1837" Type="http://schemas.openxmlformats.org/officeDocument/2006/relationships/hyperlink" Target="https://fr.wikipedia.org/wiki/Droit_du_sol" TargetMode="External"/><Relationship Id="rId31" Type="http://schemas.openxmlformats.org/officeDocument/2006/relationships/hyperlink" Target="https://fr.wikipedia.org/wiki/Pal%C3%A9olithique_en_Europe" TargetMode="External"/><Relationship Id="rId2099" Type="http://schemas.openxmlformats.org/officeDocument/2006/relationships/hyperlink" Target="https://fr.wikipedia.org/wiki/Vi%C3%AAt_Nam" TargetMode="External"/><Relationship Id="rId180" Type="http://schemas.openxmlformats.org/officeDocument/2006/relationships/hyperlink" Target="https://fr.wikipedia.org/wiki/Royaume_de_France" TargetMode="External"/><Relationship Id="rId278" Type="http://schemas.openxmlformats.org/officeDocument/2006/relationships/hyperlink" Target="https://fr.wikipedia.org/wiki/Sauveterrien" TargetMode="External"/><Relationship Id="rId1904" Type="http://schemas.openxmlformats.org/officeDocument/2006/relationships/hyperlink" Target="https://fr.wikipedia.org/wiki/Chambre_des_d%C3%A9put%C3%A9s_(Troisi%C3%A8me_R%C3%A9publique)" TargetMode="External"/><Relationship Id="rId485" Type="http://schemas.openxmlformats.org/officeDocument/2006/relationships/image" Target="media/image22.jpeg"/><Relationship Id="rId692" Type="http://schemas.openxmlformats.org/officeDocument/2006/relationships/hyperlink" Target="https://fr.wikipedia.org/wiki/Principaut%C3%A9" TargetMode="External"/><Relationship Id="rId2166" Type="http://schemas.openxmlformats.org/officeDocument/2006/relationships/hyperlink" Target="https://fr.wikipedia.org/wiki/Ann%C3%A9es_1970_en_France" TargetMode="External"/><Relationship Id="rId2373" Type="http://schemas.openxmlformats.org/officeDocument/2006/relationships/hyperlink" Target="https://fr.wikipedia.org/wiki/Histoire_de_France" TargetMode="External"/><Relationship Id="rId2580" Type="http://schemas.openxmlformats.org/officeDocument/2006/relationships/hyperlink" Target="https://fr.wikipedia.org/wiki/Hachette_Livre" TargetMode="External"/><Relationship Id="rId138" Type="http://schemas.openxmlformats.org/officeDocument/2006/relationships/hyperlink" Target="https://fr.wikipedia.org/wiki/1958" TargetMode="External"/><Relationship Id="rId345" Type="http://schemas.openxmlformats.org/officeDocument/2006/relationships/hyperlink" Target="https://fr.wikipedia.org/wiki/Gaule" TargetMode="External"/><Relationship Id="rId552" Type="http://schemas.openxmlformats.org/officeDocument/2006/relationships/hyperlink" Target="https://fr.wikipedia.org/wiki/Attila" TargetMode="External"/><Relationship Id="rId997" Type="http://schemas.openxmlformats.org/officeDocument/2006/relationships/hyperlink" Target="https://fr.wikipedia.org/wiki/Henri_III_de_France" TargetMode="External"/><Relationship Id="rId1182" Type="http://schemas.openxmlformats.org/officeDocument/2006/relationships/hyperlink" Target="https://fr.wikipedia.org/wiki/Guerre_de_Sept_Ans" TargetMode="External"/><Relationship Id="rId2026" Type="http://schemas.openxmlformats.org/officeDocument/2006/relationships/hyperlink" Target="https://fr.wikipedia.org/wiki/Vote_des_pleins_pouvoirs_%C3%A0_Philippe_P%C3%A9tain_le_10_juillet_1940" TargetMode="External"/><Relationship Id="rId2233" Type="http://schemas.openxmlformats.org/officeDocument/2006/relationships/hyperlink" Target="https://fr.wikipedia.org/wiki/Maison_de_Valois" TargetMode="External"/><Relationship Id="rId2440" Type="http://schemas.openxmlformats.org/officeDocument/2006/relationships/hyperlink" Target="https://fr.wikipedia.org/wiki/Patrick_Garcia" TargetMode="External"/><Relationship Id="rId2678" Type="http://schemas.openxmlformats.org/officeDocument/2006/relationships/hyperlink" Target="https://www.persee.fr/doc/rbph_0035-0818_1975_num_53_4_5536_t1_1352_0000_2" TargetMode="External"/><Relationship Id="rId2885" Type="http://schemas.openxmlformats.org/officeDocument/2006/relationships/hyperlink" Target="https://fr.wikipedia.org/wiki/Sp%C3%A9cial:Ouvrages_de_r%C3%A9f%C3%A9rence/978-2-7011-3386-7" TargetMode="External"/><Relationship Id="rId205" Type="http://schemas.openxmlformats.org/officeDocument/2006/relationships/hyperlink" Target="https://fr.wikipedia.org/wiki/Code_civil_(France)" TargetMode="External"/><Relationship Id="rId412" Type="http://schemas.openxmlformats.org/officeDocument/2006/relationships/hyperlink" Target="https://commons.wikimedia.org/wiki/File:MaquetteFermeDeVerberie2.jpg?uselang=fr" TargetMode="External"/><Relationship Id="rId857" Type="http://schemas.openxmlformats.org/officeDocument/2006/relationships/hyperlink" Target="https://commons.wikimedia.org/wiki/File:La_guerre_de_100_ans_(de_1415_%C3%A0_1453).svg?uselang=fr" TargetMode="External"/><Relationship Id="rId1042" Type="http://schemas.openxmlformats.org/officeDocument/2006/relationships/hyperlink" Target="https://fr.wikipedia.org/wiki/Les_Grandes_Mis%C3%A8res_de_la_guerre" TargetMode="External"/><Relationship Id="rId1487" Type="http://schemas.openxmlformats.org/officeDocument/2006/relationships/hyperlink" Target="https://fr.wikipedia.org/wiki/Emmanuel-Joseph_Siey%C3%A8s" TargetMode="External"/><Relationship Id="rId1694" Type="http://schemas.openxmlformats.org/officeDocument/2006/relationships/hyperlink" Target="https://fr.wikipedia.org/wiki/Saint-Privat-la-Montagne" TargetMode="External"/><Relationship Id="rId2300" Type="http://schemas.openxmlformats.org/officeDocument/2006/relationships/hyperlink" Target="https://fr.wikipedia.org/wiki/International_Standard_Book_Number" TargetMode="External"/><Relationship Id="rId2538" Type="http://schemas.openxmlformats.org/officeDocument/2006/relationships/hyperlink" Target="https://www.persee.fr/doc/polit_0032-342x_1993_num_58_3_6289_t1_0817_0000_2" TargetMode="External"/><Relationship Id="rId2745" Type="http://schemas.openxmlformats.org/officeDocument/2006/relationships/hyperlink" Target="https://fr.wikipedia.org/wiki/Sp%C3%A9cial:Ouvrages_de_r%C3%A9f%C3%A9rence/2-02-013224-9" TargetMode="External"/><Relationship Id="rId2952" Type="http://schemas.openxmlformats.org/officeDocument/2006/relationships/image" Target="media/image99.png"/><Relationship Id="rId717" Type="http://schemas.openxmlformats.org/officeDocument/2006/relationships/hyperlink" Target="https://fr.wikipedia.org/w/index.php?title=Histoire_de_France&amp;veaction=edit&amp;section=17" TargetMode="External"/><Relationship Id="rId924" Type="http://schemas.openxmlformats.org/officeDocument/2006/relationships/hyperlink" Target="https://fr.wikipedia.org/wiki/Guerres_d%27Italie" TargetMode="External"/><Relationship Id="rId1347" Type="http://schemas.openxmlformats.org/officeDocument/2006/relationships/hyperlink" Target="https://fr.wikipedia.org/wiki/Atlantique" TargetMode="External"/><Relationship Id="rId1554" Type="http://schemas.openxmlformats.org/officeDocument/2006/relationships/hyperlink" Target="https://fr.wikipedia.org/wiki/Monarchie_de_Juillet" TargetMode="External"/><Relationship Id="rId1761" Type="http://schemas.openxmlformats.org/officeDocument/2006/relationships/hyperlink" Target="https://fr.wikipedia.org/wiki/Commune_de_Paris_(1871)" TargetMode="External"/><Relationship Id="rId1999" Type="http://schemas.openxmlformats.org/officeDocument/2006/relationships/image" Target="media/image87.jpeg"/><Relationship Id="rId2605" Type="http://schemas.openxmlformats.org/officeDocument/2006/relationships/hyperlink" Target="https://fr.wikipedia.org/wiki/International_Standard_Book_Number" TargetMode="External"/><Relationship Id="rId2812" Type="http://schemas.openxmlformats.org/officeDocument/2006/relationships/hyperlink" Target="https://fr.wikipedia.org/wiki/Henry_Rousso" TargetMode="External"/><Relationship Id="rId53" Type="http://schemas.openxmlformats.org/officeDocument/2006/relationships/hyperlink" Target="https://fr.wikipedia.org/wiki/M%C3%A9rovingiens" TargetMode="External"/><Relationship Id="rId1207" Type="http://schemas.openxmlformats.org/officeDocument/2006/relationships/hyperlink" Target="https://commons.wikimedia.org/wiki/File:Louis_XVI_et_La_P%C3%A9rouse.jpg?uselang=fr" TargetMode="External"/><Relationship Id="rId1414" Type="http://schemas.openxmlformats.org/officeDocument/2006/relationships/hyperlink" Target="https://fr.wikipedia.org/wiki/Histoire_de_France" TargetMode="External"/><Relationship Id="rId1621" Type="http://schemas.openxmlformats.org/officeDocument/2006/relationships/hyperlink" Target="https://fr.wikipedia.org/wiki/1847" TargetMode="External"/><Relationship Id="rId1859" Type="http://schemas.openxmlformats.org/officeDocument/2006/relationships/hyperlink" Target="https://fr.wikipedia.org/wiki/Tirailleurs_s%C3%A9n%C3%A9galais" TargetMode="External"/><Relationship Id="rId1719" Type="http://schemas.openxmlformats.org/officeDocument/2006/relationships/hyperlink" Target="https://fr.wikipedia.org/w/index.php?title=Histoire_de_France&amp;action=edit&amp;section=44" TargetMode="External"/><Relationship Id="rId1926" Type="http://schemas.openxmlformats.org/officeDocument/2006/relationships/hyperlink" Target="https://fr.wikipedia.org/wiki/1928" TargetMode="External"/><Relationship Id="rId2090" Type="http://schemas.openxmlformats.org/officeDocument/2006/relationships/hyperlink" Target="https://fr.wikipedia.org/w/index.php?title=Histoire_de_France&amp;veaction=edit&amp;section=62" TargetMode="External"/><Relationship Id="rId2188" Type="http://schemas.openxmlformats.org/officeDocument/2006/relationships/hyperlink" Target="https://fr.wikipedia.org/wiki/Nicolas_Sarkozy" TargetMode="External"/><Relationship Id="rId2395" Type="http://schemas.openxmlformats.org/officeDocument/2006/relationships/hyperlink" Target="https://fr.wikipedia.org/wiki/Histoire_de_France" TargetMode="External"/><Relationship Id="rId367" Type="http://schemas.openxmlformats.org/officeDocument/2006/relationships/hyperlink" Target="https://fr.wikipedia.org/wiki/Ambarres" TargetMode="External"/><Relationship Id="rId574" Type="http://schemas.openxmlformats.org/officeDocument/2006/relationships/hyperlink" Target="https://fr.wikipedia.org/wiki/Chronologie_de_la_France_au_Moyen_%C3%82ge" TargetMode="External"/><Relationship Id="rId2048" Type="http://schemas.openxmlformats.org/officeDocument/2006/relationships/hyperlink" Target="https://fr.wikipedia.org/wiki/Afrique_fran%C3%A7aise_libre" TargetMode="External"/><Relationship Id="rId2255" Type="http://schemas.openxmlformats.org/officeDocument/2006/relationships/hyperlink" Target="https://fr.wikipedia.org/wiki/Histoire_de_France" TargetMode="External"/><Relationship Id="rId227" Type="http://schemas.openxmlformats.org/officeDocument/2006/relationships/hyperlink" Target="https://fr.wikipedia.org/wiki/Acheul%C3%A9en" TargetMode="External"/><Relationship Id="rId781" Type="http://schemas.openxmlformats.org/officeDocument/2006/relationships/hyperlink" Target="https://fr.wikipedia.org/w/index.php?title=Histoire_de_France&amp;action=edit&amp;section=18" TargetMode="External"/><Relationship Id="rId879" Type="http://schemas.openxmlformats.org/officeDocument/2006/relationships/hyperlink" Target="https://fr.wikipedia.org/wiki/Saint-Pierre-le-Mo%C3%BBtier" TargetMode="External"/><Relationship Id="rId2462" Type="http://schemas.openxmlformats.org/officeDocument/2006/relationships/hyperlink" Target="https://commons.wikimedia.org/wiki/Category:History_of_France?uselang=fr" TargetMode="External"/><Relationship Id="rId2767" Type="http://schemas.openxmlformats.org/officeDocument/2006/relationships/hyperlink" Target="https://fr.wikipedia.org/wiki/Sp%C3%A9cial:Ouvrages_de_r%C3%A9f%C3%A9rence/978-2-02-100596-7" TargetMode="External"/><Relationship Id="rId434" Type="http://schemas.openxmlformats.org/officeDocument/2006/relationships/hyperlink" Target="https://fr.wikipedia.org/wiki/Rome" TargetMode="External"/><Relationship Id="rId641" Type="http://schemas.openxmlformats.org/officeDocument/2006/relationships/hyperlink" Target="https://fr.wikipedia.org/wiki/Royaume_franc" TargetMode="External"/><Relationship Id="rId739" Type="http://schemas.openxmlformats.org/officeDocument/2006/relationships/image" Target="media/image35.jpeg"/><Relationship Id="rId1064" Type="http://schemas.openxmlformats.org/officeDocument/2006/relationships/hyperlink" Target="https://fr.wikipedia.org/wiki/Maison_de_Habsbourg" TargetMode="External"/><Relationship Id="rId1271" Type="http://schemas.openxmlformats.org/officeDocument/2006/relationships/hyperlink" Target="https://fr.wikipedia.org/wiki/Jean_de_Poutrincourt" TargetMode="External"/><Relationship Id="rId1369" Type="http://schemas.openxmlformats.org/officeDocument/2006/relationships/hyperlink" Target="https://fr.wikipedia.org/w/index.php?title=Histoire_de_France&amp;veaction=edit&amp;section=34" TargetMode="External"/><Relationship Id="rId1576" Type="http://schemas.openxmlformats.org/officeDocument/2006/relationships/hyperlink" Target="https://fr.wikipedia.org/wiki/Ultraroyaliste" TargetMode="External"/><Relationship Id="rId2115" Type="http://schemas.openxmlformats.org/officeDocument/2006/relationships/hyperlink" Target="https://fr.wikipedia.org/wiki/S%C3%A9tif" TargetMode="External"/><Relationship Id="rId2322" Type="http://schemas.openxmlformats.org/officeDocument/2006/relationships/hyperlink" Target="https://fr.wikipedia.org/wiki/Histoire_de_France" TargetMode="External"/><Relationship Id="rId501" Type="http://schemas.openxmlformats.org/officeDocument/2006/relationships/hyperlink" Target="https://fr.wikipedia.org/wiki/Villa_rustica" TargetMode="External"/><Relationship Id="rId946" Type="http://schemas.openxmlformats.org/officeDocument/2006/relationships/hyperlink" Target="https://fr.wikipedia.org/wiki/Metz" TargetMode="External"/><Relationship Id="rId1131" Type="http://schemas.openxmlformats.org/officeDocument/2006/relationships/hyperlink" Target="https://fr.wikipedia.org/wiki/Guillaume_III_d%27Orange-Nassau" TargetMode="External"/><Relationship Id="rId1229" Type="http://schemas.openxmlformats.org/officeDocument/2006/relationships/hyperlink" Target="https://fr.wikipedia.org/wiki/Colonisation_fran%C3%A7aise_des_Am%C3%A9riques" TargetMode="External"/><Relationship Id="rId1783" Type="http://schemas.openxmlformats.org/officeDocument/2006/relationships/hyperlink" Target="https://fr.wikipedia.org/wiki/Loi_sur_la_libert%C3%A9_de_la_presse_du_29_juillet_1881" TargetMode="External"/><Relationship Id="rId1990" Type="http://schemas.openxmlformats.org/officeDocument/2006/relationships/hyperlink" Target="https://fr.wikipedia.org/wiki/Allemands_des_Sud%C3%A8tes" TargetMode="External"/><Relationship Id="rId2627" Type="http://schemas.openxmlformats.org/officeDocument/2006/relationships/hyperlink" Target="https://fr.wikipedia.org/wiki/International_Standard_Book_Number" TargetMode="External"/><Relationship Id="rId2834" Type="http://schemas.openxmlformats.org/officeDocument/2006/relationships/hyperlink" Target="https://fr.wikipedia.org/wiki/Philippe_Hamon" TargetMode="External"/><Relationship Id="rId75" Type="http://schemas.openxmlformats.org/officeDocument/2006/relationships/hyperlink" Target="https://fr.wikipedia.org/wiki/1159" TargetMode="External"/><Relationship Id="rId806" Type="http://schemas.openxmlformats.org/officeDocument/2006/relationships/hyperlink" Target="https://fr.wikipedia.org/wiki/Mo%C3%AFse" TargetMode="External"/><Relationship Id="rId1436" Type="http://schemas.openxmlformats.org/officeDocument/2006/relationships/hyperlink" Target="https://fr.wikipedia.org/wiki/%C3%89tats_de_Savoie" TargetMode="External"/><Relationship Id="rId1643" Type="http://schemas.openxmlformats.org/officeDocument/2006/relationships/hyperlink" Target="https://fr.wikipedia.org/wiki/Louis_Eug%C3%A8ne_Cavaignac" TargetMode="External"/><Relationship Id="rId1850" Type="http://schemas.openxmlformats.org/officeDocument/2006/relationships/hyperlink" Target="https://fr.wikipedia.org/w/index.php?title=Histoire_de_France&amp;action=edit&amp;section=49" TargetMode="External"/><Relationship Id="rId2901" Type="http://schemas.openxmlformats.org/officeDocument/2006/relationships/hyperlink" Target="https://fr.wikipedia.org/wiki/Quatri%C3%A8me_R%C3%A9publique_(France)" TargetMode="External"/><Relationship Id="rId1503" Type="http://schemas.openxmlformats.org/officeDocument/2006/relationships/hyperlink" Target="https://fr.wikipedia.org/wiki/Jean-Jacques-R%C3%A9gis_de_Cambac%C3%A9r%C3%A8s" TargetMode="External"/><Relationship Id="rId1710" Type="http://schemas.openxmlformats.org/officeDocument/2006/relationships/hyperlink" Target="https://fr.wikipedia.org/wiki/Saint-simonienne" TargetMode="External"/><Relationship Id="rId1948" Type="http://schemas.openxmlformats.org/officeDocument/2006/relationships/hyperlink" Target="https://fr.wikipedia.org/w/index.php?title=Histoire_de_France&amp;veaction=edit&amp;section=55" TargetMode="External"/><Relationship Id="rId291" Type="http://schemas.openxmlformats.org/officeDocument/2006/relationships/hyperlink" Target="https://fr.wikipedia.org/wiki/Morbihan" TargetMode="External"/><Relationship Id="rId1808" Type="http://schemas.openxmlformats.org/officeDocument/2006/relationships/hyperlink" Target="https://fr.wikipedia.org/wiki/Jean-Baptiste_Bienvenu-Martin" TargetMode="External"/><Relationship Id="rId151" Type="http://schemas.openxmlformats.org/officeDocument/2006/relationships/hyperlink" Target="https://fr.wikipedia.org/wiki/%C3%82ge_du_fer" TargetMode="External"/><Relationship Id="rId389" Type="http://schemas.openxmlformats.org/officeDocument/2006/relationships/hyperlink" Target="https://fr.wikipedia.org/wiki/349_av._J.-C." TargetMode="External"/><Relationship Id="rId596" Type="http://schemas.openxmlformats.org/officeDocument/2006/relationships/hyperlink" Target="https://fr.wikipedia.org/wiki/Clovis_Ier" TargetMode="External"/><Relationship Id="rId2277" Type="http://schemas.openxmlformats.org/officeDocument/2006/relationships/hyperlink" Target="https://archive.wikiwix.com/cache/?url=https%3A%2F%2Fwww.nature.com%2Farticles%2Fnature25738" TargetMode="External"/><Relationship Id="rId2484" Type="http://schemas.openxmlformats.org/officeDocument/2006/relationships/hyperlink" Target="https://fr.wikipedia.org/wiki/International_Standard_Book_Number" TargetMode="External"/><Relationship Id="rId2691" Type="http://schemas.openxmlformats.org/officeDocument/2006/relationships/hyperlink" Target="https://fr.wikipedia.org/wiki/Jean-Marie_Mayeur" TargetMode="External"/><Relationship Id="rId249" Type="http://schemas.openxmlformats.org/officeDocument/2006/relationships/hyperlink" Target="https://fr.wikipedia.org/wiki/Cro-Magnon_1" TargetMode="External"/><Relationship Id="rId456" Type="http://schemas.openxmlformats.org/officeDocument/2006/relationships/image" Target="media/image17.jpeg"/><Relationship Id="rId663" Type="http://schemas.openxmlformats.org/officeDocument/2006/relationships/hyperlink" Target="https://fr.wikipedia.org/wiki/Saxe_primitive" TargetMode="External"/><Relationship Id="rId870" Type="http://schemas.openxmlformats.org/officeDocument/2006/relationships/image" Target="media/image41.png"/><Relationship Id="rId1086" Type="http://schemas.openxmlformats.org/officeDocument/2006/relationships/hyperlink" Target="https://fr.wikipedia.org/wiki/Marie-Th%C3%A9r%C3%A8se_d%27Autriche_(1638-1683)" TargetMode="External"/><Relationship Id="rId1293" Type="http://schemas.openxmlformats.org/officeDocument/2006/relationships/hyperlink" Target="https://fr.wikipedia.org/wiki/1631" TargetMode="External"/><Relationship Id="rId2137" Type="http://schemas.openxmlformats.org/officeDocument/2006/relationships/hyperlink" Target="https://fr.wikipedia.org/wiki/Organisation_des_Nations_unies" TargetMode="External"/><Relationship Id="rId2344" Type="http://schemas.openxmlformats.org/officeDocument/2006/relationships/hyperlink" Target="https://archive.wikiwix.com/cache/?url=http%3A%2F%2Fwww.persee.fr%2Fdoc%2Fbec_0373-6237_1996_num_154_1_450809" TargetMode="External"/><Relationship Id="rId2551" Type="http://schemas.openxmlformats.org/officeDocument/2006/relationships/hyperlink" Target="https://fr.wikipedia.org/wiki/Ren%C3%A9_R%C3%A9mond" TargetMode="External"/><Relationship Id="rId2789" Type="http://schemas.openxmlformats.org/officeDocument/2006/relationships/hyperlink" Target="https://fr.wikipedia.org/wiki/International_Standard_Book_Number" TargetMode="External"/><Relationship Id="rId109" Type="http://schemas.openxmlformats.org/officeDocument/2006/relationships/hyperlink" Target="https://fr.wikipedia.org/wiki/1814" TargetMode="External"/><Relationship Id="rId316" Type="http://schemas.openxmlformats.org/officeDocument/2006/relationships/hyperlink" Target="https://fr.wikipedia.org/wiki/Menhir" TargetMode="External"/><Relationship Id="rId523" Type="http://schemas.openxmlformats.org/officeDocument/2006/relationships/hyperlink" Target="https://fr.wikipedia.org/wiki/Germanie_sup%C3%A9rieure" TargetMode="External"/><Relationship Id="rId968" Type="http://schemas.openxmlformats.org/officeDocument/2006/relationships/hyperlink" Target="https://fr.wikipedia.org/wiki/Fran%C3%A7ois_Ier_de_France" TargetMode="External"/><Relationship Id="rId1153" Type="http://schemas.openxmlformats.org/officeDocument/2006/relationships/hyperlink" Target="https://fr.wikipedia.org/wiki/Parlement_de_Paris" TargetMode="External"/><Relationship Id="rId1598" Type="http://schemas.openxmlformats.org/officeDocument/2006/relationships/hyperlink" Target="https://fr.wikipedia.org/wiki/Suffrage_censitaire" TargetMode="External"/><Relationship Id="rId2204" Type="http://schemas.openxmlformats.org/officeDocument/2006/relationships/hyperlink" Target="https://fr.wikipedia.org/wiki/L%C3%A9gende_de_l%27origine_troyenne_des_Gaulois" TargetMode="External"/><Relationship Id="rId2649" Type="http://schemas.openxmlformats.org/officeDocument/2006/relationships/hyperlink" Target="https://fr.wikipedia.org/wiki/Michel_Vovelle" TargetMode="External"/><Relationship Id="rId2856" Type="http://schemas.openxmlformats.org/officeDocument/2006/relationships/hyperlink" Target="https://fr.wikipedia.org/w/index.php?title=Philippe_Bourdin&amp;action=edit&amp;redlink=1" TargetMode="External"/><Relationship Id="rId97" Type="http://schemas.openxmlformats.org/officeDocument/2006/relationships/hyperlink" Target="https://fr.wikipedia.org/wiki/1789" TargetMode="External"/><Relationship Id="rId730" Type="http://schemas.openxmlformats.org/officeDocument/2006/relationships/hyperlink" Target="https://fr.wikipedia.org/wiki/Sacre" TargetMode="External"/><Relationship Id="rId828" Type="http://schemas.openxmlformats.org/officeDocument/2006/relationships/hyperlink" Target="https://fr.wikipedia.org/wiki/1315" TargetMode="External"/><Relationship Id="rId1013" Type="http://schemas.openxmlformats.org/officeDocument/2006/relationships/hyperlink" Target="https://fr.wikipedia.org/wiki/Jacques_Cl%C3%A9ment" TargetMode="External"/><Relationship Id="rId1360" Type="http://schemas.openxmlformats.org/officeDocument/2006/relationships/hyperlink" Target="https://fr.wikipedia.org/wiki/Noblesse" TargetMode="External"/><Relationship Id="rId1458" Type="http://schemas.openxmlformats.org/officeDocument/2006/relationships/hyperlink" Target="https://fr.wikipedia.org/wiki/Gironde_(R%C3%A9volution_fran%C3%A7aise)" TargetMode="External"/><Relationship Id="rId1665" Type="http://schemas.openxmlformats.org/officeDocument/2006/relationships/hyperlink" Target="https://fr.wikipedia.org/w/index.php?title=Histoire_de_France&amp;veaction=edit&amp;section=41" TargetMode="External"/><Relationship Id="rId1872" Type="http://schemas.openxmlformats.org/officeDocument/2006/relationships/hyperlink" Target="https://fr.wikipedia.org/wiki/Premi%C3%A8re_Guerre_mondiale" TargetMode="External"/><Relationship Id="rId2411" Type="http://schemas.openxmlformats.org/officeDocument/2006/relationships/hyperlink" Target="https://fr.wikipedia.org/wiki/Les_%C3%89chos" TargetMode="External"/><Relationship Id="rId2509" Type="http://schemas.openxmlformats.org/officeDocument/2006/relationships/hyperlink" Target="https://fr.wikipedia.org/wiki/Hachette_Livre" TargetMode="External"/><Relationship Id="rId2716" Type="http://schemas.openxmlformats.org/officeDocument/2006/relationships/hyperlink" Target="https://fr.wikipedia.org/wiki/International_Standard_Book_Number" TargetMode="External"/><Relationship Id="rId1220" Type="http://schemas.openxmlformats.org/officeDocument/2006/relationships/hyperlink" Target="https://fr.wikipedia.org/wiki/Bailliage_et_s%C3%A9n%C3%A9chauss%C3%A9e" TargetMode="External"/><Relationship Id="rId1318" Type="http://schemas.openxmlformats.org/officeDocument/2006/relationships/hyperlink" Target="https://fr.wikipedia.org/wiki/1740" TargetMode="External"/><Relationship Id="rId1525" Type="http://schemas.openxmlformats.org/officeDocument/2006/relationships/hyperlink" Target="https://fr.wikipedia.org/wiki/Pays-Bas" TargetMode="External"/><Relationship Id="rId2923" Type="http://schemas.openxmlformats.org/officeDocument/2006/relationships/hyperlink" Target="https://fr.wikipedia.org/wiki/Mod%C3%A8le:Palette_Histoire_des_pays_d%27Europe" TargetMode="External"/><Relationship Id="rId1732" Type="http://schemas.openxmlformats.org/officeDocument/2006/relationships/hyperlink" Target="https://fr.wikipedia.org/wiki/Maximilien_Luce" TargetMode="External"/><Relationship Id="rId24" Type="http://schemas.openxmlformats.org/officeDocument/2006/relationships/hyperlink" Target="https://fr.wikipedia.org/wiki/Aide:Note" TargetMode="External"/><Relationship Id="rId2299" Type="http://schemas.openxmlformats.org/officeDocument/2006/relationships/hyperlink" Target="https://fr.wikipedia.org/wiki/%C3%89ditions_Ellipses" TargetMode="External"/><Relationship Id="rId173" Type="http://schemas.openxmlformats.org/officeDocument/2006/relationships/hyperlink" Target="https://fr.wikipedia.org/wiki/Royaume_lombard" TargetMode="External"/><Relationship Id="rId380" Type="http://schemas.openxmlformats.org/officeDocument/2006/relationships/hyperlink" Target="https://fr.wikipedia.org/wiki/Araire" TargetMode="External"/><Relationship Id="rId2061" Type="http://schemas.openxmlformats.org/officeDocument/2006/relationships/hyperlink" Target="https://fr.wikipedia.org/wiki/Section_fran%C3%A7aise_de_l%27Internationale_ouvri%C3%A8re" TargetMode="External"/><Relationship Id="rId240" Type="http://schemas.openxmlformats.org/officeDocument/2006/relationships/hyperlink" Target="https://fr.wikipedia.org/wiki/Dordogne_(d%C3%A9partement)" TargetMode="External"/><Relationship Id="rId478" Type="http://schemas.openxmlformats.org/officeDocument/2006/relationships/hyperlink" Target="https://commons.wikimedia.org/wiki/File:Arenes_arles.JPG?uselang=fr" TargetMode="External"/><Relationship Id="rId685" Type="http://schemas.openxmlformats.org/officeDocument/2006/relationships/hyperlink" Target="https://fr.wikipedia.org/wiki/Sa%C3%B4ne" TargetMode="External"/><Relationship Id="rId892" Type="http://schemas.openxmlformats.org/officeDocument/2006/relationships/hyperlink" Target="https://fr.wikipedia.org/wiki/Pays-Bas_bourguignons" TargetMode="External"/><Relationship Id="rId2159" Type="http://schemas.openxmlformats.org/officeDocument/2006/relationships/hyperlink" Target="https://fr.wikipedia.org/wiki/%C3%89lection_pr%C3%A9sidentielle_fran%C3%A7aise_de_1969" TargetMode="External"/><Relationship Id="rId2366" Type="http://schemas.openxmlformats.org/officeDocument/2006/relationships/hyperlink" Target="https://fr.wikipedia.org/wiki/Histoire_de_France" TargetMode="External"/><Relationship Id="rId2573" Type="http://schemas.openxmlformats.org/officeDocument/2006/relationships/hyperlink" Target="https://fr.wikipedia.org/wiki/Hachette_Livre" TargetMode="External"/><Relationship Id="rId2780" Type="http://schemas.openxmlformats.org/officeDocument/2006/relationships/hyperlink" Target="https://fr.wikipedia.org/wiki/International_Standard_Book_Number" TargetMode="External"/><Relationship Id="rId100" Type="http://schemas.openxmlformats.org/officeDocument/2006/relationships/hyperlink" Target="https://fr.wikipedia.org/wiki/1791" TargetMode="External"/><Relationship Id="rId338" Type="http://schemas.openxmlformats.org/officeDocument/2006/relationships/hyperlink" Target="https://fr.wikipedia.org/wiki/Histoire_de_France" TargetMode="External"/><Relationship Id="rId545" Type="http://schemas.openxmlformats.org/officeDocument/2006/relationships/hyperlink" Target="https://fr.wikipedia.org/wiki/Wisigoths" TargetMode="External"/><Relationship Id="rId752" Type="http://schemas.openxmlformats.org/officeDocument/2006/relationships/hyperlink" Target="https://fr.wikipedia.org/wiki/Touraine" TargetMode="External"/><Relationship Id="rId1175" Type="http://schemas.openxmlformats.org/officeDocument/2006/relationships/hyperlink" Target="https://fr.wikipedia.org/wiki/Histoire_de_France" TargetMode="External"/><Relationship Id="rId1382" Type="http://schemas.openxmlformats.org/officeDocument/2006/relationships/hyperlink" Target="https://fr.wikipedia.org/wiki/Absolutisme" TargetMode="External"/><Relationship Id="rId2019" Type="http://schemas.openxmlformats.org/officeDocument/2006/relationships/hyperlink" Target="https://fr.wikipedia.org/wiki/France_libre" TargetMode="External"/><Relationship Id="rId2226" Type="http://schemas.openxmlformats.org/officeDocument/2006/relationships/hyperlink" Target="https://fr.wikipedia.org/wiki/Suzanne_Citron" TargetMode="External"/><Relationship Id="rId2433" Type="http://schemas.openxmlformats.org/officeDocument/2006/relationships/hyperlink" Target="https://archive.wikiwix.com/cache/?url=https%3A%2F%2Fwww.lecture.org%2Frevues_livres%2Factes_lectures%2FAL%2FAL84%2Fpage74.PDF" TargetMode="External"/><Relationship Id="rId2640" Type="http://schemas.openxmlformats.org/officeDocument/2006/relationships/hyperlink" Target="https://fr.wikipedia.org/wiki/Sp%C3%A9cial:Ouvrages_de_r%C3%A9f%C3%A9rence/2-02-024965-0" TargetMode="External"/><Relationship Id="rId2878" Type="http://schemas.openxmlformats.org/officeDocument/2006/relationships/hyperlink" Target="https://fr.wikipedia.org/wiki/Sp%C3%A9cial:Ouvrages_de_r%C3%A9f%C3%A9rence/978-2-7011-3387-4" TargetMode="External"/><Relationship Id="rId405" Type="http://schemas.openxmlformats.org/officeDocument/2006/relationships/hyperlink" Target="https://fr.wikipedia.org/wiki/Gaule" TargetMode="External"/><Relationship Id="rId612" Type="http://schemas.openxmlformats.org/officeDocument/2006/relationships/hyperlink" Target="https://fr.wikipedia.org/wiki/Peste" TargetMode="External"/><Relationship Id="rId1035" Type="http://schemas.openxmlformats.org/officeDocument/2006/relationships/hyperlink" Target="https://fr.wikipedia.org/w/index.php?title=Histoire_de_France&amp;action=edit&amp;section=28" TargetMode="External"/><Relationship Id="rId1242" Type="http://schemas.openxmlformats.org/officeDocument/2006/relationships/hyperlink" Target="https://fr.wikipedia.org/wiki/Inde" TargetMode="External"/><Relationship Id="rId1687" Type="http://schemas.openxmlformats.org/officeDocument/2006/relationships/hyperlink" Target="https://fr.wikipedia.org/wiki/Guerre_de_Crim%C3%A9e" TargetMode="External"/><Relationship Id="rId1894" Type="http://schemas.openxmlformats.org/officeDocument/2006/relationships/hyperlink" Target="https://fr.wikipedia.org/wiki/Bataille_de_Waterloo" TargetMode="External"/><Relationship Id="rId2500" Type="http://schemas.openxmlformats.org/officeDocument/2006/relationships/hyperlink" Target="https://fr.wikipedia.org/wiki/Karl_Ferdinand_Werner" TargetMode="External"/><Relationship Id="rId2738" Type="http://schemas.openxmlformats.org/officeDocument/2006/relationships/hyperlink" Target="https://fr.wikipedia.org/wiki/International_Standard_Book_Number" TargetMode="External"/><Relationship Id="rId2945" Type="http://schemas.openxmlformats.org/officeDocument/2006/relationships/hyperlink" Target="https://foundation.wikimedia.org/wiki/Special:MyLanguage/Policy:Universal_Code_of_Conduct" TargetMode="External"/><Relationship Id="rId917" Type="http://schemas.openxmlformats.org/officeDocument/2006/relationships/hyperlink" Target="https://fr.wikipedia.org/wiki/Milan" TargetMode="External"/><Relationship Id="rId1102" Type="http://schemas.openxmlformats.org/officeDocument/2006/relationships/hyperlink" Target="https://fr.wikipedia.org/wiki/Rouergue" TargetMode="External"/><Relationship Id="rId1547" Type="http://schemas.openxmlformats.org/officeDocument/2006/relationships/hyperlink" Target="https://fr.wikipedia.org/wiki/Cent-Jours" TargetMode="External"/><Relationship Id="rId1754" Type="http://schemas.openxmlformats.org/officeDocument/2006/relationships/hyperlink" Target="https://fr.wikipedia.org/wiki/Orl%C3%A9anisme" TargetMode="External"/><Relationship Id="rId1961" Type="http://schemas.openxmlformats.org/officeDocument/2006/relationships/hyperlink" Target="https://fr.wikipedia.org/wiki/New_Deal" TargetMode="External"/><Relationship Id="rId2805" Type="http://schemas.openxmlformats.org/officeDocument/2006/relationships/hyperlink" Target="https://dissidences.hypotheses.org/4179" TargetMode="External"/><Relationship Id="rId46" Type="http://schemas.openxmlformats.org/officeDocument/2006/relationships/hyperlink" Target="https://fr.wikipedia.org/wiki/IVe_si%C3%A8cle" TargetMode="External"/><Relationship Id="rId1407" Type="http://schemas.openxmlformats.org/officeDocument/2006/relationships/hyperlink" Target="https://fr.wikipedia.org/wiki/Syst%C3%A8me_d%C3%A9cimal" TargetMode="External"/><Relationship Id="rId1614" Type="http://schemas.openxmlformats.org/officeDocument/2006/relationships/hyperlink" Target="https://fr.wikipedia.org/w/index.php?title=Histoire_de_France&amp;veaction=edit&amp;section=40" TargetMode="External"/><Relationship Id="rId1821" Type="http://schemas.openxmlformats.org/officeDocument/2006/relationships/hyperlink" Target="https://fr.wikipedia.org/wiki/1902" TargetMode="External"/><Relationship Id="rId195" Type="http://schemas.openxmlformats.org/officeDocument/2006/relationships/hyperlink" Target="https://fr.wikipedia.org/wiki/Lumi%C3%A8res_(philosophie)" TargetMode="External"/><Relationship Id="rId1919" Type="http://schemas.openxmlformats.org/officeDocument/2006/relationships/hyperlink" Target="https://fr.wikipedia.org/wiki/Bloc_national_(France)" TargetMode="External"/><Relationship Id="rId2083" Type="http://schemas.openxmlformats.org/officeDocument/2006/relationships/hyperlink" Target="https://fr.wikipedia.org/wiki/Trente_Glorieuses" TargetMode="External"/><Relationship Id="rId2290" Type="http://schemas.openxmlformats.org/officeDocument/2006/relationships/hyperlink" Target="https://fr.wikipedia.org/wiki/International_Standard_Book_Number" TargetMode="External"/><Relationship Id="rId2388" Type="http://schemas.openxmlformats.org/officeDocument/2006/relationships/hyperlink" Target="https://fr.wikipedia.org/w/index.php?title=%C3%89lie_Allouche&amp;action=edit&amp;redlink=1" TargetMode="External"/><Relationship Id="rId2595" Type="http://schemas.openxmlformats.org/officeDocument/2006/relationships/hyperlink" Target="https://fr.wikipedia.org/wiki/Sp%C3%A9cial:Ouvrages_de_r%C3%A9f%C3%A9rence/978-2-01235-334-3" TargetMode="External"/><Relationship Id="rId262" Type="http://schemas.openxmlformats.org/officeDocument/2006/relationships/hyperlink" Target="https://fr.wikipedia.org/wiki/Lissoir_(instrument)" TargetMode="External"/><Relationship Id="rId567" Type="http://schemas.openxmlformats.org/officeDocument/2006/relationships/hyperlink" Target="https://fr.wikipedia.org/wiki/Remi_de_Reims" TargetMode="External"/><Relationship Id="rId1197" Type="http://schemas.openxmlformats.org/officeDocument/2006/relationships/hyperlink" Target="https://fr.wikipedia.org/wiki/Si%C3%A8cle_des_Lumi%C3%A8res" TargetMode="External"/><Relationship Id="rId2150" Type="http://schemas.openxmlformats.org/officeDocument/2006/relationships/hyperlink" Target="https://fr.wikipedia.org/wiki/R%C3%A9f%C3%A9rendum_du_28_septembre_1958" TargetMode="External"/><Relationship Id="rId2248" Type="http://schemas.openxmlformats.org/officeDocument/2006/relationships/hyperlink" Target="https://archive.wikiwix.com/cache/?url=https%3A%2F%2Fbooks.google.fr%2Fbooks%3Fid%3D8p6RAAAAMAAJ%26dq%3D%2522appara%25C3%25AEt%2Ben%2B1205%2522" TargetMode="External"/><Relationship Id="rId122" Type="http://schemas.openxmlformats.org/officeDocument/2006/relationships/hyperlink" Target="https://fr.wikipedia.org/wiki/1870" TargetMode="External"/><Relationship Id="rId774" Type="http://schemas.openxmlformats.org/officeDocument/2006/relationships/hyperlink" Target="https://fr.wikipedia.org/wiki/Clerg%C3%A9" TargetMode="External"/><Relationship Id="rId981" Type="http://schemas.openxmlformats.org/officeDocument/2006/relationships/hyperlink" Target="https://fr.wikipedia.org/wiki/Guerres_de_religion_(France)" TargetMode="External"/><Relationship Id="rId1057" Type="http://schemas.openxmlformats.org/officeDocument/2006/relationships/hyperlink" Target="https://fr.wikipedia.org/wiki/Intendant_(royaume_de_France)" TargetMode="External"/><Relationship Id="rId2010" Type="http://schemas.openxmlformats.org/officeDocument/2006/relationships/hyperlink" Target="https://fr.wikipedia.org/wiki/Fronti%C3%A8re_franco-allemande" TargetMode="External"/><Relationship Id="rId2455" Type="http://schemas.openxmlformats.org/officeDocument/2006/relationships/hyperlink" Target="https://archive.wikiwix.com/cache/?url=http%3A%2F%2Fwww.cahiers-pedagogiques.com%2FLe-mythe-national-L-histoire-de-France-revisitee" TargetMode="External"/><Relationship Id="rId2662" Type="http://schemas.openxmlformats.org/officeDocument/2006/relationships/hyperlink" Target="https://fr.wikipedia.org/wiki/International_Standard_Book_Number" TargetMode="External"/><Relationship Id="rId427" Type="http://schemas.openxmlformats.org/officeDocument/2006/relationships/hyperlink" Target="https://fr.wikipedia.org/wiki/Aulerques" TargetMode="External"/><Relationship Id="rId634" Type="http://schemas.openxmlformats.org/officeDocument/2006/relationships/hyperlink" Target="https://fr.wikipedia.org/wiki/Carolingiens" TargetMode="External"/><Relationship Id="rId841" Type="http://schemas.openxmlformats.org/officeDocument/2006/relationships/hyperlink" Target="https://fr.wikipedia.org/wiki/Jean_Froissart" TargetMode="External"/><Relationship Id="rId1264" Type="http://schemas.openxmlformats.org/officeDocument/2006/relationships/hyperlink" Target="https://fr.wikipedia.org/wiki/Terre-Neuve" TargetMode="External"/><Relationship Id="rId1471" Type="http://schemas.openxmlformats.org/officeDocument/2006/relationships/hyperlink" Target="https://fr.wikipedia.org/wiki/Suffrage_censitaire" TargetMode="External"/><Relationship Id="rId1569" Type="http://schemas.openxmlformats.org/officeDocument/2006/relationships/hyperlink" Target="https://fr.wikipedia.org/wiki/Suffrage_censitaire" TargetMode="External"/><Relationship Id="rId2108" Type="http://schemas.openxmlformats.org/officeDocument/2006/relationships/hyperlink" Target="https://fr.wikipedia.org/wiki/Pierre_Mend%C3%A8s_France" TargetMode="External"/><Relationship Id="rId2315" Type="http://schemas.openxmlformats.org/officeDocument/2006/relationships/hyperlink" Target="https://archive.wikiwix.com/cache/?url=http%3A%2F%2Flhomme.revues.org%2Findex6.html" TargetMode="External"/><Relationship Id="rId2522" Type="http://schemas.openxmlformats.org/officeDocument/2006/relationships/hyperlink" Target="https://fr.wikipedia.org/wiki/International_Standard_Book_Number" TargetMode="External"/><Relationship Id="rId701" Type="http://schemas.openxmlformats.org/officeDocument/2006/relationships/hyperlink" Target="https://fr.wikipedia.org/wiki/Raoul_de_France" TargetMode="External"/><Relationship Id="rId939" Type="http://schemas.openxmlformats.org/officeDocument/2006/relationships/hyperlink" Target="https://fr.wikipedia.org/wiki/Fran%C3%A7ois_Ier_de_France" TargetMode="External"/><Relationship Id="rId1124" Type="http://schemas.openxmlformats.org/officeDocument/2006/relationships/hyperlink" Target="https://fr.wikipedia.org/wiki/Charles_Li%C3%A9nard_de_L%27Olive" TargetMode="External"/><Relationship Id="rId1331" Type="http://schemas.openxmlformats.org/officeDocument/2006/relationships/hyperlink" Target="https://fr.wikipedia.org/w/index.php?title=Histoire_de_France&amp;action=edit&amp;section=32" TargetMode="External"/><Relationship Id="rId1776" Type="http://schemas.openxmlformats.org/officeDocument/2006/relationships/hyperlink" Target="https://fr.wikipedia.org/w/index.php?title=Histoire_de_France&amp;action=edit&amp;section=46" TargetMode="External"/><Relationship Id="rId1983" Type="http://schemas.openxmlformats.org/officeDocument/2006/relationships/hyperlink" Target="https://fr.wikipedia.org/wiki/1936" TargetMode="External"/><Relationship Id="rId2827" Type="http://schemas.openxmlformats.org/officeDocument/2006/relationships/hyperlink" Target="https://fr.wikipedia.org/wiki/Belin_%C3%A9diteur" TargetMode="External"/><Relationship Id="rId68" Type="http://schemas.openxmlformats.org/officeDocument/2006/relationships/hyperlink" Target="https://fr.wikipedia.org/wiki/Royaume_de_France" TargetMode="External"/><Relationship Id="rId1429" Type="http://schemas.openxmlformats.org/officeDocument/2006/relationships/hyperlink" Target="https://commons.wikimedia.org/wiki/File:Unit%C3%A9_Indivisibilit%C3%A9_de_la_R%C3%A9publique.jpg?uselang=fr" TargetMode="External"/><Relationship Id="rId1636" Type="http://schemas.openxmlformats.org/officeDocument/2006/relationships/hyperlink" Target="https://fr.wikipedia.org/wiki/Louis_Eug%C3%A8ne_Cavaignac" TargetMode="External"/><Relationship Id="rId1843" Type="http://schemas.openxmlformats.org/officeDocument/2006/relationships/hyperlink" Target="https://fr.wikipedia.org/wiki/Agriculture_en_France" TargetMode="External"/><Relationship Id="rId1703" Type="http://schemas.openxmlformats.org/officeDocument/2006/relationships/hyperlink" Target="https://fr.wikipedia.org/wiki/D%C3%A9p%C3%AAche_d%27Ems" TargetMode="External"/><Relationship Id="rId1910" Type="http://schemas.openxmlformats.org/officeDocument/2006/relationships/hyperlink" Target="https://fr.wikipedia.org/wiki/Dette" TargetMode="External"/><Relationship Id="rId284" Type="http://schemas.openxmlformats.org/officeDocument/2006/relationships/hyperlink" Target="https://commons.wikimedia.org/wiki/File:4743.1099_Menhire,bis_zu_4_Meter_hoch,von_OstnachWest_in_1167_Meter_Langen_Alignements(Granit-Steinreihen)_in_einem_Halbkreis_endend_Le_M%C3%A9nec,Carnac_,Departement_Morbihan,Bretagne_Steffen_Heilfort.JPG?uselang=fr" TargetMode="External"/><Relationship Id="rId491" Type="http://schemas.openxmlformats.org/officeDocument/2006/relationships/image" Target="media/image24.jpeg"/><Relationship Id="rId2172" Type="http://schemas.openxmlformats.org/officeDocument/2006/relationships/hyperlink" Target="https://fr.wikipedia.org/wiki/Val%C3%A9ry_Giscard_d%27Estaing" TargetMode="External"/><Relationship Id="rId144" Type="http://schemas.openxmlformats.org/officeDocument/2006/relationships/hyperlink" Target="https://fr.wikipedia.org/wiki/Cinqui%C3%A8me_R%C3%A9publique_(France)" TargetMode="External"/><Relationship Id="rId589" Type="http://schemas.openxmlformats.org/officeDocument/2006/relationships/hyperlink" Target="https://fr.wikipedia.org/wiki/VIIe_si%C3%A8cle" TargetMode="External"/><Relationship Id="rId796" Type="http://schemas.openxmlformats.org/officeDocument/2006/relationships/hyperlink" Target="https://fr.wikipedia.org/wiki/Rendement_agricole" TargetMode="External"/><Relationship Id="rId2477" Type="http://schemas.openxmlformats.org/officeDocument/2006/relationships/hyperlink" Target="https://fr.wikipedia.org/wiki/Claude_Gauvard" TargetMode="External"/><Relationship Id="rId2684" Type="http://schemas.openxmlformats.org/officeDocument/2006/relationships/hyperlink" Target="https://fr.wikipedia.org/wiki/Sp%C3%A9cial:Ouvrages_de_r%C3%A9f%C3%A9rence/2-02-055873-4" TargetMode="External"/><Relationship Id="rId351" Type="http://schemas.openxmlformats.org/officeDocument/2006/relationships/hyperlink" Target="https://fr.wikipedia.org/wiki/%C3%82ge_du_bronze" TargetMode="External"/><Relationship Id="rId449" Type="http://schemas.openxmlformats.org/officeDocument/2006/relationships/hyperlink" Target="https://fr.wikipedia.org/wiki/Histoire_de_France" TargetMode="External"/><Relationship Id="rId656" Type="http://schemas.openxmlformats.org/officeDocument/2006/relationships/hyperlink" Target="https://fr.wikipedia.org/wiki/Histoire_de_France" TargetMode="External"/><Relationship Id="rId863" Type="http://schemas.openxmlformats.org/officeDocument/2006/relationships/hyperlink" Target="https://fr.wikipedia.org/wiki/Assassinat_de_Jean_sans_Peur" TargetMode="External"/><Relationship Id="rId1079" Type="http://schemas.openxmlformats.org/officeDocument/2006/relationships/hyperlink" Target="https://fr.wikipedia.org/wiki/Alsace" TargetMode="External"/><Relationship Id="rId1286" Type="http://schemas.openxmlformats.org/officeDocument/2006/relationships/hyperlink" Target="https://fr.wikipedia.org/wiki/Manhattan" TargetMode="External"/><Relationship Id="rId1493" Type="http://schemas.openxmlformats.org/officeDocument/2006/relationships/hyperlink" Target="https://fr.wikipedia.org/wiki/Premier_Empire" TargetMode="External"/><Relationship Id="rId2032" Type="http://schemas.openxmlformats.org/officeDocument/2006/relationships/hyperlink" Target="https://fr.wikipedia.org/wiki/Chef_d%27%C3%89tat" TargetMode="External"/><Relationship Id="rId2337" Type="http://schemas.openxmlformats.org/officeDocument/2006/relationships/hyperlink" Target="http://www.persee.fr/doc/pica_0752-5656_1988_num_3_1_1527" TargetMode="External"/><Relationship Id="rId2544" Type="http://schemas.openxmlformats.org/officeDocument/2006/relationships/hyperlink" Target="https://fr.wikipedia.org/wiki/Sp%C3%A9cial:Ouvrages_de_r%C3%A9f%C3%A9rence/2-213-02039-6" TargetMode="External"/><Relationship Id="rId2891" Type="http://schemas.openxmlformats.org/officeDocument/2006/relationships/hyperlink" Target="https://fr.wikipedia.org/wiki/Historique_des_gouvernements_de_la_France" TargetMode="External"/><Relationship Id="rId211" Type="http://schemas.openxmlformats.org/officeDocument/2006/relationships/hyperlink" Target="https://fr.wikipedia.org/w/index.php?title=Histoire_de_France&amp;action=edit&amp;section=2" TargetMode="External"/><Relationship Id="rId309" Type="http://schemas.openxmlformats.org/officeDocument/2006/relationships/hyperlink" Target="https://fr.wikipedia.org/wiki/Domestication" TargetMode="External"/><Relationship Id="rId516" Type="http://schemas.openxmlformats.org/officeDocument/2006/relationships/hyperlink" Target="https://fr.wikipedia.org/wiki/Occitan" TargetMode="External"/><Relationship Id="rId1146" Type="http://schemas.openxmlformats.org/officeDocument/2006/relationships/hyperlink" Target="https://fr.wikipedia.org/wiki/Voltaire" TargetMode="External"/><Relationship Id="rId1798" Type="http://schemas.openxmlformats.org/officeDocument/2006/relationships/hyperlink" Target="https://fr.wikipedia.org/wiki/Jules_Ferry" TargetMode="External"/><Relationship Id="rId2751" Type="http://schemas.openxmlformats.org/officeDocument/2006/relationships/hyperlink" Target="https://journals.openedition.org/rh19/4459" TargetMode="External"/><Relationship Id="rId2849" Type="http://schemas.openxmlformats.org/officeDocument/2006/relationships/hyperlink" Target="https://clio-cr.clionautes.org/les-rois-absolus-1629-1715.html" TargetMode="External"/><Relationship Id="rId723" Type="http://schemas.openxmlformats.org/officeDocument/2006/relationships/hyperlink" Target="https://fr.wikipedia.org/wiki/British_Library" TargetMode="External"/><Relationship Id="rId930" Type="http://schemas.openxmlformats.org/officeDocument/2006/relationships/hyperlink" Target="https://fr.wikipedia.org/wiki/Habsbourg" TargetMode="External"/><Relationship Id="rId1006" Type="http://schemas.openxmlformats.org/officeDocument/2006/relationships/hyperlink" Target="https://fr.wikipedia.org/wiki/%C3%89dit_de_Beaulieu" TargetMode="External"/><Relationship Id="rId1353" Type="http://schemas.openxmlformats.org/officeDocument/2006/relationships/hyperlink" Target="https://commons.wikimedia.org/wiki/File:Journ%C3%A9e_des_Tuiles_(Alexandre_Debelle),_Mus%C3%A9e_de_la_R%C3%A9volution_fran%C3%A7aise_-_Vizille.jpg?uselang=fr" TargetMode="External"/><Relationship Id="rId1560" Type="http://schemas.openxmlformats.org/officeDocument/2006/relationships/hyperlink" Target="https://fr.wikipedia.org/wiki/Trois_Glorieuses" TargetMode="External"/><Relationship Id="rId1658" Type="http://schemas.openxmlformats.org/officeDocument/2006/relationships/hyperlink" Target="https://fr.wikipedia.org/wiki/1851" TargetMode="External"/><Relationship Id="rId1865" Type="http://schemas.openxmlformats.org/officeDocument/2006/relationships/hyperlink" Target="https://fr.wikipedia.org/w/index.php?title=Histoire_de_France&amp;veaction=edit&amp;section=50" TargetMode="External"/><Relationship Id="rId2404" Type="http://schemas.openxmlformats.org/officeDocument/2006/relationships/hyperlink" Target="https://fr.wikipedia.org/wiki/Fernand_Braudel" TargetMode="External"/><Relationship Id="rId2611" Type="http://schemas.openxmlformats.org/officeDocument/2006/relationships/hyperlink" Target="https://fr.wikipedia.org/wiki/Sp%C3%A9cial:Ouvrages_de_r%C3%A9f%C3%A9rence/978-2011461568" TargetMode="External"/><Relationship Id="rId2709" Type="http://schemas.openxmlformats.org/officeDocument/2006/relationships/hyperlink" Target="https://fr.wikipedia.org/wiki/Sp%C3%A9cial:Ouvrages_de_r%C3%A9f%C3%A9rence/2-02-010949-2" TargetMode="External"/><Relationship Id="rId1213" Type="http://schemas.openxmlformats.org/officeDocument/2006/relationships/hyperlink" Target="https://fr.wikipedia.org/wiki/Nicolas-Bernard_L%C3%A9pici%C3%A9" TargetMode="External"/><Relationship Id="rId1420" Type="http://schemas.openxmlformats.org/officeDocument/2006/relationships/hyperlink" Target="https://fr.wikipedia.org/wiki/%C3%89v%C3%AAque" TargetMode="External"/><Relationship Id="rId1518" Type="http://schemas.openxmlformats.org/officeDocument/2006/relationships/hyperlink" Target="https://fr.wikipedia.org/wiki/Aide:R%C3%A9f%C3%A9rence_n%C3%A9cessaire" TargetMode="External"/><Relationship Id="rId2916" Type="http://schemas.openxmlformats.org/officeDocument/2006/relationships/hyperlink" Target="https://archive.wikiwix.com/cache/?url=https%3A%2F%2Fwww.britannica.com%2Ftopic%2Fhistory-of-France" TargetMode="External"/><Relationship Id="rId1725" Type="http://schemas.openxmlformats.org/officeDocument/2006/relationships/hyperlink" Target="https://commons.wikimedia.org/wiki/File:Barricade18March1871.jpg?uselang=fr" TargetMode="External"/><Relationship Id="rId1932" Type="http://schemas.openxmlformats.org/officeDocument/2006/relationships/hyperlink" Target="https://fr.wikipedia.org/wiki/1929" TargetMode="External"/><Relationship Id="rId17" Type="http://schemas.openxmlformats.org/officeDocument/2006/relationships/hyperlink" Target="https://fr.wikipedia.org/wiki/Chronologie_de_la_France" TargetMode="External"/><Relationship Id="rId2194" Type="http://schemas.openxmlformats.org/officeDocument/2006/relationships/hyperlink" Target="https://fr.wikipedia.org/wiki/Emmanuel_Macron" TargetMode="External"/><Relationship Id="rId166" Type="http://schemas.openxmlformats.org/officeDocument/2006/relationships/hyperlink" Target="https://fr.wikipedia.org/wiki/%C3%89glise_catholique" TargetMode="External"/><Relationship Id="rId373" Type="http://schemas.openxmlformats.org/officeDocument/2006/relationships/hyperlink" Target="https://fr.wikipedia.org/wiki/%C3%82ge_du_bronze_danois" TargetMode="External"/><Relationship Id="rId580" Type="http://schemas.openxmlformats.org/officeDocument/2006/relationships/hyperlink" Target="https://fr.wikipedia.org/w/index.php?title=Histoire_de_France&amp;action=edit&amp;section=13" TargetMode="External"/><Relationship Id="rId2054" Type="http://schemas.openxmlformats.org/officeDocument/2006/relationships/hyperlink" Target="https://fr.wikipedia.org/wiki/Gouvernement_provisoire_de_la_R%C3%A9publique_fran%C3%A7aise" TargetMode="External"/><Relationship Id="rId2261" Type="http://schemas.openxmlformats.org/officeDocument/2006/relationships/hyperlink" Target="https://fr.wikipedia.org/wiki/Digital_Object_Identifier" TargetMode="External"/><Relationship Id="rId2499" Type="http://schemas.openxmlformats.org/officeDocument/2006/relationships/hyperlink" Target="https://fr.wikipedia.org/wiki/Sp%C3%A9cial:Ouvrages_de_r%C3%A9f%C3%A9rence/2-253-06203-0" TargetMode="External"/><Relationship Id="rId1" Type="http://schemas.openxmlformats.org/officeDocument/2006/relationships/numbering" Target="numbering.xml"/><Relationship Id="rId233" Type="http://schemas.openxmlformats.org/officeDocument/2006/relationships/hyperlink" Target="https://fr.wikipedia.org/wiki/Pyr%C3%A9n%C3%A9es-Orientales" TargetMode="External"/><Relationship Id="rId440" Type="http://schemas.openxmlformats.org/officeDocument/2006/relationships/hyperlink" Target="https://fr.wikipedia.org/wiki/Arvernes" TargetMode="External"/><Relationship Id="rId678" Type="http://schemas.openxmlformats.org/officeDocument/2006/relationships/hyperlink" Target="https://fr.wikipedia.org/wiki/843" TargetMode="External"/><Relationship Id="rId885" Type="http://schemas.openxmlformats.org/officeDocument/2006/relationships/hyperlink" Target="https://fr.wikipedia.org/wiki/Bataille_de_Castillon" TargetMode="External"/><Relationship Id="rId1070" Type="http://schemas.openxmlformats.org/officeDocument/2006/relationships/hyperlink" Target="https://fr.wikipedia.org/wiki/P%C3%A9rigord" TargetMode="External"/><Relationship Id="rId2121" Type="http://schemas.openxmlformats.org/officeDocument/2006/relationships/image" Target="media/image91.jpeg"/><Relationship Id="rId2359" Type="http://schemas.openxmlformats.org/officeDocument/2006/relationships/hyperlink" Target="https://fr.wikipedia.org/wiki/Sylvain_Gouguenheim" TargetMode="External"/><Relationship Id="rId2566" Type="http://schemas.openxmlformats.org/officeDocument/2006/relationships/hyperlink" Target="https://fr.wikipedia.org/wiki/Sp%C3%A9cial:Ouvrages_de_r%C3%A9f%C3%A9rence/2-01-009461-1" TargetMode="External"/><Relationship Id="rId2773" Type="http://schemas.openxmlformats.org/officeDocument/2006/relationships/hyperlink" Target="https://fr.wikipedia.org/wiki/International_Standard_Book_Number" TargetMode="External"/><Relationship Id="rId300" Type="http://schemas.openxmlformats.org/officeDocument/2006/relationships/hyperlink" Target="https://fr.wikipedia.org/wiki/LVe_si%C3%A8cle_av._J.-C." TargetMode="External"/><Relationship Id="rId538" Type="http://schemas.openxmlformats.org/officeDocument/2006/relationships/hyperlink" Target="https://fr.wikipedia.org/wiki/Troupes_auxiliaires" TargetMode="External"/><Relationship Id="rId745" Type="http://schemas.openxmlformats.org/officeDocument/2006/relationships/hyperlink" Target="https://fr.wikipedia.org/wiki/Ali%C3%A9nor_d%27Aquitaine" TargetMode="External"/><Relationship Id="rId952" Type="http://schemas.openxmlformats.org/officeDocument/2006/relationships/hyperlink" Target="https://fr.wikipedia.org/wiki/Charles_VII_de_France" TargetMode="External"/><Relationship Id="rId1168" Type="http://schemas.openxmlformats.org/officeDocument/2006/relationships/hyperlink" Target="https://fr.wikipedia.org/wiki/1755" TargetMode="External"/><Relationship Id="rId1375" Type="http://schemas.openxmlformats.org/officeDocument/2006/relationships/image" Target="media/image56.jpeg"/><Relationship Id="rId1582" Type="http://schemas.openxmlformats.org/officeDocument/2006/relationships/hyperlink" Target="https://fr.wikipedia.org/wiki/Jules_de_Polignac_(1780-1847)" TargetMode="External"/><Relationship Id="rId2219" Type="http://schemas.openxmlformats.org/officeDocument/2006/relationships/hyperlink" Target="https://fr.wikipedia.org/wiki/Histoire_de_France" TargetMode="External"/><Relationship Id="rId2426" Type="http://schemas.openxmlformats.org/officeDocument/2006/relationships/hyperlink" Target="https://books.google.fr/books?id=Hzrila7vwn0C&amp;pg=PA147&amp;dq" TargetMode="External"/><Relationship Id="rId2633" Type="http://schemas.openxmlformats.org/officeDocument/2006/relationships/hyperlink" Target="https://fr.wikipedia.org/wiki/International_Standard_Book_Number" TargetMode="External"/><Relationship Id="rId81" Type="http://schemas.openxmlformats.org/officeDocument/2006/relationships/hyperlink" Target="https://fr.wikipedia.org/wiki/1337" TargetMode="External"/><Relationship Id="rId605" Type="http://schemas.openxmlformats.org/officeDocument/2006/relationships/hyperlink" Target="https://fr.wikipedia.org/wiki/Austrasie" TargetMode="External"/><Relationship Id="rId812" Type="http://schemas.openxmlformats.org/officeDocument/2006/relationships/hyperlink" Target="https://fr.wikipedia.org/w/index.php?title=Histoire_de_France&amp;veaction=edit&amp;section=19" TargetMode="External"/><Relationship Id="rId1028" Type="http://schemas.openxmlformats.org/officeDocument/2006/relationships/hyperlink" Target="https://fr.wikipedia.org/wiki/1610" TargetMode="External"/><Relationship Id="rId1235" Type="http://schemas.openxmlformats.org/officeDocument/2006/relationships/hyperlink" Target="https://fr.wikipedia.org/wiki/Afrique" TargetMode="External"/><Relationship Id="rId1442" Type="http://schemas.openxmlformats.org/officeDocument/2006/relationships/hyperlink" Target="https://fr.wikipedia.org/wiki/Proc%C3%A8s_de_Louis_XVI" TargetMode="External"/><Relationship Id="rId1887" Type="http://schemas.openxmlformats.org/officeDocument/2006/relationships/hyperlink" Target="https://fr.wikipedia.org/wiki/Gouvernement_Aristide_Briand_(4)" TargetMode="External"/><Relationship Id="rId2840" Type="http://schemas.openxmlformats.org/officeDocument/2006/relationships/hyperlink" Target="https://fr.wikipedia.org/wiki/Belin_%C3%A9diteur" TargetMode="External"/><Relationship Id="rId2938" Type="http://schemas.openxmlformats.org/officeDocument/2006/relationships/hyperlink" Target="https://fr.wikipedia.org/wiki/Sp%C3%A9cial:Citer/Histoire_de_France" TargetMode="External"/><Relationship Id="rId1302" Type="http://schemas.openxmlformats.org/officeDocument/2006/relationships/hyperlink" Target="https://fr.wikipedia.org/wiki/1642" TargetMode="External"/><Relationship Id="rId1747" Type="http://schemas.openxmlformats.org/officeDocument/2006/relationships/hyperlink" Target="https://commons.wikimedia.org/wiki/File:Organigramme_Troisi%C3%A8me_R%C3%A9publique.png?uselang=fr" TargetMode="External"/><Relationship Id="rId1954" Type="http://schemas.openxmlformats.org/officeDocument/2006/relationships/hyperlink" Target="https://fr.wikipedia.org/wiki/Exportation" TargetMode="External"/><Relationship Id="rId2700" Type="http://schemas.openxmlformats.org/officeDocument/2006/relationships/hyperlink" Target="https://archive.wikiwix.com/cache/?url=https%3A%2F%2Fwww.persee.fr%2Fdoc%2Fahess_0395-2649_1976_num_31_4_293752_t1_0872_0000_001" TargetMode="External"/><Relationship Id="rId39" Type="http://schemas.openxmlformats.org/officeDocument/2006/relationships/hyperlink" Target="https://fr.wikipedia.org/wiki/Gaule" TargetMode="External"/><Relationship Id="rId1607" Type="http://schemas.openxmlformats.org/officeDocument/2006/relationships/hyperlink" Target="https://fr.wikipedia.org/wiki/C%C3%B4te_d%27Ivoire" TargetMode="External"/><Relationship Id="rId1814" Type="http://schemas.openxmlformats.org/officeDocument/2006/relationships/hyperlink" Target="https://fr.wikipedia.org/wiki/Nationalisme" TargetMode="External"/><Relationship Id="rId188" Type="http://schemas.openxmlformats.org/officeDocument/2006/relationships/hyperlink" Target="https://fr.wikipedia.org/wiki/Concile_de_Tours_(813)" TargetMode="External"/><Relationship Id="rId395" Type="http://schemas.openxmlformats.org/officeDocument/2006/relationships/hyperlink" Target="https://fr.wikipedia.org/wiki/Phoc%C3%A9e" TargetMode="External"/><Relationship Id="rId2076" Type="http://schemas.openxmlformats.org/officeDocument/2006/relationships/hyperlink" Target="https://fr.wikipedia.org/wiki/Alg%C3%A9rie" TargetMode="External"/><Relationship Id="rId2283" Type="http://schemas.openxmlformats.org/officeDocument/2006/relationships/hyperlink" Target="https://dx.doi.org/10.1016/j.cub.2020.12.015" TargetMode="External"/><Relationship Id="rId2490" Type="http://schemas.openxmlformats.org/officeDocument/2006/relationships/hyperlink" Target="https://fr.wikipedia.org/wiki/Andr%C3%A9_Encrev%C3%A9" TargetMode="External"/><Relationship Id="rId2588" Type="http://schemas.openxmlformats.org/officeDocument/2006/relationships/hyperlink" Target="https://fr.wikipedia.org/wiki/Hachette_Livre" TargetMode="External"/><Relationship Id="rId255" Type="http://schemas.openxmlformats.org/officeDocument/2006/relationships/hyperlink" Target="https://fr.wikipedia.org/wiki/Aurignacien" TargetMode="External"/><Relationship Id="rId462" Type="http://schemas.openxmlformats.org/officeDocument/2006/relationships/hyperlink" Target="https://fr.wikipedia.org/wiki/Lugdunum" TargetMode="External"/><Relationship Id="rId1092" Type="http://schemas.openxmlformats.org/officeDocument/2006/relationships/hyperlink" Target="https://fr.wikipedia.org/wiki/Jardin_de_Versailles" TargetMode="External"/><Relationship Id="rId1397" Type="http://schemas.openxmlformats.org/officeDocument/2006/relationships/hyperlink" Target="https://fr.wikipedia.org/wiki/D%C3%A9crets_des_4,_6,_7,_8_et_11_ao%C3%BBt_1789" TargetMode="External"/><Relationship Id="rId2143" Type="http://schemas.openxmlformats.org/officeDocument/2006/relationships/hyperlink" Target="https://fr.wikipedia.org/w/index.php?title=Histoire_de_France&amp;action=edit&amp;section=64" TargetMode="External"/><Relationship Id="rId2350" Type="http://schemas.openxmlformats.org/officeDocument/2006/relationships/hyperlink" Target="https://fr.wikipedia.org/wiki/Histoire_de_France" TargetMode="External"/><Relationship Id="rId2795" Type="http://schemas.openxmlformats.org/officeDocument/2006/relationships/hyperlink" Target="https://fr.wikipedia.org/wiki/International_Standard_Book_Number" TargetMode="External"/><Relationship Id="rId115" Type="http://schemas.openxmlformats.org/officeDocument/2006/relationships/hyperlink" Target="https://fr.wikipedia.org/wiki/Monarchie_de_Juillet" TargetMode="External"/><Relationship Id="rId322" Type="http://schemas.openxmlformats.org/officeDocument/2006/relationships/hyperlink" Target="https://fr.wikipedia.org/wiki/N%C3%A9olithique" TargetMode="External"/><Relationship Id="rId767" Type="http://schemas.openxmlformats.org/officeDocument/2006/relationships/hyperlink" Target="https://fr.wikipedia.org/wiki/Croisade" TargetMode="External"/><Relationship Id="rId974" Type="http://schemas.openxmlformats.org/officeDocument/2006/relationships/hyperlink" Target="https://fr.wikipedia.org/wiki/Bugey" TargetMode="External"/><Relationship Id="rId2003" Type="http://schemas.openxmlformats.org/officeDocument/2006/relationships/hyperlink" Target="https://fr.wikipedia.org/wiki/Royaume-Uni" TargetMode="External"/><Relationship Id="rId2210" Type="http://schemas.openxmlformats.org/officeDocument/2006/relationships/hyperlink" Target="https://fr.wikipedia.org/wiki/Jules_Michelet" TargetMode="External"/><Relationship Id="rId2448" Type="http://schemas.openxmlformats.org/officeDocument/2006/relationships/hyperlink" Target="https://fr.wikipedia.org/wiki/%C3%89ditions_de_l%27Atelier" TargetMode="External"/><Relationship Id="rId2655" Type="http://schemas.openxmlformats.org/officeDocument/2006/relationships/hyperlink" Target="https://gallica.bnf.fr/ark:/12148/bpt6k5450575s/f139.image" TargetMode="External"/><Relationship Id="rId2862" Type="http://schemas.openxmlformats.org/officeDocument/2006/relationships/hyperlink" Target="https://archive.wikiwix.com/cache/?url=https%3A%2F%2Fahrf.revues.org%2F11729" TargetMode="External"/><Relationship Id="rId627" Type="http://schemas.openxmlformats.org/officeDocument/2006/relationships/hyperlink" Target="https://fr.wikipedia.org/w/index.php?title=Histoire_de_France&amp;veaction=edit&amp;section=15" TargetMode="External"/><Relationship Id="rId834" Type="http://schemas.openxmlformats.org/officeDocument/2006/relationships/hyperlink" Target="https://fr.wikipedia.org/w/index.php?title=Histoire_de_France&amp;veaction=edit&amp;section=22" TargetMode="External"/><Relationship Id="rId1257" Type="http://schemas.openxmlformats.org/officeDocument/2006/relationships/hyperlink" Target="https://fr.wikipedia.org/wiki/Fleuve_Saint-Laurent" TargetMode="External"/><Relationship Id="rId1464" Type="http://schemas.openxmlformats.org/officeDocument/2006/relationships/hyperlink" Target="https://fr.wikipedia.org/wiki/Maximilien_de_Robespierre" TargetMode="External"/><Relationship Id="rId1671" Type="http://schemas.openxmlformats.org/officeDocument/2006/relationships/hyperlink" Target="https://fr.wikipedia.org/wiki/Pl%C3%A9biscite" TargetMode="External"/><Relationship Id="rId2308" Type="http://schemas.openxmlformats.org/officeDocument/2006/relationships/hyperlink" Target="https://archive.wikiwix.com/cache/?url=https%3A%2F%2Fwww.pnas.org%2Fcontent%2Fearly%2F2020%2F05%2F20%2F1918034117" TargetMode="External"/><Relationship Id="rId2515" Type="http://schemas.openxmlformats.org/officeDocument/2006/relationships/hyperlink" Target="https://fr.wikipedia.org/wiki/Sp%C3%A9cial:Ouvrages_de_r%C3%A9f%C3%A9rence/2-213-01488-4" TargetMode="External"/><Relationship Id="rId2722" Type="http://schemas.openxmlformats.org/officeDocument/2006/relationships/hyperlink" Target="https://fr.wikipedia.org/wiki/Jean-Pierre_Rioux" TargetMode="External"/><Relationship Id="rId901" Type="http://schemas.openxmlformats.org/officeDocument/2006/relationships/hyperlink" Target="https://fr.wikipedia.org/wiki/Duch%C3%A9_de_Bretagne" TargetMode="External"/><Relationship Id="rId1117" Type="http://schemas.openxmlformats.org/officeDocument/2006/relationships/hyperlink" Target="https://fr.wikipedia.org/wiki/Nancy" TargetMode="External"/><Relationship Id="rId1324" Type="http://schemas.openxmlformats.org/officeDocument/2006/relationships/hyperlink" Target="https://fr.wikipedia.org/wiki/1759" TargetMode="External"/><Relationship Id="rId1531" Type="http://schemas.openxmlformats.org/officeDocument/2006/relationships/hyperlink" Target="https://fr.wikipedia.org/wiki/Naples" TargetMode="External"/><Relationship Id="rId1769" Type="http://schemas.openxmlformats.org/officeDocument/2006/relationships/image" Target="media/image76.png"/><Relationship Id="rId1976" Type="http://schemas.openxmlformats.org/officeDocument/2006/relationships/hyperlink" Target="https://fr.wikipedia.org/wiki/Trait%C3%A9_de_Versailles" TargetMode="External"/><Relationship Id="rId30" Type="http://schemas.openxmlformats.org/officeDocument/2006/relationships/hyperlink" Target="https://fr.wikipedia.org/wiki/Avant_le_pr%C3%A9sent" TargetMode="External"/><Relationship Id="rId1629" Type="http://schemas.openxmlformats.org/officeDocument/2006/relationships/hyperlink" Target="https://fr.wikipedia.org/wiki/Suffrage_universel" TargetMode="External"/><Relationship Id="rId1836" Type="http://schemas.openxmlformats.org/officeDocument/2006/relationships/hyperlink" Target="https://fr.wikipedia.org/wiki/Histoire_de_l%27immigration_en_France" TargetMode="External"/><Relationship Id="rId1903" Type="http://schemas.openxmlformats.org/officeDocument/2006/relationships/image" Target="media/image85.jpeg"/><Relationship Id="rId2098" Type="http://schemas.openxmlformats.org/officeDocument/2006/relationships/hyperlink" Target="https://fr.wikipedia.org/wiki/Indochine_fran%C3%A7aise" TargetMode="External"/><Relationship Id="rId277" Type="http://schemas.openxmlformats.org/officeDocument/2006/relationships/hyperlink" Target="https://fr.wikipedia.org/wiki/M%C3%A9solithique" TargetMode="External"/><Relationship Id="rId484" Type="http://schemas.openxmlformats.org/officeDocument/2006/relationships/hyperlink" Target="https://commons.wikimedia.org/wiki/File:Trarch_Orange.jpg?uselang=fr" TargetMode="External"/><Relationship Id="rId2165" Type="http://schemas.openxmlformats.org/officeDocument/2006/relationships/hyperlink" Target="https://fr.wikipedia.org/wiki/Ann%C3%A9es_1960_en_France" TargetMode="External"/><Relationship Id="rId137" Type="http://schemas.openxmlformats.org/officeDocument/2006/relationships/hyperlink" Target="https://fr.wikipedia.org/wiki/1946" TargetMode="External"/><Relationship Id="rId344" Type="http://schemas.openxmlformats.org/officeDocument/2006/relationships/hyperlink" Target="https://fr.wikipedia.org/w/index.php?title=Histoire_de_France&amp;action=edit&amp;section=6" TargetMode="External"/><Relationship Id="rId691" Type="http://schemas.openxmlformats.org/officeDocument/2006/relationships/hyperlink" Target="https://fr.wikipedia.org/wiki/Magyars" TargetMode="External"/><Relationship Id="rId789" Type="http://schemas.openxmlformats.org/officeDocument/2006/relationships/hyperlink" Target="https://fr.wikipedia.org/wiki/Croisade" TargetMode="External"/><Relationship Id="rId996" Type="http://schemas.openxmlformats.org/officeDocument/2006/relationships/hyperlink" Target="https://fr.wikipedia.org/wiki/1574" TargetMode="External"/><Relationship Id="rId2025" Type="http://schemas.openxmlformats.org/officeDocument/2006/relationships/hyperlink" Target="https://fr.wikipedia.org/wiki/Loi_constitutionnelle_du_10_juillet_1940" TargetMode="External"/><Relationship Id="rId2372" Type="http://schemas.openxmlformats.org/officeDocument/2006/relationships/hyperlink" Target="https://fr.wikipedia.org/wiki/Histoire_de_France" TargetMode="External"/><Relationship Id="rId2677" Type="http://schemas.openxmlformats.org/officeDocument/2006/relationships/hyperlink" Target="https://fr.wikipedia.org/wiki/Maurice_Agulhon" TargetMode="External"/><Relationship Id="rId2884" Type="http://schemas.openxmlformats.org/officeDocument/2006/relationships/hyperlink" Target="https://fr.wikipedia.org/wiki/International_Standard_Book_Number" TargetMode="External"/><Relationship Id="rId551" Type="http://schemas.openxmlformats.org/officeDocument/2006/relationships/hyperlink" Target="https://fr.wikipedia.org/wiki/Huns" TargetMode="External"/><Relationship Id="rId649" Type="http://schemas.openxmlformats.org/officeDocument/2006/relationships/hyperlink" Target="https://fr.wikipedia.org/wiki/Empire_carolingien" TargetMode="External"/><Relationship Id="rId856" Type="http://schemas.openxmlformats.org/officeDocument/2006/relationships/hyperlink" Target="https://fr.wikipedia.org/wiki/Si%C3%A8ge_(militaire)" TargetMode="External"/><Relationship Id="rId1181" Type="http://schemas.openxmlformats.org/officeDocument/2006/relationships/hyperlink" Target="https://fr.wikipedia.org/wiki/Histoire_de_France" TargetMode="External"/><Relationship Id="rId1279" Type="http://schemas.openxmlformats.org/officeDocument/2006/relationships/hyperlink" Target="https://fr.wikipedia.org/wiki/Guerres_franco-iroquoises" TargetMode="External"/><Relationship Id="rId1486" Type="http://schemas.openxmlformats.org/officeDocument/2006/relationships/hyperlink" Target="https://fr.wikipedia.org/wiki/Lucien_Bonaparte" TargetMode="External"/><Relationship Id="rId2232" Type="http://schemas.openxmlformats.org/officeDocument/2006/relationships/hyperlink" Target="https://fr.wikipedia.org/wiki/Cap%C3%A9tiens_directs" TargetMode="External"/><Relationship Id="rId2537" Type="http://schemas.openxmlformats.org/officeDocument/2006/relationships/hyperlink" Target="https://fr.wikipedia.org/wiki/Sp%C3%A9cial:Ouvrages_de_r%C3%A9f%C3%A9rence/2-253-06388-6" TargetMode="External"/><Relationship Id="rId204" Type="http://schemas.openxmlformats.org/officeDocument/2006/relationships/hyperlink" Target="https://fr.wikipedia.org/wiki/Armand_Jean_du_Plessis_de_Richelieu" TargetMode="External"/><Relationship Id="rId411" Type="http://schemas.openxmlformats.org/officeDocument/2006/relationships/hyperlink" Target="https://fr.wikipedia.org/wiki/Bibracte" TargetMode="External"/><Relationship Id="rId509" Type="http://schemas.openxmlformats.org/officeDocument/2006/relationships/hyperlink" Target="https://fr.wikipedia.org/wiki/La_Graufesenque" TargetMode="External"/><Relationship Id="rId1041" Type="http://schemas.openxmlformats.org/officeDocument/2006/relationships/hyperlink" Target="https://fr.wikipedia.org/wiki/Eau-forte" TargetMode="External"/><Relationship Id="rId1139" Type="http://schemas.openxmlformats.org/officeDocument/2006/relationships/hyperlink" Target="https://fr.wikipedia.org/wiki/Philippe_V_(roi_d%27Espagne)" TargetMode="External"/><Relationship Id="rId1346" Type="http://schemas.openxmlformats.org/officeDocument/2006/relationships/hyperlink" Target="https://fr.wikipedia.org/wiki/Commerce_triangulaire" TargetMode="External"/><Relationship Id="rId1693" Type="http://schemas.openxmlformats.org/officeDocument/2006/relationships/image" Target="media/image70.jpeg"/><Relationship Id="rId1998" Type="http://schemas.openxmlformats.org/officeDocument/2006/relationships/hyperlink" Target="https://commons.wikimedia.org/wiki/File:Bundesarchiv_Bild_101I-126-0347-09A,_Paris,_Deutsche_Truppen_am_Arc_de_Triomphe_crop.jpg?uselang=fr" TargetMode="External"/><Relationship Id="rId2744" Type="http://schemas.openxmlformats.org/officeDocument/2006/relationships/hyperlink" Target="https://fr.wikipedia.org/wiki/International_Standard_Book_Number" TargetMode="External"/><Relationship Id="rId2951" Type="http://schemas.openxmlformats.org/officeDocument/2006/relationships/hyperlink" Target="https://www.mediawiki.org/" TargetMode="External"/><Relationship Id="rId716" Type="http://schemas.openxmlformats.org/officeDocument/2006/relationships/image" Target="media/image33.png"/><Relationship Id="rId923" Type="http://schemas.openxmlformats.org/officeDocument/2006/relationships/hyperlink" Target="https://fr.wikipedia.org/wiki/Strat%C3%A9gie" TargetMode="External"/><Relationship Id="rId1553" Type="http://schemas.openxmlformats.org/officeDocument/2006/relationships/hyperlink" Target="https://fr.wikipedia.org/wiki/Restauration_fran%C3%A7aise" TargetMode="External"/><Relationship Id="rId1760" Type="http://schemas.openxmlformats.org/officeDocument/2006/relationships/hyperlink" Target="https://fr.wikipedia.org/wiki/Adolphe_Thiers" TargetMode="External"/><Relationship Id="rId1858" Type="http://schemas.openxmlformats.org/officeDocument/2006/relationships/hyperlink" Target="https://fr.wikipedia.org/wiki/Louis_Faidherbe" TargetMode="External"/><Relationship Id="rId2604" Type="http://schemas.openxmlformats.org/officeDocument/2006/relationships/hyperlink" Target="https://fr.wikipedia.org/wiki/Jo%C3%ABl_Cornette" TargetMode="External"/><Relationship Id="rId2811" Type="http://schemas.openxmlformats.org/officeDocument/2006/relationships/hyperlink" Target="https://fr.wikipedia.org/wiki/Jean-Louis_Biget" TargetMode="External"/><Relationship Id="rId52" Type="http://schemas.openxmlformats.org/officeDocument/2006/relationships/hyperlink" Target="https://fr.wikipedia.org/wiki/751" TargetMode="External"/><Relationship Id="rId1206" Type="http://schemas.openxmlformats.org/officeDocument/2006/relationships/hyperlink" Target="https://fr.wikipedia.org/wiki/Louis_XVI" TargetMode="External"/><Relationship Id="rId1413" Type="http://schemas.openxmlformats.org/officeDocument/2006/relationships/hyperlink" Target="https://fr.wikipedia.org/wiki/Corps_interm%C3%A9diaires" TargetMode="External"/><Relationship Id="rId1620" Type="http://schemas.openxmlformats.org/officeDocument/2006/relationships/hyperlink" Target="https://fr.wikipedia.org/wiki/Fran%C3%A7ois-Auguste_Biard" TargetMode="External"/><Relationship Id="rId2909" Type="http://schemas.openxmlformats.org/officeDocument/2006/relationships/hyperlink" Target="https://fr.wikipedia.org/wiki/Autorit%C3%A9_(sciences_de_l%27information)" TargetMode="External"/><Relationship Id="rId1718" Type="http://schemas.openxmlformats.org/officeDocument/2006/relationships/hyperlink" Target="https://fr.wikipedia.org/w/index.php?title=Histoire_de_France&amp;veaction=edit&amp;section=44" TargetMode="External"/><Relationship Id="rId1925" Type="http://schemas.openxmlformats.org/officeDocument/2006/relationships/hyperlink" Target="https://fr.wikipedia.org/wiki/1913" TargetMode="External"/><Relationship Id="rId299" Type="http://schemas.openxmlformats.org/officeDocument/2006/relationships/hyperlink" Target="https://fr.wikipedia.org/wiki/LVIIe_si%C3%A8cle_av._J.-C." TargetMode="External"/><Relationship Id="rId2187" Type="http://schemas.openxmlformats.org/officeDocument/2006/relationships/hyperlink" Target="https://fr.wikipedia.org/wiki/2007" TargetMode="External"/><Relationship Id="rId2394" Type="http://schemas.openxmlformats.org/officeDocument/2006/relationships/hyperlink" Target="https://fr.wikipedia.org/wiki/Histoire_de_France" TargetMode="External"/><Relationship Id="rId159" Type="http://schemas.openxmlformats.org/officeDocument/2006/relationships/hyperlink" Target="https://fr.wikipedia.org/wiki/Normands" TargetMode="External"/><Relationship Id="rId366" Type="http://schemas.openxmlformats.org/officeDocument/2006/relationships/hyperlink" Target="https://fr.wikipedia.org/wiki/%C3%89duens" TargetMode="External"/><Relationship Id="rId573" Type="http://schemas.openxmlformats.org/officeDocument/2006/relationships/hyperlink" Target="https://fr.wikipedia.org/wiki/Moyen_%C3%82ge" TargetMode="External"/><Relationship Id="rId780" Type="http://schemas.openxmlformats.org/officeDocument/2006/relationships/hyperlink" Target="https://fr.wikipedia.org/w/index.php?title=Histoire_de_France&amp;veaction=edit&amp;section=18" TargetMode="External"/><Relationship Id="rId2047" Type="http://schemas.openxmlformats.org/officeDocument/2006/relationships/hyperlink" Target="https://fr.wikipedia.org/wiki/Afrique-%C3%89quatoriale_fran%C3%A7aise" TargetMode="External"/><Relationship Id="rId2254" Type="http://schemas.openxmlformats.org/officeDocument/2006/relationships/hyperlink" Target="https://fr.wikipedia.org/wiki/Sp%C3%A9cial:Ouvrages_de_r%C3%A9f%C3%A9rence/2-259-00204-8" TargetMode="External"/><Relationship Id="rId2461" Type="http://schemas.openxmlformats.org/officeDocument/2006/relationships/hyperlink" Target="https://fr.wikipedia.org/w/index.php?title=Histoire_de_France&amp;action=edit&amp;section=67" TargetMode="External"/><Relationship Id="rId2699" Type="http://schemas.openxmlformats.org/officeDocument/2006/relationships/hyperlink" Target="https://www.persee.fr/doc/ahess_0395-2649_1976_num_31_4_293752_t1_0872_0000_001" TargetMode="External"/><Relationship Id="rId226" Type="http://schemas.openxmlformats.org/officeDocument/2006/relationships/hyperlink" Target="https://fr.wikipedia.org/wiki/Histoire_de_France" TargetMode="External"/><Relationship Id="rId433" Type="http://schemas.openxmlformats.org/officeDocument/2006/relationships/hyperlink" Target="https://fr.wikipedia.org/wiki/Provence" TargetMode="External"/><Relationship Id="rId878" Type="http://schemas.openxmlformats.org/officeDocument/2006/relationships/hyperlink" Target="https://fr.wikipedia.org/wiki/Louis_Ier_d%27Orl%C3%A9ans" TargetMode="External"/><Relationship Id="rId1063" Type="http://schemas.openxmlformats.org/officeDocument/2006/relationships/hyperlink" Target="https://fr.wikipedia.org/wiki/Autriche" TargetMode="External"/><Relationship Id="rId1270" Type="http://schemas.openxmlformats.org/officeDocument/2006/relationships/hyperlink" Target="https://fr.wikipedia.org/wiki/Pierre_Dugua_de_Mons" TargetMode="External"/><Relationship Id="rId2114" Type="http://schemas.openxmlformats.org/officeDocument/2006/relationships/hyperlink" Target="https://fr.wikipedia.org/wiki/Aur%C3%A8s" TargetMode="External"/><Relationship Id="rId2559" Type="http://schemas.openxmlformats.org/officeDocument/2006/relationships/hyperlink" Target="https://fr.wikipedia.org/wiki/Sp%C3%A9cial:Ouvrages_de_r%C3%A9f%C3%A9rence/2-01-008878-6" TargetMode="External"/><Relationship Id="rId2766" Type="http://schemas.openxmlformats.org/officeDocument/2006/relationships/hyperlink" Target="https://fr.wikipedia.org/wiki/International_Standard_Book_Number" TargetMode="External"/><Relationship Id="rId640" Type="http://schemas.openxmlformats.org/officeDocument/2006/relationships/image" Target="media/image30.png"/><Relationship Id="rId738" Type="http://schemas.openxmlformats.org/officeDocument/2006/relationships/hyperlink" Target="https://commons.wikimedia.org/wiki/File:Grandes_Chroniques_de_France_(Castres)_-_bataille_de_Bouvines.jpg?uselang=fr" TargetMode="External"/><Relationship Id="rId945" Type="http://schemas.openxmlformats.org/officeDocument/2006/relationships/hyperlink" Target="https://fr.wikipedia.org/wiki/Calais" TargetMode="External"/><Relationship Id="rId1368" Type="http://schemas.openxmlformats.org/officeDocument/2006/relationships/hyperlink" Target="https://fr.wikipedia.org/wiki/Premier_Empire" TargetMode="External"/><Relationship Id="rId1575" Type="http://schemas.openxmlformats.org/officeDocument/2006/relationships/hyperlink" Target="https://fr.wikipedia.org/wiki/Occupation_de_la_France_%C3%A0_la_fin_du_Premier_Empire" TargetMode="External"/><Relationship Id="rId1782" Type="http://schemas.openxmlformats.org/officeDocument/2006/relationships/hyperlink" Target="https://fr.wikipedia.org/wiki/Jean_Geoffroy_(peintre)" TargetMode="External"/><Relationship Id="rId2321" Type="http://schemas.openxmlformats.org/officeDocument/2006/relationships/hyperlink" Target="https://fr.wikipedia.org/wiki/Plutarque" TargetMode="External"/><Relationship Id="rId2419" Type="http://schemas.openxmlformats.org/officeDocument/2006/relationships/hyperlink" Target="https://archive.wikiwix.com/cache/?url=http%3A%2F%2Fmjp.univ-perp.fr%2Ffrance%2Fco1940.htm%231" TargetMode="External"/><Relationship Id="rId2626" Type="http://schemas.openxmlformats.org/officeDocument/2006/relationships/hyperlink" Target="https://fr.wikipedia.org/wiki/Dominique_Barth%C3%A9lemy" TargetMode="External"/><Relationship Id="rId2833" Type="http://schemas.openxmlformats.org/officeDocument/2006/relationships/hyperlink" Target="https://fr.wikipedia.org/wiki/Sp%C3%A9cial:Ouvrages_de_r%C3%A9f%C3%A9rence/978-2-7011-3361-4" TargetMode="External"/><Relationship Id="rId74" Type="http://schemas.openxmlformats.org/officeDocument/2006/relationships/hyperlink" Target="https://fr.wikipedia.org/wiki/Histoire_de_France" TargetMode="External"/><Relationship Id="rId500" Type="http://schemas.openxmlformats.org/officeDocument/2006/relationships/hyperlink" Target="https://fr.wikipedia.org/wiki/Vicus" TargetMode="External"/><Relationship Id="rId805" Type="http://schemas.openxmlformats.org/officeDocument/2006/relationships/hyperlink" Target="https://fr.wikipedia.org/wiki/Sainte_Couronne" TargetMode="External"/><Relationship Id="rId1130" Type="http://schemas.openxmlformats.org/officeDocument/2006/relationships/hyperlink" Target="https://fr.wikipedia.org/wiki/Guerre_de_la_Ligue_d%27Augsbourg" TargetMode="External"/><Relationship Id="rId1228" Type="http://schemas.openxmlformats.org/officeDocument/2006/relationships/hyperlink" Target="https://fr.wikipedia.org/wiki/Premier_empire_colonial_fran%C3%A7ais" TargetMode="External"/><Relationship Id="rId1435" Type="http://schemas.openxmlformats.org/officeDocument/2006/relationships/hyperlink" Target="https://fr.wikipedia.org/wiki/Rhin" TargetMode="External"/><Relationship Id="rId1642" Type="http://schemas.openxmlformats.org/officeDocument/2006/relationships/hyperlink" Target="https://fr.wikipedia.org/wiki/Alphonse_de_Lamartine" TargetMode="External"/><Relationship Id="rId1947" Type="http://schemas.openxmlformats.org/officeDocument/2006/relationships/hyperlink" Target="https://fr.wikipedia.org/w/index.php?title=Histoire_de_France&amp;action=edit&amp;section=54" TargetMode="External"/><Relationship Id="rId2900" Type="http://schemas.openxmlformats.org/officeDocument/2006/relationships/hyperlink" Target="https://fr.wikipedia.org/wiki/Troisi%C3%A8me_R%C3%A9publique_(France)" TargetMode="External"/><Relationship Id="rId1502" Type="http://schemas.openxmlformats.org/officeDocument/2006/relationships/hyperlink" Target="https://fr.wikipedia.org/wiki/Constitution_de_l%27an_VIII" TargetMode="External"/><Relationship Id="rId1807" Type="http://schemas.openxmlformats.org/officeDocument/2006/relationships/image" Target="media/image80.jpeg"/><Relationship Id="rId290" Type="http://schemas.openxmlformats.org/officeDocument/2006/relationships/hyperlink" Target="https://fr.wikipedia.org/wiki/Arzon" TargetMode="External"/><Relationship Id="rId388" Type="http://schemas.openxmlformats.org/officeDocument/2006/relationships/hyperlink" Target="https://fr.wikipedia.org/wiki/Carni" TargetMode="External"/><Relationship Id="rId2069" Type="http://schemas.openxmlformats.org/officeDocument/2006/relationships/hyperlink" Target="https://fr.wikipedia.org/w/index.php?title=Histoire_de_France&amp;action=edit&amp;section=60" TargetMode="External"/><Relationship Id="rId150" Type="http://schemas.openxmlformats.org/officeDocument/2006/relationships/hyperlink" Target="https://fr.wikipedia.org/wiki/%C3%82ge_du_bronze" TargetMode="External"/><Relationship Id="rId595" Type="http://schemas.openxmlformats.org/officeDocument/2006/relationships/hyperlink" Target="https://fr.wikipedia.org/wiki/Bapt%C3%AAme" TargetMode="External"/><Relationship Id="rId2276" Type="http://schemas.openxmlformats.org/officeDocument/2006/relationships/hyperlink" Target="https://www.nature.com/articles/nature25738" TargetMode="External"/><Relationship Id="rId2483" Type="http://schemas.openxmlformats.org/officeDocument/2006/relationships/hyperlink" Target="https://fr.wikipedia.org/wiki/Lucien_B%C3%A9ly" TargetMode="External"/><Relationship Id="rId2690" Type="http://schemas.openxmlformats.org/officeDocument/2006/relationships/hyperlink" Target="https://fr.wikipedia.org/wiki/Sp%C3%A9cial:Ouvrages_de_r%C3%A9f%C3%A9rence/2-02-000669-3" TargetMode="External"/><Relationship Id="rId248" Type="http://schemas.openxmlformats.org/officeDocument/2006/relationships/image" Target="media/image7.jpeg"/><Relationship Id="rId455" Type="http://schemas.openxmlformats.org/officeDocument/2006/relationships/hyperlink" Target="https://commons.wikimedia.org/wiki/File:Archeodrome_Beaune_2.jpg?uselang=fr" TargetMode="External"/><Relationship Id="rId662" Type="http://schemas.openxmlformats.org/officeDocument/2006/relationships/hyperlink" Target="https://fr.wikipedia.org/wiki/Charlemagne" TargetMode="External"/><Relationship Id="rId1085" Type="http://schemas.openxmlformats.org/officeDocument/2006/relationships/hyperlink" Target="https://fr.wikipedia.org/wiki/Trait%C3%A9_des_Pyr%C3%A9n%C3%A9es" TargetMode="External"/><Relationship Id="rId1292" Type="http://schemas.openxmlformats.org/officeDocument/2006/relationships/hyperlink" Target="https://fr.wikipedia.org/wiki/1629" TargetMode="External"/><Relationship Id="rId2136" Type="http://schemas.openxmlformats.org/officeDocument/2006/relationships/hyperlink" Target="https://fr.wikipedia.org/wiki/Bombardement_de_Sakiet_Sidi_Youssef" TargetMode="External"/><Relationship Id="rId2343" Type="http://schemas.openxmlformats.org/officeDocument/2006/relationships/hyperlink" Target="http://www.persee.fr/doc/bec_0373-6237_1996_num_154_1_450809" TargetMode="External"/><Relationship Id="rId2550" Type="http://schemas.openxmlformats.org/officeDocument/2006/relationships/hyperlink" Target="https://archive.wikiwix.com/cache/?url=https%3A%2F%2Fwww.persee.fr%2Fdoc%2Frfsp_0035-2950_1989_num_39_3_411465_t1_0341_0000_000" TargetMode="External"/><Relationship Id="rId2788" Type="http://schemas.openxmlformats.org/officeDocument/2006/relationships/hyperlink" Target="https://fr.wikipedia.org/wiki/%C3%89ditions_Points" TargetMode="External"/><Relationship Id="rId108" Type="http://schemas.openxmlformats.org/officeDocument/2006/relationships/hyperlink" Target="https://fr.wikipedia.org/wiki/Premier_Empire" TargetMode="External"/><Relationship Id="rId315" Type="http://schemas.openxmlformats.org/officeDocument/2006/relationships/hyperlink" Target="https://fr.wikipedia.org/wiki/Dolmen" TargetMode="External"/><Relationship Id="rId522" Type="http://schemas.openxmlformats.org/officeDocument/2006/relationships/image" Target="media/image26.png"/><Relationship Id="rId967" Type="http://schemas.openxmlformats.org/officeDocument/2006/relationships/hyperlink" Target="https://fr.wikipedia.org/wiki/Louis_XII_de_France" TargetMode="External"/><Relationship Id="rId1152" Type="http://schemas.openxmlformats.org/officeDocument/2006/relationships/hyperlink" Target="https://fr.wikipedia.org/wiki/Philippe_d%27Orl%C3%A9ans_(1674-1723)" TargetMode="External"/><Relationship Id="rId1597" Type="http://schemas.openxmlformats.org/officeDocument/2006/relationships/hyperlink" Target="https://fr.wikipedia.org/wiki/Fran%C3%A7ois_Guizot" TargetMode="External"/><Relationship Id="rId2203" Type="http://schemas.openxmlformats.org/officeDocument/2006/relationships/hyperlink" Target="https://fr.wikipedia.org/wiki/Fils_a%C3%AEn%C3%A9_de_l%27%C3%89glise" TargetMode="External"/><Relationship Id="rId2410" Type="http://schemas.openxmlformats.org/officeDocument/2006/relationships/hyperlink" Target="https://fr.wikipedia.org/wiki/Histoire_de_France" TargetMode="External"/><Relationship Id="rId2648" Type="http://schemas.openxmlformats.org/officeDocument/2006/relationships/hyperlink" Target="https://archive.wikiwix.com/cache/?url=https%3A%2F%2Fwww.persee.fr%2Fdoc%2Frhmc_0048-8003_1973_num_20_3_2261_t1_0489_0000_1" TargetMode="External"/><Relationship Id="rId2855" Type="http://schemas.openxmlformats.org/officeDocument/2006/relationships/hyperlink" Target="https://fr.wikipedia.org/wiki/Michel_Biard" TargetMode="External"/><Relationship Id="rId96" Type="http://schemas.openxmlformats.org/officeDocument/2006/relationships/hyperlink" Target="https://fr.wikipedia.org/wiki/%C3%89poque_contemporaine" TargetMode="External"/><Relationship Id="rId827" Type="http://schemas.openxmlformats.org/officeDocument/2006/relationships/hyperlink" Target="https://fr.wikipedia.org/wiki/Guerre_de_Cent_Ans" TargetMode="External"/><Relationship Id="rId1012" Type="http://schemas.openxmlformats.org/officeDocument/2006/relationships/hyperlink" Target="https://fr.wikipedia.org/wiki/Henri_Ier_de_Guise" TargetMode="External"/><Relationship Id="rId1457" Type="http://schemas.openxmlformats.org/officeDocument/2006/relationships/hyperlink" Target="https://fr.wikipedia.org/wiki/Mus%C3%A9e_Carnavalet" TargetMode="External"/><Relationship Id="rId1664" Type="http://schemas.openxmlformats.org/officeDocument/2006/relationships/hyperlink" Target="https://fr.wikipedia.org/wiki/Bataille_d%27Austerlitz" TargetMode="External"/><Relationship Id="rId1871" Type="http://schemas.openxmlformats.org/officeDocument/2006/relationships/hyperlink" Target="https://fr.wikipedia.org/w/index.php?title=Histoire_de_France&amp;action=edit&amp;section=51" TargetMode="External"/><Relationship Id="rId2508" Type="http://schemas.openxmlformats.org/officeDocument/2006/relationships/hyperlink" Target="https://fr.wikipedia.org/wiki/Jean_Favier" TargetMode="External"/><Relationship Id="rId2715" Type="http://schemas.openxmlformats.org/officeDocument/2006/relationships/hyperlink" Target="https://fr.wikipedia.org/wiki/Jean-Pierre_Rioux" TargetMode="External"/><Relationship Id="rId2922" Type="http://schemas.openxmlformats.org/officeDocument/2006/relationships/hyperlink" Target="javascript:" TargetMode="External"/><Relationship Id="rId1317" Type="http://schemas.openxmlformats.org/officeDocument/2006/relationships/hyperlink" Target="https://fr.wikipedia.org/wiki/Ann%C3%A9es_1730" TargetMode="External"/><Relationship Id="rId1524" Type="http://schemas.openxmlformats.org/officeDocument/2006/relationships/hyperlink" Target="https://fr.wikipedia.org/wiki/Napol%C3%A9on_Ier" TargetMode="External"/><Relationship Id="rId1731" Type="http://schemas.openxmlformats.org/officeDocument/2006/relationships/hyperlink" Target="https://fr.wikipedia.org/wiki/Semaine_sanglante" TargetMode="External"/><Relationship Id="rId1969" Type="http://schemas.openxmlformats.org/officeDocument/2006/relationships/hyperlink" Target="https://fr.wikipedia.org/wiki/Cong%C3%A9s_pay%C3%A9s" TargetMode="External"/><Relationship Id="rId23" Type="http://schemas.openxmlformats.org/officeDocument/2006/relationships/hyperlink" Target="https://fr.wikipedia.org/wiki/Mod%C3%A8le:Sources_%C3%A0_lier/Explication" TargetMode="External"/><Relationship Id="rId1829" Type="http://schemas.openxmlformats.org/officeDocument/2006/relationships/hyperlink" Target="https://fr.wikipedia.org/w/index.php?title=Histoire_de_France&amp;veaction=edit&amp;section=48" TargetMode="External"/><Relationship Id="rId2298" Type="http://schemas.openxmlformats.org/officeDocument/2006/relationships/hyperlink" Target="https://fr.wikipedia.org/wiki/Jean-Louis_Beaucarnot" TargetMode="External"/><Relationship Id="rId172" Type="http://schemas.openxmlformats.org/officeDocument/2006/relationships/hyperlink" Target="https://fr.wikipedia.org/wiki/Basse-Saxe" TargetMode="External"/><Relationship Id="rId477" Type="http://schemas.openxmlformats.org/officeDocument/2006/relationships/hyperlink" Target="https://fr.wikipedia.org/w/index.php?title=Histoire_de_France&amp;action=edit&amp;section=10" TargetMode="External"/><Relationship Id="rId684" Type="http://schemas.openxmlformats.org/officeDocument/2006/relationships/hyperlink" Target="https://fr.wikipedia.org/wiki/Meuse_(fleuve)" TargetMode="External"/><Relationship Id="rId2060" Type="http://schemas.openxmlformats.org/officeDocument/2006/relationships/hyperlink" Target="https://fr.wikipedia.org/wiki/Parti_communiste_fran%C3%A7ais" TargetMode="External"/><Relationship Id="rId2158" Type="http://schemas.openxmlformats.org/officeDocument/2006/relationships/hyperlink" Target="https://fr.wikipedia.org/wiki/Georges_Pompidou" TargetMode="External"/><Relationship Id="rId2365" Type="http://schemas.openxmlformats.org/officeDocument/2006/relationships/hyperlink" Target="https://fr.wikipedia.org/wiki/Histoire_de_France" TargetMode="External"/><Relationship Id="rId337" Type="http://schemas.openxmlformats.org/officeDocument/2006/relationships/hyperlink" Target="https://fr.wikipedia.org/wiki/Haplogroupe_R1b" TargetMode="External"/><Relationship Id="rId891" Type="http://schemas.openxmlformats.org/officeDocument/2006/relationships/hyperlink" Target="https://fr.wikipedia.org/wiki/Charles_le_T%C3%A9m%C3%A9raire" TargetMode="External"/><Relationship Id="rId989" Type="http://schemas.openxmlformats.org/officeDocument/2006/relationships/hyperlink" Target="https://fr.wikipedia.org/wiki/Archives_nationales_(France)" TargetMode="External"/><Relationship Id="rId2018" Type="http://schemas.openxmlformats.org/officeDocument/2006/relationships/hyperlink" Target="https://fr.wikipedia.org/wiki/R%C3%A9gime_de_Vichy" TargetMode="External"/><Relationship Id="rId2572" Type="http://schemas.openxmlformats.org/officeDocument/2006/relationships/hyperlink" Target="https://fr.wikipedia.org/wiki/Emmanuel_Le_Roy_Ladurie" TargetMode="External"/><Relationship Id="rId2877" Type="http://schemas.openxmlformats.org/officeDocument/2006/relationships/hyperlink" Target="https://fr.wikipedia.org/wiki/International_Standard_Book_Number" TargetMode="External"/><Relationship Id="rId544" Type="http://schemas.openxmlformats.org/officeDocument/2006/relationships/hyperlink" Target="https://fr.wikipedia.org/wiki/Rhin" TargetMode="External"/><Relationship Id="rId751" Type="http://schemas.openxmlformats.org/officeDocument/2006/relationships/hyperlink" Target="https://fr.wikipedia.org/wiki/Anjou" TargetMode="External"/><Relationship Id="rId849" Type="http://schemas.openxmlformats.org/officeDocument/2006/relationships/hyperlink" Target="https://fr.wikipedia.org/wiki/Jean_II_de_France" TargetMode="External"/><Relationship Id="rId1174" Type="http://schemas.openxmlformats.org/officeDocument/2006/relationships/hyperlink" Target="https://fr.wikipedia.org/wiki/Dombes" TargetMode="External"/><Relationship Id="rId1381" Type="http://schemas.openxmlformats.org/officeDocument/2006/relationships/hyperlink" Target="https://fr.wikipedia.org/wiki/Tiers_%C3%A9tat" TargetMode="External"/><Relationship Id="rId1479" Type="http://schemas.openxmlformats.org/officeDocument/2006/relationships/hyperlink" Target="https://fr.wikipedia.org/wiki/Italie" TargetMode="External"/><Relationship Id="rId1686" Type="http://schemas.openxmlformats.org/officeDocument/2006/relationships/hyperlink" Target="https://fr.wikipedia.org/wiki/Napol%C3%A9on_III" TargetMode="External"/><Relationship Id="rId2225" Type="http://schemas.openxmlformats.org/officeDocument/2006/relationships/hyperlink" Target="https://fr.wikipedia.org/wiki/Le_Mythe_national" TargetMode="External"/><Relationship Id="rId2432" Type="http://schemas.openxmlformats.org/officeDocument/2006/relationships/hyperlink" Target="https://www.lecture.org/revues_livres/actes_lectures/AL/AL84/page74.PDF" TargetMode="External"/><Relationship Id="rId404" Type="http://schemas.openxmlformats.org/officeDocument/2006/relationships/hyperlink" Target="https://fr.wikipedia.org/w/index.php?title=Histoire_de_France&amp;action=edit&amp;section=8" TargetMode="External"/><Relationship Id="rId611" Type="http://schemas.openxmlformats.org/officeDocument/2006/relationships/hyperlink" Target="https://fr.wikipedia.org/wiki/Bas-Empire_romain" TargetMode="External"/><Relationship Id="rId1034" Type="http://schemas.openxmlformats.org/officeDocument/2006/relationships/hyperlink" Target="https://fr.wikipedia.org/w/index.php?title=Histoire_de_France&amp;veaction=edit&amp;section=28" TargetMode="External"/><Relationship Id="rId1241" Type="http://schemas.openxmlformats.org/officeDocument/2006/relationships/hyperlink" Target="https://fr.wikipedia.org/wiki/Mississippi_(fleuve)" TargetMode="External"/><Relationship Id="rId1339" Type="http://schemas.openxmlformats.org/officeDocument/2006/relationships/hyperlink" Target="https://fr.wikipedia.org/wiki/Boucaniers" TargetMode="External"/><Relationship Id="rId1893" Type="http://schemas.openxmlformats.org/officeDocument/2006/relationships/hyperlink" Target="https://fr.wikipedia.org/wiki/Massif_ardennais" TargetMode="External"/><Relationship Id="rId2737" Type="http://schemas.openxmlformats.org/officeDocument/2006/relationships/hyperlink" Target="https://fr.wikipedia.org/wiki/Pascal_Ory" TargetMode="External"/><Relationship Id="rId2944" Type="http://schemas.openxmlformats.org/officeDocument/2006/relationships/hyperlink" Target="https://fr.wikipedia.org/wiki/Wikip%C3%A9dia:Contact" TargetMode="External"/><Relationship Id="rId709" Type="http://schemas.openxmlformats.org/officeDocument/2006/relationships/hyperlink" Target="https://fr.wikipedia.org/wiki/Raoul_Glaber" TargetMode="External"/><Relationship Id="rId916" Type="http://schemas.openxmlformats.org/officeDocument/2006/relationships/hyperlink" Target="https://fr.wikipedia.org/wiki/Royaume_de_Naples" TargetMode="External"/><Relationship Id="rId1101" Type="http://schemas.openxmlformats.org/officeDocument/2006/relationships/hyperlink" Target="https://fr.wikipedia.org/wiki/Auvergne" TargetMode="External"/><Relationship Id="rId1546" Type="http://schemas.openxmlformats.org/officeDocument/2006/relationships/hyperlink" Target="https://fr.wikipedia.org/wiki/Sainte-H%C3%A9l%C3%A8ne_(%C3%AEle)" TargetMode="External"/><Relationship Id="rId1753" Type="http://schemas.openxmlformats.org/officeDocument/2006/relationships/hyperlink" Target="https://fr.wikipedia.org/wiki/Henri_d%27Artois" TargetMode="External"/><Relationship Id="rId1960" Type="http://schemas.openxmlformats.org/officeDocument/2006/relationships/hyperlink" Target="https://fr.wikipedia.org/wiki/%C3%89tats-Unis" TargetMode="External"/><Relationship Id="rId2804" Type="http://schemas.openxmlformats.org/officeDocument/2006/relationships/hyperlink" Target="https://fr.wikipedia.org/wiki/Sp%C3%A9cial:Ouvrages_de_r%C3%A9f%C3%A9rence/978-2-02-104754-7" TargetMode="External"/><Relationship Id="rId45" Type="http://schemas.openxmlformats.org/officeDocument/2006/relationships/hyperlink" Target="https://fr.wikipedia.org/wiki/Culture_gallo-romaine" TargetMode="External"/><Relationship Id="rId1406" Type="http://schemas.openxmlformats.org/officeDocument/2006/relationships/hyperlink" Target="https://fr.wikipedia.org/wiki/D%C3%A9partement_fran%C3%A7ais" TargetMode="External"/><Relationship Id="rId1613" Type="http://schemas.openxmlformats.org/officeDocument/2006/relationships/hyperlink" Target="https://fr.wikipedia.org/wiki/Auguste_Comte" TargetMode="External"/><Relationship Id="rId1820" Type="http://schemas.openxmlformats.org/officeDocument/2006/relationships/hyperlink" Target="https://fr.wikipedia.org/wiki/1899" TargetMode="External"/><Relationship Id="rId194" Type="http://schemas.openxmlformats.org/officeDocument/2006/relationships/hyperlink" Target="https://fr.wikipedia.org/wiki/Acad%C3%A9mie_fran%C3%A7aise" TargetMode="External"/><Relationship Id="rId1918" Type="http://schemas.openxmlformats.org/officeDocument/2006/relationships/hyperlink" Target="https://fr.wikipedia.org/wiki/1924" TargetMode="External"/><Relationship Id="rId2082" Type="http://schemas.openxmlformats.org/officeDocument/2006/relationships/hyperlink" Target="https://fr.wikipedia.org/wiki/Commissariat_g%C3%A9n%C3%A9ral_du_Plan" TargetMode="External"/><Relationship Id="rId261" Type="http://schemas.openxmlformats.org/officeDocument/2006/relationships/hyperlink" Target="https://fr.wikipedia.org/wiki/Poin%C3%A7on" TargetMode="External"/><Relationship Id="rId499" Type="http://schemas.openxmlformats.org/officeDocument/2006/relationships/hyperlink" Target="https://fr.wikipedia.org/wiki/Municipe" TargetMode="External"/><Relationship Id="rId2387" Type="http://schemas.openxmlformats.org/officeDocument/2006/relationships/hyperlink" Target="https://fr.wikipedia.org/wiki/Histoire_de_France" TargetMode="External"/><Relationship Id="rId2594" Type="http://schemas.openxmlformats.org/officeDocument/2006/relationships/hyperlink" Target="https://fr.wikipedia.org/wiki/International_Standard_Book_Number" TargetMode="External"/><Relationship Id="rId359" Type="http://schemas.openxmlformats.org/officeDocument/2006/relationships/hyperlink" Target="https://fr.wikipedia.org/wiki/C%C3%B4te-d%27Or" TargetMode="External"/><Relationship Id="rId566" Type="http://schemas.openxmlformats.org/officeDocument/2006/relationships/hyperlink" Target="https://fr.wikipedia.org/wiki/Nizier_de_Lyon" TargetMode="External"/><Relationship Id="rId773" Type="http://schemas.openxmlformats.org/officeDocument/2006/relationships/hyperlink" Target="https://fr.wikipedia.org/wiki/Cap%C3%A9tiens" TargetMode="External"/><Relationship Id="rId1196" Type="http://schemas.openxmlformats.org/officeDocument/2006/relationships/hyperlink" Target="https://fr.wikipedia.org/wiki/Philosophie" TargetMode="External"/><Relationship Id="rId2247" Type="http://schemas.openxmlformats.org/officeDocument/2006/relationships/hyperlink" Target="https://books.google.fr/books?id=8p6RAAAAMAAJ&amp;dq=%22appara%C3%AEt+en+1205%22" TargetMode="External"/><Relationship Id="rId2454" Type="http://schemas.openxmlformats.org/officeDocument/2006/relationships/hyperlink" Target="http://www.cahiers-pedagogiques.com/Le-mythe-national-L-histoire-de-France-revisitee" TargetMode="External"/><Relationship Id="rId2899" Type="http://schemas.openxmlformats.org/officeDocument/2006/relationships/hyperlink" Target="https://fr.wikipedia.org/wiki/Deuxi%C3%A8me_R%C3%A9publique_(France)" TargetMode="External"/><Relationship Id="rId121" Type="http://schemas.openxmlformats.org/officeDocument/2006/relationships/hyperlink" Target="https://fr.wikipedia.org/wiki/Second_Empire" TargetMode="External"/><Relationship Id="rId219" Type="http://schemas.openxmlformats.org/officeDocument/2006/relationships/hyperlink" Target="https://fr.wikipedia.org/wiki/Le_Bois-de-Riquet" TargetMode="External"/><Relationship Id="rId426" Type="http://schemas.openxmlformats.org/officeDocument/2006/relationships/hyperlink" Target="https://fr.wikipedia.org/wiki/Armorique" TargetMode="External"/><Relationship Id="rId633" Type="http://schemas.openxmlformats.org/officeDocument/2006/relationships/hyperlink" Target="https://fr.wikipedia.org/wiki/Liste_des_souverains_du_Saint-Empire" TargetMode="External"/><Relationship Id="rId980" Type="http://schemas.openxmlformats.org/officeDocument/2006/relationships/hyperlink" Target="https://fr.wikipedia.org/w/index.php?title=Histoire_de_France&amp;action=edit&amp;section=26" TargetMode="External"/><Relationship Id="rId1056" Type="http://schemas.openxmlformats.org/officeDocument/2006/relationships/hyperlink" Target="https://fr.wikipedia.org/wiki/%C3%89dit_de_Nantes" TargetMode="External"/><Relationship Id="rId1263" Type="http://schemas.openxmlformats.org/officeDocument/2006/relationships/hyperlink" Target="https://fr.wikipedia.org/wiki/Normandie" TargetMode="External"/><Relationship Id="rId2107" Type="http://schemas.openxmlformats.org/officeDocument/2006/relationships/hyperlink" Target="https://fr.wikipedia.org/wiki/V%C3%B5_Nguy%C3%AAn_Gi%C3%A1p" TargetMode="External"/><Relationship Id="rId2314" Type="http://schemas.openxmlformats.org/officeDocument/2006/relationships/hyperlink" Target="http://lhomme.revues.org/index6.html" TargetMode="External"/><Relationship Id="rId2661" Type="http://schemas.openxmlformats.org/officeDocument/2006/relationships/hyperlink" Target="https://archive.wikiwix.com/cache/?url=http%3A%2F%2Fwww.persee.fr%2Fdoc%2Frbph_0035-0818_1975_num_53_2_5506_t1_0593_0000_1" TargetMode="External"/><Relationship Id="rId2759" Type="http://schemas.openxmlformats.org/officeDocument/2006/relationships/hyperlink" Target="https://archive.wikiwix.com/cache/?url=https%3A%2F%2Fjournals.openedition.org%2Frh19%2F4591" TargetMode="External"/><Relationship Id="rId840" Type="http://schemas.openxmlformats.org/officeDocument/2006/relationships/hyperlink" Target="https://fr.wikipedia.org/wiki/Chroniques_(Froissart)" TargetMode="External"/><Relationship Id="rId938" Type="http://schemas.openxmlformats.org/officeDocument/2006/relationships/hyperlink" Target="https://fr.wikipedia.org/wiki/Histoire_de_France" TargetMode="External"/><Relationship Id="rId1470" Type="http://schemas.openxmlformats.org/officeDocument/2006/relationships/hyperlink" Target="https://fr.wikipedia.org/wiki/Directoire" TargetMode="External"/><Relationship Id="rId1568" Type="http://schemas.openxmlformats.org/officeDocument/2006/relationships/hyperlink" Target="https://fr.wikipedia.org/wiki/Chambre_des_d%C3%A9put%C3%A9s" TargetMode="External"/><Relationship Id="rId1775" Type="http://schemas.openxmlformats.org/officeDocument/2006/relationships/hyperlink" Target="https://fr.wikipedia.org/w/index.php?title=Histoire_de_France&amp;veaction=edit&amp;section=46" TargetMode="External"/><Relationship Id="rId2521" Type="http://schemas.openxmlformats.org/officeDocument/2006/relationships/hyperlink" Target="https://fr.wikipedia.org/wiki/Librairie_Arth%C3%A8me_Fayard" TargetMode="External"/><Relationship Id="rId2619" Type="http://schemas.openxmlformats.org/officeDocument/2006/relationships/hyperlink" Target="https://fr.wikipedia.org/wiki/Sp%C3%A9cial:Ouvrages_de_r%C3%A9f%C3%A9rence/978-2011456953" TargetMode="External"/><Relationship Id="rId2826" Type="http://schemas.openxmlformats.org/officeDocument/2006/relationships/hyperlink" Target="https://fr.wikipedia.org/wiki/Jean-Christophe_Cassard" TargetMode="External"/><Relationship Id="rId67" Type="http://schemas.openxmlformats.org/officeDocument/2006/relationships/hyperlink" Target="https://fr.wikipedia.org/wiki/1792" TargetMode="External"/><Relationship Id="rId700" Type="http://schemas.openxmlformats.org/officeDocument/2006/relationships/hyperlink" Target="https://fr.wikipedia.org/wiki/Robert_Ier_de_France" TargetMode="External"/><Relationship Id="rId1123" Type="http://schemas.openxmlformats.org/officeDocument/2006/relationships/hyperlink" Target="https://fr.wikipedia.org/wiki/Guadeloupe" TargetMode="External"/><Relationship Id="rId1330" Type="http://schemas.openxmlformats.org/officeDocument/2006/relationships/hyperlink" Target="https://fr.wikipedia.org/w/index.php?title=Histoire_de_France&amp;veaction=edit&amp;section=32" TargetMode="External"/><Relationship Id="rId1428" Type="http://schemas.openxmlformats.org/officeDocument/2006/relationships/hyperlink" Target="https://fr.wikipedia.org/w/index.php?title=Histoire_de_France&amp;action=edit&amp;section=36" TargetMode="External"/><Relationship Id="rId1635" Type="http://schemas.openxmlformats.org/officeDocument/2006/relationships/hyperlink" Target="https://fr.wikipedia.org/wiki/Socialisme" TargetMode="External"/><Relationship Id="rId1982" Type="http://schemas.openxmlformats.org/officeDocument/2006/relationships/hyperlink" Target="https://fr.wikipedia.org/wiki/Remilitarisation_de_la_Rh%C3%A9nanie" TargetMode="External"/><Relationship Id="rId1842" Type="http://schemas.openxmlformats.org/officeDocument/2006/relationships/hyperlink" Target="https://fr.wikipedia.org/wiki/Aigues-Mortes" TargetMode="External"/><Relationship Id="rId1702" Type="http://schemas.openxmlformats.org/officeDocument/2006/relationships/hyperlink" Target="https://fr.wikipedia.org/wiki/Otto_von_Bismarck" TargetMode="External"/><Relationship Id="rId283" Type="http://schemas.openxmlformats.org/officeDocument/2006/relationships/hyperlink" Target="https://fr.wikipedia.org/wiki/Groupes_du_N%C3%A9olithique_en_France" TargetMode="External"/><Relationship Id="rId490" Type="http://schemas.openxmlformats.org/officeDocument/2006/relationships/hyperlink" Target="https://commons.wikimedia.org/wiki/File:03._Amphith%C3%A9atre_des_Trois_Gaules.JPG?uselang=fr" TargetMode="External"/><Relationship Id="rId2171" Type="http://schemas.openxmlformats.org/officeDocument/2006/relationships/hyperlink" Target="https://fr.wikipedia.org/wiki/%C3%89lection_pr%C3%A9sidentielle_fran%C3%A7aise_de_1981" TargetMode="External"/><Relationship Id="rId143" Type="http://schemas.openxmlformats.org/officeDocument/2006/relationships/hyperlink" Target="https://fr.wikipedia.org/wiki/1958" TargetMode="External"/><Relationship Id="rId350" Type="http://schemas.openxmlformats.org/officeDocument/2006/relationships/hyperlink" Target="https://fr.wikipedia.org/wiki/Histoire_de_France" TargetMode="External"/><Relationship Id="rId588" Type="http://schemas.openxmlformats.org/officeDocument/2006/relationships/hyperlink" Target="https://fr.wikipedia.org/wiki/Zoomorphisme" TargetMode="External"/><Relationship Id="rId795" Type="http://schemas.openxmlformats.org/officeDocument/2006/relationships/hyperlink" Target="https://fr.wikipedia.org/wiki/Ancienne_universit%C3%A9_de_Paris" TargetMode="External"/><Relationship Id="rId2031" Type="http://schemas.openxmlformats.org/officeDocument/2006/relationships/hyperlink" Target="https://fr.wikipedia.org/wiki/Histoire_de_France" TargetMode="External"/><Relationship Id="rId2269" Type="http://schemas.openxmlformats.org/officeDocument/2006/relationships/image" Target="media/image94.png"/><Relationship Id="rId2476" Type="http://schemas.openxmlformats.org/officeDocument/2006/relationships/hyperlink" Target="https://fr.wikipedia.org/wiki/Sp%C3%A9cial:Ouvrages_de_r%C3%A9f%C3%A9rence/978-2262029371" TargetMode="External"/><Relationship Id="rId2683" Type="http://schemas.openxmlformats.org/officeDocument/2006/relationships/hyperlink" Target="https://fr.wikipedia.org/wiki/International_Standard_Book_Number" TargetMode="External"/><Relationship Id="rId2890" Type="http://schemas.openxmlformats.org/officeDocument/2006/relationships/hyperlink" Target="https://fr.wikipedia.org/wiki/Chronologie_de_la_France" TargetMode="External"/><Relationship Id="rId9" Type="http://schemas.openxmlformats.org/officeDocument/2006/relationships/hyperlink" Target="https://fr.wikipedia.org/wiki/Histoire_de_France" TargetMode="External"/><Relationship Id="rId210" Type="http://schemas.openxmlformats.org/officeDocument/2006/relationships/hyperlink" Target="https://fr.wikipedia.org/w/index.php?title=Histoire_de_France&amp;veaction=edit&amp;section=2" TargetMode="External"/><Relationship Id="rId448" Type="http://schemas.openxmlformats.org/officeDocument/2006/relationships/hyperlink" Target="https://fr.wikipedia.org/wiki/Vercing%C3%A9torix" TargetMode="External"/><Relationship Id="rId655" Type="http://schemas.openxmlformats.org/officeDocument/2006/relationships/hyperlink" Target="https://fr.wikipedia.org/wiki/Al-Andalus" TargetMode="External"/><Relationship Id="rId862" Type="http://schemas.openxmlformats.org/officeDocument/2006/relationships/hyperlink" Target="https://fr.wikipedia.org/wiki/Histoire_de_France" TargetMode="External"/><Relationship Id="rId1078" Type="http://schemas.openxmlformats.org/officeDocument/2006/relationships/hyperlink" Target="https://fr.wikipedia.org/wiki/Trait%C3%A9_de_M%C3%BCnster_(octobre_1648)" TargetMode="External"/><Relationship Id="rId1285" Type="http://schemas.openxmlformats.org/officeDocument/2006/relationships/hyperlink" Target="https://fr.wikipedia.org/wiki/Hollandais" TargetMode="External"/><Relationship Id="rId1492" Type="http://schemas.openxmlformats.org/officeDocument/2006/relationships/hyperlink" Target="https://fr.wikipedia.org/wiki/Consulat_(histoire_de_France)" TargetMode="External"/><Relationship Id="rId2129" Type="http://schemas.openxmlformats.org/officeDocument/2006/relationships/hyperlink" Target="https://fr.wikipedia.org/wiki/Alger" TargetMode="External"/><Relationship Id="rId2336" Type="http://schemas.openxmlformats.org/officeDocument/2006/relationships/hyperlink" Target="https://en.wikipedia.org/wiki/Edward_James_(historian)" TargetMode="External"/><Relationship Id="rId2543" Type="http://schemas.openxmlformats.org/officeDocument/2006/relationships/hyperlink" Target="https://fr.wikipedia.org/wiki/International_Standard_Book_Number" TargetMode="External"/><Relationship Id="rId2750" Type="http://schemas.openxmlformats.org/officeDocument/2006/relationships/hyperlink" Target="https://fr.wikipedia.org/wiki/Sp%C3%A9cial:Ouvrages_de_r%C3%A9f%C3%A9rence/978-2-02-100083-2" TargetMode="External"/><Relationship Id="rId308" Type="http://schemas.openxmlformats.org/officeDocument/2006/relationships/hyperlink" Target="https://fr.wikipedia.org/wiki/Chass%C3%A9en" TargetMode="External"/><Relationship Id="rId515" Type="http://schemas.openxmlformats.org/officeDocument/2006/relationships/hyperlink" Target="https://fr.wikipedia.org/wiki/Martyrs_de_Lyon" TargetMode="External"/><Relationship Id="rId722" Type="http://schemas.openxmlformats.org/officeDocument/2006/relationships/hyperlink" Target="https://fr.wikipedia.org/wiki/Enluminure" TargetMode="External"/><Relationship Id="rId1145" Type="http://schemas.openxmlformats.org/officeDocument/2006/relationships/hyperlink" Target="https://fr.wikipedia.org/wiki/L%27Orphelin_de_la_Chine" TargetMode="External"/><Relationship Id="rId1352" Type="http://schemas.openxmlformats.org/officeDocument/2006/relationships/hyperlink" Target="https://fr.wikipedia.org/w/index.php?title=Histoire_de_France&amp;action=edit&amp;section=33" TargetMode="External"/><Relationship Id="rId1797" Type="http://schemas.openxmlformats.org/officeDocument/2006/relationships/hyperlink" Target="https://fr.wikipedia.org/wiki/Loi_Falloux" TargetMode="External"/><Relationship Id="rId2403" Type="http://schemas.openxmlformats.org/officeDocument/2006/relationships/hyperlink" Target="https://fr.wikipedia.org/wiki/Histoire_de_France" TargetMode="External"/><Relationship Id="rId2848" Type="http://schemas.openxmlformats.org/officeDocument/2006/relationships/hyperlink" Target="https://fr.wikipedia.org/wiki/Sp%C3%A9cial:Ouvrages_de_r%C3%A9f%C3%A9rence/978-2-7011-3364-5" TargetMode="External"/><Relationship Id="rId89" Type="http://schemas.openxmlformats.org/officeDocument/2006/relationships/hyperlink" Target="https://fr.wikipedia.org/wiki/Guerres_de_Religion_(France)" TargetMode="External"/><Relationship Id="rId1005" Type="http://schemas.openxmlformats.org/officeDocument/2006/relationships/hyperlink" Target="https://fr.wikipedia.org/wiki/Ligue_catholique_(France)" TargetMode="External"/><Relationship Id="rId1212" Type="http://schemas.openxmlformats.org/officeDocument/2006/relationships/image" Target="media/image52.jpeg"/><Relationship Id="rId1657" Type="http://schemas.openxmlformats.org/officeDocument/2006/relationships/hyperlink" Target="https://fr.wikipedia.org/wiki/Coup_d%27%C3%89tat_du_2_d%C3%A9cembre_1851" TargetMode="External"/><Relationship Id="rId1864" Type="http://schemas.openxmlformats.org/officeDocument/2006/relationships/hyperlink" Target="https://fr.wikipedia.org/wiki/Indochine_fran%C3%A7aise" TargetMode="External"/><Relationship Id="rId2610" Type="http://schemas.openxmlformats.org/officeDocument/2006/relationships/hyperlink" Target="https://fr.wikipedia.org/wiki/International_Standard_Book_Number" TargetMode="External"/><Relationship Id="rId2708" Type="http://schemas.openxmlformats.org/officeDocument/2006/relationships/hyperlink" Target="https://fr.wikipedia.org/wiki/International_Standard_Book_Number" TargetMode="External"/><Relationship Id="rId2915" Type="http://schemas.openxmlformats.org/officeDocument/2006/relationships/hyperlink" Target="https://www.britannica.com/topic/history-of-France" TargetMode="External"/><Relationship Id="rId1517" Type="http://schemas.openxmlformats.org/officeDocument/2006/relationships/hyperlink" Target="https://fr.wikipedia.org/wiki/Bataille_d%27Austerlitz" TargetMode="External"/><Relationship Id="rId1724" Type="http://schemas.openxmlformats.org/officeDocument/2006/relationships/hyperlink" Target="https://fr.wikipedia.org/wiki/Mus%C3%A9e_Carnavalet" TargetMode="External"/><Relationship Id="rId16" Type="http://schemas.openxmlformats.org/officeDocument/2006/relationships/image" Target="media/image2.png"/><Relationship Id="rId1931" Type="http://schemas.openxmlformats.org/officeDocument/2006/relationships/hyperlink" Target="https://fr.wikipedia.org/wiki/1920" TargetMode="External"/><Relationship Id="rId2193" Type="http://schemas.openxmlformats.org/officeDocument/2006/relationships/hyperlink" Target="https://fr.wikipedia.org/wiki/Nicolas_Sarkozy" TargetMode="External"/><Relationship Id="rId2498" Type="http://schemas.openxmlformats.org/officeDocument/2006/relationships/hyperlink" Target="https://fr.wikipedia.org/wiki/International_Standard_Book_Number" TargetMode="External"/><Relationship Id="rId165" Type="http://schemas.openxmlformats.org/officeDocument/2006/relationships/hyperlink" Target="https://fr.wikipedia.org/wiki/Bapt%C3%AAme_de_Clovis" TargetMode="External"/><Relationship Id="rId372" Type="http://schemas.openxmlformats.org/officeDocument/2006/relationships/hyperlink" Target="https://fr.wikipedia.org/wiki/Milan" TargetMode="External"/><Relationship Id="rId677" Type="http://schemas.openxmlformats.org/officeDocument/2006/relationships/hyperlink" Target="https://fr.wikipedia.org/wiki/Trait%C3%A9_de_Verdun" TargetMode="External"/><Relationship Id="rId2053" Type="http://schemas.openxmlformats.org/officeDocument/2006/relationships/hyperlink" Target="https://fr.wikipedia.org/w/index.php?title=Histoire_de_France&amp;action=edit&amp;section=59" TargetMode="External"/><Relationship Id="rId2260" Type="http://schemas.openxmlformats.org/officeDocument/2006/relationships/hyperlink" Target="https://fr.wikipedia.org/wiki/Histoire_de_France" TargetMode="External"/><Relationship Id="rId2358" Type="http://schemas.openxmlformats.org/officeDocument/2006/relationships/hyperlink" Target="https://fr.wikipedia.org/wiki/508" TargetMode="External"/><Relationship Id="rId232" Type="http://schemas.openxmlformats.org/officeDocument/2006/relationships/hyperlink" Target="https://fr.wikipedia.org/wiki/Tautavel" TargetMode="External"/><Relationship Id="rId884" Type="http://schemas.openxmlformats.org/officeDocument/2006/relationships/hyperlink" Target="https://fr.wikipedia.org/wiki/1453" TargetMode="External"/><Relationship Id="rId2120" Type="http://schemas.openxmlformats.org/officeDocument/2006/relationships/hyperlink" Target="https://commons.wikimedia.org/wiki/File:Semaine_des_barricades_Alger_1960_Haute_Qualit%C3%A9.jpg?uselang=fr" TargetMode="External"/><Relationship Id="rId2565" Type="http://schemas.openxmlformats.org/officeDocument/2006/relationships/hyperlink" Target="https://fr.wikipedia.org/wiki/International_Standard_Book_Number" TargetMode="External"/><Relationship Id="rId2772" Type="http://schemas.openxmlformats.org/officeDocument/2006/relationships/hyperlink" Target="https://fr.wikipedia.org/wiki/Sp%C3%A9cial:Ouvrages_de_r%C3%A9f%C3%A9rence/978-2-7578-4457-1" TargetMode="External"/><Relationship Id="rId537" Type="http://schemas.openxmlformats.org/officeDocument/2006/relationships/hyperlink" Target="https://fr.wikipedia.org/wiki/Francs" TargetMode="External"/><Relationship Id="rId744" Type="http://schemas.openxmlformats.org/officeDocument/2006/relationships/image" Target="media/image36.png"/><Relationship Id="rId951" Type="http://schemas.openxmlformats.org/officeDocument/2006/relationships/hyperlink" Target="https://fr.wikipedia.org/wiki/Artillerie" TargetMode="External"/><Relationship Id="rId1167" Type="http://schemas.openxmlformats.org/officeDocument/2006/relationships/hyperlink" Target="https://fr.wikipedia.org/wiki/R%C3%A9publique_corse" TargetMode="External"/><Relationship Id="rId1374" Type="http://schemas.openxmlformats.org/officeDocument/2006/relationships/hyperlink" Target="https://commons.wikimedia.org/wiki/File:Prise_de_la_Bastille_IMG_2250.jpg?uselang=fr" TargetMode="External"/><Relationship Id="rId1581" Type="http://schemas.openxmlformats.org/officeDocument/2006/relationships/hyperlink" Target="https://fr.wikipedia.org/wiki/Hostie" TargetMode="External"/><Relationship Id="rId1679" Type="http://schemas.openxmlformats.org/officeDocument/2006/relationships/hyperlink" Target="https://fr.wikipedia.org/wiki/Royaume_de_Sardaigne_(1720-1861)" TargetMode="External"/><Relationship Id="rId2218" Type="http://schemas.openxmlformats.org/officeDocument/2006/relationships/hyperlink" Target="https://fr.wikipedia.org/wiki/Histoire_de_France" TargetMode="External"/><Relationship Id="rId2425" Type="http://schemas.openxmlformats.org/officeDocument/2006/relationships/hyperlink" Target="https://fr.wikipedia.org/wiki/Histoire_de_France" TargetMode="External"/><Relationship Id="rId2632" Type="http://schemas.openxmlformats.org/officeDocument/2006/relationships/hyperlink" Target="https://fr.wikipedia.org/wiki/Janine_Garrisson" TargetMode="External"/><Relationship Id="rId80" Type="http://schemas.openxmlformats.org/officeDocument/2006/relationships/hyperlink" Target="https://fr.wikipedia.org/wiki/Louis_IX" TargetMode="External"/><Relationship Id="rId604" Type="http://schemas.openxmlformats.org/officeDocument/2006/relationships/hyperlink" Target="https://fr.wikipedia.org/wiki/Neustrie" TargetMode="External"/><Relationship Id="rId811" Type="http://schemas.openxmlformats.org/officeDocument/2006/relationships/hyperlink" Target="https://fr.wikipedia.org/wiki/Ypres" TargetMode="External"/><Relationship Id="rId1027" Type="http://schemas.openxmlformats.org/officeDocument/2006/relationships/hyperlink" Target="https://fr.wikipedia.org/wiki/Fran%C3%A7ois_Ravaillac" TargetMode="External"/><Relationship Id="rId1234" Type="http://schemas.openxmlformats.org/officeDocument/2006/relationships/hyperlink" Target="https://fr.wikipedia.org/wiki/Traite_des_Noirs" TargetMode="External"/><Relationship Id="rId1441" Type="http://schemas.openxmlformats.org/officeDocument/2006/relationships/hyperlink" Target="https://fr.wikipedia.org/wiki/Convention_nationale" TargetMode="External"/><Relationship Id="rId1886" Type="http://schemas.openxmlformats.org/officeDocument/2006/relationships/hyperlink" Target="https://fr.wikipedia.org/wiki/Histoire_de_France" TargetMode="External"/><Relationship Id="rId2937" Type="http://schemas.openxmlformats.org/officeDocument/2006/relationships/hyperlink" Target="https://fr.wikipedia.org/wiki/Wikip%C3%A9dia:Cr%C3%A9dits_graphiques" TargetMode="External"/><Relationship Id="rId909" Type="http://schemas.openxmlformats.org/officeDocument/2006/relationships/hyperlink" Target="https://fr.wikipedia.org/wiki/Chronologie_de_la_France_sous_la_Renaissance" TargetMode="External"/><Relationship Id="rId1301" Type="http://schemas.openxmlformats.org/officeDocument/2006/relationships/hyperlink" Target="https://fr.wikipedia.org/wiki/Ann%C3%A9es_1640" TargetMode="External"/><Relationship Id="rId1539" Type="http://schemas.openxmlformats.org/officeDocument/2006/relationships/hyperlink" Target="https://fr.wikipedia.org/wiki/Louis_XVIII_de_France" TargetMode="External"/><Relationship Id="rId1746" Type="http://schemas.openxmlformats.org/officeDocument/2006/relationships/hyperlink" Target="https://fr.wikipedia.org/w/index.php?title=Histoire_de_France&amp;action=edit&amp;section=45" TargetMode="External"/><Relationship Id="rId1953" Type="http://schemas.openxmlformats.org/officeDocument/2006/relationships/hyperlink" Target="https://fr.wikipedia.org/wiki/%C3%89talon-or" TargetMode="External"/><Relationship Id="rId38" Type="http://schemas.openxmlformats.org/officeDocument/2006/relationships/hyperlink" Target="https://fr.wikipedia.org/wiki/Ier_si%C3%A8cle_av._J.-C." TargetMode="External"/><Relationship Id="rId1606" Type="http://schemas.openxmlformats.org/officeDocument/2006/relationships/hyperlink" Target="https://fr.wikipedia.org/wiki/Louis-Gustave_Binger" TargetMode="External"/><Relationship Id="rId1813" Type="http://schemas.openxmlformats.org/officeDocument/2006/relationships/hyperlink" Target="https://fr.wikipedia.org/wiki/Parti_radical_valoisien" TargetMode="External"/><Relationship Id="rId187" Type="http://schemas.openxmlformats.org/officeDocument/2006/relationships/hyperlink" Target="https://fr.wikipedia.org/wiki/Histoire_de_France" TargetMode="External"/><Relationship Id="rId394" Type="http://schemas.openxmlformats.org/officeDocument/2006/relationships/hyperlink" Target="https://fr.wikipedia.org/wiki/Marseille" TargetMode="External"/><Relationship Id="rId2075" Type="http://schemas.openxmlformats.org/officeDocument/2006/relationships/hyperlink" Target="https://fr.wikipedia.org/wiki/Indochine_fran%C3%A7aise" TargetMode="External"/><Relationship Id="rId2282" Type="http://schemas.openxmlformats.org/officeDocument/2006/relationships/hyperlink" Target="https://fr.wikipedia.org/wiki/Digital_Object_Identifier" TargetMode="External"/><Relationship Id="rId254" Type="http://schemas.openxmlformats.org/officeDocument/2006/relationships/hyperlink" Target="https://fr.wikipedia.org/wiki/Homo_sapiens" TargetMode="External"/><Relationship Id="rId699" Type="http://schemas.openxmlformats.org/officeDocument/2006/relationships/hyperlink" Target="https://fr.wikipedia.org/wiki/Paris" TargetMode="External"/><Relationship Id="rId1091" Type="http://schemas.openxmlformats.org/officeDocument/2006/relationships/hyperlink" Target="https://fr.wikipedia.org/wiki/Cour_de_France" TargetMode="External"/><Relationship Id="rId2587" Type="http://schemas.openxmlformats.org/officeDocument/2006/relationships/hyperlink" Target="https://fr.wikipedia.org/wiki/Maurice_Agulhon" TargetMode="External"/><Relationship Id="rId2794" Type="http://schemas.openxmlformats.org/officeDocument/2006/relationships/hyperlink" Target="https://fr.wikipedia.org/wiki/Jean_Vigreux" TargetMode="External"/><Relationship Id="rId114" Type="http://schemas.openxmlformats.org/officeDocument/2006/relationships/hyperlink" Target="https://fr.wikipedia.org/wiki/1848" TargetMode="External"/><Relationship Id="rId461" Type="http://schemas.openxmlformats.org/officeDocument/2006/relationships/hyperlink" Target="https://fr.wikipedia.org/wiki/Chronologie_de_la_Gaule_romaine" TargetMode="External"/><Relationship Id="rId559" Type="http://schemas.openxmlformats.org/officeDocument/2006/relationships/hyperlink" Target="https://fr.wikipedia.org/wiki/Gr%C3%A9goire_de_Tours" TargetMode="External"/><Relationship Id="rId766" Type="http://schemas.openxmlformats.org/officeDocument/2006/relationships/hyperlink" Target="https://fr.wikipedia.org/wiki/Louis_IX_de_France" TargetMode="External"/><Relationship Id="rId1189" Type="http://schemas.openxmlformats.org/officeDocument/2006/relationships/hyperlink" Target="https://fr.wikipedia.org/wiki/Mah%C3%A9_(Inde)" TargetMode="External"/><Relationship Id="rId1396" Type="http://schemas.openxmlformats.org/officeDocument/2006/relationships/hyperlink" Target="https://fr.wikipedia.org/wiki/D%C3%A9crets_des_4,_6,_7,_8_et_11_ao%C3%BBt_1789" TargetMode="External"/><Relationship Id="rId2142" Type="http://schemas.openxmlformats.org/officeDocument/2006/relationships/hyperlink" Target="https://fr.wikipedia.org/w/index.php?title=Histoire_de_France&amp;veaction=edit&amp;section=64" TargetMode="External"/><Relationship Id="rId2447" Type="http://schemas.openxmlformats.org/officeDocument/2006/relationships/hyperlink" Target="https://fr.wikipedia.org/wiki/Le_Mythe_national" TargetMode="External"/><Relationship Id="rId321" Type="http://schemas.openxmlformats.org/officeDocument/2006/relationships/hyperlink" Target="https://fr.wikipedia.org/wiki/Pic_de_Saint-Barth%C3%A9lemy" TargetMode="External"/><Relationship Id="rId419" Type="http://schemas.openxmlformats.org/officeDocument/2006/relationships/hyperlink" Target="https://fr.wikipedia.org/wiki/IVe_si%C3%A8cle_av._J.-C." TargetMode="External"/><Relationship Id="rId626" Type="http://schemas.openxmlformats.org/officeDocument/2006/relationships/hyperlink" Target="https://fr.wikipedia.org/wiki/David_(Bible)" TargetMode="External"/><Relationship Id="rId973" Type="http://schemas.openxmlformats.org/officeDocument/2006/relationships/hyperlink" Target="https://fr.wikipedia.org/wiki/Bresse" TargetMode="External"/><Relationship Id="rId1049" Type="http://schemas.openxmlformats.org/officeDocument/2006/relationships/hyperlink" Target="https://fr.wikipedia.org/wiki/Louis_XIII" TargetMode="External"/><Relationship Id="rId1256" Type="http://schemas.openxmlformats.org/officeDocument/2006/relationships/hyperlink" Target="https://fr.wikipedia.org/wiki/Terre-Neuve" TargetMode="External"/><Relationship Id="rId2002" Type="http://schemas.openxmlformats.org/officeDocument/2006/relationships/hyperlink" Target="https://fr.wikipedia.org/wiki/Pologne" TargetMode="External"/><Relationship Id="rId2307" Type="http://schemas.openxmlformats.org/officeDocument/2006/relationships/hyperlink" Target="https://www.pnas.org/content/early/2020/05/20/1918034117" TargetMode="External"/><Relationship Id="rId2654" Type="http://schemas.openxmlformats.org/officeDocument/2006/relationships/hyperlink" Target="https://fr.wikipedia.org/wiki/Sp%C3%A9cial:Ouvrages_de_r%C3%A9f%C3%A9rence/2-02-039818-4" TargetMode="External"/><Relationship Id="rId2861" Type="http://schemas.openxmlformats.org/officeDocument/2006/relationships/hyperlink" Target="https://ahrf.revues.org/11729" TargetMode="External"/><Relationship Id="rId833" Type="http://schemas.openxmlformats.org/officeDocument/2006/relationships/hyperlink" Target="https://fr.wikipedia.org/wiki/Jacquerie" TargetMode="External"/><Relationship Id="rId1116" Type="http://schemas.openxmlformats.org/officeDocument/2006/relationships/hyperlink" Target="https://fr.wikipedia.org/wiki/S%C3%A9bastien_Le_Prestre_de_Vauban" TargetMode="External"/><Relationship Id="rId1463" Type="http://schemas.openxmlformats.org/officeDocument/2006/relationships/hyperlink" Target="https://fr.wikipedia.org/wiki/Comit%C3%A9_de_salut_public" TargetMode="External"/><Relationship Id="rId1670" Type="http://schemas.openxmlformats.org/officeDocument/2006/relationships/hyperlink" Target="https://fr.wikipedia.org/wiki/Guernesey_(%C3%AEle)" TargetMode="External"/><Relationship Id="rId1768" Type="http://schemas.openxmlformats.org/officeDocument/2006/relationships/hyperlink" Target="https://commons.wikimedia.org/wiki/File:Alfred-Henri_Bramtot_-_Le_suffrage_universel.png?uselang=fr" TargetMode="External"/><Relationship Id="rId2514" Type="http://schemas.openxmlformats.org/officeDocument/2006/relationships/hyperlink" Target="https://fr.wikipedia.org/wiki/International_Standard_Book_Number" TargetMode="External"/><Relationship Id="rId2721" Type="http://schemas.openxmlformats.org/officeDocument/2006/relationships/hyperlink" Target="https://archive.wikiwix.com/cache/?url=https%3A%2F%2Fwww.persee.fr%2Fdoc%2Frnord_0035-2624_1981_num_63_250_3822_t1_0859_0000_2" TargetMode="External"/><Relationship Id="rId2819" Type="http://schemas.openxmlformats.org/officeDocument/2006/relationships/hyperlink" Target="https://archive.wikiwix.com/cache/?url=https%3A%2F%2Fhommesmigrations.revues.org%2F600" TargetMode="External"/><Relationship Id="rId900" Type="http://schemas.openxmlformats.org/officeDocument/2006/relationships/hyperlink" Target="https://fr.wikipedia.org/wiki/1482" TargetMode="External"/><Relationship Id="rId1323" Type="http://schemas.openxmlformats.org/officeDocument/2006/relationships/hyperlink" Target="https://fr.wikipedia.org/wiki/Guerre_de_Sept_Ans" TargetMode="External"/><Relationship Id="rId1530" Type="http://schemas.openxmlformats.org/officeDocument/2006/relationships/hyperlink" Target="https://fr.wikipedia.org/wiki/Histoire_de_la_Suisse_sous_domination_fran%C3%A7aise" TargetMode="External"/><Relationship Id="rId1628" Type="http://schemas.openxmlformats.org/officeDocument/2006/relationships/hyperlink" Target="https://fr.wikipedia.org/wiki/Lithographie" TargetMode="External"/><Relationship Id="rId1975" Type="http://schemas.openxmlformats.org/officeDocument/2006/relationships/hyperlink" Target="https://fr.wikipedia.org/wiki/Adolf_Hitler" TargetMode="External"/><Relationship Id="rId1835" Type="http://schemas.openxmlformats.org/officeDocument/2006/relationships/hyperlink" Target="https://fr.wikipedia.org/wiki/Malthusianisme" TargetMode="External"/><Relationship Id="rId1902" Type="http://schemas.openxmlformats.org/officeDocument/2006/relationships/hyperlink" Target="https://commons.wikimedia.org/wiki/File:Le_Petit_Journal_-_21_d%C3%A9cembre_1919_-_La_rentr%C3%A9e_de_la_Chambre.jpg?uselang=fr" TargetMode="External"/><Relationship Id="rId2097" Type="http://schemas.openxmlformats.org/officeDocument/2006/relationships/hyperlink" Target="https://fr.wikipedia.org/wiki/Indochine_fran%C3%A7aise" TargetMode="External"/><Relationship Id="rId276" Type="http://schemas.openxmlformats.org/officeDocument/2006/relationships/hyperlink" Target="https://fr.wikipedia.org/wiki/Azilien" TargetMode="External"/><Relationship Id="rId483" Type="http://schemas.openxmlformats.org/officeDocument/2006/relationships/hyperlink" Target="https://fr.wikipedia.org/wiki/Maison_Carr%C3%A9e" TargetMode="External"/><Relationship Id="rId690" Type="http://schemas.openxmlformats.org/officeDocument/2006/relationships/hyperlink" Target="https://fr.wikipedia.org/wiki/Sarrasins_(peuple)" TargetMode="External"/><Relationship Id="rId2164" Type="http://schemas.openxmlformats.org/officeDocument/2006/relationships/hyperlink" Target="https://fr.wikipedia.org/wiki/Union_de_la_gauche" TargetMode="External"/><Relationship Id="rId2371" Type="http://schemas.openxmlformats.org/officeDocument/2006/relationships/hyperlink" Target="https://fr.wikipedia.org/wiki/Histoire_de_France" TargetMode="External"/><Relationship Id="rId136" Type="http://schemas.openxmlformats.org/officeDocument/2006/relationships/hyperlink" Target="https://fr.wikipedia.org/wiki/Seconde_Guerre_mondiale" TargetMode="External"/><Relationship Id="rId343" Type="http://schemas.openxmlformats.org/officeDocument/2006/relationships/hyperlink" Target="https://fr.wikipedia.org/w/index.php?title=Histoire_de_France&amp;veaction=edit&amp;section=6" TargetMode="External"/><Relationship Id="rId550" Type="http://schemas.openxmlformats.org/officeDocument/2006/relationships/hyperlink" Target="https://fr.wikipedia.org/wiki/Aetius_(Flavius_Aetius)" TargetMode="External"/><Relationship Id="rId788" Type="http://schemas.openxmlformats.org/officeDocument/2006/relationships/hyperlink" Target="https://fr.wikipedia.org/wiki/Espagne" TargetMode="External"/><Relationship Id="rId995" Type="http://schemas.openxmlformats.org/officeDocument/2006/relationships/hyperlink" Target="https://fr.wikipedia.org/wiki/1560" TargetMode="External"/><Relationship Id="rId1180" Type="http://schemas.openxmlformats.org/officeDocument/2006/relationships/hyperlink" Target="https://fr.wikipedia.org/wiki/Belgique" TargetMode="External"/><Relationship Id="rId2024" Type="http://schemas.openxmlformats.org/officeDocument/2006/relationships/hyperlink" Target="https://fr.wikipedia.org/wiki/Seconde_Guerre_mondiale" TargetMode="External"/><Relationship Id="rId2231" Type="http://schemas.openxmlformats.org/officeDocument/2006/relationships/hyperlink" Target="https://fr.wikipedia.org/wiki/Histoire_de_France" TargetMode="External"/><Relationship Id="rId2469" Type="http://schemas.openxmlformats.org/officeDocument/2006/relationships/hyperlink" Target="https://fr.wikipedia.org/wiki/Sp%C3%A9cial:Ouvrages_de_r%C3%A9f%C3%A9rence/978-2035861047" TargetMode="External"/><Relationship Id="rId2676" Type="http://schemas.openxmlformats.org/officeDocument/2006/relationships/hyperlink" Target="https://fr.wikipedia.org/wiki/Sp%C3%A9cial:Ouvrages_de_r%C3%A9f%C3%A9rence/2-02-000667-7" TargetMode="External"/><Relationship Id="rId2883" Type="http://schemas.openxmlformats.org/officeDocument/2006/relationships/hyperlink" Target="https://fr.wikipedia.org/wiki/Belin_%C3%A9diteur" TargetMode="External"/><Relationship Id="rId203" Type="http://schemas.openxmlformats.org/officeDocument/2006/relationships/hyperlink" Target="https://fr.wikipedia.org/wiki/Intendant_(Ancien_R%C3%A9gime)" TargetMode="External"/><Relationship Id="rId648" Type="http://schemas.openxmlformats.org/officeDocument/2006/relationships/image" Target="media/image32.png"/><Relationship Id="rId855" Type="http://schemas.openxmlformats.org/officeDocument/2006/relationships/hyperlink" Target="https://fr.wikipedia.org/wiki/Place_forte" TargetMode="External"/><Relationship Id="rId1040" Type="http://schemas.openxmlformats.org/officeDocument/2006/relationships/image" Target="media/image46.jpeg"/><Relationship Id="rId1278" Type="http://schemas.openxmlformats.org/officeDocument/2006/relationships/hyperlink" Target="https://fr.wikipedia.org/wiki/Hurons" TargetMode="External"/><Relationship Id="rId1485" Type="http://schemas.openxmlformats.org/officeDocument/2006/relationships/hyperlink" Target="https://fr.wikipedia.org/wiki/Campagne_d%27Italie_(1796-1797)" TargetMode="External"/><Relationship Id="rId1692" Type="http://schemas.openxmlformats.org/officeDocument/2006/relationships/hyperlink" Target="https://commons.wikimedia.org/wiki/File:AlphonseNeuvilleFriedhofSaint-PrivatL1100806_(2).jpg?uselang=fr" TargetMode="External"/><Relationship Id="rId2329" Type="http://schemas.openxmlformats.org/officeDocument/2006/relationships/hyperlink" Target="https://fr.wikipedia.org/wiki/Paul_Petit" TargetMode="External"/><Relationship Id="rId2536" Type="http://schemas.openxmlformats.org/officeDocument/2006/relationships/hyperlink" Target="https://fr.wikipedia.org/wiki/International_Standard_Book_Number" TargetMode="External"/><Relationship Id="rId2743" Type="http://schemas.openxmlformats.org/officeDocument/2006/relationships/hyperlink" Target="https://fr.wikipedia.org/wiki/Christophe_Prochasson" TargetMode="External"/><Relationship Id="rId410" Type="http://schemas.openxmlformats.org/officeDocument/2006/relationships/image" Target="media/image13.jpeg"/><Relationship Id="rId508" Type="http://schemas.openxmlformats.org/officeDocument/2006/relationships/hyperlink" Target="https://fr.wikipedia.org/wiki/C%C3%A9ramique_sigill%C3%A9e" TargetMode="External"/><Relationship Id="rId715" Type="http://schemas.openxmlformats.org/officeDocument/2006/relationships/hyperlink" Target="https://commons.wikimedia.org/wiki/File:Le_royaume_des_Francs_sous_Hugues_Capet-fr.svg?uselang=fr" TargetMode="External"/><Relationship Id="rId922" Type="http://schemas.openxmlformats.org/officeDocument/2006/relationships/hyperlink" Target="https://fr.wikipedia.org/wiki/XVIe_si%C3%A8cle" TargetMode="External"/><Relationship Id="rId1138" Type="http://schemas.openxmlformats.org/officeDocument/2006/relationships/hyperlink" Target="https://fr.wikipedia.org/wiki/Guerre_de_Succession_d%27Espagne" TargetMode="External"/><Relationship Id="rId1345" Type="http://schemas.openxmlformats.org/officeDocument/2006/relationships/hyperlink" Target="https://fr.wikipedia.org/wiki/Jama%C3%AFque" TargetMode="External"/><Relationship Id="rId1552" Type="http://schemas.openxmlformats.org/officeDocument/2006/relationships/hyperlink" Target="https://fr.wikipedia.org/w/index.php?title=Histoire_de_France&amp;action=edit&amp;section=39" TargetMode="External"/><Relationship Id="rId1997" Type="http://schemas.openxmlformats.org/officeDocument/2006/relationships/hyperlink" Target="https://fr.wikipedia.org/wiki/Histoire_de_la_France_pendant_la_Seconde_Guerre_mondiale" TargetMode="External"/><Relationship Id="rId2603" Type="http://schemas.openxmlformats.org/officeDocument/2006/relationships/hyperlink" Target="https://fr.wikipedia.org/wiki/Sp%C3%A9cial:Ouvrages_de_r%C3%A9f%C3%A9rence/978-2011449344" TargetMode="External"/><Relationship Id="rId2950" Type="http://schemas.openxmlformats.org/officeDocument/2006/relationships/image" Target="media/image98.png"/><Relationship Id="rId1205" Type="http://schemas.openxmlformats.org/officeDocument/2006/relationships/hyperlink" Target="https://fr.wikipedia.org/wiki/Contre-pouvoir" TargetMode="External"/><Relationship Id="rId1857" Type="http://schemas.openxmlformats.org/officeDocument/2006/relationships/hyperlink" Target="https://fr.wikipedia.org/wiki/Second_espace_colonial_fran%C3%A7ais" TargetMode="External"/><Relationship Id="rId2810" Type="http://schemas.openxmlformats.org/officeDocument/2006/relationships/hyperlink" Target="https://fr.wikipedia.org/wiki/Jo%C3%ABl_Cornette" TargetMode="External"/><Relationship Id="rId2908" Type="http://schemas.openxmlformats.org/officeDocument/2006/relationships/hyperlink" Target="https://fr.wikipedia.org/w/index.php?title=Histoire_de_France&amp;action=edit&amp;section=70" TargetMode="External"/><Relationship Id="rId51" Type="http://schemas.openxmlformats.org/officeDocument/2006/relationships/hyperlink" Target="https://fr.wikipedia.org/wiki/481" TargetMode="External"/><Relationship Id="rId1412" Type="http://schemas.openxmlformats.org/officeDocument/2006/relationships/hyperlink" Target="https://fr.wikipedia.org/wiki/1791_en_France" TargetMode="External"/><Relationship Id="rId1717" Type="http://schemas.openxmlformats.org/officeDocument/2006/relationships/hyperlink" Target="https://fr.wikipedia.org/w/index.php?title=Histoire_de_France&amp;action=edit&amp;section=43" TargetMode="External"/><Relationship Id="rId1924" Type="http://schemas.openxmlformats.org/officeDocument/2006/relationships/hyperlink" Target="https://fr.wikipedia.org/wiki/France" TargetMode="External"/><Relationship Id="rId298" Type="http://schemas.openxmlformats.org/officeDocument/2006/relationships/hyperlink" Target="https://fr.wikipedia.org/wiki/VIe_mill%C3%A9naire_av._J.-C." TargetMode="External"/><Relationship Id="rId158" Type="http://schemas.openxmlformats.org/officeDocument/2006/relationships/hyperlink" Target="https://fr.wikipedia.org/wiki/Burgondes" TargetMode="External"/><Relationship Id="rId2186" Type="http://schemas.openxmlformats.org/officeDocument/2006/relationships/hyperlink" Target="https://fr.wikipedia.org/wiki/Jean-Marie_Le_Pen" TargetMode="External"/><Relationship Id="rId2393" Type="http://schemas.openxmlformats.org/officeDocument/2006/relationships/hyperlink" Target="https://fr.wikipedia.org/wiki/Histoire_de_France" TargetMode="External"/><Relationship Id="rId2698" Type="http://schemas.openxmlformats.org/officeDocument/2006/relationships/hyperlink" Target="https://fr.wikipedia.org/wiki/Sp%C3%A9cial:Ouvrages_de_r%C3%A9f%C3%A9rence/978-2-02000-671-2" TargetMode="External"/><Relationship Id="rId365" Type="http://schemas.openxmlformats.org/officeDocument/2006/relationships/hyperlink" Target="https://fr.wikipedia.org/wiki/Arvernes" TargetMode="External"/><Relationship Id="rId572" Type="http://schemas.openxmlformats.org/officeDocument/2006/relationships/hyperlink" Target="https://fr.wikipedia.org/w/index.php?title=Histoire_de_France&amp;action=edit&amp;section=12" TargetMode="External"/><Relationship Id="rId2046" Type="http://schemas.openxmlformats.org/officeDocument/2006/relationships/hyperlink" Target="https://fr.wikipedia.org/wiki/Second_espace_colonial_fran%C3%A7ais" TargetMode="External"/><Relationship Id="rId2253" Type="http://schemas.openxmlformats.org/officeDocument/2006/relationships/hyperlink" Target="https://fr.wikipedia.org/wiki/International_Standard_Book_Number" TargetMode="External"/><Relationship Id="rId2460" Type="http://schemas.openxmlformats.org/officeDocument/2006/relationships/hyperlink" Target="https://fr.wikipedia.org/w/index.php?title=Histoire_de_France&amp;veaction=edit&amp;section=67" TargetMode="External"/><Relationship Id="rId225" Type="http://schemas.openxmlformats.org/officeDocument/2006/relationships/hyperlink" Target="https://fr.wikipedia.org/wiki/Alpes-Maritimes" TargetMode="External"/><Relationship Id="rId432" Type="http://schemas.openxmlformats.org/officeDocument/2006/relationships/hyperlink" Target="https://fr.wikipedia.org/wiki/Languedoc" TargetMode="External"/><Relationship Id="rId877" Type="http://schemas.openxmlformats.org/officeDocument/2006/relationships/hyperlink" Target="https://fr.wikipedia.org/wiki/Jeanne_d%27Arc" TargetMode="External"/><Relationship Id="rId1062" Type="http://schemas.openxmlformats.org/officeDocument/2006/relationships/hyperlink" Target="https://fr.wikipedia.org/wiki/Espagne" TargetMode="External"/><Relationship Id="rId2113" Type="http://schemas.openxmlformats.org/officeDocument/2006/relationships/hyperlink" Target="https://fr.wikipedia.org/wiki/Kabylie" TargetMode="External"/><Relationship Id="rId2320" Type="http://schemas.openxmlformats.org/officeDocument/2006/relationships/hyperlink" Target="https://fr.wikipedia.org/wiki/Velleius_Paterculus" TargetMode="External"/><Relationship Id="rId2558" Type="http://schemas.openxmlformats.org/officeDocument/2006/relationships/hyperlink" Target="https://fr.wikipedia.org/wiki/International_Standard_Book_Number" TargetMode="External"/><Relationship Id="rId2765" Type="http://schemas.openxmlformats.org/officeDocument/2006/relationships/hyperlink" Target="https://fr.wikipedia.org/wiki/Quentin_Deluermoz" TargetMode="External"/><Relationship Id="rId737" Type="http://schemas.openxmlformats.org/officeDocument/2006/relationships/hyperlink" Target="https://fr.wikipedia.org/wiki/Histoire_de_France" TargetMode="External"/><Relationship Id="rId944" Type="http://schemas.openxmlformats.org/officeDocument/2006/relationships/hyperlink" Target="https://fr.wikipedia.org/wiki/Charles_Quint" TargetMode="External"/><Relationship Id="rId1367" Type="http://schemas.openxmlformats.org/officeDocument/2006/relationships/hyperlink" Target="https://fr.wikipedia.org/wiki/Consulat_(histoire_de_France)" TargetMode="External"/><Relationship Id="rId1574" Type="http://schemas.openxmlformats.org/officeDocument/2006/relationships/hyperlink" Target="https://fr.wikipedia.org/wiki/Bataille_de_Waterloo" TargetMode="External"/><Relationship Id="rId1781" Type="http://schemas.openxmlformats.org/officeDocument/2006/relationships/image" Target="media/image78.jpeg"/><Relationship Id="rId2418" Type="http://schemas.openxmlformats.org/officeDocument/2006/relationships/hyperlink" Target="http://mjp.univ-perp.fr/france/co1940.htm" TargetMode="External"/><Relationship Id="rId2625" Type="http://schemas.openxmlformats.org/officeDocument/2006/relationships/hyperlink" Target="https://fr.wikipedia.org/wiki/Sp%C3%A9cial:Ouvrages_de_r%C3%A9f%C3%A9rence/978-2-02-011553-7" TargetMode="External"/><Relationship Id="rId2832" Type="http://schemas.openxmlformats.org/officeDocument/2006/relationships/hyperlink" Target="https://fr.wikipedia.org/wiki/International_Standard_Book_Number" TargetMode="External"/><Relationship Id="rId73" Type="http://schemas.openxmlformats.org/officeDocument/2006/relationships/hyperlink" Target="https://fr.wikipedia.org/wiki/Cap%C3%A9tiens" TargetMode="External"/><Relationship Id="rId804" Type="http://schemas.openxmlformats.org/officeDocument/2006/relationships/hyperlink" Target="https://fr.wikipedia.org/wiki/Relique" TargetMode="External"/><Relationship Id="rId1227" Type="http://schemas.openxmlformats.org/officeDocument/2006/relationships/hyperlink" Target="https://fr.wikipedia.org/w/index.php?title=Histoire_de_France&amp;action=edit&amp;section=30" TargetMode="External"/><Relationship Id="rId1434" Type="http://schemas.openxmlformats.org/officeDocument/2006/relationships/hyperlink" Target="https://fr.wikipedia.org/wiki/Obusier" TargetMode="External"/><Relationship Id="rId1641" Type="http://schemas.openxmlformats.org/officeDocument/2006/relationships/hyperlink" Target="https://fr.wikipedia.org/wiki/Napol%C3%A9on_III" TargetMode="External"/><Relationship Id="rId1879" Type="http://schemas.openxmlformats.org/officeDocument/2006/relationships/hyperlink" Target="https://fr.wikipedia.org/wiki/Bataille_de_Verdun" TargetMode="External"/><Relationship Id="rId1501" Type="http://schemas.openxmlformats.org/officeDocument/2006/relationships/hyperlink" Target="https://fr.wikipedia.org/wiki/Premier_Empire" TargetMode="External"/><Relationship Id="rId1739" Type="http://schemas.openxmlformats.org/officeDocument/2006/relationships/hyperlink" Target="https://fr.wikipedia.org/wiki/Soul%C3%A8vement_du_18_mars_1871" TargetMode="External"/><Relationship Id="rId1946" Type="http://schemas.openxmlformats.org/officeDocument/2006/relationships/hyperlink" Target="https://fr.wikipedia.org/w/index.php?title=Histoire_de_France&amp;veaction=edit&amp;section=54" TargetMode="External"/><Relationship Id="rId1806" Type="http://schemas.openxmlformats.org/officeDocument/2006/relationships/hyperlink" Target="https://commons.wikimedia.org/wiki/File:Le_Rire_-_S%C3%A9paration_de_l%27Eglise_et_de_l%27Etat.jpg?uselang=fr" TargetMode="External"/><Relationship Id="rId387" Type="http://schemas.openxmlformats.org/officeDocument/2006/relationships/hyperlink" Target="https://fr.wikipedia.org/wiki/Bo%C3%AFens" TargetMode="External"/><Relationship Id="rId594" Type="http://schemas.openxmlformats.org/officeDocument/2006/relationships/image" Target="media/image28.jpeg"/><Relationship Id="rId2068" Type="http://schemas.openxmlformats.org/officeDocument/2006/relationships/hyperlink" Target="https://fr.wikipedia.org/w/index.php?title=Histoire_de_France&amp;veaction=edit&amp;section=60" TargetMode="External"/><Relationship Id="rId2275" Type="http://schemas.openxmlformats.org/officeDocument/2006/relationships/hyperlink" Target="https://fr.wikipedia.org/wiki/Histoire_de_France" TargetMode="External"/><Relationship Id="rId247" Type="http://schemas.openxmlformats.org/officeDocument/2006/relationships/hyperlink" Target="https://commons.wikimedia.org/wiki/File:Cr%C3%A2ne_de_l%E2%80%99Homme_de_Cro-Magnon.jpg?uselang=fr" TargetMode="External"/><Relationship Id="rId899" Type="http://schemas.openxmlformats.org/officeDocument/2006/relationships/hyperlink" Target="https://fr.wikipedia.org/wiki/Duch%C3%A9_de_Bourgogne" TargetMode="External"/><Relationship Id="rId1084" Type="http://schemas.openxmlformats.org/officeDocument/2006/relationships/hyperlink" Target="https://fr.wikipedia.org/wiki/Saint-Empire_romain_germanique" TargetMode="External"/><Relationship Id="rId2482" Type="http://schemas.openxmlformats.org/officeDocument/2006/relationships/hyperlink" Target="https://fr.wikipedia.org/wiki/Sp%C3%A9cial:Ouvrages_de_r%C3%A9f%C3%A9rence/978-2130553274" TargetMode="External"/><Relationship Id="rId2787" Type="http://schemas.openxmlformats.org/officeDocument/2006/relationships/hyperlink" Target="https://archive.wikiwix.com/cache/?url=https%3A%2F%2Fclio-cr.clionautes.org%2Fgagner-la-paix-1914-1929.html" TargetMode="External"/><Relationship Id="rId107" Type="http://schemas.openxmlformats.org/officeDocument/2006/relationships/hyperlink" Target="https://fr.wikipedia.org/wiki/1815" TargetMode="External"/><Relationship Id="rId454" Type="http://schemas.openxmlformats.org/officeDocument/2006/relationships/hyperlink" Target="https://fr.wikipedia.org/wiki/Vercing%C3%A9torix" TargetMode="External"/><Relationship Id="rId661" Type="http://schemas.openxmlformats.org/officeDocument/2006/relationships/hyperlink" Target="https://fr.wikipedia.org/wiki/Royaumes_francs" TargetMode="External"/><Relationship Id="rId759" Type="http://schemas.openxmlformats.org/officeDocument/2006/relationships/hyperlink" Target="https://fr.wikipedia.org/wiki/Palais_du_Louvre" TargetMode="External"/><Relationship Id="rId966" Type="http://schemas.openxmlformats.org/officeDocument/2006/relationships/hyperlink" Target="https://fr.wikipedia.org/wiki/Cessation_de_paiements_en_France" TargetMode="External"/><Relationship Id="rId1291" Type="http://schemas.openxmlformats.org/officeDocument/2006/relationships/hyperlink" Target="https://fr.wikipedia.org/wiki/Compagnie_des_cent-associ%C3%A9s" TargetMode="External"/><Relationship Id="rId1389" Type="http://schemas.openxmlformats.org/officeDocument/2006/relationships/hyperlink" Target="https://fr.wikipedia.org/wiki/H%C3%B4tel_de_ville_de_Paris" TargetMode="External"/><Relationship Id="rId1596" Type="http://schemas.openxmlformats.org/officeDocument/2006/relationships/hyperlink" Target="https://fr.wikipedia.org/wiki/Histoire_des_bourses_de_valeurs" TargetMode="External"/><Relationship Id="rId2135" Type="http://schemas.openxmlformats.org/officeDocument/2006/relationships/hyperlink" Target="https://fr.wikipedia.org/wiki/Georges_Bidault" TargetMode="External"/><Relationship Id="rId2342" Type="http://schemas.openxmlformats.org/officeDocument/2006/relationships/hyperlink" Target="https://fr.wikipedia.org/wiki/Librairie_Droz" TargetMode="External"/><Relationship Id="rId2647" Type="http://schemas.openxmlformats.org/officeDocument/2006/relationships/hyperlink" Target="https://www.persee.fr/doc/rhmc_0048-8003_1973_num_20_3_2261_t1_0489_0000_1" TargetMode="External"/><Relationship Id="rId314" Type="http://schemas.openxmlformats.org/officeDocument/2006/relationships/hyperlink" Target="https://fr.wikipedia.org/wiki/Cairn" TargetMode="External"/><Relationship Id="rId521" Type="http://schemas.openxmlformats.org/officeDocument/2006/relationships/hyperlink" Target="https://commons.wikimedia.org/wiki/File:Invasions_barbares.PNG?uselang=fr" TargetMode="External"/><Relationship Id="rId619" Type="http://schemas.openxmlformats.org/officeDocument/2006/relationships/hyperlink" Target="https://fr.wikipedia.org/wiki/Histoire_de_l%27Aquitaine" TargetMode="External"/><Relationship Id="rId1151" Type="http://schemas.openxmlformats.org/officeDocument/2006/relationships/hyperlink" Target="https://fr.wikipedia.org/wiki/Louis_XV" TargetMode="External"/><Relationship Id="rId1249" Type="http://schemas.openxmlformats.org/officeDocument/2006/relationships/hyperlink" Target="https://fr.wikipedia.org/wiki/1524" TargetMode="External"/><Relationship Id="rId2202" Type="http://schemas.openxmlformats.org/officeDocument/2006/relationships/hyperlink" Target="https://fr.wikipedia.org/wiki/Renaissance" TargetMode="External"/><Relationship Id="rId2854" Type="http://schemas.openxmlformats.org/officeDocument/2006/relationships/hyperlink" Target="https://fr.wikipedia.org/wiki/Sp%C3%A9cial:Ouvrages_de_r%C3%A9f%C3%A9rence/978-2-7011-5309-4" TargetMode="External"/><Relationship Id="rId95" Type="http://schemas.openxmlformats.org/officeDocument/2006/relationships/hyperlink" Target="https://fr.wikipedia.org/wiki/Louis_XIV" TargetMode="External"/><Relationship Id="rId826" Type="http://schemas.openxmlformats.org/officeDocument/2006/relationships/hyperlink" Target="https://fr.wikipedia.org/wiki/Petit_%C3%A2ge_glaciaire" TargetMode="External"/><Relationship Id="rId1011" Type="http://schemas.openxmlformats.org/officeDocument/2006/relationships/hyperlink" Target="https://fr.wikipedia.org/wiki/Henri_III_(roi_de_France)" TargetMode="External"/><Relationship Id="rId1109" Type="http://schemas.openxmlformats.org/officeDocument/2006/relationships/hyperlink" Target="https://fr.wikipedia.org/wiki/Fran%C3%A7ois_Michel_Le_Tellier_de_Louvois" TargetMode="External"/><Relationship Id="rId1456" Type="http://schemas.openxmlformats.org/officeDocument/2006/relationships/hyperlink" Target="https://fr.wikipedia.org/wiki/Jean-Baptiste_Lesueur_(peintre)" TargetMode="External"/><Relationship Id="rId1663" Type="http://schemas.openxmlformats.org/officeDocument/2006/relationships/hyperlink" Target="https://fr.wikipedia.org/wiki/Napol%C3%A9on_Ier" TargetMode="External"/><Relationship Id="rId1870" Type="http://schemas.openxmlformats.org/officeDocument/2006/relationships/hyperlink" Target="https://fr.wikipedia.org/w/index.php?title=Histoire_de_France&amp;veaction=edit&amp;section=51" TargetMode="External"/><Relationship Id="rId1968" Type="http://schemas.openxmlformats.org/officeDocument/2006/relationships/hyperlink" Target="https://fr.wikipedia.org/wiki/Front_populaire_(France)" TargetMode="External"/><Relationship Id="rId2507" Type="http://schemas.openxmlformats.org/officeDocument/2006/relationships/hyperlink" Target="https://fr.wikipedia.org/wiki/Sp%C3%A9cial:Ouvrages_de_r%C3%A9f%C3%A9rence/2-213-01487-6" TargetMode="External"/><Relationship Id="rId2714" Type="http://schemas.openxmlformats.org/officeDocument/2006/relationships/hyperlink" Target="https://archive.wikiwix.com/cache/?url=https%3A%2F%2Fwww.persee.fr%2Fdoc%2Fassr_0335-5985_1979_num_48_2_2199_t1_0248_0000_3" TargetMode="External"/><Relationship Id="rId2921" Type="http://schemas.openxmlformats.org/officeDocument/2006/relationships/hyperlink" Target="https://fr.wikipedia.org/w/index.php?title=Mod%C3%A8le:Palette_Histoire_de_France&amp;action=edit" TargetMode="External"/><Relationship Id="rId1316" Type="http://schemas.openxmlformats.org/officeDocument/2006/relationships/hyperlink" Target="https://fr.wikipedia.org/wiki/Baie_d%27Hudson" TargetMode="External"/><Relationship Id="rId1523" Type="http://schemas.openxmlformats.org/officeDocument/2006/relationships/hyperlink" Target="https://fr.wikipedia.org/wiki/Mus%C3%A9e_de_l%27Histoire_de_France_(Versailles)" TargetMode="External"/><Relationship Id="rId1730" Type="http://schemas.openxmlformats.org/officeDocument/2006/relationships/hyperlink" Target="https://fr.wikipedia.org/wiki/Communard" TargetMode="External"/><Relationship Id="rId22" Type="http://schemas.openxmlformats.org/officeDocument/2006/relationships/hyperlink" Target="https://fr.wikipedia.org/wiki/Wikip%C3%A9dia:V%C3%A9rifiabilit%C3%A9" TargetMode="External"/><Relationship Id="rId1828" Type="http://schemas.openxmlformats.org/officeDocument/2006/relationships/hyperlink" Target="https://fr.wikipedia.org/wiki/Troisi%C3%A8me_R%C3%A9publique_(France)" TargetMode="External"/><Relationship Id="rId171" Type="http://schemas.openxmlformats.org/officeDocument/2006/relationships/hyperlink" Target="https://fr.wikipedia.org/wiki/Charlemagne" TargetMode="External"/><Relationship Id="rId2297" Type="http://schemas.openxmlformats.org/officeDocument/2006/relationships/hyperlink" Target="https://fr.wikipedia.org/wiki/Jean_Chaline" TargetMode="External"/><Relationship Id="rId269" Type="http://schemas.openxmlformats.org/officeDocument/2006/relationships/hyperlink" Target="https://fr.wikipedia.org/wiki/Bergerac_(Dordogne)" TargetMode="External"/><Relationship Id="rId476" Type="http://schemas.openxmlformats.org/officeDocument/2006/relationships/hyperlink" Target="https://fr.wikipedia.org/w/index.php?title=Histoire_de_France&amp;veaction=edit&amp;section=10" TargetMode="External"/><Relationship Id="rId683" Type="http://schemas.openxmlformats.org/officeDocument/2006/relationships/hyperlink" Target="https://fr.wikipedia.org/wiki/Mer_M%C3%A9diterran%C3%A9e" TargetMode="External"/><Relationship Id="rId890" Type="http://schemas.openxmlformats.org/officeDocument/2006/relationships/hyperlink" Target="https://fr.wikipedia.org/wiki/Philippe_III_de_Bourgogne" TargetMode="External"/><Relationship Id="rId2157" Type="http://schemas.openxmlformats.org/officeDocument/2006/relationships/hyperlink" Target="https://fr.wikipedia.org/wiki/1969" TargetMode="External"/><Relationship Id="rId2364" Type="http://schemas.openxmlformats.org/officeDocument/2006/relationships/hyperlink" Target="https://fr.wikipedia.org/wiki/Histoire_de_France" TargetMode="External"/><Relationship Id="rId2571" Type="http://schemas.openxmlformats.org/officeDocument/2006/relationships/hyperlink" Target="https://fr.wikipedia.org/wiki/Sp%C3%A9cial:Ouvrages_de_r%C3%A9f%C3%A9rence/2-01-278999-4" TargetMode="External"/><Relationship Id="rId129" Type="http://schemas.openxmlformats.org/officeDocument/2006/relationships/hyperlink" Target="https://fr.wikipedia.org/wiki/1919" TargetMode="External"/><Relationship Id="rId336" Type="http://schemas.openxmlformats.org/officeDocument/2006/relationships/hyperlink" Target="https://fr.wikipedia.org/wiki/Histoire_de_France" TargetMode="External"/><Relationship Id="rId543" Type="http://schemas.openxmlformats.org/officeDocument/2006/relationships/hyperlink" Target="https://fr.wikipedia.org/wiki/Peuples_germaniques" TargetMode="External"/><Relationship Id="rId988" Type="http://schemas.openxmlformats.org/officeDocument/2006/relationships/hyperlink" Target="https://fr.wikipedia.org/wiki/%C3%89dit_de_Nantes" TargetMode="External"/><Relationship Id="rId1173" Type="http://schemas.openxmlformats.org/officeDocument/2006/relationships/hyperlink" Target="https://fr.wikipedia.org/wiki/1769" TargetMode="External"/><Relationship Id="rId1380" Type="http://schemas.openxmlformats.org/officeDocument/2006/relationships/hyperlink" Target="https://fr.wikipedia.org/wiki/%C3%89tats_g%C3%A9n%C3%A9raux_(France)" TargetMode="External"/><Relationship Id="rId2017" Type="http://schemas.openxmlformats.org/officeDocument/2006/relationships/hyperlink" Target="https://fr.wikipedia.org/w/index.php?title=Histoire_de_France&amp;action=edit&amp;section=57" TargetMode="External"/><Relationship Id="rId2224" Type="http://schemas.openxmlformats.org/officeDocument/2006/relationships/hyperlink" Target="https://fr.wikipedia.org/wiki/Histoire_de_France" TargetMode="External"/><Relationship Id="rId2669" Type="http://schemas.openxmlformats.org/officeDocument/2006/relationships/hyperlink" Target="https://www.persee.fr/doc/rbph_0035-0818_1976_num_54_1_5558_t1_0271_0000_2" TargetMode="External"/><Relationship Id="rId2876" Type="http://schemas.openxmlformats.org/officeDocument/2006/relationships/hyperlink" Target="https://fr.wikipedia.org/wiki/Belin_%C3%A9diteur" TargetMode="External"/><Relationship Id="rId403" Type="http://schemas.openxmlformats.org/officeDocument/2006/relationships/hyperlink" Target="https://fr.wikipedia.org/w/index.php?title=Histoire_de_France&amp;veaction=edit&amp;section=8" TargetMode="External"/><Relationship Id="rId750" Type="http://schemas.openxmlformats.org/officeDocument/2006/relationships/hyperlink" Target="https://fr.wikipedia.org/wiki/Comt%C3%A9_du_Maine" TargetMode="External"/><Relationship Id="rId848" Type="http://schemas.openxmlformats.org/officeDocument/2006/relationships/hyperlink" Target="https://fr.wikipedia.org/wiki/Bataille_de_Poitiers_(1356)" TargetMode="External"/><Relationship Id="rId1033" Type="http://schemas.openxmlformats.org/officeDocument/2006/relationships/hyperlink" Target="https://fr.wikipedia.org/wiki/Histoire_de_la_France_au_XVIIIe_si%C3%A8cle" TargetMode="External"/><Relationship Id="rId1478" Type="http://schemas.openxmlformats.org/officeDocument/2006/relationships/hyperlink" Target="https://fr.wikipedia.org/wiki/Suisse" TargetMode="External"/><Relationship Id="rId1685" Type="http://schemas.openxmlformats.org/officeDocument/2006/relationships/hyperlink" Target="https://fr.wikipedia.org/wiki/Histoire_de_France" TargetMode="External"/><Relationship Id="rId1892" Type="http://schemas.openxmlformats.org/officeDocument/2006/relationships/hyperlink" Target="https://fr.wikipedia.org/wiki/Mitrailleuse" TargetMode="External"/><Relationship Id="rId2431" Type="http://schemas.openxmlformats.org/officeDocument/2006/relationships/hyperlink" Target="https://fr.wikipedia.org/wiki/Histoire_de_France" TargetMode="External"/><Relationship Id="rId2529" Type="http://schemas.openxmlformats.org/officeDocument/2006/relationships/hyperlink" Target="https://fr.wikipedia.org/wiki/Librairie_Arth%C3%A8me_Fayard" TargetMode="External"/><Relationship Id="rId2736" Type="http://schemas.openxmlformats.org/officeDocument/2006/relationships/hyperlink" Target="https://fr.wikipedia.org/wiki/Jean-Jacques_Becker" TargetMode="External"/><Relationship Id="rId610" Type="http://schemas.openxmlformats.org/officeDocument/2006/relationships/hyperlink" Target="https://fr.wikipedia.org/wiki/VIIe_si%C3%A8cle" TargetMode="External"/><Relationship Id="rId708" Type="http://schemas.openxmlformats.org/officeDocument/2006/relationships/hyperlink" Target="https://fr.wikipedia.org/wiki/Prince_(dignit%C3%A9)" TargetMode="External"/><Relationship Id="rId915" Type="http://schemas.openxmlformats.org/officeDocument/2006/relationships/hyperlink" Target="https://fr.wikipedia.org/wiki/Maison_cap%C3%A9tienne_de_Valois" TargetMode="External"/><Relationship Id="rId1240" Type="http://schemas.openxmlformats.org/officeDocument/2006/relationships/hyperlink" Target="https://fr.wikipedia.org/wiki/Qu%C3%A9bec" TargetMode="External"/><Relationship Id="rId1338" Type="http://schemas.openxmlformats.org/officeDocument/2006/relationships/hyperlink" Target="https://fr.wikipedia.org/wiki/Sucre" TargetMode="External"/><Relationship Id="rId1545" Type="http://schemas.openxmlformats.org/officeDocument/2006/relationships/hyperlink" Target="https://fr.wikipedia.org/wiki/Oc%C3%A9an_Atlantique" TargetMode="External"/><Relationship Id="rId2943" Type="http://schemas.openxmlformats.org/officeDocument/2006/relationships/hyperlink" Target="https://fr.wikipedia.org/wiki/Wikip%C3%A9dia:Avertissements_g%C3%A9n%C3%A9raux" TargetMode="External"/><Relationship Id="rId1100" Type="http://schemas.openxmlformats.org/officeDocument/2006/relationships/hyperlink" Target="https://fr.wikipedia.org/wiki/P%C3%A9rigord" TargetMode="External"/><Relationship Id="rId1405" Type="http://schemas.openxmlformats.org/officeDocument/2006/relationships/hyperlink" Target="https://fr.wikipedia.org/wiki/Mus%C3%A9e_de_la_R%C3%A9volution_fran%C3%A7aise" TargetMode="External"/><Relationship Id="rId1752" Type="http://schemas.openxmlformats.org/officeDocument/2006/relationships/hyperlink" Target="https://fr.wikipedia.org/wiki/Orl%C3%A9anisme" TargetMode="External"/><Relationship Id="rId2803" Type="http://schemas.openxmlformats.org/officeDocument/2006/relationships/hyperlink" Target="https://fr.wikipedia.org/wiki/International_Standard_Book_Number" TargetMode="External"/><Relationship Id="rId44" Type="http://schemas.openxmlformats.org/officeDocument/2006/relationships/hyperlink" Target="https://fr.wikipedia.org/wiki/Gaule_romaine" TargetMode="External"/><Relationship Id="rId1612" Type="http://schemas.openxmlformats.org/officeDocument/2006/relationships/hyperlink" Target="https://fr.wikipedia.org/wiki/Claude-Henri_de_Rouvroy_de_Saint-Simon" TargetMode="External"/><Relationship Id="rId1917" Type="http://schemas.openxmlformats.org/officeDocument/2006/relationships/hyperlink" Target="https://fr.wikipedia.org/wiki/1914" TargetMode="External"/><Relationship Id="rId193" Type="http://schemas.openxmlformats.org/officeDocument/2006/relationships/hyperlink" Target="https://fr.wikipedia.org/wiki/Cart%C3%A9sianisme" TargetMode="External"/><Relationship Id="rId498" Type="http://schemas.openxmlformats.org/officeDocument/2006/relationships/hyperlink" Target="https://fr.wikipedia.org/wiki/Histoire_de_France" TargetMode="External"/><Relationship Id="rId2081" Type="http://schemas.openxmlformats.org/officeDocument/2006/relationships/hyperlink" Target="https://fr.wikipedia.org/w/index.php?title=Histoire_de_France&amp;action=edit&amp;section=61" TargetMode="External"/><Relationship Id="rId2179" Type="http://schemas.openxmlformats.org/officeDocument/2006/relationships/hyperlink" Target="https://fr.wikipedia.org/wiki/%C3%89douard_Balladur" TargetMode="External"/><Relationship Id="rId260" Type="http://schemas.openxmlformats.org/officeDocument/2006/relationships/hyperlink" Target="https://fr.wikipedia.org/wiki/Sagaie" TargetMode="External"/><Relationship Id="rId2386" Type="http://schemas.openxmlformats.org/officeDocument/2006/relationships/hyperlink" Target="https://archive.wikiwix.com/cache/?url=https%3A%2F%2Fwww.alternatives-economiques.fr%2Fle-chapelier--ou-pourquoi-la-france-n-aime-pas-les-syndicats_fr_art_940_49954.html" TargetMode="External"/><Relationship Id="rId2593" Type="http://schemas.openxmlformats.org/officeDocument/2006/relationships/hyperlink" Target="https://fr.wikipedia.org/wiki/Maurice_Agulhon" TargetMode="External"/><Relationship Id="rId120" Type="http://schemas.openxmlformats.org/officeDocument/2006/relationships/hyperlink" Target="https://fr.wikipedia.org/wiki/1870" TargetMode="External"/><Relationship Id="rId358" Type="http://schemas.openxmlformats.org/officeDocument/2006/relationships/hyperlink" Target="https://fr.wikipedia.org/wiki/Tombe_de_Vix" TargetMode="External"/><Relationship Id="rId565" Type="http://schemas.openxmlformats.org/officeDocument/2006/relationships/hyperlink" Target="https://fr.wikipedia.org/wiki/Avit_de_Vienne" TargetMode="External"/><Relationship Id="rId772" Type="http://schemas.openxmlformats.org/officeDocument/2006/relationships/hyperlink" Target="https://fr.wikipedia.org/wiki/Philippe_IV_de_France" TargetMode="External"/><Relationship Id="rId1195" Type="http://schemas.openxmlformats.org/officeDocument/2006/relationships/hyperlink" Target="https://fr.wikipedia.org/wiki/Louis_XV" TargetMode="External"/><Relationship Id="rId2039" Type="http://schemas.openxmlformats.org/officeDocument/2006/relationships/hyperlink" Target="https://fr.wikipedia.org/wiki/Histoire_de_France" TargetMode="External"/><Relationship Id="rId2246" Type="http://schemas.openxmlformats.org/officeDocument/2006/relationships/hyperlink" Target="https://fr.wikipedia.org/wiki/Brigitte_Basdevant-Gaudemet" TargetMode="External"/><Relationship Id="rId2453" Type="http://schemas.openxmlformats.org/officeDocument/2006/relationships/hyperlink" Target="https://fr.wikipedia.org/wiki/Histoire_de_France" TargetMode="External"/><Relationship Id="rId2660" Type="http://schemas.openxmlformats.org/officeDocument/2006/relationships/hyperlink" Target="http://www.persee.fr/doc/rbph_0035-0818_1975_num_53_2_5506_t1_0593_0000_1" TargetMode="External"/><Relationship Id="rId2898" Type="http://schemas.openxmlformats.org/officeDocument/2006/relationships/hyperlink" Target="https://fr.wikipedia.org/wiki/Premi%C3%A8re_R%C3%A9publique_(France)" TargetMode="External"/><Relationship Id="rId218" Type="http://schemas.openxmlformats.org/officeDocument/2006/relationships/hyperlink" Target="https://fr.wikipedia.org/wiki/Grotte_de_Lascaux" TargetMode="External"/><Relationship Id="rId425" Type="http://schemas.openxmlformats.org/officeDocument/2006/relationships/hyperlink" Target="https://fr.wikipedia.org/wiki/Gournay-sur-Aronde" TargetMode="External"/><Relationship Id="rId632" Type="http://schemas.openxmlformats.org/officeDocument/2006/relationships/hyperlink" Target="https://fr.wikipedia.org/wiki/Statuette_%C3%A9questre_dite_de_Charlemagne" TargetMode="External"/><Relationship Id="rId1055" Type="http://schemas.openxmlformats.org/officeDocument/2006/relationships/hyperlink" Target="https://fr.wikipedia.org/wiki/Henri_de_Talleyrand-P%C3%A9rigord" TargetMode="External"/><Relationship Id="rId1262" Type="http://schemas.openxmlformats.org/officeDocument/2006/relationships/hyperlink" Target="https://fr.wikipedia.org/wiki/Pays_basque" TargetMode="External"/><Relationship Id="rId2106" Type="http://schemas.openxmlformats.org/officeDocument/2006/relationships/hyperlink" Target="https://fr.wikipedia.org/wiki/Christian_de_La_Croix_de_Castries" TargetMode="External"/><Relationship Id="rId2313" Type="http://schemas.openxmlformats.org/officeDocument/2006/relationships/hyperlink" Target="https://fr.wikipedia.org/wiki/Kimris" TargetMode="External"/><Relationship Id="rId2520" Type="http://schemas.openxmlformats.org/officeDocument/2006/relationships/hyperlink" Target="https://fr.wikipedia.org/wiki/Jean_Tulard" TargetMode="External"/><Relationship Id="rId2758" Type="http://schemas.openxmlformats.org/officeDocument/2006/relationships/hyperlink" Target="https://journals.openedition.org/rh19/4591" TargetMode="External"/><Relationship Id="rId937" Type="http://schemas.openxmlformats.org/officeDocument/2006/relationships/hyperlink" Target="https://fr.wikipedia.org/wiki/Fran%C3%A7ois_Ier_de_France" TargetMode="External"/><Relationship Id="rId1122" Type="http://schemas.openxmlformats.org/officeDocument/2006/relationships/hyperlink" Target="https://fr.wikipedia.org/wiki/1654" TargetMode="External"/><Relationship Id="rId1567" Type="http://schemas.openxmlformats.org/officeDocument/2006/relationships/hyperlink" Target="https://fr.wikipedia.org/wiki/Chambre_des_pairs" TargetMode="External"/><Relationship Id="rId1774" Type="http://schemas.openxmlformats.org/officeDocument/2006/relationships/hyperlink" Target="https://fr.wikipedia.org/wiki/Jules_Gr%C3%A9vy" TargetMode="External"/><Relationship Id="rId1981" Type="http://schemas.openxmlformats.org/officeDocument/2006/relationships/hyperlink" Target="https://fr.wikipedia.org/wiki/1935" TargetMode="External"/><Relationship Id="rId2618" Type="http://schemas.openxmlformats.org/officeDocument/2006/relationships/hyperlink" Target="https://fr.wikipedia.org/wiki/International_Standard_Book_Number" TargetMode="External"/><Relationship Id="rId2825" Type="http://schemas.openxmlformats.org/officeDocument/2006/relationships/hyperlink" Target="https://archive.wikiwix.com/cache/?url=https%3A%2F%2Fclio-cr.clionautes.org%2Ffeodalites-888-1180.html" TargetMode="External"/><Relationship Id="rId66" Type="http://schemas.openxmlformats.org/officeDocument/2006/relationships/hyperlink" Target="https://fr.wikipedia.org/wiki/987" TargetMode="External"/><Relationship Id="rId1427" Type="http://schemas.openxmlformats.org/officeDocument/2006/relationships/hyperlink" Target="https://fr.wikipedia.org/w/index.php?title=Histoire_de_France&amp;veaction=edit&amp;section=36" TargetMode="External"/><Relationship Id="rId1634" Type="http://schemas.openxmlformats.org/officeDocument/2006/relationships/hyperlink" Target="https://fr.wikipedia.org/wiki/Avril_1848" TargetMode="External"/><Relationship Id="rId1841" Type="http://schemas.openxmlformats.org/officeDocument/2006/relationships/hyperlink" Target="https://fr.wikipedia.org/wiki/V%C3%AApres_marseillaises" TargetMode="External"/><Relationship Id="rId1939" Type="http://schemas.openxmlformats.org/officeDocument/2006/relationships/hyperlink" Target="https://fr.wikipedia.org/wiki/Capitalisation" TargetMode="External"/><Relationship Id="rId1701" Type="http://schemas.openxmlformats.org/officeDocument/2006/relationships/hyperlink" Target="https://fr.wikipedia.org/wiki/Guerre_austro-prussienne" TargetMode="External"/><Relationship Id="rId282" Type="http://schemas.openxmlformats.org/officeDocument/2006/relationships/hyperlink" Target="https://fr.wikipedia.org/w/index.php?title=Histoire_de_France&amp;action=edit&amp;section=4" TargetMode="External"/><Relationship Id="rId587" Type="http://schemas.openxmlformats.org/officeDocument/2006/relationships/hyperlink" Target="https://fr.wikipedia.org/wiki/Chrisme" TargetMode="External"/><Relationship Id="rId2170" Type="http://schemas.openxmlformats.org/officeDocument/2006/relationships/hyperlink" Target="https://fr.wikipedia.org/wiki/Fran%C3%A7ois_Mitterrand" TargetMode="External"/><Relationship Id="rId2268" Type="http://schemas.openxmlformats.org/officeDocument/2006/relationships/hyperlink" Target="https://archive.wikiwix.com/cache/?url=https%3A%2F%2Fwww.pourlascience.fr%2Fsd%2Fpaleontologie-humaine%2Fsept-millenaires-de-demographie-hexagonale-19634.php" TargetMode="External"/><Relationship Id="rId8" Type="http://schemas.openxmlformats.org/officeDocument/2006/relationships/hyperlink" Target="https://fr.wikipedia.org/w/index.php?title=Sp%C3%A9cial:Connexion&amp;returnto=Histoire+de+France" TargetMode="External"/><Relationship Id="rId142" Type="http://schemas.openxmlformats.org/officeDocument/2006/relationships/hyperlink" Target="https://fr.wikipedia.org/wiki/D%C3%A9colonisation" TargetMode="External"/><Relationship Id="rId447" Type="http://schemas.openxmlformats.org/officeDocument/2006/relationships/hyperlink" Target="https://fr.wikipedia.org/wiki/-52" TargetMode="External"/><Relationship Id="rId794" Type="http://schemas.openxmlformats.org/officeDocument/2006/relationships/image" Target="media/image38.jpeg"/><Relationship Id="rId1077" Type="http://schemas.openxmlformats.org/officeDocument/2006/relationships/hyperlink" Target="https://fr.wikipedia.org/wiki/Guerre_de_Trente_Ans" TargetMode="External"/><Relationship Id="rId2030" Type="http://schemas.openxmlformats.org/officeDocument/2006/relationships/hyperlink" Target="https://fr.wikipedia.org/wiki/Actes_constitutionnels_de_Vichy" TargetMode="External"/><Relationship Id="rId2128" Type="http://schemas.openxmlformats.org/officeDocument/2006/relationships/hyperlink" Target="https://fr.wikipedia.org/wiki/Section_fran%C3%A7aise_de_l%27Internationale_ouvri%C3%A8re" TargetMode="External"/><Relationship Id="rId2475" Type="http://schemas.openxmlformats.org/officeDocument/2006/relationships/hyperlink" Target="https://fr.wikipedia.org/wiki/Sp%C3%A9cial:Ouvrages_de_r%C3%A9f%C3%A9rence/978-2262029364" TargetMode="External"/><Relationship Id="rId2682" Type="http://schemas.openxmlformats.org/officeDocument/2006/relationships/hyperlink" Target="https://fr.wikipedia.org/wiki/%C3%89ditions_du_Seuil" TargetMode="External"/><Relationship Id="rId654" Type="http://schemas.openxmlformats.org/officeDocument/2006/relationships/hyperlink" Target="https://fr.wikipedia.org/wiki/Septimanie" TargetMode="External"/><Relationship Id="rId861" Type="http://schemas.openxmlformats.org/officeDocument/2006/relationships/hyperlink" Target="https://fr.wikipedia.org/wiki/Trait%C3%A9_de_Troyes" TargetMode="External"/><Relationship Id="rId959" Type="http://schemas.openxmlformats.org/officeDocument/2006/relationships/hyperlink" Target="https://fr.wikipedia.org/wiki/Renaissance_fran%C3%A7aise" TargetMode="External"/><Relationship Id="rId1284" Type="http://schemas.openxmlformats.org/officeDocument/2006/relationships/hyperlink" Target="https://fr.wikipedia.org/wiki/1620" TargetMode="External"/><Relationship Id="rId1491" Type="http://schemas.openxmlformats.org/officeDocument/2006/relationships/hyperlink" Target="https://fr.wikipedia.org/w/index.php?title=Histoire_de_France&amp;action=edit&amp;section=37" TargetMode="External"/><Relationship Id="rId1589" Type="http://schemas.openxmlformats.org/officeDocument/2006/relationships/hyperlink" Target="https://fr.wikipedia.org/wiki/1830" TargetMode="External"/><Relationship Id="rId2335" Type="http://schemas.openxmlformats.org/officeDocument/2006/relationships/hyperlink" Target="https://fr.wikipedia.org/w/index.php?title=Edward_James_(historien)&amp;action=edit&amp;redlink=1" TargetMode="External"/><Relationship Id="rId2542" Type="http://schemas.openxmlformats.org/officeDocument/2006/relationships/hyperlink" Target="https://fr.wikipedia.org/wiki/Librairie_Arth%C3%A8me_Fayard" TargetMode="External"/><Relationship Id="rId307" Type="http://schemas.openxmlformats.org/officeDocument/2006/relationships/hyperlink" Target="https://fr.wikipedia.org/wiki/Culture_de_Michelsberg" TargetMode="External"/><Relationship Id="rId514" Type="http://schemas.openxmlformats.org/officeDocument/2006/relationships/hyperlink" Target="https://fr.wikipedia.org/wiki/177" TargetMode="External"/><Relationship Id="rId721" Type="http://schemas.openxmlformats.org/officeDocument/2006/relationships/hyperlink" Target="https://fr.wikipedia.org/wiki/Fonctions_tripartites_indo-europ%C3%A9ennes" TargetMode="External"/><Relationship Id="rId1144" Type="http://schemas.openxmlformats.org/officeDocument/2006/relationships/image" Target="media/image50.jpeg"/><Relationship Id="rId1351" Type="http://schemas.openxmlformats.org/officeDocument/2006/relationships/hyperlink" Target="https://fr.wikipedia.org/w/index.php?title=Histoire_de_France&amp;veaction=edit&amp;section=33" TargetMode="External"/><Relationship Id="rId1449" Type="http://schemas.openxmlformats.org/officeDocument/2006/relationships/hyperlink" Target="https://fr.wikipedia.org/wiki/Paris" TargetMode="External"/><Relationship Id="rId1796" Type="http://schemas.openxmlformats.org/officeDocument/2006/relationships/hyperlink" Target="https://fr.wikipedia.org/wiki/Jules_Ferry" TargetMode="External"/><Relationship Id="rId2402" Type="http://schemas.openxmlformats.org/officeDocument/2006/relationships/hyperlink" Target="https://archive.wikiwix.com/cache/?url=https%3A%2F%2Fbooks.google.fr%2Fbooks%3Fid%3DzLeWmH1DL_kC%26pg%3DPT314%26lpg%3DPT314%26dq%3Dsyst%25C3%25A8me%2Bdu%2B%2522double%2Bd%25C3%25A9cime%2522%2B1924%26source%3Dbl%26ots%3DVf9riYL-Fk%26sig%3DrHQqkE6Vyyp3hEigNT6_5mVNN_M%26hl%3Dfr%26sa%3DX%26ei%3D-KWqUIHCGsuJhQeCxoH4Aw%26ved%3D0CCYQ6AEwAg" TargetMode="External"/><Relationship Id="rId2847" Type="http://schemas.openxmlformats.org/officeDocument/2006/relationships/hyperlink" Target="https://fr.wikipedia.org/wiki/International_Standard_Book_Number" TargetMode="External"/><Relationship Id="rId88" Type="http://schemas.openxmlformats.org/officeDocument/2006/relationships/hyperlink" Target="https://fr.wikipedia.org/wiki/1598" TargetMode="External"/><Relationship Id="rId819" Type="http://schemas.openxmlformats.org/officeDocument/2006/relationships/hyperlink" Target="https://fr.wikipedia.org/w/index.php?title=Histoire_de_France&amp;action=edit&amp;section=20" TargetMode="External"/><Relationship Id="rId1004" Type="http://schemas.openxmlformats.org/officeDocument/2006/relationships/hyperlink" Target="https://fr.wikipedia.org/wiki/Massacre_de_la_Saint-Barth%C3%A9lemy" TargetMode="External"/><Relationship Id="rId1211" Type="http://schemas.openxmlformats.org/officeDocument/2006/relationships/hyperlink" Target="https://commons.wikimedia.org/wiki/File:L%C3%A9pici%C3%A9_-_Cour_de_ferme.jpg?uselang=fr" TargetMode="External"/><Relationship Id="rId1656" Type="http://schemas.openxmlformats.org/officeDocument/2006/relationships/image" Target="media/image68.jpeg"/><Relationship Id="rId1863" Type="http://schemas.openxmlformats.org/officeDocument/2006/relationships/hyperlink" Target="https://fr.wikipedia.org/wiki/Lobby" TargetMode="External"/><Relationship Id="rId2707" Type="http://schemas.openxmlformats.org/officeDocument/2006/relationships/hyperlink" Target="https://fr.wikipedia.org/wiki/Dominique_Borne" TargetMode="External"/><Relationship Id="rId2914" Type="http://schemas.openxmlformats.org/officeDocument/2006/relationships/hyperlink" Target="http://olduli.nli.org.il/F/?func=find-b&amp;local_base=NLX10&amp;find_code=UID&amp;request=987007548241105171" TargetMode="External"/><Relationship Id="rId1309" Type="http://schemas.openxmlformats.org/officeDocument/2006/relationships/hyperlink" Target="https://fr.wikipedia.org/wiki/Filles_du_roi" TargetMode="External"/><Relationship Id="rId1516" Type="http://schemas.openxmlformats.org/officeDocument/2006/relationships/hyperlink" Target="https://fr.wikipedia.org/wiki/Napol%C3%A9on_Ier" TargetMode="External"/><Relationship Id="rId1723" Type="http://schemas.openxmlformats.org/officeDocument/2006/relationships/hyperlink" Target="https://fr.wikipedia.org/wiki/Ballon_mont%C3%A9" TargetMode="External"/><Relationship Id="rId1930" Type="http://schemas.openxmlformats.org/officeDocument/2006/relationships/hyperlink" Target="https://fr.wikipedia.org/wiki/1910" TargetMode="External"/><Relationship Id="rId15" Type="http://schemas.openxmlformats.org/officeDocument/2006/relationships/hyperlink" Target="https://fr.wikipedia.org/wiki/Aide:Homonymie" TargetMode="External"/><Relationship Id="rId2192" Type="http://schemas.openxmlformats.org/officeDocument/2006/relationships/hyperlink" Target="https://fr.wikipedia.org/wiki/Fran%C3%A7ois_Hollande" TargetMode="External"/><Relationship Id="rId164" Type="http://schemas.openxmlformats.org/officeDocument/2006/relationships/hyperlink" Target="https://fr.wikipedia.org/wiki/Francs_saliens" TargetMode="External"/><Relationship Id="rId371" Type="http://schemas.openxmlformats.org/officeDocument/2006/relationships/hyperlink" Target="https://fr.wikipedia.org/wiki/Insubres" TargetMode="External"/><Relationship Id="rId2052" Type="http://schemas.openxmlformats.org/officeDocument/2006/relationships/hyperlink" Target="https://fr.wikipedia.org/w/index.php?title=Histoire_de_France&amp;veaction=edit&amp;section=59" TargetMode="External"/><Relationship Id="rId2497" Type="http://schemas.openxmlformats.org/officeDocument/2006/relationships/hyperlink" Target="https://fr.wikipedia.org/wiki/Librairie_Arth%C3%A8me_Fayard" TargetMode="External"/><Relationship Id="rId469" Type="http://schemas.openxmlformats.org/officeDocument/2006/relationships/hyperlink" Target="https://fr.wikipedia.org/wiki/Auguste" TargetMode="External"/><Relationship Id="rId676" Type="http://schemas.openxmlformats.org/officeDocument/2006/relationships/hyperlink" Target="https://fr.wikipedia.org/wiki/Louis_le_Pieux" TargetMode="External"/><Relationship Id="rId883" Type="http://schemas.openxmlformats.org/officeDocument/2006/relationships/hyperlink" Target="https://fr.wikipedia.org/wiki/Trait%C3%A9_d%27Arras_(1435)" TargetMode="External"/><Relationship Id="rId1099" Type="http://schemas.openxmlformats.org/officeDocument/2006/relationships/hyperlink" Target="https://fr.wikipedia.org/wiki/Normandie" TargetMode="External"/><Relationship Id="rId2357" Type="http://schemas.openxmlformats.org/officeDocument/2006/relationships/hyperlink" Target="https://fr.wikipedia.org/wiki/505" TargetMode="External"/><Relationship Id="rId2564" Type="http://schemas.openxmlformats.org/officeDocument/2006/relationships/hyperlink" Target="https://fr.wikipedia.org/wiki/Hachette_Livre" TargetMode="External"/><Relationship Id="rId231" Type="http://schemas.openxmlformats.org/officeDocument/2006/relationships/hyperlink" Target="https://fr.wikipedia.org/wiki/Caune_de_l%27Arago" TargetMode="External"/><Relationship Id="rId329" Type="http://schemas.openxmlformats.org/officeDocument/2006/relationships/hyperlink" Target="https://fr.wikipedia.org/wiki/Histoire_de_France" TargetMode="External"/><Relationship Id="rId536" Type="http://schemas.openxmlformats.org/officeDocument/2006/relationships/hyperlink" Target="https://fr.wikipedia.org/wiki/Histoire_de_la_Bourgogne" TargetMode="External"/><Relationship Id="rId1166" Type="http://schemas.openxmlformats.org/officeDocument/2006/relationships/hyperlink" Target="https://fr.wikipedia.org/wiki/Corse" TargetMode="External"/><Relationship Id="rId1373" Type="http://schemas.openxmlformats.org/officeDocument/2006/relationships/hyperlink" Target="https://fr.wikipedia.org/w/index.php?title=Histoire_de_France&amp;action=edit&amp;section=35" TargetMode="External"/><Relationship Id="rId2217" Type="http://schemas.openxmlformats.org/officeDocument/2006/relationships/hyperlink" Target="https://fr.wikipedia.org/wiki/Histoire_de_France" TargetMode="External"/><Relationship Id="rId2771" Type="http://schemas.openxmlformats.org/officeDocument/2006/relationships/hyperlink" Target="https://fr.wikipedia.org/wiki/International_Standard_Book_Number" TargetMode="External"/><Relationship Id="rId2869" Type="http://schemas.openxmlformats.org/officeDocument/2006/relationships/hyperlink" Target="https://fr.wikipedia.org/wiki/Vincent_Duclert" TargetMode="External"/><Relationship Id="rId743" Type="http://schemas.openxmlformats.org/officeDocument/2006/relationships/hyperlink" Target="https://commons.wikimedia.org/wiki/File:Conquetes_Philippe_Auguste.png?uselang=fr" TargetMode="External"/><Relationship Id="rId950" Type="http://schemas.openxmlformats.org/officeDocument/2006/relationships/hyperlink" Target="https://fr.wikipedia.org/wiki/Espagne" TargetMode="External"/><Relationship Id="rId1026" Type="http://schemas.openxmlformats.org/officeDocument/2006/relationships/hyperlink" Target="https://fr.wikipedia.org/wiki/Henri_IV_de_France" TargetMode="External"/><Relationship Id="rId1580" Type="http://schemas.openxmlformats.org/officeDocument/2006/relationships/hyperlink" Target="https://fr.wikipedia.org/wiki/Sacril%C3%A8ge" TargetMode="External"/><Relationship Id="rId1678" Type="http://schemas.openxmlformats.org/officeDocument/2006/relationships/hyperlink" Target="https://fr.wikipedia.org/wiki/Napol%C3%A9on_III" TargetMode="External"/><Relationship Id="rId1885" Type="http://schemas.openxmlformats.org/officeDocument/2006/relationships/hyperlink" Target="https://fr.wikipedia.org/wiki/Armand_Falli%C3%A8res" TargetMode="External"/><Relationship Id="rId2424" Type="http://schemas.openxmlformats.org/officeDocument/2006/relationships/hyperlink" Target="https://archive.wikiwix.com/cache/?url=http%3A%2F%2Fwww.elysee.fr%2Felysee%2Felysee.fr%2Ffrancais%2Fla_presidence%2Fla_galerie_des_presidents%2Fiv_eme_republique%2Fvacance_de_la_fonction_presidentielle.21006.html" TargetMode="External"/><Relationship Id="rId2631" Type="http://schemas.openxmlformats.org/officeDocument/2006/relationships/hyperlink" Target="https://fr.wikipedia.org/wiki/Sp%C3%A9cial:Ouvrages_de_r%C3%A9f%C3%A9rence/2-02-013688-0" TargetMode="External"/><Relationship Id="rId2729" Type="http://schemas.openxmlformats.org/officeDocument/2006/relationships/hyperlink" Target="https://fr.wikipedia.org/wiki/Sp%C3%A9cial:Ouvrages_de_r%C3%A9f%C3%A9rence/2-02-010408-3" TargetMode="External"/><Relationship Id="rId2936" Type="http://schemas.openxmlformats.org/officeDocument/2006/relationships/hyperlink" Target="https://wikimediafoundation.org/wiki/Conditions_d%27utilisation" TargetMode="External"/><Relationship Id="rId603" Type="http://schemas.openxmlformats.org/officeDocument/2006/relationships/hyperlink" Target="https://fr.wikipedia.org/wiki/Sainte_Ampoule" TargetMode="External"/><Relationship Id="rId810" Type="http://schemas.openxmlformats.org/officeDocument/2006/relationships/hyperlink" Target="https://fr.wikipedia.org/wiki/Paris" TargetMode="External"/><Relationship Id="rId908" Type="http://schemas.openxmlformats.org/officeDocument/2006/relationships/hyperlink" Target="https://fr.wikipedia.org/w/index.php?title=Histoire_de_France&amp;action=edit&amp;section=24" TargetMode="External"/><Relationship Id="rId1233" Type="http://schemas.openxmlformats.org/officeDocument/2006/relationships/hyperlink" Target="https://fr.wikipedia.org/wiki/Antilles" TargetMode="External"/><Relationship Id="rId1440" Type="http://schemas.openxmlformats.org/officeDocument/2006/relationships/hyperlink" Target="https://fr.wikipedia.org/wiki/Constitution" TargetMode="External"/><Relationship Id="rId1538" Type="http://schemas.openxmlformats.org/officeDocument/2006/relationships/hyperlink" Target="https://fr.wikipedia.org/wiki/%C3%8Ele_d%27Elbe" TargetMode="External"/><Relationship Id="rId1300" Type="http://schemas.openxmlformats.org/officeDocument/2006/relationships/hyperlink" Target="https://fr.wikipedia.org/wiki/Grands_Lacs_(Am%C3%A9rique_du_Nord)" TargetMode="External"/><Relationship Id="rId1745" Type="http://schemas.openxmlformats.org/officeDocument/2006/relationships/hyperlink" Target="https://fr.wikipedia.org/w/index.php?title=Histoire_de_France&amp;veaction=edit&amp;section=45" TargetMode="External"/><Relationship Id="rId1952" Type="http://schemas.openxmlformats.org/officeDocument/2006/relationships/hyperlink" Target="https://fr.wikipedia.org/wiki/Livre_sterling" TargetMode="External"/><Relationship Id="rId37" Type="http://schemas.openxmlformats.org/officeDocument/2006/relationships/hyperlink" Target="https://fr.wikipedia.org/wiki/IIIe_si%C3%A8cle_av._J.-C." TargetMode="External"/><Relationship Id="rId1605" Type="http://schemas.openxmlformats.org/officeDocument/2006/relationships/hyperlink" Target="https://fr.wikipedia.org/wiki/Conqu%C3%AAte_de_l%27Alg%C3%A9rie_par_la_France" TargetMode="External"/><Relationship Id="rId1812" Type="http://schemas.openxmlformats.org/officeDocument/2006/relationships/hyperlink" Target="https://fr.wikipedia.org/wiki/Programme_de_Belleville" TargetMode="External"/><Relationship Id="rId186" Type="http://schemas.openxmlformats.org/officeDocument/2006/relationships/hyperlink" Target="https://fr.wikipedia.org/wiki/Histoire_de_France" TargetMode="External"/><Relationship Id="rId393" Type="http://schemas.openxmlformats.org/officeDocument/2006/relationships/hyperlink" Target="https://fr.wikipedia.org/wiki/Marseille_antique" TargetMode="External"/><Relationship Id="rId2074" Type="http://schemas.openxmlformats.org/officeDocument/2006/relationships/hyperlink" Target="https://fr.wikipedia.org/wiki/R%C3%A9f%C3%A9rendum" TargetMode="External"/><Relationship Id="rId2281" Type="http://schemas.openxmlformats.org/officeDocument/2006/relationships/hyperlink" Target="https://fr.wikipedia.org/wiki/Histoire_de_France" TargetMode="External"/><Relationship Id="rId253" Type="http://schemas.openxmlformats.org/officeDocument/2006/relationships/hyperlink" Target="https://fr.wikipedia.org/wiki/Dame_de_Brassempouy" TargetMode="External"/><Relationship Id="rId460" Type="http://schemas.openxmlformats.org/officeDocument/2006/relationships/hyperlink" Target="https://fr.wikipedia.org/w/index.php?title=Histoire_de_France&amp;action=edit&amp;section=9" TargetMode="External"/><Relationship Id="rId698" Type="http://schemas.openxmlformats.org/officeDocument/2006/relationships/hyperlink" Target="https://fr.wikipedia.org/wiki/Eudes_de_France" TargetMode="External"/><Relationship Id="rId1090" Type="http://schemas.openxmlformats.org/officeDocument/2006/relationships/hyperlink" Target="https://fr.wikipedia.org/wiki/Louis_XIV" TargetMode="External"/><Relationship Id="rId2141" Type="http://schemas.openxmlformats.org/officeDocument/2006/relationships/hyperlink" Target="https://fr.wikipedia.org/wiki/Charles_de_Gaulle" TargetMode="External"/><Relationship Id="rId2379" Type="http://schemas.openxmlformats.org/officeDocument/2006/relationships/hyperlink" Target="https://fr.wikipedia.org/wiki/Histoire_de_France" TargetMode="External"/><Relationship Id="rId2586" Type="http://schemas.openxmlformats.org/officeDocument/2006/relationships/hyperlink" Target="https://archive.wikiwix.com/cache/?url=https%3A%2F%2Fwww.persee.fr%2Fdoc%2Frfsoc_0035-2969_1989_num_30_3_2637" TargetMode="External"/><Relationship Id="rId2793" Type="http://schemas.openxmlformats.org/officeDocument/2006/relationships/hyperlink" Target="https://fr.wikipedia.org/wiki/Sp%C3%A9cial:Ouvrages_de_r%C3%A9f%C3%A9rence/978-2-7578-7266-6" TargetMode="External"/><Relationship Id="rId113" Type="http://schemas.openxmlformats.org/officeDocument/2006/relationships/hyperlink" Target="https://fr.wikipedia.org/wiki/1830" TargetMode="External"/><Relationship Id="rId320" Type="http://schemas.openxmlformats.org/officeDocument/2006/relationships/hyperlink" Target="https://fr.wikipedia.org/wiki/Cromlech" TargetMode="External"/><Relationship Id="rId558" Type="http://schemas.openxmlformats.org/officeDocument/2006/relationships/hyperlink" Target="https://fr.wikipedia.org/wiki/Royaume_de_Soissons" TargetMode="External"/><Relationship Id="rId765" Type="http://schemas.openxmlformats.org/officeDocument/2006/relationships/hyperlink" Target="https://fr.wikipedia.org/wiki/%C3%89v%C3%AAque" TargetMode="External"/><Relationship Id="rId972" Type="http://schemas.openxmlformats.org/officeDocument/2006/relationships/hyperlink" Target="https://fr.wikipedia.org/wiki/Henri_IV_de_France" TargetMode="External"/><Relationship Id="rId1188" Type="http://schemas.openxmlformats.org/officeDocument/2006/relationships/hyperlink" Target="https://fr.wikipedia.org/wiki/Karikal" TargetMode="External"/><Relationship Id="rId1395" Type="http://schemas.openxmlformats.org/officeDocument/2006/relationships/hyperlink" Target="https://fr.wikipedia.org/wiki/Nuit_du_4_ao%C3%BBt_1789" TargetMode="External"/><Relationship Id="rId2001" Type="http://schemas.openxmlformats.org/officeDocument/2006/relationships/hyperlink" Target="https://fr.wikipedia.org/wiki/Allemagne" TargetMode="External"/><Relationship Id="rId2239" Type="http://schemas.openxmlformats.org/officeDocument/2006/relationships/hyperlink" Target="https://fr.wikipedia.org/wiki/Histoire_de_France" TargetMode="External"/><Relationship Id="rId2446" Type="http://schemas.openxmlformats.org/officeDocument/2006/relationships/hyperlink" Target="https://fr.wikipedia.org/wiki/Suzanne_Citron" TargetMode="External"/><Relationship Id="rId2653" Type="http://schemas.openxmlformats.org/officeDocument/2006/relationships/hyperlink" Target="https://fr.wikipedia.org/wiki/International_Standard_Book_Number" TargetMode="External"/><Relationship Id="rId2860" Type="http://schemas.openxmlformats.org/officeDocument/2006/relationships/hyperlink" Target="https://fr.wikipedia.org/wiki/Sp%C3%A9cial:Ouvrages_de_r%C3%A9f%C3%A9rence/978-2-7011-3366-9" TargetMode="External"/><Relationship Id="rId418" Type="http://schemas.openxmlformats.org/officeDocument/2006/relationships/hyperlink" Target="https://fr.wikipedia.org/wiki/Oppidum" TargetMode="External"/><Relationship Id="rId625" Type="http://schemas.openxmlformats.org/officeDocument/2006/relationships/hyperlink" Target="https://fr.wikipedia.org/wiki/Child%C3%A9ric_III" TargetMode="External"/><Relationship Id="rId832" Type="http://schemas.openxmlformats.org/officeDocument/2006/relationships/hyperlink" Target="https://fr.wikipedia.org/wiki/R%C3%A9volte_des_Cabochiens" TargetMode="External"/><Relationship Id="rId1048" Type="http://schemas.openxmlformats.org/officeDocument/2006/relationships/hyperlink" Target="https://fr.wikipedia.org/wiki/Fr%C3%A8res_Le_Nain" TargetMode="External"/><Relationship Id="rId1255" Type="http://schemas.openxmlformats.org/officeDocument/2006/relationships/hyperlink" Target="https://fr.wikipedia.org/wiki/Jacques_Cartier" TargetMode="External"/><Relationship Id="rId1462" Type="http://schemas.openxmlformats.org/officeDocument/2006/relationships/hyperlink" Target="https://fr.wikipedia.org/wiki/Convention_nationale" TargetMode="External"/><Relationship Id="rId2306" Type="http://schemas.openxmlformats.org/officeDocument/2006/relationships/hyperlink" Target="https://dx.doi.org/10.1073/pnas.1918034117" TargetMode="External"/><Relationship Id="rId2513" Type="http://schemas.openxmlformats.org/officeDocument/2006/relationships/hyperlink" Target="https://fr.wikipedia.org/wiki/Librairie_Arth%C3%A8me_Fayard" TargetMode="External"/><Relationship Id="rId1115" Type="http://schemas.openxmlformats.org/officeDocument/2006/relationships/hyperlink" Target="https://fr.wikipedia.org/wiki/Guerre_de_Hollande" TargetMode="External"/><Relationship Id="rId1322" Type="http://schemas.openxmlformats.org/officeDocument/2006/relationships/hyperlink" Target="https://fr.wikipedia.org/wiki/Guerre_de_la_Conqu%C3%AAte" TargetMode="External"/><Relationship Id="rId1767" Type="http://schemas.openxmlformats.org/officeDocument/2006/relationships/hyperlink" Target="https://fr.wikipedia.org/wiki/S%C3%A9nat_(Troisi%C3%A8me_R%C3%A9publique)" TargetMode="External"/><Relationship Id="rId1974" Type="http://schemas.openxmlformats.org/officeDocument/2006/relationships/hyperlink" Target="https://fr.wikipedia.org/wiki/Allemagne_nazie" TargetMode="External"/><Relationship Id="rId2720" Type="http://schemas.openxmlformats.org/officeDocument/2006/relationships/hyperlink" Target="https://www.persee.fr/doc/rnord_0035-2624_1981_num_63_250_3822_t1_0859_0000_2" TargetMode="External"/><Relationship Id="rId2818" Type="http://schemas.openxmlformats.org/officeDocument/2006/relationships/hyperlink" Target="https://hommesmigrations.revues.org/600" TargetMode="External"/><Relationship Id="rId59" Type="http://schemas.openxmlformats.org/officeDocument/2006/relationships/hyperlink" Target="https://fr.wikipedia.org/wiki/Charlemagne" TargetMode="External"/><Relationship Id="rId1627" Type="http://schemas.openxmlformats.org/officeDocument/2006/relationships/hyperlink" Target="https://fr.wikipedia.org/wiki/Suffrage_universel" TargetMode="External"/><Relationship Id="rId1834" Type="http://schemas.openxmlformats.org/officeDocument/2006/relationships/hyperlink" Target="https://fr.wikipedia.org/wiki/D%C3%A9mographie_de_la_France" TargetMode="External"/><Relationship Id="rId2096" Type="http://schemas.openxmlformats.org/officeDocument/2006/relationships/hyperlink" Target="https://fr.wikipedia.org/wiki/L%C3%A9gion_%C3%A9trang%C3%A8re" TargetMode="External"/><Relationship Id="rId1901" Type="http://schemas.openxmlformats.org/officeDocument/2006/relationships/hyperlink" Target="https://fr.wikipedia.org/w/index.php?title=Histoire_de_France&amp;action=edit&amp;section=53" TargetMode="External"/><Relationship Id="rId275" Type="http://schemas.openxmlformats.org/officeDocument/2006/relationships/hyperlink" Target="https://fr.wikipedia.org/wiki/Aller%C3%B6d" TargetMode="External"/><Relationship Id="rId482" Type="http://schemas.openxmlformats.org/officeDocument/2006/relationships/image" Target="media/image21.jpeg"/><Relationship Id="rId2163" Type="http://schemas.openxmlformats.org/officeDocument/2006/relationships/hyperlink" Target="https://fr.wikipedia.org/wiki/Fran%C3%A7ois_Mitterrand" TargetMode="External"/><Relationship Id="rId2370" Type="http://schemas.openxmlformats.org/officeDocument/2006/relationships/hyperlink" Target="https://fr.wikipedia.org/wiki/Histoire_de_France" TargetMode="External"/><Relationship Id="rId135" Type="http://schemas.openxmlformats.org/officeDocument/2006/relationships/hyperlink" Target="https://fr.wikipedia.org/wiki/1945" TargetMode="External"/><Relationship Id="rId342" Type="http://schemas.openxmlformats.org/officeDocument/2006/relationships/hyperlink" Target="https://fr.wikipedia.org/wiki/Chronologie_de_la_Gaule" TargetMode="External"/><Relationship Id="rId787" Type="http://schemas.openxmlformats.org/officeDocument/2006/relationships/hyperlink" Target="https://fr.wikipedia.org/wiki/Reconquista" TargetMode="External"/><Relationship Id="rId994" Type="http://schemas.openxmlformats.org/officeDocument/2006/relationships/hyperlink" Target="https://fr.wikipedia.org/wiki/Charles_IX_de_France" TargetMode="External"/><Relationship Id="rId2023" Type="http://schemas.openxmlformats.org/officeDocument/2006/relationships/hyperlink" Target="https://fr.wikipedia.org/wiki/British_Broadcasting_Corporation" TargetMode="External"/><Relationship Id="rId2230" Type="http://schemas.openxmlformats.org/officeDocument/2006/relationships/hyperlink" Target="https://fr.wikipedia.org/w/index.php?title=Histoire_de_France&amp;action=edit&amp;section=66" TargetMode="External"/><Relationship Id="rId2468" Type="http://schemas.openxmlformats.org/officeDocument/2006/relationships/hyperlink" Target="https://fr.wikipedia.org/wiki/International_Standard_Book_Number" TargetMode="External"/><Relationship Id="rId2675" Type="http://schemas.openxmlformats.org/officeDocument/2006/relationships/hyperlink" Target="https://fr.wikipedia.org/wiki/International_Standard_Book_Number" TargetMode="External"/><Relationship Id="rId2882" Type="http://schemas.openxmlformats.org/officeDocument/2006/relationships/hyperlink" Target="https://fr.wikipedia.org/wiki/Christian_Delacroix" TargetMode="External"/><Relationship Id="rId202" Type="http://schemas.openxmlformats.org/officeDocument/2006/relationships/hyperlink" Target="https://fr.wikipedia.org/wiki/Guerre_de_Cent_Ans" TargetMode="External"/><Relationship Id="rId647" Type="http://schemas.openxmlformats.org/officeDocument/2006/relationships/hyperlink" Target="https://commons.wikimedia.org/wiki/File:Verdun_Treaty_843.svg?uselang=fr" TargetMode="External"/><Relationship Id="rId854" Type="http://schemas.openxmlformats.org/officeDocument/2006/relationships/hyperlink" Target="https://fr.wikipedia.org/wiki/Bertrand_Du_Guesclin" TargetMode="External"/><Relationship Id="rId1277" Type="http://schemas.openxmlformats.org/officeDocument/2006/relationships/hyperlink" Target="https://fr.wikipedia.org/wiki/1614" TargetMode="External"/><Relationship Id="rId1484" Type="http://schemas.openxmlformats.org/officeDocument/2006/relationships/hyperlink" Target="https://fr.wikipedia.org/wiki/Coup_d%27%C3%89tat_du_18_brumaire" TargetMode="External"/><Relationship Id="rId1691" Type="http://schemas.openxmlformats.org/officeDocument/2006/relationships/hyperlink" Target="https://fr.wikipedia.org/wiki/Maximilien_Ier_(empereur_du_Mexique)" TargetMode="External"/><Relationship Id="rId2328" Type="http://schemas.openxmlformats.org/officeDocument/2006/relationships/hyperlink" Target="https://fr.wikipedia.org/wiki/Histoire_de_France" TargetMode="External"/><Relationship Id="rId2535" Type="http://schemas.openxmlformats.org/officeDocument/2006/relationships/hyperlink" Target="https://fr.wikipedia.org/wiki/Hachette_Livre" TargetMode="External"/><Relationship Id="rId2742" Type="http://schemas.openxmlformats.org/officeDocument/2006/relationships/hyperlink" Target="https://fr.wikipedia.org/wiki/Olivier_Wieviorka" TargetMode="External"/><Relationship Id="rId507" Type="http://schemas.openxmlformats.org/officeDocument/2006/relationships/hyperlink" Target="https://fr.wikipedia.org/wiki/Pax_Romana" TargetMode="External"/><Relationship Id="rId714" Type="http://schemas.openxmlformats.org/officeDocument/2006/relationships/hyperlink" Target="https://fr.wikipedia.org/wiki/Cap%C3%A9tiens" TargetMode="External"/><Relationship Id="rId921" Type="http://schemas.openxmlformats.org/officeDocument/2006/relationships/hyperlink" Target="https://fr.wikipedia.org/wiki/Habsbourg" TargetMode="External"/><Relationship Id="rId1137" Type="http://schemas.openxmlformats.org/officeDocument/2006/relationships/hyperlink" Target="https://fr.wikipedia.org/wiki/Trait%C3%A9_de_Ryswick" TargetMode="External"/><Relationship Id="rId1344" Type="http://schemas.openxmlformats.org/officeDocument/2006/relationships/hyperlink" Target="https://fr.wikipedia.org/wiki/Espagne" TargetMode="External"/><Relationship Id="rId1551" Type="http://schemas.openxmlformats.org/officeDocument/2006/relationships/hyperlink" Target="https://fr.wikipedia.org/w/index.php?title=Histoire_de_France&amp;veaction=edit&amp;section=39" TargetMode="External"/><Relationship Id="rId1789" Type="http://schemas.openxmlformats.org/officeDocument/2006/relationships/hyperlink" Target="https://fr.wikipedia.org/wiki/La_Marseillaise" TargetMode="External"/><Relationship Id="rId1996" Type="http://schemas.openxmlformats.org/officeDocument/2006/relationships/hyperlink" Target="https://fr.wikipedia.org/w/index.php?title=Histoire_de_France&amp;action=edit&amp;section=56" TargetMode="External"/><Relationship Id="rId2602" Type="http://schemas.openxmlformats.org/officeDocument/2006/relationships/hyperlink" Target="https://fr.wikipedia.org/wiki/International_Standard_Book_Number" TargetMode="External"/><Relationship Id="rId50" Type="http://schemas.openxmlformats.org/officeDocument/2006/relationships/hyperlink" Target="https://fr.wikipedia.org/wiki/%C3%89poque_moderne" TargetMode="External"/><Relationship Id="rId1204" Type="http://schemas.openxmlformats.org/officeDocument/2006/relationships/hyperlink" Target="https://fr.wikipedia.org/wiki/Parlement_(Ancien_R%C3%A9gime)" TargetMode="External"/><Relationship Id="rId1411" Type="http://schemas.openxmlformats.org/officeDocument/2006/relationships/hyperlink" Target="https://fr.wikipedia.org/wiki/Loi_Le_Chapelier" TargetMode="External"/><Relationship Id="rId1649" Type="http://schemas.openxmlformats.org/officeDocument/2006/relationships/hyperlink" Target="https://fr.wikipedia.org/wiki/Mai_1849" TargetMode="External"/><Relationship Id="rId1856" Type="http://schemas.openxmlformats.org/officeDocument/2006/relationships/hyperlink" Target="https://fr.wikipedia.org/wiki/Premier_empire_colonial_fran%C3%A7ais" TargetMode="External"/><Relationship Id="rId2907" Type="http://schemas.openxmlformats.org/officeDocument/2006/relationships/hyperlink" Target="https://fr.wikipedia.org/w/index.php?title=Histoire_de_France&amp;veaction=edit&amp;section=70" TargetMode="External"/><Relationship Id="rId1509" Type="http://schemas.openxmlformats.org/officeDocument/2006/relationships/hyperlink" Target="https://fr.wikipedia.org/wiki/Napol%C3%A9on_Ier" TargetMode="External"/><Relationship Id="rId1716" Type="http://schemas.openxmlformats.org/officeDocument/2006/relationships/hyperlink" Target="https://fr.wikipedia.org/w/index.php?title=Histoire_de_France&amp;veaction=edit&amp;section=43" TargetMode="External"/><Relationship Id="rId1923" Type="http://schemas.openxmlformats.org/officeDocument/2006/relationships/hyperlink" Target="https://fr.wikipedia.org/wiki/Allemagne" TargetMode="External"/><Relationship Id="rId297" Type="http://schemas.openxmlformats.org/officeDocument/2006/relationships/hyperlink" Target="https://fr.wikipedia.org/wiki/Histoire_de_France" TargetMode="External"/><Relationship Id="rId2185" Type="http://schemas.openxmlformats.org/officeDocument/2006/relationships/hyperlink" Target="https://fr.wikipedia.org/wiki/%C3%89lection_pr%C3%A9sidentielle_fran%C3%A7aise_de_2002" TargetMode="External"/><Relationship Id="rId2392" Type="http://schemas.openxmlformats.org/officeDocument/2006/relationships/hyperlink" Target="https://fr.wikipedia.org/wiki/Histoire_de_France" TargetMode="External"/><Relationship Id="rId157" Type="http://schemas.openxmlformats.org/officeDocument/2006/relationships/hyperlink" Target="https://fr.wikipedia.org/wiki/Alamans" TargetMode="External"/><Relationship Id="rId364" Type="http://schemas.openxmlformats.org/officeDocument/2006/relationships/hyperlink" Target="https://fr.wikipedia.org/wiki/Bituriges_Cubes" TargetMode="External"/><Relationship Id="rId2045" Type="http://schemas.openxmlformats.org/officeDocument/2006/relationships/hyperlink" Target="https://fr.wikipedia.org/wiki/Forces_fran%C3%A7aises_libres" TargetMode="External"/><Relationship Id="rId2697" Type="http://schemas.openxmlformats.org/officeDocument/2006/relationships/hyperlink" Target="https://fr.wikipedia.org/wiki/International_Standard_Book_Number" TargetMode="External"/><Relationship Id="rId571" Type="http://schemas.openxmlformats.org/officeDocument/2006/relationships/hyperlink" Target="https://fr.wikipedia.org/w/index.php?title=Histoire_de_France&amp;veaction=edit&amp;section=12" TargetMode="External"/><Relationship Id="rId669" Type="http://schemas.openxmlformats.org/officeDocument/2006/relationships/hyperlink" Target="https://fr.wikipedia.org/wiki/Vascons" TargetMode="External"/><Relationship Id="rId876" Type="http://schemas.openxmlformats.org/officeDocument/2006/relationships/hyperlink" Target="https://fr.wikipedia.org/wiki/Chevauch%C3%A9e" TargetMode="External"/><Relationship Id="rId1299" Type="http://schemas.openxmlformats.org/officeDocument/2006/relationships/hyperlink" Target="https://fr.wikipedia.org/wiki/J%C3%A9suites" TargetMode="External"/><Relationship Id="rId2252" Type="http://schemas.openxmlformats.org/officeDocument/2006/relationships/hyperlink" Target="https://fr.wikipedia.org/wiki/Histoire_de_France" TargetMode="External"/><Relationship Id="rId2557" Type="http://schemas.openxmlformats.org/officeDocument/2006/relationships/hyperlink" Target="https://fr.wikipedia.org/wiki/Hachette_Livre" TargetMode="External"/><Relationship Id="rId224" Type="http://schemas.openxmlformats.org/officeDocument/2006/relationships/hyperlink" Target="https://fr.wikipedia.org/wiki/Roquebrune-Cap-Martin" TargetMode="External"/><Relationship Id="rId431" Type="http://schemas.openxmlformats.org/officeDocument/2006/relationships/hyperlink" Target="https://fr.wikipedia.org/wiki/Rome_antique" TargetMode="External"/><Relationship Id="rId529" Type="http://schemas.openxmlformats.org/officeDocument/2006/relationships/hyperlink" Target="https://fr.wikipedia.org/wiki/Gaule" TargetMode="External"/><Relationship Id="rId736" Type="http://schemas.openxmlformats.org/officeDocument/2006/relationships/hyperlink" Target="https://fr.wikipedia.org/wiki/%C3%89crouelles" TargetMode="External"/><Relationship Id="rId1061" Type="http://schemas.openxmlformats.org/officeDocument/2006/relationships/hyperlink" Target="https://fr.wikipedia.org/wiki/Maison_de_Habsbourg" TargetMode="External"/><Relationship Id="rId1159" Type="http://schemas.openxmlformats.org/officeDocument/2006/relationships/hyperlink" Target="https://fr.wikipedia.org/wiki/La_Nouvelle-Orl%C3%A9ans" TargetMode="External"/><Relationship Id="rId1366" Type="http://schemas.openxmlformats.org/officeDocument/2006/relationships/hyperlink" Target="https://fr.wikipedia.org/wiki/R%C3%A9volution_fran%C3%A7aise" TargetMode="External"/><Relationship Id="rId2112" Type="http://schemas.openxmlformats.org/officeDocument/2006/relationships/hyperlink" Target="https://fr.wikipedia.org/wiki/Guerre_d%27Alg%C3%A9rie" TargetMode="External"/><Relationship Id="rId2417" Type="http://schemas.openxmlformats.org/officeDocument/2006/relationships/hyperlink" Target="https://fr.wikipedia.org/wiki/Histoire_de_France" TargetMode="External"/><Relationship Id="rId2764" Type="http://schemas.openxmlformats.org/officeDocument/2006/relationships/hyperlink" Target="https://fr.wikipedia.org/wiki/Sp%C3%A9cial:Ouvrages_de_r%C3%A9f%C3%A9rence/978-2-7578-4456-4" TargetMode="External"/><Relationship Id="rId943" Type="http://schemas.openxmlformats.org/officeDocument/2006/relationships/hyperlink" Target="https://fr.wikipedia.org/wiki/Boulonnais" TargetMode="External"/><Relationship Id="rId1019" Type="http://schemas.openxmlformats.org/officeDocument/2006/relationships/hyperlink" Target="https://fr.wikipedia.org/wiki/1593" TargetMode="External"/><Relationship Id="rId1573" Type="http://schemas.openxmlformats.org/officeDocument/2006/relationships/hyperlink" Target="https://fr.wikipedia.org/wiki/Cent-Jours" TargetMode="External"/><Relationship Id="rId1780" Type="http://schemas.openxmlformats.org/officeDocument/2006/relationships/hyperlink" Target="https://commons.wikimedia.org/wiki/File:Jean_Geoffroy_-_En_classe,_le_travail_des_petits.jpg?uselang=fr" TargetMode="External"/><Relationship Id="rId1878" Type="http://schemas.openxmlformats.org/officeDocument/2006/relationships/image" Target="media/image84.jpeg"/><Relationship Id="rId2624" Type="http://schemas.openxmlformats.org/officeDocument/2006/relationships/hyperlink" Target="https://fr.wikipedia.org/wiki/International_Standard_Book_Number" TargetMode="External"/><Relationship Id="rId2831" Type="http://schemas.openxmlformats.org/officeDocument/2006/relationships/hyperlink" Target="https://fr.wikipedia.org/wiki/Belin_%C3%A9diteur" TargetMode="External"/><Relationship Id="rId2929" Type="http://schemas.openxmlformats.org/officeDocument/2006/relationships/hyperlink" Target="https://fr.wikipedia.org/wiki/Portail:France" TargetMode="External"/><Relationship Id="rId72" Type="http://schemas.openxmlformats.org/officeDocument/2006/relationships/hyperlink" Target="https://fr.wikipedia.org/wiki/1848" TargetMode="External"/><Relationship Id="rId803" Type="http://schemas.openxmlformats.org/officeDocument/2006/relationships/hyperlink" Target="https://fr.wikipedia.org/wiki/Sainte-Chapelle" TargetMode="External"/><Relationship Id="rId1226" Type="http://schemas.openxmlformats.org/officeDocument/2006/relationships/hyperlink" Target="https://fr.wikipedia.org/w/index.php?title=Histoire_de_France&amp;veaction=edit&amp;section=30" TargetMode="External"/><Relationship Id="rId1433" Type="http://schemas.openxmlformats.org/officeDocument/2006/relationships/hyperlink" Target="https://fr.wikipedia.org/wiki/Bonnet_phrygien" TargetMode="External"/><Relationship Id="rId1640" Type="http://schemas.openxmlformats.org/officeDocument/2006/relationships/hyperlink" Target="https://fr.wikipedia.org/wiki/1835" TargetMode="External"/><Relationship Id="rId1738" Type="http://schemas.openxmlformats.org/officeDocument/2006/relationships/hyperlink" Target="https://fr.wikipedia.org/wiki/Adolphe_Thiers" TargetMode="External"/><Relationship Id="rId1500" Type="http://schemas.openxmlformats.org/officeDocument/2006/relationships/image" Target="media/image62.png"/><Relationship Id="rId1945" Type="http://schemas.openxmlformats.org/officeDocument/2006/relationships/hyperlink" Target="https://fr.wikipedia.org/wiki/Histoire_de_France" TargetMode="External"/><Relationship Id="rId1805" Type="http://schemas.openxmlformats.org/officeDocument/2006/relationships/hyperlink" Target="https://fr.wikipedia.org/wiki/Le_Petit_Journal_(quotidien)" TargetMode="External"/><Relationship Id="rId179" Type="http://schemas.openxmlformats.org/officeDocument/2006/relationships/hyperlink" Target="https://fr.wikipedia.org/wiki/Philippe_II_de_France" TargetMode="External"/><Relationship Id="rId386" Type="http://schemas.openxmlformats.org/officeDocument/2006/relationships/hyperlink" Target="https://fr.wikipedia.org/wiki/Insubres" TargetMode="External"/><Relationship Id="rId593" Type="http://schemas.openxmlformats.org/officeDocument/2006/relationships/hyperlink" Target="https://commons.wikimedia.org/wiki/File:Saint_Remy_baptise_Clovis.jpg?uselang=fr" TargetMode="External"/><Relationship Id="rId2067" Type="http://schemas.openxmlformats.org/officeDocument/2006/relationships/hyperlink" Target="https://fr.wikipedia.org/wiki/Georges_Bidault" TargetMode="External"/><Relationship Id="rId2274" Type="http://schemas.openxmlformats.org/officeDocument/2006/relationships/hyperlink" Target="https://fr.wikipedia.org/wiki/Histoire_de_France" TargetMode="External"/><Relationship Id="rId2481" Type="http://schemas.openxmlformats.org/officeDocument/2006/relationships/hyperlink" Target="https://fr.wikipedia.org/wiki/International_Standard_Book_Number" TargetMode="External"/><Relationship Id="rId246" Type="http://schemas.openxmlformats.org/officeDocument/2006/relationships/hyperlink" Target="https://fr.wikipedia.org/wiki/Rangifer_tarandus" TargetMode="External"/><Relationship Id="rId453" Type="http://schemas.openxmlformats.org/officeDocument/2006/relationships/hyperlink" Target="https://fr.wikipedia.org/wiki/%C3%89lectrum" TargetMode="External"/><Relationship Id="rId660" Type="http://schemas.openxmlformats.org/officeDocument/2006/relationships/hyperlink" Target="https://fr.wikipedia.org/wiki/Charlemagne" TargetMode="External"/><Relationship Id="rId898" Type="http://schemas.openxmlformats.org/officeDocument/2006/relationships/hyperlink" Target="https://fr.wikipedia.org/wiki/Principaut%C3%A9" TargetMode="External"/><Relationship Id="rId1083" Type="http://schemas.openxmlformats.org/officeDocument/2006/relationships/hyperlink" Target="https://fr.wikipedia.org/wiki/Vieux-Brisach" TargetMode="External"/><Relationship Id="rId1290" Type="http://schemas.openxmlformats.org/officeDocument/2006/relationships/hyperlink" Target="https://fr.wikipedia.org/wiki/1627" TargetMode="External"/><Relationship Id="rId2134" Type="http://schemas.openxmlformats.org/officeDocument/2006/relationships/hyperlink" Target="https://fr.wikipedia.org/wiki/Jacques_Soustelle" TargetMode="External"/><Relationship Id="rId2341" Type="http://schemas.openxmlformats.org/officeDocument/2006/relationships/hyperlink" Target="https://fr.wikipedia.org/wiki/Biblioth%C3%A8que_de_l%27%C3%89cole_des_chartes" TargetMode="External"/><Relationship Id="rId2579" Type="http://schemas.openxmlformats.org/officeDocument/2006/relationships/hyperlink" Target="https://fr.wikipedia.org/wiki/Fran%C3%A7ois_Furet" TargetMode="External"/><Relationship Id="rId2786" Type="http://schemas.openxmlformats.org/officeDocument/2006/relationships/hyperlink" Target="https://clio-cr.clionautes.org/gagner-la-paix-1914-1929.html" TargetMode="External"/><Relationship Id="rId106" Type="http://schemas.openxmlformats.org/officeDocument/2006/relationships/hyperlink" Target="https://fr.wikipedia.org/wiki/1804" TargetMode="External"/><Relationship Id="rId313" Type="http://schemas.openxmlformats.org/officeDocument/2006/relationships/hyperlink" Target="https://fr.wikipedia.org/wiki/Tumulus" TargetMode="External"/><Relationship Id="rId758" Type="http://schemas.openxmlformats.org/officeDocument/2006/relationships/hyperlink" Target="https://fr.wikipedia.org/wiki/Paris" TargetMode="External"/><Relationship Id="rId965" Type="http://schemas.openxmlformats.org/officeDocument/2006/relationships/hyperlink" Target="https://fr.wikipedia.org/wiki/Histoire_de_France" TargetMode="External"/><Relationship Id="rId1150" Type="http://schemas.openxmlformats.org/officeDocument/2006/relationships/hyperlink" Target="https://fr.wikipedia.org/wiki/Ch%C3%A2teau_de_Malmaison" TargetMode="External"/><Relationship Id="rId1388" Type="http://schemas.openxmlformats.org/officeDocument/2006/relationships/hyperlink" Target="https://fr.wikipedia.org/wiki/Bastille_(Paris)" TargetMode="External"/><Relationship Id="rId1595" Type="http://schemas.openxmlformats.org/officeDocument/2006/relationships/hyperlink" Target="https://fr.wikipedia.org/wiki/Monarchie_de_Juillet" TargetMode="External"/><Relationship Id="rId2439" Type="http://schemas.openxmlformats.org/officeDocument/2006/relationships/hyperlink" Target="https://fr.wikipedia.org/wiki/Histoire_de_France" TargetMode="External"/><Relationship Id="rId2646" Type="http://schemas.openxmlformats.org/officeDocument/2006/relationships/hyperlink" Target="https://fr.wikipedia.org/wiki/Sp%C3%A9cial:Ouvrages_de_r%C3%A9f%C3%A9rence/2-02-000652-9" TargetMode="External"/><Relationship Id="rId2853" Type="http://schemas.openxmlformats.org/officeDocument/2006/relationships/hyperlink" Target="https://fr.wikipedia.org/wiki/International_Standard_Book_Number" TargetMode="External"/><Relationship Id="rId94" Type="http://schemas.openxmlformats.org/officeDocument/2006/relationships/hyperlink" Target="https://fr.wikipedia.org/wiki/1715" TargetMode="External"/><Relationship Id="rId520" Type="http://schemas.openxmlformats.org/officeDocument/2006/relationships/hyperlink" Target="https://fr.wikipedia.org/w/index.php?title=Histoire_de_France&amp;action=edit&amp;section=11" TargetMode="External"/><Relationship Id="rId618" Type="http://schemas.openxmlformats.org/officeDocument/2006/relationships/hyperlink" Target="https://fr.wikipedia.org/wiki/Histoire_de_la_Bourgogne" TargetMode="External"/><Relationship Id="rId825" Type="http://schemas.openxmlformats.org/officeDocument/2006/relationships/hyperlink" Target="https://fr.wikipedia.org/wiki/XIVe_si%C3%A8cle" TargetMode="External"/><Relationship Id="rId1248" Type="http://schemas.openxmlformats.org/officeDocument/2006/relationships/hyperlink" Target="https://fr.wikipedia.org/wiki/Am%C3%A9rique_du_Nord" TargetMode="External"/><Relationship Id="rId1455" Type="http://schemas.openxmlformats.org/officeDocument/2006/relationships/hyperlink" Target="https://fr.wikipedia.org/wiki/Sans-culottes" TargetMode="External"/><Relationship Id="rId1662" Type="http://schemas.openxmlformats.org/officeDocument/2006/relationships/hyperlink" Target="https://fr.wikipedia.org/wiki/R%C3%A9f%C3%A9rendum" TargetMode="External"/><Relationship Id="rId2201" Type="http://schemas.openxmlformats.org/officeDocument/2006/relationships/hyperlink" Target="https://fr.wikipedia.org/wiki/L%C3%A9gende_de_l%27origine_troyenne_des_Francs" TargetMode="External"/><Relationship Id="rId2506" Type="http://schemas.openxmlformats.org/officeDocument/2006/relationships/hyperlink" Target="https://fr.wikipedia.org/wiki/International_Standard_Book_Number" TargetMode="External"/><Relationship Id="rId1010" Type="http://schemas.openxmlformats.org/officeDocument/2006/relationships/hyperlink" Target="https://fr.wikipedia.org/wiki/%C3%89dit_de_Nantes" TargetMode="External"/><Relationship Id="rId1108" Type="http://schemas.openxmlformats.org/officeDocument/2006/relationships/hyperlink" Target="https://fr.wikipedia.org/wiki/Michel_Le_Tellier_(homme_d%27%C3%89tat)" TargetMode="External"/><Relationship Id="rId1315" Type="http://schemas.openxmlformats.org/officeDocument/2006/relationships/hyperlink" Target="https://fr.wikipedia.org/wiki/1713" TargetMode="External"/><Relationship Id="rId1967" Type="http://schemas.openxmlformats.org/officeDocument/2006/relationships/hyperlink" Target="https://fr.wikipedia.org/wiki/1936" TargetMode="External"/><Relationship Id="rId2713" Type="http://schemas.openxmlformats.org/officeDocument/2006/relationships/hyperlink" Target="https://www.persee.fr/doc/assr_0335-5985_1979_num_48_2_2199_t1_0248_0000_3" TargetMode="External"/><Relationship Id="rId2920" Type="http://schemas.openxmlformats.org/officeDocument/2006/relationships/hyperlink" Target="https://fr.wikipedia.org/wiki/Mod%C3%A8le:Palette_Histoire_de_France" TargetMode="External"/><Relationship Id="rId1522" Type="http://schemas.openxmlformats.org/officeDocument/2006/relationships/hyperlink" Target="https://fr.wikipedia.org/wiki/Fran%C3%A7ois_G%C3%A9rard" TargetMode="External"/><Relationship Id="rId21" Type="http://schemas.openxmlformats.org/officeDocument/2006/relationships/image" Target="media/image4.png"/><Relationship Id="rId2089" Type="http://schemas.openxmlformats.org/officeDocument/2006/relationships/hyperlink" Target="https://fr.wikipedia.org/wiki/Constitution_du_27_octobre_1946" TargetMode="External"/><Relationship Id="rId2296" Type="http://schemas.openxmlformats.org/officeDocument/2006/relationships/hyperlink" Target="https://fr.wikipedia.org/wiki/Histoire_de_France" TargetMode="External"/><Relationship Id="rId268" Type="http://schemas.openxmlformats.org/officeDocument/2006/relationships/hyperlink" Target="https://fr.wikipedia.org/wiki/Grotte_Chauvet" TargetMode="External"/><Relationship Id="rId475" Type="http://schemas.openxmlformats.org/officeDocument/2006/relationships/hyperlink" Target="https://fr.wikipedia.org/wiki/Histoire_de_France" TargetMode="External"/><Relationship Id="rId682" Type="http://schemas.openxmlformats.org/officeDocument/2006/relationships/hyperlink" Target="https://fr.wikipedia.org/wiki/Mer_du_Nord" TargetMode="External"/><Relationship Id="rId2156" Type="http://schemas.openxmlformats.org/officeDocument/2006/relationships/hyperlink" Target="https://fr.wikipedia.org/wiki/Fran%C3%A7ois_Mitterrand" TargetMode="External"/><Relationship Id="rId2363" Type="http://schemas.openxmlformats.org/officeDocument/2006/relationships/hyperlink" Target="https://fr.wikipedia.org/wiki/Histoire_de_France" TargetMode="External"/><Relationship Id="rId2570" Type="http://schemas.openxmlformats.org/officeDocument/2006/relationships/hyperlink" Target="https://fr.wikipedia.org/wiki/International_Standard_Book_Number" TargetMode="External"/><Relationship Id="rId128" Type="http://schemas.openxmlformats.org/officeDocument/2006/relationships/hyperlink" Target="https://fr.wikipedia.org/wiki/1878" TargetMode="External"/><Relationship Id="rId335" Type="http://schemas.openxmlformats.org/officeDocument/2006/relationships/hyperlink" Target="https://fr.wikipedia.org/wiki/Domestication_du_cheval" TargetMode="External"/><Relationship Id="rId542" Type="http://schemas.openxmlformats.org/officeDocument/2006/relationships/hyperlink" Target="https://fr.wikipedia.org/wiki/Alains" TargetMode="External"/><Relationship Id="rId1172" Type="http://schemas.openxmlformats.org/officeDocument/2006/relationships/hyperlink" Target="https://fr.wikipedia.org/wiki/Bataille_de_Ponte-Novo" TargetMode="External"/><Relationship Id="rId2016" Type="http://schemas.openxmlformats.org/officeDocument/2006/relationships/hyperlink" Target="https://fr.wikipedia.org/w/index.php?title=Histoire_de_France&amp;veaction=edit&amp;section=57" TargetMode="External"/><Relationship Id="rId2223" Type="http://schemas.openxmlformats.org/officeDocument/2006/relationships/hyperlink" Target="https://fr.wikipedia.org/wiki/Histoire_de_France" TargetMode="External"/><Relationship Id="rId2430" Type="http://schemas.openxmlformats.org/officeDocument/2006/relationships/hyperlink" Target="https://fr.wikipedia.org/wiki/L%27Histoire_(revue)" TargetMode="External"/><Relationship Id="rId402" Type="http://schemas.openxmlformats.org/officeDocument/2006/relationships/hyperlink" Target="https://fr.wikipedia.org/wiki/Aristocratie" TargetMode="External"/><Relationship Id="rId1032" Type="http://schemas.openxmlformats.org/officeDocument/2006/relationships/hyperlink" Target="https://fr.wikipedia.org/wiki/Histoire_de_la_France_au_XVIIe_si%C3%A8cle" TargetMode="External"/><Relationship Id="rId1989" Type="http://schemas.openxmlformats.org/officeDocument/2006/relationships/hyperlink" Target="https://fr.wikipedia.org/wiki/Adolf_Hitler" TargetMode="External"/><Relationship Id="rId1849" Type="http://schemas.openxmlformats.org/officeDocument/2006/relationships/hyperlink" Target="https://fr.wikipedia.org/w/index.php?title=Histoire_de_France&amp;veaction=edit&amp;section=49" TargetMode="External"/><Relationship Id="rId192" Type="http://schemas.openxmlformats.org/officeDocument/2006/relationships/hyperlink" Target="https://fr.wikipedia.org/wiki/Classicisme" TargetMode="External"/><Relationship Id="rId1709" Type="http://schemas.openxmlformats.org/officeDocument/2006/relationships/hyperlink" Target="https://fr.wikipedia.org/wiki/R%C3%A9volution_industrielle" TargetMode="External"/><Relationship Id="rId1916" Type="http://schemas.openxmlformats.org/officeDocument/2006/relationships/hyperlink" Target="https://fr.wikipedia.org/wiki/Imp%C3%B4t_sur_le_revenu" TargetMode="External"/><Relationship Id="rId2080" Type="http://schemas.openxmlformats.org/officeDocument/2006/relationships/hyperlink" Target="https://fr.wikipedia.org/w/index.php?title=Histoire_de_France&amp;veaction=edit&amp;section=61" TargetMode="External"/><Relationship Id="rId2897" Type="http://schemas.openxmlformats.org/officeDocument/2006/relationships/hyperlink" Target="https://fr.wikipedia.org/wiki/R%C3%A9gime_r%C3%A9publicain_en_France" TargetMode="External"/><Relationship Id="rId869" Type="http://schemas.openxmlformats.org/officeDocument/2006/relationships/hyperlink" Target="https://commons.wikimedia.org/wiki/File:Contemporaine_afb_jeanne_d_arc.png?uselang=fr" TargetMode="External"/><Relationship Id="rId1499" Type="http://schemas.openxmlformats.org/officeDocument/2006/relationships/hyperlink" Target="https://commons.wikimedia.org/wiki/File:First_French_Empire_1812.svg?uselang=fr" TargetMode="External"/><Relationship Id="rId729" Type="http://schemas.openxmlformats.org/officeDocument/2006/relationships/hyperlink" Target="https://fr.wikipedia.org/wiki/Serment_d%27all%C3%A9geance" TargetMode="External"/><Relationship Id="rId1359" Type="http://schemas.openxmlformats.org/officeDocument/2006/relationships/hyperlink" Target="https://fr.wikipedia.org/wiki/Parlement_(Ancien_R%C3%A9gime)" TargetMode="External"/><Relationship Id="rId2757" Type="http://schemas.openxmlformats.org/officeDocument/2006/relationships/hyperlink" Target="https://fr.wikipedia.org/wiki/Sp%C3%A9cial:Ouvrages_de_r%C3%A9f%C3%A9rence/978-2-02-103347-2" TargetMode="External"/><Relationship Id="rId936" Type="http://schemas.openxmlformats.org/officeDocument/2006/relationships/hyperlink" Target="https://fr.wikipedia.org/wiki/Henri_VIII_d%27Angleterre" TargetMode="External"/><Relationship Id="rId1219" Type="http://schemas.openxmlformats.org/officeDocument/2006/relationships/hyperlink" Target="https://fr.wikipedia.org/wiki/Antiquit%C3%A9" TargetMode="External"/><Relationship Id="rId1566" Type="http://schemas.openxmlformats.org/officeDocument/2006/relationships/hyperlink" Target="https://fr.wikipedia.org/wiki/Histoire_de_France" TargetMode="External"/><Relationship Id="rId1773" Type="http://schemas.openxmlformats.org/officeDocument/2006/relationships/hyperlink" Target="https://fr.wikipedia.org/wiki/Albert_de_Broglie" TargetMode="External"/><Relationship Id="rId1980" Type="http://schemas.openxmlformats.org/officeDocument/2006/relationships/hyperlink" Target="https://fr.wikipedia.org/wiki/1934" TargetMode="External"/><Relationship Id="rId2617" Type="http://schemas.openxmlformats.org/officeDocument/2006/relationships/hyperlink" Target="https://fr.wikipedia.org/wiki/Vincent_Adoumi%C3%A9" TargetMode="External"/><Relationship Id="rId2824" Type="http://schemas.openxmlformats.org/officeDocument/2006/relationships/hyperlink" Target="https://clio-cr.clionautes.org/feodalites-888-1180.html" TargetMode="External"/><Relationship Id="rId65" Type="http://schemas.openxmlformats.org/officeDocument/2006/relationships/hyperlink" Target="https://fr.wikipedia.org/wiki/Francie_occidentale" TargetMode="External"/><Relationship Id="rId1426" Type="http://schemas.openxmlformats.org/officeDocument/2006/relationships/hyperlink" Target="https://fr.wikipedia.org/wiki/D%C3%A9claration_de_guerre_de_la_France_%C3%A0_l%27Autriche_(1792)" TargetMode="External"/><Relationship Id="rId1633" Type="http://schemas.openxmlformats.org/officeDocument/2006/relationships/hyperlink" Target="https://fr.wikipedia.org/wiki/Ateliers_nationaux" TargetMode="External"/><Relationship Id="rId1840" Type="http://schemas.openxmlformats.org/officeDocument/2006/relationships/hyperlink" Target="https://fr.wikipedia.org/wiki/X%C3%A9nophobe" TargetMode="External"/><Relationship Id="rId1700" Type="http://schemas.openxmlformats.org/officeDocument/2006/relationships/hyperlink" Target="https://fr.wikipedia.org/wiki/Trait%C3%A9_de_Turin_(1860)" TargetMode="External"/><Relationship Id="rId379" Type="http://schemas.openxmlformats.org/officeDocument/2006/relationships/hyperlink" Target="https://fr.wikipedia.org/wiki/La_T%C3%A8ne" TargetMode="External"/><Relationship Id="rId586" Type="http://schemas.openxmlformats.org/officeDocument/2006/relationships/image" Target="media/image27.jpeg"/><Relationship Id="rId793" Type="http://schemas.openxmlformats.org/officeDocument/2006/relationships/hyperlink" Target="https://commons.wikimedia.org/wiki/File:Cours_de_th%C3%A9ologie_%C3%A0_la_Sorbonne_-_Biblioth%C3%A8que_de_Troyes.jpg?uselang=fr" TargetMode="External"/><Relationship Id="rId2267" Type="http://schemas.openxmlformats.org/officeDocument/2006/relationships/hyperlink" Target="https://www.pourlascience.fr/sd/paleontologie-humaine/sept-millenaires-de-demographie-hexagonale-19634.php" TargetMode="External"/><Relationship Id="rId2474" Type="http://schemas.openxmlformats.org/officeDocument/2006/relationships/hyperlink" Target="https://fr.wikipedia.org/wiki/Sp%C3%A9cial:Ouvrages_de_r%C3%A9f%C3%A9rence/978-2262029357" TargetMode="External"/><Relationship Id="rId2681" Type="http://schemas.openxmlformats.org/officeDocument/2006/relationships/hyperlink" Target="https://fr.wikipedia.org/wiki/Philippe_Boutry" TargetMode="External"/><Relationship Id="rId239" Type="http://schemas.openxmlformats.org/officeDocument/2006/relationships/hyperlink" Target="https://fr.wikipedia.org/wiki/Moustier_(Lot-et-Garonne)" TargetMode="External"/><Relationship Id="rId446" Type="http://schemas.openxmlformats.org/officeDocument/2006/relationships/hyperlink" Target="https://fr.wikipedia.org/wiki/Jules_C%C3%A9sar" TargetMode="External"/><Relationship Id="rId653" Type="http://schemas.openxmlformats.org/officeDocument/2006/relationships/hyperlink" Target="https://fr.wikipedia.org/wiki/Histoire_de_l%27Aquitaine" TargetMode="External"/><Relationship Id="rId1076" Type="http://schemas.openxmlformats.org/officeDocument/2006/relationships/hyperlink" Target="https://fr.wikipedia.org/wiki/Louis_XIV" TargetMode="External"/><Relationship Id="rId1283" Type="http://schemas.openxmlformats.org/officeDocument/2006/relationships/hyperlink" Target="https://fr.wikipedia.org/wiki/Massachusetts" TargetMode="External"/><Relationship Id="rId1490" Type="http://schemas.openxmlformats.org/officeDocument/2006/relationships/hyperlink" Target="https://fr.wikipedia.org/w/index.php?title=Histoire_de_France&amp;veaction=edit&amp;section=37" TargetMode="External"/><Relationship Id="rId2127" Type="http://schemas.openxmlformats.org/officeDocument/2006/relationships/hyperlink" Target="https://fr.wikipedia.org/wiki/Guy_Mollet" TargetMode="External"/><Relationship Id="rId2334" Type="http://schemas.openxmlformats.org/officeDocument/2006/relationships/hyperlink" Target="https://fr.wikipedia.org/wiki/Histoire_de_France" TargetMode="External"/><Relationship Id="rId306" Type="http://schemas.openxmlformats.org/officeDocument/2006/relationships/hyperlink" Target="https://fr.wikipedia.org/wiki/Culture_de_R%C3%B6ssen" TargetMode="External"/><Relationship Id="rId860" Type="http://schemas.openxmlformats.org/officeDocument/2006/relationships/hyperlink" Target="https://fr.wikipedia.org/wiki/Azincourt" TargetMode="External"/><Relationship Id="rId1143" Type="http://schemas.openxmlformats.org/officeDocument/2006/relationships/hyperlink" Target="https://commons.wikimedia.org/wiki/File:Les_salons_au_XVIIIe_si%C3%A8cle_-_Histoire_Image.jpg?uselang=fr" TargetMode="External"/><Relationship Id="rId2541" Type="http://schemas.openxmlformats.org/officeDocument/2006/relationships/hyperlink" Target="https://fr.wikipedia.org/wiki/Jean-Fran%C3%A7ois_Sirinelli" TargetMode="External"/><Relationship Id="rId513" Type="http://schemas.openxmlformats.org/officeDocument/2006/relationships/hyperlink" Target="https://fr.wikipedia.org/wiki/J%C3%A9sus_Christ" TargetMode="External"/><Relationship Id="rId720" Type="http://schemas.openxmlformats.org/officeDocument/2006/relationships/image" Target="media/image34.jpeg"/><Relationship Id="rId1350" Type="http://schemas.openxmlformats.org/officeDocument/2006/relationships/hyperlink" Target="https://fr.wikipedia.org/wiki/Bordeaux" TargetMode="External"/><Relationship Id="rId2401" Type="http://schemas.openxmlformats.org/officeDocument/2006/relationships/hyperlink" Target="https://books.google.fr/books?id=zLeWmH1DL_kC&amp;pg=PT314&amp;lpg=PT314&amp;dq=syst%C3%A8me+du+%22double+d%C3%A9cime%22+1924&amp;source=bl&amp;ots=Vf9riYL-Fk&amp;sig=rHQqkE6Vyyp3hEigNT6_5mVNN_M&amp;hl=fr&amp;sa=X&amp;ei=-KWqUIHCGsuJhQeCxoH4Aw&amp;ved=0CCYQ6AEwAg" TargetMode="External"/><Relationship Id="rId1003" Type="http://schemas.openxmlformats.org/officeDocument/2006/relationships/hyperlink" Target="https://fr.wikipedia.org/wiki/Histoire_de_France" TargetMode="External"/><Relationship Id="rId1210" Type="http://schemas.openxmlformats.org/officeDocument/2006/relationships/hyperlink" Target="https://fr.wikipedia.org/wiki/Louis_XVI" TargetMode="External"/><Relationship Id="rId2191" Type="http://schemas.openxmlformats.org/officeDocument/2006/relationships/hyperlink" Target="https://fr.wikipedia.org/wiki/Crise_financi%C3%A8re_mondiale_d%C3%A9butant_en_2007" TargetMode="External"/><Relationship Id="rId163" Type="http://schemas.openxmlformats.org/officeDocument/2006/relationships/hyperlink" Target="https://fr.wikipedia.org/wiki/Clovis" TargetMode="External"/><Relationship Id="rId370" Type="http://schemas.openxmlformats.org/officeDocument/2006/relationships/hyperlink" Target="https://fr.wikipedia.org/wiki/Bellovesos" TargetMode="External"/><Relationship Id="rId2051" Type="http://schemas.openxmlformats.org/officeDocument/2006/relationships/hyperlink" Target="https://fr.wikipedia.org/w/index.php?title=Histoire_de_France&amp;action=edit&amp;section=58" TargetMode="External"/><Relationship Id="rId230" Type="http://schemas.openxmlformats.org/officeDocument/2006/relationships/hyperlink" Target="https://fr.wikipedia.org/wiki/Homme_de_Tautavel" TargetMode="External"/><Relationship Id="rId2868" Type="http://schemas.openxmlformats.org/officeDocument/2006/relationships/hyperlink" Target="https://archive.wikiwix.com/cache/?url=https%3A%2F%2Fchrhc.revues.org%2F2244" TargetMode="External"/><Relationship Id="rId1677" Type="http://schemas.openxmlformats.org/officeDocument/2006/relationships/hyperlink" Target="https://fr.wikipedia.org/wiki/Paris" TargetMode="External"/><Relationship Id="rId1884" Type="http://schemas.openxmlformats.org/officeDocument/2006/relationships/hyperlink" Target="https://fr.wikipedia.org/wiki/Pr%C3%A9sident_de_la_R%C3%A9publique_fran%C3%A7aise" TargetMode="External"/><Relationship Id="rId2728" Type="http://schemas.openxmlformats.org/officeDocument/2006/relationships/hyperlink" Target="https://fr.wikipedia.org/wiki/International_Standard_Book_Number" TargetMode="External"/><Relationship Id="rId2935" Type="http://schemas.openxmlformats.org/officeDocument/2006/relationships/hyperlink" Target="https://creativecommons.org/licenses/by-sa/4.0/deed.fr" TargetMode="External"/><Relationship Id="rId907" Type="http://schemas.openxmlformats.org/officeDocument/2006/relationships/hyperlink" Target="https://fr.wikipedia.org/w/index.php?title=Histoire_de_France&amp;veaction=edit&amp;section=24" TargetMode="External"/><Relationship Id="rId1537" Type="http://schemas.openxmlformats.org/officeDocument/2006/relationships/hyperlink" Target="https://fr.wikipedia.org/wiki/Espagne" TargetMode="External"/><Relationship Id="rId1744" Type="http://schemas.openxmlformats.org/officeDocument/2006/relationships/hyperlink" Target="https://fr.wikipedia.org/wiki/Histoire_des_bourses_de_valeurs" TargetMode="External"/><Relationship Id="rId1951" Type="http://schemas.openxmlformats.org/officeDocument/2006/relationships/hyperlink" Target="https://fr.wikipedia.org/wiki/Gouvernement_du_Royaume-Uni" TargetMode="External"/><Relationship Id="rId36" Type="http://schemas.openxmlformats.org/officeDocument/2006/relationships/hyperlink" Target="https://fr.wikipedia.org/wiki/%C3%89poque_archa%C3%AFque" TargetMode="External"/><Relationship Id="rId1604" Type="http://schemas.openxmlformats.org/officeDocument/2006/relationships/hyperlink" Target="https://fr.wikipedia.org/wiki/Dey_d%27Alger" TargetMode="External"/><Relationship Id="rId1811" Type="http://schemas.openxmlformats.org/officeDocument/2006/relationships/hyperlink" Target="https://fr.wikipedia.org/wiki/Le_Rire" TargetMode="External"/><Relationship Id="rId697" Type="http://schemas.openxmlformats.org/officeDocument/2006/relationships/hyperlink" Target="https://fr.wikipedia.org/wiki/911" TargetMode="External"/><Relationship Id="rId2378" Type="http://schemas.openxmlformats.org/officeDocument/2006/relationships/hyperlink" Target="https://fr.wikipedia.org/wiki/Histoire_de_France" TargetMode="External"/><Relationship Id="rId1187" Type="http://schemas.openxmlformats.org/officeDocument/2006/relationships/hyperlink" Target="https://fr.wikipedia.org/wiki/Chandernagor" TargetMode="External"/><Relationship Id="rId2585" Type="http://schemas.openxmlformats.org/officeDocument/2006/relationships/hyperlink" Target="https://www.persee.fr/doc/rfsoc_0035-2969_1989_num_30_3_2637" TargetMode="External"/><Relationship Id="rId2792" Type="http://schemas.openxmlformats.org/officeDocument/2006/relationships/hyperlink" Target="https://fr.wikipedia.org/wiki/International_Standard_Book_Number" TargetMode="External"/><Relationship Id="rId557" Type="http://schemas.openxmlformats.org/officeDocument/2006/relationships/hyperlink" Target="https://fr.wikipedia.org/wiki/Syagrius" TargetMode="External"/><Relationship Id="rId764" Type="http://schemas.openxmlformats.org/officeDocument/2006/relationships/hyperlink" Target="https://fr.wikipedia.org/wiki/Vassalit%C3%A9" TargetMode="External"/><Relationship Id="rId971" Type="http://schemas.openxmlformats.org/officeDocument/2006/relationships/hyperlink" Target="https://fr.wikipedia.org/wiki/Auvergne" TargetMode="External"/><Relationship Id="rId1394" Type="http://schemas.openxmlformats.org/officeDocument/2006/relationships/hyperlink" Target="https://fr.wikipedia.org/wiki/Droit_f%C3%A9odal" TargetMode="External"/><Relationship Id="rId2238" Type="http://schemas.openxmlformats.org/officeDocument/2006/relationships/hyperlink" Target="https://fr.wikipedia.org/wiki/Seconde_Restauration" TargetMode="External"/><Relationship Id="rId2445" Type="http://schemas.openxmlformats.org/officeDocument/2006/relationships/hyperlink" Target="https://fr.wikipedia.org/wiki/Paul_Yonnet" TargetMode="External"/><Relationship Id="rId2652" Type="http://schemas.openxmlformats.org/officeDocument/2006/relationships/hyperlink" Target="https://fr.wikipedia.org/wiki/Roger_Dupuy" TargetMode="External"/><Relationship Id="rId417" Type="http://schemas.openxmlformats.org/officeDocument/2006/relationships/hyperlink" Target="https://fr.wikipedia.org/wiki/S%C3%A9quanes" TargetMode="External"/><Relationship Id="rId624" Type="http://schemas.openxmlformats.org/officeDocument/2006/relationships/hyperlink" Target="https://fr.wikipedia.org/wiki/P%C3%A9pin_le_Bref" TargetMode="External"/><Relationship Id="rId831" Type="http://schemas.openxmlformats.org/officeDocument/2006/relationships/hyperlink" Target="https://fr.wikipedia.org/wiki/%C3%89tienne_Marcel" TargetMode="External"/><Relationship Id="rId1047" Type="http://schemas.openxmlformats.org/officeDocument/2006/relationships/hyperlink" Target="https://fr.wikipedia.org/wiki/Famille_de_paysans_dans_un_int%C3%A9rieur" TargetMode="External"/><Relationship Id="rId1254" Type="http://schemas.openxmlformats.org/officeDocument/2006/relationships/hyperlink" Target="https://fr.wikipedia.org/wiki/Saint-Malo" TargetMode="External"/><Relationship Id="rId1461" Type="http://schemas.openxmlformats.org/officeDocument/2006/relationships/hyperlink" Target="https://fr.wikipedia.org/wiki/Gironde_(R%C3%A9volution_fran%C3%A7aise)" TargetMode="External"/><Relationship Id="rId2305" Type="http://schemas.openxmlformats.org/officeDocument/2006/relationships/hyperlink" Target="https://fr.wikipedia.org/wiki/Digital_Object_Identifier" TargetMode="External"/><Relationship Id="rId2512" Type="http://schemas.openxmlformats.org/officeDocument/2006/relationships/hyperlink" Target="https://fr.wikipedia.org/wiki/Jean_Meyer_(historien,_1924)" TargetMode="External"/><Relationship Id="rId1114" Type="http://schemas.openxmlformats.org/officeDocument/2006/relationships/hyperlink" Target="https://fr.wikipedia.org/wiki/Trait%C3%A9s_de_Nim%C3%A8gue" TargetMode="External"/><Relationship Id="rId1321" Type="http://schemas.openxmlformats.org/officeDocument/2006/relationships/hyperlink" Target="https://fr.wikipedia.org/wiki/1754" TargetMode="External"/><Relationship Id="rId2095" Type="http://schemas.openxmlformats.org/officeDocument/2006/relationships/image" Target="media/image90.gif"/><Relationship Id="rId274" Type="http://schemas.openxmlformats.org/officeDocument/2006/relationships/hyperlink" Target="https://fr.wikipedia.org/wiki/B%C3%B6lling" TargetMode="External"/><Relationship Id="rId481" Type="http://schemas.openxmlformats.org/officeDocument/2006/relationships/hyperlink" Target="https://commons.wikimedia.org/wiki/File:MaisonCarr%C3%A9e.jpeg?uselang=fr" TargetMode="External"/><Relationship Id="rId2162" Type="http://schemas.openxmlformats.org/officeDocument/2006/relationships/hyperlink" Target="https://fr.wikipedia.org/wiki/%C3%89lection_pr%C3%A9sidentielle_fran%C3%A7aise_de_1974" TargetMode="External"/><Relationship Id="rId134" Type="http://schemas.openxmlformats.org/officeDocument/2006/relationships/hyperlink" Target="https://fr.wikipedia.org/wiki/1939" TargetMode="External"/><Relationship Id="rId341" Type="http://schemas.openxmlformats.org/officeDocument/2006/relationships/hyperlink" Target="https://fr.wikipedia.org/wiki/Histoire_des_Celtes" TargetMode="External"/><Relationship Id="rId2022" Type="http://schemas.openxmlformats.org/officeDocument/2006/relationships/hyperlink" Target="https://fr.wikipedia.org/wiki/Charles_de_Gaulle" TargetMode="External"/><Relationship Id="rId201" Type="http://schemas.openxmlformats.org/officeDocument/2006/relationships/hyperlink" Target="https://fr.wikipedia.org/wiki/Commissariat_g%C3%A9n%C3%A9ral_du_Plan" TargetMode="External"/><Relationship Id="rId1788" Type="http://schemas.openxmlformats.org/officeDocument/2006/relationships/hyperlink" Target="https://fr.wikipedia.org/wiki/Marianne" TargetMode="External"/><Relationship Id="rId1995" Type="http://schemas.openxmlformats.org/officeDocument/2006/relationships/hyperlink" Target="https://fr.wikipedia.org/w/index.php?title=Histoire_de_France&amp;veaction=edit&amp;section=56" TargetMode="External"/><Relationship Id="rId2839" Type="http://schemas.openxmlformats.org/officeDocument/2006/relationships/hyperlink" Target="https://archive.wikiwix.com/cache/?url=https%3A%2F%2Fcrm.revues.org%2F11869" TargetMode="External"/><Relationship Id="rId1648" Type="http://schemas.openxmlformats.org/officeDocument/2006/relationships/hyperlink" Target="https://fr.wikipedia.org/wiki/Parti_de_l%27Ordre_(1848)" TargetMode="External"/><Relationship Id="rId1508" Type="http://schemas.openxmlformats.org/officeDocument/2006/relationships/hyperlink" Target="https://fr.wikipedia.org/wiki/Arrondissement_fran%C3%A7ais" TargetMode="External"/><Relationship Id="rId1855" Type="http://schemas.openxmlformats.org/officeDocument/2006/relationships/hyperlink" Target="https://fr.wikipedia.org/wiki/Empire_colonial_fran%C3%A7ais" TargetMode="External"/><Relationship Id="rId2906" Type="http://schemas.openxmlformats.org/officeDocument/2006/relationships/hyperlink" Target="https://fr.wikipedia.org/wiki/Liste_des_noms_latins_des_villes_europ%C3%A9ennes" TargetMode="External"/><Relationship Id="rId1715" Type="http://schemas.openxmlformats.org/officeDocument/2006/relationships/hyperlink" Target="https://fr.wikipedia.org/wiki/Troisi%C3%A8me_R%C3%A9publique_(France)" TargetMode="External"/><Relationship Id="rId1922" Type="http://schemas.openxmlformats.org/officeDocument/2006/relationships/hyperlink" Target="https://fr.wikipedia.org/wiki/Angleterre" TargetMode="External"/><Relationship Id="rId2489" Type="http://schemas.openxmlformats.org/officeDocument/2006/relationships/hyperlink" Target="https://fr.wikipedia.org/wiki/Jean-Pierre_Chaline" TargetMode="External"/><Relationship Id="rId2696" Type="http://schemas.openxmlformats.org/officeDocument/2006/relationships/hyperlink" Target="https://fr.wikipedia.org/wiki/Madeleine_Reb%C3%A9rioux" TargetMode="External"/><Relationship Id="rId668" Type="http://schemas.openxmlformats.org/officeDocument/2006/relationships/hyperlink" Target="https://fr.wikipedia.org/wiki/Avars" TargetMode="External"/><Relationship Id="rId875" Type="http://schemas.openxmlformats.org/officeDocument/2006/relationships/hyperlink" Target="https://fr.wikipedia.org/wiki/1429" TargetMode="External"/><Relationship Id="rId1298" Type="http://schemas.openxmlformats.org/officeDocument/2006/relationships/hyperlink" Target="https://fr.wikipedia.org/wiki/1642" TargetMode="External"/><Relationship Id="rId2349" Type="http://schemas.openxmlformats.org/officeDocument/2006/relationships/hyperlink" Target="https://fr.wikipedia.org/wiki/Sp%C3%A9cial:Ouvrages_de_r%C3%A9f%C3%A9rence/2-228-12710-8" TargetMode="External"/><Relationship Id="rId2556" Type="http://schemas.openxmlformats.org/officeDocument/2006/relationships/hyperlink" Target="https://fr.wikipedia.org/wiki/Georges_Duby" TargetMode="External"/><Relationship Id="rId2763" Type="http://schemas.openxmlformats.org/officeDocument/2006/relationships/hyperlink" Target="https://fr.wikipedia.org/wiki/International_Standard_Book_Number" TargetMode="External"/><Relationship Id="rId528" Type="http://schemas.openxmlformats.org/officeDocument/2006/relationships/hyperlink" Target="https://fr.wikipedia.org/wiki/Rhin" TargetMode="External"/><Relationship Id="rId735" Type="http://schemas.openxmlformats.org/officeDocument/2006/relationships/hyperlink" Target="https://fr.wikipedia.org/wiki/Thaumaturgie" TargetMode="External"/><Relationship Id="rId942" Type="http://schemas.openxmlformats.org/officeDocument/2006/relationships/hyperlink" Target="https://fr.wikipedia.org/wiki/Henri_II_de_France" TargetMode="External"/><Relationship Id="rId1158" Type="http://schemas.openxmlformats.org/officeDocument/2006/relationships/hyperlink" Target="https://fr.wikipedia.org/wiki/La_Rochelle" TargetMode="External"/><Relationship Id="rId1365" Type="http://schemas.openxmlformats.org/officeDocument/2006/relationships/hyperlink" Target="https://fr.wikipedia.org/wiki/Aide:R%C3%A9f%C3%A9rence_n%C3%A9cessaire" TargetMode="External"/><Relationship Id="rId1572" Type="http://schemas.openxmlformats.org/officeDocument/2006/relationships/hyperlink" Target="https://fr.wikipedia.org/wiki/Gand" TargetMode="External"/><Relationship Id="rId2209" Type="http://schemas.openxmlformats.org/officeDocument/2006/relationships/hyperlink" Target="https://fr.wikipedia.org/wiki/Henri_Martin_(historien)" TargetMode="External"/><Relationship Id="rId2416" Type="http://schemas.openxmlformats.org/officeDocument/2006/relationships/hyperlink" Target="https://fr.wikisource.org/wiki/Loi_constitutionnelle_du_10_juillet_1940" TargetMode="External"/><Relationship Id="rId2623" Type="http://schemas.openxmlformats.org/officeDocument/2006/relationships/hyperlink" Target="https://fr.wikipedia.org/wiki/Laurent_Theis" TargetMode="External"/><Relationship Id="rId1018" Type="http://schemas.openxmlformats.org/officeDocument/2006/relationships/hyperlink" Target="https://fr.wikipedia.org/wiki/Ligue_catholique_(France)" TargetMode="External"/><Relationship Id="rId1225" Type="http://schemas.openxmlformats.org/officeDocument/2006/relationships/hyperlink" Target="https://fr.wikipedia.org/wiki/Soci%C3%A9t%C3%A9_d%27Ancien_R%C3%A9gime" TargetMode="External"/><Relationship Id="rId1432" Type="http://schemas.openxmlformats.org/officeDocument/2006/relationships/hyperlink" Target="https://fr.wikipedia.org/wiki/Faisceau_de_licteur" TargetMode="External"/><Relationship Id="rId2830" Type="http://schemas.openxmlformats.org/officeDocument/2006/relationships/hyperlink" Target="https://fr.wikipedia.org/wiki/Boris_Bove" TargetMode="External"/><Relationship Id="rId71" Type="http://schemas.openxmlformats.org/officeDocument/2006/relationships/hyperlink" Target="https://fr.wikipedia.org/wiki/1814" TargetMode="External"/><Relationship Id="rId802" Type="http://schemas.openxmlformats.org/officeDocument/2006/relationships/hyperlink" Target="https://fr.wikipedia.org/wiki/Ancienne_universit%C3%A9_de_Paris" TargetMode="External"/><Relationship Id="rId178" Type="http://schemas.openxmlformats.org/officeDocument/2006/relationships/hyperlink" Target="https://fr.wikipedia.org/wiki/Cap%C3%A9tiens" TargetMode="External"/><Relationship Id="rId385" Type="http://schemas.openxmlformats.org/officeDocument/2006/relationships/hyperlink" Target="https://fr.wikipedia.org/wiki/Lingons" TargetMode="External"/><Relationship Id="rId592" Type="http://schemas.openxmlformats.org/officeDocument/2006/relationships/hyperlink" Target="https://fr.wikipedia.org/wiki/D%C3%A9partement_des_Monnaies,_m%C3%A9dailles_et_antiques_de_la_Biblioth%C3%A8que_nationale_de_France" TargetMode="External"/><Relationship Id="rId2066" Type="http://schemas.openxmlformats.org/officeDocument/2006/relationships/hyperlink" Target="https://fr.wikipedia.org/wiki/F%C3%A9lix_Gouin" TargetMode="External"/><Relationship Id="rId2273" Type="http://schemas.openxmlformats.org/officeDocument/2006/relationships/hyperlink" Target="https://archive.wikiwix.com/cache/?url=https%3A%2F%2Farxiv.org%2Fftp%2Farxiv%2Fpapers%2F1502%2F1502.02783.pdf" TargetMode="External"/><Relationship Id="rId2480" Type="http://schemas.openxmlformats.org/officeDocument/2006/relationships/hyperlink" Target="https://fr.wikipedia.org/wiki/Arlette_Jouanna" TargetMode="External"/><Relationship Id="rId245" Type="http://schemas.openxmlformats.org/officeDocument/2006/relationships/hyperlink" Target="https://fr.wikipedia.org/wiki/Cheval" TargetMode="External"/><Relationship Id="rId452" Type="http://schemas.openxmlformats.org/officeDocument/2006/relationships/hyperlink" Target="https://fr.wikipedia.org/wiki/Stat%C3%A8re" TargetMode="External"/><Relationship Id="rId1082" Type="http://schemas.openxmlformats.org/officeDocument/2006/relationships/hyperlink" Target="https://fr.wikipedia.org/wiki/Philippsbourg" TargetMode="External"/><Relationship Id="rId2133" Type="http://schemas.openxmlformats.org/officeDocument/2006/relationships/hyperlink" Target="https://fr.wikipedia.org/wiki/Jean-Louis_Tixier-Vignancour" TargetMode="External"/><Relationship Id="rId2340" Type="http://schemas.openxmlformats.org/officeDocument/2006/relationships/hyperlink" Target="https://fr.wikipedia.org/wiki/Karl_Ferdinand_Werner" TargetMode="External"/><Relationship Id="rId105" Type="http://schemas.openxmlformats.org/officeDocument/2006/relationships/hyperlink" Target="https://fr.wikipedia.org/wiki/Premi%C3%A8re_R%C3%A9publique_(France)" TargetMode="External"/><Relationship Id="rId312" Type="http://schemas.openxmlformats.org/officeDocument/2006/relationships/hyperlink" Target="https://fr.wikipedia.org/wiki/Polissage" TargetMode="External"/><Relationship Id="rId2200" Type="http://schemas.openxmlformats.org/officeDocument/2006/relationships/hyperlink" Target="https://fr.wikipedia.org/wiki/Chronique_(litt%C3%A9rature)" TargetMode="External"/><Relationship Id="rId1899" Type="http://schemas.openxmlformats.org/officeDocument/2006/relationships/hyperlink" Target="https://fr.wikipedia.org/wiki/Technique" TargetMode="External"/><Relationship Id="rId1759" Type="http://schemas.openxmlformats.org/officeDocument/2006/relationships/image" Target="media/image75.jpeg"/><Relationship Id="rId1966" Type="http://schemas.openxmlformats.org/officeDocument/2006/relationships/hyperlink" Target="https://fr.wikipedia.org/wiki/Front_populaire_(France)" TargetMode="External"/><Relationship Id="rId1619" Type="http://schemas.openxmlformats.org/officeDocument/2006/relationships/hyperlink" Target="https://fr.wikipedia.org/wiki/L%27Abolition_de_l%27esclavage_dans_les_colonies_fran%C3%A7aises_en_1848" TargetMode="External"/><Relationship Id="rId1826" Type="http://schemas.openxmlformats.org/officeDocument/2006/relationships/hyperlink" Target="https://fr.wikipedia.org/w/index.php?title=Histoire_de_France&amp;veaction=edit&amp;section=47" TargetMode="External"/><Relationship Id="rId779" Type="http://schemas.openxmlformats.org/officeDocument/2006/relationships/hyperlink" Target="https://fr.wikipedia.org/wiki/Avignon" TargetMode="External"/><Relationship Id="rId986" Type="http://schemas.openxmlformats.org/officeDocument/2006/relationships/hyperlink" Target="https://commons.wikimedia.org/wiki/File:%C3%89dit_de_Nantes._Page_24_-_Archives_Nationales_-_AE-II-763.jpg?uselang=fr" TargetMode="External"/><Relationship Id="rId2667" Type="http://schemas.openxmlformats.org/officeDocument/2006/relationships/hyperlink" Target="https://fr.wikipedia.org/wiki/International_Standard_Book_Number" TargetMode="External"/><Relationship Id="rId639" Type="http://schemas.openxmlformats.org/officeDocument/2006/relationships/hyperlink" Target="https://commons.wikimedia.org/wiki/File:Frankish_Empire_481_to_814-fr.svg?uselang=fr" TargetMode="External"/><Relationship Id="rId1269" Type="http://schemas.openxmlformats.org/officeDocument/2006/relationships/hyperlink" Target="https://fr.wikipedia.org/wiki/Acadie" TargetMode="External"/><Relationship Id="rId1476" Type="http://schemas.openxmlformats.org/officeDocument/2006/relationships/hyperlink" Target="https://fr.wikipedia.org/wiki/Gen%C3%A8ve" TargetMode="External"/><Relationship Id="rId2874" Type="http://schemas.openxmlformats.org/officeDocument/2006/relationships/hyperlink" Target="https://archive.wikiwix.com/cache/?url=https%3A%2F%2Fclio-cr.clionautes.org%2Fla-republique-imaginee-1870-1914.html" TargetMode="External"/><Relationship Id="rId846" Type="http://schemas.openxmlformats.org/officeDocument/2006/relationships/hyperlink" Target="https://fr.wikipedia.org/wiki/Chevalerie" TargetMode="External"/><Relationship Id="rId1129" Type="http://schemas.openxmlformats.org/officeDocument/2006/relationships/hyperlink" Target="https://fr.wikipedia.org/wiki/Palatinat_du_Rhin" TargetMode="External"/><Relationship Id="rId1683" Type="http://schemas.openxmlformats.org/officeDocument/2006/relationships/hyperlink" Target="https://fr.wikipedia.org/wiki/Guerre_franco-allemande_de_1870" TargetMode="External"/><Relationship Id="rId1890" Type="http://schemas.openxmlformats.org/officeDocument/2006/relationships/hyperlink" Target="https://fr.wikipedia.org/wiki/Ao%C3%BBt_1914" TargetMode="External"/><Relationship Id="rId2527" Type="http://schemas.openxmlformats.org/officeDocument/2006/relationships/hyperlink" Target="https://fr.wikipedia.org/wiki/Sp%C3%A9cial:Ouvrages_de_r%C3%A9f%C3%A9rence/2-253-06278-2" TargetMode="External"/><Relationship Id="rId2734" Type="http://schemas.openxmlformats.org/officeDocument/2006/relationships/hyperlink" Target="https://fr.wikipedia.org/wiki/International_Standard_Book_Number" TargetMode="External"/><Relationship Id="rId2941" Type="http://schemas.openxmlformats.org/officeDocument/2006/relationships/hyperlink" Target="https://foundation.wikimedia.org/wiki/Special:MyLanguage/Policy:Privacy_policy/fr" TargetMode="External"/><Relationship Id="rId706" Type="http://schemas.openxmlformats.org/officeDocument/2006/relationships/hyperlink" Target="https://fr.wikipedia.org/wiki/Cap%C3%A9tiens" TargetMode="External"/><Relationship Id="rId913" Type="http://schemas.openxmlformats.org/officeDocument/2006/relationships/hyperlink" Target="https://fr.wikipedia.org/wiki/XVIe_si%C3%A8cle" TargetMode="External"/><Relationship Id="rId1336" Type="http://schemas.openxmlformats.org/officeDocument/2006/relationships/hyperlink" Target="https://fr.wikipedia.org/wiki/1660" TargetMode="External"/><Relationship Id="rId1543" Type="http://schemas.openxmlformats.org/officeDocument/2006/relationships/hyperlink" Target="https://fr.wikipedia.org/wiki/%C3%8Ele_d%27Elbe" TargetMode="External"/><Relationship Id="rId1750" Type="http://schemas.openxmlformats.org/officeDocument/2006/relationships/hyperlink" Target="https://fr.wikipedia.org/wiki/Charles_X" TargetMode="External"/><Relationship Id="rId2801" Type="http://schemas.openxmlformats.org/officeDocument/2006/relationships/hyperlink" Target="https://fr.wikipedia.org/wiki/Sp%C3%A9cial:Ouvrages_de_r%C3%A9f%C3%A9rence/978-2-7578-7251-2" TargetMode="External"/><Relationship Id="rId42" Type="http://schemas.openxmlformats.org/officeDocument/2006/relationships/hyperlink" Target="https://fr.wikipedia.org/wiki/52_av._J.-C." TargetMode="External"/><Relationship Id="rId1403" Type="http://schemas.openxmlformats.org/officeDocument/2006/relationships/hyperlink" Target="https://commons.wikimedia.org/wiki/File:D%C3%A9claration_des_droits_de_l%27Homme_-_Mus%C3%A9e_de_la_R%C3%A9volution_fran%C3%A7aise.jpg?uselang=fr" TargetMode="External"/><Relationship Id="rId1610" Type="http://schemas.openxmlformats.org/officeDocument/2006/relationships/hyperlink" Target="https://fr.wikipedia.org/wiki/Saint-simonienne" TargetMode="External"/><Relationship Id="rId289" Type="http://schemas.openxmlformats.org/officeDocument/2006/relationships/image" Target="media/image10.jpeg"/><Relationship Id="rId496" Type="http://schemas.openxmlformats.org/officeDocument/2006/relationships/hyperlink" Target="https://fr.wikipedia.org/wiki/Histoire_de_France" TargetMode="External"/><Relationship Id="rId2177" Type="http://schemas.openxmlformats.org/officeDocument/2006/relationships/hyperlink" Target="https://fr.wikipedia.org/wiki/%C3%89lection_pr%C3%A9sidentielle_fran%C3%A7aise_de_1988" TargetMode="External"/><Relationship Id="rId2384" Type="http://schemas.openxmlformats.org/officeDocument/2006/relationships/hyperlink" Target="https://fr.wikipedia.org/wiki/Histoire_de_France" TargetMode="External"/><Relationship Id="rId2591" Type="http://schemas.openxmlformats.org/officeDocument/2006/relationships/hyperlink" Target="https://www.cairn.info/revue-cahiers-jaures-2016-1-page-37.htm" TargetMode="External"/><Relationship Id="rId149" Type="http://schemas.openxmlformats.org/officeDocument/2006/relationships/hyperlink" Target="https://fr.wikipedia.org/wiki/N%C3%A9olithique" TargetMode="External"/><Relationship Id="rId356" Type="http://schemas.openxmlformats.org/officeDocument/2006/relationships/hyperlink" Target="https://fr.wikipedia.org/wiki/Histoire_de_France" TargetMode="External"/><Relationship Id="rId563" Type="http://schemas.openxmlformats.org/officeDocument/2006/relationships/hyperlink" Target="https://fr.wikipedia.org/wiki/Armorique" TargetMode="External"/><Relationship Id="rId770" Type="http://schemas.openxmlformats.org/officeDocument/2006/relationships/hyperlink" Target="https://fr.wikipedia.org/wiki/%C3%89gypte" TargetMode="External"/><Relationship Id="rId1193" Type="http://schemas.openxmlformats.org/officeDocument/2006/relationships/hyperlink" Target="https://fr.wikipedia.org/wiki/1763" TargetMode="External"/><Relationship Id="rId2037" Type="http://schemas.openxmlformats.org/officeDocument/2006/relationships/hyperlink" Target="https://fr.wikipedia.org/wiki/Service_du_travail_obligatoire_(France)" TargetMode="External"/><Relationship Id="rId2244" Type="http://schemas.openxmlformats.org/officeDocument/2006/relationships/hyperlink" Target="https://archive.wikiwix.com/cache/?url=https%3A%2F%2Fbooks.google.fr%2Fbooks%3Fid%3DnXU7-KdszU4C%26pg%3DPA23%26dq%3D%2522C%2527est%2Ben%2B1205%2Bqu%2527apparut%2Bpour%2Bla%2Bpremi%25C3%25A8re%2Bfois%2522" TargetMode="External"/><Relationship Id="rId2451" Type="http://schemas.openxmlformats.org/officeDocument/2006/relationships/hyperlink" Target="http://www.histoire.presse.fr/content/2_recherche-index/article?id=10527" TargetMode="External"/><Relationship Id="rId216" Type="http://schemas.openxmlformats.org/officeDocument/2006/relationships/image" Target="media/image6.jpeg"/><Relationship Id="rId423" Type="http://schemas.openxmlformats.org/officeDocument/2006/relationships/hyperlink" Target="https://fr.wikipedia.org/wiki/Sanctuaire_de_Ribemont-sur-Ancre" TargetMode="External"/><Relationship Id="rId1053" Type="http://schemas.openxmlformats.org/officeDocument/2006/relationships/hyperlink" Target="https://fr.wikipedia.org/wiki/Marie_de_M%C3%A9dicis" TargetMode="External"/><Relationship Id="rId1260" Type="http://schemas.openxmlformats.org/officeDocument/2006/relationships/hyperlink" Target="https://fr.wikipedia.org/wiki/Fleuve_Saint-Laurent" TargetMode="External"/><Relationship Id="rId2104" Type="http://schemas.openxmlformats.org/officeDocument/2006/relationships/hyperlink" Target="https://fr.wikipedia.org/wiki/Henri_Navarre" TargetMode="External"/><Relationship Id="rId630" Type="http://schemas.openxmlformats.org/officeDocument/2006/relationships/hyperlink" Target="https://commons.wikimedia.org/wiki/File:Charlemagne_Louvre_OA8260_n1.jpg?uselang=fr" TargetMode="External"/><Relationship Id="rId2311" Type="http://schemas.openxmlformats.org/officeDocument/2006/relationships/hyperlink" Target="https://archive.wikiwix.com/cache/?url=https%3A%2F%2Fwww.cell.com%2Fiscience%2Ffulltext%2FS2589-0042(22)00364-9%23relatedArticles" TargetMode="External"/><Relationship Id="rId1120" Type="http://schemas.openxmlformats.org/officeDocument/2006/relationships/hyperlink" Target="https://fr.wikipedia.org/wiki/Nouvelle-France" TargetMode="External"/><Relationship Id="rId1937" Type="http://schemas.openxmlformats.org/officeDocument/2006/relationships/hyperlink" Target="https://fr.wikipedia.org/wiki/1928" TargetMode="External"/><Relationship Id="rId280" Type="http://schemas.openxmlformats.org/officeDocument/2006/relationships/hyperlink" Target="https://fr.wikipedia.org/wiki/Bassin_parisien" TargetMode="External"/><Relationship Id="rId140" Type="http://schemas.openxmlformats.org/officeDocument/2006/relationships/hyperlink" Target="https://fr.wikipedia.org/wiki/1946" TargetMode="External"/><Relationship Id="rId6" Type="http://schemas.openxmlformats.org/officeDocument/2006/relationships/image" Target="media/image1.png"/><Relationship Id="rId2778" Type="http://schemas.openxmlformats.org/officeDocument/2006/relationships/hyperlink" Target="https://archive.wikiwix.com/cache/?url=https%3A%2F%2Fclio-cr.clionautes.org%2Fle-triomphe-de-la-republique-1871-1914.html" TargetMode="External"/><Relationship Id="rId957" Type="http://schemas.openxmlformats.org/officeDocument/2006/relationships/hyperlink" Target="https://fr.wikipedia.org/wiki/Ch%C3%A2teau_de_Chambord" TargetMode="External"/><Relationship Id="rId1587" Type="http://schemas.openxmlformats.org/officeDocument/2006/relationships/hyperlink" Target="https://fr.wikipedia.org/wiki/La_Libert%C3%A9_guidant_le_peuple" TargetMode="External"/><Relationship Id="rId1794" Type="http://schemas.openxmlformats.org/officeDocument/2006/relationships/hyperlink" Target="https://fr.wikipedia.org/wiki/Jules_Ferry" TargetMode="External"/><Relationship Id="rId2638" Type="http://schemas.openxmlformats.org/officeDocument/2006/relationships/hyperlink" Target="https://fr.wikipedia.org/wiki/Fran%C3%A7ois_Lebrun" TargetMode="External"/><Relationship Id="rId2845" Type="http://schemas.openxmlformats.org/officeDocument/2006/relationships/hyperlink" Target="https://fr.wikipedia.org/wiki/Herv%C3%A9_Dr%C3%A9villon" TargetMode="External"/><Relationship Id="rId86" Type="http://schemas.openxmlformats.org/officeDocument/2006/relationships/hyperlink" Target="https://fr.wikipedia.org/wiki/Guerres_d%27Italie" TargetMode="External"/><Relationship Id="rId817" Type="http://schemas.openxmlformats.org/officeDocument/2006/relationships/hyperlink" Target="https://fr.wikipedia.org/wiki/Philippe_VI_de_France" TargetMode="External"/><Relationship Id="rId1447" Type="http://schemas.openxmlformats.org/officeDocument/2006/relationships/hyperlink" Target="https://fr.wikipedia.org/wiki/Gironde_(R%C3%A9volution_fran%C3%A7aise)" TargetMode="External"/><Relationship Id="rId1654" Type="http://schemas.openxmlformats.org/officeDocument/2006/relationships/hyperlink" Target="https://fr.wikipedia.org/wiki/1850" TargetMode="External"/><Relationship Id="rId1861" Type="http://schemas.openxmlformats.org/officeDocument/2006/relationships/hyperlink" Target="https://fr.wikipedia.org/wiki/Gor%C3%A9e" TargetMode="External"/><Relationship Id="rId2705" Type="http://schemas.openxmlformats.org/officeDocument/2006/relationships/hyperlink" Target="https://fr.wikipedia.org/wiki/International_Standard_Book_Number" TargetMode="External"/><Relationship Id="rId2912" Type="http://schemas.openxmlformats.org/officeDocument/2006/relationships/hyperlink" Target="http://id.loc.gov/authorities/sh85051256" TargetMode="External"/><Relationship Id="rId1307" Type="http://schemas.openxmlformats.org/officeDocument/2006/relationships/hyperlink" Target="https://fr.wikipedia.org/wiki/Ann%C3%A9es_1660" TargetMode="External"/><Relationship Id="rId1514" Type="http://schemas.openxmlformats.org/officeDocument/2006/relationships/hyperlink" Target="https://fr.wikipedia.org/wiki/Cour_des_comptes_(France)" TargetMode="External"/><Relationship Id="rId1721" Type="http://schemas.openxmlformats.org/officeDocument/2006/relationships/image" Target="media/image71.jpeg"/><Relationship Id="rId13" Type="http://schemas.openxmlformats.org/officeDocument/2006/relationships/hyperlink" Target="https://fr.wikipedia.org/w/index.php?title=Histoire_de_France&amp;action=edit" TargetMode="External"/><Relationship Id="rId2288" Type="http://schemas.openxmlformats.org/officeDocument/2006/relationships/hyperlink" Target="https://fr.wikipedia.org/wiki/Jean-Louis_Beaucarnot" TargetMode="External"/><Relationship Id="rId2495" Type="http://schemas.openxmlformats.org/officeDocument/2006/relationships/hyperlink" Target="https://fr.wikipedia.org/wiki/Sp%C3%A9cial:Ouvrages_de_r%C3%A9f%C3%A9rence/978-2130538431" TargetMode="External"/><Relationship Id="rId467" Type="http://schemas.openxmlformats.org/officeDocument/2006/relationships/hyperlink" Target="https://fr.wikipedia.org/wiki/Empire_romain" TargetMode="External"/><Relationship Id="rId1097" Type="http://schemas.openxmlformats.org/officeDocument/2006/relationships/hyperlink" Target="https://fr.wikipedia.org/wiki/Louis_XIV" TargetMode="External"/><Relationship Id="rId2148" Type="http://schemas.openxmlformats.org/officeDocument/2006/relationships/hyperlink" Target="https://fr.wikipedia.org/wiki/Cinqui%C3%A8me_R%C3%A9publique_(France)" TargetMode="External"/><Relationship Id="rId674" Type="http://schemas.openxmlformats.org/officeDocument/2006/relationships/hyperlink" Target="https://fr.wikipedia.org/wiki/Louis_le_Pieux" TargetMode="External"/><Relationship Id="rId881" Type="http://schemas.openxmlformats.org/officeDocument/2006/relationships/hyperlink" Target="https://fr.wikipedia.org/wiki/Compi%C3%A8gne" TargetMode="External"/><Relationship Id="rId2355" Type="http://schemas.openxmlformats.org/officeDocument/2006/relationships/hyperlink" Target="https://fr.wikipedia.org/wiki/498" TargetMode="External"/><Relationship Id="rId2562" Type="http://schemas.openxmlformats.org/officeDocument/2006/relationships/hyperlink" Target="https://fr.wikipedia.org/wiki/Sp%C3%A9cial:Ouvrages_de_r%C3%A9f%C3%A9rence/2-01-278928-5" TargetMode="External"/><Relationship Id="rId327" Type="http://schemas.openxmlformats.org/officeDocument/2006/relationships/hyperlink" Target="https://fr.wikipedia.org/wiki/Histoire_de_France" TargetMode="External"/><Relationship Id="rId534" Type="http://schemas.openxmlformats.org/officeDocument/2006/relationships/hyperlink" Target="https://fr.wikipedia.org/wiki/Chamaves" TargetMode="External"/><Relationship Id="rId741" Type="http://schemas.openxmlformats.org/officeDocument/2006/relationships/hyperlink" Target="https://fr.wikipedia.org/wiki/Bataille_de_Bouvines" TargetMode="External"/><Relationship Id="rId1164" Type="http://schemas.openxmlformats.org/officeDocument/2006/relationships/hyperlink" Target="https://fr.wikipedia.org/wiki/Pologne" TargetMode="External"/><Relationship Id="rId1371" Type="http://schemas.openxmlformats.org/officeDocument/2006/relationships/hyperlink" Target="https://fr.wikipedia.org/wiki/R%C3%A9volution_fran%C3%A7aise" TargetMode="External"/><Relationship Id="rId2008" Type="http://schemas.openxmlformats.org/officeDocument/2006/relationships/hyperlink" Target="https://fr.wikipedia.org/wiki/Philippe_P%C3%A9tain" TargetMode="External"/><Relationship Id="rId2215" Type="http://schemas.openxmlformats.org/officeDocument/2006/relationships/hyperlink" Target="https://fr.wikipedia.org/wiki/Livre_(document)" TargetMode="External"/><Relationship Id="rId2422" Type="http://schemas.openxmlformats.org/officeDocument/2006/relationships/hyperlink" Target="https://fr.wikipedia.org/wiki/Histoire_de_France" TargetMode="External"/><Relationship Id="rId601" Type="http://schemas.openxmlformats.org/officeDocument/2006/relationships/hyperlink" Target="https://fr.wikipedia.org/wiki/Histoire_de_France" TargetMode="External"/><Relationship Id="rId1024" Type="http://schemas.openxmlformats.org/officeDocument/2006/relationships/hyperlink" Target="https://fr.wikipedia.org/wiki/Maximilien_de_B%C3%A9thune,_duc_de_Sully" TargetMode="External"/><Relationship Id="rId1231" Type="http://schemas.openxmlformats.org/officeDocument/2006/relationships/image" Target="media/image53.jpeg"/><Relationship Id="rId184" Type="http://schemas.openxmlformats.org/officeDocument/2006/relationships/hyperlink" Target="https://fr.wikipedia.org/wiki/Chanson_de_Roland" TargetMode="External"/><Relationship Id="rId391" Type="http://schemas.openxmlformats.org/officeDocument/2006/relationships/hyperlink" Target="https://fr.wikipedia.org/w/index.php?title=Histoire_de_France&amp;action=edit&amp;section=7" TargetMode="External"/><Relationship Id="rId1908" Type="http://schemas.openxmlformats.org/officeDocument/2006/relationships/hyperlink" Target="https://fr.wikipedia.org/wiki/Histoire_de_France" TargetMode="External"/><Relationship Id="rId2072" Type="http://schemas.openxmlformats.org/officeDocument/2006/relationships/hyperlink" Target="https://commons.wikimedia.org/wiki/File:4emerep-institutions.png?uselang=fr" TargetMode="External"/><Relationship Id="rId251" Type="http://schemas.openxmlformats.org/officeDocument/2006/relationships/hyperlink" Target="https://commons.wikimedia.org/wiki/File:Venus_of_Brassempouy.jpg?uselang=fr" TargetMode="External"/><Relationship Id="rId2889" Type="http://schemas.openxmlformats.org/officeDocument/2006/relationships/hyperlink" Target="https://fr.wikipedia.org/w/index.php?title=Histoire_de_France&amp;action=edit&amp;section=69" TargetMode="External"/><Relationship Id="rId111" Type="http://schemas.openxmlformats.org/officeDocument/2006/relationships/hyperlink" Target="https://fr.wikipedia.org/wiki/Restauration_(histoire_de_France)" TargetMode="External"/><Relationship Id="rId1698" Type="http://schemas.openxmlformats.org/officeDocument/2006/relationships/hyperlink" Target="https://fr.wikipedia.org/wiki/Comt%C3%A9_de_Nice" TargetMode="External"/><Relationship Id="rId2749" Type="http://schemas.openxmlformats.org/officeDocument/2006/relationships/hyperlink" Target="https://fr.wikipedia.org/wiki/International_Standard_Book_Number" TargetMode="External"/><Relationship Id="rId928" Type="http://schemas.openxmlformats.org/officeDocument/2006/relationships/hyperlink" Target="https://fr.wikipedia.org/wiki/Charles_Quint" TargetMode="External"/><Relationship Id="rId1558" Type="http://schemas.openxmlformats.org/officeDocument/2006/relationships/hyperlink" Target="https://fr.wikipedia.org/wiki/Charles_X" TargetMode="External"/><Relationship Id="rId1765" Type="http://schemas.openxmlformats.org/officeDocument/2006/relationships/hyperlink" Target="https://fr.wikipedia.org/wiki/Lois_constitutionnelles_de_1875" TargetMode="External"/><Relationship Id="rId2609" Type="http://schemas.openxmlformats.org/officeDocument/2006/relationships/hyperlink" Target="https://fr.wikipedia.org/wiki/Sp%C3%A9cial:Ouvrages_de_r%C3%A9f%C3%A9rence/978-2011461650" TargetMode="External"/><Relationship Id="rId57" Type="http://schemas.openxmlformats.org/officeDocument/2006/relationships/hyperlink" Target="https://fr.wikipedia.org/wiki/768" TargetMode="External"/><Relationship Id="rId1418" Type="http://schemas.openxmlformats.org/officeDocument/2006/relationships/hyperlink" Target="https://fr.wikipedia.org/wiki/Droit_international_public" TargetMode="External"/><Relationship Id="rId1972" Type="http://schemas.openxmlformats.org/officeDocument/2006/relationships/hyperlink" Target="https://fr.wikipedia.org/wiki/Europe" TargetMode="External"/><Relationship Id="rId2816" Type="http://schemas.openxmlformats.org/officeDocument/2006/relationships/hyperlink" Target="https://fr.wikipedia.org/wiki/International_Standard_Book_Number" TargetMode="External"/><Relationship Id="rId1625" Type="http://schemas.openxmlformats.org/officeDocument/2006/relationships/hyperlink" Target="https://commons.wikimedia.org/wiki/File:Louis_Marie_Bosredon_-_le_vote_ou_le_fusil.jpg?uselang=fr" TargetMode="External"/><Relationship Id="rId1832" Type="http://schemas.openxmlformats.org/officeDocument/2006/relationships/image" Target="media/image81.jpeg"/><Relationship Id="rId2399" Type="http://schemas.openxmlformats.org/officeDocument/2006/relationships/hyperlink" Target="https://fr.wikipedia.org/wiki/Histoire_de_France" TargetMode="External"/><Relationship Id="rId578" Type="http://schemas.openxmlformats.org/officeDocument/2006/relationships/hyperlink" Target="https://fr.wikipedia.org/wiki/Fran%C3%A7ais" TargetMode="External"/><Relationship Id="rId785" Type="http://schemas.openxmlformats.org/officeDocument/2006/relationships/hyperlink" Target="https://fr.wikipedia.org/wiki/Guillaume_le_Conqu%C3%A9rant" TargetMode="External"/><Relationship Id="rId992" Type="http://schemas.openxmlformats.org/officeDocument/2006/relationships/hyperlink" Target="https://fr.wikipedia.org/wiki/1559" TargetMode="External"/><Relationship Id="rId2259" Type="http://schemas.openxmlformats.org/officeDocument/2006/relationships/hyperlink" Target="https://fr.wikipedia.org/wiki/Marcel_Otte" TargetMode="External"/><Relationship Id="rId2466" Type="http://schemas.openxmlformats.org/officeDocument/2006/relationships/hyperlink" Target="https://fr.wikipedia.org/w/index.php?title=Histoire_de_France&amp;action=edit&amp;section=68" TargetMode="External"/><Relationship Id="rId2673" Type="http://schemas.openxmlformats.org/officeDocument/2006/relationships/hyperlink" Target="https://www.persee.fr/doc/rbph_0035-0818_1976_num_54_1_5558_t1_0280_0000_2" TargetMode="External"/><Relationship Id="rId2880" Type="http://schemas.openxmlformats.org/officeDocument/2006/relationships/hyperlink" Target="https://archive.wikiwix.com/cache/?url=https%3A%2F%2Fclio-cr.clionautes.org%2Fles-grandes-guerres-1914-1945-4343.html" TargetMode="External"/><Relationship Id="rId438" Type="http://schemas.openxmlformats.org/officeDocument/2006/relationships/hyperlink" Target="https://fr.wikipedia.org/wiki/Deuxi%C3%A8me_guerre_punique" TargetMode="External"/><Relationship Id="rId645" Type="http://schemas.openxmlformats.org/officeDocument/2006/relationships/hyperlink" Target="https://fr.wikipedia.org/wiki/Liste_des_personnages_de_la_Bible" TargetMode="External"/><Relationship Id="rId852" Type="http://schemas.openxmlformats.org/officeDocument/2006/relationships/hyperlink" Target="https://fr.wikipedia.org/wiki/%C3%89cu_(monnaie)" TargetMode="External"/><Relationship Id="rId1068" Type="http://schemas.openxmlformats.org/officeDocument/2006/relationships/hyperlink" Target="https://fr.wikipedia.org/wiki/Jacquerie_des_croquants" TargetMode="External"/><Relationship Id="rId1275" Type="http://schemas.openxmlformats.org/officeDocument/2006/relationships/hyperlink" Target="https://fr.wikipedia.org/wiki/Qu%C3%A9bec_(ville)" TargetMode="External"/><Relationship Id="rId1482" Type="http://schemas.openxmlformats.org/officeDocument/2006/relationships/hyperlink" Target="https://fr.wikipedia.org/wiki/R%C3%A9publique_s%C5%93ur" TargetMode="External"/><Relationship Id="rId2119" Type="http://schemas.openxmlformats.org/officeDocument/2006/relationships/hyperlink" Target="https://fr.wikipedia.org/wiki/Assembl%C3%A9e_alg%C3%A9rienne" TargetMode="External"/><Relationship Id="rId2326" Type="http://schemas.openxmlformats.org/officeDocument/2006/relationships/hyperlink" Target="https://fr.wikipedia.org/wiki/Sp%C3%A9cial:Ouvrages_de_r%C3%A9f%C3%A9rence/2-09-284376-1" TargetMode="External"/><Relationship Id="rId2533" Type="http://schemas.openxmlformats.org/officeDocument/2006/relationships/hyperlink" Target="https://archive.wikiwix.com/cache/?url=https%3A%2F%2Fwww.persee.fr%2Fdoc%2Fxxs_0294-1759_1986_num_11_1_1504_t1_0141_0000_3" TargetMode="External"/><Relationship Id="rId2740" Type="http://schemas.openxmlformats.org/officeDocument/2006/relationships/hyperlink" Target="https://www.persee.fr/doc/xxs_0294-1759_1999_num_63_1_3876_t1_0158_0000_1" TargetMode="External"/><Relationship Id="rId505" Type="http://schemas.openxmlformats.org/officeDocument/2006/relationships/hyperlink" Target="https://fr.wikipedia.org/wiki/S%C3%A9nat_de_l%27Empire_romain" TargetMode="External"/><Relationship Id="rId712" Type="http://schemas.openxmlformats.org/officeDocument/2006/relationships/hyperlink" Target="https://fr.wikipedia.org/w/index.php?title=Histoire_de_France&amp;veaction=edit&amp;section=16" TargetMode="External"/><Relationship Id="rId1135" Type="http://schemas.openxmlformats.org/officeDocument/2006/relationships/hyperlink" Target="https://fr.wikipedia.org/wiki/Louis_XIV" TargetMode="External"/><Relationship Id="rId1342" Type="http://schemas.openxmlformats.org/officeDocument/2006/relationships/hyperlink" Target="https://fr.wikipedia.org/wiki/Ha%C3%AFti" TargetMode="External"/><Relationship Id="rId1202" Type="http://schemas.openxmlformats.org/officeDocument/2006/relationships/hyperlink" Target="https://fr.wikipedia.org/wiki/Jean_le_Rond_D%27Alembert" TargetMode="External"/><Relationship Id="rId2600" Type="http://schemas.openxmlformats.org/officeDocument/2006/relationships/hyperlink" Target="https://fr.wikipedia.org/wiki/Sp%C3%A9cial:Ouvrages_de_r%C3%A9f%C3%A9rence/978-2011457745" TargetMode="External"/><Relationship Id="rId295" Type="http://schemas.openxmlformats.org/officeDocument/2006/relationships/hyperlink" Target="https://fr.wikipedia.org/wiki/Culture_de_la_c%C3%A9ramique_cardiale" TargetMode="External"/><Relationship Id="rId2183" Type="http://schemas.openxmlformats.org/officeDocument/2006/relationships/hyperlink" Target="https://fr.wikipedia.org/wiki/Lionel_Jospin" TargetMode="External"/><Relationship Id="rId2390" Type="http://schemas.openxmlformats.org/officeDocument/2006/relationships/hyperlink" Target="https://fr.wikipedia.org/wiki/Histoire_de_France" TargetMode="External"/><Relationship Id="rId155" Type="http://schemas.openxmlformats.org/officeDocument/2006/relationships/hyperlink" Target="https://fr.wikipedia.org/wiki/Francs" TargetMode="External"/><Relationship Id="rId362" Type="http://schemas.openxmlformats.org/officeDocument/2006/relationships/image" Target="media/image11.jpeg"/><Relationship Id="rId2043" Type="http://schemas.openxmlformats.org/officeDocument/2006/relationships/hyperlink" Target="https://fr.wikipedia.org/wiki/Nazisme" TargetMode="External"/><Relationship Id="rId2250" Type="http://schemas.openxmlformats.org/officeDocument/2006/relationships/hyperlink" Target="https://fr.wikipedia.org/wiki/Carlrichard_Br%C3%BChl" TargetMode="External"/><Relationship Id="rId222" Type="http://schemas.openxmlformats.org/officeDocument/2006/relationships/hyperlink" Target="https://fr.wikipedia.org/wiki/Galet_am%C3%A9nag%C3%A9" TargetMode="External"/><Relationship Id="rId2110" Type="http://schemas.openxmlformats.org/officeDocument/2006/relationships/hyperlink" Target="https://fr.wikipedia.org/w/index.php?title=Histoire_de_France&amp;veaction=edit&amp;section=63" TargetMode="External"/><Relationship Id="rId1669" Type="http://schemas.openxmlformats.org/officeDocument/2006/relationships/hyperlink" Target="https://fr.wikipedia.org/wiki/Victor_Hugo" TargetMode="External"/><Relationship Id="rId1876" Type="http://schemas.openxmlformats.org/officeDocument/2006/relationships/hyperlink" Target="https://fr.wikipedia.org/w/index.php?title=Histoire_de_France&amp;action=edit&amp;section=52" TargetMode="External"/><Relationship Id="rId2927" Type="http://schemas.openxmlformats.org/officeDocument/2006/relationships/image" Target="media/image96.png"/><Relationship Id="rId1529" Type="http://schemas.openxmlformats.org/officeDocument/2006/relationships/hyperlink" Target="https://fr.wikipedia.org/wiki/Conf%C3%A9d%C3%A9ration_du_Rhin" TargetMode="External"/><Relationship Id="rId1736" Type="http://schemas.openxmlformats.org/officeDocument/2006/relationships/hyperlink" Target="https://fr.wikipedia.org/wiki/Armistice_franco-allemand_(1871)" TargetMode="External"/><Relationship Id="rId1943" Type="http://schemas.openxmlformats.org/officeDocument/2006/relationships/hyperlink" Target="https://fr.wikipedia.org/wiki/Histoire_des_bourses_de_valeurs" TargetMode="External"/><Relationship Id="rId28" Type="http://schemas.openxmlformats.org/officeDocument/2006/relationships/hyperlink" Target="https://fr.wikipedia.org/wiki/Trait%C3%A9_de_Paris_(1947)" TargetMode="External"/><Relationship Id="rId1803" Type="http://schemas.openxmlformats.org/officeDocument/2006/relationships/image" Target="media/image79.jpeg"/><Relationship Id="rId689" Type="http://schemas.openxmlformats.org/officeDocument/2006/relationships/hyperlink" Target="https://fr.wikipedia.org/wiki/Viking" TargetMode="External"/><Relationship Id="rId896" Type="http://schemas.openxmlformats.org/officeDocument/2006/relationships/hyperlink" Target="https://fr.wikipedia.org/wiki/Marie_de_Bourgogne" TargetMode="External"/><Relationship Id="rId2577" Type="http://schemas.openxmlformats.org/officeDocument/2006/relationships/hyperlink" Target="https://fr.wikipedia.org/wiki/International_Standard_Book_Number" TargetMode="External"/><Relationship Id="rId2784" Type="http://schemas.openxmlformats.org/officeDocument/2006/relationships/hyperlink" Target="https://www.histoire-politique.fr/index.php?numero=1&amp;rub=comptes-rendus&amp;item=625" TargetMode="External"/><Relationship Id="rId549" Type="http://schemas.openxmlformats.org/officeDocument/2006/relationships/hyperlink" Target="https://fr.wikipedia.org/wiki/Huns" TargetMode="External"/><Relationship Id="rId756" Type="http://schemas.openxmlformats.org/officeDocument/2006/relationships/hyperlink" Target="https://fr.wikipedia.org/wiki/Bataille_de_Bouvines" TargetMode="External"/><Relationship Id="rId1179" Type="http://schemas.openxmlformats.org/officeDocument/2006/relationships/hyperlink" Target="https://fr.wikipedia.org/wiki/Pays-Bas_autrichiens" TargetMode="External"/><Relationship Id="rId1386" Type="http://schemas.openxmlformats.org/officeDocument/2006/relationships/hyperlink" Target="https://fr.wikipedia.org/wiki/Serment_du_jeu_de_paume" TargetMode="External"/><Relationship Id="rId1593" Type="http://schemas.openxmlformats.org/officeDocument/2006/relationships/hyperlink" Target="https://fr.wikipedia.org/wiki/Louis-Philippe_Ier" TargetMode="External"/><Relationship Id="rId2437" Type="http://schemas.openxmlformats.org/officeDocument/2006/relationships/hyperlink" Target="https://aggiornamento.hypotheses.org/2319" TargetMode="External"/><Relationship Id="rId409" Type="http://schemas.openxmlformats.org/officeDocument/2006/relationships/hyperlink" Target="https://commons.wikimedia.org/wiki/File:Bibracte_Porte_Rebout.jpg?uselang=fr" TargetMode="External"/><Relationship Id="rId963" Type="http://schemas.openxmlformats.org/officeDocument/2006/relationships/hyperlink" Target="https://fr.wikipedia.org/wiki/Canada_(Nouvelle-France)" TargetMode="External"/><Relationship Id="rId1039" Type="http://schemas.openxmlformats.org/officeDocument/2006/relationships/hyperlink" Target="https://commons.wikimedia.org/wiki/File:Pillaging_from_The_Miseries_and_Misfortunes_of_War_by_Jacques_Callot.jpg?uselang=fr" TargetMode="External"/><Relationship Id="rId1246" Type="http://schemas.openxmlformats.org/officeDocument/2006/relationships/hyperlink" Target="https://fr.wikipedia.org/w/index.php?title=Histoire_de_France&amp;veaction=edit&amp;section=31" TargetMode="External"/><Relationship Id="rId2644" Type="http://schemas.openxmlformats.org/officeDocument/2006/relationships/hyperlink" Target="https://fr.wikipedia.org/wiki/Michel_Vovelle" TargetMode="External"/><Relationship Id="rId2851" Type="http://schemas.openxmlformats.org/officeDocument/2006/relationships/hyperlink" Target="https://fr.wikipedia.org/wiki/Pierre-Yves_Beaurepaire" TargetMode="External"/><Relationship Id="rId92" Type="http://schemas.openxmlformats.org/officeDocument/2006/relationships/hyperlink" Target="https://fr.wikipedia.org/wiki/Guerre_de_Trente_Ans" TargetMode="External"/><Relationship Id="rId616" Type="http://schemas.openxmlformats.org/officeDocument/2006/relationships/hyperlink" Target="https://fr.wikipedia.org/wiki/Maire_du_palais" TargetMode="External"/><Relationship Id="rId823" Type="http://schemas.openxmlformats.org/officeDocument/2006/relationships/hyperlink" Target="https://fr.wikipedia.org/w/index.php?title=Histoire_de_France&amp;action=edit&amp;section=21" TargetMode="External"/><Relationship Id="rId1453" Type="http://schemas.openxmlformats.org/officeDocument/2006/relationships/hyperlink" Target="https://commons.wikimedia.org/wiki/File:Lesueur_-_Club_Patriotique_de_Femmes.jpg?uselang=fr" TargetMode="External"/><Relationship Id="rId1660" Type="http://schemas.openxmlformats.org/officeDocument/2006/relationships/hyperlink" Target="https://fr.wikipedia.org/wiki/Coup_d%27%C3%89tat_du_2_d%C3%A9cembre_1851" TargetMode="External"/><Relationship Id="rId2504" Type="http://schemas.openxmlformats.org/officeDocument/2006/relationships/hyperlink" Target="https://fr.wikipedia.org/wiki/Jean_Favier" TargetMode="External"/><Relationship Id="rId2711" Type="http://schemas.openxmlformats.org/officeDocument/2006/relationships/hyperlink" Target="https://fr.wikipedia.org/wiki/International_Standard_Book_Number" TargetMode="External"/><Relationship Id="rId1106" Type="http://schemas.openxmlformats.org/officeDocument/2006/relationships/hyperlink" Target="https://commons.wikimedia.org/wiki/File:France_1552_to_1798-fr.svg?uselang=fr" TargetMode="External"/><Relationship Id="rId1313" Type="http://schemas.openxmlformats.org/officeDocument/2006/relationships/hyperlink" Target="https://fr.wikipedia.org/wiki/1699" TargetMode="External"/><Relationship Id="rId1520" Type="http://schemas.openxmlformats.org/officeDocument/2006/relationships/image" Target="media/image63.jpeg"/><Relationship Id="rId199" Type="http://schemas.openxmlformats.org/officeDocument/2006/relationships/hyperlink" Target="https://fr.wikipedia.org/wiki/R%C3%A9volution_industrielle" TargetMode="External"/><Relationship Id="rId2087" Type="http://schemas.openxmlformats.org/officeDocument/2006/relationships/hyperlink" Target="https://fr.wikipedia.org/wiki/Canal_de_Suez" TargetMode="External"/><Relationship Id="rId2294" Type="http://schemas.openxmlformats.org/officeDocument/2006/relationships/hyperlink" Target="https://archive.wikiwix.com/cache/?url=http%3A%2F%2Fwww.nature.com%2Fnature%2Fjournal%2Fvaop%2Fncurrent%2Ffull%2Fnature14317.html" TargetMode="External"/><Relationship Id="rId266" Type="http://schemas.openxmlformats.org/officeDocument/2006/relationships/hyperlink" Target="https://fr.wikipedia.org/wiki/Grotte_Cosquer" TargetMode="External"/><Relationship Id="rId473" Type="http://schemas.openxmlformats.org/officeDocument/2006/relationships/hyperlink" Target="https://fr.wikipedia.org/wiki/Gaule_lyonnaise" TargetMode="External"/><Relationship Id="rId680" Type="http://schemas.openxmlformats.org/officeDocument/2006/relationships/hyperlink" Target="https://fr.wikipedia.org/wiki/Charles_II_le_Chauve" TargetMode="External"/><Relationship Id="rId2154" Type="http://schemas.openxmlformats.org/officeDocument/2006/relationships/hyperlink" Target="https://fr.wikipedia.org/wiki/%C3%89lection_pr%C3%A9sidentielle_fran%C3%A7aise_de_1965" TargetMode="External"/><Relationship Id="rId2361" Type="http://schemas.openxmlformats.org/officeDocument/2006/relationships/hyperlink" Target="https://fr.wikipedia.org/wiki/Histoire_de_France" TargetMode="External"/><Relationship Id="rId126" Type="http://schemas.openxmlformats.org/officeDocument/2006/relationships/hyperlink" Target="https://fr.wikipedia.org/wiki/1940" TargetMode="External"/><Relationship Id="rId333" Type="http://schemas.openxmlformats.org/officeDocument/2006/relationships/hyperlink" Target="https://fr.wikipedia.org/wiki/Histoire_de_France" TargetMode="External"/><Relationship Id="rId540" Type="http://schemas.openxmlformats.org/officeDocument/2006/relationships/hyperlink" Target="https://fr.wikipedia.org/wiki/Vandales" TargetMode="External"/><Relationship Id="rId1170" Type="http://schemas.openxmlformats.org/officeDocument/2006/relationships/hyperlink" Target="https://fr.wikipedia.org/wiki/R%C3%A9publique_de_G%C3%AAnes" TargetMode="External"/><Relationship Id="rId2014" Type="http://schemas.openxmlformats.org/officeDocument/2006/relationships/hyperlink" Target="https://fr.wikipedia.org/wiki/Charles_de_Gaulle" TargetMode="External"/><Relationship Id="rId2221" Type="http://schemas.openxmlformats.org/officeDocument/2006/relationships/hyperlink" Target="https://fr.wikipedia.org/wiki/Nationalisme" TargetMode="External"/><Relationship Id="rId1030" Type="http://schemas.openxmlformats.org/officeDocument/2006/relationships/hyperlink" Target="https://fr.wikipedia.org/w/index.php?title=Histoire_de_France&amp;veaction=edit&amp;section=27" TargetMode="External"/><Relationship Id="rId400" Type="http://schemas.openxmlformats.org/officeDocument/2006/relationships/hyperlink" Target="https://fr.wikipedia.org/wiki/%C3%89gypte" TargetMode="External"/><Relationship Id="rId1987" Type="http://schemas.openxmlformats.org/officeDocument/2006/relationships/hyperlink" Target="https://fr.wikipedia.org/wiki/1938" TargetMode="External"/><Relationship Id="rId1847" Type="http://schemas.openxmlformats.org/officeDocument/2006/relationships/hyperlink" Target="https://fr.wikipedia.org/wiki/Minist%C3%A8re_de_l%27Agriculture_(France)" TargetMode="External"/><Relationship Id="rId1707" Type="http://schemas.openxmlformats.org/officeDocument/2006/relationships/hyperlink" Target="https://fr.wikipedia.org/wiki/Sedan" TargetMode="External"/><Relationship Id="rId190" Type="http://schemas.openxmlformats.org/officeDocument/2006/relationships/hyperlink" Target="https://fr.wikipedia.org/wiki/Cap%C3%A9tiens" TargetMode="External"/><Relationship Id="rId1914" Type="http://schemas.openxmlformats.org/officeDocument/2006/relationships/hyperlink" Target="https://fr.wikipedia.org/wiki/Imp%C3%B4t_sur_les_soci%C3%A9t%C3%A9s" TargetMode="External"/><Relationship Id="rId2688" Type="http://schemas.openxmlformats.org/officeDocument/2006/relationships/hyperlink" Target="https://fr.wikipedia.org/wiki/Alain_Plessis" TargetMode="External"/><Relationship Id="rId2895" Type="http://schemas.openxmlformats.org/officeDocument/2006/relationships/hyperlink" Target="https://fr.wikipedia.org/wiki/Histoire_du_peuplement_de_la_France" TargetMode="External"/><Relationship Id="rId867" Type="http://schemas.openxmlformats.org/officeDocument/2006/relationships/hyperlink" Target="https://fr.wikipedia.org/wiki/Loire_(fleuve)" TargetMode="External"/><Relationship Id="rId1497" Type="http://schemas.openxmlformats.org/officeDocument/2006/relationships/hyperlink" Target="https://fr.wikipedia.org/wiki/Conseil_d%27%C3%89tat_(France)" TargetMode="External"/><Relationship Id="rId2548" Type="http://schemas.openxmlformats.org/officeDocument/2006/relationships/hyperlink" Target="https://archive.wikiwix.com/cache/?url=https%3A%2F%2Fwww.persee.fr%2Fdoc%2Frhmc_0048-8003_1990_num_37_1_1532_t1_0171_0000_2" TargetMode="External"/><Relationship Id="rId2755" Type="http://schemas.openxmlformats.org/officeDocument/2006/relationships/hyperlink" Target="https://fr.wikipedia.org/wiki/Sp%C3%A9cial:Ouvrages_de_r%C3%A9f%C3%A9rence/978-2-7578-4455-7" TargetMode="External"/><Relationship Id="rId727" Type="http://schemas.openxmlformats.org/officeDocument/2006/relationships/hyperlink" Target="https://fr.wikipedia.org/wiki/Hommage_f%C3%A9odal" TargetMode="External"/><Relationship Id="rId934" Type="http://schemas.openxmlformats.org/officeDocument/2006/relationships/hyperlink" Target="https://fr.wikipedia.org/wiki/Fran%C3%A7ois_Ier_de_France" TargetMode="External"/><Relationship Id="rId1357" Type="http://schemas.openxmlformats.org/officeDocument/2006/relationships/hyperlink" Target="https://fr.wikipedia.org/wiki/Mus%C3%A9e_de_la_R%C3%A9volution_fran%C3%A7aise" TargetMode="External"/><Relationship Id="rId1564" Type="http://schemas.openxmlformats.org/officeDocument/2006/relationships/hyperlink" Target="https://fr.wikipedia.org/wiki/Calais" TargetMode="External"/><Relationship Id="rId1771" Type="http://schemas.openxmlformats.org/officeDocument/2006/relationships/hyperlink" Target="https://fr.wikipedia.org/wiki/Patrice_de_Mac-Mahon" TargetMode="External"/><Relationship Id="rId2408" Type="http://schemas.openxmlformats.org/officeDocument/2006/relationships/hyperlink" Target="https://fr.wikipedia.org/wiki/Histoire_de_France" TargetMode="External"/><Relationship Id="rId2615" Type="http://schemas.openxmlformats.org/officeDocument/2006/relationships/hyperlink" Target="https://fr.wikipedia.org/wiki/International_Standard_Book_Number" TargetMode="External"/><Relationship Id="rId2822" Type="http://schemas.openxmlformats.org/officeDocument/2006/relationships/hyperlink" Target="https://fr.wikipedia.org/wiki/International_Standard_Book_Number" TargetMode="External"/><Relationship Id="rId63" Type="http://schemas.openxmlformats.org/officeDocument/2006/relationships/hyperlink" Target="https://fr.wikipedia.org/wiki/843" TargetMode="External"/><Relationship Id="rId1217" Type="http://schemas.openxmlformats.org/officeDocument/2006/relationships/hyperlink" Target="https://fr.wikipedia.org/wiki/Droit_romain" TargetMode="External"/><Relationship Id="rId1424" Type="http://schemas.openxmlformats.org/officeDocument/2006/relationships/hyperlink" Target="https://fr.wikipedia.org/wiki/Constitution_de_1791" TargetMode="External"/><Relationship Id="rId1631" Type="http://schemas.openxmlformats.org/officeDocument/2006/relationships/hyperlink" Target="https://fr.wikipedia.org/wiki/Victor_Sch%C5%93lcher" TargetMode="External"/><Relationship Id="rId2198" Type="http://schemas.openxmlformats.org/officeDocument/2006/relationships/hyperlink" Target="https://fr.wikipedia.org/w/index.php?title=Histoire_de_France&amp;action=edit&amp;section=65" TargetMode="External"/><Relationship Id="rId377" Type="http://schemas.openxmlformats.org/officeDocument/2006/relationships/hyperlink" Target="https://fr.wikipedia.org/wiki/VIe_si%C3%A8cle_av._J.-C." TargetMode="External"/><Relationship Id="rId584" Type="http://schemas.openxmlformats.org/officeDocument/2006/relationships/hyperlink" Target="https://fr.wikipedia.org/wiki/M%C3%A9rovingiens" TargetMode="External"/><Relationship Id="rId2058" Type="http://schemas.openxmlformats.org/officeDocument/2006/relationships/hyperlink" Target="https://fr.wikipedia.org/wiki/Charles_de_Gaulle" TargetMode="External"/><Relationship Id="rId2265" Type="http://schemas.openxmlformats.org/officeDocument/2006/relationships/image" Target="media/image93.png"/><Relationship Id="rId237" Type="http://schemas.openxmlformats.org/officeDocument/2006/relationships/hyperlink" Target="https://fr.wikipedia.org/wiki/Moust%C3%A9rien" TargetMode="External"/><Relationship Id="rId791" Type="http://schemas.openxmlformats.org/officeDocument/2006/relationships/hyperlink" Target="https://fr.wikipedia.org/wiki/%C3%89tats_latins_d%27Orient" TargetMode="External"/><Relationship Id="rId1074" Type="http://schemas.openxmlformats.org/officeDocument/2006/relationships/hyperlink" Target="https://fr.wikipedia.org/wiki/Anne_d%27Autriche_(1601-1666)" TargetMode="External"/><Relationship Id="rId2472" Type="http://schemas.openxmlformats.org/officeDocument/2006/relationships/hyperlink" Target="https://fr.wikipedia.org/wiki/%C3%89ditions_Perrin" TargetMode="External"/><Relationship Id="rId444" Type="http://schemas.openxmlformats.org/officeDocument/2006/relationships/hyperlink" Target="https://fr.wikipedia.org/wiki/S%C3%A9quanes" TargetMode="External"/><Relationship Id="rId651" Type="http://schemas.openxmlformats.org/officeDocument/2006/relationships/hyperlink" Target="https://fr.wikipedia.org/wiki/843" TargetMode="External"/><Relationship Id="rId1281" Type="http://schemas.openxmlformats.org/officeDocument/2006/relationships/hyperlink" Target="https://fr.wikipedia.org/wiki/Virginie_(%C3%89tats-Unis)" TargetMode="External"/><Relationship Id="rId2125" Type="http://schemas.openxmlformats.org/officeDocument/2006/relationships/hyperlink" Target="https://fr.wikipedia.org/wiki/Alg%C3%A9rie" TargetMode="External"/><Relationship Id="rId2332" Type="http://schemas.openxmlformats.org/officeDocument/2006/relationships/hyperlink" Target="https://fr.wikipedia.org/wiki/Histoire_de_France" TargetMode="External"/><Relationship Id="rId304" Type="http://schemas.openxmlformats.org/officeDocument/2006/relationships/hyperlink" Target="https://fr.wikipedia.org/wiki/Groupe_de_Villeneuve-Saint-Germain" TargetMode="External"/><Relationship Id="rId511" Type="http://schemas.openxmlformats.org/officeDocument/2006/relationships/hyperlink" Target="https://fr.wikipedia.org/wiki/Mithra" TargetMode="External"/><Relationship Id="rId1141" Type="http://schemas.openxmlformats.org/officeDocument/2006/relationships/hyperlink" Target="https://fr.wikipedia.org/w/index.php?title=Histoire_de_France&amp;veaction=edit&amp;section=29" TargetMode="External"/><Relationship Id="rId1001" Type="http://schemas.openxmlformats.org/officeDocument/2006/relationships/hyperlink" Target="https://fr.wikipedia.org/wiki/1562" TargetMode="External"/><Relationship Id="rId1958" Type="http://schemas.openxmlformats.org/officeDocument/2006/relationships/hyperlink" Target="https://fr.wikipedia.org/wiki/%C3%89tats-Unis" TargetMode="External"/><Relationship Id="rId1818" Type="http://schemas.openxmlformats.org/officeDocument/2006/relationships/hyperlink" Target="https://fr.wikipedia.org/wiki/Affaire_Dreyfus" TargetMode="External"/><Relationship Id="rId161" Type="http://schemas.openxmlformats.org/officeDocument/2006/relationships/hyperlink" Target="https://fr.wikipedia.org/wiki/Peuples_germaniques" TargetMode="External"/><Relationship Id="rId2799" Type="http://schemas.openxmlformats.org/officeDocument/2006/relationships/hyperlink" Target="https://fr.wikipedia.org/wiki/%C3%89ditions_Points" TargetMode="External"/><Relationship Id="rId978" Type="http://schemas.openxmlformats.org/officeDocument/2006/relationships/hyperlink" Target="https://fr.wikipedia.org/wiki/Apanage" TargetMode="External"/><Relationship Id="rId2659" Type="http://schemas.openxmlformats.org/officeDocument/2006/relationships/hyperlink" Target="https://fr.wikipedia.org/wiki/Sp%C3%A9cial:Ouvrages_de_r%C3%A9f%C3%A9rence/2-02-067633-8" TargetMode="External"/><Relationship Id="rId2866" Type="http://schemas.openxmlformats.org/officeDocument/2006/relationships/hyperlink" Target="https://fr.wikipedia.org/wiki/Sp%C3%A9cial:Ouvrages_de_r%C3%A9f%C3%A9rence/978-2-7011-3615-8" TargetMode="External"/><Relationship Id="rId838" Type="http://schemas.openxmlformats.org/officeDocument/2006/relationships/image" Target="media/image39.jpeg"/><Relationship Id="rId1468" Type="http://schemas.openxmlformats.org/officeDocument/2006/relationships/hyperlink" Target="https://fr.wikipedia.org/wiki/Maximilien_de_Robespierre" TargetMode="External"/><Relationship Id="rId1675" Type="http://schemas.openxmlformats.org/officeDocument/2006/relationships/hyperlink" Target="https://fr.wikipedia.org/wiki/Napol%C3%A9on_III" TargetMode="External"/><Relationship Id="rId1882" Type="http://schemas.openxmlformats.org/officeDocument/2006/relationships/hyperlink" Target="https://fr.wikipedia.org/wiki/Louis_XVIII" TargetMode="External"/><Relationship Id="rId2519" Type="http://schemas.openxmlformats.org/officeDocument/2006/relationships/hyperlink" Target="https://fr.wikipedia.org/wiki/Sp%C3%A9cial:Ouvrages_de_r%C3%A9f%C3%A9rence/2-253-06277-4" TargetMode="External"/><Relationship Id="rId2726" Type="http://schemas.openxmlformats.org/officeDocument/2006/relationships/hyperlink" Target="https://archive.wikiwix.com/cache/?url=https%3A%2F%2Fwww.persee.fr%2Fdoc%2Frhmc_0048-8003_1985_num_32_1_1313_t1_0174_0000_2" TargetMode="External"/><Relationship Id="rId1328" Type="http://schemas.openxmlformats.org/officeDocument/2006/relationships/hyperlink" Target="https://fr.wikipedia.org/wiki/%C3%89tats-Unis" TargetMode="External"/><Relationship Id="rId1535" Type="http://schemas.openxmlformats.org/officeDocument/2006/relationships/hyperlink" Target="https://fr.wikipedia.org/wiki/Leipzig" TargetMode="External"/><Relationship Id="rId2933" Type="http://schemas.openxmlformats.org/officeDocument/2006/relationships/hyperlink" Target="https://fr.wikipedia.org/wiki/Cat%C3%A9gorie:Histoire_de_France" TargetMode="External"/><Relationship Id="rId905" Type="http://schemas.openxmlformats.org/officeDocument/2006/relationships/hyperlink" Target="https://fr.wikipedia.org/w/index.php?title=Histoire_de_France&amp;veaction=edit&amp;section=23" TargetMode="External"/><Relationship Id="rId1742" Type="http://schemas.openxmlformats.org/officeDocument/2006/relationships/hyperlink" Target="https://fr.wikipedia.org/wiki/Communard" TargetMode="External"/><Relationship Id="rId34" Type="http://schemas.openxmlformats.org/officeDocument/2006/relationships/hyperlink" Target="https://fr.wikipedia.org/wiki/Protohistoire" TargetMode="External"/><Relationship Id="rId1602" Type="http://schemas.openxmlformats.org/officeDocument/2006/relationships/hyperlink" Target="https://fr.wikipedia.org/wiki/Monarchie_de_Juillet" TargetMode="External"/><Relationship Id="rId488" Type="http://schemas.openxmlformats.org/officeDocument/2006/relationships/image" Target="media/image23.jpeg"/><Relationship Id="rId695" Type="http://schemas.openxmlformats.org/officeDocument/2006/relationships/hyperlink" Target="https://fr.wikipedia.org/wiki/Rollon" TargetMode="External"/><Relationship Id="rId2169" Type="http://schemas.openxmlformats.org/officeDocument/2006/relationships/hyperlink" Target="https://fr.wikipedia.org/wiki/1981" TargetMode="External"/><Relationship Id="rId2376" Type="http://schemas.openxmlformats.org/officeDocument/2006/relationships/hyperlink" Target="https://archive.wikiwix.com/cache/?url=https%3A%2F%2Fbooks.google.fr%2Fbooks%3Fid%3DvP4ZAAAAYAAJ%26pg%3DPA402%26dq%3D%2522Sorbonne%2C%2Bvillage%2Baupr%25C3%25A8s%2Bde%2BSens%2522%26hl%3Dfr%26ei%3DN9dkTeb-GciEOsL9pZMG%26sa%3DX%26oi%3Dfalse" TargetMode="External"/><Relationship Id="rId2583" Type="http://schemas.openxmlformats.org/officeDocument/2006/relationships/hyperlink" Target="https://www.persee.fr/doc/ahrf_0003-4436_1990_num_279_1_1298_t1_0099_0000_1" TargetMode="External"/><Relationship Id="rId2790" Type="http://schemas.openxmlformats.org/officeDocument/2006/relationships/hyperlink" Target="https://fr.wikipedia.org/wiki/Sp%C3%A9cial:Ouvrages_de_r%C3%A9f%C3%A9rence/978-2-7578-7048-8" TargetMode="External"/><Relationship Id="rId348" Type="http://schemas.openxmlformats.org/officeDocument/2006/relationships/hyperlink" Target="https://fr.wikipedia.org/wiki/Civilisation_des_champs_d%27urnes" TargetMode="External"/><Relationship Id="rId555" Type="http://schemas.openxmlformats.org/officeDocument/2006/relationships/hyperlink" Target="https://fr.wikipedia.org/wiki/Sainte_Genevi%C3%A8ve" TargetMode="External"/><Relationship Id="rId762" Type="http://schemas.openxmlformats.org/officeDocument/2006/relationships/hyperlink" Target="https://fr.wikipedia.org/wiki/Plantagen%C3%AAt" TargetMode="External"/><Relationship Id="rId1185" Type="http://schemas.openxmlformats.org/officeDocument/2006/relationships/hyperlink" Target="https://fr.wikipedia.org/wiki/Inde" TargetMode="External"/><Relationship Id="rId1392" Type="http://schemas.openxmlformats.org/officeDocument/2006/relationships/hyperlink" Target="https://fr.wikipedia.org/wiki/Drapeau_de_la_France" TargetMode="External"/><Relationship Id="rId2029" Type="http://schemas.openxmlformats.org/officeDocument/2006/relationships/hyperlink" Target="https://fr.wikipedia.org/wiki/Troisi%C3%A8me_Reich" TargetMode="External"/><Relationship Id="rId2236" Type="http://schemas.openxmlformats.org/officeDocument/2006/relationships/hyperlink" Target="https://fr.wikipedia.org/wiki/Premi%C3%A8re_Restauration" TargetMode="External"/><Relationship Id="rId2443" Type="http://schemas.openxmlformats.org/officeDocument/2006/relationships/hyperlink" Target="https://fr.wikipedia.org/wiki/Histoire_de_France" TargetMode="External"/><Relationship Id="rId2650" Type="http://schemas.openxmlformats.org/officeDocument/2006/relationships/hyperlink" Target="https://fr.wikipedia.org/wiki/International_Standard_Book_Number" TargetMode="External"/><Relationship Id="rId208" Type="http://schemas.openxmlformats.org/officeDocument/2006/relationships/hyperlink" Target="https://fr.wikipedia.org/w/index.php?title=Histoire_de_France&amp;veaction=edit&amp;section=1" TargetMode="External"/><Relationship Id="rId415" Type="http://schemas.openxmlformats.org/officeDocument/2006/relationships/image" Target="media/image15.jpeg"/><Relationship Id="rId622" Type="http://schemas.openxmlformats.org/officeDocument/2006/relationships/hyperlink" Target="https://fr.wikipedia.org/wiki/732" TargetMode="External"/><Relationship Id="rId1045" Type="http://schemas.openxmlformats.org/officeDocument/2006/relationships/hyperlink" Target="https://commons.wikimedia.org/wiki/File:Famille_de_paysans_dans_un_interieur.jpg?uselang=fr" TargetMode="External"/><Relationship Id="rId1252" Type="http://schemas.openxmlformats.org/officeDocument/2006/relationships/hyperlink" Target="https://fr.wikipedia.org/wiki/New_York" TargetMode="External"/><Relationship Id="rId2303" Type="http://schemas.openxmlformats.org/officeDocument/2006/relationships/hyperlink" Target="https://fr.wikipedia.org/wiki/Histoire_de_France" TargetMode="External"/><Relationship Id="rId2510" Type="http://schemas.openxmlformats.org/officeDocument/2006/relationships/hyperlink" Target="https://fr.wikipedia.org/wiki/International_Standard_Book_Number" TargetMode="External"/><Relationship Id="rId1112" Type="http://schemas.openxmlformats.org/officeDocument/2006/relationships/hyperlink" Target="https://fr.wikipedia.org/wiki/Lille" TargetMode="External"/><Relationship Id="rId1929" Type="http://schemas.openxmlformats.org/officeDocument/2006/relationships/hyperlink" Target="https://fr.wikipedia.org/wiki/1901" TargetMode="External"/><Relationship Id="rId2093" Type="http://schemas.openxmlformats.org/officeDocument/2006/relationships/hyperlink" Target="https://fr.wikipedia.org/wiki/Histoire_de_la_marine_fran%C3%A7aise" TargetMode="External"/><Relationship Id="rId272" Type="http://schemas.openxmlformats.org/officeDocument/2006/relationships/hyperlink" Target="https://fr.wikipedia.org/wiki/Magdal%C3%A9nien" TargetMode="External"/><Relationship Id="rId2160" Type="http://schemas.openxmlformats.org/officeDocument/2006/relationships/hyperlink" Target="https://fr.wikipedia.org/wiki/1974" TargetMode="External"/><Relationship Id="rId132" Type="http://schemas.openxmlformats.org/officeDocument/2006/relationships/hyperlink" Target="https://fr.wikipedia.org/wiki/1918" TargetMode="External"/><Relationship Id="rId2020" Type="http://schemas.openxmlformats.org/officeDocument/2006/relationships/hyperlink" Target="https://commons.wikimedia.org/wiki/File:Charles_de_Gaulle_au_micro_de_la_BBC.jpg?uselang=fr" TargetMode="External"/><Relationship Id="rId1579" Type="http://schemas.openxmlformats.org/officeDocument/2006/relationships/hyperlink" Target="https://fr.wikipedia.org/wiki/Charles_X_de_France" TargetMode="External"/><Relationship Id="rId949" Type="http://schemas.openxmlformats.org/officeDocument/2006/relationships/hyperlink" Target="https://fr.wikipedia.org/wiki/Trait%C3%A9s_du_Cateau-Cambr%C3%A9sis" TargetMode="External"/><Relationship Id="rId1786" Type="http://schemas.openxmlformats.org/officeDocument/2006/relationships/hyperlink" Target="https://fr.wikipedia.org/wiki/Parti_radical_(France)" TargetMode="External"/><Relationship Id="rId1993" Type="http://schemas.openxmlformats.org/officeDocument/2006/relationships/hyperlink" Target="https://fr.wikipedia.org/wiki/Histoire_de_France" TargetMode="External"/><Relationship Id="rId2837" Type="http://schemas.openxmlformats.org/officeDocument/2006/relationships/hyperlink" Target="https://fr.wikipedia.org/wiki/Sp%C3%A9cial:Ouvrages_de_r%C3%A9f%C3%A9rence/978-2-7011-3362-1" TargetMode="External"/><Relationship Id="rId78" Type="http://schemas.openxmlformats.org/officeDocument/2006/relationships/hyperlink" Target="https://fr.wikipedia.org/wiki/1226" TargetMode="External"/><Relationship Id="rId809" Type="http://schemas.openxmlformats.org/officeDocument/2006/relationships/hyperlink" Target="https://fr.wikipedia.org/wiki/Douai" TargetMode="External"/><Relationship Id="rId1439" Type="http://schemas.openxmlformats.org/officeDocument/2006/relationships/hyperlink" Target="https://fr.wikipedia.org/wiki/Fronti%C3%A8res_naturelles_de_la_France" TargetMode="External"/><Relationship Id="rId1646" Type="http://schemas.openxmlformats.org/officeDocument/2006/relationships/hyperlink" Target="https://fr.wikipedia.org/wiki/Suffrage_universel" TargetMode="External"/><Relationship Id="rId1853" Type="http://schemas.openxmlformats.org/officeDocument/2006/relationships/hyperlink" Target="https://commons.wikimedia.org/wiki/File:France_colonial_Empire10.png?uselang=fr" TargetMode="External"/><Relationship Id="rId2904" Type="http://schemas.openxmlformats.org/officeDocument/2006/relationships/hyperlink" Target="https://fr.wikipedia.org/wiki/Histoire_de_l%27Europe" TargetMode="External"/><Relationship Id="rId1506" Type="http://schemas.openxmlformats.org/officeDocument/2006/relationships/hyperlink" Target="https://fr.wikipedia.org/wiki/Histoire_de_France" TargetMode="External"/><Relationship Id="rId1713" Type="http://schemas.openxmlformats.org/officeDocument/2006/relationships/hyperlink" Target="https://fr.wikipedia.org/w/index.php?title=Histoire_de_France&amp;veaction=edit&amp;section=42" TargetMode="External"/><Relationship Id="rId1920" Type="http://schemas.openxmlformats.org/officeDocument/2006/relationships/hyperlink" Target="https://fr.wikipedia.org/wiki/Histoire_de_France" TargetMode="External"/><Relationship Id="rId599" Type="http://schemas.openxmlformats.org/officeDocument/2006/relationships/hyperlink" Target="https://fr.wikipedia.org/wiki/Remi_de_Reims" TargetMode="External"/><Relationship Id="rId2487" Type="http://schemas.openxmlformats.org/officeDocument/2006/relationships/hyperlink" Target="https://fr.wikipedia.org/wiki/International_Standard_Book_Number" TargetMode="External"/><Relationship Id="rId2694" Type="http://schemas.openxmlformats.org/officeDocument/2006/relationships/hyperlink" Target="https://www.persee.fr/doc/assr_0335-5985_1974_num_38_1_2048_t1_0220_0000_3" TargetMode="External"/><Relationship Id="rId459" Type="http://schemas.openxmlformats.org/officeDocument/2006/relationships/hyperlink" Target="https://fr.wikipedia.org/w/index.php?title=Histoire_de_France&amp;veaction=edit&amp;section=9" TargetMode="External"/><Relationship Id="rId666" Type="http://schemas.openxmlformats.org/officeDocument/2006/relationships/hyperlink" Target="https://fr.wikipedia.org/wiki/Lombardie" TargetMode="External"/><Relationship Id="rId873" Type="http://schemas.openxmlformats.org/officeDocument/2006/relationships/hyperlink" Target="https://fr.wikipedia.org/wiki/Parlement_de_Paris" TargetMode="External"/><Relationship Id="rId1089" Type="http://schemas.openxmlformats.org/officeDocument/2006/relationships/image" Target="media/image48.jpeg"/><Relationship Id="rId1296" Type="http://schemas.openxmlformats.org/officeDocument/2006/relationships/hyperlink" Target="https://commons.wikimedia.org/wiki/File:Nouvelle-France_map-fr.svg?uselang=fr" TargetMode="External"/><Relationship Id="rId2347" Type="http://schemas.openxmlformats.org/officeDocument/2006/relationships/hyperlink" Target="https://fr.wikipedia.org/wiki/Payot_(%C3%A9ditions)" TargetMode="External"/><Relationship Id="rId2554" Type="http://schemas.openxmlformats.org/officeDocument/2006/relationships/hyperlink" Target="https://fr.wikipedia.org/wiki/International_Standard_Book_Number" TargetMode="External"/><Relationship Id="rId319" Type="http://schemas.openxmlformats.org/officeDocument/2006/relationships/hyperlink" Target="https://fr.wikipedia.org/wiki/Carnac" TargetMode="External"/><Relationship Id="rId526" Type="http://schemas.openxmlformats.org/officeDocument/2006/relationships/hyperlink" Target="https://fr.wikipedia.org/wiki/Francs" TargetMode="External"/><Relationship Id="rId1156" Type="http://schemas.openxmlformats.org/officeDocument/2006/relationships/hyperlink" Target="https://fr.wikipedia.org/wiki/Nantes" TargetMode="External"/><Relationship Id="rId1363" Type="http://schemas.openxmlformats.org/officeDocument/2006/relationships/hyperlink" Target="https://fr.wikipedia.org/wiki/%C3%8Ele_d%27Elbe" TargetMode="External"/><Relationship Id="rId2207" Type="http://schemas.openxmlformats.org/officeDocument/2006/relationships/hyperlink" Target="https://fr.wikipedia.org/wiki/Liste_des_souverains_du_Saint-Empire" TargetMode="External"/><Relationship Id="rId2761" Type="http://schemas.openxmlformats.org/officeDocument/2006/relationships/hyperlink" Target="https://archive.wikiwix.com/cache/?url=https%3A%2F%2Fwww.cairn.info%2Frevue-annales-historiques-de-la-revolution-francaise-2014-1-page-200.htm" TargetMode="External"/><Relationship Id="rId733" Type="http://schemas.openxmlformats.org/officeDocument/2006/relationships/hyperlink" Target="https://fr.wikipedia.org/wiki/Clovis_Ier" TargetMode="External"/><Relationship Id="rId940" Type="http://schemas.openxmlformats.org/officeDocument/2006/relationships/hyperlink" Target="https://fr.wikipedia.org/wiki/Empire_ottoman" TargetMode="External"/><Relationship Id="rId1016" Type="http://schemas.openxmlformats.org/officeDocument/2006/relationships/hyperlink" Target="https://fr.wikipedia.org/wiki/Henri_IV_de_France" TargetMode="External"/><Relationship Id="rId1570" Type="http://schemas.openxmlformats.org/officeDocument/2006/relationships/hyperlink" Target="https://fr.wikipedia.org/wiki/Napol%C3%A9on_Ier" TargetMode="External"/><Relationship Id="rId2414" Type="http://schemas.openxmlformats.org/officeDocument/2006/relationships/hyperlink" Target="https://de.wikipedia.org/wiki/Zerschlagung_der_Rest-Tschechei" TargetMode="External"/><Relationship Id="rId2621" Type="http://schemas.openxmlformats.org/officeDocument/2006/relationships/hyperlink" Target="https://fr.wikipedia.org/wiki/International_Standard_Book_Number" TargetMode="External"/><Relationship Id="rId800" Type="http://schemas.openxmlformats.org/officeDocument/2006/relationships/hyperlink" Target="https://fr.wikipedia.org/wiki/Paris" TargetMode="External"/><Relationship Id="rId1223" Type="http://schemas.openxmlformats.org/officeDocument/2006/relationships/hyperlink" Target="https://fr.wikipedia.org/wiki/Avallon" TargetMode="External"/><Relationship Id="rId1430" Type="http://schemas.openxmlformats.org/officeDocument/2006/relationships/image" Target="media/image58.jpeg"/><Relationship Id="rId176" Type="http://schemas.openxmlformats.org/officeDocument/2006/relationships/hyperlink" Target="https://fr.wikipedia.org/wiki/Francie_occidentale" TargetMode="External"/><Relationship Id="rId383" Type="http://schemas.openxmlformats.org/officeDocument/2006/relationships/hyperlink" Target="https://fr.wikipedia.org/wiki/S%C3%A9nons" TargetMode="External"/><Relationship Id="rId590" Type="http://schemas.openxmlformats.org/officeDocument/2006/relationships/hyperlink" Target="https://fr.wikipedia.org/wiki/Limons" TargetMode="External"/><Relationship Id="rId2064" Type="http://schemas.openxmlformats.org/officeDocument/2006/relationships/hyperlink" Target="https://fr.wikipedia.org/wiki/Gouvernement_provisoire_de_la_R%C3%A9publique_fran%C3%A7aise" TargetMode="External"/><Relationship Id="rId2271" Type="http://schemas.openxmlformats.org/officeDocument/2006/relationships/hyperlink" Target="https://fr.wikipedia.org/wiki/Histoire_de_France" TargetMode="External"/><Relationship Id="rId243" Type="http://schemas.openxmlformats.org/officeDocument/2006/relationships/hyperlink" Target="https://fr.wikipedia.org/wiki/Bison" TargetMode="External"/><Relationship Id="rId450" Type="http://schemas.openxmlformats.org/officeDocument/2006/relationships/hyperlink" Target="https://commons.wikimedia.org/wiki/File:Vercing%C3%A9torix_stat%C3%A8re_Gallica_avers.jpg?uselang=fr" TargetMode="External"/><Relationship Id="rId1080" Type="http://schemas.openxmlformats.org/officeDocument/2006/relationships/hyperlink" Target="https://fr.wikipedia.org/wiki/Rhin" TargetMode="External"/><Relationship Id="rId2131" Type="http://schemas.openxmlformats.org/officeDocument/2006/relationships/hyperlink" Target="https://fr.wikipedia.org/wiki/Jacques_Soustelle" TargetMode="External"/><Relationship Id="rId103" Type="http://schemas.openxmlformats.org/officeDocument/2006/relationships/hyperlink" Target="https://fr.wikipedia.org/wiki/1792" TargetMode="External"/><Relationship Id="rId310" Type="http://schemas.openxmlformats.org/officeDocument/2006/relationships/hyperlink" Target="https://fr.wikipedia.org/wiki/Poterie" TargetMode="External"/><Relationship Id="rId1897" Type="http://schemas.openxmlformats.org/officeDocument/2006/relationships/hyperlink" Target="https://fr.wikipedia.org/wiki/Premi%C3%A8re_Guerre_mondiale" TargetMode="External"/><Relationship Id="rId2948" Type="http://schemas.openxmlformats.org/officeDocument/2006/relationships/hyperlink" Target="https://foundation.wikimedia.org/wiki/Special:MyLanguage/Policy:Cookie_statement" TargetMode="External"/><Relationship Id="rId1757" Type="http://schemas.openxmlformats.org/officeDocument/2006/relationships/hyperlink" Target="https://fr.wikipedia.org/wiki/Pr%C3%A9sident_de_la_R%C3%A9publique_fran%C3%A7aise" TargetMode="External"/><Relationship Id="rId1964" Type="http://schemas.openxmlformats.org/officeDocument/2006/relationships/hyperlink" Target="https://commons.wikimedia.org/wiki/File:Rassemblement-populaire-14-juillet-1936.jpg?uselang=fr" TargetMode="External"/><Relationship Id="rId2808" Type="http://schemas.openxmlformats.org/officeDocument/2006/relationships/hyperlink" Target="https://fr.wikipedia.org/wiki/International_Standard_Book_Number" TargetMode="External"/><Relationship Id="rId49" Type="http://schemas.openxmlformats.org/officeDocument/2006/relationships/hyperlink" Target="https://fr.wikipedia.org/wiki/Moyen_%C3%82ge" TargetMode="External"/><Relationship Id="rId1617" Type="http://schemas.openxmlformats.org/officeDocument/2006/relationships/hyperlink" Target="https://commons.wikimedia.org/wiki/File:Biard_Abolition_de_l%27esclavage_1849.jpg?uselang=fr" TargetMode="External"/><Relationship Id="rId1824" Type="http://schemas.openxmlformats.org/officeDocument/2006/relationships/hyperlink" Target="https://fr.wikipedia.org/wiki/%C3%89mile_Combes" TargetMode="External"/><Relationship Id="rId2598" Type="http://schemas.openxmlformats.org/officeDocument/2006/relationships/hyperlink" Target="https://fr.wikipedia.org/wiki/R%C3%A9gine_Le_Jan" TargetMode="External"/><Relationship Id="rId777" Type="http://schemas.openxmlformats.org/officeDocument/2006/relationships/hyperlink" Target="https://fr.wikipedia.org/wiki/%C3%89tats_g%C3%A9n%C3%A9raux_(France)" TargetMode="External"/><Relationship Id="rId984" Type="http://schemas.openxmlformats.org/officeDocument/2006/relationships/hyperlink" Target="https://fr.wikipedia.org/wiki/Massacre_de_la_Saint-Barth%C3%A9lemy" TargetMode="External"/><Relationship Id="rId2458" Type="http://schemas.openxmlformats.org/officeDocument/2006/relationships/hyperlink" Target="http://www.ladocumentationfrancaise.fr/revues/cahiers-francais/2009/352/rub169/differences-comportements-france-mythe-regional-realite-locale.shtml" TargetMode="External"/><Relationship Id="rId2665" Type="http://schemas.openxmlformats.org/officeDocument/2006/relationships/hyperlink" Target="https://archive.wikiwix.com/cache/?url=https%3A%2F%2Fwww.persee.fr%2Fdoc%2Frbph_0035-0818_1976_num_54_1_5558_t1_0268_0000_2" TargetMode="External"/><Relationship Id="rId2872" Type="http://schemas.openxmlformats.org/officeDocument/2006/relationships/hyperlink" Target="https://fr.wikipedia.org/wiki/Sp%C3%A9cial:Ouvrages_de_r%C3%A9f%C3%A9rence/978-2-7011-3388-1" TargetMode="External"/><Relationship Id="rId637" Type="http://schemas.openxmlformats.org/officeDocument/2006/relationships/hyperlink" Target="https://fr.wikipedia.org/wiki/Mus%C3%A9e_du_Louvre" TargetMode="External"/><Relationship Id="rId844" Type="http://schemas.openxmlformats.org/officeDocument/2006/relationships/hyperlink" Target="https://fr.wikipedia.org/wiki/Manuscrit" TargetMode="External"/><Relationship Id="rId1267" Type="http://schemas.openxmlformats.org/officeDocument/2006/relationships/hyperlink" Target="https://fr.wikipedia.org/wiki/1598" TargetMode="External"/><Relationship Id="rId1474" Type="http://schemas.openxmlformats.org/officeDocument/2006/relationships/hyperlink" Target="https://fr.wikipedia.org/wiki/Histoire_de_France" TargetMode="External"/><Relationship Id="rId1681" Type="http://schemas.openxmlformats.org/officeDocument/2006/relationships/hyperlink" Target="https://fr.wikipedia.org/wiki/Campagne_d%27Italie_(1859)" TargetMode="External"/><Relationship Id="rId2318" Type="http://schemas.openxmlformats.org/officeDocument/2006/relationships/hyperlink" Target="https://archive.wikiwix.com/cache/?url=https%3A%2F%2Fbooks.google.fr%2Fbooks%3Fid%3DSF5xxp9eDaIC%26pg%3DPA16%26dq%3DRibemont-sur-Ancre%2BBelges%26lr%3D%23v%3Donepage%26q%3DRibemont-sur-Ancre%2520Belges%26f%3Dfalse" TargetMode="External"/><Relationship Id="rId2525" Type="http://schemas.openxmlformats.org/officeDocument/2006/relationships/hyperlink" Target="https://fr.wikipedia.org/wiki/Hachette_Livre" TargetMode="External"/><Relationship Id="rId2732" Type="http://schemas.openxmlformats.org/officeDocument/2006/relationships/hyperlink" Target="https://fr.wikipedia.org/wiki/Serge_Berstein" TargetMode="External"/><Relationship Id="rId704" Type="http://schemas.openxmlformats.org/officeDocument/2006/relationships/hyperlink" Target="https://fr.wikipedia.org/wiki/Louis_V_de_France" TargetMode="External"/><Relationship Id="rId911" Type="http://schemas.openxmlformats.org/officeDocument/2006/relationships/hyperlink" Target="https://fr.wikipedia.org/w/index.php?title=Histoire_de_France&amp;action=edit&amp;section=25" TargetMode="External"/><Relationship Id="rId1127" Type="http://schemas.openxmlformats.org/officeDocument/2006/relationships/hyperlink" Target="https://fr.wikipedia.org/wiki/Ren%C3%A9-Robert_Cavelier_de_La_Salle" TargetMode="External"/><Relationship Id="rId1334" Type="http://schemas.openxmlformats.org/officeDocument/2006/relationships/hyperlink" Target="https://fr.wikipedia.org/wiki/Martinique" TargetMode="External"/><Relationship Id="rId1541" Type="http://schemas.openxmlformats.org/officeDocument/2006/relationships/hyperlink" Target="https://fr.wikipedia.org/wiki/Comt%C3%A9_de_Nice" TargetMode="External"/><Relationship Id="rId40" Type="http://schemas.openxmlformats.org/officeDocument/2006/relationships/hyperlink" Target="https://fr.wikipedia.org/wiki/Gaulois_(peuples)" TargetMode="External"/><Relationship Id="rId1401" Type="http://schemas.openxmlformats.org/officeDocument/2006/relationships/hyperlink" Target="https://fr.wikipedia.org/wiki/Champ-de-Mars" TargetMode="External"/><Relationship Id="rId287" Type="http://schemas.openxmlformats.org/officeDocument/2006/relationships/hyperlink" Target="https://fr.wikipedia.org/wiki/Alignements_de_Carnac" TargetMode="External"/><Relationship Id="rId494" Type="http://schemas.openxmlformats.org/officeDocument/2006/relationships/image" Target="media/image25.jpeg"/><Relationship Id="rId2175" Type="http://schemas.openxmlformats.org/officeDocument/2006/relationships/hyperlink" Target="https://fr.wikipedia.org/wiki/Front_national_(parti_fran%C3%A7ais)" TargetMode="External"/><Relationship Id="rId2382" Type="http://schemas.openxmlformats.org/officeDocument/2006/relationships/hyperlink" Target="https://fr.wikipedia.org/wiki/R%C3%A9gine_Robin" TargetMode="External"/><Relationship Id="rId147" Type="http://schemas.openxmlformats.org/officeDocument/2006/relationships/hyperlink" Target="https://fr.wikipedia.org/wiki/France" TargetMode="External"/><Relationship Id="rId354" Type="http://schemas.openxmlformats.org/officeDocument/2006/relationships/hyperlink" Target="https://fr.wikipedia.org/wiki/Histoire_de_France" TargetMode="External"/><Relationship Id="rId1191" Type="http://schemas.openxmlformats.org/officeDocument/2006/relationships/hyperlink" Target="https://fr.wikipedia.org/wiki/Grande-Bretagne" TargetMode="External"/><Relationship Id="rId2035" Type="http://schemas.openxmlformats.org/officeDocument/2006/relationships/hyperlink" Target="https://fr.wikipedia.org/wiki/R%C3%A9gime_de_Vichy" TargetMode="External"/><Relationship Id="rId561" Type="http://schemas.openxmlformats.org/officeDocument/2006/relationships/hyperlink" Target="https://fr.wikipedia.org/wiki/Histoire_de_France" TargetMode="External"/><Relationship Id="rId2242" Type="http://schemas.openxmlformats.org/officeDocument/2006/relationships/hyperlink" Target="https://fr.wikipedia.org/wiki/Histoire_de_France" TargetMode="External"/><Relationship Id="rId214" Type="http://schemas.openxmlformats.org/officeDocument/2006/relationships/hyperlink" Target="https://fr.wikipedia.org/w/index.php?title=Histoire_de_France&amp;action=edit&amp;section=3" TargetMode="External"/><Relationship Id="rId421" Type="http://schemas.openxmlformats.org/officeDocument/2006/relationships/hyperlink" Target="https://fr.wikipedia.org/wiki/Belges" TargetMode="External"/><Relationship Id="rId1051" Type="http://schemas.openxmlformats.org/officeDocument/2006/relationships/hyperlink" Target="https://fr.wikipedia.org/wiki/1643" TargetMode="External"/><Relationship Id="rId2102" Type="http://schemas.openxmlformats.org/officeDocument/2006/relationships/hyperlink" Target="https://fr.wikipedia.org/wiki/Vi%E1%BB%87t_Minh" TargetMode="External"/><Relationship Id="rId1868" Type="http://schemas.openxmlformats.org/officeDocument/2006/relationships/hyperlink" Target="https://fr.wikipedia.org/wiki/Coup_d%27Agadir" TargetMode="External"/><Relationship Id="rId2919" Type="http://schemas.openxmlformats.org/officeDocument/2006/relationships/hyperlink" Target="javascript:" TargetMode="External"/><Relationship Id="rId1728" Type="http://schemas.openxmlformats.org/officeDocument/2006/relationships/hyperlink" Target="https://commons.wikimedia.org/wiki/File:Maximilien_Luce_-_A_Street_in_Paris_in_May_1871_-_Google_Art_Project.jpg?uselang=fr" TargetMode="External"/><Relationship Id="rId1935" Type="http://schemas.openxmlformats.org/officeDocument/2006/relationships/hyperlink" Target="https://fr.wikipedia.org/wiki/Bourses_des_valeurs_r%C3%A9gionales_fran%C3%A7aises" TargetMode="External"/><Relationship Id="rId4" Type="http://schemas.openxmlformats.org/officeDocument/2006/relationships/webSettings" Target="webSettings.xml"/><Relationship Id="rId888" Type="http://schemas.openxmlformats.org/officeDocument/2006/relationships/hyperlink" Target="https://fr.wikipedia.org/wiki/XVe_si%C3%A8cle" TargetMode="External"/><Relationship Id="rId2569" Type="http://schemas.openxmlformats.org/officeDocument/2006/relationships/hyperlink" Target="https://fr.wikipedia.org/wiki/Emmanuel_Le_Roy_Ladurie" TargetMode="External"/><Relationship Id="rId2776" Type="http://schemas.openxmlformats.org/officeDocument/2006/relationships/hyperlink" Target="https://archive.wikiwix.com/cache/?url=https%3A%2F%2Fdissidences.hypotheses.org%2F6429" TargetMode="External"/><Relationship Id="rId748" Type="http://schemas.openxmlformats.org/officeDocument/2006/relationships/hyperlink" Target="https://fr.wikipedia.org/wiki/Jean_d%27Angleterre" TargetMode="External"/><Relationship Id="rId955" Type="http://schemas.openxmlformats.org/officeDocument/2006/relationships/hyperlink" Target="https://fr.wikipedia.org/wiki/L%C3%A9onard_de_Vinci" TargetMode="External"/><Relationship Id="rId1378" Type="http://schemas.openxmlformats.org/officeDocument/2006/relationships/hyperlink" Target="https://fr.wikipedia.org/wiki/1789" TargetMode="External"/><Relationship Id="rId1585" Type="http://schemas.openxmlformats.org/officeDocument/2006/relationships/hyperlink" Target="https://commons.wikimedia.org/wiki/File:Eug%C3%A8ne_Delacroix_-_La_libert%C3%A9_guidant_le_peuple.jpg?uselang=fr" TargetMode="External"/><Relationship Id="rId1792" Type="http://schemas.openxmlformats.org/officeDocument/2006/relationships/hyperlink" Target="https://fr.wikipedia.org/wiki/Victor_Hugo" TargetMode="External"/><Relationship Id="rId2429" Type="http://schemas.openxmlformats.org/officeDocument/2006/relationships/hyperlink" Target="https://fr.wikipedia.org/wiki/Christian_Goudineau" TargetMode="External"/><Relationship Id="rId2636" Type="http://schemas.openxmlformats.org/officeDocument/2006/relationships/hyperlink" Target="https://fr.wikipedia.org/wiki/International_Standard_Book_Number" TargetMode="External"/><Relationship Id="rId2843" Type="http://schemas.openxmlformats.org/officeDocument/2006/relationships/hyperlink" Target="https://crm.revues.org/11869" TargetMode="External"/><Relationship Id="rId84" Type="http://schemas.openxmlformats.org/officeDocument/2006/relationships/hyperlink" Target="https://fr.wikipedia.org/wiki/1494" TargetMode="External"/><Relationship Id="rId608" Type="http://schemas.openxmlformats.org/officeDocument/2006/relationships/hyperlink" Target="https://fr.wikipedia.org/wiki/Clovis_Ier" TargetMode="External"/><Relationship Id="rId815" Type="http://schemas.openxmlformats.org/officeDocument/2006/relationships/hyperlink" Target="https://fr.wikipedia.org/wiki/Hugues_Capet" TargetMode="External"/><Relationship Id="rId1238" Type="http://schemas.openxmlformats.org/officeDocument/2006/relationships/hyperlink" Target="https://fr.wikipedia.org/wiki/Jean-Baptiste_Colbert" TargetMode="External"/><Relationship Id="rId1445" Type="http://schemas.openxmlformats.org/officeDocument/2006/relationships/hyperlink" Target="https://fr.wikipedia.org/wiki/Guerres_de_l%27Empire" TargetMode="External"/><Relationship Id="rId1652" Type="http://schemas.openxmlformats.org/officeDocument/2006/relationships/hyperlink" Target="https://fr.wikipedia.org/wiki/R%C3%A9publique_romaine_(1849)" TargetMode="External"/><Relationship Id="rId1305" Type="http://schemas.openxmlformats.org/officeDocument/2006/relationships/hyperlink" Target="https://fr.wikipedia.org/wiki/Acadie" TargetMode="External"/><Relationship Id="rId2703" Type="http://schemas.openxmlformats.org/officeDocument/2006/relationships/hyperlink" Target="https://fr.wikipedia.org/wiki/Jean-Jacques_Becker" TargetMode="External"/><Relationship Id="rId2910" Type="http://schemas.openxmlformats.org/officeDocument/2006/relationships/hyperlink" Target="https://www.wikidata.org/wiki/Q7778?uselang=fr#identifiers" TargetMode="External"/><Relationship Id="rId1512" Type="http://schemas.openxmlformats.org/officeDocument/2006/relationships/hyperlink" Target="https://fr.wikipedia.org/wiki/Franc_sous_la_R%C3%A9volution" TargetMode="External"/><Relationship Id="rId11" Type="http://schemas.openxmlformats.org/officeDocument/2006/relationships/hyperlink" Target="https://fr.wikipedia.org/wiki/Histoire_de_France" TargetMode="External"/><Relationship Id="rId398" Type="http://schemas.openxmlformats.org/officeDocument/2006/relationships/hyperlink" Target="https://fr.wikipedia.org/wiki/Ann%C3%A9es_550_av._J.-C." TargetMode="External"/><Relationship Id="rId2079" Type="http://schemas.openxmlformats.org/officeDocument/2006/relationships/hyperlink" Target="https://fr.wikipedia.org/wiki/Ren%C3%A9_Coty" TargetMode="External"/><Relationship Id="rId2286" Type="http://schemas.openxmlformats.org/officeDocument/2006/relationships/hyperlink" Target="https://fr.wikipedia.org/wiki/Histoire_de_France" TargetMode="External"/><Relationship Id="rId2493" Type="http://schemas.openxmlformats.org/officeDocument/2006/relationships/hyperlink" Target="https://fr.wikipedia.org/wiki/Jean-Fran%C3%A7ois_Sirinelli" TargetMode="External"/><Relationship Id="rId258" Type="http://schemas.openxmlformats.org/officeDocument/2006/relationships/hyperlink" Target="https://fr.wikipedia.org/wiki/Histoire_de_France" TargetMode="External"/><Relationship Id="rId465" Type="http://schemas.openxmlformats.org/officeDocument/2006/relationships/hyperlink" Target="https://commons.wikimedia.org/wiki/File:Prima_tetrarchia_Diocletianus.PNG?uselang=fr" TargetMode="External"/><Relationship Id="rId672" Type="http://schemas.openxmlformats.org/officeDocument/2006/relationships/hyperlink" Target="https://fr.wikipedia.org/wiki/L%C3%A9on_III_(pape)" TargetMode="External"/><Relationship Id="rId1095" Type="http://schemas.openxmlformats.org/officeDocument/2006/relationships/hyperlink" Target="https://fr.wikipedia.org/wiki/Michel_Le_Tellier_(homme_d%27%C3%89tat)" TargetMode="External"/><Relationship Id="rId2146" Type="http://schemas.openxmlformats.org/officeDocument/2006/relationships/hyperlink" Target="https://fr.wikipedia.org/wiki/Charles_de_Gaulle" TargetMode="External"/><Relationship Id="rId2353" Type="http://schemas.openxmlformats.org/officeDocument/2006/relationships/hyperlink" Target="https://fr.wikipedia.org/wiki/Presses_universitaires_de_France" TargetMode="External"/><Relationship Id="rId2560" Type="http://schemas.openxmlformats.org/officeDocument/2006/relationships/hyperlink" Target="https://fr.wikipedia.org/wiki/Georges_Duby" TargetMode="External"/><Relationship Id="rId118" Type="http://schemas.openxmlformats.org/officeDocument/2006/relationships/hyperlink" Target="https://fr.wikipedia.org/wiki/Deuxi%C3%A8me_R%C3%A9publique_(France)" TargetMode="External"/><Relationship Id="rId325" Type="http://schemas.openxmlformats.org/officeDocument/2006/relationships/hyperlink" Target="https://fr.wikipedia.org/wiki/Culture_Yamna" TargetMode="External"/><Relationship Id="rId532" Type="http://schemas.openxmlformats.org/officeDocument/2006/relationships/hyperlink" Target="https://fr.wikipedia.org/wiki/Bagaudes" TargetMode="External"/><Relationship Id="rId1162" Type="http://schemas.openxmlformats.org/officeDocument/2006/relationships/hyperlink" Target="https://fr.wikipedia.org/wiki/Lorraine" TargetMode="External"/><Relationship Id="rId2006" Type="http://schemas.openxmlformats.org/officeDocument/2006/relationships/hyperlink" Target="https://fr.wikipedia.org/wiki/Blitzkrieg" TargetMode="External"/><Relationship Id="rId2213" Type="http://schemas.openxmlformats.org/officeDocument/2006/relationships/hyperlink" Target="https://fr.wikipedia.org/wiki/Histoire_de_France" TargetMode="External"/><Relationship Id="rId2420" Type="http://schemas.openxmlformats.org/officeDocument/2006/relationships/hyperlink" Target="https://fr.wikipedia.org/wiki/Histoire_de_France" TargetMode="External"/><Relationship Id="rId1022" Type="http://schemas.openxmlformats.org/officeDocument/2006/relationships/hyperlink" Target="https://fr.wikipedia.org/wiki/%C3%89dit_de_Nantes" TargetMode="External"/><Relationship Id="rId1979" Type="http://schemas.openxmlformats.org/officeDocument/2006/relationships/hyperlink" Target="https://fr.wikipedia.org/wiki/R%C3%A9armement_de_l%27Allemagne_sous_le_Troisi%C3%A8me_Reich" TargetMode="External"/><Relationship Id="rId1839" Type="http://schemas.openxmlformats.org/officeDocument/2006/relationships/hyperlink" Target="https://fr.wikipedia.org/wiki/Aide:R%C3%A9f%C3%A9rence_n%C3%A9cessaire" TargetMode="External"/><Relationship Id="rId182" Type="http://schemas.openxmlformats.org/officeDocument/2006/relationships/hyperlink" Target="https://fr.wikipedia.org/wiki/Philippe_II_de_France" TargetMode="External"/><Relationship Id="rId1906" Type="http://schemas.openxmlformats.org/officeDocument/2006/relationships/hyperlink" Target="https://fr.wikipedia.org/wiki/Le_Petit_Journal_(quotidien)" TargetMode="External"/><Relationship Id="rId2070" Type="http://schemas.openxmlformats.org/officeDocument/2006/relationships/hyperlink" Target="https://fr.wikipedia.org/wiki/Quatri%C3%A8me_R%C3%A9publique_(France)" TargetMode="External"/><Relationship Id="rId999" Type="http://schemas.openxmlformats.org/officeDocument/2006/relationships/hyperlink" Target="https://fr.wikipedia.org/wiki/1589" TargetMode="External"/><Relationship Id="rId2887" Type="http://schemas.openxmlformats.org/officeDocument/2006/relationships/hyperlink" Target="https://archive.wikiwix.com/cache/?url=https%3A%2F%2Fclio-cr.clionautes.org%2Fla-france-du-temps-present-1945-2005.html" TargetMode="External"/><Relationship Id="rId859" Type="http://schemas.openxmlformats.org/officeDocument/2006/relationships/hyperlink" Target="https://fr.wikipedia.org/wiki/Charles_VI_(roi_de_France)" TargetMode="External"/><Relationship Id="rId1489" Type="http://schemas.openxmlformats.org/officeDocument/2006/relationships/hyperlink" Target="https://fr.wikipedia.org/wiki/Consulat_(histoire_de_France)" TargetMode="External"/><Relationship Id="rId1696" Type="http://schemas.openxmlformats.org/officeDocument/2006/relationships/hyperlink" Target="https://fr.wikipedia.org/wiki/Royaume_de_Sardaigne_(1720-1861)" TargetMode="External"/><Relationship Id="rId1349" Type="http://schemas.openxmlformats.org/officeDocument/2006/relationships/hyperlink" Target="https://fr.wikipedia.org/wiki/Nantes" TargetMode="External"/><Relationship Id="rId2747" Type="http://schemas.openxmlformats.org/officeDocument/2006/relationships/hyperlink" Target="https://fr.wikipedia.org/wiki/Sp%C3%A9cial:Ouvrages_de_r%C3%A9f%C3%A9rence/978-2-7578-2182-4" TargetMode="External"/><Relationship Id="rId2954" Type="http://schemas.openxmlformats.org/officeDocument/2006/relationships/theme" Target="theme/theme1.xml"/><Relationship Id="rId719" Type="http://schemas.openxmlformats.org/officeDocument/2006/relationships/hyperlink" Target="https://commons.wikimedia.org/wiki/File:Cleric-Knight-Workman.jpg?uselang=fr" TargetMode="External"/><Relationship Id="rId926" Type="http://schemas.openxmlformats.org/officeDocument/2006/relationships/image" Target="media/image43.jpeg"/><Relationship Id="rId1556" Type="http://schemas.openxmlformats.org/officeDocument/2006/relationships/image" Target="media/image64.png"/><Relationship Id="rId1763" Type="http://schemas.openxmlformats.org/officeDocument/2006/relationships/hyperlink" Target="https://fr.wikipedia.org/wiki/L%C3%A9gitimisme" TargetMode="External"/><Relationship Id="rId1970" Type="http://schemas.openxmlformats.org/officeDocument/2006/relationships/hyperlink" Target="https://fr.wikipedia.org/wiki/Conventions_collectives" TargetMode="External"/><Relationship Id="rId2607" Type="http://schemas.openxmlformats.org/officeDocument/2006/relationships/hyperlink" Target="https://fr.wikipedia.org/wiki/Jo%C3%ABl_Cornette" TargetMode="External"/><Relationship Id="rId2814" Type="http://schemas.openxmlformats.org/officeDocument/2006/relationships/hyperlink" Target="https://fr.wikipedia.org/wiki/Charles_M%C3%A9riaux" TargetMode="External"/><Relationship Id="rId55" Type="http://schemas.openxmlformats.org/officeDocument/2006/relationships/hyperlink" Target="https://fr.wikipedia.org/wiki/987" TargetMode="External"/><Relationship Id="rId1209" Type="http://schemas.openxmlformats.org/officeDocument/2006/relationships/hyperlink" Target="https://fr.wikipedia.org/wiki/Louis_XVI" TargetMode="External"/><Relationship Id="rId1416" Type="http://schemas.openxmlformats.org/officeDocument/2006/relationships/hyperlink" Target="https://fr.wikipedia.org/wiki/Avignon" TargetMode="External"/><Relationship Id="rId1623" Type="http://schemas.openxmlformats.org/officeDocument/2006/relationships/hyperlink" Target="https://fr.wikipedia.org/wiki/1830" TargetMode="External"/><Relationship Id="rId1830" Type="http://schemas.openxmlformats.org/officeDocument/2006/relationships/hyperlink" Target="https://fr.wikipedia.org/w/index.php?title=Histoire_de_France&amp;action=edit&amp;section=48" TargetMode="External"/><Relationship Id="rId2397" Type="http://schemas.openxmlformats.org/officeDocument/2006/relationships/hyperlink" Target="https://archive.wikiwix.com/cache/?url=http%3A%2F%2Fwww.persee.fr%2Fdoc%2Festat_0336-1454_1977_num_91_1_3127" TargetMode="External"/><Relationship Id="rId369" Type="http://schemas.openxmlformats.org/officeDocument/2006/relationships/hyperlink" Target="https://fr.wikipedia.org/wiki/Aulerques" TargetMode="External"/><Relationship Id="rId576" Type="http://schemas.openxmlformats.org/officeDocument/2006/relationships/hyperlink" Target="https://fr.wikipedia.org/wiki/Charles_VIII_de_France" TargetMode="External"/><Relationship Id="rId783" Type="http://schemas.openxmlformats.org/officeDocument/2006/relationships/image" Target="media/image37.jpeg"/><Relationship Id="rId990" Type="http://schemas.openxmlformats.org/officeDocument/2006/relationships/hyperlink" Target="https://fr.wikipedia.org/wiki/Henri_II_de_France" TargetMode="External"/><Relationship Id="rId2257" Type="http://schemas.openxmlformats.org/officeDocument/2006/relationships/hyperlink" Target="https://archive.wikiwix.com/cache/?url=http%3A%2F%2Fwww.memo.fr%2Farticle.asp%3FID%3DPRE_ORG_005" TargetMode="External"/><Relationship Id="rId2464" Type="http://schemas.openxmlformats.org/officeDocument/2006/relationships/hyperlink" Target="https://fr.wikisource.org/wiki/Cat%C3%A9gorie:Histoire_de_France" TargetMode="External"/><Relationship Id="rId2671" Type="http://schemas.openxmlformats.org/officeDocument/2006/relationships/hyperlink" Target="https://fr.wikipedia.org/wiki/International_Standard_Book_Number" TargetMode="External"/><Relationship Id="rId229" Type="http://schemas.openxmlformats.org/officeDocument/2006/relationships/hyperlink" Target="https://fr.wikipedia.org/wiki/Nice" TargetMode="External"/><Relationship Id="rId436" Type="http://schemas.openxmlformats.org/officeDocument/2006/relationships/hyperlink" Target="https://fr.wikipedia.org/wiki/Italie_(%C3%A9poque_romaine)" TargetMode="External"/><Relationship Id="rId643" Type="http://schemas.openxmlformats.org/officeDocument/2006/relationships/hyperlink" Target="https://commons.wikimedia.org/wiki/File:Psalterium_aureum_140_Ioab.jpg?uselang=fr" TargetMode="External"/><Relationship Id="rId1066" Type="http://schemas.openxmlformats.org/officeDocument/2006/relationships/hyperlink" Target="https://fr.wikipedia.org/wiki/Lorraine" TargetMode="External"/><Relationship Id="rId1273" Type="http://schemas.openxmlformats.org/officeDocument/2006/relationships/hyperlink" Target="https://fr.wikipedia.org/wiki/1605" TargetMode="External"/><Relationship Id="rId1480" Type="http://schemas.openxmlformats.org/officeDocument/2006/relationships/hyperlink" Target="https://fr.wikipedia.org/wiki/R%C3%A9publique_s%C5%93ur" TargetMode="External"/><Relationship Id="rId2117" Type="http://schemas.openxmlformats.org/officeDocument/2006/relationships/hyperlink" Target="https://fr.wikipedia.org/wiki/Fran%C3%A7ois_Mitterrand" TargetMode="External"/><Relationship Id="rId2324" Type="http://schemas.openxmlformats.org/officeDocument/2006/relationships/hyperlink" Target="https://fr.wikipedia.org/wiki/Histoire_de_France" TargetMode="External"/><Relationship Id="rId850" Type="http://schemas.openxmlformats.org/officeDocument/2006/relationships/hyperlink" Target="https://fr.wikipedia.org/wiki/Trait%C3%A9_de_Br%C3%A9tigny" TargetMode="External"/><Relationship Id="rId1133" Type="http://schemas.openxmlformats.org/officeDocument/2006/relationships/hyperlink" Target="https://fr.wikipedia.org/wiki/Hollande" TargetMode="External"/><Relationship Id="rId2531" Type="http://schemas.openxmlformats.org/officeDocument/2006/relationships/hyperlink" Target="https://fr.wikipedia.org/wiki/Sp%C3%A9cial:Ouvrages_de_r%C3%A9f%C3%A9rence/2-213-01655-0" TargetMode="External"/><Relationship Id="rId503" Type="http://schemas.openxmlformats.org/officeDocument/2006/relationships/hyperlink" Target="https://fr.wikipedia.org/wiki/48" TargetMode="External"/><Relationship Id="rId710" Type="http://schemas.openxmlformats.org/officeDocument/2006/relationships/hyperlink" Target="https://fr.wikipedia.org/wiki/Abbaye_du_Mont-Saint-Michel" TargetMode="External"/><Relationship Id="rId1340" Type="http://schemas.openxmlformats.org/officeDocument/2006/relationships/hyperlink" Target="https://fr.wikipedia.org/wiki/Hispaniola" TargetMode="External"/><Relationship Id="rId1200" Type="http://schemas.openxmlformats.org/officeDocument/2006/relationships/hyperlink" Target="https://fr.wikipedia.org/wiki/Montesquieu" TargetMode="External"/><Relationship Id="rId293" Type="http://schemas.openxmlformats.org/officeDocument/2006/relationships/hyperlink" Target="https://fr.wikipedia.org/wiki/Anatolie" TargetMode="External"/><Relationship Id="rId2181" Type="http://schemas.openxmlformats.org/officeDocument/2006/relationships/hyperlink" Target="https://fr.wikipedia.org/wiki/1995" TargetMode="External"/><Relationship Id="rId153" Type="http://schemas.openxmlformats.org/officeDocument/2006/relationships/hyperlink" Target="https://fr.wikipedia.org/wiki/Romains" TargetMode="External"/><Relationship Id="rId360" Type="http://schemas.openxmlformats.org/officeDocument/2006/relationships/hyperlink" Target="https://fr.wikipedia.org/wiki/Bourgogne_(ancienne_r%C3%A9gion_administrative)" TargetMode="External"/><Relationship Id="rId2041" Type="http://schemas.openxmlformats.org/officeDocument/2006/relationships/hyperlink" Target="https://fr.wikipedia.org/wiki/British_Broadcasting_Corporation" TargetMode="External"/><Relationship Id="rId220" Type="http://schemas.openxmlformats.org/officeDocument/2006/relationships/hyperlink" Target="https://fr.wikipedia.org/wiki/L%C3%A9zignan-la-C%C3%A8be" TargetMode="External"/><Relationship Id="rId2858" Type="http://schemas.openxmlformats.org/officeDocument/2006/relationships/hyperlink" Target="https://fr.wikipedia.org/wiki/Belin_%C3%A9diteur" TargetMode="External"/><Relationship Id="rId99" Type="http://schemas.openxmlformats.org/officeDocument/2006/relationships/hyperlink" Target="https://fr.wikipedia.org/wiki/R%C3%A9volution_fran%C3%A7aise" TargetMode="External"/><Relationship Id="rId1667" Type="http://schemas.openxmlformats.org/officeDocument/2006/relationships/hyperlink" Target="https://fr.wikipedia.org/wiki/Second_Empire" TargetMode="External"/><Relationship Id="rId1874" Type="http://schemas.openxmlformats.org/officeDocument/2006/relationships/hyperlink" Target="https://fr.wikipedia.org/wiki/L%27arri%C3%A8re_en_France_pendant_la_Premi%C3%A8re_Guerre_mondiale" TargetMode="External"/><Relationship Id="rId2718" Type="http://schemas.openxmlformats.org/officeDocument/2006/relationships/hyperlink" Target="https://www.persee.fr/doc/rhmc_0048-8003_1985_num_32_1_1313_t1_0174_0000_2" TargetMode="External"/><Relationship Id="rId2925" Type="http://schemas.openxmlformats.org/officeDocument/2006/relationships/hyperlink" Target="https://fr.wikipedia.org/wiki/Histoire_de_l%27Europe" TargetMode="External"/><Relationship Id="rId1527" Type="http://schemas.openxmlformats.org/officeDocument/2006/relationships/hyperlink" Target="https://fr.wikipedia.org/wiki/Blocus_continental" TargetMode="External"/><Relationship Id="rId1734" Type="http://schemas.openxmlformats.org/officeDocument/2006/relationships/hyperlink" Target="https://fr.wikipedia.org/wiki/Gouvernement_de_la_D%C3%A9fense_nationale" TargetMode="External"/><Relationship Id="rId1941" Type="http://schemas.openxmlformats.org/officeDocument/2006/relationships/hyperlink" Target="https://fr.wikipedia.org/wiki/Sous-capitalisation" TargetMode="External"/><Relationship Id="rId26" Type="http://schemas.openxmlformats.org/officeDocument/2006/relationships/image" Target="media/image5.png"/><Relationship Id="rId1801" Type="http://schemas.openxmlformats.org/officeDocument/2006/relationships/hyperlink" Target="https://fr.wikipedia.org/wiki/Lois_Jules_Ferry" TargetMode="External"/><Relationship Id="rId687" Type="http://schemas.openxmlformats.org/officeDocument/2006/relationships/hyperlink" Target="https://fr.wikipedia.org/wiki/Nomino%C3%AB" TargetMode="External"/><Relationship Id="rId2368" Type="http://schemas.openxmlformats.org/officeDocument/2006/relationships/hyperlink" Target="https://archive.wikiwix.com/cache/?url=https%3A%2F%2Fbooks.google.fr%2Fbooks%3Fid%3DhOmGAAAAIAAJ%26dq%3DCharles-VI%2Binapte%2Binapte%2B%25C3%25A0%2Br%25C3%25A9gner%26q%3Dinapte%2B%25C3%25A0%2Br%25C3%25A9gner%26pgis%3D1"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83</Pages>
  <Words>73252</Words>
  <Characters>402888</Characters>
  <Application>Microsoft Office Word</Application>
  <DocSecurity>0</DocSecurity>
  <Lines>3357</Lines>
  <Paragraphs>950</Paragraphs>
  <ScaleCrop>false</ScaleCrop>
  <Company/>
  <LinksUpToDate>false</LinksUpToDate>
  <CharactersWithSpaces>475190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Hillériteau</dc:creator>
  <cp:keywords/>
  <dc:description/>
  <cp:lastModifiedBy>benjamin Hillériteau</cp:lastModifiedBy>
  <cp:revision>3</cp:revision>
  <dcterms:created xsi:type="dcterms:W3CDTF">2024-02-07T20:27:00Z</dcterms:created>
  <dcterms:modified xsi:type="dcterms:W3CDTF">2024-02-07T20:30:00Z</dcterms:modified>
</cp:coreProperties>
</file>