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"/>
  <Override PartName="/word/media/rId24.svg" ContentType="image/svg+xml"/>
  <Override PartName="/word/media/rId28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Manubot</w:t>
      </w:r>
      <w:r>
        <w:t xml:space="preserve"> </w:t>
      </w:r>
      <w:r>
        <w:t xml:space="preserve">Rootstock:</w:t>
      </w:r>
      <w:r>
        <w:t xml:space="preserve"> </w:t>
      </w: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2">
        <w:r>
          <w:rPr>
            <w:rStyle w:val="Hyperlink"/>
          </w:rPr>
          <w:t xml:space="preserve">bhillmann/SHOGUN-paper@0466359</w:t>
        </w:r>
      </w:hyperlink>
      <w:r>
        <w:t xml:space="preserve"> </w:t>
      </w:r>
      <w:r>
        <w:t xml:space="preserve">on May 18, 2018.</w:t>
      </w:r>
      <w:r>
        <w:t xml:space="preserve"> </w:t>
      </w:r>
    </w:p>
    <w:p>
      <w:pPr>
        <w:pStyle w:val="Heading2"/>
      </w:pPr>
      <w:bookmarkStart w:id="23" w:name="authors"/>
      <w:r>
        <w:t xml:space="preserve">Authors</w:t>
      </w:r>
      <w:bookmarkEnd w:id="23"/>
    </w:p>
    <w:p>
      <w:pPr>
        <w:numPr>
          <w:numId w:val="1001"/>
          <w:ilvl w:val="0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1" w:name="abstract"/>
      <w:r>
        <w:t xml:space="preserve">Abstract</w:t>
      </w:r>
      <w:bookmarkEnd w:id="31"/>
    </w:p>
    <w:p>
      <w:pPr>
        <w:pStyle w:val="FirstParagraph"/>
      </w:pPr>
      <w:r>
        <w:t xml:space="preserve">SHOGUN is a software pipeline for simultaneous taxonomic and functional abundance profiling of metagenomics datasets with Bayesian redistribution of ambiguous mapping. The pipeline is built in a modular fashion so that it may be run in its entirety or indivual parts may be flexible allowing for user creation of a reference database and selection of the alignment tool that best fits a given users data and computational resources. The package allows users to efficiently go from quality-controlled sequences to abundance profiles consistently and accurately, enabling reproducible metagenomic sequencing research.</w:t>
      </w:r>
    </w:p>
    <w:p>
      <w:pPr>
        <w:pStyle w:val="Heading2"/>
      </w:pPr>
      <w:bookmarkStart w:id="32" w:name="manubot-rootstock-information"/>
      <w:r>
        <w:t xml:space="preserve">Manubot Rootstock Information</w:t>
      </w:r>
      <w:bookmarkEnd w:id="32"/>
    </w:p>
    <w:p>
      <w:pPr>
        <w:pStyle w:val="FirstParagraph"/>
      </w:pPr>
      <w:r>
        <w:rPr>
          <w:b/>
        </w:rPr>
        <w:t xml:space="preserve">Note: Manubot instances should delete this file.</w:t>
      </w:r>
    </w:p>
    <w:p>
      <w:pPr>
        <w:pStyle w:val="BodyText"/>
      </w:pPr>
      <w:r>
        <w:t xml:space="preserve">The Manubot is a system for automating scholarly publishing.</w:t>
      </w:r>
      <w:r>
        <w:t xml:space="preserve"> </w:t>
      </w:r>
      <w:r>
        <w:t xml:space="preserve">Content is written in</w:t>
      </w:r>
      <w:r>
        <w:t xml:space="preserve"> </w:t>
      </w:r>
      <w:hyperlink r:id="rId33">
        <w:r>
          <w:rPr>
            <w:rStyle w:val="Hyperlink"/>
          </w:rPr>
          <w:t xml:space="preserve">Pandoc Markdown</w:t>
        </w:r>
      </w:hyperlink>
      <w:r>
        <w:t xml:space="preserve"> </w:t>
      </w:r>
      <w:r>
        <w:t xml:space="preserve">source files.</w:t>
      </w:r>
      <w:r>
        <w:t xml:space="preserve"> </w:t>
      </w:r>
      <w:r>
        <w:t xml:space="preserve">See</w:t>
      </w:r>
      <w:r>
        <w:t xml:space="preserve"> </w:t>
      </w:r>
      <w:hyperlink r:id="rId34">
        <w:r>
          <w:rPr>
            <w:rStyle w:val="VerbatimChar"/>
            <w:rStyle w:val="Hyperlink"/>
          </w:rPr>
          <w:t xml:space="preserve">USAGE.md</w:t>
        </w:r>
      </w:hyperlink>
      <w:r>
        <w:t xml:space="preserve"> </w:t>
      </w:r>
      <w:r>
        <w:t xml:space="preserve">for more information on how to use the Manubot.</w:t>
      </w:r>
    </w:p>
    <w:p>
      <w:pPr>
        <w:pStyle w:val="BodyText"/>
      </w:pPr>
      <w:r>
        <w:t xml:space="preserve">The Manubot project began with the</w:t>
      </w:r>
      <w:r>
        <w:t xml:space="preserve"> </w:t>
      </w:r>
      <w:hyperlink r:id="rId35">
        <w:r>
          <w:rPr>
            <w:rStyle w:val="Hyperlink"/>
          </w:rPr>
          <w:t xml:space="preserve">Deep Review</w:t>
        </w:r>
      </w:hyperlink>
      <w:r>
        <w:t xml:space="preserve">, where it was used to compose a highly-collaborative review article</w:t>
      </w:r>
      <w:r>
        <w:t xml:space="preserve"> </w:t>
      </w:r>
      <w:r>
        <w:t xml:space="preserve">[</w:t>
      </w:r>
      <w:hyperlink w:anchor="ref-tJKvnIaZ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Other manuscripts that were created with Manubot include:</w:t>
      </w:r>
    </w:p>
    <w:p>
      <w:pPr>
        <w:pStyle w:val="Compact"/>
        <w:numPr>
          <w:numId w:val="1002"/>
          <w:ilvl w:val="0"/>
        </w:numPr>
      </w:pPr>
      <w:r>
        <w:t xml:space="preserve">The Sci-Hub Coverage Study (</w:t>
      </w:r>
      <w:hyperlink r:id="rId36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HTML manuscript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Michael Zietz’s Report for the Vagelos Scholars Program (</w:t>
      </w:r>
      <w:hyperlink r:id="rId38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HTML manuscript</w:t>
        </w:r>
      </w:hyperlink>
      <w:r>
        <w:t xml:space="preserve">)</w:t>
      </w:r>
      <w:r>
        <w:t xml:space="preserve"> </w:t>
      </w:r>
      <w:r>
        <w:t xml:space="preserve">[</w:t>
      </w:r>
      <w:hyperlink w:anchor="ref-15nwuvjrA">
        <w:r>
          <w:rPr>
            <w:rStyle w:val="Hyperlink"/>
          </w:rPr>
          <w:t xml:space="preserve">2</w:t>
        </w:r>
      </w:hyperlink>
      <w:r>
        <w:t xml:space="preserve">]</w:t>
      </w:r>
    </w:p>
    <w:p>
      <w:pPr>
        <w:pStyle w:val="FirstParagraph"/>
      </w:pPr>
      <w:r>
        <w:t xml:space="preserve">If you notice a problem with Manubot, it’s best to submit an upstream fix to the appropriate repository:</w:t>
      </w:r>
      <w:r>
        <w:t xml:space="preserve"> </w:t>
      </w:r>
      <w:hyperlink r:id="rId40">
        <w:r>
          <w:rPr>
            <w:rStyle w:val="VerbatimChar"/>
            <w:rStyle w:val="Hyperlink"/>
          </w:rPr>
          <w:t xml:space="preserve">greenelab/manubot-rootstock</w:t>
        </w:r>
      </w:hyperlink>
      <w:r>
        <w:t xml:space="preserve"> </w:t>
      </w:r>
      <w:r>
        <w:t xml:space="preserve">for the git repository stub or</w:t>
      </w:r>
      <w:r>
        <w:t xml:space="preserve"> </w:t>
      </w:r>
      <w:hyperlink r:id="rId41">
        <w:r>
          <w:rPr>
            <w:rStyle w:val="VerbatimChar"/>
            <w:rStyle w:val="Hyperlink"/>
          </w:rPr>
          <w:t xml:space="preserve">greenelab/manubot</w:t>
        </w:r>
      </w:hyperlink>
      <w:r>
        <w:t xml:space="preserve"> </w:t>
      </w:r>
      <w:r>
        <w:t xml:space="preserve">for the Python package.</w:t>
      </w:r>
    </w:p>
    <w:p>
      <w:pPr>
        <w:pStyle w:val="Heading2"/>
      </w:pPr>
      <w:bookmarkStart w:id="42" w:name="references"/>
      <w:r>
        <w:t xml:space="preserve">References</w:t>
      </w:r>
      <w:bookmarkEnd w:id="42"/>
    </w:p>
    <w:bookmarkStart w:id="47" w:name="refs"/>
    <w:bookmarkStart w:id="44" w:name="ref-tJKvnIaZ"/>
    <w:p>
      <w:pPr>
        <w:pStyle w:val="FirstParagraph"/>
      </w:pPr>
      <w:r>
        <w:t xml:space="preserve">1.</w:t>
      </w:r>
      <w:r>
        <w:t xml:space="preserve"> </w:t>
      </w:r>
      <w:r>
        <w:rPr>
          <w:b/>
        </w:rPr>
        <w:t xml:space="preserve">Opportunities And Obstacles For Deep Learning In Biology And Medicine</w:t>
      </w:r>
      <w:r>
        <w:br w:type="textWrapping"/>
      </w:r>
      <w:r>
        <w:t xml:space="preserve">Travers Ching, Daniel S. Himmelstein, Brett K. Beaulieu-Jones, Alexandr A. Kalinin, Brian T. Do, Gregory P. Way, Enrico Ferrero, Paul-Michael Agapow, Michael Zietz, Michael M Hoffman, … Casey S. Greene</w:t>
      </w:r>
      <w:r>
        <w:br w:type="textWrapping"/>
      </w:r>
      <w:r>
        <w:rPr>
          <w:i/>
        </w:rPr>
        <w:t xml:space="preserve">Cold Spring Harbor Laboratory</w:t>
      </w:r>
      <w:r>
        <w:t xml:space="preserve"> </w:t>
      </w:r>
      <w:r>
        <w:t xml:space="preserve">(2017-05-28)</w:t>
      </w:r>
      <w:r>
        <w:t xml:space="preserve"> </w:t>
      </w:r>
      <w:hyperlink r:id="rId43">
        <w:r>
          <w:rPr>
            <w:rStyle w:val="Hyperlink"/>
          </w:rPr>
          <w:t xml:space="preserve">https://doi.org/10.1101/142760</w:t>
        </w:r>
      </w:hyperlink>
    </w:p>
    <w:bookmarkEnd w:id="44"/>
    <w:bookmarkStart w:id="46" w:name="ref-15nwuvjrA"/>
    <w:p>
      <w:pPr>
        <w:pStyle w:val="BodyText"/>
      </w:pPr>
      <w:r>
        <w:t xml:space="preserve">2.</w:t>
      </w:r>
      <w:r>
        <w:t xml:space="preserve"> </w:t>
      </w:r>
      <w:r>
        <w:rPr>
          <w:b/>
        </w:rPr>
        <w:t xml:space="preserve">Vagelos Report Summer 2017</w:t>
      </w:r>
      <w:r>
        <w:br w:type="textWrapping"/>
      </w:r>
      <w:r>
        <w:t xml:space="preserve">Michael Zietz</w:t>
      </w:r>
      <w:r>
        <w:br w:type="textWrapping"/>
      </w:r>
      <w:r>
        <w:rPr>
          <w:i/>
        </w:rPr>
        <w:t xml:space="preserve">Figshare</w:t>
      </w:r>
      <w:r>
        <w:t xml:space="preserve"> </w:t>
      </w:r>
      <w:r>
        <w:t xml:space="preserve">(2017)</w:t>
      </w:r>
      <w:r>
        <w:t xml:space="preserve"> </w:t>
      </w:r>
      <w:hyperlink r:id="rId45">
        <w:r>
          <w:rPr>
            <w:rStyle w:val="Hyperlink"/>
          </w:rPr>
          <w:t xml:space="preserve">https://doi.org/10.6084/m9.figshare.5346577</w:t>
        </w:r>
      </w:hyperlink>
    </w:p>
    <w:bookmarkEnd w:id="46"/>
    <w:bookmarkEnd w:id="47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04d13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baaee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8" Target="media/rId28.svg" /><Relationship Type="http://schemas.openxmlformats.org/officeDocument/2006/relationships/hyperlink" Id="rId33" Target="http://pandoc.org/MANUAL.html#pandocs-markdown" TargetMode="External" /><Relationship Type="http://schemas.openxmlformats.org/officeDocument/2006/relationships/hyperlink" Id="rId21" Target="https://bhillmann.github.io/SHOGUN-paper/v/04663593b0fc028b730834c98489bb4d63d29e77/" TargetMode="External" /><Relationship Type="http://schemas.openxmlformats.org/officeDocument/2006/relationships/hyperlink" Id="rId43" Target="https://doi.org/10.1101/142760" TargetMode="External" /><Relationship Type="http://schemas.openxmlformats.org/officeDocument/2006/relationships/hyperlink" Id="rId45" Target="https://doi.org/10.6084/m9.figshare.5346577" TargetMode="External" /><Relationship Type="http://schemas.openxmlformats.org/officeDocument/2006/relationships/hyperlink" Id="rId22" Target="https://github.com/bhillmann/SHOGUN-paper/tree/04663593b0fc028b730834c98489bb4d63d29e77" TargetMode="External" /><Relationship Type="http://schemas.openxmlformats.org/officeDocument/2006/relationships/hyperlink" Id="rId35" Target="https://github.com/greenelab/deep-review" TargetMode="External" /><Relationship Type="http://schemas.openxmlformats.org/officeDocument/2006/relationships/hyperlink" Id="rId41" Target="https://github.com/greenelab/manubot" TargetMode="External" /><Relationship Type="http://schemas.openxmlformats.org/officeDocument/2006/relationships/hyperlink" Id="rId40" Target="https://github.com/greenelab/manubot-rootstock" TargetMode="External" /><Relationship Type="http://schemas.openxmlformats.org/officeDocument/2006/relationships/hyperlink" Id="rId34" Target="https://github.com/greenelab/manubot-rootstock/blob/master/USAGE.md" TargetMode="External" /><Relationship Type="http://schemas.openxmlformats.org/officeDocument/2006/relationships/hyperlink" Id="rId36" Target="https://github.com/greenelab/scihub-manuscript" TargetMode="External" /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38" Target="https://github.com/zietzm/Vagelos2017" TargetMode="External" /><Relationship Type="http://schemas.openxmlformats.org/officeDocument/2006/relationships/hyperlink" Id="rId37" Target="https://greenelab.github.io/scihub-manuscript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9" Target="https://twitter.com/johndoe" TargetMode="External" /><Relationship Type="http://schemas.openxmlformats.org/officeDocument/2006/relationships/hyperlink" Id="rId39" Target="https://zietzm.github.io/Vagelos2017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pandoc.org/MANUAL.html#pandocs-markdown" TargetMode="External" /><Relationship Type="http://schemas.openxmlformats.org/officeDocument/2006/relationships/hyperlink" Id="rId21" Target="https://bhillmann.github.io/SHOGUN-paper/v/04663593b0fc028b730834c98489bb4d63d29e77/" TargetMode="External" /><Relationship Type="http://schemas.openxmlformats.org/officeDocument/2006/relationships/hyperlink" Id="rId43" Target="https://doi.org/10.1101/142760" TargetMode="External" /><Relationship Type="http://schemas.openxmlformats.org/officeDocument/2006/relationships/hyperlink" Id="rId45" Target="https://doi.org/10.6084/m9.figshare.5346577" TargetMode="External" /><Relationship Type="http://schemas.openxmlformats.org/officeDocument/2006/relationships/hyperlink" Id="rId22" Target="https://github.com/bhillmann/SHOGUN-paper/tree/04663593b0fc028b730834c98489bb4d63d29e77" TargetMode="External" /><Relationship Type="http://schemas.openxmlformats.org/officeDocument/2006/relationships/hyperlink" Id="rId35" Target="https://github.com/greenelab/deep-review" TargetMode="External" /><Relationship Type="http://schemas.openxmlformats.org/officeDocument/2006/relationships/hyperlink" Id="rId41" Target="https://github.com/greenelab/manubot" TargetMode="External" /><Relationship Type="http://schemas.openxmlformats.org/officeDocument/2006/relationships/hyperlink" Id="rId40" Target="https://github.com/greenelab/manubot-rootstock" TargetMode="External" /><Relationship Type="http://schemas.openxmlformats.org/officeDocument/2006/relationships/hyperlink" Id="rId34" Target="https://github.com/greenelab/manubot-rootstock/blob/master/USAGE.md" TargetMode="External" /><Relationship Type="http://schemas.openxmlformats.org/officeDocument/2006/relationships/hyperlink" Id="rId36" Target="https://github.com/greenelab/scihub-manuscript" TargetMode="External" /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38" Target="https://github.com/zietzm/Vagelos2017" TargetMode="External" /><Relationship Type="http://schemas.openxmlformats.org/officeDocument/2006/relationships/hyperlink" Id="rId37" Target="https://greenelab.github.io/scihub-manuscript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9" Target="https://twitter.com/johndoe" TargetMode="External" /><Relationship Type="http://schemas.openxmlformats.org/officeDocument/2006/relationships/hyperlink" Id="rId39" Target="https://zietzm.github.io/Vagelos201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/>
  <cp:keywords>markdown, publishing, manubot</cp:keywords>
  <dcterms:created xsi:type="dcterms:W3CDTF">2018-05-18T18:08:08Z</dcterms:created>
  <dcterms:modified xsi:type="dcterms:W3CDTF">2018-05-18T18:08:08Z</dcterms:modified>
</cp:coreProperties>
</file>