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A90F" w14:textId="77777777" w:rsidR="00276C23" w:rsidRDefault="00E37199">
      <w:pPr>
        <w:pStyle w:val="Heading1"/>
      </w:pPr>
      <w:bookmarkStart w:id="0" w:name="_1bbd70b4de7565f7214d45b5237ef0f1080a9dd"/>
      <w:r>
        <w:t>Research Plan — Bimlendra — Weeks 1–13 (Oct 19, 2026 – Jan 15, 2027)</w:t>
      </w:r>
      <w:bookmarkEnd w:id="0"/>
    </w:p>
    <w:p w14:paraId="7504A910" w14:textId="77777777" w:rsidR="00276C23" w:rsidRDefault="00E37199">
      <w:pPr>
        <w:pStyle w:val="FirstParagraph"/>
      </w:pPr>
      <w:r>
        <w:rPr>
          <w:b/>
          <w:bCs/>
        </w:rPr>
        <w:t>How to use this document.</w:t>
      </w:r>
      <w:r>
        <w:t xml:space="preserve"> Part A is a Reference Sheet. It contains every model, equation, parameter, scenario definition, logging field, and measurement rule that the weekly tasks use. Each weekly task in Part B refers to Reference Sheet sections by number (for example “Sheet A3”). Keep Part A at hand every week. Each weekly task lists its purpose, background, starting point, implementation steps, parameters, experiment protocol, data to record, processing procedure, deliverables, and a self-check. Weekly deliverables are due on Fr</w:t>
      </w:r>
      <w:r>
        <w:t>iday; a one-page log (what was done, what failed, what is blocked) accompanies every delivery.</w:t>
      </w:r>
    </w:p>
    <w:p w14:paraId="7504A911" w14:textId="77777777" w:rsidR="00276C23" w:rsidRDefault="00E37199">
      <w:pPr>
        <w:pStyle w:val="BodyText"/>
      </w:pPr>
      <w:r>
        <w:rPr>
          <w:b/>
          <w:bCs/>
        </w:rPr>
        <w:t>Software policy.</w:t>
      </w:r>
      <w:r>
        <w:t xml:space="preserve"> All work is done in MATLAB/Simulink with the acados MATLAB interface. No Python is used. Vehicle-level validation uses dSPACE ASM in Simulink; real-time hardware tasks are marked </w:t>
      </w:r>
      <w:r>
        <w:rPr>
          <w:i/>
          <w:iCs/>
        </w:rPr>
        <w:t>provisional</w:t>
      </w:r>
      <w:r>
        <w:t xml:space="preserve"> and will be confirmed later.</w:t>
      </w:r>
    </w:p>
    <w:p w14:paraId="7504A912" w14:textId="77777777" w:rsidR="00276C23" w:rsidRDefault="00E37199">
      <w:r>
        <w:pict w14:anchorId="7504AA6D">
          <v:rect id="_x0000_i1025" style="width:0;height:1.5pt" o:hralign="center" o:hrstd="t" o:hr="t"/>
        </w:pict>
      </w:r>
    </w:p>
    <w:p w14:paraId="7504A913" w14:textId="77777777" w:rsidR="00276C23" w:rsidRDefault="00E37199">
      <w:pPr>
        <w:pStyle w:val="Heading1"/>
      </w:pPr>
      <w:bookmarkStart w:id="1" w:name="_625cd7563de9e146c2ed6e7ca8939b3ec29b1d1"/>
      <w:r>
        <w:t>Part A — Reference Sheet</w:t>
      </w:r>
      <w:bookmarkEnd w:id="1"/>
    </w:p>
    <w:p w14:paraId="7504A914" w14:textId="77777777" w:rsidR="00276C23" w:rsidRDefault="00E37199">
      <w:pPr>
        <w:pStyle w:val="Heading2"/>
      </w:pPr>
      <w:bookmarkStart w:id="2" w:name="_26e7e56d92fca404e85c07b12759f08c72e7e44"/>
      <w:r>
        <w:t>A1. Software environment and versions to record</w:t>
      </w:r>
      <w:bookmarkEnd w:id="2"/>
    </w:p>
    <w:p w14:paraId="7504A915" w14:textId="77777777" w:rsidR="00276C23" w:rsidRDefault="00E37199">
      <w:pPr>
        <w:pStyle w:val="Compact"/>
        <w:numPr>
          <w:ilvl w:val="0"/>
          <w:numId w:val="2"/>
        </w:numPr>
      </w:pPr>
      <w:r>
        <w:t>MATLAB and Simulink, release R2023b or newer (record the exact release).</w:t>
      </w:r>
    </w:p>
    <w:p w14:paraId="7504A916" w14:textId="77777777" w:rsidR="00276C23" w:rsidRDefault="00E37199">
      <w:pPr>
        <w:pStyle w:val="Compact"/>
        <w:numPr>
          <w:ilvl w:val="0"/>
          <w:numId w:val="2"/>
        </w:numPr>
      </w:pPr>
      <w:r>
        <w:t xml:space="preserve">acados, MATLAB interface, pinned to one release tag (use the newest tagged release at the start of W1; record the tag and commit hash; do not update during the project). Install following </w:t>
      </w:r>
      <w:r>
        <w:rPr>
          <w:rStyle w:val="VerbatimChar"/>
        </w:rPr>
        <w:t>docs.acados.org</w:t>
      </w:r>
      <w:r>
        <w:t xml:space="preserve"> → “MATLAB/Octave interface”. acados bundles CasADi for MATLAB; record the CasADi version.</w:t>
      </w:r>
    </w:p>
    <w:p w14:paraId="7504A917" w14:textId="77777777" w:rsidR="00276C23" w:rsidRDefault="00E37199">
      <w:pPr>
        <w:pStyle w:val="Compact"/>
        <w:numPr>
          <w:ilvl w:val="0"/>
          <w:numId w:val="2"/>
        </w:numPr>
      </w:pPr>
      <w:r>
        <w:t>C compiler used by MATLAB (</w:t>
      </w:r>
      <w:r>
        <w:rPr>
          <w:rStyle w:val="VerbatimChar"/>
        </w:rPr>
        <w:t>mex -setup</w:t>
      </w:r>
      <w:r>
        <w:t>): MinGW-w64 or MSVC; record the compiler and version.</w:t>
      </w:r>
    </w:p>
    <w:p w14:paraId="7504A918" w14:textId="77777777" w:rsidR="00276C23" w:rsidRDefault="00E37199">
      <w:pPr>
        <w:pStyle w:val="Compact"/>
        <w:numPr>
          <w:ilvl w:val="0"/>
          <w:numId w:val="2"/>
        </w:numPr>
      </w:pPr>
      <w:r>
        <w:t>dSPACE: ASM (Automotive Simulation Models), ModelDesk, VEOS, ControlDesk, ConfigurationDesk; record release versions.</w:t>
      </w:r>
    </w:p>
    <w:p w14:paraId="7504A919" w14:textId="77777777" w:rsidR="00276C23" w:rsidRDefault="00E37199">
      <w:pPr>
        <w:pStyle w:val="Compact"/>
        <w:numPr>
          <w:ilvl w:val="0"/>
          <w:numId w:val="2"/>
        </w:numPr>
      </w:pPr>
      <w:r>
        <w:t xml:space="preserve">Every dataset and every report carries a </w:t>
      </w:r>
      <w:r>
        <w:rPr>
          <w:b/>
          <w:bCs/>
        </w:rPr>
        <w:t>fingerprint</w:t>
      </w:r>
      <w:r>
        <w:t xml:space="preserve"> (Sheet A9).</w:t>
      </w:r>
    </w:p>
    <w:p w14:paraId="7504A91A" w14:textId="77777777" w:rsidR="00276C23" w:rsidRDefault="00E37199">
      <w:pPr>
        <w:pStyle w:val="Heading2"/>
      </w:pPr>
      <w:bookmarkStart w:id="3" w:name="_a68254edf9b6122036590a1fd75eff7fffce9e1"/>
      <w:r>
        <w:t>A2. Pendulum-on-cart model (used in W1)</w:t>
      </w:r>
      <w:bookmarkEnd w:id="3"/>
    </w:p>
    <w:p w14:paraId="7504A91B" w14:textId="77777777" w:rsidR="00276C23" w:rsidRDefault="00E37199">
      <w:pPr>
        <w:pStyle w:val="FirstParagraph"/>
      </w:pPr>
      <w:r>
        <w:t xml:space="preserve">This is the model of the acados example </w:t>
      </w:r>
      <w:r>
        <w:rPr>
          <w:rStyle w:val="VerbatimChar"/>
        </w:rPr>
        <w:t>examples/acados_matlab_octave/getting_started/</w:t>
      </w:r>
      <w:r>
        <w:t xml:space="preserve"> (file </w:t>
      </w:r>
      <w:r>
        <w:rPr>
          <w:rStyle w:val="VerbatimChar"/>
        </w:rPr>
        <w:t>pendulum_on_cart_model.m</w:t>
      </w:r>
      <w:r>
        <w:t xml:space="preserve"> or equivalent in your acados release). It is reproduced here so that the task is self-contained.</w:t>
      </w:r>
    </w:p>
    <w:p w14:paraId="7504A91C" w14:textId="77777777" w:rsidR="00276C23" w:rsidRDefault="00E37199">
      <w:pPr>
        <w:pStyle w:val="BodyText"/>
      </w:pPr>
      <w:r>
        <w:t xml:space="preserve">States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cart position </w:t>
      </w:r>
      <m:oMath>
        <m:r>
          <w:rPr>
            <w:rFonts w:ascii="Cambria Math" w:hAnsi="Cambria Math"/>
          </w:rPr>
          <m:t>p</m:t>
        </m:r>
      </m:oMath>
      <w:r>
        <w:t xml:space="preserve"> [m], pendulum angle </w:t>
      </w:r>
      <m:oMath>
        <m:r>
          <w:rPr>
            <w:rFonts w:ascii="Cambria Math" w:hAnsi="Cambria Math"/>
          </w:rPr>
          <m:t>θ</m:t>
        </m:r>
      </m:oMath>
      <w:r>
        <w:t xml:space="preserve"> [rad] with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pointing </w:t>
      </w:r>
      <w:r>
        <w:rPr>
          <w:b/>
          <w:bCs/>
        </w:rPr>
        <w:t>up</w:t>
      </w:r>
      <w:r>
        <w:t xml:space="preserve">, cart velocity </w:t>
      </w:r>
      <m:oMath>
        <m:r>
          <w:rPr>
            <w:rFonts w:ascii="Cambria Math" w:hAnsi="Cambria Math"/>
          </w:rPr>
          <m:t>v</m:t>
        </m:r>
      </m:oMath>
      <w:r>
        <w:t xml:space="preserve"> [m/s], angular velocity </w:t>
      </w:r>
      <m:oMath>
        <m:r>
          <w:rPr>
            <w:rFonts w:ascii="Cambria Math" w:hAnsi="Cambria Math"/>
          </w:rPr>
          <m:t>ω</m:t>
        </m:r>
      </m:oMath>
      <w:r>
        <w:t xml:space="preserve"> [rad/s]. Control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</m:oMath>
      <w:r>
        <w:t xml:space="preserve"> [N], horizontal force on the cart.</w:t>
      </w:r>
    </w:p>
    <w:p w14:paraId="7504A91D" w14:textId="77777777" w:rsidR="00276C23" w:rsidRDefault="00E37199">
      <w:pPr>
        <w:pStyle w:val="BodyText"/>
      </w:pPr>
      <w:r>
        <w:lastRenderedPageBreak/>
        <w:t xml:space="preserve">Parameters: cart mass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kg, pendulum mass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 kg, pendulum length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</m:t>
        </m:r>
      </m:oMath>
      <w:r>
        <w:t xml:space="preserve"> m,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9.81</m:t>
        </m:r>
      </m:oMath>
      <w:r>
        <w:t xml:space="preserve"> m/s².</w:t>
      </w:r>
    </w:p>
    <w:p w14:paraId="7504A91E" w14:textId="77777777" w:rsidR="00276C23" w:rsidRDefault="00E37199">
      <w:pPr>
        <w:pStyle w:val="BodyText"/>
      </w:pPr>
      <w:r>
        <w:t>Dynamics:</w:t>
      </w:r>
    </w:p>
    <w:p w14:paraId="7504A91F" w14:textId="77777777" w:rsidR="00276C23" w:rsidRDefault="00E37199"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04A920" w14:textId="77777777" w:rsidR="00276C23" w:rsidRDefault="00E37199"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04A921" w14:textId="77777777" w:rsidR="00276C23" w:rsidRDefault="00E37199"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04A922" w14:textId="77777777" w:rsidR="00276C23" w:rsidRDefault="00E37199">
      <w:pPr>
        <w:pStyle w:val="FirstParagraph"/>
      </w:pPr>
      <w:r>
        <w:t xml:space="preserve">Optimal control problem: horizon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 s,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 xml:space="preserve"> shooting intervals, sampling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 s. Stage cost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ref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with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=diag(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Terminal cost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=diag(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Constraint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80</m:t>
        </m:r>
      </m:oMath>
      <w:r>
        <w:t xml:space="preserve"> N. Initial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(pendulum hanging down; the task is a swing-up).</w:t>
      </w:r>
    </w:p>
    <w:p w14:paraId="7504A923" w14:textId="77777777" w:rsidR="00276C23" w:rsidRDefault="00E37199">
      <w:pPr>
        <w:pStyle w:val="BodyText"/>
      </w:pPr>
      <w:r>
        <w:t xml:space="preserve">acados settings: integrator </w:t>
      </w:r>
      <w:r>
        <w:rPr>
          <w:rStyle w:val="VerbatimChar"/>
        </w:rPr>
        <w:t>ERK</w:t>
      </w:r>
      <w:r>
        <w:t xml:space="preserve"> (explicit Runge–Kutta 4), </w:t>
      </w:r>
      <w:r>
        <w:rPr>
          <w:rStyle w:val="VerbatimChar"/>
        </w:rPr>
        <w:t>sim_method_num_stages = 4</w:t>
      </w:r>
      <w:r>
        <w:t xml:space="preserve">, </w:t>
      </w:r>
      <w:r>
        <w:rPr>
          <w:rStyle w:val="VerbatimChar"/>
        </w:rPr>
        <w:t>sim_method_num_steps = 3</w:t>
      </w:r>
      <w:r>
        <w:t xml:space="preserve">; </w:t>
      </w:r>
      <w:r>
        <w:rPr>
          <w:rStyle w:val="VerbatimChar"/>
        </w:rPr>
        <w:t>nlp_solver_type = 'SQP'</w:t>
      </w:r>
      <w:r>
        <w:t xml:space="preserve">; </w:t>
      </w:r>
      <w:r>
        <w:rPr>
          <w:rStyle w:val="VerbatimChar"/>
        </w:rPr>
        <w:t>qp_solver = 'PARTIAL_CONDENSING_HPIPM'</w:t>
      </w:r>
      <w:r>
        <w:t xml:space="preserve">, </w:t>
      </w:r>
      <w:r>
        <w:rPr>
          <w:rStyle w:val="VerbatimChar"/>
        </w:rPr>
        <w:t>qp_solver_cond_N = 5</w:t>
      </w:r>
      <w:r>
        <w:t xml:space="preserve">; </w:t>
      </w:r>
      <w:r>
        <w:rPr>
          <w:rStyle w:val="VerbatimChar"/>
        </w:rPr>
        <w:t>hessian_approx = 'GAUSS_NEWTON'</w:t>
      </w:r>
      <w:r>
        <w:t xml:space="preserve">; </w:t>
      </w:r>
      <w:r>
        <w:rPr>
          <w:rStyle w:val="VerbatimChar"/>
        </w:rPr>
        <w:t>nlp_solver_max_iter = 100</w:t>
      </w:r>
      <w:r>
        <w:t xml:space="preserve"> at code generation; tolerances </w:t>
      </w:r>
      <w:r>
        <w:rPr>
          <w:rStyle w:val="VerbatimChar"/>
        </w:rPr>
        <w:t>nlp_solver_tol_stat = nlp_solver_tol_eq = nlp_solver_tol_ineq = nlp_solver_tol_comp = 1e-6</w:t>
      </w:r>
      <w:r>
        <w:t>.</w:t>
      </w:r>
    </w:p>
    <w:p w14:paraId="7504A924" w14:textId="77777777" w:rsidR="00276C23" w:rsidRDefault="00E37199">
      <w:pPr>
        <w:pStyle w:val="Heading2"/>
      </w:pPr>
      <w:bookmarkStart w:id="4" w:name="_e26ce00856f721b72a1f9b0cc05be03b0ce35b3"/>
      <w:r>
        <w:t>A3. Kinodynamic trajectory-following vehicle model</w:t>
      </w:r>
      <w:bookmarkEnd w:id="4"/>
    </w:p>
    <w:p w14:paraId="7504A925" w14:textId="77777777" w:rsidR="00276C23" w:rsidRDefault="00E37199">
      <w:pPr>
        <w:pStyle w:val="FirstParagraph"/>
      </w:pPr>
      <w:r>
        <w:t xml:space="preserve">The model is the one published in Z. Wang, J. Zha, J. Wang, “Autonomous Vehicle Trajectory Following: A Flatness Model Predictive Control Approach With Hardware-in-the-Loop Verification,” </w:t>
      </w:r>
      <w:r>
        <w:rPr>
          <w:i/>
          <w:iCs/>
        </w:rPr>
        <w:t>IEEE Trans. Intelligent Transportation Systems</w:t>
      </w:r>
      <w:r>
        <w:t>, vol. 22, no. 9, pp. 5613–5623, 2021, Section II. You do not need the paper to implement it; everything required is below.</w:t>
      </w:r>
    </w:p>
    <w:p w14:paraId="7504A926" w14:textId="77777777" w:rsidR="00276C23" w:rsidRDefault="00E37199">
      <w:pPr>
        <w:pStyle w:val="BodyText"/>
      </w:pPr>
      <w:r>
        <w:rPr>
          <w:b/>
          <w:bCs/>
        </w:rPr>
        <w:t>Reference path.</w:t>
      </w:r>
      <w:r>
        <w:t xml:space="preserve"> A path is parameterized by its arc length </w:t>
      </w:r>
      <m:oMath>
        <m:r>
          <w:rPr>
            <w:rFonts w:ascii="Cambria Math" w:hAnsi="Cambria Math"/>
          </w:rPr>
          <m:t>s</m:t>
        </m:r>
      </m:oMath>
      <w:r>
        <w:t xml:space="preserve"> [m]. Along it are given: the path heading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[rad], its curvature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 xml:space="preserve"> [1/m], the curvature rate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 xml:space="preserve">, the reference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[m/s] and its derivative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>, and a steady-state sideslip correction</w:t>
      </w:r>
    </w:p>
    <w:p w14:paraId="7504A927" w14:textId="77777777" w:rsidR="00276C23" w:rsidRDefault="00E37199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pv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04A928" w14:textId="77777777" w:rsidR="00276C23" w:rsidRDefault="00E37199">
      <w:pPr>
        <w:pStyle w:val="FirstParagraph"/>
      </w:pPr>
      <w:r>
        <w:t xml:space="preserve">with derivatives </w:t>
      </w:r>
      <m:oMath>
        <m:r>
          <w:rPr>
            <w:rFonts w:ascii="Cambria Math" w:hAnsi="Cambria Math"/>
          </w:rPr>
          <m:t>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pv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pv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obtained by differentiating this expression (for 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and 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both are zero). Define the abbreviation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pv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504A929" w14:textId="77777777" w:rsidR="00276C23" w:rsidRDefault="00E37199">
      <w:pPr>
        <w:pStyle w:val="BodyText"/>
      </w:pPr>
      <w:r>
        <w:rPr>
          <w:b/>
          <w:bCs/>
        </w:rPr>
        <w:t>States</w:t>
      </w:r>
      <w:r>
        <w:t xml:space="preserve"> (5):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 [m] is the signed lateral distance from the vehicle center of gravity (CG) to the path (positive to the left);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</m:oMath>
      <w:r>
        <w:t xml:space="preserve"> [rad] is the heading error relative to the </w:t>
      </w:r>
      <w:r>
        <w:lastRenderedPageBreak/>
        <w:t xml:space="preserve">desired heading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pv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[m/s] is the speed error along the path,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[m/s] is the lateral velocity at the CG in the body frame; </w:t>
      </w:r>
      <m:oMath>
        <m:r>
          <w:rPr>
            <w:rFonts w:ascii="Cambria Math" w:hAnsi="Cambria Math"/>
          </w:rPr>
          <m:t>γ</m:t>
        </m:r>
      </m:oMath>
      <w:r>
        <w:t xml:space="preserve"> [rad/s] is the yaw rate.</w:t>
      </w:r>
    </w:p>
    <w:p w14:paraId="7504A92A" w14:textId="77777777" w:rsidR="00276C23" w:rsidRDefault="00E37199">
      <w:pPr>
        <w:pStyle w:val="BodyText"/>
      </w:pPr>
      <w:r>
        <w:rPr>
          <w:b/>
          <w:bCs/>
        </w:rPr>
        <w:t>Inputs</w:t>
      </w:r>
      <w:r>
        <w:t xml:space="preserve"> (3):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: total longitudinal force [N], total lateral force [N], total yaw moment [N·m] at the CG, in the body frame.</w:t>
      </w:r>
    </w:p>
    <w:p w14:paraId="7504A92B" w14:textId="77777777" w:rsidR="00276C23" w:rsidRDefault="00E37199">
      <w:pPr>
        <w:pStyle w:val="BodyText"/>
      </w:pPr>
      <w:r>
        <w:rPr>
          <w:b/>
          <w:bCs/>
        </w:rPr>
        <w:t>Known signal.</w:t>
      </w:r>
      <w:r>
        <w:t xml:space="preserve"> The longitudinal body-frame velocity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[m/s] is treated as a known, measured quantity (it is not a state of the prediction model). In the prediction model it is held constant over the horizon at its value at the current sample.</w:t>
      </w:r>
    </w:p>
    <w:p w14:paraId="7504A92C" w14:textId="77777777" w:rsidR="00276C23" w:rsidRDefault="00E37199">
      <w:pPr>
        <w:pStyle w:val="BodyText"/>
      </w:pPr>
      <w:r>
        <w:rPr>
          <w:b/>
          <w:bCs/>
        </w:rPr>
        <w:t>Continuous-time dynamics</w:t>
      </w:r>
      <w:r>
        <w:t xml:space="preserve"> (with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pv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):</w:t>
      </w:r>
    </w:p>
    <w:p w14:paraId="7504A92D" w14:textId="77777777" w:rsidR="00276C23" w:rsidRDefault="00E37199"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</m:oMath>
      </m:oMathPara>
    </w:p>
    <w:p w14:paraId="7504A92E" w14:textId="77777777" w:rsidR="00276C23" w:rsidRDefault="00E37199"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ds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ds</m:t>
                  </m:r>
                </m:den>
              </m:f>
            </m:e>
          </m:d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504A92F" w14:textId="77777777" w:rsidR="00276C23" w:rsidRDefault="00E37199"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ds</m:t>
              </m:r>
            </m:den>
          </m:f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ds</m:t>
              </m:r>
            </m:den>
          </m:f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504A930" w14:textId="77777777" w:rsidR="00276C23" w:rsidRDefault="00E3719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γ</m:t>
          </m:r>
        </m:oMath>
      </m:oMathPara>
    </w:p>
    <w:p w14:paraId="7504A931" w14:textId="77777777" w:rsidR="00276C23" w:rsidRDefault="00E37199"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</m:oMath>
      </m:oMathPara>
    </w:p>
    <w:p w14:paraId="7504A932" w14:textId="77777777" w:rsidR="00276C23" w:rsidRDefault="00E37199">
      <w:pPr>
        <w:pStyle w:val="FirstParagraph"/>
      </w:pPr>
      <w:r>
        <w:t xml:space="preserve">The station advances as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</w:t>
      </w:r>
      <m:oMath>
        <m:r>
          <w:rPr>
            <w:rFonts w:ascii="Cambria Math" w:hAnsi="Cambria Math"/>
          </w:rPr>
          <m:t>s</m:t>
        </m:r>
      </m:oMath>
      <w:r>
        <w:t xml:space="preserve"> is propagated alongside the states (it is needed to evaluate the path signals).</w:t>
      </w:r>
    </w:p>
    <w:p w14:paraId="7504A933" w14:textId="77777777" w:rsidR="00276C23" w:rsidRDefault="00E37199">
      <w:pPr>
        <w:pStyle w:val="BodyText"/>
      </w:pPr>
      <w:r>
        <w:rPr>
          <w:b/>
          <w:bCs/>
        </w:rPr>
        <w:t>Plant model for closed-loop simulation.</w:t>
      </w:r>
      <w:r>
        <w:t xml:space="preserve"> The plant used to close the loop in simulation is the same model (A3.1)–(A3.5) plus the longitudinal-velocity equation</w:t>
      </w:r>
    </w:p>
    <w:p w14:paraId="7504A934" w14:textId="77777777" w:rsidR="00276C23" w:rsidRDefault="00E37199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04A935" w14:textId="77777777" w:rsidR="00276C23" w:rsidRDefault="00E37199">
      <w:pPr>
        <w:pStyle w:val="FirstParagraph"/>
      </w:pPr>
      <w:r>
        <w:t xml:space="preserve">integrated with fixed-step RK4 at 1 ms (50 substeps per 50 ms control period). This is a deliberate choice: in Weeks 2–8 the controller’s prediction model and the plant are </w:t>
      </w:r>
      <w:r>
        <w:rPr>
          <w:b/>
          <w:bCs/>
        </w:rPr>
        <w:t>intentionally identical</w:t>
      </w:r>
      <w:r>
        <w:t xml:space="preserve"> except for (i) the plant integrates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by (A3.6) while the controller freezes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over the horizon, and (ii) the plant integrates at 1 ms with RK4 while the controller’s internal integrator uses one RK4 step of 50 ms per shooting interval. The purpose of the identical-model setting is to attribute every measured effect to the optimization and not to model mismatch. A high-fidelity validation with the dSPACE ASM vehicle model is a separate task (W9) with its own interface (Sheet A11).</w:t>
      </w:r>
    </w:p>
    <w:p w14:paraId="7504A936" w14:textId="77777777" w:rsidR="00276C23" w:rsidRDefault="00E37199">
      <w:pPr>
        <w:pStyle w:val="BodyText"/>
      </w:pPr>
      <w:r>
        <w:rPr>
          <w:b/>
          <w:bCs/>
        </w:rPr>
        <w:t>Vehicle parameters</w:t>
      </w:r>
      <w:r>
        <w:t xml:space="preserve"> (from the configuration used in Z. Wang &amp; J. Wang, </w:t>
      </w:r>
      <w:r>
        <w:rPr>
          <w:i/>
          <w:iCs/>
        </w:rPr>
        <w:t>Control Engineering Practice</w:t>
      </w:r>
      <w:r>
        <w:t xml:space="preserve"> 101:104482, 2020, Table 2):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1723</m:t>
        </m:r>
      </m:oMath>
      <w:r>
        <w:t xml:space="preserve"> kg,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1960</m:t>
        </m:r>
      </m:oMath>
      <w:r>
        <w:t xml:space="preserve"> kg·m²,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1.232</m:t>
        </m:r>
      </m:oMath>
      <w:r>
        <w:t xml:space="preserve"> 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1.468</m:t>
        </m:r>
      </m:oMath>
      <w:r>
        <w:t xml:space="preserve"> m, lateral tire stiffness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62 700</m:t>
        </m:r>
      </m:oMath>
      <w:r>
        <w:t xml:space="preserve"> N/rad (per tire), track width </w:t>
      </w:r>
      <m:oMath>
        <m:r>
          <w:rPr>
            <w:rFonts w:ascii="Cambria Math" w:hAnsi="Cambria Math"/>
          </w:rPr>
          <m:t>1.539</m:t>
        </m:r>
      </m:oMath>
      <w:r>
        <w:t xml:space="preserve"> </w:t>
      </w:r>
      <w:r>
        <w:lastRenderedPageBreak/>
        <w:t xml:space="preserve">m, wheel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0.31</m:t>
        </m:r>
      </m:oMath>
      <w:r>
        <w:t xml:space="preserve"> m, friction coefficient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</m:t>
        </m:r>
      </m:oMath>
      <w:r>
        <w:t xml:space="preserve"> unless a scenario family says otherwise.</w:t>
      </w:r>
    </w:p>
    <w:p w14:paraId="7504A937" w14:textId="77777777" w:rsidR="00276C23" w:rsidRDefault="00E37199">
      <w:pPr>
        <w:pStyle w:val="Heading2"/>
      </w:pPr>
      <w:bookmarkStart w:id="5" w:name="_e0afc1d2edec082ca2c553203694a9aa0a3cdf0"/>
      <w:r>
        <w:t>A4. Constraints and obstacle representation</w:t>
      </w:r>
      <w:bookmarkEnd w:id="5"/>
    </w:p>
    <w:p w14:paraId="7504A938" w14:textId="77777777" w:rsidR="00276C23" w:rsidRDefault="00E37199">
      <w:pPr>
        <w:pStyle w:val="FirstParagraph"/>
      </w:pPr>
      <w:r>
        <w:t xml:space="preserve">All constraints are stated on physical quantities. Bounds that depend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use the frozen value for the current sample.</w:t>
      </w:r>
    </w:p>
    <w:p w14:paraId="7504A939" w14:textId="77777777" w:rsidR="00276C23" w:rsidRDefault="00E37199">
      <w:pPr>
        <w:pStyle w:val="Compact"/>
        <w:numPr>
          <w:ilvl w:val="0"/>
          <w:numId w:val="3"/>
        </w:numPr>
      </w:pPr>
      <w:r>
        <w:t xml:space="preserve">Lateral-velocity and yaw-rate limits (stability envelope, as in the source paper):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0.02 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0.85 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, with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9.81</m:t>
        </m:r>
      </m:oMath>
      <w:r>
        <w:t xml:space="preserve"> m/s². </w:t>
      </w:r>
      <w:r>
        <w:rPr>
          <w:b/>
          <w:bCs/>
        </w:rPr>
        <w:t>Soft</w:t>
      </w:r>
      <w:r>
        <w:t xml:space="preserve"> (slack variables).</w:t>
      </w:r>
    </w:p>
    <w:p w14:paraId="7504A93A" w14:textId="77777777" w:rsidR="00276C23" w:rsidRDefault="00E37199">
      <w:pPr>
        <w:pStyle w:val="Compact"/>
        <w:numPr>
          <w:ilvl w:val="0"/>
          <w:numId w:val="3"/>
        </w:numPr>
      </w:pPr>
      <w:r>
        <w:t xml:space="preserve">Road bounds on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 xml:space="preserve"> with values set by the scenario family (Sheet A6). </w:t>
      </w:r>
      <w:r>
        <w:rPr>
          <w:b/>
          <w:bCs/>
        </w:rPr>
        <w:t>Soft</w:t>
      </w:r>
      <w:r>
        <w:t>.</w:t>
      </w:r>
    </w:p>
    <w:p w14:paraId="7504A93B" w14:textId="77777777" w:rsidR="00276C23" w:rsidRDefault="00E37199">
      <w:pPr>
        <w:pStyle w:val="Compact"/>
        <w:numPr>
          <w:ilvl w:val="0"/>
          <w:numId w:val="3"/>
        </w:numPr>
      </w:pPr>
      <w:r>
        <w:t xml:space="preserve">Input bounds: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9000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4500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9000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9000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6000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6000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N·m. </w:t>
      </w:r>
      <w:r>
        <w:rPr>
          <w:b/>
          <w:bCs/>
        </w:rPr>
        <w:t>Hard</w:t>
      </w:r>
      <w:r>
        <w:t>.</w:t>
      </w:r>
    </w:p>
    <w:p w14:paraId="7504A93C" w14:textId="77777777" w:rsidR="00276C23" w:rsidRDefault="00E37199">
      <w:pPr>
        <w:pStyle w:val="Compact"/>
        <w:numPr>
          <w:ilvl w:val="0"/>
          <w:numId w:val="3"/>
        </w:numPr>
      </w:pPr>
      <w:r>
        <w:t xml:space="preserve">Obstacles. Each obstacle </w:t>
      </w:r>
      <m:oMath>
        <m:r>
          <w:rPr>
            <w:rFonts w:ascii="Cambria Math" w:hAnsi="Cambria Math"/>
          </w:rPr>
          <m:t>j</m:t>
        </m:r>
      </m:oMath>
      <w:r>
        <w:t xml:space="preserve"> is an ellipse in the path coordinates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centered at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semi-axes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(along the path)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(lateral). The constraint at prediction stage </w:t>
      </w:r>
      <m:oMath>
        <m:r>
          <w:rPr>
            <w:rFonts w:ascii="Cambria Math" w:hAnsi="Cambria Math"/>
          </w:rPr>
          <m:t>i</m:t>
        </m:r>
      </m:oMath>
      <w:r>
        <w:t xml:space="preserve"> (time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) is</w:t>
      </w:r>
    </w:p>
    <w:p w14:paraId="7504A93D" w14:textId="77777777" w:rsidR="00276C23" w:rsidRDefault="00E3719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1 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 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04A93E" w14:textId="77777777" w:rsidR="00276C23" w:rsidRDefault="00E37199">
      <w:pPr>
        <w:pStyle w:val="FirstParagraph"/>
      </w:pPr>
      <w:r>
        <w:rPr>
          <w:b/>
          <w:bCs/>
        </w:rPr>
        <w:t>soft</w:t>
      </w:r>
      <w:r>
        <w:t xml:space="preserve">. The obstacle’s station over the horizon is predicted with its current speed and deceleration: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)+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(clipped at zero speed). The ego station over the horizon is predicted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nary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using the previous solution’s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(or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alone at the first sample). Both enter the OCP as stage parameters. Semi-axes: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</m:t>
        </m:r>
      </m:oMath>
      <w:r>
        <w:t xml:space="preserve"> 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4.5</m:t>
        </m:r>
      </m:oMath>
      <w:r>
        <w:t xml:space="preserve"> m (half vehicle width 0.9 m + 0.4 m margin; half length 2.5 m + 2.0 m margin). - Slack penalties on all soft constraints: linear weight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and quadratic weight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per unit of violation (acados fields </w:t>
      </w:r>
      <w:r>
        <w:rPr>
          <w:rStyle w:val="VerbatimChar"/>
        </w:rPr>
        <w:t>zl, zu, Zl, Zu</w:t>
      </w:r>
      <w:r>
        <w:t>).</w:t>
      </w:r>
    </w:p>
    <w:p w14:paraId="7504A93F" w14:textId="77777777" w:rsidR="00276C23" w:rsidRDefault="00E37199">
      <w:pPr>
        <w:pStyle w:val="Heading2"/>
      </w:pPr>
      <w:bookmarkStart w:id="6" w:name="_94c08b2154d4b380de400dda3a312999bac43cc"/>
      <w:r>
        <w:t>A5. Nonlinear MPC formulation (Member 1, “NMPC”)</w:t>
      </w:r>
      <w:bookmarkEnd w:id="6"/>
    </w:p>
    <w:p w14:paraId="7504A940" w14:textId="77777777" w:rsidR="00276C23" w:rsidRDefault="00E37199">
      <w:pPr>
        <w:pStyle w:val="FirstParagraph"/>
      </w:pPr>
      <w:r>
        <w:t xml:space="preserve">Sampling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 s, horizon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 xml:space="preserve"> (2.0 s preview). Shooting discretization: explicit RK4, one integration step of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per shooting interval (</w:t>
      </w:r>
      <w:r>
        <w:rPr>
          <w:rStyle w:val="VerbatimChar"/>
        </w:rPr>
        <w:t>sim_method_num_stages = 4</w:t>
      </w:r>
      <w:r>
        <w:t xml:space="preserve">, </w:t>
      </w:r>
      <w:r>
        <w:rPr>
          <w:rStyle w:val="VerbatimChar"/>
        </w:rPr>
        <w:t>sim_method_num_steps = 1</w:t>
      </w:r>
      <w:r>
        <w:t>).</w:t>
      </w:r>
    </w:p>
    <w:p w14:paraId="7504A941" w14:textId="77777777" w:rsidR="00276C23" w:rsidRDefault="00E37199">
      <w:pPr>
        <w:pStyle w:val="BodyText"/>
      </w:pPr>
      <w:r>
        <w:t xml:space="preserve">Decision variables: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N</m:t>
        </m:r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Initial condition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(measured). Stage parameters at stage </w:t>
      </w:r>
      <m:oMath>
        <m:r>
          <w:rPr>
            <w:rFonts w:ascii="Cambria Math" w:hAnsi="Cambria Math"/>
          </w:rPr>
          <m:t>i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pv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pv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pv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nor/>
          </m:rPr>
          <m:t xml:space="preserve">obstacle data 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504A942" w14:textId="77777777" w:rsidR="00276C23" w:rsidRDefault="00E37199">
      <w:pPr>
        <w:pStyle w:val="BodyText"/>
      </w:pPr>
      <w:r>
        <w:t xml:space="preserve">Cost (nonlinear least squares):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and reference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nor/>
              </m:rPr>
              <m:t>ref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  <w:r>
        <w:t>,</w:t>
      </w:r>
    </w:p>
    <w:p w14:paraId="7504A943" w14:textId="77777777" w:rsidR="00276C23" w:rsidRDefault="00E3719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ref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slack penalties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04A944" w14:textId="77777777" w:rsidR="00276C23" w:rsidRDefault="00E37199">
      <w:pPr>
        <w:pStyle w:val="FirstParagraph"/>
      </w:pPr>
      <m:oMath>
        <m:r>
          <w:rPr>
            <w:rFonts w:ascii="Cambria Math" w:hAnsi="Cambria Math"/>
          </w:rPr>
          <w:lastRenderedPageBreak/>
          <m:t>W</m:t>
        </m:r>
        <m:r>
          <m:rPr>
            <m:sty m:val="p"/>
          </m:rPr>
          <w:rPr>
            <w:rFonts w:ascii="Cambria Math" w:hAnsi="Cambria Math"/>
          </w:rPr>
          <m:t>=diag(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diag(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 feedforward references are the inputs that keep the vehicle exactly on the path at the reference speed:</w:t>
      </w:r>
    </w:p>
    <w:p w14:paraId="7504A945" w14:textId="77777777" w:rsidR="00276C23" w:rsidRDefault="00E37199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pv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ds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+sin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pv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pv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pv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ds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04A946" w14:textId="77777777" w:rsidR="00276C23" w:rsidRDefault="00E37199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ds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ds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ds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04A947" w14:textId="77777777" w:rsidR="00276C23" w:rsidRDefault="00E37199">
      <w:pPr>
        <w:pStyle w:val="FirstParagraph"/>
      </w:pPr>
      <w:r>
        <w:t>No terminal constraint is used (the source paper’s practice); stability is not certified by construction.</w:t>
      </w:r>
    </w:p>
    <w:p w14:paraId="7504A948" w14:textId="77777777" w:rsidR="00276C23" w:rsidRDefault="00E37199">
      <w:pPr>
        <w:pStyle w:val="BodyText"/>
      </w:pPr>
      <w:r>
        <w:t xml:space="preserve">Solver settings: </w:t>
      </w:r>
      <w:r>
        <w:rPr>
          <w:rStyle w:val="VerbatimChar"/>
        </w:rPr>
        <w:t>nlp_solver_type = 'SQP'</w:t>
      </w:r>
      <w:r>
        <w:t xml:space="preserve">, </w:t>
      </w:r>
      <w:r>
        <w:rPr>
          <w:rStyle w:val="VerbatimChar"/>
        </w:rPr>
        <w:t>qp_solver = 'PARTIAL_CONDENSING_HPIPM'</w:t>
      </w:r>
      <w:r>
        <w:t xml:space="preserve">, </w:t>
      </w:r>
      <w:r>
        <w:rPr>
          <w:rStyle w:val="VerbatimChar"/>
        </w:rPr>
        <w:t>qp_solver_cond_N = 10</w:t>
      </w:r>
      <w:r>
        <w:t xml:space="preserve">, </w:t>
      </w:r>
      <w:r>
        <w:rPr>
          <w:rStyle w:val="VerbatimChar"/>
        </w:rPr>
        <w:t>hessian_approx = 'GAUSS_NEWTON'</w:t>
      </w:r>
      <w:r>
        <w:t xml:space="preserve">, </w:t>
      </w:r>
      <w:r>
        <w:rPr>
          <w:rStyle w:val="VerbatimChar"/>
        </w:rPr>
        <w:t>regularize_method = 'CONVEXIFY'</w:t>
      </w:r>
      <w:r>
        <w:t xml:space="preserve"> (if available in your release; otherwise </w:t>
      </w:r>
      <w:r>
        <w:rPr>
          <w:rStyle w:val="VerbatimChar"/>
        </w:rPr>
        <w:t>levenberg_marquardt = 1e-4</w:t>
      </w:r>
      <w:r>
        <w:t xml:space="preserve">), </w:t>
      </w:r>
      <w:r>
        <w:rPr>
          <w:rStyle w:val="VerbatimChar"/>
        </w:rPr>
        <w:t>globalization = 'FIXED_STEP'</w:t>
      </w:r>
      <w:r>
        <w:t xml:space="preserve"> with step length 1, </w:t>
      </w:r>
      <w:r>
        <w:rPr>
          <w:rStyle w:val="VerbatimChar"/>
        </w:rPr>
        <w:t>nlp_solver_max_iter = 200</w:t>
      </w:r>
      <w:r>
        <w:t xml:space="preserve"> at code generation, tolerances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(all four), </w:t>
      </w:r>
      <w:r>
        <w:rPr>
          <w:rStyle w:val="VerbatimChar"/>
        </w:rPr>
        <w:t>qp_solver_iter_max = 100</w:t>
      </w:r>
      <w:r>
        <w:t xml:space="preserve">. </w:t>
      </w:r>
      <w:r>
        <w:rPr>
          <w:b/>
          <w:bCs/>
        </w:rPr>
        <w:t>Cost scaling</w:t>
      </w:r>
      <w:r>
        <w:t xml:space="preserve">: the stage costs must not be multiplied by the time step. If your release exposes </w:t>
      </w:r>
      <w:r>
        <w:rPr>
          <w:rStyle w:val="VerbatimChar"/>
        </w:rPr>
        <w:t>solver_options.cost_scaling</w:t>
      </w:r>
      <w:r>
        <w:t xml:space="preserve">, set it to a vector of ones of length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In every case run the check of W3 step 5 to confirm.</w:t>
      </w:r>
    </w:p>
    <w:p w14:paraId="7504A949" w14:textId="77777777" w:rsidR="00276C23" w:rsidRDefault="00E37199">
      <w:pPr>
        <w:pStyle w:val="BodyText"/>
      </w:pPr>
      <w:r>
        <w:rPr>
          <w:b/>
          <w:bCs/>
        </w:rPr>
        <w:t>Warm start.</w:t>
      </w:r>
      <w:r>
        <w:t xml:space="preserve"> The solver’s internal iterate carried from one sample to the next is denoted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it is the stacked primal trajectory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;…;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;…;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(plus multipliers inside the solver). The </w:t>
      </w:r>
      <w:r>
        <w:rPr>
          <w:b/>
          <w:bCs/>
        </w:rPr>
        <w:t>shifted warm start</w:t>
      </w:r>
      <w:r>
        <w:t xml:space="preserve"> for sample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is formed from the solution at </w:t>
      </w:r>
      <m:oMath>
        <m:r>
          <w:rPr>
            <w:rFonts w:ascii="Cambria Math" w:hAnsi="Cambria Math"/>
          </w:rPr>
          <m:t>k</m:t>
        </m:r>
      </m:oMath>
      <w:r>
        <w:t xml:space="preserve"> by dropping the first stage, moving every stage one index earlier, and duplicating the last stage: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nor/>
              </m:rPr>
              <m:t>init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for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nor/>
              </m:rPr>
              <m:t>init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and likewise for </w:t>
      </w:r>
      <m:oMath>
        <m:r>
          <w:rPr>
            <w:rFonts w:ascii="Cambria Math" w:hAnsi="Cambria Math"/>
          </w:rPr>
          <m:t>u</m:t>
        </m:r>
      </m:oMath>
      <w:r>
        <w:t xml:space="preserve">. Set it with </w:t>
      </w:r>
      <w:r>
        <w:rPr>
          <w:rStyle w:val="VerbatimChar"/>
        </w:rPr>
        <w:t>set('init_x', ...)</w:t>
      </w:r>
      <w:r>
        <w:t xml:space="preserve">, </w:t>
      </w:r>
      <w:r>
        <w:rPr>
          <w:rStyle w:val="VerbatimChar"/>
        </w:rPr>
        <w:t>set('init_u', ...)</w:t>
      </w:r>
      <w:r>
        <w:t xml:space="preserve"> (and </w:t>
      </w:r>
      <w:r>
        <w:rPr>
          <w:rStyle w:val="VerbatimChar"/>
        </w:rPr>
        <w:t>init_pi</w:t>
      </w:r>
      <w:r>
        <w:t xml:space="preserve"> if your release supports it).</w:t>
      </w:r>
    </w:p>
    <w:p w14:paraId="7504A94A" w14:textId="77777777" w:rsidR="00276C23" w:rsidRDefault="00E37199">
      <w:pPr>
        <w:pStyle w:val="BodyText"/>
      </w:pPr>
      <w:r>
        <w:rPr>
          <w:b/>
          <w:bCs/>
        </w:rPr>
        <w:t>Command the iteration cap.</w:t>
      </w:r>
      <w:r>
        <w:t xml:space="preserve"> Before each solve, set the maximum number of SQP iterations: </w:t>
      </w:r>
      <w:r>
        <w:rPr>
          <w:rStyle w:val="VerbatimChar"/>
        </w:rPr>
        <w:t>ocp_solver.set('nlp_solver_max_iter', cap)</w:t>
      </w:r>
      <w:r>
        <w:t xml:space="preserve"> (if your release rejects this field name, try </w:t>
      </w:r>
      <w:r>
        <w:rPr>
          <w:rStyle w:val="VerbatimChar"/>
        </w:rPr>
        <w:t>ocp_solver.options_set('nlp_solver_max_iter', cap)</w:t>
      </w:r>
      <w:r>
        <w:t xml:space="preserve">; the value must not exceed the code-generation value of 200). The cap is denoted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</m:oMath>
      <w:r>
        <w:t xml:space="preserve">; the number of iterations actually performed is read from </w:t>
      </w:r>
      <w:r>
        <w:rPr>
          <w:rStyle w:val="VerbatimChar"/>
        </w:rPr>
        <w:t>get('sqp_iter')</w:t>
      </w:r>
      <w:r>
        <w:t xml:space="preserve"> and denoted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>.</w:t>
      </w:r>
    </w:p>
    <w:p w14:paraId="7504A94B" w14:textId="77777777" w:rsidR="00276C23" w:rsidRDefault="00E37199">
      <w:pPr>
        <w:pStyle w:val="Heading2"/>
      </w:pPr>
      <w:bookmarkStart w:id="7" w:name="_e2ccbccfd4311cb72f08713659931cb4097ae92"/>
      <w:r>
        <w:t>A6. Scenario families and randomization</w:t>
      </w:r>
      <w:bookmarkEnd w:id="7"/>
    </w:p>
    <w:p w14:paraId="7504A94C" w14:textId="77777777" w:rsidR="00276C23" w:rsidRDefault="00E37199">
      <w:pPr>
        <w:pStyle w:val="FirstParagraph"/>
      </w:pPr>
      <w:r>
        <w:t xml:space="preserve">One </w:t>
      </w:r>
      <w:r>
        <w:rPr>
          <w:b/>
          <w:bCs/>
        </w:rPr>
        <w:t>scenario instance</w:t>
      </w:r>
      <w:r>
        <w:t xml:space="preserve"> is a complete specification of: the road (curvature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, lane width, road bounds), the friction coefficient </w:t>
      </w:r>
      <m:oMath>
        <m:r>
          <w:rPr>
            <w:rFonts w:ascii="Cambria Math" w:hAnsi="Cambria Math"/>
          </w:rPr>
          <m:t>μ</m:t>
        </m:r>
      </m:oMath>
      <w:r>
        <w:t xml:space="preserve">, the reference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, the ego initial state, and the two other vehicles’ initial positions and motion. One </w:t>
      </w:r>
      <w:r>
        <w:rPr>
          <w:b/>
          <w:bCs/>
        </w:rPr>
        <w:t>run</w:t>
      </w:r>
      <w:r>
        <w:t xml:space="preserve"> is an 8.0 s closed-loop simulation of that instance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 s (160 control samples), with a fixed-step RK4 plant at 1 ms.</w:t>
      </w:r>
    </w:p>
    <w:p w14:paraId="7504A94D" w14:textId="77777777" w:rsidR="00276C23" w:rsidRDefault="00E37199">
      <w:pPr>
        <w:pStyle w:val="BodyText"/>
      </w:pPr>
      <w:r>
        <w:t xml:space="preserve">Common to all families: lane width 3.75 m; the reference path is the center line of the ego’s lane; the ego starts at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°,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°]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w:lastRenderedPageBreak/>
          <m:t>U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m/s,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(constant reference speed; the controller must slow down or change lane by itself). Lead vehicle (obstacle 1) in the ego lane: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initial gap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m, initial speed equal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decelerating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lead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m/s² starting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 s until it stops. Target vehicle (obstacle 2) in the left lane: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3.75</m:t>
        </m:r>
      </m:oMath>
      <w:r>
        <w:t xml:space="preserve"> m, constant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m/s, initial gap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(family-specific).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276C23" w:rsidRPr="00395896" w14:paraId="7504A954" w14:textId="77777777" w:rsidTr="0039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4E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Family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4F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Road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50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 w:rsidRPr="00395896">
              <w:rPr>
                <w:rFonts w:ascii="Arial" w:hAnsi="Arial" w:cs="Arial"/>
                <w:sz w:val="18"/>
                <w:szCs w:val="18"/>
              </w:rPr>
              <w:t>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51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 xml:space="preserve">Road bounds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52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 xml:space="preserve">Target vehicle gap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53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Instances</w:t>
            </w:r>
          </w:p>
        </w:tc>
      </w:tr>
      <w:tr w:rsidR="00276C23" w:rsidRPr="00395896" w14:paraId="7504A95B" w14:textId="77777777" w:rsidTr="0039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55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F1 straight, lane change available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56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 w:rsidRPr="00395896">
              <w:rPr>
                <w:rFonts w:ascii="Arial" w:hAnsi="Arial" w:cs="Arial"/>
                <w:sz w:val="18"/>
                <w:szCs w:val="18"/>
              </w:rPr>
              <w:t>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57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0.9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58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[-</m:t>
              </m:r>
              <m:r>
                <w:rPr>
                  <w:rFonts w:ascii="Cambria Math" w:hAnsi="Cambria Math"/>
                  <w:sz w:val="18"/>
                  <w:szCs w:val="18"/>
                </w:rPr>
                <m:t>1.75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w:rPr>
                  <w:rFonts w:ascii="Cambria Math" w:hAnsi="Cambria Math"/>
                  <w:sz w:val="18"/>
                  <w:szCs w:val="18"/>
                </w:rPr>
                <m:t>5.25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395896">
              <w:rPr>
                <w:sz w:val="18"/>
                <w:szCs w:val="18"/>
              </w:rPr>
              <w:t xml:space="preserve">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59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[</m:t>
              </m:r>
              <m:r>
                <w:rPr>
                  <w:rFonts w:ascii="Cambria Math" w:hAnsi="Cambria Math"/>
                  <w:sz w:val="18"/>
                  <w:szCs w:val="18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w:rPr>
                  <w:rFonts w:ascii="Cambria Math" w:hAnsi="Cambria Math"/>
                  <w:sz w:val="18"/>
                  <w:szCs w:val="18"/>
                </w:rPr>
                <m:t>40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395896">
              <w:rPr>
                <w:sz w:val="18"/>
                <w:szCs w:val="18"/>
              </w:rPr>
              <w:t xml:space="preserve"> 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5A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300</w:t>
            </w:r>
          </w:p>
        </w:tc>
      </w:tr>
      <w:tr w:rsidR="00276C23" w:rsidRPr="00395896" w14:paraId="7504A962" w14:textId="77777777" w:rsidTr="003958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5C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F2 curved, lane change available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5D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 w:rsidRPr="00395896">
              <w:rPr>
                <w:sz w:val="18"/>
                <w:szCs w:val="18"/>
              </w:rPr>
              <w:t xml:space="preserve"> drawn uniformly from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{±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,±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,±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300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 w:rsidRPr="00395896">
              <w:rPr>
                <w:sz w:val="18"/>
                <w:szCs w:val="18"/>
              </w:rPr>
              <w:t xml:space="preserve"> 1/m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5E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0.9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5F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[-</m:t>
              </m:r>
              <m:r>
                <w:rPr>
                  <w:rFonts w:ascii="Cambria Math" w:hAnsi="Cambria Math"/>
                  <w:sz w:val="18"/>
                  <w:szCs w:val="18"/>
                </w:rPr>
                <m:t>1.75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w:rPr>
                  <w:rFonts w:ascii="Cambria Math" w:hAnsi="Cambria Math"/>
                  <w:sz w:val="18"/>
                  <w:szCs w:val="18"/>
                </w:rPr>
                <m:t>5.25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395896">
              <w:rPr>
                <w:sz w:val="18"/>
                <w:szCs w:val="18"/>
              </w:rPr>
              <w:t xml:space="preserve">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60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[</m:t>
              </m:r>
              <m:r>
                <w:rPr>
                  <w:rFonts w:ascii="Cambria Math" w:hAnsi="Cambria Math"/>
                  <w:sz w:val="18"/>
                  <w:szCs w:val="18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w:rPr>
                  <w:rFonts w:ascii="Cambria Math" w:hAnsi="Cambria Math"/>
                  <w:sz w:val="18"/>
                  <w:szCs w:val="18"/>
                </w:rPr>
                <m:t>40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395896">
              <w:rPr>
                <w:sz w:val="18"/>
                <w:szCs w:val="18"/>
              </w:rPr>
              <w:t xml:space="preserve"> 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61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300</w:t>
            </w:r>
          </w:p>
        </w:tc>
      </w:tr>
      <w:tr w:rsidR="00276C23" w:rsidRPr="00395896" w14:paraId="7504A969" w14:textId="77777777" w:rsidTr="0039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63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F3 straight, low friction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64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 w:rsidRPr="00395896">
              <w:rPr>
                <w:rFonts w:ascii="Arial" w:hAnsi="Arial" w:cs="Arial"/>
                <w:sz w:val="18"/>
                <w:szCs w:val="18"/>
              </w:rPr>
              <w:t>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65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0.6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66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[-</m:t>
              </m:r>
              <m:r>
                <w:rPr>
                  <w:rFonts w:ascii="Cambria Math" w:hAnsi="Cambria Math"/>
                  <w:sz w:val="18"/>
                  <w:szCs w:val="18"/>
                </w:rPr>
                <m:t>1.75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w:rPr>
                  <w:rFonts w:ascii="Cambria Math" w:hAnsi="Cambria Math"/>
                  <w:sz w:val="18"/>
                  <w:szCs w:val="18"/>
                </w:rPr>
                <m:t>5.25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395896">
              <w:rPr>
                <w:sz w:val="18"/>
                <w:szCs w:val="18"/>
              </w:rPr>
              <w:t xml:space="preserve">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67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[</m:t>
              </m:r>
              <m:r>
                <w:rPr>
                  <w:rFonts w:ascii="Cambria Math" w:hAnsi="Cambria Math"/>
                  <w:sz w:val="18"/>
                  <w:szCs w:val="18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w:rPr>
                  <w:rFonts w:ascii="Cambria Math" w:hAnsi="Cambria Math"/>
                  <w:sz w:val="18"/>
                  <w:szCs w:val="18"/>
                </w:rPr>
                <m:t>40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395896">
              <w:rPr>
                <w:sz w:val="18"/>
                <w:szCs w:val="18"/>
              </w:rPr>
              <w:t xml:space="preserve"> 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68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300</w:t>
            </w:r>
          </w:p>
        </w:tc>
      </w:tr>
      <w:tr w:rsidR="00276C23" w:rsidRPr="00395896" w14:paraId="7504A970" w14:textId="77777777" w:rsidTr="003958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6A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F4 straight, no free lane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6B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 w:rsidRPr="00395896">
              <w:rPr>
                <w:rFonts w:ascii="Arial" w:hAnsi="Arial" w:cs="Arial"/>
                <w:sz w:val="18"/>
                <w:szCs w:val="18"/>
              </w:rPr>
              <w:t>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6C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0.9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6D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[-</m:t>
              </m:r>
              <m:r>
                <w:rPr>
                  <w:rFonts w:ascii="Cambria Math" w:hAnsi="Cambria Math"/>
                  <w:sz w:val="18"/>
                  <w:szCs w:val="18"/>
                </w:rPr>
                <m:t>1.75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w:rPr>
                  <w:rFonts w:ascii="Cambria Math" w:hAnsi="Cambria Math"/>
                  <w:sz w:val="18"/>
                  <w:szCs w:val="18"/>
                </w:rPr>
                <m:t>1.75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395896">
              <w:rPr>
                <w:sz w:val="18"/>
                <w:szCs w:val="18"/>
              </w:rPr>
              <w:t xml:space="preserve">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504A96E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[-</m:t>
              </m:r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Pr="00395896">
              <w:rPr>
                <w:sz w:val="18"/>
                <w:szCs w:val="18"/>
              </w:rPr>
              <w:t xml:space="preserve"> m (target beside the ego; the left lane is blocked; the ego must brake)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504A96F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300</w:t>
            </w:r>
          </w:p>
        </w:tc>
      </w:tr>
    </w:tbl>
    <w:p w14:paraId="7504A971" w14:textId="77777777" w:rsidR="00276C23" w:rsidRDefault="00E37199">
      <w:pPr>
        <w:pStyle w:val="FirstParagraph"/>
      </w:pPr>
      <w:r>
        <w:t xml:space="preserve">Random seeds: instance </w:t>
      </w:r>
      <m:oMath>
        <m:r>
          <w:rPr>
            <w:rFonts w:ascii="Cambria Math" w:hAnsi="Cambria Math"/>
          </w:rPr>
          <m:t>i</m:t>
        </m:r>
      </m:oMath>
      <w:r>
        <w:t xml:space="preserve"> of family </w:t>
      </w:r>
      <m:oMath>
        <m:r>
          <w:rPr>
            <w:rFonts w:ascii="Cambria Math" w:hAnsi="Cambria Math"/>
          </w:rPr>
          <m:t>F</m:t>
        </m:r>
      </m:oMath>
      <w:r>
        <w:t xml:space="preserve"> uses </w:t>
      </w:r>
      <w:r>
        <w:rPr>
          <w:rStyle w:val="VerbatimChar"/>
        </w:rPr>
        <w:t>rng(1000*F + i, 'twister')</w:t>
      </w:r>
      <w:r>
        <w:t xml:space="preserve"> before drawing its parameters, in the fixed order: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lead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. Record every drawn value.</w:t>
      </w:r>
    </w:p>
    <w:p w14:paraId="7504A972" w14:textId="77777777" w:rsidR="00276C23" w:rsidRDefault="00E37199">
      <w:pPr>
        <w:pStyle w:val="BodyText"/>
      </w:pPr>
      <w:r>
        <w:t xml:space="preserve">Run termination: after 8.0 s, or earlier if the ego’s CG enters an obstacle ellipse with margins removed (semi-axes 0.9 m × 2.5 m), which is recorded as a </w:t>
      </w:r>
      <w:r>
        <w:rPr>
          <w:b/>
          <w:bCs/>
        </w:rPr>
        <w:t>collision</w:t>
      </w:r>
      <w:r>
        <w:t xml:space="preserve">, or if </w:t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|&gt;</m:t>
        </m:r>
        <m:r>
          <w:rPr>
            <w:rFonts w:ascii="Cambria Math" w:hAnsi="Cambria Math"/>
          </w:rPr>
          <m:t>6</m:t>
        </m:r>
      </m:oMath>
      <w:r>
        <w:t xml:space="preserve"> m (</w:t>
      </w:r>
      <w:r>
        <w:rPr>
          <w:b/>
          <w:bCs/>
        </w:rPr>
        <w:t>run-off</w:t>
      </w:r>
      <w:r>
        <w:t>). Terminated runs are kept in the dataset and flagged.</w:t>
      </w:r>
    </w:p>
    <w:p w14:paraId="7504A973" w14:textId="77777777" w:rsidR="00276C23" w:rsidRDefault="00E37199">
      <w:pPr>
        <w:pStyle w:val="Heading2"/>
      </w:pPr>
      <w:bookmarkStart w:id="8" w:name="_f2ade9c344e340777d73d281ad8c53fde1837cb"/>
      <w:r>
        <w:t>A7. Per-solve logging schema</w:t>
      </w:r>
      <w:bookmarkEnd w:id="8"/>
    </w:p>
    <w:p w14:paraId="7504A974" w14:textId="77777777" w:rsidR="00276C23" w:rsidRDefault="00E37199">
      <w:pPr>
        <w:pStyle w:val="FirstParagraph"/>
      </w:pPr>
      <w:r>
        <w:t>Every controller execution (every solve at every sample of every run) produces one record with the fields below. Store one MAT file per run containing a struct with arrays indexed by sample; also export a CSV of the scalar fields. Units in SI; angles in rad.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76C23" w14:paraId="7504A977" w14:textId="77777777" w:rsidTr="0027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04A975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Field</w:t>
            </w:r>
          </w:p>
        </w:tc>
        <w:tc>
          <w:tcPr>
            <w:tcW w:w="3960" w:type="dxa"/>
          </w:tcPr>
          <w:p w14:paraId="7504A976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Content</w:t>
            </w:r>
          </w:p>
        </w:tc>
      </w:tr>
      <w:tr w:rsidR="00276C23" w14:paraId="7504A97A" w14:textId="77777777">
        <w:tc>
          <w:tcPr>
            <w:tcW w:w="3960" w:type="dxa"/>
          </w:tcPr>
          <w:p w14:paraId="7504A978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family, instance, k, t</w:t>
            </w:r>
          </w:p>
        </w:tc>
        <w:tc>
          <w:tcPr>
            <w:tcW w:w="3960" w:type="dxa"/>
          </w:tcPr>
          <w:p w14:paraId="7504A979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family id, instance id, sample index, time</w:t>
            </w:r>
          </w:p>
        </w:tc>
      </w:tr>
      <w:tr w:rsidR="00276C23" w14:paraId="7504A97D" w14:textId="77777777">
        <w:tc>
          <w:tcPr>
            <w:tcW w:w="3960" w:type="dxa"/>
          </w:tcPr>
          <w:p w14:paraId="7504A97B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x</w:t>
            </w:r>
            <w:r w:rsidRPr="00395896">
              <w:rPr>
                <w:sz w:val="18"/>
                <w:szCs w:val="18"/>
              </w:rPr>
              <w:t xml:space="preserve"> (5), </w:t>
            </w:r>
            <w:r w:rsidRPr="00395896">
              <w:rPr>
                <w:rStyle w:val="VerbatimChar"/>
                <w:sz w:val="18"/>
                <w:szCs w:val="18"/>
              </w:rPr>
              <w:t>vx</w:t>
            </w:r>
            <w:r w:rsidRPr="00395896">
              <w:rPr>
                <w:sz w:val="18"/>
                <w:szCs w:val="18"/>
              </w:rPr>
              <w:t xml:space="preserve">, </w:t>
            </w:r>
            <w:r w:rsidRPr="00395896">
              <w:rPr>
                <w:rStyle w:val="VerbatimChar"/>
                <w:sz w:val="18"/>
                <w:szCs w:val="18"/>
              </w:rPr>
              <w:t>s</w:t>
            </w:r>
          </w:p>
        </w:tc>
        <w:tc>
          <w:tcPr>
            <w:tcW w:w="3960" w:type="dxa"/>
          </w:tcPr>
          <w:p w14:paraId="7504A97C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measured state, longitudinal speed, station</w:t>
            </w:r>
          </w:p>
        </w:tc>
      </w:tr>
      <w:tr w:rsidR="00276C23" w14:paraId="7504A980" w14:textId="77777777">
        <w:tc>
          <w:tcPr>
            <w:tcW w:w="3960" w:type="dxa"/>
          </w:tcPr>
          <w:p w14:paraId="7504A97E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x_pred_prev</w:t>
            </w:r>
            <w:r w:rsidRPr="00395896">
              <w:rPr>
                <w:sz w:val="18"/>
                <w:szCs w:val="18"/>
              </w:rPr>
              <w:t xml:space="preserve"> (5)</w:t>
            </w:r>
          </w:p>
        </w:tc>
        <w:tc>
          <w:tcPr>
            <w:tcW w:w="3960" w:type="dxa"/>
          </w:tcPr>
          <w:p w14:paraId="7504A97F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 xml:space="preserve">the state predicted for this sample by the previous solve,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Pr="00395896">
              <w:rPr>
                <w:sz w:val="18"/>
                <w:szCs w:val="18"/>
              </w:rPr>
              <w:t xml:space="preserve"> (second stage of the previous solution)</w:t>
            </w:r>
          </w:p>
        </w:tc>
      </w:tr>
      <w:tr w:rsidR="00276C23" w14:paraId="7504A983" w14:textId="77777777">
        <w:tc>
          <w:tcPr>
            <w:tcW w:w="3960" w:type="dxa"/>
          </w:tcPr>
          <w:p w14:paraId="7504A981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dx</w:t>
            </w:r>
            <w:r w:rsidRPr="00395896">
              <w:rPr>
                <w:sz w:val="18"/>
                <w:szCs w:val="18"/>
              </w:rPr>
              <w:t xml:space="preserve"> (5), </w:t>
            </w:r>
            <w:r w:rsidRPr="00395896">
              <w:rPr>
                <w:rStyle w:val="VerbatimChar"/>
                <w:sz w:val="18"/>
                <w:szCs w:val="18"/>
              </w:rPr>
              <w:t>dx_norm</w:t>
            </w:r>
          </w:p>
        </w:tc>
        <w:tc>
          <w:tcPr>
            <w:tcW w:w="3960" w:type="dxa"/>
          </w:tcPr>
          <w:p w14:paraId="7504A982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Pr="00395896">
              <w:rPr>
                <w:sz w:val="18"/>
                <w:szCs w:val="18"/>
              </w:rPr>
              <w:t xml:space="preserve"> and its scaled norm (Sheet A8)</w:t>
            </w:r>
          </w:p>
        </w:tc>
      </w:tr>
      <w:tr w:rsidR="00276C23" w14:paraId="7504A986" w14:textId="77777777">
        <w:tc>
          <w:tcPr>
            <w:tcW w:w="3960" w:type="dxa"/>
          </w:tcPr>
          <w:p w14:paraId="7504A984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u_applied</w:t>
            </w:r>
            <w:r w:rsidRPr="00395896">
              <w:rPr>
                <w:sz w:val="18"/>
                <w:szCs w:val="18"/>
              </w:rPr>
              <w:t xml:space="preserve"> (3)</w:t>
            </w:r>
          </w:p>
        </w:tc>
        <w:tc>
          <w:tcPr>
            <w:tcW w:w="3960" w:type="dxa"/>
          </w:tcPr>
          <w:p w14:paraId="7504A985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input applied to the plant</w:t>
            </w:r>
          </w:p>
        </w:tc>
      </w:tr>
      <w:tr w:rsidR="00276C23" w14:paraId="7504A989" w14:textId="77777777">
        <w:tc>
          <w:tcPr>
            <w:tcW w:w="3960" w:type="dxa"/>
          </w:tcPr>
          <w:p w14:paraId="7504A987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member</w:t>
            </w:r>
          </w:p>
        </w:tc>
        <w:tc>
          <w:tcPr>
            <w:tcW w:w="3960" w:type="dxa"/>
          </w:tcPr>
          <w:p w14:paraId="7504A988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which controller formulation produced it (1 = NMPC; later 2, 3, 4)</w:t>
            </w:r>
          </w:p>
        </w:tc>
      </w:tr>
      <w:tr w:rsidR="00276C23" w14:paraId="7504A98C" w14:textId="77777777">
        <w:tc>
          <w:tcPr>
            <w:tcW w:w="3960" w:type="dxa"/>
          </w:tcPr>
          <w:p w14:paraId="7504A98A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cap</w:t>
            </w:r>
            <w:r w:rsidRPr="00395896">
              <w:rPr>
                <w:sz w:val="18"/>
                <w:szCs w:val="18"/>
              </w:rPr>
              <w:t xml:space="preserve">, </w:t>
            </w:r>
            <w:r w:rsidRPr="00395896">
              <w:rPr>
                <w:rStyle w:val="VerbatimChar"/>
                <w:sz w:val="18"/>
                <w:szCs w:val="18"/>
              </w:rPr>
              <w:t>sqp_iter</w:t>
            </w:r>
            <w:r w:rsidRPr="00395896">
              <w:rPr>
                <w:sz w:val="18"/>
                <w:szCs w:val="18"/>
              </w:rPr>
              <w:t xml:space="preserve">, </w:t>
            </w:r>
            <w:r w:rsidRPr="00395896">
              <w:rPr>
                <w:rStyle w:val="VerbatimChar"/>
                <w:sz w:val="18"/>
                <w:szCs w:val="18"/>
              </w:rPr>
              <w:t>qp_iter</w:t>
            </w:r>
            <w:r w:rsidRPr="00395896">
              <w:rPr>
                <w:sz w:val="18"/>
                <w:szCs w:val="18"/>
              </w:rPr>
              <w:t xml:space="preserve"> (vector per SQP iteration), </w:t>
            </w:r>
            <w:r w:rsidRPr="00395896">
              <w:rPr>
                <w:rStyle w:val="VerbatimChar"/>
                <w:sz w:val="18"/>
                <w:szCs w:val="18"/>
              </w:rPr>
              <w:t>status</w:t>
            </w:r>
          </w:p>
        </w:tc>
        <w:tc>
          <w:tcPr>
            <w:tcW w:w="3960" w:type="dxa"/>
          </w:tcPr>
          <w:p w14:paraId="7504A98B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 xml:space="preserve">iteration cap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acc>
            </m:oMath>
            <w:r w:rsidRPr="00395896">
              <w:rPr>
                <w:sz w:val="18"/>
                <w:szCs w:val="18"/>
              </w:rPr>
              <w:t xml:space="preserve">, iterations performed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 w:rsidRPr="00395896">
              <w:rPr>
                <w:sz w:val="18"/>
                <w:szCs w:val="18"/>
              </w:rPr>
              <w:t>, QP iterations, exit status</w:t>
            </w:r>
          </w:p>
        </w:tc>
      </w:tr>
      <w:tr w:rsidR="00276C23" w14:paraId="7504A98F" w14:textId="77777777">
        <w:tc>
          <w:tcPr>
            <w:tcW w:w="3960" w:type="dxa"/>
          </w:tcPr>
          <w:p w14:paraId="7504A98D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time_tot</w:t>
            </w:r>
            <w:r w:rsidRPr="00395896">
              <w:rPr>
                <w:sz w:val="18"/>
                <w:szCs w:val="18"/>
              </w:rPr>
              <w:t xml:space="preserve">, </w:t>
            </w:r>
            <w:r w:rsidRPr="00395896">
              <w:rPr>
                <w:rStyle w:val="VerbatimChar"/>
                <w:sz w:val="18"/>
                <w:szCs w:val="18"/>
              </w:rPr>
              <w:t>time_lin</w:t>
            </w:r>
            <w:r w:rsidRPr="00395896">
              <w:rPr>
                <w:sz w:val="18"/>
                <w:szCs w:val="18"/>
              </w:rPr>
              <w:t xml:space="preserve">, </w:t>
            </w:r>
            <w:r w:rsidRPr="00395896">
              <w:rPr>
                <w:rStyle w:val="VerbatimChar"/>
                <w:sz w:val="18"/>
                <w:szCs w:val="18"/>
              </w:rPr>
              <w:t>time_qp</w:t>
            </w:r>
          </w:p>
        </w:tc>
        <w:tc>
          <w:tcPr>
            <w:tcW w:w="3960" w:type="dxa"/>
          </w:tcPr>
          <w:p w14:paraId="7504A98E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solver-reported times [s] (as available in your release)</w:t>
            </w:r>
          </w:p>
        </w:tc>
      </w:tr>
      <w:tr w:rsidR="00276C23" w14:paraId="7504A992" w14:textId="77777777">
        <w:tc>
          <w:tcPr>
            <w:tcW w:w="3960" w:type="dxa"/>
          </w:tcPr>
          <w:p w14:paraId="7504A990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lastRenderedPageBreak/>
              <w:t>cost</w:t>
            </w:r>
          </w:p>
        </w:tc>
        <w:tc>
          <w:tcPr>
            <w:tcW w:w="3960" w:type="dxa"/>
          </w:tcPr>
          <w:p w14:paraId="7504A991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objective value of the returned solution</w:t>
            </w:r>
          </w:p>
        </w:tc>
      </w:tr>
      <w:tr w:rsidR="00276C23" w14:paraId="7504A995" w14:textId="77777777">
        <w:tc>
          <w:tcPr>
            <w:tcW w:w="3960" w:type="dxa"/>
          </w:tcPr>
          <w:p w14:paraId="7504A993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res_stat, res_eq, res_ineq, res_comp</w:t>
            </w:r>
          </w:p>
        </w:tc>
        <w:tc>
          <w:tcPr>
            <w:tcW w:w="3960" w:type="dxa"/>
          </w:tcPr>
          <w:p w14:paraId="7504A994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final KKT residuals</w:t>
            </w:r>
          </w:p>
        </w:tc>
      </w:tr>
      <w:tr w:rsidR="00276C23" w14:paraId="7504A998" w14:textId="77777777">
        <w:tc>
          <w:tcPr>
            <w:tcW w:w="3960" w:type="dxa"/>
          </w:tcPr>
          <w:p w14:paraId="7504A996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res_hist</w:t>
            </w:r>
            <w:r w:rsidRPr="00395896">
              <w:rPr>
                <w:sz w:val="18"/>
                <w:szCs w:val="18"/>
              </w:rPr>
              <w:t xml:space="preserve"> (ℓ × 4)</w:t>
            </w:r>
          </w:p>
        </w:tc>
        <w:tc>
          <w:tcPr>
            <w:tcW w:w="3960" w:type="dxa"/>
          </w:tcPr>
          <w:p w14:paraId="7504A997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residuals after each SQP iteration (from the solver’s statistics table)</w:t>
            </w:r>
          </w:p>
        </w:tc>
      </w:tr>
      <w:tr w:rsidR="00276C23" w14:paraId="7504A99B" w14:textId="77777777">
        <w:tc>
          <w:tcPr>
            <w:tcW w:w="3960" w:type="dxa"/>
          </w:tcPr>
          <w:p w14:paraId="7504A999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slack_max</w:t>
            </w:r>
          </w:p>
        </w:tc>
        <w:tc>
          <w:tcPr>
            <w:tcW w:w="3960" w:type="dxa"/>
          </w:tcPr>
          <w:p w14:paraId="7504A99A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maximum slack value over the horizon</w:t>
            </w:r>
          </w:p>
        </w:tc>
      </w:tr>
      <w:tr w:rsidR="00276C23" w14:paraId="7504A99E" w14:textId="77777777">
        <w:tc>
          <w:tcPr>
            <w:tcW w:w="3960" w:type="dxa"/>
          </w:tcPr>
          <w:p w14:paraId="7504A99C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active</w:t>
            </w:r>
            <w:r w:rsidRPr="00395896">
              <w:rPr>
                <w:sz w:val="18"/>
                <w:szCs w:val="18"/>
              </w:rPr>
              <w:t xml:space="preserve"> (vector)</w:t>
            </w:r>
          </w:p>
        </w:tc>
        <w:tc>
          <w:tcPr>
            <w:tcW w:w="3960" w:type="dxa"/>
          </w:tcPr>
          <w:p w14:paraId="7504A99D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 xml:space="preserve">for each soft/hard constraint: 1 if active at the solution (constraint value within </w:t>
            </w:r>
            <m:oMath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</m:oMath>
            <w:r w:rsidRPr="00395896">
              <w:rPr>
                <w:sz w:val="18"/>
                <w:szCs w:val="18"/>
              </w:rPr>
              <w:t xml:space="preserve"> of its bound, in scaled units)</w:t>
            </w:r>
          </w:p>
        </w:tc>
      </w:tr>
      <w:tr w:rsidR="00276C23" w14:paraId="7504A9A1" w14:textId="77777777">
        <w:tc>
          <w:tcPr>
            <w:tcW w:w="3960" w:type="dxa"/>
          </w:tcPr>
          <w:p w14:paraId="7504A99F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znorm_prev</w:t>
            </w:r>
          </w:p>
        </w:tc>
        <w:tc>
          <w:tcPr>
            <w:tcW w:w="3960" w:type="dxa"/>
          </w:tcPr>
          <w:p w14:paraId="7504A9A0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∥</m:t>
              </m:r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)-</m:t>
              </m:r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-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)∥</m:t>
              </m:r>
            </m:oMath>
            <w:r w:rsidRPr="00395896">
              <w:rPr>
                <w:sz w:val="18"/>
                <w:szCs w:val="18"/>
              </w:rPr>
              <w:t xml:space="preserve"> scaled (Sheet A8)</w:t>
            </w:r>
          </w:p>
        </w:tc>
      </w:tr>
      <w:tr w:rsidR="00276C23" w14:paraId="7504A9A4" w14:textId="77777777">
        <w:tc>
          <w:tcPr>
            <w:tcW w:w="3960" w:type="dxa"/>
          </w:tcPr>
          <w:p w14:paraId="7504A9A2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znorm_opt</w:t>
            </w:r>
          </w:p>
        </w:tc>
        <w:tc>
          <w:tcPr>
            <w:tcW w:w="3960" w:type="dxa"/>
          </w:tcPr>
          <w:p w14:paraId="7504A9A3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∥</m:t>
              </m:r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)-</m:t>
              </m:r>
              <m:acc>
                <m:accPr>
                  <m:chr m:val="‾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)∥</m:t>
              </m:r>
            </m:oMath>
            <w:r w:rsidRPr="00395896">
              <w:rPr>
                <w:sz w:val="18"/>
                <w:szCs w:val="18"/>
              </w:rPr>
              <w:t xml:space="preserve"> scaled, where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395896">
              <w:rPr>
                <w:sz w:val="18"/>
                <w:szCs w:val="18"/>
              </w:rPr>
              <w:t xml:space="preserve"> is the converged solution of the same problem from the same warm start (available only when the offline re-solve of Sheet A8 has been run)</w:t>
            </w:r>
          </w:p>
        </w:tc>
      </w:tr>
      <w:tr w:rsidR="00276C23" w14:paraId="7504A9A7" w14:textId="77777777">
        <w:tc>
          <w:tcPr>
            <w:tcW w:w="3960" w:type="dxa"/>
          </w:tcPr>
          <w:p w14:paraId="7504A9A5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lam0</w:t>
            </w:r>
            <w:r w:rsidRPr="00395896">
              <w:rPr>
                <w:sz w:val="18"/>
                <w:szCs w:val="18"/>
              </w:rPr>
              <w:t xml:space="preserve"> (5)</w:t>
            </w:r>
          </w:p>
        </w:tc>
        <w:tc>
          <w:tcPr>
            <w:tcW w:w="3960" w:type="dxa"/>
          </w:tcPr>
          <w:p w14:paraId="7504A9A6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multiplier of the initial-state constraint (Sheet A8)</w:t>
            </w:r>
          </w:p>
        </w:tc>
      </w:tr>
      <w:tr w:rsidR="00276C23" w14:paraId="7504A9AA" w14:textId="77777777">
        <w:tc>
          <w:tcPr>
            <w:tcW w:w="3960" w:type="dxa"/>
          </w:tcPr>
          <w:p w14:paraId="7504A9A8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K0</w:t>
            </w:r>
            <w:r w:rsidRPr="00395896">
              <w:rPr>
                <w:sz w:val="18"/>
                <w:szCs w:val="18"/>
              </w:rPr>
              <w:t xml:space="preserve"> (3 × 5)</w:t>
            </w:r>
          </w:p>
        </w:tc>
        <w:tc>
          <w:tcPr>
            <w:tcW w:w="3960" w:type="dxa"/>
          </w:tcPr>
          <w:p w14:paraId="7504A9A9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sensitivity of the first input to the initial state (Sheet A8), computed on a subsample</w:t>
            </w:r>
          </w:p>
        </w:tc>
      </w:tr>
      <w:tr w:rsidR="00276C23" w14:paraId="7504A9AD" w14:textId="77777777">
        <w:tc>
          <w:tcPr>
            <w:tcW w:w="3960" w:type="dxa"/>
          </w:tcPr>
          <w:p w14:paraId="7504A9AB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e_stale</w:t>
            </w:r>
          </w:p>
        </w:tc>
        <w:tc>
          <w:tcPr>
            <w:tcW w:w="3960" w:type="dxa"/>
          </w:tcPr>
          <w:p w14:paraId="7504A9AC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 </m:t>
              </m:r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∥</m:t>
              </m:r>
            </m:oMath>
            <w:r w:rsidRPr="00395896">
              <w:rPr>
                <w:sz w:val="18"/>
                <w:szCs w:val="18"/>
              </w:rPr>
              <w:t xml:space="preserve"> scaled (Sheet A8)</w:t>
            </w:r>
          </w:p>
        </w:tc>
      </w:tr>
      <w:tr w:rsidR="00276C23" w14:paraId="7504A9B0" w14:textId="77777777">
        <w:tc>
          <w:tcPr>
            <w:tcW w:w="3960" w:type="dxa"/>
          </w:tcPr>
          <w:p w14:paraId="7504A9AE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kappa_input</w:t>
            </w:r>
            <w:r w:rsidRPr="00395896">
              <w:rPr>
                <w:sz w:val="18"/>
                <w:szCs w:val="18"/>
              </w:rPr>
              <w:t xml:space="preserve">, </w:t>
            </w:r>
            <w:r w:rsidRPr="00395896">
              <w:rPr>
                <w:rStyle w:val="VerbatimChar"/>
                <w:sz w:val="18"/>
                <w:szCs w:val="18"/>
              </w:rPr>
              <w:t>kappa_delay</w:t>
            </w:r>
          </w:p>
        </w:tc>
        <w:tc>
          <w:tcPr>
            <w:tcW w:w="3960" w:type="dxa"/>
          </w:tcPr>
          <w:p w14:paraId="7504A9AF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sensitivity scalars (Sheet A8)</w:t>
            </w:r>
          </w:p>
        </w:tc>
      </w:tr>
      <w:tr w:rsidR="00276C23" w14:paraId="7504A9B3" w14:textId="77777777">
        <w:tc>
          <w:tcPr>
            <w:tcW w:w="3960" w:type="dxa"/>
          </w:tcPr>
          <w:p w14:paraId="7504A9B1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obstacles</w:t>
            </w:r>
          </w:p>
        </w:tc>
        <w:tc>
          <w:tcPr>
            <w:tcW w:w="3960" w:type="dxa"/>
          </w:tcPr>
          <w:p w14:paraId="7504A9B2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 xml:space="preserve">obstacle positions and speeds at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</w:tr>
      <w:tr w:rsidR="00276C23" w14:paraId="7504A9B6" w14:textId="77777777">
        <w:tc>
          <w:tcPr>
            <w:tcW w:w="3960" w:type="dxa"/>
          </w:tcPr>
          <w:p w14:paraId="7504A9B4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rStyle w:val="VerbatimChar"/>
                <w:sz w:val="18"/>
                <w:szCs w:val="18"/>
              </w:rPr>
              <w:t>fingerprint</w:t>
            </w:r>
          </w:p>
        </w:tc>
        <w:tc>
          <w:tcPr>
            <w:tcW w:w="3960" w:type="dxa"/>
          </w:tcPr>
          <w:p w14:paraId="7504A9B5" w14:textId="77777777" w:rsidR="00276C23" w:rsidRPr="00395896" w:rsidRDefault="00E37199">
            <w:pPr>
              <w:pStyle w:val="Compact"/>
              <w:rPr>
                <w:sz w:val="18"/>
                <w:szCs w:val="18"/>
              </w:rPr>
            </w:pPr>
            <w:r w:rsidRPr="00395896">
              <w:rPr>
                <w:sz w:val="18"/>
                <w:szCs w:val="18"/>
              </w:rPr>
              <w:t>Sheet A9 (stored once per file)</w:t>
            </w:r>
          </w:p>
        </w:tc>
      </w:tr>
    </w:tbl>
    <w:p w14:paraId="7504A9B7" w14:textId="77777777" w:rsidR="00276C23" w:rsidRDefault="00E37199">
      <w:pPr>
        <w:pStyle w:val="Heading2"/>
      </w:pPr>
      <w:bookmarkStart w:id="9" w:name="_268da579f099c1cf7d16407647eb60d2b8e9877"/>
      <w:r>
        <w:t>A8. Definitions of derived quantities</w:t>
      </w:r>
      <w:bookmarkEnd w:id="9"/>
    </w:p>
    <w:p w14:paraId="7504A9B8" w14:textId="77777777" w:rsidR="00276C23" w:rsidRDefault="00E37199">
      <w:pPr>
        <w:pStyle w:val="FirstParagraph"/>
      </w:pPr>
      <w:r>
        <w:rPr>
          <w:b/>
          <w:bCs/>
        </w:rPr>
        <w:t>Scaling.</w:t>
      </w:r>
      <w:r>
        <w:t xml:space="preserve"> Inputs are scaled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scale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9000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6000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(the half-ranges of the hard input bounds). States are scaled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scale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(m, rad, m/s, m/s, rad/s). A “scaled norm” of a vector means the Euclidean norm after dividing each component by its scale.</w:t>
      </w:r>
    </w:p>
    <w:p w14:paraId="7504A9B9" w14:textId="77777777" w:rsidR="00276C23" w:rsidRDefault="00E37199">
      <w:pPr>
        <w:pStyle w:val="BodyText"/>
      </w:pPr>
      <w:r>
        <w:rPr>
          <w:b/>
          <w:bCs/>
        </w:rPr>
        <w:t xml:space="preserve">Quality loss of a truncated solve, </w:t>
      </w:r>
      <m:oMath>
        <m:r>
          <w:rPr>
            <w:rFonts w:ascii="Cambria Math" w:hAnsi="Cambria Math"/>
          </w:rPr>
          <m:t>ε</m:t>
        </m:r>
      </m:oMath>
      <w:r>
        <w:rPr>
          <w:b/>
          <w:bCs/>
        </w:rPr>
        <w:t>.</w:t>
      </w:r>
      <w:r>
        <w:t xml:space="preserve"> For a given problem instance (fixed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parameters, and warm start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): 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be the first input of the solution obtained with cap 200 and tolerances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(the </w:t>
      </w:r>
      <w:r>
        <w:rPr>
          <w:i/>
          <w:iCs/>
        </w:rPr>
        <w:t>converged</w:t>
      </w:r>
      <w:r>
        <w:t xml:space="preserve"> solution) from that warm start, and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the first input returned with cap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</m:oMath>
      <w:r>
        <w:t xml:space="preserve"> from the same warm start. Then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)=∥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∥</m:t>
        </m:r>
      </m:oMath>
      <w:r>
        <w:t xml:space="preserve"> (scaled norm). Two variants are recorded: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inst</m:t>
            </m:r>
          </m:sub>
        </m:sSub>
      </m:oMath>
      <w:r>
        <w:t xml:space="preserve">,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is converged from the </w:t>
      </w:r>
      <w:r>
        <w:rPr>
          <w:i/>
          <w:iCs/>
        </w:rPr>
        <w:t>same warm start</w:t>
      </w:r>
      <w:r>
        <w:t xml:space="preserve">;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ref</m:t>
            </m:r>
          </m:sub>
        </m:sSub>
      </m:oMath>
      <w:r>
        <w:t xml:space="preserve">,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is converged from a </w:t>
      </w:r>
      <w:r>
        <w:rPr>
          <w:i/>
          <w:iCs/>
        </w:rPr>
        <w:t>canonical cold start</w:t>
      </w:r>
      <w:r>
        <w:t xml:space="preserve"> (all states equal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all stages, all inputs equal to the feedforward references). </w:t>
      </w:r>
      <w:r>
        <w:rPr>
          <w:b/>
          <w:bCs/>
        </w:rPr>
        <w:t>Basin mismatch</w:t>
      </w:r>
      <w:r>
        <w:t>: if the two converged first inputs differ by more than 0.05 (scaled), flag the instance; keep it in the dataset.</w:t>
      </w:r>
    </w:p>
    <w:p w14:paraId="7504A9BA" w14:textId="77777777" w:rsidR="00276C23" w:rsidRDefault="00E37199">
      <w:pPr>
        <w:pStyle w:val="BodyText"/>
      </w:pPr>
      <w:r>
        <w:rPr>
          <w:b/>
          <w:bCs/>
        </w:rPr>
        <w:t>Target quality level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target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>
        <w:t xml:space="preserve"> (1 % of the input half-range).</w:t>
      </w:r>
    </w:p>
    <w:p w14:paraId="7504A9BB" w14:textId="77777777" w:rsidR="00276C23" w:rsidRDefault="00E37199">
      <w:pPr>
        <w:pStyle w:val="BodyText"/>
      </w:pPr>
      <w:r>
        <w:rPr>
          <w:b/>
          <w:bCs/>
        </w:rPr>
        <w:t>Iterations needed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needed</m:t>
            </m:r>
          </m:sub>
        </m:sSub>
      </m:oMath>
      <w:r>
        <w:t xml:space="preserve">: for an instance and a warm start, the smallest cap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for which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inst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target</m:t>
            </m:r>
          </m:sub>
        </m:sSub>
      </m:oMath>
      <w:r>
        <w:t>; equal to 41 if none qualifies. Unit: SQP iterations. It is obtained experimentally by sweeping the cap on the frozen instance (W4 protocol).</w:t>
      </w:r>
    </w:p>
    <w:p w14:paraId="7504A9BC" w14:textId="77777777" w:rsidR="00276C23" w:rsidRDefault="00E37199">
      <w:pPr>
        <w:pStyle w:val="BodyText"/>
      </w:pPr>
      <w:r>
        <w:rPr>
          <w:b/>
          <w:bCs/>
        </w:rPr>
        <w:t>Initial-state multiplier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. The initial condition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imposed in acados as equal lower and upper bounds on the stage-0 state. The multipliers of these bounds are available from </w:t>
      </w:r>
      <w:r>
        <w:rPr>
          <w:rStyle w:val="VerbatimChar"/>
        </w:rPr>
        <w:t>get('lam', 0)</w:t>
      </w:r>
      <w:r>
        <w:t xml:space="preserve">. With the acados ordering of stage-0 multipliers </w:t>
      </w:r>
      <w:r>
        <w:rPr>
          <w:rStyle w:val="VerbatimChar"/>
        </w:rPr>
        <w:t>[lbu lbx lg lh ... ubu ubx ug uh ...]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ubx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lbx</m:t>
            </m:r>
          </m:sub>
        </m:sSub>
      </m:oMath>
      <w:r>
        <w:t xml:space="preserve"> (the 5 entries associated with the state bounds). Interpretation: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the gradient of the optimal cost with respect to the current </w:t>
      </w:r>
      <w:r>
        <w:lastRenderedPageBreak/>
        <w:t xml:space="preserve">state. Verification (W3): compare with the central finite difference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))/(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scale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,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is the converged optimal cost returned by </w:t>
      </w:r>
      <w:r>
        <w:rPr>
          <w:rStyle w:val="VerbatimChar"/>
        </w:rPr>
        <w:t>get_cost()</w:t>
      </w:r>
      <w:r>
        <w:t>.</w:t>
      </w:r>
    </w:p>
    <w:p w14:paraId="7504A9BD" w14:textId="77777777" w:rsidR="00276C23" w:rsidRDefault="00E37199">
      <w:pPr>
        <w:pStyle w:val="BodyText"/>
      </w:pPr>
      <w:r>
        <w:rPr>
          <w:b/>
          <w:bCs/>
        </w:rPr>
        <w:t>First-input sensitivity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=∂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computed by central finite differences: for each state component </w:t>
      </w:r>
      <m:oMath>
        <m:r>
          <w:rPr>
            <w:rFonts w:ascii="Cambria Math" w:hAnsi="Cambria Math"/>
          </w:rPr>
          <m:t>j</m:t>
        </m:r>
      </m:oMath>
      <w:r>
        <w:t xml:space="preserve">, re-solve to convergence from the same warm start with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)±</m:t>
        </m:r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scale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>, and take the difference quotient of the first input. Cost: 10 converged solves per instance; compute on every 8th sample.</w:t>
      </w:r>
    </w:p>
    <w:p w14:paraId="7504A9BE" w14:textId="77777777" w:rsidR="00276C23" w:rsidRDefault="00E37199">
      <w:pPr>
        <w:pStyle w:val="BodyText"/>
      </w:pPr>
      <w:r>
        <w:rPr>
          <w:b/>
          <w:bCs/>
        </w:rPr>
        <w:t>Prediction error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w:r>
        <w:rPr>
          <w:b/>
          <w:bCs/>
        </w:rPr>
        <w:t>stale-plan error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stale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∥</m:t>
        </m:r>
      </m:oMath>
      <w:r>
        <w:t xml:space="preserve"> (scaled input norm).</w:t>
      </w:r>
    </w:p>
    <w:p w14:paraId="7504A9BF" w14:textId="77777777" w:rsidR="00276C23" w:rsidRDefault="00E37199">
      <w:pPr>
        <w:pStyle w:val="BodyText"/>
      </w:pPr>
      <w:r>
        <w:rPr>
          <w:b/>
          <w:bCs/>
        </w:rPr>
        <w:t>Sensitivity scalars.</w:t>
      </w:r>
      <w:r>
        <w:t xml:space="preserve"> With </w:t>
      </w:r>
      <m:oMath>
        <m:r>
          <w:rPr>
            <w:rFonts w:ascii="Cambria Math" w:hAnsi="Cambria Math"/>
          </w:rPr>
          <m:t>f</m:t>
        </m:r>
      </m:oMath>
      <w:r>
        <w:t xml:space="preserve"> the right-hand side of (A3.1)–(A3.5) and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u</m:t>
        </m:r>
      </m:oMath>
      <w:r>
        <w:t xml:space="preserve"> its Jacobian with respect to </w:t>
      </w:r>
      <m:oMath>
        <m:r>
          <w:rPr>
            <w:rFonts w:ascii="Cambria Math" w:hAnsi="Cambria Math"/>
          </w:rPr>
          <m:t>u</m:t>
        </m:r>
      </m:oMath>
      <w:r>
        <w:t xml:space="preserve"> (evaluated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from the CasADi model):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m:rPr>
                <m:nor/>
              </m:rPr>
              <m:t>input</m:t>
            </m:r>
          </m:sub>
        </m:sSub>
        <m:r>
          <m:rPr>
            <m:sty m:val="p"/>
          </m:rPr>
          <w:rPr>
            <w:rFonts w:ascii="Cambria Math" w:hAnsi="Cambria Math"/>
          </w:rPr>
          <m:t>=∥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∥</m:t>
        </m:r>
      </m:oMath>
      <w:r>
        <w:t xml:space="preserve"> (3-vector norm),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m:rPr>
                <m:nor/>
              </m:rPr>
              <m:t>delay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))|</m:t>
        </m:r>
      </m:oMath>
      <w:r>
        <w:t>. Both are first-order sensitivities of the optimal cost: to an input error, and to the state drifting for one sample while the input is frozen.</w:t>
      </w:r>
    </w:p>
    <w:p w14:paraId="7504A9C0" w14:textId="77777777" w:rsidR="00276C23" w:rsidRDefault="00E37199">
      <w:pPr>
        <w:pStyle w:val="BodyText"/>
      </w:pPr>
      <w:r>
        <w:rPr>
          <w:b/>
          <w:bCs/>
        </w:rPr>
        <w:t>Closed-loop cost</w:t>
      </w:r>
      <w:r>
        <w:t xml:space="preserve"> over a window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eval</m:t>
            </m:r>
          </m:sub>
        </m:sSub>
      </m:oMath>
      <w:r>
        <w:t xml:space="preserve"> samples starting at </w:t>
      </w:r>
      <m:oMath>
        <m:r>
          <w:rPr>
            <w:rFonts w:ascii="Cambria Math" w:hAnsi="Cambria Math"/>
          </w:rPr>
          <m:t>k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cl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eval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  <m:e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nor/>
              </m:rPr>
              <m:t>ref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evaluated on the plant trajectory (same </w:t>
      </w:r>
      <m:oMath>
        <m:r>
          <w:rPr>
            <w:rFonts w:ascii="Cambria Math" w:hAnsi="Cambria Math"/>
          </w:rPr>
          <m:t>W</m:t>
        </m:r>
      </m:oMath>
      <w:r>
        <w:t xml:space="preserve"> as Sheet A5, no terminal term), plus the slack-penalty value of any violated soft constraint on the plant trajectory.</w:t>
      </w:r>
    </w:p>
    <w:p w14:paraId="7504A9C1" w14:textId="77777777" w:rsidR="00276C23" w:rsidRDefault="00E37199">
      <w:pPr>
        <w:pStyle w:val="BodyText"/>
      </w:pPr>
      <w:r>
        <w:rPr>
          <w:b/>
          <w:bCs/>
        </w:rPr>
        <w:t>Normalized solve time.</w:t>
      </w:r>
      <w:r>
        <w:t xml:space="preserve"> On a given machine and session, compute the reference time per iteration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ref</m:t>
            </m:r>
          </m:sub>
        </m:sSub>
      </m:oMath>
      <w:r>
        <w:t xml:space="preserve"> = median over the first 500 instances of family F1 of (</w:t>
      </w:r>
      <w:r>
        <w:rPr>
          <w:rStyle w:val="VerbatimChar"/>
        </w:rPr>
        <w:t>time_tot</w:t>
      </w:r>
      <w:r>
        <w:t xml:space="preserve"> / </w:t>
      </w:r>
      <w:r>
        <w:rPr>
          <w:rStyle w:val="VerbatimChar"/>
        </w:rPr>
        <w:t>sqp_iter</w:t>
      </w:r>
      <w:r>
        <w:t xml:space="preserve">) with cap 10. The normalized time of any solve is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time_tot</m:t>
        </m:r>
        <m:r>
          <m:rPr>
            <m:sty m:val="p"/>
          </m:rP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ref</m:t>
            </m:r>
          </m:sub>
        </m:sSub>
        <m:r>
          <m:rPr>
            <m:scr m:val="script"/>
          </m:rPr>
          <w:rPr>
            <w:rFonts w:ascii="Cambria Math" w:hAnsi="Cambria Math"/>
          </w:rPr>
          <m:t> 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dimensionless; values above 1 indicate iterations that were more expensive than the reference (for example more QP iterations).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</m:oMath>
      <w:r>
        <w:t xml:space="preserve"> is reported alongside raw time; raw time is hardware-specific.</w:t>
      </w:r>
    </w:p>
    <w:p w14:paraId="7504A9C2" w14:textId="77777777" w:rsidR="00276C23" w:rsidRDefault="00E37199">
      <w:pPr>
        <w:pStyle w:val="Heading2"/>
      </w:pPr>
      <w:bookmarkStart w:id="10" w:name="_8533a3209506a6c969f9e8af9dca90440555e10"/>
      <w:r>
        <w:t>A9. Fingerprint (record with every dataset and report)</w:t>
      </w:r>
      <w:bookmarkEnd w:id="10"/>
    </w:p>
    <w:p w14:paraId="7504A9C3" w14:textId="77777777" w:rsidR="00276C23" w:rsidRDefault="00E37199">
      <w:pPr>
        <w:pStyle w:val="FirstParagraph"/>
      </w:pPr>
      <w:r>
        <w:t xml:space="preserve">CPU model and nominal clock; number of cores; RAM; operating system and version; Windows power plan (set to “High performance” for all timing work); whether CPU affinity was set (set MATLAB’s process affinity to one physical core for all timing work; record which); MATLAB release; acados tag/commit; CasADi version; compiler and version; compiler optimization flags (record the flags MATLAB’s </w:t>
      </w:r>
      <w:r>
        <w:rPr>
          <w:rStyle w:val="VerbatimChar"/>
        </w:rPr>
        <w:t>mex</w:t>
      </w:r>
      <w:r>
        <w:t xml:space="preserve"> uses, default </w:t>
      </w:r>
      <w:r>
        <w:rPr>
          <w:rStyle w:val="VerbatimChar"/>
        </w:rPr>
        <w:t>-O2</w:t>
      </w:r>
      <w:r>
        <w:t xml:space="preserve"> for MinGW); BLASFEO target (</w:t>
      </w:r>
      <w:r>
        <w:rPr>
          <w:rStyle w:val="VerbatimChar"/>
        </w:rPr>
        <w:t>GENERIC</w:t>
      </w:r>
      <w:r>
        <w:t xml:space="preserve">, </w:t>
      </w:r>
      <w:r>
        <w:rPr>
          <w:rStyle w:val="VerbatimChar"/>
        </w:rPr>
        <w:t>X64_INTEL_HASWELL</w:t>
      </w:r>
      <w:r>
        <w:t>, …); HPIPM version; Simulink solver settings; date and time; machine name.</w:t>
      </w:r>
    </w:p>
    <w:p w14:paraId="7504A9C4" w14:textId="77777777" w:rsidR="00276C23" w:rsidRDefault="00E37199">
      <w:pPr>
        <w:pStyle w:val="Heading2"/>
      </w:pPr>
      <w:bookmarkStart w:id="11" w:name="_37deb6989ceea40c3170e051e649fe5cb4ca7ea"/>
      <w:r>
        <w:t>A10. Timing measurement rules</w:t>
      </w:r>
      <w:bookmarkEnd w:id="11"/>
    </w:p>
    <w:p w14:paraId="7504A9C5" w14:textId="77777777" w:rsidR="00276C23" w:rsidRDefault="00E37199">
      <w:pPr>
        <w:pStyle w:val="Compact"/>
        <w:numPr>
          <w:ilvl w:val="0"/>
          <w:numId w:val="4"/>
        </w:numPr>
      </w:pPr>
      <w:r>
        <w:t>Power plan “High performance”; close other applications; MATLAB process affinity to one core; no other heavy process running unless the experiment is about contention.</w:t>
      </w:r>
    </w:p>
    <w:p w14:paraId="7504A9C6" w14:textId="77777777" w:rsidR="00276C23" w:rsidRDefault="00E37199">
      <w:pPr>
        <w:pStyle w:val="Compact"/>
        <w:numPr>
          <w:ilvl w:val="0"/>
          <w:numId w:val="4"/>
        </w:numPr>
      </w:pPr>
      <w:r>
        <w:t>Warm-up: discard the first 200 solves of every session.</w:t>
      </w:r>
    </w:p>
    <w:p w14:paraId="7504A9C7" w14:textId="77777777" w:rsidR="00276C23" w:rsidRDefault="00E37199">
      <w:pPr>
        <w:pStyle w:val="Compact"/>
        <w:numPr>
          <w:ilvl w:val="0"/>
          <w:numId w:val="4"/>
        </w:numPr>
      </w:pPr>
      <w:r>
        <w:t>Report medians and the 5th/95th percentiles; keep all raw values; never delete outliers (flag them).</w:t>
      </w:r>
    </w:p>
    <w:p w14:paraId="7504A9C8" w14:textId="77777777" w:rsidR="00276C23" w:rsidRDefault="00E37199">
      <w:pPr>
        <w:pStyle w:val="Compact"/>
        <w:numPr>
          <w:ilvl w:val="0"/>
          <w:numId w:val="4"/>
        </w:numPr>
      </w:pPr>
      <w:r>
        <w:lastRenderedPageBreak/>
        <w:t xml:space="preserve">Timer: use the solver’s own </w:t>
      </w:r>
      <w:r>
        <w:rPr>
          <w:rStyle w:val="VerbatimChar"/>
        </w:rPr>
        <w:t>time_tot</w:t>
      </w:r>
      <w:r>
        <w:t xml:space="preserve"> for solver time and MATLAB </w:t>
      </w:r>
      <w:r>
        <w:rPr>
          <w:rStyle w:val="VerbatimChar"/>
        </w:rPr>
        <w:t>tic/toc</w:t>
      </w:r>
      <w:r>
        <w:t xml:space="preserve"> around the full controller step (including parameter updates and the shifted warm start) for the controller-step time; report both.</w:t>
      </w:r>
    </w:p>
    <w:p w14:paraId="7504A9C9" w14:textId="77777777" w:rsidR="00276C23" w:rsidRDefault="00E37199">
      <w:pPr>
        <w:pStyle w:val="Heading2"/>
      </w:pPr>
      <w:bookmarkStart w:id="12" w:name="_75fea9996f72029ef6823696967b7cfb388ec9a"/>
      <w:r>
        <w:t>A11. High-fidelity validation interface (ASM) — used in W9</w:t>
      </w:r>
      <w:bookmarkEnd w:id="12"/>
    </w:p>
    <w:p w14:paraId="7504A9CA" w14:textId="77777777" w:rsidR="00276C23" w:rsidRDefault="00E37199">
      <w:pPr>
        <w:pStyle w:val="FirstParagraph"/>
      </w:pPr>
      <w:r>
        <w:t>The validation plant is the dSPACE ASM vehicle dynamics model running in Simulink (offline simulation), parameterized in ModelDesk to match Sheet A3 as closely as possible (</w:t>
      </w:r>
      <m:oMath>
        <m:r>
          <w:rPr>
            <w:rFonts w:ascii="Cambria Math" w:hAnsi="Cambria Math"/>
          </w:rPr>
          <m:t>m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, front and rear tire cornering stiffness, track width, wheel radius). The controller outputs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 converted to ASM actuator inputs by an </w:t>
      </w:r>
      <w:r>
        <w:rPr>
          <w:b/>
          <w:bCs/>
        </w:rPr>
        <w:t>allocation layer</w:t>
      </w:r>
      <w:r>
        <w:t>:</w:t>
      </w:r>
    </w:p>
    <w:p w14:paraId="7504A9CB" w14:textId="77777777" w:rsidR="00276C23" w:rsidRDefault="00E37199">
      <w:pPr>
        <w:pStyle w:val="Compact"/>
        <w:numPr>
          <w:ilvl w:val="0"/>
          <w:numId w:val="5"/>
        </w:numPr>
      </w:pPr>
      <w:r>
        <w:t xml:space="preserve">Total drive/brake torque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tot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, split equally between the two driven axles’ wheels (ASM: per-wheel torque inputs).</w:t>
      </w:r>
    </w:p>
    <w:p w14:paraId="7504A9CC" w14:textId="77777777" w:rsidR="00276C23" w:rsidRDefault="00E37199">
      <w:pPr>
        <w:pStyle w:val="Compact"/>
        <w:numPr>
          <w:ilvl w:val="0"/>
          <w:numId w:val="5"/>
        </w:numPr>
      </w:pPr>
      <w:r>
        <w:t xml:space="preserve">Yaw moment by torque vectoring: left/right torque difference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track</m:t>
            </m:r>
          </m:sub>
        </m:sSub>
      </m:oMath>
      <w:r>
        <w:t xml:space="preserve"> added to the right wheels and subtracted from the left wheels.</w:t>
      </w:r>
    </w:p>
    <w:p w14:paraId="7504A9CD" w14:textId="77777777" w:rsidR="00276C23" w:rsidRDefault="00E37199">
      <w:pPr>
        <w:pStyle w:val="Compact"/>
        <w:numPr>
          <w:ilvl w:val="0"/>
          <w:numId w:val="5"/>
        </w:numPr>
      </w:pPr>
      <w:r>
        <w:t xml:space="preserve">Front steering angle from the lateral force demand using the linear tire relation: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</w:rPr>
              <m:t>2 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γ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</m:oMath>
      <w:r>
        <w:t xml:space="preserve"> (the second term is the front-axle slip angle at zero steering; it makes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produce the requested front lateral force in the linear range), saturated to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p w14:paraId="7504A9CE" w14:textId="77777777" w:rsidR="00276C23" w:rsidRDefault="00E37199">
      <w:pPr>
        <w:pStyle w:val="FirstParagraph"/>
      </w:pPr>
      <w:r>
        <w:t>ASM’s own states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</m:oMath>
      <w:r>
        <w:t xml:space="preserve">, position, heading) are converted to the controller’s states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by projecting the CG position onto the reference path. The sources of mismatch between controller model and ASM — tire saturation, load transfer, actuator dynamics, powertrain limits, the allocation approximation — are deliberately present in this validation.</w:t>
      </w:r>
    </w:p>
    <w:p w14:paraId="7504A9CF" w14:textId="77777777" w:rsidR="00276C23" w:rsidRDefault="00E37199">
      <w:r>
        <w:pict w14:anchorId="7504AA6E">
          <v:rect id="_x0000_i1026" style="width:0;height:1.5pt" o:hralign="center" o:hrstd="t" o:hr="t"/>
        </w:pict>
      </w:r>
    </w:p>
    <w:p w14:paraId="7504A9D0" w14:textId="77777777" w:rsidR="00276C23" w:rsidRDefault="00E37199">
      <w:pPr>
        <w:pStyle w:val="Heading1"/>
      </w:pPr>
      <w:bookmarkStart w:id="13" w:name="_a7aadf7954b6285eea98afdca289d3194db4478"/>
      <w:r>
        <w:t>Part B — Weekly tasks</w:t>
      </w:r>
      <w:bookmarkEnd w:id="13"/>
    </w:p>
    <w:p w14:paraId="7504A9D1" w14:textId="2ADEF2D9" w:rsidR="00276C23" w:rsidRDefault="00E37199">
      <w:pPr>
        <w:pStyle w:val="Heading2"/>
      </w:pPr>
      <w:bookmarkStart w:id="14" w:name="_985298898c3b9e7514944b737f583322418ad67"/>
      <w:r>
        <w:t>W1</w:t>
      </w:r>
      <w:r>
        <w:t>— acados on a pendulum: create, configure, solve, interrogate</w:t>
      </w:r>
      <w:bookmarkEnd w:id="14"/>
    </w:p>
    <w:p w14:paraId="7504A9D2" w14:textId="77777777" w:rsidR="00276C23" w:rsidRDefault="00E37199">
      <w:pPr>
        <w:pStyle w:val="FirstParagraph"/>
      </w:pPr>
      <w:r>
        <w:rPr>
          <w:b/>
          <w:bCs/>
        </w:rPr>
        <w:t>Purpose.</w:t>
      </w:r>
      <w:r>
        <w:t xml:space="preserve"> Establish that you can create, configure, solve, and fully interrogate an acados optimal-control problem from MATLAB, including every API feature the vehicle work will need: commanding the iteration cap, reading iteration counts and residuals, reading multipliers, warm-starting, and building a Simulink S-function. The vehicle problem starts only after this works.</w:t>
      </w:r>
    </w:p>
    <w:p w14:paraId="7504A9D3" w14:textId="77777777" w:rsidR="00276C23" w:rsidRDefault="00E37199">
      <w:pPr>
        <w:pStyle w:val="BodyText"/>
      </w:pPr>
      <w:r>
        <w:rPr>
          <w:b/>
          <w:bCs/>
        </w:rPr>
        <w:t>Background.</w:t>
      </w:r>
      <w:r>
        <w:t xml:space="preserve"> acados solves nonlinear model predictive control (MPC) problems by sequential quadratic programming (SQP): each iteration linearizes the dynamics and constraints along the current guess of the trajectory, solves a quadratic program (QP), and updates the guess. The quantities you will read — the number of SQP iterations, the QP iterations inside each, the Karush–Kuhn–Tucker (KKT) optimality residuals (stationarity, equality, inequality, complementarity), the cost, and the Lagrange multipliers — are the </w:t>
      </w:r>
      <w:r>
        <w:lastRenderedPageBreak/>
        <w:t>solver’s own record of how hard each problem was and how close to optimal the returned solution is.</w:t>
      </w:r>
    </w:p>
    <w:p w14:paraId="7504A9D4" w14:textId="77777777" w:rsidR="00276C23" w:rsidRDefault="00E37199">
      <w:pPr>
        <w:pStyle w:val="BodyText"/>
      </w:pPr>
      <w:r>
        <w:rPr>
          <w:b/>
          <w:bCs/>
        </w:rPr>
        <w:t>Starting point.</w:t>
      </w:r>
      <w:r>
        <w:t xml:space="preserve"> Install acados (Sheet A1) and run </w:t>
      </w:r>
      <w:r>
        <w:rPr>
          <w:rStyle w:val="VerbatimChar"/>
        </w:rPr>
        <w:t>examples/acados_matlab_octave/getting_started/minimal_example_ocp.m</w:t>
      </w:r>
      <w:r>
        <w:t xml:space="preserve"> (name may differ slightly by release) unchanged; it must run before you continue. Then build your own script from Sheet A2.</w:t>
      </w:r>
    </w:p>
    <w:p w14:paraId="7504A9D5" w14:textId="77777777" w:rsidR="00276C23" w:rsidRDefault="00E37199">
      <w:pPr>
        <w:pStyle w:val="BodyText"/>
      </w:pPr>
      <w:r>
        <w:rPr>
          <w:b/>
          <w:bCs/>
        </w:rPr>
        <w:t>Implementation steps.</w:t>
      </w:r>
      <w:r>
        <w:t xml:space="preserve"> 1. Implement the model of Sheet A2 as an </w:t>
      </w:r>
      <w:r>
        <w:rPr>
          <w:rStyle w:val="VerbatimChar"/>
        </w:rPr>
        <w:t>AcadosModel</w:t>
      </w:r>
      <w:r>
        <w:t xml:space="preserve"> (CasADi symbolics for </w:t>
      </w:r>
      <m:oMath>
        <m:r>
          <w:rPr>
            <w:rFonts w:ascii="Cambria Math" w:hAnsi="Cambria Math"/>
          </w:rPr>
          <m:t>x</m:t>
        </m:r>
      </m:oMath>
      <w:r>
        <w:t xml:space="preserve">, </w:t>
      </w:r>
      <m:oMath>
        <m:r>
          <w:rPr>
            <w:rFonts w:ascii="Cambria Math" w:hAnsi="Cambria Math"/>
          </w:rPr>
          <m:t>u</m:t>
        </m:r>
      </m:oMath>
      <w:r>
        <w:t xml:space="preserve">, and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>). 2. Set up the OCP with the cost, bounds, horizon, discretization, and solver settings of Sheet A2. Generate and compile the solver (</w:t>
      </w:r>
      <w:r>
        <w:rPr>
          <w:rStyle w:val="VerbatimChar"/>
        </w:rPr>
        <w:t>AcadosOcpSolver</w:t>
      </w:r>
      <w:r>
        <w:t xml:space="preserve">). 3. Single solve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an all-zero initial guess. Record: status, </w:t>
      </w:r>
      <w:r>
        <w:rPr>
          <w:rStyle w:val="VerbatimChar"/>
        </w:rPr>
        <w:t>sqp_iter</w:t>
      </w:r>
      <w:r>
        <w:t xml:space="preserve">, the vector of </w:t>
      </w:r>
      <w:r>
        <w:rPr>
          <w:rStyle w:val="VerbatimChar"/>
        </w:rPr>
        <w:t>qp_iter</w:t>
      </w:r>
      <w:r>
        <w:t xml:space="preserve">, </w:t>
      </w:r>
      <w:r>
        <w:rPr>
          <w:rStyle w:val="VerbatimChar"/>
        </w:rPr>
        <w:t>time_tot</w:t>
      </w:r>
      <w:r>
        <w:t xml:space="preserve">, cost, final residuals, and the full statistics table. 4. Iteration-cap sweep on this one problem: for cap </w:t>
      </w:r>
      <m:oMath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set the cap (Sheet A5 “Command the iteration cap”), solve from the same all-zero initial guess, and record the first input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cap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cost, the status, and the residuals. Confirm that the status reports “maximum iterations reached” exactly when </w:t>
      </w:r>
      <w:r>
        <w:rPr>
          <w:rStyle w:val="VerbatimChar"/>
        </w:rPr>
        <w:t>sqp_iter</w:t>
      </w:r>
      <w:r>
        <w:t xml:space="preserve"> equals the cap. Compute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cap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and plot it against the cap on a log scale. 5. Warm start: solve to convergence; form the shifted warm start (Sheet A5);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to the second state of the converged trajectory; solve again and record </w:t>
      </w:r>
      <w:r>
        <w:rPr>
          <w:rStyle w:val="VerbatimChar"/>
        </w:rPr>
        <w:t>sqp_iter</w:t>
      </w:r>
      <w:r>
        <w:t xml:space="preserve">. Compare with a cold (all-zero) start from the same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6. Multipliers: read </w:t>
      </w:r>
      <w:r>
        <w:rPr>
          <w:rStyle w:val="VerbatimChar"/>
        </w:rPr>
        <w:t>get('pi', i)</w:t>
      </w:r>
      <w:r>
        <w:t xml:space="preserve"> for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w:r>
        <w:rPr>
          <w:rStyle w:val="VerbatimChar"/>
        </w:rPr>
        <w:t>get('lam', 0)</w:t>
      </w:r>
      <w:r>
        <w:t xml:space="preserve">.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as in Sheet A8 and verify it against the finite-difference gradient of the optimal cost (Sheet A8 verification formula; report the relative error for each of the four state components). 7. Closed loop: simulate 4 s of swing-up with the plant integrated by RK4 at 1 ms and the controller at 50 ms, shifted warm start every sample. Plot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</m:oMath>
      <w:r>
        <w:t xml:space="preserve"> against time and </w:t>
      </w:r>
      <w:r>
        <w:rPr>
          <w:rStyle w:val="VerbatimChar"/>
        </w:rPr>
        <w:t>sqp_iter</w:t>
      </w:r>
      <w:r>
        <w:t xml:space="preserve"> against time. 8. Edge cases, each with a one-line result: (a)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(already upright): expect convergence in very few iterations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; (b) </w:t>
      </w:r>
      <m:oMath>
        <m:r>
          <w:rPr>
            <w:rFonts w:ascii="Cambria Math" w:hAnsi="Cambria Math"/>
          </w:rPr>
          <m:t>F</m:t>
        </m:r>
      </m:oMath>
      <w:r>
        <w:t xml:space="preserve"> bound reduced to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5</m:t>
        </m:r>
      </m:oMath>
      <w:r>
        <w:t xml:space="preserve"> N: expect many active bounds and a different swing-up; (c) horizon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: expect failure to swing up within the window; (d) cap = 1 in closed loop (this is the real-time iteration in effect): report whether the swing-up still succeeds; (e) call </w:t>
      </w:r>
      <w:r>
        <w:rPr>
          <w:rStyle w:val="VerbatimChar"/>
        </w:rPr>
        <w:t>solve()</w:t>
      </w:r>
      <w:r>
        <w:t xml:space="preserve"> twice without changing anything: </w:t>
      </w:r>
      <w:r>
        <w:rPr>
          <w:rStyle w:val="VerbatimChar"/>
        </w:rPr>
        <w:t>sqp_iter</w:t>
      </w:r>
      <w:r>
        <w:t xml:space="preserve"> must be 0 or 1 on the second call. 9. Simulink: generate the S-function following </w:t>
      </w:r>
      <w:r>
        <w:rPr>
          <w:rStyle w:val="VerbatimChar"/>
        </w:rPr>
        <w:t>examples/acados_matlab_octave/getting_started/simulink_example.m</w:t>
      </w:r>
      <w:r>
        <w:t xml:space="preserve">; build a Simulink model with the S-function and a plant block (RK4 at 1 ms, implemented as a MATLAB Function block or a Simulink integrator chain); reproduce the closed-loop result of step 7 within plotting accuracy; record the S-function’s </w:t>
      </w:r>
      <w:r>
        <w:rPr>
          <w:rStyle w:val="VerbatimChar"/>
        </w:rPr>
        <w:t>sqp_iter</w:t>
      </w:r>
      <w:r>
        <w:t xml:space="preserve">, </w:t>
      </w:r>
      <w:r>
        <w:rPr>
          <w:rStyle w:val="VerbatimChar"/>
        </w:rPr>
        <w:t>status</w:t>
      </w:r>
      <w:r>
        <w:t xml:space="preserve">, and </w:t>
      </w:r>
      <w:r>
        <w:rPr>
          <w:rStyle w:val="VerbatimChar"/>
        </w:rPr>
        <w:t>CPU_time</w:t>
      </w:r>
      <w:r>
        <w:t xml:space="preserve"> output ports. 10. Record the fingerprint (Sheet A9).</w:t>
      </w:r>
    </w:p>
    <w:p w14:paraId="7504A9D6" w14:textId="77777777" w:rsidR="00276C23" w:rsidRDefault="00E37199">
      <w:pPr>
        <w:pStyle w:val="BodyText"/>
      </w:pPr>
      <w:r>
        <w:rPr>
          <w:b/>
          <w:bCs/>
        </w:rPr>
        <w:t>Data to record.</w:t>
      </w:r>
      <w:r>
        <w:t xml:space="preserve"> For steps 3–8: a MAT file </w:t>
      </w:r>
      <w:r>
        <w:rPr>
          <w:rStyle w:val="VerbatimChar"/>
        </w:rPr>
        <w:t>w1_results.mat</w:t>
      </w:r>
      <w:r>
        <w:t xml:space="preserve"> with the recorded fields, plus a CSV table of the cap sweep (cap, sqp_iter, status, cost, residuals,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>, time_tot).</w:t>
      </w:r>
    </w:p>
    <w:p w14:paraId="7504A9D7" w14:textId="77777777" w:rsidR="00276C23" w:rsidRDefault="00E37199">
      <w:pPr>
        <w:pStyle w:val="BodyText"/>
      </w:pPr>
      <w:r>
        <w:rPr>
          <w:b/>
          <w:bCs/>
        </w:rPr>
        <w:t>Processing.</w:t>
      </w:r>
      <w:r>
        <w:t xml:space="preserve"> Script </w:t>
      </w:r>
      <w:r>
        <w:rPr>
          <w:rStyle w:val="VerbatimChar"/>
        </w:rPr>
        <w:t>w1_plots.m</w:t>
      </w:r>
      <w:r>
        <w:t xml:space="preserve"> producing: cap-sweep plot (step 4), cold-vs-warm bar (step 5), multiplier verification table (step 6), closed-loop figure (step 7), Simulink-vs-script overlay (step 9).</w:t>
      </w:r>
    </w:p>
    <w:p w14:paraId="7504A9D8" w14:textId="77777777" w:rsidR="00276C23" w:rsidRDefault="00E37199">
      <w:pPr>
        <w:pStyle w:val="BodyText"/>
      </w:pPr>
      <w:r>
        <w:rPr>
          <w:b/>
          <w:bCs/>
        </w:rPr>
        <w:lastRenderedPageBreak/>
        <w:t>Deliverables.</w:t>
      </w:r>
      <w:r>
        <w:t xml:space="preserve"> </w:t>
      </w:r>
      <w:r>
        <w:rPr>
          <w:rStyle w:val="VerbatimChar"/>
        </w:rPr>
        <w:t>w1_pendulum_model.m</w:t>
      </w:r>
      <w:r>
        <w:t xml:space="preserve">, </w:t>
      </w:r>
      <w:r>
        <w:rPr>
          <w:rStyle w:val="VerbatimChar"/>
        </w:rPr>
        <w:t>w1_ocp_setup.m</w:t>
      </w:r>
      <w:r>
        <w:t xml:space="preserve">, </w:t>
      </w:r>
      <w:r>
        <w:rPr>
          <w:rStyle w:val="VerbatimChar"/>
        </w:rPr>
        <w:t>w1_experiments.m</w:t>
      </w:r>
      <w:r>
        <w:t xml:space="preserve">, </w:t>
      </w:r>
      <w:r>
        <w:rPr>
          <w:rStyle w:val="VerbatimChar"/>
        </w:rPr>
        <w:t>w1_plots.m</w:t>
      </w:r>
      <w:r>
        <w:t xml:space="preserve">, </w:t>
      </w:r>
      <w:r>
        <w:rPr>
          <w:rStyle w:val="VerbatimChar"/>
        </w:rPr>
        <w:t>w1_results.mat</w:t>
      </w:r>
      <w:r>
        <w:t xml:space="preserve">, </w:t>
      </w:r>
      <w:r>
        <w:rPr>
          <w:rStyle w:val="VerbatimChar"/>
        </w:rPr>
        <w:t>w1_cap_sweep.csv</w:t>
      </w:r>
      <w:r>
        <w:t xml:space="preserve">, Simulink model </w:t>
      </w:r>
      <w:r>
        <w:rPr>
          <w:rStyle w:val="VerbatimChar"/>
        </w:rPr>
        <w:t>w1_pendulum_sfun.slx</w:t>
      </w:r>
      <w:r>
        <w:t xml:space="preserve">, figures as PNG and FIG, and a 2-page </w:t>
      </w:r>
      <w:r>
        <w:rPr>
          <w:rStyle w:val="VerbatimChar"/>
        </w:rPr>
        <w:t>w1_report.md</w:t>
      </w:r>
      <w:r>
        <w:t xml:space="preserve"> with the numbers from steps 3–9 and the fingerprint. A reader with your files and the Sheet must be able to regenerate every figure.</w:t>
      </w:r>
    </w:p>
    <w:p w14:paraId="7504A9D9" w14:textId="77777777" w:rsidR="00276C23" w:rsidRDefault="00E37199">
      <w:pPr>
        <w:pStyle w:val="BodyText"/>
      </w:pPr>
      <w:r>
        <w:rPr>
          <w:b/>
          <w:bCs/>
        </w:rPr>
        <w:t>Self-check (evidence to report).</w:t>
      </w:r>
      <w:r>
        <w:t xml:space="preserve"> The example from acados ran unchanged. Status equals “max iterations” iff </w:t>
      </w:r>
      <w:r>
        <w:rPr>
          <w:rStyle w:val="VerbatimChar"/>
        </w:rPr>
        <w:t>sqp_iter</w:t>
      </w:r>
      <w:r>
        <w:t xml:space="preserve"> = cap.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cap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decreases with the cap. Relative error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versus finite differences below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for all four components. Simulink and script closed loops agree.</w:t>
      </w:r>
    </w:p>
    <w:p w14:paraId="7504A9DA" w14:textId="77777777" w:rsidR="00276C23" w:rsidRDefault="00E37199">
      <w:r>
        <w:pict w14:anchorId="7504AA6F">
          <v:rect id="_x0000_i1027" style="width:0;height:1.5pt" o:hralign="center" o:hrstd="t" o:hr="t"/>
        </w:pict>
      </w:r>
    </w:p>
    <w:p w14:paraId="7504A9DB" w14:textId="1A4A5924" w:rsidR="00276C23" w:rsidRDefault="002C5857">
      <w:pPr>
        <w:pStyle w:val="Heading2"/>
      </w:pPr>
      <w:bookmarkStart w:id="15" w:name="_8943560e9437dc2456e02b06752d4b3a80e276d"/>
      <w:r>
        <w:t>W</w:t>
      </w:r>
      <w:r w:rsidR="000850B7">
        <w:t>2</w:t>
      </w:r>
      <w:r>
        <w:t xml:space="preserve"> </w:t>
      </w:r>
      <w:r w:rsidR="00E37199">
        <w:t>— Vehicle model, scenario generator, and the first closed loop</w:t>
      </w:r>
      <w:bookmarkEnd w:id="15"/>
    </w:p>
    <w:p w14:paraId="7504A9DC" w14:textId="77777777" w:rsidR="00276C23" w:rsidRDefault="00E37199">
      <w:pPr>
        <w:pStyle w:val="FirstParagraph"/>
      </w:pPr>
      <w:r>
        <w:rPr>
          <w:b/>
          <w:bCs/>
        </w:rPr>
        <w:t>Purpose.</w:t>
      </w:r>
      <w:r>
        <w:t xml:space="preserve"> Build the simulation architecture used for all later data: a Simulink closed loop in which the NMPC of Sheet A5 (acados S-function) controls the kinodynamic vehicle model of Sheet A3, and a scenario generator that produces the four families of Sheet A6 reproducibly. Verify the architecture on one nominal instance per family.</w:t>
      </w:r>
    </w:p>
    <w:p w14:paraId="7504A9DD" w14:textId="77777777" w:rsidR="00276C23" w:rsidRDefault="00E37199">
      <w:pPr>
        <w:pStyle w:val="BodyText"/>
      </w:pPr>
      <w:r>
        <w:rPr>
          <w:b/>
          <w:bCs/>
        </w:rPr>
        <w:t>Background.</w:t>
      </w:r>
      <w:r>
        <w:t xml:space="preserve"> The architecture is: </w:t>
      </w:r>
      <w:r>
        <w:rPr>
          <w:i/>
          <w:iCs/>
        </w:rPr>
        <w:t>scenario and path signals</w:t>
      </w:r>
      <w:r>
        <w:t xml:space="preserve"> → </w:t>
      </w:r>
      <w:r>
        <w:rPr>
          <w:i/>
          <w:iCs/>
        </w:rPr>
        <w:t xml:space="preserve">NMPC (acados S-function; prediction model = Sheet A3 with frozen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i/>
          <w:iCs/>
        </w:rPr>
        <w:t>)</w:t>
      </w:r>
      <w:r>
        <w:t xml:space="preserve"> → </w:t>
      </w:r>
      <w:r>
        <w:rPr>
          <w:i/>
          <w:iCs/>
        </w:rPr>
        <w:t xml:space="preserve">inputs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→ </w:t>
      </w:r>
      <w:r>
        <w:rPr>
          <w:i/>
          <w:iCs/>
        </w:rPr>
        <w:t>plant (same equations plus (A3.6), RK4 at 1 ms)</w:t>
      </w:r>
      <w:r>
        <w:t xml:space="preserve"> → </w:t>
      </w:r>
      <w:r>
        <w:rPr>
          <w:i/>
          <w:iCs/>
        </w:rPr>
        <w:t>measured states fed back</w:t>
      </w:r>
      <w:r>
        <w:t>. The controller’s prediction model and the plant are intentionally identical in this phase (Sheet A3 explains exactly what differs). The high-fidelity ASM plant is used in W9, not here.</w:t>
      </w:r>
    </w:p>
    <w:p w14:paraId="7504A9DE" w14:textId="77777777" w:rsidR="00276C23" w:rsidRDefault="00E37199">
      <w:pPr>
        <w:pStyle w:val="BodyText"/>
      </w:pPr>
      <w:r>
        <w:rPr>
          <w:b/>
          <w:bCs/>
        </w:rPr>
        <w:t>Starting point.</w:t>
      </w:r>
      <w:r>
        <w:t xml:space="preserve"> Your W1 Simulink model and scripts; Sheets A3–A6.</w:t>
      </w:r>
    </w:p>
    <w:p w14:paraId="7504A9DF" w14:textId="77777777" w:rsidR="00276C23" w:rsidRDefault="00E37199">
      <w:pPr>
        <w:pStyle w:val="BodyText"/>
      </w:pPr>
      <w:r>
        <w:rPr>
          <w:b/>
          <w:bCs/>
        </w:rPr>
        <w:t>Implementation steps.</w:t>
      </w:r>
      <w:r>
        <w:t xml:space="preserve"> 1. Implement the vehicle model (A3.1)–(A3.5) as an </w:t>
      </w:r>
      <w:r>
        <w:rPr>
          <w:rStyle w:val="VerbatimChar"/>
        </w:rPr>
        <w:t>AcadosModel</w:t>
      </w:r>
      <w:r>
        <w:t xml:space="preserve"> with the stage parameters of Sheet A5 and the constraints of Sheet A4 (soft constraints with slacks; obstacle constraints as nonlinear path constraints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for two obstacles). Implement the cost of Sheet A5 including the feedforward references. Generate the solver with the settings of Sheet A5. 2. Implement the plant as a Simulink block (MATLAB Function block with RK4 at 1 ms, states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). 3. Implement the path-signal and obstacle-prediction block: given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, the previous solution’s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trajectory, and the obstacle states, compute the stage parameter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of Sheet A5. 4. Implement the scenario generator </w:t>
      </w:r>
      <w:r>
        <w:rPr>
          <w:rStyle w:val="VerbatimChar"/>
        </w:rPr>
        <w:t>gen_instance(F, i)</w:t>
      </w:r>
      <w:r>
        <w:t xml:space="preserve"> exactly as Sheet A6 specifies (seeds, draw order, families), returning a struct with all parameters; and </w:t>
      </w:r>
      <w:r>
        <w:rPr>
          <w:rStyle w:val="VerbatimChar"/>
        </w:rPr>
        <w:t>run_instance(inst, member, options)</w:t>
      </w:r>
      <w:r>
        <w:t xml:space="preserve"> that runs the 8.0 s closed loop and returns the log of Sheet A7 (for this week the fields that do not need the offline re-solve: leave </w:t>
      </w:r>
      <w:r>
        <w:rPr>
          <w:rStyle w:val="VerbatimChar"/>
        </w:rPr>
        <w:t>znorm_opt</w:t>
      </w:r>
      <w:r>
        <w:t xml:space="preserve">, </w:t>
      </w:r>
      <w:r>
        <w:rPr>
          <w:rStyle w:val="VerbatimChar"/>
        </w:rPr>
        <w:t>K0</w:t>
      </w:r>
      <w:r>
        <w:t xml:space="preserve">, </w:t>
      </w:r>
      <w:r>
        <w:rPr>
          <w:rStyle w:val="VerbatimChar"/>
        </w:rPr>
        <w:t>e_stale</w:t>
      </w:r>
      <w:r>
        <w:t xml:space="preserve">, </w:t>
      </w:r>
      <w:r>
        <w:rPr>
          <w:rStyle w:val="VerbatimChar"/>
        </w:rPr>
        <w:t>kappa_*</w:t>
      </w:r>
      <w:r>
        <w:t xml:space="preserve"> empty). 5. Run instance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of each family with the NMPC at cap 200 (converged). Plot: trajectory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the obstacle ellipses drawn at three times (0, 2, 4 s) and the road bounds; states and inputs against time; </w:t>
      </w:r>
      <w:r>
        <w:rPr>
          <w:rStyle w:val="VerbatimChar"/>
        </w:rPr>
        <w:t>sqp_iter</w:t>
      </w:r>
      <w:r>
        <w:t xml:space="preserve">, </w:t>
      </w:r>
      <w:r>
        <w:rPr>
          <w:rStyle w:val="VerbatimChar"/>
        </w:rPr>
        <w:t>time_tot</w:t>
      </w:r>
      <w:r>
        <w:t xml:space="preserve">, and the number of active constraints against time; slack maximum against time. 6. Reproducibility test: run instance (F1, 1) twice; the logs must be bit-identical (or identical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</m:oMath>
      <w:r>
        <w:t xml:space="preserve"> if the solver is multithreaded — record which).</w:t>
      </w:r>
    </w:p>
    <w:p w14:paraId="7504A9E0" w14:textId="77777777" w:rsidR="00276C23" w:rsidRDefault="00E37199">
      <w:pPr>
        <w:pStyle w:val="BodyText"/>
      </w:pPr>
      <w:r>
        <w:rPr>
          <w:b/>
          <w:bCs/>
        </w:rPr>
        <w:lastRenderedPageBreak/>
        <w:t>Parameters.</w:t>
      </w:r>
      <w:r>
        <w:t xml:space="preserve"> All from Sheets A3–A6. Simulation 8.0 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 s, plant step 1 ms.</w:t>
      </w:r>
    </w:p>
    <w:p w14:paraId="7504A9E1" w14:textId="77777777" w:rsidR="00276C23" w:rsidRDefault="00E37199">
      <w:pPr>
        <w:pStyle w:val="BodyText"/>
      </w:pPr>
      <w:r>
        <w:rPr>
          <w:b/>
          <w:bCs/>
        </w:rPr>
        <w:t>Data to record.</w:t>
      </w:r>
      <w:r>
        <w:t xml:space="preserve"> The four nominal-run logs (Sheet A7) as MAT files </w:t>
      </w:r>
      <w:r>
        <w:rPr>
          <w:rStyle w:val="VerbatimChar"/>
        </w:rPr>
        <w:t>w2_run_F{F}_0001.mat</w:t>
      </w:r>
      <w:r>
        <w:t>, the four instance structs, the figures.</w:t>
      </w:r>
    </w:p>
    <w:p w14:paraId="7504A9E2" w14:textId="77777777" w:rsidR="00276C23" w:rsidRDefault="00E37199">
      <w:pPr>
        <w:pStyle w:val="BodyText"/>
      </w:pPr>
      <w:r>
        <w:rPr>
          <w:b/>
          <w:bCs/>
        </w:rPr>
        <w:t>Processing.</w:t>
      </w:r>
      <w:r>
        <w:t xml:space="preserve"> </w:t>
      </w:r>
      <w:r>
        <w:rPr>
          <w:rStyle w:val="VerbatimChar"/>
        </w:rPr>
        <w:t>w2_plots.m</w:t>
      </w:r>
      <w:r>
        <w:t xml:space="preserve"> generating the figures of step 5 for any run file.</w:t>
      </w:r>
    </w:p>
    <w:p w14:paraId="7504A9E3" w14:textId="77777777" w:rsidR="00276C23" w:rsidRDefault="00E37199">
      <w:pPr>
        <w:pStyle w:val="BodyText"/>
      </w:pPr>
      <w:r>
        <w:rPr>
          <w:b/>
          <w:bCs/>
        </w:rPr>
        <w:t>Deliverables.</w:t>
      </w:r>
      <w:r>
        <w:t xml:space="preserve"> </w:t>
      </w:r>
      <w:r>
        <w:rPr>
          <w:rStyle w:val="VerbatimChar"/>
        </w:rPr>
        <w:t>vehicle_model.m</w:t>
      </w:r>
      <w:r>
        <w:t xml:space="preserve"> (acados model), </w:t>
      </w:r>
      <w:r>
        <w:rPr>
          <w:rStyle w:val="VerbatimChar"/>
        </w:rPr>
        <w:t>ocp_nmpc_setup.m</w:t>
      </w:r>
      <w:r>
        <w:t xml:space="preserve">, </w:t>
      </w:r>
      <w:r>
        <w:rPr>
          <w:rStyle w:val="VerbatimChar"/>
        </w:rPr>
        <w:t>plant_rk4.m</w:t>
      </w:r>
      <w:r>
        <w:t xml:space="preserve"> (or the Simulink block), </w:t>
      </w:r>
      <w:r>
        <w:rPr>
          <w:rStyle w:val="VerbatimChar"/>
        </w:rPr>
        <w:t>path_signals.m</w:t>
      </w:r>
      <w:r>
        <w:t xml:space="preserve">, </w:t>
      </w:r>
      <w:r>
        <w:rPr>
          <w:rStyle w:val="VerbatimChar"/>
        </w:rPr>
        <w:t>gen_instance.m</w:t>
      </w:r>
      <w:r>
        <w:t xml:space="preserve">, </w:t>
      </w:r>
      <w:r>
        <w:rPr>
          <w:rStyle w:val="VerbatimChar"/>
        </w:rPr>
        <w:t>run_instance.m</w:t>
      </w:r>
      <w:r>
        <w:t xml:space="preserve">, Simulink model </w:t>
      </w:r>
      <w:r>
        <w:rPr>
          <w:rStyle w:val="VerbatimChar"/>
        </w:rPr>
        <w:t>vehicle_cl.slx</w:t>
      </w:r>
      <w:r>
        <w:t xml:space="preserve">, </w:t>
      </w:r>
      <w:r>
        <w:rPr>
          <w:rStyle w:val="VerbatimChar"/>
        </w:rPr>
        <w:t>w2_plots.m</w:t>
      </w:r>
      <w:r>
        <w:t xml:space="preserve">, the four run files, figures, </w:t>
      </w:r>
      <w:r>
        <w:rPr>
          <w:rStyle w:val="VerbatimChar"/>
        </w:rPr>
        <w:t>w2_report.md</w:t>
      </w:r>
      <w:r>
        <w:t xml:space="preserve"> (one page per family: what the vehicle did; which constraints became active; where the solver needed the most iterations), and the fingerprint.</w:t>
      </w:r>
    </w:p>
    <w:p w14:paraId="7504A9E4" w14:textId="77777777" w:rsidR="00276C23" w:rsidRDefault="00E37199">
      <w:pPr>
        <w:pStyle w:val="BodyText"/>
      </w:pPr>
      <w:r>
        <w:rPr>
          <w:b/>
          <w:bCs/>
        </w:rPr>
        <w:t>Self-check.</w:t>
      </w:r>
      <w:r>
        <w:t xml:space="preserve"> Each nominal run completes 8.0 s without collision for F1–F3; F4 ends with the ego braking behind the lead vehicle without collision (if a collision occurs, report the time and the active constraints at that time — do not tune the scenario). The reproducibility test passes. </w:t>
      </w:r>
      <w:r>
        <w:rPr>
          <w:rStyle w:val="VerbatimChar"/>
        </w:rPr>
        <w:t>sqp_iter</w:t>
      </w:r>
      <w:r>
        <w:t xml:space="preserve"> is not constant over a run (report its minimum, median, and maximum per family).</w:t>
      </w:r>
    </w:p>
    <w:p w14:paraId="7504A9E5" w14:textId="77777777" w:rsidR="00276C23" w:rsidRDefault="00E37199">
      <w:r>
        <w:pict w14:anchorId="7504AA70">
          <v:rect id="_x0000_i1028" style="width:0;height:1.5pt" o:hralign="center" o:hrstd="t" o:hr="t"/>
        </w:pict>
      </w:r>
    </w:p>
    <w:p w14:paraId="7504AA6C" w14:textId="65AA9BCE" w:rsidR="00276C23" w:rsidRDefault="00276C23">
      <w:pPr>
        <w:pStyle w:val="FirstParagraph"/>
      </w:pPr>
    </w:p>
    <w:sectPr w:rsidR="00276C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4AF6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F60F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C0BE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41606568">
    <w:abstractNumId w:val="0"/>
  </w:num>
  <w:num w:numId="2" w16cid:durableId="1698770215">
    <w:abstractNumId w:val="1"/>
  </w:num>
  <w:num w:numId="3" w16cid:durableId="1141537970">
    <w:abstractNumId w:val="1"/>
  </w:num>
  <w:num w:numId="4" w16cid:durableId="215051484">
    <w:abstractNumId w:val="1"/>
  </w:num>
  <w:num w:numId="5" w16cid:durableId="660158318">
    <w:abstractNumId w:val="1"/>
  </w:num>
  <w:num w:numId="6" w16cid:durableId="1788817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C23"/>
    <w:rsid w:val="000315CE"/>
    <w:rsid w:val="000850B7"/>
    <w:rsid w:val="00276C23"/>
    <w:rsid w:val="002C5857"/>
    <w:rsid w:val="00395896"/>
    <w:rsid w:val="004D1C73"/>
    <w:rsid w:val="005F5D70"/>
    <w:rsid w:val="00E37199"/>
    <w:rsid w:val="00FB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A90F"/>
  <w15:docId w15:val="{D97105D9-9551-4C57-9908-28870E1C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39589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4548</Words>
  <Characters>25928</Characters>
  <Application>Microsoft Office Word</Application>
  <DocSecurity>0</DocSecurity>
  <Lines>216</Lines>
  <Paragraphs>60</Paragraphs>
  <ScaleCrop>false</ScaleCrop>
  <Company>The University of Texas at Dallas</Company>
  <LinksUpToDate>false</LinksUpToDate>
  <CharactersWithSpaces>30416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Wang, Zejiang</cp:lastModifiedBy>
  <cp:revision>6</cp:revision>
  <dcterms:created xsi:type="dcterms:W3CDTF">2026-10-13T19:20:00Z</dcterms:created>
  <dcterms:modified xsi:type="dcterms:W3CDTF">2026-10-19T14:46:00Z</dcterms:modified>
</cp:coreProperties>
</file>