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41874" w14:textId="2C344FF2" w:rsidR="001B6F91" w:rsidRPr="00644001" w:rsidRDefault="001B6F91" w:rsidP="000F5554">
      <w:pPr>
        <w:spacing w:line="480" w:lineRule="auto"/>
        <w:jc w:val="center"/>
        <w:rPr>
          <w:rFonts w:ascii="Times New Roman" w:hAnsi="Times New Roman" w:cs="Times New Roman"/>
          <w:b/>
          <w:bCs/>
        </w:rPr>
      </w:pPr>
      <w:r w:rsidRPr="00644001">
        <w:rPr>
          <w:rFonts w:ascii="Times New Roman" w:hAnsi="Times New Roman" w:cs="Times New Roman"/>
          <w:b/>
          <w:bCs/>
        </w:rPr>
        <w:t>Project Two</w:t>
      </w:r>
    </w:p>
    <w:p w14:paraId="569C593F" w14:textId="6FB4C204" w:rsidR="000043FB" w:rsidRDefault="00120748" w:rsidP="000F5554">
      <w:pPr>
        <w:spacing w:line="480" w:lineRule="auto"/>
        <w:jc w:val="center"/>
        <w:rPr>
          <w:rFonts w:ascii="Times New Roman" w:hAnsi="Times New Roman" w:cs="Times New Roman"/>
        </w:rPr>
      </w:pPr>
      <w:r>
        <w:rPr>
          <w:rFonts w:ascii="Times New Roman" w:hAnsi="Times New Roman" w:cs="Times New Roman"/>
        </w:rPr>
        <w:t>Brandon Hinkle</w:t>
      </w:r>
    </w:p>
    <w:p w14:paraId="755C7161" w14:textId="43E51511" w:rsidR="0044159A" w:rsidRDefault="00120748" w:rsidP="00495509">
      <w:pPr>
        <w:spacing w:line="480" w:lineRule="auto"/>
        <w:jc w:val="center"/>
        <w:rPr>
          <w:rFonts w:ascii="Times New Roman" w:hAnsi="Times New Roman" w:cs="Times New Roman"/>
        </w:rPr>
      </w:pPr>
      <w:r>
        <w:rPr>
          <w:rFonts w:ascii="Times New Roman" w:hAnsi="Times New Roman" w:cs="Times New Roman"/>
        </w:rPr>
        <w:t xml:space="preserve">CS 320 </w:t>
      </w:r>
      <w:r w:rsidR="002B46D4">
        <w:rPr>
          <w:rFonts w:ascii="Times New Roman" w:hAnsi="Times New Roman" w:cs="Times New Roman"/>
        </w:rPr>
        <w:t>Software Test, Automation QA</w:t>
      </w:r>
    </w:p>
    <w:p w14:paraId="35A8D2BE" w14:textId="61C4723E" w:rsidR="00644001" w:rsidRDefault="00644001" w:rsidP="00495509">
      <w:pPr>
        <w:spacing w:line="480" w:lineRule="auto"/>
        <w:jc w:val="center"/>
        <w:rPr>
          <w:rFonts w:ascii="Times New Roman" w:hAnsi="Times New Roman" w:cs="Times New Roman"/>
        </w:rPr>
      </w:pPr>
      <w:r>
        <w:rPr>
          <w:rFonts w:ascii="Times New Roman" w:hAnsi="Times New Roman" w:cs="Times New Roman"/>
        </w:rPr>
        <w:t xml:space="preserve">Professor </w:t>
      </w:r>
      <w:r w:rsidR="00E03956">
        <w:rPr>
          <w:rFonts w:ascii="Times New Roman" w:hAnsi="Times New Roman" w:cs="Times New Roman"/>
        </w:rPr>
        <w:t>Jeff Phillips</w:t>
      </w:r>
    </w:p>
    <w:p w14:paraId="767690D1" w14:textId="77777777" w:rsidR="00495509" w:rsidRDefault="00495509" w:rsidP="00495509">
      <w:pPr>
        <w:spacing w:line="480" w:lineRule="auto"/>
        <w:jc w:val="center"/>
        <w:rPr>
          <w:rFonts w:ascii="Times New Roman" w:hAnsi="Times New Roman" w:cs="Times New Roman"/>
        </w:rPr>
      </w:pPr>
      <w:r>
        <w:rPr>
          <w:rFonts w:ascii="Times New Roman" w:hAnsi="Times New Roman" w:cs="Times New Roman"/>
        </w:rPr>
        <w:t>4/14/2026</w:t>
      </w:r>
    </w:p>
    <w:p w14:paraId="66B462D2" w14:textId="77777777" w:rsidR="00495509" w:rsidRDefault="00495509">
      <w:pPr>
        <w:rPr>
          <w:rFonts w:ascii="Times New Roman" w:hAnsi="Times New Roman" w:cs="Times New Roman"/>
        </w:rPr>
        <w:sectPr w:rsidR="00495509" w:rsidSect="0044159A">
          <w:headerReference w:type="default" r:id="rId7"/>
          <w:pgSz w:w="12240" w:h="15840" w:code="1"/>
          <w:pgMar w:top="1440" w:right="1440" w:bottom="1440" w:left="1440" w:header="720" w:footer="720" w:gutter="0"/>
          <w:cols w:space="720"/>
          <w:vAlign w:val="center"/>
          <w:docGrid w:linePitch="360"/>
        </w:sectPr>
      </w:pPr>
    </w:p>
    <w:p w14:paraId="72DDAB39" w14:textId="517604D9" w:rsidR="00120748" w:rsidRDefault="00D957E9" w:rsidP="004C793D">
      <w:pPr>
        <w:spacing w:line="480" w:lineRule="auto"/>
        <w:rPr>
          <w:rFonts w:ascii="Times New Roman" w:hAnsi="Times New Roman" w:cs="Times New Roman"/>
        </w:rPr>
      </w:pPr>
      <w:r>
        <w:rPr>
          <w:rFonts w:ascii="Times New Roman" w:hAnsi="Times New Roman" w:cs="Times New Roman"/>
        </w:rPr>
        <w:lastRenderedPageBreak/>
        <w:t xml:space="preserve">My unit testing approach aligned closely with the software requirements because I created tests around the exact behaviors and constraints the program was required to enforce. For </w:t>
      </w:r>
      <w:r w:rsidR="000067BD">
        <w:rPr>
          <w:rFonts w:ascii="Times New Roman" w:hAnsi="Times New Roman" w:cs="Times New Roman"/>
        </w:rPr>
        <w:t xml:space="preserve">appointment service, </w:t>
      </w:r>
      <w:r>
        <w:rPr>
          <w:rFonts w:ascii="Times New Roman" w:hAnsi="Times New Roman" w:cs="Times New Roman"/>
        </w:rPr>
        <w:t>contact service</w:t>
      </w:r>
      <w:r w:rsidR="000067BD">
        <w:rPr>
          <w:rFonts w:ascii="Times New Roman" w:hAnsi="Times New Roman" w:cs="Times New Roman"/>
        </w:rPr>
        <w:t>,</w:t>
      </w:r>
      <w:r>
        <w:rPr>
          <w:rFonts w:ascii="Times New Roman" w:hAnsi="Times New Roman" w:cs="Times New Roman"/>
        </w:rPr>
        <w:t xml:space="preserve"> and the task service, the requirements focused on validating objects, preventing invalid data from being accepted, and ensuring that updates, deletions, and retrieval operations work correctly. My tests supported this by checking normal use cases, as well as invalid and boundary cases, such as rejecting null values, rejecting fields that exceeded the allowed character limit, and confirming that valid data was stored and updated properly. This shows alignment with the requirements because the tests directly matched the rules </w:t>
      </w:r>
      <w:r w:rsidR="000067BD">
        <w:rPr>
          <w:rFonts w:ascii="Times New Roman" w:hAnsi="Times New Roman" w:cs="Times New Roman"/>
        </w:rPr>
        <w:t>implemented in the constructors, setters, and service methods,</w:t>
      </w:r>
      <w:r>
        <w:rPr>
          <w:rFonts w:ascii="Times New Roman" w:hAnsi="Times New Roman" w:cs="Times New Roman"/>
        </w:rPr>
        <w:t xml:space="preserve"> rather than testing unrelated behavior. </w:t>
      </w:r>
      <w:r w:rsidR="00B23402">
        <w:rPr>
          <w:rFonts w:ascii="Times New Roman" w:hAnsi="Times New Roman" w:cs="Times New Roman"/>
        </w:rPr>
        <w:t xml:space="preserve">The evidence of this alignment is that each important requirement was represented in the test cases, especially the validation rules and core service operations. </w:t>
      </w:r>
    </w:p>
    <w:p w14:paraId="63E455CE" w14:textId="60CF9524" w:rsidR="00904585" w:rsidRDefault="00904585" w:rsidP="00120748">
      <w:pPr>
        <w:spacing w:line="480" w:lineRule="auto"/>
        <w:rPr>
          <w:rFonts w:ascii="Times New Roman" w:hAnsi="Times New Roman" w:cs="Times New Roman"/>
        </w:rPr>
      </w:pPr>
      <w:r>
        <w:rPr>
          <w:rFonts w:ascii="Times New Roman" w:hAnsi="Times New Roman" w:cs="Times New Roman"/>
        </w:rPr>
        <w:t xml:space="preserve">I know my </w:t>
      </w:r>
      <w:r w:rsidR="000067BD">
        <w:rPr>
          <w:rFonts w:ascii="Times New Roman" w:hAnsi="Times New Roman" w:cs="Times New Roman"/>
        </w:rPr>
        <w:t xml:space="preserve">JUnit testing was effective because the coverage results showed that the program's major methods and validation paths </w:t>
      </w:r>
      <w:r>
        <w:rPr>
          <w:rFonts w:ascii="Times New Roman" w:hAnsi="Times New Roman" w:cs="Times New Roman"/>
        </w:rPr>
        <w:t xml:space="preserve">were exercised during testing. A strong coverage percentage provided measurable evidence that the tests were not limited to a few simple examples, but instead reached the main logic of the application, including both successful outcomes and error conditions. This means the tests helped confirm that the software behaved correctly when given </w:t>
      </w:r>
      <w:r w:rsidR="00D41831">
        <w:rPr>
          <w:rFonts w:ascii="Times New Roman" w:hAnsi="Times New Roman" w:cs="Times New Roman"/>
        </w:rPr>
        <w:t xml:space="preserve">valid input and also protected against invalid input that violated the requirements. Although coverage percentage alone does not guarantee that every possible defect was found, it is strong evidence that the tests </w:t>
      </w:r>
      <w:r w:rsidR="00705BD4">
        <w:rPr>
          <w:rFonts w:ascii="Times New Roman" w:hAnsi="Times New Roman" w:cs="Times New Roman"/>
        </w:rPr>
        <w:t xml:space="preserve">thoroughly examined the most important parts of the program. </w:t>
      </w:r>
      <w:r w:rsidR="006049CE">
        <w:rPr>
          <w:rFonts w:ascii="Times New Roman" w:hAnsi="Times New Roman" w:cs="Times New Roman"/>
        </w:rPr>
        <w:t>Combined with the fact that I included valid, invalid, and edge-case scenarios,</w:t>
      </w:r>
      <w:r w:rsidR="000D4E75">
        <w:rPr>
          <w:rFonts w:ascii="Times New Roman" w:hAnsi="Times New Roman" w:cs="Times New Roman"/>
        </w:rPr>
        <w:t xml:space="preserve"> </w:t>
      </w:r>
      <w:r w:rsidR="006049CE">
        <w:rPr>
          <w:rFonts w:ascii="Times New Roman" w:hAnsi="Times New Roman" w:cs="Times New Roman"/>
        </w:rPr>
        <w:t>the coverage results support the conclusion that my J</w:t>
      </w:r>
      <w:r w:rsidR="00031B57">
        <w:rPr>
          <w:rFonts w:ascii="Times New Roman" w:hAnsi="Times New Roman" w:cs="Times New Roman"/>
        </w:rPr>
        <w:t>U</w:t>
      </w:r>
      <w:r w:rsidR="006049CE">
        <w:rPr>
          <w:rFonts w:ascii="Times New Roman" w:hAnsi="Times New Roman" w:cs="Times New Roman"/>
        </w:rPr>
        <w:t xml:space="preserve">nit testing was effective. </w:t>
      </w:r>
    </w:p>
    <w:p w14:paraId="7D08F280" w14:textId="2A2F70EC" w:rsidR="00FD02FA" w:rsidRDefault="00FD02FA" w:rsidP="00120748">
      <w:pPr>
        <w:spacing w:line="480" w:lineRule="auto"/>
        <w:rPr>
          <w:rFonts w:ascii="Times New Roman" w:hAnsi="Times New Roman" w:cs="Times New Roman"/>
        </w:rPr>
      </w:pPr>
      <w:r>
        <w:rPr>
          <w:rFonts w:ascii="Times New Roman" w:hAnsi="Times New Roman" w:cs="Times New Roman"/>
        </w:rPr>
        <w:t xml:space="preserve">Writing the JUnit tests was a useful part of the development process because it </w:t>
      </w:r>
      <w:r w:rsidR="00A245CB">
        <w:rPr>
          <w:rFonts w:ascii="Times New Roman" w:hAnsi="Times New Roman" w:cs="Times New Roman"/>
        </w:rPr>
        <w:t>forced me to slow down and verify that each class behaved as</w:t>
      </w:r>
      <w:r>
        <w:rPr>
          <w:rFonts w:ascii="Times New Roman" w:hAnsi="Times New Roman" w:cs="Times New Roman"/>
        </w:rPr>
        <w:t xml:space="preserve"> the software requirements expected. Instead of </w:t>
      </w:r>
      <w:r w:rsidR="00A245CB">
        <w:rPr>
          <w:rFonts w:ascii="Times New Roman" w:hAnsi="Times New Roman" w:cs="Times New Roman"/>
        </w:rPr>
        <w:t xml:space="preserve">just </w:t>
      </w:r>
      <w:r w:rsidR="00A245CB">
        <w:rPr>
          <w:rFonts w:ascii="Times New Roman" w:hAnsi="Times New Roman" w:cs="Times New Roman"/>
        </w:rPr>
        <w:lastRenderedPageBreak/>
        <w:t>checking whether the program ran, I focused on testing the rules governing the contact and task objects</w:t>
      </w:r>
      <w:r w:rsidR="00AC1F06">
        <w:rPr>
          <w:rFonts w:ascii="Times New Roman" w:hAnsi="Times New Roman" w:cs="Times New Roman"/>
        </w:rPr>
        <w:t>, as well as</w:t>
      </w:r>
      <w:r w:rsidR="00A245CB">
        <w:rPr>
          <w:rFonts w:ascii="Times New Roman" w:hAnsi="Times New Roman" w:cs="Times New Roman"/>
        </w:rPr>
        <w:t xml:space="preserve"> the services that manage</w:t>
      </w:r>
      <w:r>
        <w:rPr>
          <w:rFonts w:ascii="Times New Roman" w:hAnsi="Times New Roman" w:cs="Times New Roman"/>
        </w:rPr>
        <w:t xml:space="preserve"> them. I wrote tests </w:t>
      </w:r>
      <w:r w:rsidR="000862F0">
        <w:rPr>
          <w:rFonts w:ascii="Times New Roman" w:hAnsi="Times New Roman" w:cs="Times New Roman"/>
        </w:rPr>
        <w:t xml:space="preserve">for valid </w:t>
      </w:r>
      <w:r w:rsidR="00AC1F06">
        <w:rPr>
          <w:rFonts w:ascii="Times New Roman" w:hAnsi="Times New Roman" w:cs="Times New Roman"/>
        </w:rPr>
        <w:t>and invalid input, and for the update behavior,</w:t>
      </w:r>
      <w:r w:rsidR="000862F0">
        <w:rPr>
          <w:rFonts w:ascii="Times New Roman" w:hAnsi="Times New Roman" w:cs="Times New Roman"/>
        </w:rPr>
        <w:t xml:space="preserve"> so I could confirm that the program accepted correct data and rejected incorrect data. This gave me more confidence in the </w:t>
      </w:r>
      <w:r w:rsidR="00AC1F06">
        <w:rPr>
          <w:rFonts w:ascii="Times New Roman" w:hAnsi="Times New Roman" w:cs="Times New Roman"/>
        </w:rPr>
        <w:t>code's reliability because it showed that the classes were not just functional in normal situations</w:t>
      </w:r>
      <w:r w:rsidR="000862F0">
        <w:rPr>
          <w:rFonts w:ascii="Times New Roman" w:hAnsi="Times New Roman" w:cs="Times New Roman"/>
        </w:rPr>
        <w:t xml:space="preserve"> but also protected against bad data and edge cases. </w:t>
      </w:r>
    </w:p>
    <w:p w14:paraId="51D42B0D" w14:textId="39AD90F9" w:rsidR="008F4F35" w:rsidRPr="008F4F35" w:rsidRDefault="008F4F35" w:rsidP="00120748">
      <w:pPr>
        <w:spacing w:line="480" w:lineRule="auto"/>
        <w:rPr>
          <w:rFonts w:ascii="Times New Roman" w:hAnsi="Times New Roman" w:cs="Times New Roman"/>
        </w:rPr>
      </w:pPr>
      <w:r>
        <w:rPr>
          <w:rFonts w:ascii="Times New Roman" w:hAnsi="Times New Roman" w:cs="Times New Roman"/>
        </w:rPr>
        <w:t xml:space="preserve">I ensured that my code was technically sound by writing tests that directly matched the validation rules </w:t>
      </w:r>
      <w:r w:rsidR="00712C07">
        <w:rPr>
          <w:rFonts w:ascii="Times New Roman" w:hAnsi="Times New Roman" w:cs="Times New Roman"/>
        </w:rPr>
        <w:t xml:space="preserve">and required behaviors of the classes and services. For example, in the appointment module, testValidAppointmentCreation() confirmed that a valid object was created correctly by checking the stored ID, date, and description with assertEquals. I also used assertThrows in tests such as testAppointmentIdCannotBeNull(), testAppointmentIdCannotBeMoreThanTenCharacters(), </w:t>
      </w:r>
      <w:r w:rsidR="00D17F7C">
        <w:rPr>
          <w:rFonts w:ascii="Times New Roman" w:hAnsi="Times New Roman" w:cs="Times New Roman"/>
        </w:rPr>
        <w:t xml:space="preserve">testAppointmentDateCannotBeNull(), testAppointmentDateCannotBeInPast(), testDescriptionCannotBeNull(), and testDescriptionCannotBeMoreThanFiftyCharacters() to verify that invalid data was rejected </w:t>
      </w:r>
      <w:r w:rsidR="00071FF1">
        <w:rPr>
          <w:rFonts w:ascii="Times New Roman" w:hAnsi="Times New Roman" w:cs="Times New Roman"/>
        </w:rPr>
        <w:t xml:space="preserve">instead of being accepted into the object. In addition, tests like testSetValidAppointmentDate() and testSetValidDescription() showed that the setter methods updated fields correctly while still following the class rules. I took the same approach in the task and contact modules by testing valid creation, invalid input, and service operations such as adding, deleting, updating, and retrieving records. Together, these tests gave clear evidence that the implementation matched the project requirements and behaved correctly in both normal and error conditions. </w:t>
      </w:r>
    </w:p>
    <w:p w14:paraId="21DF6D60" w14:textId="44489F9E" w:rsidR="00FC34CE" w:rsidRPr="00FC34CE" w:rsidRDefault="00FC34CE" w:rsidP="00120748">
      <w:pPr>
        <w:spacing w:line="480" w:lineRule="auto"/>
        <w:rPr>
          <w:rFonts w:ascii="Times New Roman" w:hAnsi="Times New Roman" w:cs="Times New Roman"/>
        </w:rPr>
      </w:pPr>
      <w:r>
        <w:rPr>
          <w:rFonts w:ascii="Times New Roman" w:hAnsi="Times New Roman" w:cs="Times New Roman"/>
        </w:rPr>
        <w:t xml:space="preserve">I ensured </w:t>
      </w:r>
      <w:r w:rsidR="001045FC">
        <w:rPr>
          <w:rFonts w:ascii="Times New Roman" w:hAnsi="Times New Roman" w:cs="Times New Roman"/>
        </w:rPr>
        <w:t>my code was efficient by keeping each test focused on a single</w:t>
      </w:r>
      <w:r>
        <w:rPr>
          <w:rFonts w:ascii="Times New Roman" w:hAnsi="Times New Roman" w:cs="Times New Roman"/>
        </w:rPr>
        <w:t xml:space="preserve"> requirement. For example, testAppointmentIdCannotBeNull() only checked for a null ID, while testAppointmenntIdCannotBeMoreThanTenCharacters() only checked the length </w:t>
      </w:r>
      <w:r w:rsidR="00DD27B6">
        <w:rPr>
          <w:rFonts w:ascii="Times New Roman" w:hAnsi="Times New Roman" w:cs="Times New Roman"/>
        </w:rPr>
        <w:t xml:space="preserve">limit. I did the </w:t>
      </w:r>
      <w:r w:rsidR="00DD27B6">
        <w:rPr>
          <w:rFonts w:ascii="Times New Roman" w:hAnsi="Times New Roman" w:cs="Times New Roman"/>
        </w:rPr>
        <w:lastRenderedPageBreak/>
        <w:t>same with dates by separating testAppointmentDateCannotBeNull() from testAppointmentDateCannotBeInPast(). This made the tests easier to read, maintain, and debug</w:t>
      </w:r>
      <w:r w:rsidR="00D22B02">
        <w:rPr>
          <w:rFonts w:ascii="Times New Roman" w:hAnsi="Times New Roman" w:cs="Times New Roman"/>
        </w:rPr>
        <w:t xml:space="preserve"> because a failure pointed directly to the rule that was broken. </w:t>
      </w:r>
      <w:r w:rsidR="008438AC">
        <w:rPr>
          <w:rFonts w:ascii="Times New Roman" w:hAnsi="Times New Roman" w:cs="Times New Roman"/>
        </w:rPr>
        <w:t>I also kept the tests efficient by using simple, direct assertions with very little extra setup. For example, testValidApopintmentCreation() used assertEquals to verify the stored values, while testSetValid</w:t>
      </w:r>
      <w:r w:rsidR="00512933">
        <w:rPr>
          <w:rFonts w:ascii="Times New Roman" w:hAnsi="Times New Roman" w:cs="Times New Roman"/>
        </w:rPr>
        <w:t xml:space="preserve">AppointmentDate() and testSetValidDescription() checked the setter methods worked correctly. This approach avoided redundant test code while still covering the most important validation and update behavior. </w:t>
      </w:r>
    </w:p>
    <w:p w14:paraId="2BAA77F7" w14:textId="5C41CD4B" w:rsidR="00624897" w:rsidRDefault="00B25C1C" w:rsidP="00624897">
      <w:pPr>
        <w:spacing w:line="480" w:lineRule="auto"/>
        <w:rPr>
          <w:rFonts w:ascii="Times New Roman" w:hAnsi="Times New Roman" w:cs="Times New Roman"/>
        </w:rPr>
      </w:pPr>
      <w:r>
        <w:rPr>
          <w:rFonts w:ascii="Times New Roman" w:hAnsi="Times New Roman" w:cs="Times New Roman"/>
        </w:rPr>
        <w:t xml:space="preserve">In this project, the main software testing I </w:t>
      </w:r>
      <w:r w:rsidR="00624897">
        <w:rPr>
          <w:rFonts w:ascii="Times New Roman" w:hAnsi="Times New Roman" w:cs="Times New Roman"/>
        </w:rPr>
        <w:t>used</w:t>
      </w:r>
      <w:r>
        <w:rPr>
          <w:rFonts w:ascii="Times New Roman" w:hAnsi="Times New Roman" w:cs="Times New Roman"/>
        </w:rPr>
        <w:t xml:space="preserve"> was unit testing through J</w:t>
      </w:r>
      <w:r w:rsidR="00624897">
        <w:rPr>
          <w:rFonts w:ascii="Times New Roman" w:hAnsi="Times New Roman" w:cs="Times New Roman"/>
        </w:rPr>
        <w:t>U</w:t>
      </w:r>
      <w:r>
        <w:rPr>
          <w:rFonts w:ascii="Times New Roman" w:hAnsi="Times New Roman" w:cs="Times New Roman"/>
        </w:rPr>
        <w:t xml:space="preserve">nit. </w:t>
      </w:r>
      <w:r w:rsidR="00624897">
        <w:rPr>
          <w:rFonts w:ascii="Times New Roman" w:hAnsi="Times New Roman" w:cs="Times New Roman"/>
        </w:rPr>
        <w:t xml:space="preserve">Unit testing focuses on checking small parts of a program, such as individual classes and methods, to make sure they work correctly on their own. In my project, I used unit tests to verify the validation rules and core behaviors of the contact service and task service. I also used boundary and invalid input testing by checking values at the limit of what was allowed, such as maximum field lengths, along with values that were null or too long. I used both positive testing, to confirm valid data worked correctly, and negative testing, to confirm invalid data was rejected. These techniques were practical for this project because they directly matched the assignment requirements and helped ensure the program was reliable and followed the requirements. </w:t>
      </w:r>
    </w:p>
    <w:p w14:paraId="7E937E45" w14:textId="16997619" w:rsidR="00624897" w:rsidRDefault="002164BE" w:rsidP="00624897">
      <w:pPr>
        <w:spacing w:line="480" w:lineRule="auto"/>
        <w:rPr>
          <w:rFonts w:ascii="Times New Roman" w:hAnsi="Times New Roman" w:cs="Times New Roman"/>
        </w:rPr>
      </w:pPr>
      <w:r>
        <w:rPr>
          <w:rFonts w:ascii="Times New Roman" w:hAnsi="Times New Roman" w:cs="Times New Roman"/>
        </w:rPr>
        <w:t xml:space="preserve">I did not use several testing techniques </w:t>
      </w:r>
      <w:r w:rsidR="00624897">
        <w:rPr>
          <w:rFonts w:ascii="Times New Roman" w:hAnsi="Times New Roman" w:cs="Times New Roman"/>
        </w:rPr>
        <w:t xml:space="preserve">in this project, including integration testing, system testing, performance testing, and user acceptance testing. Integration testing checks whether different parts of a program work correctly together, while system testing evaluates </w:t>
      </w:r>
      <w:r>
        <w:rPr>
          <w:rFonts w:ascii="Times New Roman" w:hAnsi="Times New Roman" w:cs="Times New Roman"/>
        </w:rPr>
        <w:t xml:space="preserve">the complete software as a whole. Performance testing measures speed, stability, and responsiveness under heavier workloads, while user acceptance testing involves real users confirming that the software meets their needs. I did not use these techniques because this project was focused on individual </w:t>
      </w:r>
      <w:r>
        <w:rPr>
          <w:rFonts w:ascii="Times New Roman" w:hAnsi="Times New Roman" w:cs="Times New Roman"/>
        </w:rPr>
        <w:lastRenderedPageBreak/>
        <w:t>classes and service logic rather than a full application with multiple connected component</w:t>
      </w:r>
      <w:r w:rsidR="000D4E75">
        <w:rPr>
          <w:rFonts w:ascii="Times New Roman" w:hAnsi="Times New Roman" w:cs="Times New Roman"/>
        </w:rPr>
        <w:t>s</w:t>
      </w:r>
      <w:r>
        <w:rPr>
          <w:rFonts w:ascii="Times New Roman" w:hAnsi="Times New Roman" w:cs="Times New Roman"/>
        </w:rPr>
        <w:t xml:space="preserve"> or real users. </w:t>
      </w:r>
    </w:p>
    <w:p w14:paraId="51840D35" w14:textId="12BAFD2B" w:rsidR="000B1BC7" w:rsidRDefault="000B1BC7" w:rsidP="00624897">
      <w:pPr>
        <w:spacing w:line="480" w:lineRule="auto"/>
        <w:rPr>
          <w:rFonts w:ascii="Times New Roman" w:hAnsi="Times New Roman" w:cs="Times New Roman"/>
        </w:rPr>
      </w:pPr>
      <w:r>
        <w:rPr>
          <w:rFonts w:ascii="Times New Roman" w:hAnsi="Times New Roman" w:cs="Times New Roman"/>
        </w:rPr>
        <w:t xml:space="preserve">I approached this project with a careful mindset and </w:t>
      </w:r>
      <w:r w:rsidR="00F47993">
        <w:rPr>
          <w:rFonts w:ascii="Times New Roman" w:hAnsi="Times New Roman" w:cs="Times New Roman"/>
        </w:rPr>
        <w:t>avoided assuming</w:t>
      </w:r>
      <w:r>
        <w:rPr>
          <w:rFonts w:ascii="Times New Roman" w:hAnsi="Times New Roman" w:cs="Times New Roman"/>
        </w:rPr>
        <w:t xml:space="preserve"> the code was correct just because it compiled or passed a simple test. I </w:t>
      </w:r>
      <w:r w:rsidR="00F47993">
        <w:rPr>
          <w:rFonts w:ascii="Times New Roman" w:hAnsi="Times New Roman" w:cs="Times New Roman"/>
        </w:rPr>
        <w:t>reviewed validation rules, update methods, and service behavior to ensure</w:t>
      </w:r>
      <w:r>
        <w:rPr>
          <w:rFonts w:ascii="Times New Roman" w:hAnsi="Times New Roman" w:cs="Times New Roman"/>
        </w:rPr>
        <w:t xml:space="preserve"> the program handled both valid and invalid input correctly. I tested not only the cases I expected to work, but also </w:t>
      </w:r>
      <w:r w:rsidR="009A5C98">
        <w:rPr>
          <w:rFonts w:ascii="Times New Roman" w:hAnsi="Times New Roman" w:cs="Times New Roman"/>
        </w:rPr>
        <w:t>cases I expected to fail, such as null values</w:t>
      </w:r>
      <w:r>
        <w:rPr>
          <w:rFonts w:ascii="Times New Roman" w:hAnsi="Times New Roman" w:cs="Times New Roman"/>
        </w:rPr>
        <w:t xml:space="preserve"> </w:t>
      </w:r>
      <w:r w:rsidR="009A5C98">
        <w:rPr>
          <w:rFonts w:ascii="Times New Roman" w:hAnsi="Times New Roman" w:cs="Times New Roman"/>
        </w:rPr>
        <w:t xml:space="preserve">and fields that exceeded the required length. That helped me review the code more objectively, rather than just confirming what I intended it to do. </w:t>
      </w:r>
    </w:p>
    <w:p w14:paraId="56E490EF" w14:textId="5E491ACF" w:rsidR="004E1692" w:rsidRPr="000B1BC7" w:rsidRDefault="004E1692" w:rsidP="00624897">
      <w:pPr>
        <w:spacing w:line="480" w:lineRule="auto"/>
        <w:rPr>
          <w:rFonts w:ascii="Times New Roman" w:hAnsi="Times New Roman" w:cs="Times New Roman"/>
        </w:rPr>
      </w:pPr>
      <w:r>
        <w:rPr>
          <w:rFonts w:ascii="Times New Roman" w:hAnsi="Times New Roman" w:cs="Times New Roman"/>
        </w:rPr>
        <w:t xml:space="preserve">This mindset matters because even small mistakes in validation or service logic can lead to larger problems later. If I only tested successful object creation, I could easily miss issues in setters, updates, or invalid input handling. Being disciplined about quality is important because cutting corners in testing can create bugs and technical debt that become harder to fix as software grows. I plan to avoid that by continuing to write clear code, testing each requirement thoroughly, including edge cases, and fixing problems early before they spread into other parts of the program. </w:t>
      </w:r>
    </w:p>
    <w:p w14:paraId="1020B911" w14:textId="573B3195" w:rsidR="00B25C1C" w:rsidRPr="00120748" w:rsidRDefault="00B25C1C" w:rsidP="00120748">
      <w:pPr>
        <w:spacing w:line="480" w:lineRule="auto"/>
        <w:rPr>
          <w:rFonts w:ascii="Times New Roman" w:hAnsi="Times New Roman" w:cs="Times New Roman"/>
        </w:rPr>
      </w:pPr>
    </w:p>
    <w:sectPr w:rsidR="00B25C1C" w:rsidRPr="0012074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D69AC" w14:textId="77777777" w:rsidR="0007781F" w:rsidRDefault="0007781F" w:rsidP="00AF50A7">
      <w:pPr>
        <w:spacing w:after="0" w:line="240" w:lineRule="auto"/>
      </w:pPr>
      <w:r>
        <w:separator/>
      </w:r>
    </w:p>
  </w:endnote>
  <w:endnote w:type="continuationSeparator" w:id="0">
    <w:p w14:paraId="1E09B9E2" w14:textId="77777777" w:rsidR="0007781F" w:rsidRDefault="0007781F" w:rsidP="00AF50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6B09C" w14:textId="77777777" w:rsidR="0007781F" w:rsidRDefault="0007781F" w:rsidP="00AF50A7">
      <w:pPr>
        <w:spacing w:after="0" w:line="240" w:lineRule="auto"/>
      </w:pPr>
      <w:r>
        <w:separator/>
      </w:r>
    </w:p>
  </w:footnote>
  <w:footnote w:type="continuationSeparator" w:id="0">
    <w:p w14:paraId="0D7A3188" w14:textId="77777777" w:rsidR="0007781F" w:rsidRDefault="0007781F" w:rsidP="00AF50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5953640"/>
      <w:docPartObj>
        <w:docPartGallery w:val="Page Numbers (Top of Page)"/>
        <w:docPartUnique/>
      </w:docPartObj>
    </w:sdtPr>
    <w:sdtEndPr>
      <w:rPr>
        <w:noProof/>
      </w:rPr>
    </w:sdtEndPr>
    <w:sdtContent>
      <w:p w14:paraId="6C7DAE28" w14:textId="0A857D77" w:rsidR="00AF50A7" w:rsidRDefault="00AF50A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5516E38" w14:textId="77777777" w:rsidR="00AF50A7" w:rsidRDefault="00AF50A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748"/>
    <w:rsid w:val="000043FB"/>
    <w:rsid w:val="000067BD"/>
    <w:rsid w:val="00031B57"/>
    <w:rsid w:val="00071FF1"/>
    <w:rsid w:val="0007781F"/>
    <w:rsid w:val="000862F0"/>
    <w:rsid w:val="000B1BC7"/>
    <w:rsid w:val="000D4E75"/>
    <w:rsid w:val="000F5554"/>
    <w:rsid w:val="001045FC"/>
    <w:rsid w:val="00120748"/>
    <w:rsid w:val="00187BCB"/>
    <w:rsid w:val="001B30A1"/>
    <w:rsid w:val="001B6F91"/>
    <w:rsid w:val="001C20B9"/>
    <w:rsid w:val="002164BE"/>
    <w:rsid w:val="00260DC5"/>
    <w:rsid w:val="00280803"/>
    <w:rsid w:val="002B46D4"/>
    <w:rsid w:val="004374C1"/>
    <w:rsid w:val="0044159A"/>
    <w:rsid w:val="00495509"/>
    <w:rsid w:val="004C793D"/>
    <w:rsid w:val="004E1692"/>
    <w:rsid w:val="00512933"/>
    <w:rsid w:val="005221B6"/>
    <w:rsid w:val="006049CE"/>
    <w:rsid w:val="00624897"/>
    <w:rsid w:val="00644001"/>
    <w:rsid w:val="00705BD4"/>
    <w:rsid w:val="00712C07"/>
    <w:rsid w:val="00721935"/>
    <w:rsid w:val="008438AC"/>
    <w:rsid w:val="008F4F35"/>
    <w:rsid w:val="00904585"/>
    <w:rsid w:val="009166F1"/>
    <w:rsid w:val="009324A7"/>
    <w:rsid w:val="009A5C98"/>
    <w:rsid w:val="009F7407"/>
    <w:rsid w:val="00A245CB"/>
    <w:rsid w:val="00AC1F06"/>
    <w:rsid w:val="00AF50A7"/>
    <w:rsid w:val="00B23402"/>
    <w:rsid w:val="00B25C1C"/>
    <w:rsid w:val="00B74719"/>
    <w:rsid w:val="00D17F7C"/>
    <w:rsid w:val="00D22B02"/>
    <w:rsid w:val="00D41831"/>
    <w:rsid w:val="00D957E9"/>
    <w:rsid w:val="00DD27B6"/>
    <w:rsid w:val="00E03956"/>
    <w:rsid w:val="00F47993"/>
    <w:rsid w:val="00FC34CE"/>
    <w:rsid w:val="00FD02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DD056"/>
  <w15:chartTrackingRefBased/>
  <w15:docId w15:val="{9230E4C1-FBB2-4441-BF9B-6B7D394E3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07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07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07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07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07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07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07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07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07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07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07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07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07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07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07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07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07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0748"/>
    <w:rPr>
      <w:rFonts w:eastAsiaTheme="majorEastAsia" w:cstheme="majorBidi"/>
      <w:color w:val="272727" w:themeColor="text1" w:themeTint="D8"/>
    </w:rPr>
  </w:style>
  <w:style w:type="paragraph" w:styleId="Title">
    <w:name w:val="Title"/>
    <w:basedOn w:val="Normal"/>
    <w:next w:val="Normal"/>
    <w:link w:val="TitleChar"/>
    <w:uiPriority w:val="10"/>
    <w:qFormat/>
    <w:rsid w:val="001207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07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07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07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0748"/>
    <w:pPr>
      <w:spacing w:before="160"/>
      <w:jc w:val="center"/>
    </w:pPr>
    <w:rPr>
      <w:i/>
      <w:iCs/>
      <w:color w:val="404040" w:themeColor="text1" w:themeTint="BF"/>
    </w:rPr>
  </w:style>
  <w:style w:type="character" w:customStyle="1" w:styleId="QuoteChar">
    <w:name w:val="Quote Char"/>
    <w:basedOn w:val="DefaultParagraphFont"/>
    <w:link w:val="Quote"/>
    <w:uiPriority w:val="29"/>
    <w:rsid w:val="00120748"/>
    <w:rPr>
      <w:i/>
      <w:iCs/>
      <w:color w:val="404040" w:themeColor="text1" w:themeTint="BF"/>
    </w:rPr>
  </w:style>
  <w:style w:type="paragraph" w:styleId="ListParagraph">
    <w:name w:val="List Paragraph"/>
    <w:basedOn w:val="Normal"/>
    <w:uiPriority w:val="34"/>
    <w:qFormat/>
    <w:rsid w:val="00120748"/>
    <w:pPr>
      <w:ind w:left="720"/>
      <w:contextualSpacing/>
    </w:pPr>
  </w:style>
  <w:style w:type="character" w:styleId="IntenseEmphasis">
    <w:name w:val="Intense Emphasis"/>
    <w:basedOn w:val="DefaultParagraphFont"/>
    <w:uiPriority w:val="21"/>
    <w:qFormat/>
    <w:rsid w:val="00120748"/>
    <w:rPr>
      <w:i/>
      <w:iCs/>
      <w:color w:val="2F5496" w:themeColor="accent1" w:themeShade="BF"/>
    </w:rPr>
  </w:style>
  <w:style w:type="paragraph" w:styleId="IntenseQuote">
    <w:name w:val="Intense Quote"/>
    <w:basedOn w:val="Normal"/>
    <w:next w:val="Normal"/>
    <w:link w:val="IntenseQuoteChar"/>
    <w:uiPriority w:val="30"/>
    <w:qFormat/>
    <w:rsid w:val="001207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0748"/>
    <w:rPr>
      <w:i/>
      <w:iCs/>
      <w:color w:val="2F5496" w:themeColor="accent1" w:themeShade="BF"/>
    </w:rPr>
  </w:style>
  <w:style w:type="character" w:styleId="IntenseReference">
    <w:name w:val="Intense Reference"/>
    <w:basedOn w:val="DefaultParagraphFont"/>
    <w:uiPriority w:val="32"/>
    <w:qFormat/>
    <w:rsid w:val="00120748"/>
    <w:rPr>
      <w:b/>
      <w:bCs/>
      <w:smallCaps/>
      <w:color w:val="2F5496" w:themeColor="accent1" w:themeShade="BF"/>
      <w:spacing w:val="5"/>
    </w:rPr>
  </w:style>
  <w:style w:type="paragraph" w:styleId="Header">
    <w:name w:val="header"/>
    <w:basedOn w:val="Normal"/>
    <w:link w:val="HeaderChar"/>
    <w:uiPriority w:val="99"/>
    <w:unhideWhenUsed/>
    <w:rsid w:val="00AF50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50A7"/>
  </w:style>
  <w:style w:type="paragraph" w:styleId="Footer">
    <w:name w:val="footer"/>
    <w:basedOn w:val="Normal"/>
    <w:link w:val="FooterChar"/>
    <w:uiPriority w:val="99"/>
    <w:unhideWhenUsed/>
    <w:rsid w:val="00AF50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50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28166A-9BBB-4ED0-8956-BEED31D24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6670</TotalTime>
  <Pages>5</Pages>
  <Words>1116</Words>
  <Characters>6365</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Hinkle</dc:creator>
  <cp:keywords/>
  <dc:description/>
  <cp:lastModifiedBy>Brandon Hinkle</cp:lastModifiedBy>
  <cp:revision>47</cp:revision>
  <dcterms:created xsi:type="dcterms:W3CDTF">2026-04-15T00:22:00Z</dcterms:created>
  <dcterms:modified xsi:type="dcterms:W3CDTF">2026-04-20T03:03:00Z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1e44b720-e0cd-4976-88d5-4416926e82c1</vt:lpwstr>
  </property>
</Properties>
</file>