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23E" w:rsidRDefault="0072623E" w:rsidP="008D7304">
      <w:pPr>
        <w:pStyle w:val="Altyaz"/>
        <w:spacing w:line="360" w:lineRule="auto"/>
      </w:pPr>
    </w:p>
    <w:p w:rsidR="0072623E" w:rsidRDefault="001D496D" w:rsidP="008D7304">
      <w:pPr>
        <w:pStyle w:val="KonuBal"/>
        <w:spacing w:line="360" w:lineRule="auto"/>
      </w:pPr>
      <w:r>
        <w:t>Kapsülleme</w:t>
      </w:r>
      <w:r w:rsidR="00360A46">
        <w:t>(encapsulatio</w:t>
      </w:r>
      <w:bookmarkStart w:id="0" w:name="_GoBack"/>
      <w:bookmarkEnd w:id="0"/>
      <w:r w:rsidR="00360A46">
        <w:t>n)</w:t>
      </w:r>
      <w:r>
        <w:t xml:space="preserve"> Nedir?</w:t>
      </w:r>
    </w:p>
    <w:p w:rsidR="0062034F" w:rsidRDefault="001D496D" w:rsidP="008D7304">
      <w:pPr>
        <w:pStyle w:val="Yazar"/>
        <w:spacing w:line="360" w:lineRule="auto"/>
      </w:pPr>
      <w:r>
        <w:t>Bahar Merdamert</w:t>
      </w:r>
    </w:p>
    <w:p w:rsidR="0072623E" w:rsidRDefault="00B86194" w:rsidP="008D7304">
      <w:pPr>
        <w:spacing w:line="360" w:lineRule="auto"/>
      </w:pPr>
      <w:r w:rsidRPr="00B86194">
        <w:drawing>
          <wp:inline distT="0" distB="0" distL="0" distR="0">
            <wp:extent cx="5732780" cy="3172460"/>
            <wp:effectExtent l="0" t="0" r="1270" b="8890"/>
            <wp:docPr id="1" name="Resim 1" descr="C# Encapsulation – MSB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Encapsulation – MSB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3172460"/>
                    </a:xfrm>
                    <a:prstGeom prst="rect">
                      <a:avLst/>
                    </a:prstGeom>
                    <a:noFill/>
                    <a:ln>
                      <a:noFill/>
                    </a:ln>
                  </pic:spPr>
                </pic:pic>
              </a:graphicData>
            </a:graphic>
          </wp:inline>
        </w:drawing>
      </w:r>
    </w:p>
    <w:p w:rsidR="001D496D" w:rsidRDefault="001D496D" w:rsidP="008D7304">
      <w:pPr>
        <w:pStyle w:val="Balk1"/>
        <w:spacing w:before="0" w:after="0" w:line="360" w:lineRule="auto"/>
      </w:pPr>
      <w:r w:rsidRPr="001D496D">
        <w:t>Kapsülleme (Encapsulation)</w:t>
      </w:r>
    </w:p>
    <w:p w:rsidR="007A124F" w:rsidRDefault="007A124F" w:rsidP="008D7304">
      <w:pPr>
        <w:spacing w:line="360" w:lineRule="auto"/>
      </w:pPr>
    </w:p>
    <w:p w:rsidR="001D496D" w:rsidRDefault="007A124F" w:rsidP="008D7304">
      <w:pPr>
        <w:spacing w:line="360" w:lineRule="auto"/>
      </w:pPr>
      <w:r>
        <w:t>Kapsülleme, C# bağlamında, bir nesnenin, kullanıcısı için gerekli olmayan verileri ve davranışı gizleme yeteneğini ifade eder. Kapsülleme, bir grup özellik, yöntem ve diğer üyelerin tek bir birim veya nesne olarak kabul edilmesini sağlar.</w:t>
      </w:r>
    </w:p>
    <w:p w:rsidR="007A124F" w:rsidRDefault="007A124F" w:rsidP="008D7304">
      <w:pPr>
        <w:spacing w:line="360" w:lineRule="auto"/>
      </w:pPr>
      <w:r>
        <w:t>Kapsüllemenin faydaları şunlardır:</w:t>
      </w:r>
    </w:p>
    <w:p w:rsidR="007A124F" w:rsidRDefault="007A124F" w:rsidP="008D7304">
      <w:pPr>
        <w:pStyle w:val="ListeParagraf"/>
        <w:numPr>
          <w:ilvl w:val="0"/>
          <w:numId w:val="19"/>
        </w:numPr>
        <w:spacing w:line="360" w:lineRule="auto"/>
      </w:pPr>
      <w:r>
        <w:t>Verilerin yanlışlıkla bozulmaya karşı korunması</w:t>
      </w:r>
    </w:p>
    <w:p w:rsidR="007A124F" w:rsidRDefault="007A124F" w:rsidP="008D7304">
      <w:pPr>
        <w:pStyle w:val="ListeParagraf"/>
        <w:numPr>
          <w:ilvl w:val="0"/>
          <w:numId w:val="19"/>
        </w:numPr>
        <w:spacing w:line="360" w:lineRule="auto"/>
      </w:pPr>
      <w:r>
        <w:t>Bir sınıfın üyelerinin her birinin sınıf dışındaki koda erişilebilirliğinin belirtilmesi</w:t>
      </w:r>
    </w:p>
    <w:p w:rsidR="007A124F" w:rsidRDefault="007A124F" w:rsidP="008D7304">
      <w:pPr>
        <w:pStyle w:val="ListeParagraf"/>
        <w:numPr>
          <w:ilvl w:val="0"/>
          <w:numId w:val="19"/>
        </w:numPr>
        <w:spacing w:line="360" w:lineRule="auto"/>
      </w:pPr>
      <w:r>
        <w:lastRenderedPageBreak/>
        <w:t>Kodun esnekliği ve genişletilebilirliği ve karmaşıklığın azaltılması</w:t>
      </w:r>
    </w:p>
    <w:p w:rsidR="007A124F" w:rsidRPr="001D496D" w:rsidRDefault="007A124F" w:rsidP="008D7304">
      <w:pPr>
        <w:pStyle w:val="ListeParagraf"/>
        <w:numPr>
          <w:ilvl w:val="0"/>
          <w:numId w:val="19"/>
        </w:numPr>
        <w:spacing w:line="360" w:lineRule="auto"/>
      </w:pPr>
      <w:r>
        <w:t>Nesneler arasında daha düşük bağlantı ve dolayısıyla kod sürdürülebilirliğinde iyileştirme</w:t>
      </w:r>
    </w:p>
    <w:p w:rsidR="00B86194" w:rsidRPr="00B86194" w:rsidRDefault="00B86194" w:rsidP="008D7304">
      <w:pPr>
        <w:spacing w:line="360" w:lineRule="auto"/>
        <w:rPr>
          <w:rFonts w:asciiTheme="majorHAnsi" w:hAnsiTheme="majorHAnsi" w:cstheme="majorHAnsi"/>
          <w:color w:val="1E1E1E"/>
        </w:rPr>
      </w:pPr>
      <w:r w:rsidRPr="00B86194">
        <w:rPr>
          <w:rFonts w:asciiTheme="majorHAnsi" w:hAnsiTheme="majorHAnsi" w:cstheme="majorHAnsi"/>
          <w:color w:val="1E1E1E"/>
        </w:rPr>
        <w:t>Kapsülleme, belirli bir sınıfın kullanıcısının nesneleri tasarımcı tarafından amaçlanmayan şekillerde manipüle etmesini önlemek için bir sınıfın üyelerine erişimi kısıtlamak için kullanılır. Kapsülleme, sistemin genel işleyişini etkilemeden sınıfın işlevlerinin dahili uygulamasını gizlerken, sınıfın bir işlevsellik talebine hizmet etmesine ve değişen gereksinimlere uyacak şekilde iç yapısını (veri veya yöntemler) eklemesine veya değiştirmesine izin verir.</w:t>
      </w:r>
    </w:p>
    <w:p w:rsidR="00B86194" w:rsidRDefault="00B86194" w:rsidP="008D7304">
      <w:pPr>
        <w:spacing w:line="360" w:lineRule="auto"/>
        <w:rPr>
          <w:rFonts w:asciiTheme="majorHAnsi" w:hAnsiTheme="majorHAnsi" w:cstheme="majorHAnsi"/>
          <w:color w:val="1E1E1E"/>
        </w:rPr>
      </w:pPr>
      <w:r w:rsidRPr="00B86194">
        <w:rPr>
          <w:rFonts w:asciiTheme="majorHAnsi" w:hAnsiTheme="majorHAnsi" w:cstheme="majorHAnsi"/>
          <w:color w:val="1E1E1E"/>
        </w:rPr>
        <w:t>Kapsülleme, bilgi gizleme olarak da bilinir.</w:t>
      </w:r>
    </w:p>
    <w:p w:rsidR="008D7304" w:rsidRDefault="001D496D" w:rsidP="008D7304">
      <w:pPr>
        <w:spacing w:line="360" w:lineRule="auto"/>
        <w:rPr>
          <w:rFonts w:asciiTheme="majorHAnsi" w:hAnsiTheme="majorHAnsi" w:cstheme="majorHAnsi"/>
          <w:color w:val="1E1E1E"/>
        </w:rPr>
      </w:pPr>
      <w:r w:rsidRPr="00395527">
        <w:rPr>
          <w:rFonts w:asciiTheme="majorHAnsi" w:hAnsiTheme="majorHAnsi" w:cstheme="majorHAnsi"/>
          <w:color w:val="1E1E1E"/>
        </w:rPr>
        <w:t>Nesne yönelimli programlamanın ilk prensibi </w:t>
      </w:r>
      <w:r w:rsidRPr="00395527">
        <w:rPr>
          <w:rStyle w:val="Gl"/>
          <w:rFonts w:asciiTheme="majorHAnsi" w:hAnsiTheme="majorHAnsi" w:cstheme="majorHAnsi"/>
          <w:color w:val="1E1E1E"/>
        </w:rPr>
        <w:t>kapsülleme (encapsulation)</w:t>
      </w:r>
      <w:r w:rsidRPr="00395527">
        <w:rPr>
          <w:rFonts w:asciiTheme="majorHAnsi" w:hAnsiTheme="majorHAnsi" w:cstheme="majorHAnsi"/>
          <w:color w:val="1E1E1E"/>
        </w:rPr>
        <w:t> olarak adlandırılır. Bu özellik, dilin nesne kullanıcısından gereksiz uygulama ayrıntılarını saklar. Oluşturulan bir </w:t>
      </w:r>
      <w:r w:rsidRPr="00395527">
        <w:rPr>
          <w:rStyle w:val="Gl"/>
          <w:rFonts w:asciiTheme="majorHAnsi" w:hAnsiTheme="majorHAnsi" w:cstheme="majorHAnsi"/>
          <w:color w:val="1E1E1E"/>
        </w:rPr>
        <w:t>sınıf (class)</w:t>
      </w:r>
      <w:r w:rsidRPr="00395527">
        <w:rPr>
          <w:rFonts w:asciiTheme="majorHAnsi" w:hAnsiTheme="majorHAnsi" w:cstheme="majorHAnsi"/>
          <w:color w:val="1E1E1E"/>
        </w:rPr>
        <w:t> içerisinde kullanıcının işlemlerini daha kolay gerçekleştirebilmesi için bazı işlemler birleştirilerek tek bir işlem gibi gösterilir. Bu birleştirme işlemine kapsülleme denir.</w:t>
      </w:r>
    </w:p>
    <w:p w:rsidR="008D7304" w:rsidRDefault="001D496D" w:rsidP="008D7304">
      <w:pPr>
        <w:spacing w:line="360" w:lineRule="auto"/>
        <w:rPr>
          <w:rStyle w:val="Gl"/>
          <w:rFonts w:asciiTheme="majorHAnsi" w:hAnsiTheme="majorHAnsi" w:cstheme="majorHAnsi"/>
          <w:color w:val="1E1E1E"/>
        </w:rPr>
      </w:pPr>
      <w:r w:rsidRPr="00395527">
        <w:rPr>
          <w:rFonts w:asciiTheme="majorHAnsi" w:hAnsiTheme="majorHAnsi" w:cstheme="majorHAnsi"/>
          <w:color w:val="1E1E1E"/>
        </w:rPr>
        <w:br/>
      </w:r>
      <w:r w:rsidR="008D7304" w:rsidRPr="008D7304">
        <w:rPr>
          <w:rFonts w:eastAsiaTheme="majorEastAsia" w:cstheme="majorBidi"/>
          <w:b/>
          <w:bCs/>
          <w:sz w:val="42"/>
          <w:szCs w:val="32"/>
        </w:rPr>
        <w:t>Erişim Belirteçleri</w:t>
      </w:r>
    </w:p>
    <w:p w:rsidR="001D496D" w:rsidRPr="00395527" w:rsidRDefault="001D496D" w:rsidP="008D7304">
      <w:pPr>
        <w:spacing w:line="360" w:lineRule="auto"/>
        <w:rPr>
          <w:rFonts w:asciiTheme="majorHAnsi" w:hAnsiTheme="majorHAnsi" w:cstheme="majorHAnsi"/>
          <w:color w:val="1E1E1E"/>
        </w:rPr>
      </w:pPr>
      <w:r w:rsidRPr="00395527">
        <w:rPr>
          <w:rStyle w:val="Gl"/>
          <w:rFonts w:asciiTheme="majorHAnsi" w:hAnsiTheme="majorHAnsi" w:cstheme="majorHAnsi"/>
          <w:color w:val="1E1E1E"/>
        </w:rPr>
        <w:t>Erişim belirteçleri (access modifier)</w:t>
      </w:r>
      <w:r w:rsidRPr="00395527">
        <w:rPr>
          <w:rFonts w:asciiTheme="majorHAnsi" w:hAnsiTheme="majorHAnsi" w:cstheme="majorHAnsi"/>
          <w:color w:val="1E1E1E"/>
        </w:rPr>
        <w:t> sayesinde kapsülleme çok daha kolay yapılmaktadır. Erişim belirteçleri, oluşturulan sınıf veya sınıf içindeki elemanların erişim seviyelerini belirlemek için kullanılan anahtar kelimeler grubuna verilen isimdir. Metotlar ve değişkenler bi</w:t>
      </w:r>
      <w:r w:rsidR="007A124F">
        <w:rPr>
          <w:rFonts w:asciiTheme="majorHAnsi" w:hAnsiTheme="majorHAnsi" w:cstheme="majorHAnsi"/>
          <w:color w:val="1E1E1E"/>
        </w:rPr>
        <w:t>r anahtar sözcük ile önceden be</w:t>
      </w:r>
      <w:r w:rsidRPr="00395527">
        <w:rPr>
          <w:rFonts w:asciiTheme="majorHAnsi" w:hAnsiTheme="majorHAnsi" w:cstheme="majorHAnsi"/>
          <w:color w:val="1E1E1E"/>
        </w:rPr>
        <w:t>lirlenen sınırlar dahilinde kullanılabilir. Bu anahtar kelimeler şu şekilde sıralanabilir.</w:t>
      </w:r>
    </w:p>
    <w:p w:rsidR="001D496D" w:rsidRPr="00395527" w:rsidRDefault="001D496D" w:rsidP="008D7304">
      <w:pPr>
        <w:numPr>
          <w:ilvl w:val="0"/>
          <w:numId w:val="17"/>
        </w:numPr>
        <w:spacing w:after="0" w:line="360" w:lineRule="auto"/>
        <w:ind w:left="0"/>
        <w:rPr>
          <w:rFonts w:asciiTheme="majorHAnsi" w:hAnsiTheme="majorHAnsi" w:cstheme="majorHAnsi"/>
          <w:color w:val="1E1E1E"/>
        </w:rPr>
      </w:pPr>
      <w:r w:rsidRPr="00395527">
        <w:rPr>
          <w:rStyle w:val="Gl"/>
          <w:rFonts w:asciiTheme="majorHAnsi" w:hAnsiTheme="majorHAnsi" w:cstheme="majorHAnsi"/>
          <w:color w:val="1E1E1E"/>
        </w:rPr>
        <w:t>public</w:t>
      </w:r>
      <w:r w:rsidRPr="00395527">
        <w:rPr>
          <w:rFonts w:asciiTheme="majorHAnsi" w:hAnsiTheme="majorHAnsi" w:cstheme="majorHAnsi"/>
          <w:color w:val="1E1E1E"/>
        </w:rPr>
        <w:t>: Sistemdeki bütün sınıfların erişebilmesini sağlar. Yalnızca aynı proje içinden değil, diğer projelerden de erişim sağlanabilir.</w:t>
      </w:r>
    </w:p>
    <w:p w:rsidR="001D496D" w:rsidRPr="00395527" w:rsidRDefault="001D496D" w:rsidP="008D7304">
      <w:pPr>
        <w:numPr>
          <w:ilvl w:val="0"/>
          <w:numId w:val="17"/>
        </w:numPr>
        <w:spacing w:after="0" w:line="360" w:lineRule="auto"/>
        <w:ind w:left="0"/>
        <w:rPr>
          <w:rFonts w:asciiTheme="majorHAnsi" w:hAnsiTheme="majorHAnsi" w:cstheme="majorHAnsi"/>
          <w:color w:val="1E1E1E"/>
        </w:rPr>
      </w:pPr>
      <w:r w:rsidRPr="00395527">
        <w:rPr>
          <w:rStyle w:val="Gl"/>
          <w:rFonts w:asciiTheme="majorHAnsi" w:hAnsiTheme="majorHAnsi" w:cstheme="majorHAnsi"/>
          <w:color w:val="1E1E1E"/>
        </w:rPr>
        <w:t>private</w:t>
      </w:r>
      <w:r w:rsidRPr="00395527">
        <w:rPr>
          <w:rFonts w:asciiTheme="majorHAnsi" w:hAnsiTheme="majorHAnsi" w:cstheme="majorHAnsi"/>
          <w:color w:val="1E1E1E"/>
        </w:rPr>
        <w:t>: Bir </w:t>
      </w:r>
      <w:r w:rsidRPr="00395527">
        <w:rPr>
          <w:rStyle w:val="Gl"/>
          <w:rFonts w:asciiTheme="majorHAnsi" w:hAnsiTheme="majorHAnsi" w:cstheme="majorHAnsi"/>
          <w:color w:val="1E1E1E"/>
        </w:rPr>
        <w:t>"özellik (property)"in </w:t>
      </w:r>
      <w:r w:rsidRPr="00395527">
        <w:rPr>
          <w:rFonts w:asciiTheme="majorHAnsi" w:hAnsiTheme="majorHAnsi" w:cstheme="majorHAnsi"/>
          <w:color w:val="1E1E1E"/>
        </w:rPr>
        <w:t>veya </w:t>
      </w:r>
      <w:r w:rsidRPr="00395527">
        <w:rPr>
          <w:rStyle w:val="Gl"/>
          <w:rFonts w:asciiTheme="majorHAnsi" w:hAnsiTheme="majorHAnsi" w:cstheme="majorHAnsi"/>
          <w:color w:val="1E1E1E"/>
        </w:rPr>
        <w:t>"metod"un</w:t>
      </w:r>
      <w:r w:rsidRPr="00395527">
        <w:rPr>
          <w:rFonts w:asciiTheme="majorHAnsi" w:hAnsiTheme="majorHAnsi" w:cstheme="majorHAnsi"/>
          <w:color w:val="1E1E1E"/>
        </w:rPr>
        <w:t> sadece tanımlandığı sınıftan erişilebilmesini sağlar. Oluşturulan sınıf veya yapıların "public" olması açık bir şekilde belirtilmez ise, derleyici tarafından "private" olarak belirlenir.</w:t>
      </w:r>
    </w:p>
    <w:p w:rsidR="001D496D" w:rsidRPr="00395527" w:rsidRDefault="001D496D" w:rsidP="008D7304">
      <w:pPr>
        <w:numPr>
          <w:ilvl w:val="0"/>
          <w:numId w:val="17"/>
        </w:numPr>
        <w:spacing w:after="0" w:line="360" w:lineRule="auto"/>
        <w:ind w:left="0"/>
        <w:rPr>
          <w:rFonts w:asciiTheme="majorHAnsi" w:hAnsiTheme="majorHAnsi" w:cstheme="majorHAnsi"/>
          <w:color w:val="1E1E1E"/>
        </w:rPr>
      </w:pPr>
      <w:r w:rsidRPr="00395527">
        <w:rPr>
          <w:rStyle w:val="Gl"/>
          <w:rFonts w:asciiTheme="majorHAnsi" w:hAnsiTheme="majorHAnsi" w:cstheme="majorHAnsi"/>
          <w:color w:val="1E1E1E"/>
        </w:rPr>
        <w:t>internal</w:t>
      </w:r>
      <w:r w:rsidRPr="00395527">
        <w:rPr>
          <w:rFonts w:asciiTheme="majorHAnsi" w:hAnsiTheme="majorHAnsi" w:cstheme="majorHAnsi"/>
          <w:color w:val="1E1E1E"/>
        </w:rPr>
        <w:t>: Aynı</w:t>
      </w:r>
      <w:r w:rsidRPr="00395527">
        <w:rPr>
          <w:rStyle w:val="Gl"/>
          <w:rFonts w:asciiTheme="majorHAnsi" w:hAnsiTheme="majorHAnsi" w:cstheme="majorHAnsi"/>
          <w:color w:val="1E1E1E"/>
        </w:rPr>
        <w:t> derleyici (assembly)</w:t>
      </w:r>
      <w:r w:rsidRPr="00395527">
        <w:rPr>
          <w:rFonts w:asciiTheme="majorHAnsi" w:hAnsiTheme="majorHAnsi" w:cstheme="majorHAnsi"/>
          <w:color w:val="1E1E1E"/>
        </w:rPr>
        <w:t> içinde bulunan tüm sınıflardan erişim sağlanır. </w:t>
      </w:r>
    </w:p>
    <w:p w:rsidR="001D496D" w:rsidRPr="00395527" w:rsidRDefault="001D496D" w:rsidP="008D7304">
      <w:pPr>
        <w:numPr>
          <w:ilvl w:val="0"/>
          <w:numId w:val="17"/>
        </w:numPr>
        <w:spacing w:after="0" w:line="360" w:lineRule="auto"/>
        <w:ind w:left="0"/>
        <w:rPr>
          <w:rFonts w:asciiTheme="majorHAnsi" w:hAnsiTheme="majorHAnsi" w:cstheme="majorHAnsi"/>
          <w:color w:val="1E1E1E"/>
        </w:rPr>
      </w:pPr>
      <w:r w:rsidRPr="00395527">
        <w:rPr>
          <w:rStyle w:val="Gl"/>
          <w:rFonts w:asciiTheme="majorHAnsi" w:hAnsiTheme="majorHAnsi" w:cstheme="majorHAnsi"/>
          <w:color w:val="1E1E1E"/>
        </w:rPr>
        <w:t>protected</w:t>
      </w:r>
      <w:r w:rsidRPr="00395527">
        <w:rPr>
          <w:rFonts w:asciiTheme="majorHAnsi" w:hAnsiTheme="majorHAnsi" w:cstheme="majorHAnsi"/>
          <w:color w:val="1E1E1E"/>
        </w:rPr>
        <w:t>: Sadece tanımlandığı sınıfın içinde ve o sınıftan türetilmiş diğer sınıfların içinde erişilebilir.</w:t>
      </w:r>
    </w:p>
    <w:p w:rsidR="001D496D" w:rsidRDefault="001D496D" w:rsidP="008D7304">
      <w:pPr>
        <w:pStyle w:val="NormalWeb"/>
        <w:spacing w:before="0" w:beforeAutospacing="0" w:after="270" w:afterAutospacing="0" w:line="360" w:lineRule="auto"/>
        <w:rPr>
          <w:rFonts w:asciiTheme="majorHAnsi" w:hAnsiTheme="majorHAnsi" w:cstheme="majorHAnsi"/>
          <w:color w:val="1E1E1E"/>
        </w:rPr>
      </w:pPr>
      <w:r w:rsidRPr="00395527">
        <w:rPr>
          <w:rFonts w:asciiTheme="majorHAnsi" w:hAnsiTheme="majorHAnsi" w:cstheme="majorHAnsi"/>
          <w:color w:val="1E1E1E"/>
        </w:rPr>
        <w:lastRenderedPageBreak/>
        <w:t>Kapsülleme "private" değişkenlerin metotlar gibi kullanılmasına yardımcı olur. </w:t>
      </w:r>
      <w:r w:rsidRPr="00395527">
        <w:rPr>
          <w:rStyle w:val="Gl"/>
          <w:rFonts w:asciiTheme="majorHAnsi" w:eastAsiaTheme="minorEastAsia" w:hAnsiTheme="majorHAnsi" w:cstheme="majorHAnsi"/>
          <w:color w:val="1E1E1E"/>
        </w:rPr>
        <w:t>Okuma (Read Only) </w:t>
      </w:r>
      <w:r w:rsidRPr="00395527">
        <w:rPr>
          <w:rFonts w:asciiTheme="majorHAnsi" w:hAnsiTheme="majorHAnsi" w:cstheme="majorHAnsi"/>
          <w:color w:val="1E1E1E"/>
        </w:rPr>
        <w:t>işleminin yanısıra </w:t>
      </w:r>
      <w:r w:rsidRPr="00395527">
        <w:rPr>
          <w:rStyle w:val="Gl"/>
          <w:rFonts w:asciiTheme="majorHAnsi" w:eastAsiaTheme="minorEastAsia" w:hAnsiTheme="majorHAnsi" w:cstheme="majorHAnsi"/>
          <w:color w:val="1E1E1E"/>
        </w:rPr>
        <w:t>okuma</w:t>
      </w:r>
      <w:r w:rsidRPr="00395527">
        <w:rPr>
          <w:rFonts w:asciiTheme="majorHAnsi" w:hAnsiTheme="majorHAnsi" w:cstheme="majorHAnsi"/>
          <w:color w:val="1E1E1E"/>
        </w:rPr>
        <w:t> - </w:t>
      </w:r>
      <w:r w:rsidRPr="00395527">
        <w:rPr>
          <w:rStyle w:val="Gl"/>
          <w:rFonts w:asciiTheme="majorHAnsi" w:eastAsiaTheme="minorEastAsia" w:hAnsiTheme="majorHAnsi" w:cstheme="majorHAnsi"/>
          <w:color w:val="1E1E1E"/>
        </w:rPr>
        <w:t>yazma (read - write)</w:t>
      </w:r>
      <w:r w:rsidRPr="00395527">
        <w:rPr>
          <w:rFonts w:asciiTheme="majorHAnsi" w:hAnsiTheme="majorHAnsi" w:cstheme="majorHAnsi"/>
          <w:color w:val="1E1E1E"/>
        </w:rPr>
        <w:t> işleminin yapılmasını sağlar.</w:t>
      </w:r>
    </w:p>
    <w:p w:rsidR="00F90293" w:rsidRPr="00472F0D" w:rsidRDefault="00472F0D" w:rsidP="00472F0D">
      <w:pPr>
        <w:spacing w:line="360" w:lineRule="auto"/>
        <w:rPr>
          <w:rFonts w:eastAsiaTheme="majorEastAsia" w:cstheme="majorBidi"/>
          <w:b/>
          <w:bCs/>
          <w:sz w:val="42"/>
          <w:szCs w:val="32"/>
        </w:rPr>
      </w:pPr>
      <w:r w:rsidRPr="00472F0D">
        <w:rPr>
          <w:rFonts w:eastAsiaTheme="majorEastAsia" w:cstheme="majorBidi"/>
          <w:b/>
          <w:bCs/>
          <w:sz w:val="42"/>
          <w:szCs w:val="32"/>
        </w:rPr>
        <w:t>Public Erişim Belirteci</w:t>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public erişim belirteci, bir sınıfın üye değişkenlerini ve üye işlevlerini diğer işlevlere ve nesnelere görünür kılmasına verir. Herhangi bir public üye sınıf dışından erişilebilir kılınmış olur.</w:t>
      </w:r>
    </w:p>
    <w:p w:rsidR="00F90293" w:rsidRDefault="00472F0D" w:rsidP="00F90293">
      <w:pPr>
        <w:pStyle w:val="NormalWeb"/>
        <w:spacing w:after="270" w:line="360" w:lineRule="auto"/>
        <w:rPr>
          <w:rFonts w:asciiTheme="majorHAnsi" w:hAnsiTheme="majorHAnsi" w:cstheme="majorHAnsi"/>
          <w:color w:val="1E1E1E"/>
        </w:rPr>
      </w:pPr>
      <w:r>
        <w:rPr>
          <w:rFonts w:asciiTheme="majorHAnsi" w:hAnsiTheme="majorHAnsi" w:cstheme="majorHAnsi"/>
          <w:color w:val="1E1E1E"/>
        </w:rPr>
        <w:t>Dikdö</w:t>
      </w:r>
      <w:r w:rsidR="00F90293" w:rsidRPr="00F90293">
        <w:rPr>
          <w:rFonts w:asciiTheme="majorHAnsi" w:hAnsiTheme="majorHAnsi" w:cstheme="majorHAnsi"/>
          <w:color w:val="1E1E1E"/>
        </w:rPr>
        <w:t>rtgen sınıfı:</w:t>
      </w:r>
    </w:p>
    <w:p w:rsidR="00472F0D" w:rsidRPr="00F90293" w:rsidRDefault="00472F0D" w:rsidP="00F90293">
      <w:pPr>
        <w:pStyle w:val="NormalWeb"/>
        <w:spacing w:after="270" w:line="360" w:lineRule="auto"/>
        <w:rPr>
          <w:rFonts w:asciiTheme="majorHAnsi" w:hAnsiTheme="majorHAnsi" w:cstheme="majorHAnsi"/>
          <w:color w:val="1E1E1E"/>
        </w:rPr>
      </w:pPr>
      <w:r>
        <w:rPr>
          <w:noProof/>
        </w:rPr>
        <w:drawing>
          <wp:inline distT="0" distB="0" distL="0" distR="0" wp14:anchorId="052CBE62" wp14:editId="34E536C9">
            <wp:extent cx="5943600" cy="28289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8925"/>
                    </a:xfrm>
                    <a:prstGeom prst="rect">
                      <a:avLst/>
                    </a:prstGeom>
                  </pic:spPr>
                </pic:pic>
              </a:graphicData>
            </a:graphic>
          </wp:inline>
        </w:drawing>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Main içinde Kullanımı:</w:t>
      </w:r>
    </w:p>
    <w:p w:rsidR="00F90293" w:rsidRPr="00F90293" w:rsidRDefault="00472F0D" w:rsidP="00F90293">
      <w:pPr>
        <w:pStyle w:val="NormalWeb"/>
        <w:spacing w:after="270" w:line="360" w:lineRule="auto"/>
        <w:rPr>
          <w:rFonts w:asciiTheme="majorHAnsi" w:hAnsiTheme="majorHAnsi" w:cstheme="majorHAnsi"/>
          <w:color w:val="1E1E1E"/>
        </w:rPr>
      </w:pPr>
      <w:r>
        <w:rPr>
          <w:noProof/>
        </w:rPr>
        <w:drawing>
          <wp:inline distT="0" distB="0" distL="0" distR="0" wp14:anchorId="772D5D44" wp14:editId="7D58D6EF">
            <wp:extent cx="5905500" cy="21050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2105025"/>
                    </a:xfrm>
                    <a:prstGeom prst="rect">
                      <a:avLst/>
                    </a:prstGeom>
                  </pic:spPr>
                </pic:pic>
              </a:graphicData>
            </a:graphic>
          </wp:inline>
        </w:drawing>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lastRenderedPageBreak/>
        <w:t xml:space="preserve">Üye değişkenleri uzunluk ve genişlik değişkenlerini public olarak ayarlayıp, </w:t>
      </w:r>
      <w:r w:rsidR="00557CF9">
        <w:rPr>
          <w:rFonts w:asciiTheme="majorHAnsi" w:hAnsiTheme="majorHAnsi" w:cstheme="majorHAnsi"/>
          <w:color w:val="1E1E1E"/>
        </w:rPr>
        <w:t>Dikdö</w:t>
      </w:r>
      <w:r w:rsidR="00557CF9" w:rsidRPr="00F90293">
        <w:rPr>
          <w:rFonts w:asciiTheme="majorHAnsi" w:hAnsiTheme="majorHAnsi" w:cstheme="majorHAnsi"/>
          <w:color w:val="1E1E1E"/>
        </w:rPr>
        <w:t xml:space="preserve">rtgen </w:t>
      </w:r>
      <w:r w:rsidRPr="00F90293">
        <w:rPr>
          <w:rFonts w:asciiTheme="majorHAnsi" w:hAnsiTheme="majorHAnsi" w:cstheme="majorHAnsi"/>
          <w:color w:val="1E1E1E"/>
        </w:rPr>
        <w:t>sınıfından sekil ne</w:t>
      </w:r>
      <w:r w:rsidR="00557CF9">
        <w:rPr>
          <w:rFonts w:asciiTheme="majorHAnsi" w:hAnsiTheme="majorHAnsi" w:cstheme="majorHAnsi"/>
          <w:color w:val="1E1E1E"/>
        </w:rPr>
        <w:t>snesini türeterek genişlik ve yükseklik değerleri</w:t>
      </w:r>
      <w:r w:rsidRPr="00F90293">
        <w:rPr>
          <w:rFonts w:asciiTheme="majorHAnsi" w:hAnsiTheme="majorHAnsi" w:cstheme="majorHAnsi"/>
          <w:color w:val="1E1E1E"/>
        </w:rPr>
        <w:t xml:space="preserve"> gir</w:t>
      </w:r>
      <w:r w:rsidR="00557CF9">
        <w:rPr>
          <w:rFonts w:asciiTheme="majorHAnsi" w:hAnsiTheme="majorHAnsi" w:cstheme="majorHAnsi"/>
          <w:color w:val="1E1E1E"/>
        </w:rPr>
        <w:t>il</w:t>
      </w:r>
      <w:r w:rsidRPr="00F90293">
        <w:rPr>
          <w:rFonts w:asciiTheme="majorHAnsi" w:hAnsiTheme="majorHAnsi" w:cstheme="majorHAnsi"/>
          <w:color w:val="1E1E1E"/>
        </w:rPr>
        <w:t>di. Yazdir metodunu public olarak ayarla</w:t>
      </w:r>
      <w:r w:rsidR="00557CF9">
        <w:rPr>
          <w:rFonts w:asciiTheme="majorHAnsi" w:hAnsiTheme="majorHAnsi" w:cstheme="majorHAnsi"/>
          <w:color w:val="1E1E1E"/>
        </w:rPr>
        <w:t>ndığı</w:t>
      </w:r>
      <w:r w:rsidRPr="00F90293">
        <w:rPr>
          <w:rFonts w:asciiTheme="majorHAnsi" w:hAnsiTheme="majorHAnsi" w:cstheme="majorHAnsi"/>
          <w:color w:val="1E1E1E"/>
        </w:rPr>
        <w:t xml:space="preserve"> için yine sekil.Yazdir() diyerek m</w:t>
      </w:r>
      <w:r w:rsidR="00557CF9">
        <w:rPr>
          <w:rFonts w:asciiTheme="majorHAnsi" w:hAnsiTheme="majorHAnsi" w:cstheme="majorHAnsi"/>
          <w:color w:val="1E1E1E"/>
        </w:rPr>
        <w:t>etodun çalıştırılmasını sağlanmıştır</w:t>
      </w:r>
      <w:r w:rsidRPr="00F90293">
        <w:rPr>
          <w:rFonts w:asciiTheme="majorHAnsi" w:hAnsiTheme="majorHAnsi" w:cstheme="majorHAnsi"/>
          <w:color w:val="1E1E1E"/>
        </w:rPr>
        <w:t>.</w:t>
      </w:r>
    </w:p>
    <w:p w:rsidR="00F90293" w:rsidRPr="00472F0D" w:rsidRDefault="00472F0D" w:rsidP="00472F0D">
      <w:pPr>
        <w:spacing w:line="360" w:lineRule="auto"/>
        <w:rPr>
          <w:rFonts w:eastAsiaTheme="majorEastAsia" w:cstheme="majorBidi"/>
          <w:b/>
          <w:bCs/>
          <w:sz w:val="42"/>
          <w:szCs w:val="32"/>
        </w:rPr>
      </w:pPr>
      <w:r w:rsidRPr="00472F0D">
        <w:rPr>
          <w:rFonts w:eastAsiaTheme="majorEastAsia" w:cstheme="majorBidi"/>
          <w:b/>
          <w:bCs/>
          <w:sz w:val="42"/>
          <w:szCs w:val="32"/>
        </w:rPr>
        <w:t>Private Erişim Belirteci</w:t>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private erişim belirteci, bir sınıfın üye değişkenlerini ve üye işlevlerini diğer işlevlerden ve nesnelerden gizlemesine izin verir. private yapılan öge sadece sınıf üyeleri tarafından erişilebilir. Sınıf dışından hiçbir şekilde private olan üyeye erişilemez.</w:t>
      </w:r>
    </w:p>
    <w:p w:rsid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Dikd</w:t>
      </w:r>
      <w:r w:rsidR="00472F0D">
        <w:rPr>
          <w:rFonts w:asciiTheme="majorHAnsi" w:hAnsiTheme="majorHAnsi" w:cstheme="majorHAnsi"/>
          <w:color w:val="1E1E1E"/>
        </w:rPr>
        <w:t>ö</w:t>
      </w:r>
      <w:r w:rsidRPr="00F90293">
        <w:rPr>
          <w:rFonts w:asciiTheme="majorHAnsi" w:hAnsiTheme="majorHAnsi" w:cstheme="majorHAnsi"/>
          <w:color w:val="1E1E1E"/>
        </w:rPr>
        <w:t>rtgen sınıfı:</w:t>
      </w:r>
    </w:p>
    <w:p w:rsidR="00472F0D" w:rsidRPr="00F90293" w:rsidRDefault="00472F0D" w:rsidP="00F90293">
      <w:pPr>
        <w:pStyle w:val="NormalWeb"/>
        <w:spacing w:after="270" w:line="360" w:lineRule="auto"/>
        <w:rPr>
          <w:rFonts w:asciiTheme="majorHAnsi" w:hAnsiTheme="majorHAnsi" w:cstheme="majorHAnsi"/>
          <w:color w:val="1E1E1E"/>
        </w:rPr>
      </w:pPr>
      <w:r>
        <w:rPr>
          <w:noProof/>
        </w:rPr>
        <w:drawing>
          <wp:inline distT="0" distB="0" distL="0" distR="0" wp14:anchorId="205CCF0C" wp14:editId="6A19A5B7">
            <wp:extent cx="5991225" cy="39433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1225" cy="3943350"/>
                    </a:xfrm>
                    <a:prstGeom prst="rect">
                      <a:avLst/>
                    </a:prstGeom>
                  </pic:spPr>
                </pic:pic>
              </a:graphicData>
            </a:graphic>
          </wp:inline>
        </w:drawing>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Main metodunun içi:</w:t>
      </w:r>
    </w:p>
    <w:p w:rsidR="00F90293" w:rsidRPr="00F90293" w:rsidRDefault="00472F0D" w:rsidP="00F90293">
      <w:pPr>
        <w:pStyle w:val="NormalWeb"/>
        <w:spacing w:after="270" w:line="360" w:lineRule="auto"/>
        <w:rPr>
          <w:rFonts w:asciiTheme="majorHAnsi" w:hAnsiTheme="majorHAnsi" w:cstheme="majorHAnsi"/>
          <w:color w:val="1E1E1E"/>
        </w:rPr>
      </w:pPr>
      <w:r>
        <w:rPr>
          <w:noProof/>
        </w:rPr>
        <w:lastRenderedPageBreak/>
        <w:drawing>
          <wp:inline distT="0" distB="0" distL="0" distR="0" wp14:anchorId="4642D017" wp14:editId="0BF95D0F">
            <wp:extent cx="5962650" cy="2171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650" cy="2171700"/>
                    </a:xfrm>
                    <a:prstGeom prst="rect">
                      <a:avLst/>
                    </a:prstGeom>
                  </pic:spPr>
                </pic:pic>
              </a:graphicData>
            </a:graphic>
          </wp:inline>
        </w:drawing>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Burada double genislik ve double uzunluk üyelerine dışarıdan değer girebilmek için public olan Genislik() ve Uzun</w:t>
      </w:r>
      <w:r w:rsidR="00472F0D">
        <w:rPr>
          <w:rFonts w:asciiTheme="majorHAnsi" w:hAnsiTheme="majorHAnsi" w:cstheme="majorHAnsi"/>
          <w:color w:val="1E1E1E"/>
        </w:rPr>
        <w:t>luk() üye metotlarını kullanılmıştır.</w:t>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sekil nesnesini oluşturduktan sonra genişlik ve uzunluk değerini aktarmak için Genislik() ve Uzunluk() metotlarını kullanarak değerli aktarıp, Yazdır() me</w:t>
      </w:r>
      <w:r w:rsidR="00472F0D">
        <w:rPr>
          <w:rFonts w:asciiTheme="majorHAnsi" w:hAnsiTheme="majorHAnsi" w:cstheme="majorHAnsi"/>
          <w:color w:val="1E1E1E"/>
        </w:rPr>
        <w:t>todu ile sonucu ekrana yazdırılmıştır.</w:t>
      </w:r>
    </w:p>
    <w:p w:rsidR="00F90293" w:rsidRPr="00472F0D" w:rsidRDefault="00472F0D" w:rsidP="00F90293">
      <w:pPr>
        <w:pStyle w:val="NormalWeb"/>
        <w:spacing w:after="270" w:line="360" w:lineRule="auto"/>
        <w:rPr>
          <w:rFonts w:asciiTheme="minorHAnsi" w:eastAsiaTheme="majorEastAsia" w:hAnsiTheme="minorHAnsi" w:cstheme="majorBidi"/>
          <w:b/>
          <w:bCs/>
          <w:color w:val="000000" w:themeColor="text1"/>
          <w:sz w:val="42"/>
          <w:szCs w:val="32"/>
          <w:lang w:eastAsia="ja-JP"/>
        </w:rPr>
      </w:pPr>
      <w:r w:rsidRPr="00472F0D">
        <w:rPr>
          <w:rFonts w:asciiTheme="minorHAnsi" w:eastAsiaTheme="majorEastAsia" w:hAnsiTheme="minorHAnsi" w:cstheme="majorBidi"/>
          <w:b/>
          <w:bCs/>
          <w:color w:val="000000" w:themeColor="text1"/>
          <w:sz w:val="42"/>
          <w:szCs w:val="32"/>
          <w:lang w:eastAsia="ja-JP"/>
        </w:rPr>
        <w:t>Protected Erişim Belirteci</w:t>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protected erişim belirteci, bir alt sınıfın, üye değişkenlerine ve temel sınıfının üye işlevlerine erişmesine izin verir. protected erişim belirteci kalıtım uygulanmasında yardımcı olur. Kendisini miras olarak kullanan her sınıfta protected üyelere ulaşım sağlanır.</w:t>
      </w:r>
    </w:p>
    <w:p w:rsidR="00F90293" w:rsidRPr="00F90293" w:rsidRDefault="00F90293" w:rsidP="00F90293">
      <w:pPr>
        <w:pStyle w:val="NormalWeb"/>
        <w:spacing w:after="270" w:line="360" w:lineRule="auto"/>
        <w:rPr>
          <w:rFonts w:asciiTheme="majorHAnsi" w:hAnsiTheme="majorHAnsi" w:cstheme="majorHAnsi"/>
          <w:color w:val="1E1E1E"/>
        </w:rPr>
      </w:pP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Sekil class</w:t>
      </w:r>
    </w:p>
    <w:p w:rsidR="00F90293" w:rsidRPr="00F90293" w:rsidRDefault="00472F0D" w:rsidP="00F90293">
      <w:pPr>
        <w:pStyle w:val="NormalWeb"/>
        <w:spacing w:after="270" w:line="360" w:lineRule="auto"/>
        <w:rPr>
          <w:rFonts w:asciiTheme="majorHAnsi" w:hAnsiTheme="majorHAnsi" w:cstheme="majorHAnsi"/>
          <w:color w:val="1E1E1E"/>
        </w:rPr>
      </w:pPr>
      <w:r>
        <w:rPr>
          <w:noProof/>
        </w:rPr>
        <w:drawing>
          <wp:inline distT="0" distB="0" distL="0" distR="0" wp14:anchorId="57B8AFEF" wp14:editId="7E4C9548">
            <wp:extent cx="5981700" cy="8286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828675"/>
                    </a:xfrm>
                    <a:prstGeom prst="rect">
                      <a:avLst/>
                    </a:prstGeom>
                  </pic:spPr>
                </pic:pic>
              </a:graphicData>
            </a:graphic>
          </wp:inline>
        </w:drawing>
      </w:r>
      <w:r>
        <w:rPr>
          <w:rFonts w:asciiTheme="majorHAnsi" w:hAnsiTheme="majorHAnsi" w:cstheme="majorHAnsi"/>
          <w:color w:val="1E1E1E"/>
        </w:rPr>
        <w:t xml:space="preserve">    </w:t>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 xml:space="preserve"> </w:t>
      </w:r>
    </w:p>
    <w:p w:rsidR="00F90293" w:rsidRPr="00F90293" w:rsidRDefault="00F90293" w:rsidP="00F90293">
      <w:pPr>
        <w:pStyle w:val="NormalWeb"/>
        <w:spacing w:after="270" w:line="360" w:lineRule="auto"/>
        <w:rPr>
          <w:rFonts w:asciiTheme="majorHAnsi" w:hAnsiTheme="majorHAnsi" w:cstheme="majorHAnsi"/>
          <w:color w:val="1E1E1E"/>
        </w:rPr>
      </w:pP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lastRenderedPageBreak/>
        <w:t>Kare class</w:t>
      </w:r>
    </w:p>
    <w:p w:rsidR="00F90293" w:rsidRPr="00F90293" w:rsidRDefault="00472F0D" w:rsidP="00F90293">
      <w:pPr>
        <w:pStyle w:val="NormalWeb"/>
        <w:spacing w:after="270" w:line="360" w:lineRule="auto"/>
        <w:rPr>
          <w:rFonts w:asciiTheme="majorHAnsi" w:hAnsiTheme="majorHAnsi" w:cstheme="majorHAnsi"/>
          <w:color w:val="1E1E1E"/>
        </w:rPr>
      </w:pPr>
      <w:r>
        <w:rPr>
          <w:noProof/>
        </w:rPr>
        <w:drawing>
          <wp:inline distT="0" distB="0" distL="0" distR="0" wp14:anchorId="535EE261" wp14:editId="7273A2B4">
            <wp:extent cx="6029325" cy="28765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325" cy="2876550"/>
                    </a:xfrm>
                    <a:prstGeom prst="rect">
                      <a:avLst/>
                    </a:prstGeom>
                  </pic:spPr>
                </pic:pic>
              </a:graphicData>
            </a:graphic>
          </wp:inline>
        </w:drawing>
      </w:r>
      <w:r w:rsidRPr="00F90293">
        <w:rPr>
          <w:rFonts w:asciiTheme="majorHAnsi" w:hAnsiTheme="majorHAnsi" w:cstheme="majorHAnsi"/>
          <w:color w:val="1E1E1E"/>
        </w:rPr>
        <w:t xml:space="preserve"> </w:t>
      </w:r>
      <w:r w:rsidR="00826292">
        <w:rPr>
          <w:rFonts w:asciiTheme="majorHAnsi" w:hAnsiTheme="majorHAnsi" w:cstheme="majorHAnsi"/>
          <w:color w:val="1E1E1E"/>
        </w:rPr>
        <w:t>Dikdö</w:t>
      </w:r>
      <w:r w:rsidR="00826292" w:rsidRPr="00F90293">
        <w:rPr>
          <w:rFonts w:asciiTheme="majorHAnsi" w:hAnsiTheme="majorHAnsi" w:cstheme="majorHAnsi"/>
          <w:color w:val="1E1E1E"/>
        </w:rPr>
        <w:t xml:space="preserve">rtgen </w:t>
      </w:r>
      <w:r w:rsidR="00F90293" w:rsidRPr="00F90293">
        <w:rPr>
          <w:rFonts w:asciiTheme="majorHAnsi" w:hAnsiTheme="majorHAnsi" w:cstheme="majorHAnsi"/>
          <w:color w:val="1E1E1E"/>
        </w:rPr>
        <w:t>class</w:t>
      </w:r>
    </w:p>
    <w:p w:rsidR="00F90293" w:rsidRPr="00F90293" w:rsidRDefault="00472F0D" w:rsidP="00F90293">
      <w:pPr>
        <w:pStyle w:val="NormalWeb"/>
        <w:spacing w:after="270" w:line="360" w:lineRule="auto"/>
        <w:rPr>
          <w:rFonts w:asciiTheme="majorHAnsi" w:hAnsiTheme="majorHAnsi" w:cstheme="majorHAnsi"/>
          <w:color w:val="1E1E1E"/>
        </w:rPr>
      </w:pPr>
      <w:r>
        <w:rPr>
          <w:noProof/>
        </w:rPr>
        <w:drawing>
          <wp:inline distT="0" distB="0" distL="0" distR="0" wp14:anchorId="261BAEA9" wp14:editId="1AA1CC5A">
            <wp:extent cx="5972175" cy="377190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771900"/>
                    </a:xfrm>
                    <a:prstGeom prst="rect">
                      <a:avLst/>
                    </a:prstGeom>
                  </pic:spPr>
                </pic:pic>
              </a:graphicData>
            </a:graphic>
          </wp:inline>
        </w:drawing>
      </w:r>
      <w:r w:rsidRPr="00F90293">
        <w:rPr>
          <w:rFonts w:asciiTheme="majorHAnsi" w:hAnsiTheme="majorHAnsi" w:cstheme="majorHAnsi"/>
          <w:color w:val="1E1E1E"/>
        </w:rPr>
        <w:t xml:space="preserve"> </w:t>
      </w:r>
      <w:r w:rsidR="00F90293" w:rsidRPr="00F90293">
        <w:rPr>
          <w:rFonts w:asciiTheme="majorHAnsi" w:hAnsiTheme="majorHAnsi" w:cstheme="majorHAnsi"/>
          <w:color w:val="1E1E1E"/>
        </w:rPr>
        <w:t xml:space="preserve">Sekil classı kendisinde 1 tane kenar adında üye taşımaktadır. Kare ve </w:t>
      </w:r>
      <w:r w:rsidR="00826292">
        <w:rPr>
          <w:rFonts w:asciiTheme="majorHAnsi" w:hAnsiTheme="majorHAnsi" w:cstheme="majorHAnsi"/>
          <w:color w:val="1E1E1E"/>
        </w:rPr>
        <w:t>Dikdö</w:t>
      </w:r>
      <w:r w:rsidR="00826292" w:rsidRPr="00F90293">
        <w:rPr>
          <w:rFonts w:asciiTheme="majorHAnsi" w:hAnsiTheme="majorHAnsi" w:cstheme="majorHAnsi"/>
          <w:color w:val="1E1E1E"/>
        </w:rPr>
        <w:t xml:space="preserve">rtgen </w:t>
      </w:r>
      <w:r w:rsidR="00F90293" w:rsidRPr="00F90293">
        <w:rPr>
          <w:rFonts w:asciiTheme="majorHAnsi" w:hAnsiTheme="majorHAnsi" w:cstheme="majorHAnsi"/>
          <w:color w:val="1E1E1E"/>
        </w:rPr>
        <w:t xml:space="preserve">sınıfları bu Sekil sınıfını kalıtım yolu ile kendisine miras almaktadır.  Mevcut örnekte Sekil sınıfındaki protected </w:t>
      </w:r>
      <w:r w:rsidR="00F90293" w:rsidRPr="00F90293">
        <w:rPr>
          <w:rFonts w:asciiTheme="majorHAnsi" w:hAnsiTheme="majorHAnsi" w:cstheme="majorHAnsi"/>
          <w:color w:val="1E1E1E"/>
        </w:rPr>
        <w:lastRenderedPageBreak/>
        <w:t>olan kenar1 değeri kendisini miras olarak alan Dikdortgen ve Kare sınıflarına miras yolu ile aktarılmıştır.</w:t>
      </w:r>
    </w:p>
    <w:p w:rsidR="00F90293" w:rsidRPr="00472F0D" w:rsidRDefault="00F90293" w:rsidP="00F90293">
      <w:pPr>
        <w:pStyle w:val="NormalWeb"/>
        <w:spacing w:after="270" w:line="360" w:lineRule="auto"/>
        <w:rPr>
          <w:rFonts w:asciiTheme="minorHAnsi" w:eastAsiaTheme="majorEastAsia" w:hAnsiTheme="minorHAnsi" w:cstheme="majorBidi"/>
          <w:b/>
          <w:bCs/>
          <w:color w:val="000000" w:themeColor="text1"/>
          <w:sz w:val="42"/>
          <w:szCs w:val="32"/>
          <w:lang w:eastAsia="ja-JP"/>
        </w:rPr>
      </w:pPr>
      <w:r w:rsidRPr="00472F0D">
        <w:rPr>
          <w:rFonts w:asciiTheme="minorHAnsi" w:eastAsiaTheme="majorEastAsia" w:hAnsiTheme="minorHAnsi" w:cstheme="majorBidi"/>
          <w:b/>
          <w:bCs/>
          <w:color w:val="000000" w:themeColor="text1"/>
          <w:sz w:val="42"/>
          <w:szCs w:val="32"/>
          <w:lang w:eastAsia="ja-JP"/>
        </w:rPr>
        <w:t>internal erişim belirteci</w:t>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internal erişim belirteci, bir sınıfın üye değişkenlerini ve üye işlevlerini geçerli derlemedeki (DLL ve EXE) tüm sınıflardan erişilebilir olmasını sağlar. Geçerli derleme dışında erişim mümkün değildir. Başka bir deyişle, internal erişim belirticisine sahip herhangi bir üyeye uygulama içinde tanımlanan herhangi bir sınıf veya yöntemden erişilebilir.</w:t>
      </w:r>
    </w:p>
    <w:p w:rsidR="00F90293" w:rsidRPr="00F90293" w:rsidRDefault="00826292" w:rsidP="00F90293">
      <w:pPr>
        <w:pStyle w:val="NormalWeb"/>
        <w:spacing w:after="270" w:line="360" w:lineRule="auto"/>
        <w:rPr>
          <w:rFonts w:asciiTheme="majorHAnsi" w:hAnsiTheme="majorHAnsi" w:cstheme="majorHAnsi"/>
          <w:color w:val="1E1E1E"/>
        </w:rPr>
      </w:pPr>
      <w:r>
        <w:rPr>
          <w:rFonts w:asciiTheme="majorHAnsi" w:hAnsiTheme="majorHAnsi" w:cstheme="majorHAnsi"/>
          <w:color w:val="1E1E1E"/>
        </w:rPr>
        <w:t>Dikdö</w:t>
      </w:r>
      <w:r w:rsidRPr="00F90293">
        <w:rPr>
          <w:rFonts w:asciiTheme="majorHAnsi" w:hAnsiTheme="majorHAnsi" w:cstheme="majorHAnsi"/>
          <w:color w:val="1E1E1E"/>
        </w:rPr>
        <w:t xml:space="preserve">rtgen </w:t>
      </w:r>
      <w:r w:rsidR="00F90293" w:rsidRPr="00F90293">
        <w:rPr>
          <w:rFonts w:asciiTheme="majorHAnsi" w:hAnsiTheme="majorHAnsi" w:cstheme="majorHAnsi"/>
          <w:color w:val="1E1E1E"/>
        </w:rPr>
        <w:t>sınıfı:</w:t>
      </w:r>
    </w:p>
    <w:p w:rsidR="00F90293" w:rsidRPr="00F90293" w:rsidRDefault="00472F0D" w:rsidP="00F90293">
      <w:pPr>
        <w:pStyle w:val="NormalWeb"/>
        <w:spacing w:after="270" w:line="360" w:lineRule="auto"/>
        <w:rPr>
          <w:rFonts w:asciiTheme="majorHAnsi" w:hAnsiTheme="majorHAnsi" w:cstheme="majorHAnsi"/>
          <w:color w:val="1E1E1E"/>
        </w:rPr>
      </w:pPr>
      <w:r>
        <w:rPr>
          <w:noProof/>
        </w:rPr>
        <w:drawing>
          <wp:inline distT="0" distB="0" distL="0" distR="0" wp14:anchorId="47A35545" wp14:editId="10F792FA">
            <wp:extent cx="5981700" cy="27908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1700" cy="2790825"/>
                    </a:xfrm>
                    <a:prstGeom prst="rect">
                      <a:avLst/>
                    </a:prstGeom>
                  </pic:spPr>
                </pic:pic>
              </a:graphicData>
            </a:graphic>
          </wp:inline>
        </w:drawing>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 xml:space="preserve">Main içinde Kullanımı: </w:t>
      </w:r>
      <w:r w:rsidR="00472F0D">
        <w:rPr>
          <w:noProof/>
        </w:rPr>
        <w:drawing>
          <wp:inline distT="0" distB="0" distL="0" distR="0" wp14:anchorId="24F75FAB" wp14:editId="785ED155">
            <wp:extent cx="5915025" cy="20478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2047875"/>
                    </a:xfrm>
                    <a:prstGeom prst="rect">
                      <a:avLst/>
                    </a:prstGeom>
                  </pic:spPr>
                </pic:pic>
              </a:graphicData>
            </a:graphic>
          </wp:inline>
        </w:drawing>
      </w:r>
      <w:r w:rsidR="00472F0D" w:rsidRPr="00F90293">
        <w:rPr>
          <w:rFonts w:asciiTheme="majorHAnsi" w:hAnsiTheme="majorHAnsi" w:cstheme="majorHAnsi"/>
          <w:color w:val="1E1E1E"/>
        </w:rPr>
        <w:t xml:space="preserve"> </w:t>
      </w:r>
      <w:r w:rsidR="00826292">
        <w:rPr>
          <w:rFonts w:asciiTheme="majorHAnsi" w:hAnsiTheme="majorHAnsi" w:cstheme="majorHAnsi"/>
          <w:color w:val="1E1E1E"/>
        </w:rPr>
        <w:lastRenderedPageBreak/>
        <w:t>Yukarıdaki örnekte bulunan geniş</w:t>
      </w:r>
      <w:r w:rsidRPr="00F90293">
        <w:rPr>
          <w:rFonts w:asciiTheme="majorHAnsi" w:hAnsiTheme="majorHAnsi" w:cstheme="majorHAnsi"/>
          <w:color w:val="1E1E1E"/>
        </w:rPr>
        <w:t>lik ve uzunluk geçerli derleme içinde bulunan bütün sınıflardan ulaşılabilir olmuştur.</w:t>
      </w:r>
    </w:p>
    <w:p w:rsidR="00F90293" w:rsidRPr="00472F0D" w:rsidRDefault="00472F0D" w:rsidP="00F90293">
      <w:pPr>
        <w:pStyle w:val="NormalWeb"/>
        <w:spacing w:after="270" w:line="360" w:lineRule="auto"/>
        <w:rPr>
          <w:rFonts w:asciiTheme="minorHAnsi" w:eastAsiaTheme="majorEastAsia" w:hAnsiTheme="minorHAnsi" w:cstheme="majorBidi"/>
          <w:b/>
          <w:bCs/>
          <w:color w:val="000000" w:themeColor="text1"/>
          <w:sz w:val="42"/>
          <w:szCs w:val="32"/>
          <w:lang w:eastAsia="ja-JP"/>
        </w:rPr>
      </w:pPr>
      <w:r w:rsidRPr="00472F0D">
        <w:rPr>
          <w:rFonts w:asciiTheme="minorHAnsi" w:eastAsiaTheme="majorEastAsia" w:hAnsiTheme="minorHAnsi" w:cstheme="majorBidi"/>
          <w:b/>
          <w:bCs/>
          <w:color w:val="000000" w:themeColor="text1"/>
          <w:sz w:val="42"/>
          <w:szCs w:val="32"/>
          <w:lang w:eastAsia="ja-JP"/>
        </w:rPr>
        <w:t>Protected İnternal Erişim Belirteci</w:t>
      </w:r>
    </w:p>
    <w:p w:rsidR="00F90293" w:rsidRPr="00F90293" w:rsidRDefault="00F90293" w:rsidP="00F90293">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protected internal erişim belirteci, bir sınıfın, aynı uygulama içindeki bir alt sınıf dışında, diğer sınıf nesnelerinden ve işlevlerinden üye değişkenlerini ve üye işlevlerini gizlemesine izin verir. Bu, kalıtımın uygulanması sırasında da kullanılır.</w:t>
      </w:r>
    </w:p>
    <w:p w:rsidR="00F90293" w:rsidRPr="00472F0D" w:rsidRDefault="00F90293" w:rsidP="00F90293">
      <w:pPr>
        <w:pStyle w:val="NormalWeb"/>
        <w:spacing w:after="270" w:line="360" w:lineRule="auto"/>
        <w:rPr>
          <w:rFonts w:asciiTheme="minorHAnsi" w:eastAsiaTheme="majorEastAsia" w:hAnsiTheme="minorHAnsi" w:cstheme="majorBidi"/>
          <w:b/>
          <w:bCs/>
          <w:color w:val="000000" w:themeColor="text1"/>
          <w:sz w:val="42"/>
          <w:szCs w:val="32"/>
          <w:lang w:eastAsia="ja-JP"/>
        </w:rPr>
      </w:pPr>
      <w:r w:rsidRPr="00472F0D">
        <w:rPr>
          <w:rFonts w:asciiTheme="minorHAnsi" w:eastAsiaTheme="majorEastAsia" w:hAnsiTheme="minorHAnsi" w:cstheme="majorBidi"/>
          <w:b/>
          <w:bCs/>
          <w:color w:val="000000" w:themeColor="text1"/>
          <w:sz w:val="42"/>
          <w:szCs w:val="32"/>
          <w:lang w:eastAsia="ja-JP"/>
        </w:rPr>
        <w:t>Varsayılan Erişim Belirteci</w:t>
      </w:r>
    </w:p>
    <w:p w:rsidR="00F90293" w:rsidRPr="00F90293" w:rsidRDefault="00F90293" w:rsidP="00472F0D">
      <w:pPr>
        <w:pStyle w:val="NormalWeb"/>
        <w:spacing w:after="270" w:line="360" w:lineRule="auto"/>
        <w:rPr>
          <w:rFonts w:asciiTheme="majorHAnsi" w:hAnsiTheme="majorHAnsi" w:cstheme="majorHAnsi"/>
          <w:color w:val="1E1E1E"/>
        </w:rPr>
      </w:pPr>
      <w:r w:rsidRPr="00F90293">
        <w:rPr>
          <w:rFonts w:asciiTheme="majorHAnsi" w:hAnsiTheme="majorHAnsi" w:cstheme="majorHAnsi"/>
          <w:color w:val="1E1E1E"/>
        </w:rPr>
        <w:t>Bir sınıf ve üyesine her hangi bir erişim belirteci tanımlanmadıysa C# dilinde bu nesneler private olarak ayarlanır.</w:t>
      </w:r>
      <w:r w:rsidR="00472F0D">
        <w:rPr>
          <w:noProof/>
        </w:rPr>
        <w:drawing>
          <wp:inline distT="0" distB="0" distL="0" distR="0" wp14:anchorId="141D9A6B" wp14:editId="4681A590">
            <wp:extent cx="5886450" cy="2819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2819400"/>
                    </a:xfrm>
                    <a:prstGeom prst="rect">
                      <a:avLst/>
                    </a:prstGeom>
                  </pic:spPr>
                </pic:pic>
              </a:graphicData>
            </a:graphic>
          </wp:inline>
        </w:drawing>
      </w:r>
      <w:r w:rsidRPr="00F90293">
        <w:rPr>
          <w:rFonts w:asciiTheme="majorHAnsi" w:hAnsiTheme="majorHAnsi" w:cstheme="majorHAnsi"/>
          <w:color w:val="1E1E1E"/>
        </w:rPr>
        <w:t xml:space="preserve">        </w:t>
      </w:r>
    </w:p>
    <w:p w:rsidR="00F90293" w:rsidRDefault="00F90293" w:rsidP="00F90293">
      <w:pPr>
        <w:pStyle w:val="NormalWeb"/>
        <w:spacing w:before="0" w:beforeAutospacing="0" w:after="270" w:afterAutospacing="0" w:line="360" w:lineRule="auto"/>
        <w:rPr>
          <w:rFonts w:asciiTheme="majorHAnsi" w:hAnsiTheme="majorHAnsi" w:cstheme="majorHAnsi"/>
          <w:color w:val="1E1E1E"/>
        </w:rPr>
      </w:pPr>
      <w:r w:rsidRPr="00F90293">
        <w:rPr>
          <w:rFonts w:asciiTheme="majorHAnsi" w:hAnsiTheme="majorHAnsi" w:cstheme="majorHAnsi"/>
          <w:color w:val="1E1E1E"/>
        </w:rPr>
        <w:t>Yukarıdaki örnekte Yazdır() metoduna her hangi bir erişim belirteci tanımlanmamıştır. Bu Yazdır() metodunun varsayılan olarak private olduğunu gösterir.</w:t>
      </w:r>
    </w:p>
    <w:p w:rsidR="00826292" w:rsidRDefault="00826292" w:rsidP="00F90293">
      <w:pPr>
        <w:pStyle w:val="NormalWeb"/>
        <w:spacing w:before="0" w:beforeAutospacing="0" w:after="270" w:afterAutospacing="0" w:line="360" w:lineRule="auto"/>
        <w:rPr>
          <w:rFonts w:asciiTheme="majorHAnsi" w:hAnsiTheme="majorHAnsi" w:cstheme="majorHAnsi"/>
          <w:color w:val="1E1E1E"/>
        </w:rPr>
      </w:pPr>
    </w:p>
    <w:p w:rsidR="00826292" w:rsidRPr="00395527" w:rsidRDefault="00826292" w:rsidP="00F90293">
      <w:pPr>
        <w:pStyle w:val="NormalWeb"/>
        <w:spacing w:before="0" w:beforeAutospacing="0" w:after="270" w:afterAutospacing="0" w:line="360" w:lineRule="auto"/>
        <w:rPr>
          <w:rFonts w:asciiTheme="majorHAnsi" w:hAnsiTheme="majorHAnsi" w:cstheme="majorHAnsi"/>
          <w:color w:val="1E1E1E"/>
        </w:rPr>
      </w:pPr>
    </w:p>
    <w:p w:rsidR="0072623E" w:rsidRDefault="00395527" w:rsidP="008D7304">
      <w:pPr>
        <w:pStyle w:val="Balk1"/>
        <w:spacing w:before="0" w:after="0" w:line="360" w:lineRule="auto"/>
      </w:pPr>
      <w:r>
        <w:lastRenderedPageBreak/>
        <w:t>REFERANSLAR</w:t>
      </w:r>
    </w:p>
    <w:p w:rsidR="00395527" w:rsidRDefault="00395527" w:rsidP="008D7304">
      <w:pPr>
        <w:pStyle w:val="ListeParagraf"/>
        <w:numPr>
          <w:ilvl w:val="0"/>
          <w:numId w:val="18"/>
        </w:numPr>
        <w:spacing w:line="360" w:lineRule="auto"/>
      </w:pPr>
      <w:r w:rsidRPr="00395527">
        <w:t>https://bidb.itu.edu.tr/seyir-defteri/blog/2013/09/08/kaps%C3%BClleme-(encapsulation)</w:t>
      </w:r>
    </w:p>
    <w:p w:rsidR="00395527" w:rsidRDefault="00472F0D" w:rsidP="008D7304">
      <w:pPr>
        <w:pStyle w:val="ListeParagraf"/>
        <w:numPr>
          <w:ilvl w:val="0"/>
          <w:numId w:val="18"/>
        </w:numPr>
        <w:spacing w:line="360" w:lineRule="auto"/>
      </w:pPr>
      <w:hyperlink r:id="rId18" w:history="1">
        <w:r w:rsidRPr="00E01E8C">
          <w:rPr>
            <w:rStyle w:val="Kpr"/>
          </w:rPr>
          <w:t>https://www.techopedia.com/definition/3787/encapsulation-c</w:t>
        </w:r>
      </w:hyperlink>
    </w:p>
    <w:p w:rsidR="00472F0D" w:rsidRDefault="00472F0D" w:rsidP="00472F0D">
      <w:pPr>
        <w:pStyle w:val="ListeParagraf"/>
        <w:numPr>
          <w:ilvl w:val="0"/>
          <w:numId w:val="18"/>
        </w:numPr>
        <w:spacing w:line="360" w:lineRule="auto"/>
      </w:pPr>
      <w:r w:rsidRPr="00472F0D">
        <w:t>https://www.algoritmaornekleri.com/c-sharp/kapsulleme-encapsulation-nedir-ve-nasil-yapilir/</w:t>
      </w:r>
    </w:p>
    <w:sectPr w:rsidR="00472F0D">
      <w:footerReference w:type="defaul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815" w:rsidRDefault="002B7815">
      <w:pPr>
        <w:spacing w:after="0" w:line="240" w:lineRule="auto"/>
      </w:pPr>
      <w:r>
        <w:separator/>
      </w:r>
    </w:p>
    <w:p w:rsidR="002B7815" w:rsidRDefault="002B7815"/>
    <w:p w:rsidR="002B7815" w:rsidRDefault="002B7815"/>
  </w:endnote>
  <w:endnote w:type="continuationSeparator" w:id="0">
    <w:p w:rsidR="002B7815" w:rsidRDefault="002B7815">
      <w:pPr>
        <w:spacing w:after="0" w:line="240" w:lineRule="auto"/>
      </w:pPr>
      <w:r>
        <w:continuationSeparator/>
      </w:r>
    </w:p>
    <w:p w:rsidR="002B7815" w:rsidRDefault="002B7815"/>
    <w:p w:rsidR="002B7815" w:rsidRDefault="002B7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rsidR="0072623E" w:rsidRDefault="00933D2C">
        <w:pPr>
          <w:pStyle w:val="Altbilgi"/>
        </w:pPr>
        <w:r>
          <w:rPr>
            <w:lang w:bidi="tr-TR"/>
          </w:rPr>
          <w:fldChar w:fldCharType="begin"/>
        </w:r>
        <w:r>
          <w:rPr>
            <w:lang w:bidi="tr-TR"/>
          </w:rPr>
          <w:instrText xml:space="preserve"> PAGE   \* MERGEFORMAT </w:instrText>
        </w:r>
        <w:r>
          <w:rPr>
            <w:lang w:bidi="tr-TR"/>
          </w:rPr>
          <w:fldChar w:fldCharType="separate"/>
        </w:r>
        <w:r w:rsidR="00360A46">
          <w:rPr>
            <w:noProof/>
            <w:lang w:bidi="tr-TR"/>
          </w:rPr>
          <w:t>9</w:t>
        </w:r>
        <w:r>
          <w:rPr>
            <w:noProof/>
            <w:lang w:bidi="tr-T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815" w:rsidRDefault="002B7815">
      <w:pPr>
        <w:spacing w:after="0" w:line="240" w:lineRule="auto"/>
      </w:pPr>
      <w:r>
        <w:separator/>
      </w:r>
    </w:p>
    <w:p w:rsidR="002B7815" w:rsidRDefault="002B7815"/>
    <w:p w:rsidR="002B7815" w:rsidRDefault="002B7815"/>
  </w:footnote>
  <w:footnote w:type="continuationSeparator" w:id="0">
    <w:p w:rsidR="002B7815" w:rsidRDefault="002B7815">
      <w:pPr>
        <w:spacing w:after="0" w:line="240" w:lineRule="auto"/>
      </w:pPr>
      <w:r>
        <w:continuationSeparator/>
      </w:r>
    </w:p>
    <w:p w:rsidR="002B7815" w:rsidRDefault="002B7815"/>
    <w:p w:rsidR="002B7815" w:rsidRDefault="002B781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826328"/>
    <w:lvl w:ilvl="0">
      <w:start w:val="1"/>
      <w:numFmt w:val="decimal"/>
      <w:lvlText w:val="%1."/>
      <w:lvlJc w:val="left"/>
      <w:pPr>
        <w:tabs>
          <w:tab w:val="num" w:pos="1800"/>
        </w:tabs>
        <w:ind w:left="1800" w:hanging="360"/>
      </w:pPr>
    </w:lvl>
  </w:abstractNum>
  <w:abstractNum w:abstractNumId="1">
    <w:nsid w:val="FFFFFF7D"/>
    <w:multiLevelType w:val="singleLevel"/>
    <w:tmpl w:val="F74480E8"/>
    <w:lvl w:ilvl="0">
      <w:start w:val="1"/>
      <w:numFmt w:val="decimal"/>
      <w:lvlText w:val="%1."/>
      <w:lvlJc w:val="left"/>
      <w:pPr>
        <w:tabs>
          <w:tab w:val="num" w:pos="1440"/>
        </w:tabs>
        <w:ind w:left="1440" w:hanging="360"/>
      </w:pPr>
    </w:lvl>
  </w:abstractNum>
  <w:abstractNum w:abstractNumId="2">
    <w:nsid w:val="FFFFFF7E"/>
    <w:multiLevelType w:val="singleLevel"/>
    <w:tmpl w:val="D05E4EA8"/>
    <w:lvl w:ilvl="0">
      <w:start w:val="1"/>
      <w:numFmt w:val="decimal"/>
      <w:lvlText w:val="%1."/>
      <w:lvlJc w:val="left"/>
      <w:pPr>
        <w:tabs>
          <w:tab w:val="num" w:pos="1080"/>
        </w:tabs>
        <w:ind w:left="1080" w:hanging="360"/>
      </w:pPr>
    </w:lvl>
  </w:abstractNum>
  <w:abstractNum w:abstractNumId="3">
    <w:nsid w:val="FFFFFF7F"/>
    <w:multiLevelType w:val="singleLevel"/>
    <w:tmpl w:val="A150E780"/>
    <w:lvl w:ilvl="0">
      <w:start w:val="1"/>
      <w:numFmt w:val="decimal"/>
      <w:lvlText w:val="%1."/>
      <w:lvlJc w:val="left"/>
      <w:pPr>
        <w:tabs>
          <w:tab w:val="num" w:pos="720"/>
        </w:tabs>
        <w:ind w:left="720" w:hanging="360"/>
      </w:pPr>
    </w:lvl>
  </w:abstractNum>
  <w:abstractNum w:abstractNumId="4">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0B892C4B"/>
    <w:multiLevelType w:val="multilevel"/>
    <w:tmpl w:val="EF0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A12D83"/>
    <w:multiLevelType w:val="hybridMultilevel"/>
    <w:tmpl w:val="479A6B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83510"/>
    <w:multiLevelType w:val="hybridMultilevel"/>
    <w:tmpl w:val="BE6E19F6"/>
    <w:lvl w:ilvl="0" w:tplc="A50A105A">
      <w:start w:val="1"/>
      <w:numFmt w:val="bullet"/>
      <w:pStyle w:val="ListeMaddemi"/>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901CF9"/>
    <w:multiLevelType w:val="hybridMultilevel"/>
    <w:tmpl w:val="2F4A75D8"/>
    <w:lvl w:ilvl="0" w:tplc="62A25D7A">
      <w:start w:val="1"/>
      <w:numFmt w:val="decimal"/>
      <w:pStyle w:val="ListeNumara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0243A5"/>
    <w:multiLevelType w:val="hybridMultilevel"/>
    <w:tmpl w:val="CB5A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1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0"/>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96D"/>
    <w:rsid w:val="000F2B25"/>
    <w:rsid w:val="000F6525"/>
    <w:rsid w:val="00140F55"/>
    <w:rsid w:val="001D496D"/>
    <w:rsid w:val="00260CE3"/>
    <w:rsid w:val="002B7815"/>
    <w:rsid w:val="00306B29"/>
    <w:rsid w:val="00360A46"/>
    <w:rsid w:val="00395527"/>
    <w:rsid w:val="00415547"/>
    <w:rsid w:val="00442C7B"/>
    <w:rsid w:val="00472F0D"/>
    <w:rsid w:val="004920F2"/>
    <w:rsid w:val="00557CF9"/>
    <w:rsid w:val="005D1F20"/>
    <w:rsid w:val="0062034F"/>
    <w:rsid w:val="006438AC"/>
    <w:rsid w:val="0072623E"/>
    <w:rsid w:val="0074173C"/>
    <w:rsid w:val="007A124F"/>
    <w:rsid w:val="00826292"/>
    <w:rsid w:val="00846E07"/>
    <w:rsid w:val="00866F48"/>
    <w:rsid w:val="00883986"/>
    <w:rsid w:val="008D7304"/>
    <w:rsid w:val="00933D2C"/>
    <w:rsid w:val="00953025"/>
    <w:rsid w:val="00A12B75"/>
    <w:rsid w:val="00A171EA"/>
    <w:rsid w:val="00A61D3A"/>
    <w:rsid w:val="00A82115"/>
    <w:rsid w:val="00AC1B87"/>
    <w:rsid w:val="00AF6189"/>
    <w:rsid w:val="00B86194"/>
    <w:rsid w:val="00C6302C"/>
    <w:rsid w:val="00C74A77"/>
    <w:rsid w:val="00C81D7E"/>
    <w:rsid w:val="00CB6AF7"/>
    <w:rsid w:val="00CC198A"/>
    <w:rsid w:val="00D53626"/>
    <w:rsid w:val="00D83A01"/>
    <w:rsid w:val="00DC5FE1"/>
    <w:rsid w:val="00DE7DDF"/>
    <w:rsid w:val="00E76FC0"/>
    <w:rsid w:val="00E8662C"/>
    <w:rsid w:val="00F9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CAD1530-DA26-4FE8-A1DD-A6631911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tr-TR"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4F"/>
  </w:style>
  <w:style w:type="paragraph" w:styleId="Balk1">
    <w:name w:val="heading 1"/>
    <w:basedOn w:val="Normal"/>
    <w:next w:val="Normal"/>
    <w:link w:val="Balk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Balk2">
    <w:name w:val="heading 2"/>
    <w:basedOn w:val="Normal"/>
    <w:next w:val="Normal"/>
    <w:link w:val="Balk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Balk3">
    <w:name w:val="heading 3"/>
    <w:basedOn w:val="Normal"/>
    <w:next w:val="Normal"/>
    <w:link w:val="Balk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Balk4">
    <w:name w:val="heading 4"/>
    <w:basedOn w:val="Normal"/>
    <w:next w:val="Normal"/>
    <w:link w:val="Balk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Balk5">
    <w:name w:val="heading 5"/>
    <w:basedOn w:val="Normal"/>
    <w:next w:val="Normal"/>
    <w:link w:val="Balk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Balk6">
    <w:name w:val="heading 6"/>
    <w:basedOn w:val="Normal"/>
    <w:next w:val="Normal"/>
    <w:link w:val="Balk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Balk7">
    <w:name w:val="heading 7"/>
    <w:basedOn w:val="Normal"/>
    <w:next w:val="Normal"/>
    <w:link w:val="Balk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Balk8">
    <w:name w:val="heading 8"/>
    <w:basedOn w:val="Normal"/>
    <w:next w:val="Normal"/>
    <w:link w:val="Balk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Balk9">
    <w:name w:val="heading 9"/>
    <w:basedOn w:val="Normal"/>
    <w:next w:val="Normal"/>
    <w:link w:val="Balk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1"/>
    <w:qFormat/>
    <w:pPr>
      <w:numPr>
        <w:ilvl w:val="1"/>
      </w:numPr>
      <w:spacing w:after="300" w:line="240" w:lineRule="auto"/>
      <w:contextualSpacing/>
    </w:pPr>
    <w:rPr>
      <w:rFonts w:eastAsiaTheme="minorEastAsia"/>
      <w:sz w:val="32"/>
    </w:rPr>
  </w:style>
  <w:style w:type="character" w:customStyle="1" w:styleId="AltyazChar">
    <w:name w:val="Altyazı Char"/>
    <w:basedOn w:val="VarsaylanParagrafYazTipi"/>
    <w:link w:val="Altyaz"/>
    <w:uiPriority w:val="1"/>
    <w:rsid w:val="00A171EA"/>
    <w:rPr>
      <w:rFonts w:eastAsiaTheme="minorEastAsia"/>
      <w:sz w:val="32"/>
    </w:rPr>
  </w:style>
  <w:style w:type="paragraph" w:styleId="KonuBal">
    <w:name w:val="Title"/>
    <w:basedOn w:val="Normal"/>
    <w:link w:val="KonuBal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KonuBalChar">
    <w:name w:val="Konu Başlığı Char"/>
    <w:basedOn w:val="VarsaylanParagrafYazTipi"/>
    <w:link w:val="KonuBal"/>
    <w:uiPriority w:val="2"/>
    <w:rsid w:val="00A171EA"/>
    <w:rPr>
      <w:rFonts w:asciiTheme="majorHAnsi" w:eastAsiaTheme="majorEastAsia" w:hAnsiTheme="majorHAnsi" w:cstheme="majorBidi"/>
      <w:kern w:val="28"/>
      <w:sz w:val="56"/>
      <w:szCs w:val="56"/>
    </w:rPr>
  </w:style>
  <w:style w:type="character" w:customStyle="1" w:styleId="Balk1Char">
    <w:name w:val="Başlık 1 Char"/>
    <w:basedOn w:val="VarsaylanParagrafYazTipi"/>
    <w:link w:val="Balk1"/>
    <w:uiPriority w:val="9"/>
    <w:rPr>
      <w:rFonts w:asciiTheme="majorHAnsi" w:eastAsiaTheme="majorEastAsia" w:hAnsiTheme="majorHAnsi" w:cstheme="majorBidi"/>
      <w:sz w:val="42"/>
      <w:szCs w:val="32"/>
    </w:rPr>
  </w:style>
  <w:style w:type="paragraph" w:styleId="ListeNumaras">
    <w:name w:val="List Number"/>
    <w:basedOn w:val="Normal"/>
    <w:uiPriority w:val="13"/>
    <w:qFormat/>
    <w:pPr>
      <w:numPr>
        <w:numId w:val="16"/>
      </w:numPr>
    </w:pPr>
  </w:style>
  <w:style w:type="paragraph" w:styleId="GlAlnt">
    <w:name w:val="Intense Quote"/>
    <w:basedOn w:val="Normal"/>
    <w:next w:val="Normal"/>
    <w:link w:val="GlAlntChar"/>
    <w:uiPriority w:val="30"/>
    <w:semiHidden/>
    <w:unhideWhenUsed/>
    <w:qFormat/>
    <w:pPr>
      <w:spacing w:before="240"/>
      <w:ind w:left="490" w:right="490"/>
      <w:contextualSpacing/>
    </w:pPr>
    <w:rPr>
      <w:i/>
      <w:iCs/>
      <w:sz w:val="30"/>
    </w:rPr>
  </w:style>
  <w:style w:type="paragraph" w:styleId="Alnt">
    <w:name w:val="Quote"/>
    <w:basedOn w:val="Normal"/>
    <w:next w:val="Normal"/>
    <w:link w:val="AlntChar"/>
    <w:uiPriority w:val="29"/>
    <w:qFormat/>
    <w:pPr>
      <w:spacing w:before="240"/>
      <w:ind w:left="490" w:right="490"/>
    </w:pPr>
    <w:rPr>
      <w:i/>
      <w:iCs/>
      <w:color w:val="404040" w:themeColor="text1" w:themeTint="BF"/>
    </w:rPr>
  </w:style>
  <w:style w:type="character" w:customStyle="1" w:styleId="AlntChar">
    <w:name w:val="Alıntı Char"/>
    <w:basedOn w:val="VarsaylanParagrafYazTipi"/>
    <w:link w:val="Alnt"/>
    <w:uiPriority w:val="29"/>
    <w:rPr>
      <w:i/>
      <w:iCs/>
      <w:color w:val="404040" w:themeColor="text1" w:themeTint="BF"/>
    </w:rPr>
  </w:style>
  <w:style w:type="paragraph" w:styleId="ListeMaddemi">
    <w:name w:val="List Bullet"/>
    <w:basedOn w:val="Normal"/>
    <w:uiPriority w:val="12"/>
    <w:qFormat/>
    <w:pPr>
      <w:numPr>
        <w:numId w:val="15"/>
      </w:numPr>
    </w:pPr>
  </w:style>
  <w:style w:type="table" w:styleId="TabloKlavuzu">
    <w:name w:val="Table Grid"/>
    <w:basedOn w:val="NormalTablo"/>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Yazar">
    <w:name w:val="Yazar"/>
    <w:basedOn w:val="Normal"/>
    <w:uiPriority w:val="3"/>
    <w:qFormat/>
    <w:pPr>
      <w:pBdr>
        <w:bottom w:val="single" w:sz="8" w:space="17" w:color="000000" w:themeColor="text1"/>
      </w:pBdr>
      <w:spacing w:after="640" w:line="240" w:lineRule="auto"/>
      <w:contextualSpacing/>
    </w:pPr>
  </w:style>
  <w:style w:type="character" w:customStyle="1" w:styleId="Balk5Char">
    <w:name w:val="Başlık 5 Char"/>
    <w:basedOn w:val="VarsaylanParagrafYazTipi"/>
    <w:link w:val="Balk5"/>
    <w:uiPriority w:val="9"/>
    <w:semiHidden/>
    <w:rPr>
      <w:rFonts w:asciiTheme="majorHAnsi" w:eastAsiaTheme="majorEastAsia" w:hAnsiTheme="majorHAnsi" w:cstheme="majorBidi"/>
      <w:b/>
      <w:color w:val="595959" w:themeColor="text1" w:themeTint="A6"/>
      <w:sz w:val="30"/>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i/>
      <w:color w:val="595959" w:themeColor="text1" w:themeTint="A6"/>
      <w:sz w:val="30"/>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Cs/>
      <w:color w:val="595959" w:themeColor="text1" w:themeTint="A6"/>
      <w:sz w:val="30"/>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i/>
      <w:color w:val="595959" w:themeColor="text1" w:themeTint="A6"/>
      <w:sz w:val="30"/>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Cs/>
      <w:color w:val="595959" w:themeColor="text1" w:themeTint="A6"/>
      <w:sz w:val="26"/>
      <w:szCs w:val="21"/>
    </w:rPr>
  </w:style>
  <w:style w:type="character" w:styleId="HafifVurgulama">
    <w:name w:val="Subtle Emphasis"/>
    <w:basedOn w:val="VarsaylanParagrafYazTipi"/>
    <w:uiPriority w:val="19"/>
    <w:semiHidden/>
    <w:unhideWhenUsed/>
    <w:qFormat/>
    <w:rPr>
      <w:i/>
      <w:iCs/>
      <w:color w:val="000000" w:themeColor="text1"/>
    </w:rPr>
  </w:style>
  <w:style w:type="character" w:styleId="Vurgu">
    <w:name w:val="Emphasis"/>
    <w:basedOn w:val="VarsaylanParagrafYazTipi"/>
    <w:uiPriority w:val="20"/>
    <w:semiHidden/>
    <w:unhideWhenUsed/>
    <w:qFormat/>
    <w:rPr>
      <w:b/>
      <w:i/>
      <w:iCs/>
    </w:rPr>
  </w:style>
  <w:style w:type="character" w:styleId="GlVurgulama">
    <w:name w:val="Intense Emphasis"/>
    <w:basedOn w:val="VarsaylanParagrafYazTipi"/>
    <w:uiPriority w:val="21"/>
    <w:semiHidden/>
    <w:unhideWhenUsed/>
    <w:qFormat/>
    <w:rPr>
      <w:b/>
      <w:iCs/>
      <w:caps/>
      <w:smallCaps w:val="0"/>
      <w:color w:val="000000" w:themeColor="text1"/>
    </w:rPr>
  </w:style>
  <w:style w:type="character" w:styleId="HafifBavuru">
    <w:name w:val="Subtle Reference"/>
    <w:basedOn w:val="VarsaylanParagrafYazTipi"/>
    <w:uiPriority w:val="31"/>
    <w:semiHidden/>
    <w:unhideWhenUsed/>
    <w:qFormat/>
    <w:rPr>
      <w:caps/>
      <w:smallCaps w:val="0"/>
      <w:color w:val="000000" w:themeColor="text1"/>
    </w:rPr>
  </w:style>
  <w:style w:type="character" w:styleId="GlBavuru">
    <w:name w:val="Intense Reference"/>
    <w:basedOn w:val="VarsaylanParagrafYazTipi"/>
    <w:uiPriority w:val="32"/>
    <w:semiHidden/>
    <w:unhideWhenUsed/>
    <w:qFormat/>
    <w:rPr>
      <w:b/>
      <w:bCs/>
      <w:i/>
      <w:caps/>
      <w:smallCaps w:val="0"/>
      <w:color w:val="000000" w:themeColor="text1"/>
      <w:spacing w:val="0"/>
    </w:rPr>
  </w:style>
  <w:style w:type="character" w:styleId="KitapBal">
    <w:name w:val="Book Title"/>
    <w:basedOn w:val="VarsaylanParagrafYazTipi"/>
    <w:uiPriority w:val="33"/>
    <w:semiHidden/>
    <w:unhideWhenUsed/>
    <w:qFormat/>
    <w:rPr>
      <w:b w:val="0"/>
      <w:bCs/>
      <w:i w:val="0"/>
      <w:iCs/>
      <w:spacing w:val="0"/>
      <w:u w:val="single"/>
    </w:rPr>
  </w:style>
  <w:style w:type="paragraph" w:styleId="ResimYazs">
    <w:name w:val="caption"/>
    <w:basedOn w:val="Normal"/>
    <w:next w:val="Normal"/>
    <w:uiPriority w:val="35"/>
    <w:semiHidden/>
    <w:unhideWhenUsed/>
    <w:qFormat/>
    <w:rsid w:val="00DC5FE1"/>
    <w:pPr>
      <w:spacing w:after="200" w:line="240" w:lineRule="auto"/>
    </w:pPr>
    <w:rPr>
      <w:i/>
      <w:iCs/>
      <w:sz w:val="22"/>
      <w:szCs w:val="18"/>
    </w:rPr>
  </w:style>
  <w:style w:type="character" w:styleId="YerTutucuMetni">
    <w:name w:val="Placeholder Text"/>
    <w:basedOn w:val="VarsaylanParagrafYazTipi"/>
    <w:uiPriority w:val="99"/>
    <w:semiHidden/>
    <w:rsid w:val="00415547"/>
    <w:rPr>
      <w:color w:val="000000" w:themeColor="text1"/>
    </w:rPr>
  </w:style>
  <w:style w:type="paragraph" w:styleId="Altbilgi">
    <w:name w:val="footer"/>
    <w:basedOn w:val="Normal"/>
    <w:link w:val="AltbilgiChar"/>
    <w:uiPriority w:val="99"/>
    <w:unhideWhenUsed/>
    <w:qFormat/>
    <w:pPr>
      <w:spacing w:after="0" w:line="240" w:lineRule="auto"/>
    </w:pPr>
  </w:style>
  <w:style w:type="character" w:customStyle="1" w:styleId="AltbilgiChar">
    <w:name w:val="Altbilgi Char"/>
    <w:basedOn w:val="VarsaylanParagrafYazTipi"/>
    <w:link w:val="Altbilgi"/>
    <w:uiPriority w:val="99"/>
  </w:style>
  <w:style w:type="paragraph" w:styleId="TBal">
    <w:name w:val="TOC Heading"/>
    <w:basedOn w:val="Balk1"/>
    <w:next w:val="Normal"/>
    <w:uiPriority w:val="39"/>
    <w:semiHidden/>
    <w:unhideWhenUsed/>
    <w:qFormat/>
    <w:pPr>
      <w:outlineLvl w:val="9"/>
    </w:pPr>
  </w:style>
  <w:style w:type="table" w:customStyle="1" w:styleId="RaporTablosu">
    <w:name w:val="Rapor Tablosu"/>
    <w:basedOn w:val="NormalTablo"/>
    <w:uiPriority w:val="99"/>
    <w:rsid w:val="00953025"/>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GlAlntChar">
    <w:name w:val="Güçlü Alıntı Char"/>
    <w:basedOn w:val="VarsaylanParagrafYazTipi"/>
    <w:link w:val="GlAlnt"/>
    <w:uiPriority w:val="30"/>
    <w:semiHidden/>
    <w:rPr>
      <w:i/>
      <w:iCs/>
      <w:sz w:val="30"/>
    </w:rPr>
  </w:style>
  <w:style w:type="character" w:customStyle="1" w:styleId="Balk2Char">
    <w:name w:val="Başlık 2 Char"/>
    <w:basedOn w:val="VarsaylanParagrafYazTipi"/>
    <w:link w:val="Balk2"/>
    <w:uiPriority w:val="9"/>
    <w:rPr>
      <w:rFonts w:asciiTheme="majorHAnsi" w:eastAsiaTheme="majorEastAsia" w:hAnsiTheme="majorHAnsi" w:cstheme="majorBidi"/>
      <w:sz w:val="36"/>
      <w:szCs w:val="26"/>
    </w:rPr>
  </w:style>
  <w:style w:type="paragraph" w:styleId="stbilgi">
    <w:name w:val="header"/>
    <w:basedOn w:val="Normal"/>
    <w:link w:val="stbilgiChar"/>
    <w:uiPriority w:val="99"/>
    <w:qFormat/>
    <w:pPr>
      <w:spacing w:after="0" w:line="240" w:lineRule="auto"/>
    </w:pPr>
  </w:style>
  <w:style w:type="character" w:customStyle="1" w:styleId="Balk3Char">
    <w:name w:val="Başlık 3 Char"/>
    <w:basedOn w:val="VarsaylanParagrafYazTipi"/>
    <w:link w:val="Balk3"/>
    <w:uiPriority w:val="9"/>
    <w:semiHidden/>
    <w:rPr>
      <w:rFonts w:asciiTheme="majorHAnsi" w:eastAsiaTheme="majorEastAsia" w:hAnsiTheme="majorHAnsi" w:cstheme="majorBidi"/>
      <w:sz w:val="30"/>
    </w:rPr>
  </w:style>
  <w:style w:type="character" w:customStyle="1" w:styleId="stbilgiChar">
    <w:name w:val="Üstbilgi Char"/>
    <w:basedOn w:val="VarsaylanParagrafYazTipi"/>
    <w:link w:val="stbilgi"/>
    <w:uiPriority w:val="99"/>
  </w:style>
  <w:style w:type="character" w:customStyle="1" w:styleId="Balk4Char">
    <w:name w:val="Başlık 4 Char"/>
    <w:basedOn w:val="VarsaylanParagrafYazTipi"/>
    <w:link w:val="Balk4"/>
    <w:uiPriority w:val="9"/>
    <w:semiHidden/>
    <w:rPr>
      <w:rFonts w:asciiTheme="majorHAnsi" w:eastAsiaTheme="majorEastAsia" w:hAnsiTheme="majorHAnsi" w:cstheme="majorBidi"/>
      <w:i/>
      <w:iCs/>
      <w:sz w:val="30"/>
    </w:rPr>
  </w:style>
  <w:style w:type="paragraph" w:styleId="BalonMetni">
    <w:name w:val="Balloon Text"/>
    <w:basedOn w:val="Normal"/>
    <w:link w:val="BalonMetniChar"/>
    <w:uiPriority w:val="99"/>
    <w:semiHidden/>
    <w:unhideWhenUsed/>
    <w:rsid w:val="00DC5FE1"/>
    <w:pPr>
      <w:spacing w:after="0" w:line="240" w:lineRule="auto"/>
    </w:pPr>
    <w:rPr>
      <w:rFonts w:ascii="Segoe UI" w:hAnsi="Segoe UI" w:cs="Segoe UI"/>
      <w:sz w:val="22"/>
      <w:szCs w:val="18"/>
    </w:rPr>
  </w:style>
  <w:style w:type="character" w:customStyle="1" w:styleId="BalonMetniChar">
    <w:name w:val="Balon Metni Char"/>
    <w:basedOn w:val="VarsaylanParagrafYazTipi"/>
    <w:link w:val="BalonMetni"/>
    <w:uiPriority w:val="99"/>
    <w:semiHidden/>
    <w:rsid w:val="00DC5FE1"/>
    <w:rPr>
      <w:rFonts w:ascii="Segoe UI" w:hAnsi="Segoe UI" w:cs="Segoe UI"/>
      <w:sz w:val="22"/>
      <w:szCs w:val="18"/>
    </w:rPr>
  </w:style>
  <w:style w:type="paragraph" w:styleId="GvdeMetni3">
    <w:name w:val="Body Text 3"/>
    <w:basedOn w:val="Normal"/>
    <w:link w:val="GvdeMetni3Char"/>
    <w:uiPriority w:val="99"/>
    <w:semiHidden/>
    <w:unhideWhenUsed/>
    <w:rsid w:val="00DC5FE1"/>
    <w:pPr>
      <w:spacing w:after="120"/>
    </w:pPr>
    <w:rPr>
      <w:sz w:val="22"/>
      <w:szCs w:val="16"/>
    </w:rPr>
  </w:style>
  <w:style w:type="character" w:customStyle="1" w:styleId="GvdeMetni3Char">
    <w:name w:val="Gövde Metni 3 Char"/>
    <w:basedOn w:val="VarsaylanParagrafYazTipi"/>
    <w:link w:val="GvdeMetni3"/>
    <w:uiPriority w:val="99"/>
    <w:semiHidden/>
    <w:rsid w:val="00DC5FE1"/>
    <w:rPr>
      <w:sz w:val="22"/>
      <w:szCs w:val="16"/>
    </w:rPr>
  </w:style>
  <w:style w:type="paragraph" w:styleId="GvdeMetniGirintisi3">
    <w:name w:val="Body Text Indent 3"/>
    <w:basedOn w:val="Normal"/>
    <w:link w:val="GvdeMetniGirintisi3Char"/>
    <w:uiPriority w:val="99"/>
    <w:semiHidden/>
    <w:unhideWhenUsed/>
    <w:rsid w:val="00DC5FE1"/>
    <w:pPr>
      <w:spacing w:after="120"/>
      <w:ind w:left="360"/>
    </w:pPr>
    <w:rPr>
      <w:sz w:val="22"/>
      <w:szCs w:val="16"/>
    </w:rPr>
  </w:style>
  <w:style w:type="character" w:customStyle="1" w:styleId="GvdeMetniGirintisi3Char">
    <w:name w:val="Gövde Metni Girintisi 3 Char"/>
    <w:basedOn w:val="VarsaylanParagrafYazTipi"/>
    <w:link w:val="GvdeMetniGirintisi3"/>
    <w:uiPriority w:val="99"/>
    <w:semiHidden/>
    <w:rsid w:val="00DC5FE1"/>
    <w:rPr>
      <w:sz w:val="22"/>
      <w:szCs w:val="16"/>
    </w:rPr>
  </w:style>
  <w:style w:type="character" w:styleId="AklamaBavurusu">
    <w:name w:val="annotation reference"/>
    <w:basedOn w:val="VarsaylanParagrafYazTipi"/>
    <w:uiPriority w:val="99"/>
    <w:semiHidden/>
    <w:unhideWhenUsed/>
    <w:rsid w:val="00DC5FE1"/>
    <w:rPr>
      <w:sz w:val="22"/>
      <w:szCs w:val="16"/>
    </w:rPr>
  </w:style>
  <w:style w:type="paragraph" w:styleId="AklamaMetni">
    <w:name w:val="annotation text"/>
    <w:basedOn w:val="Normal"/>
    <w:link w:val="AklamaMetniChar"/>
    <w:uiPriority w:val="99"/>
    <w:semiHidden/>
    <w:unhideWhenUsed/>
    <w:rsid w:val="00DC5FE1"/>
    <w:pPr>
      <w:spacing w:line="240" w:lineRule="auto"/>
    </w:pPr>
    <w:rPr>
      <w:sz w:val="22"/>
      <w:szCs w:val="20"/>
    </w:rPr>
  </w:style>
  <w:style w:type="character" w:customStyle="1" w:styleId="AklamaMetniChar">
    <w:name w:val="Açıklama Metni Char"/>
    <w:basedOn w:val="VarsaylanParagrafYazTipi"/>
    <w:link w:val="AklamaMetni"/>
    <w:uiPriority w:val="99"/>
    <w:semiHidden/>
    <w:rsid w:val="00DC5FE1"/>
    <w:rPr>
      <w:sz w:val="22"/>
      <w:szCs w:val="20"/>
    </w:rPr>
  </w:style>
  <w:style w:type="paragraph" w:styleId="AklamaKonusu">
    <w:name w:val="annotation subject"/>
    <w:basedOn w:val="AklamaMetni"/>
    <w:next w:val="AklamaMetni"/>
    <w:link w:val="AklamaKonusuChar"/>
    <w:uiPriority w:val="99"/>
    <w:semiHidden/>
    <w:unhideWhenUsed/>
    <w:rsid w:val="00DC5FE1"/>
    <w:rPr>
      <w:b/>
      <w:bCs/>
    </w:rPr>
  </w:style>
  <w:style w:type="character" w:customStyle="1" w:styleId="AklamaKonusuChar">
    <w:name w:val="Açıklama Konusu Char"/>
    <w:basedOn w:val="AklamaMetniChar"/>
    <w:link w:val="AklamaKonusu"/>
    <w:uiPriority w:val="99"/>
    <w:semiHidden/>
    <w:rsid w:val="00DC5FE1"/>
    <w:rPr>
      <w:b/>
      <w:bCs/>
      <w:sz w:val="22"/>
      <w:szCs w:val="20"/>
    </w:rPr>
  </w:style>
  <w:style w:type="paragraph" w:styleId="SonnotMetni">
    <w:name w:val="endnote text"/>
    <w:basedOn w:val="Normal"/>
    <w:link w:val="SonnotMetniChar"/>
    <w:uiPriority w:val="99"/>
    <w:semiHidden/>
    <w:unhideWhenUsed/>
    <w:rsid w:val="00DC5FE1"/>
    <w:pPr>
      <w:spacing w:after="0" w:line="240" w:lineRule="auto"/>
    </w:pPr>
    <w:rPr>
      <w:sz w:val="22"/>
      <w:szCs w:val="20"/>
    </w:rPr>
  </w:style>
  <w:style w:type="character" w:customStyle="1" w:styleId="SonnotMetniChar">
    <w:name w:val="Sonnot Metni Char"/>
    <w:basedOn w:val="VarsaylanParagrafYazTipi"/>
    <w:link w:val="SonnotMetni"/>
    <w:uiPriority w:val="99"/>
    <w:semiHidden/>
    <w:rsid w:val="00DC5FE1"/>
    <w:rPr>
      <w:sz w:val="22"/>
      <w:szCs w:val="20"/>
    </w:rPr>
  </w:style>
  <w:style w:type="paragraph" w:styleId="ZarfD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DipnotMetni">
    <w:name w:val="footnote text"/>
    <w:basedOn w:val="Normal"/>
    <w:link w:val="DipnotMetniChar"/>
    <w:uiPriority w:val="99"/>
    <w:semiHidden/>
    <w:unhideWhenUsed/>
    <w:rsid w:val="00DC5FE1"/>
    <w:pPr>
      <w:spacing w:after="0" w:line="240" w:lineRule="auto"/>
    </w:pPr>
    <w:rPr>
      <w:sz w:val="22"/>
      <w:szCs w:val="20"/>
    </w:rPr>
  </w:style>
  <w:style w:type="character" w:customStyle="1" w:styleId="DipnotMetniChar">
    <w:name w:val="Dipnot Metni Char"/>
    <w:basedOn w:val="VarsaylanParagrafYazTipi"/>
    <w:link w:val="DipnotMetni"/>
    <w:uiPriority w:val="99"/>
    <w:semiHidden/>
    <w:rsid w:val="00DC5FE1"/>
    <w:rPr>
      <w:sz w:val="22"/>
      <w:szCs w:val="20"/>
    </w:rPr>
  </w:style>
  <w:style w:type="character" w:styleId="Kpr">
    <w:name w:val="Hyperlink"/>
    <w:basedOn w:val="VarsaylanParagrafYazTipi"/>
    <w:uiPriority w:val="99"/>
    <w:unhideWhenUsed/>
    <w:rsid w:val="00415547"/>
    <w:rPr>
      <w:color w:val="53777A" w:themeColor="accent1"/>
      <w:u w:val="single"/>
    </w:rPr>
  </w:style>
  <w:style w:type="paragraph" w:styleId="MakroMetni">
    <w:name w:val="macro"/>
    <w:link w:val="MakroMetni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kroMetniChar">
    <w:name w:val="Makro Metni Char"/>
    <w:basedOn w:val="VarsaylanParagrafYazTipi"/>
    <w:link w:val="MakroMetni"/>
    <w:uiPriority w:val="99"/>
    <w:semiHidden/>
    <w:rsid w:val="00415547"/>
    <w:rPr>
      <w:rFonts w:ascii="Consolas" w:hAnsi="Consolas"/>
      <w:sz w:val="22"/>
      <w:szCs w:val="20"/>
    </w:rPr>
  </w:style>
  <w:style w:type="character" w:styleId="Gl">
    <w:name w:val="Strong"/>
    <w:basedOn w:val="VarsaylanParagrafYazTipi"/>
    <w:uiPriority w:val="22"/>
    <w:qFormat/>
    <w:rsid w:val="001D496D"/>
    <w:rPr>
      <w:b/>
      <w:bCs/>
    </w:rPr>
  </w:style>
  <w:style w:type="paragraph" w:styleId="NormalWeb">
    <w:name w:val="Normal (Web)"/>
    <w:basedOn w:val="Normal"/>
    <w:uiPriority w:val="99"/>
    <w:unhideWhenUsed/>
    <w:rsid w:val="001D496D"/>
    <w:pPr>
      <w:spacing w:before="100" w:beforeAutospacing="1" w:after="100" w:afterAutospacing="1" w:line="240" w:lineRule="auto"/>
    </w:pPr>
    <w:rPr>
      <w:rFonts w:ascii="Times New Roman" w:eastAsia="Times New Roman" w:hAnsi="Times New Roman" w:cs="Times New Roman"/>
      <w:color w:val="auto"/>
      <w:lang w:eastAsia="tr-TR"/>
    </w:rPr>
  </w:style>
  <w:style w:type="paragraph" w:styleId="ListeParagraf">
    <w:name w:val="List Paragraph"/>
    <w:basedOn w:val="Normal"/>
    <w:uiPriority w:val="34"/>
    <w:unhideWhenUsed/>
    <w:qFormat/>
    <w:rsid w:val="00395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355445">
      <w:bodyDiv w:val="1"/>
      <w:marLeft w:val="0"/>
      <w:marRight w:val="0"/>
      <w:marTop w:val="0"/>
      <w:marBottom w:val="0"/>
      <w:divBdr>
        <w:top w:val="none" w:sz="0" w:space="0" w:color="auto"/>
        <w:left w:val="none" w:sz="0" w:space="0" w:color="auto"/>
        <w:bottom w:val="none" w:sz="0" w:space="0" w:color="auto"/>
        <w:right w:val="none" w:sz="0" w:space="0" w:color="auto"/>
      </w:divBdr>
    </w:div>
    <w:div w:id="1050496807">
      <w:bodyDiv w:val="1"/>
      <w:marLeft w:val="0"/>
      <w:marRight w:val="0"/>
      <w:marTop w:val="0"/>
      <w:marBottom w:val="0"/>
      <w:divBdr>
        <w:top w:val="none" w:sz="0" w:space="0" w:color="auto"/>
        <w:left w:val="none" w:sz="0" w:space="0" w:color="auto"/>
        <w:bottom w:val="none" w:sz="0" w:space="0" w:color="auto"/>
        <w:right w:val="none" w:sz="0" w:space="0" w:color="auto"/>
      </w:divBdr>
      <w:divsChild>
        <w:div w:id="1885867366">
          <w:marLeft w:val="0"/>
          <w:marRight w:val="0"/>
          <w:marTop w:val="0"/>
          <w:marBottom w:val="0"/>
          <w:divBdr>
            <w:top w:val="none" w:sz="0" w:space="0" w:color="auto"/>
            <w:left w:val="none" w:sz="0" w:space="0" w:color="auto"/>
            <w:bottom w:val="none" w:sz="0" w:space="0" w:color="auto"/>
            <w:right w:val="none" w:sz="0" w:space="0" w:color="auto"/>
          </w:divBdr>
        </w:div>
        <w:div w:id="1892308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echopedia.com/definition/3787/encapsulation-c"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350;ablonlar\Ara&#351;t&#305;rma%20makale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eMaddemi"/>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C8"/>
    <w:rsid w:val="00DE54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355705663548B3A99B28A9DC102966">
    <w:name w:val="B4355705663548B3A99B28A9DC102966"/>
  </w:style>
  <w:style w:type="paragraph" w:customStyle="1" w:styleId="3BEAACE24C3E48D5B0FA773A7FCEDA47">
    <w:name w:val="3BEAACE24C3E48D5B0FA773A7FCEDA47"/>
  </w:style>
  <w:style w:type="paragraph" w:customStyle="1" w:styleId="FC1488ADA0254B48BC4BAEDD6BEAA736">
    <w:name w:val="FC1488ADA0254B48BC4BAEDD6BEAA736"/>
  </w:style>
  <w:style w:type="paragraph" w:customStyle="1" w:styleId="D1E7081236FB4FFCA573E9D6538C09F8">
    <w:name w:val="D1E7081236FB4FFCA573E9D6538C09F8"/>
  </w:style>
  <w:style w:type="paragraph" w:customStyle="1" w:styleId="119EA62EC36040CFB8EF2AC412CEE1C3">
    <w:name w:val="119EA62EC36040CFB8EF2AC412CEE1C3"/>
  </w:style>
  <w:style w:type="paragraph" w:styleId="ListeMaddemi">
    <w:name w:val="List Bullet"/>
    <w:basedOn w:val="Normal"/>
    <w:uiPriority w:val="12"/>
    <w:qFormat/>
    <w:pPr>
      <w:numPr>
        <w:numId w:val="1"/>
      </w:numPr>
      <w:spacing w:after="240" w:line="312" w:lineRule="auto"/>
    </w:pPr>
    <w:rPr>
      <w:rFonts w:eastAsiaTheme="minorHAnsi"/>
      <w:color w:val="000000" w:themeColor="text1"/>
      <w:sz w:val="24"/>
      <w:szCs w:val="24"/>
      <w:lang w:eastAsia="ja-JP"/>
    </w:rPr>
  </w:style>
  <w:style w:type="paragraph" w:customStyle="1" w:styleId="D9B68D9EEAF74141B5826794C77B4EE7">
    <w:name w:val="D9B68D9EEAF74141B5826794C77B4EE7"/>
  </w:style>
  <w:style w:type="paragraph" w:customStyle="1" w:styleId="FCB6BED5B1CA4642A2664A24CBF47BFD">
    <w:name w:val="FCB6BED5B1CA4642A2664A24CBF47BFD"/>
  </w:style>
  <w:style w:type="paragraph" w:customStyle="1" w:styleId="EE00B5E013B544FCA6614FC804D76F06">
    <w:name w:val="EE00B5E013B544FCA6614FC804D76F06"/>
  </w:style>
  <w:style w:type="paragraph" w:customStyle="1" w:styleId="A76D943B351143F690909A012DC63070">
    <w:name w:val="A76D943B351143F690909A012DC63070"/>
  </w:style>
  <w:style w:type="paragraph" w:customStyle="1" w:styleId="722B5FEE41194B0496915458F7126DF6">
    <w:name w:val="722B5FEE41194B0496915458F7126DF6"/>
  </w:style>
  <w:style w:type="paragraph" w:customStyle="1" w:styleId="E3703ACFF3544493B29249C52F916128">
    <w:name w:val="E3703ACFF3544493B29249C52F916128"/>
  </w:style>
  <w:style w:type="paragraph" w:customStyle="1" w:styleId="307242C94A3B402FB8D2CAAECAA9E03E">
    <w:name w:val="307242C94A3B402FB8D2CAAECAA9E03E"/>
  </w:style>
  <w:style w:type="paragraph" w:customStyle="1" w:styleId="C10B09F3E292462DA4C7C5710C3D3B89">
    <w:name w:val="C10B09F3E292462DA4C7C5710C3D3B89"/>
  </w:style>
  <w:style w:type="paragraph" w:customStyle="1" w:styleId="C9CEB308A5614D42AD587B5A54F9279B">
    <w:name w:val="C9CEB308A5614D42AD587B5A54F9279B"/>
  </w:style>
  <w:style w:type="paragraph" w:customStyle="1" w:styleId="21DD3A7657B3450388F7E0B08906649E">
    <w:name w:val="21DD3A7657B3450388F7E0B08906649E"/>
  </w:style>
  <w:style w:type="paragraph" w:customStyle="1" w:styleId="ED1BAB2C4DFA4D23BA2569FC6DC532EC">
    <w:name w:val="ED1BAB2C4DFA4D23BA2569FC6DC532EC"/>
  </w:style>
  <w:style w:type="paragraph" w:customStyle="1" w:styleId="85E7A03271554338A28BF802EA61820B">
    <w:name w:val="85E7A03271554338A28BF802EA61820B"/>
  </w:style>
  <w:style w:type="paragraph" w:customStyle="1" w:styleId="8764C43ABE584143BE450D4EC6791F0C">
    <w:name w:val="8764C43ABE584143BE450D4EC6791F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Araştırma makalesi.dotx</Template>
  <TotalTime>34</TotalTime>
  <Pages>9</Pages>
  <Words>900</Words>
  <Characters>5132</Characters>
  <Application>Microsoft Office Word</Application>
  <DocSecurity>0</DocSecurity>
  <Lines>42</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2021-11-25T17:37:00Z</dcterms:created>
  <dcterms:modified xsi:type="dcterms:W3CDTF">2021-11-25T18:11:00Z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