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FAFF" w14:textId="77777777" w:rsidR="009A7E9C" w:rsidRDefault="009A7E9C" w:rsidP="009A7E9C">
      <w:pPr>
        <w:spacing w:line="480" w:lineRule="auto"/>
        <w:jc w:val="center"/>
        <w:rPr>
          <w:rFonts w:ascii="Times New Roman" w:hAnsi="Times New Roman" w:cs="Times New Roman"/>
          <w:b/>
          <w:sz w:val="24"/>
          <w:u w:val="single"/>
        </w:rPr>
      </w:pPr>
      <w:r>
        <w:rPr>
          <w:noProof/>
        </w:rPr>
        <w:drawing>
          <wp:inline distT="0" distB="0" distL="0" distR="0" wp14:anchorId="735FAF5B" wp14:editId="38D73CEE">
            <wp:extent cx="5890260" cy="3581400"/>
            <wp:effectExtent l="0" t="0" r="0" b="0"/>
            <wp:docPr id="1" name="Picture 1" descr="C:\Users\bhagy\AppData\Local\Microsoft\Windows\INetCache\Content.Word\ban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gy\AppData\Local\Microsoft\Windows\INetCache\Content.Word\banne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3581400"/>
                    </a:xfrm>
                    <a:prstGeom prst="rect">
                      <a:avLst/>
                    </a:prstGeom>
                    <a:noFill/>
                    <a:ln>
                      <a:noFill/>
                    </a:ln>
                  </pic:spPr>
                </pic:pic>
              </a:graphicData>
            </a:graphic>
          </wp:inline>
        </w:drawing>
      </w:r>
    </w:p>
    <w:p w14:paraId="6DE5C76D" w14:textId="77777777" w:rsidR="009A7E9C" w:rsidRPr="00CE4327" w:rsidRDefault="009A7E9C" w:rsidP="009A7E9C">
      <w:pPr>
        <w:pStyle w:val="Default"/>
        <w:spacing w:line="480" w:lineRule="auto"/>
        <w:jc w:val="center"/>
      </w:pPr>
      <w:r>
        <w:rPr>
          <w:b/>
          <w:bCs/>
        </w:rPr>
        <w:t>CIS 5810: Healthcare Information System</w:t>
      </w:r>
    </w:p>
    <w:p w14:paraId="232082AE" w14:textId="77777777" w:rsidR="009A7E9C" w:rsidRPr="00CE4327" w:rsidRDefault="009A7E9C" w:rsidP="009A7E9C">
      <w:pPr>
        <w:pStyle w:val="Default"/>
        <w:spacing w:line="480" w:lineRule="auto"/>
        <w:jc w:val="center"/>
        <w:rPr>
          <w:b/>
          <w:bCs/>
        </w:rPr>
      </w:pPr>
      <w:r>
        <w:rPr>
          <w:b/>
          <w:bCs/>
        </w:rPr>
        <w:t>Fall</w:t>
      </w:r>
      <w:r w:rsidRPr="00CE4327">
        <w:rPr>
          <w:b/>
          <w:bCs/>
        </w:rPr>
        <w:t xml:space="preserve"> 2017</w:t>
      </w:r>
    </w:p>
    <w:p w14:paraId="31421E36" w14:textId="77777777" w:rsidR="009A7E9C" w:rsidRPr="006C113F" w:rsidRDefault="009A7E9C" w:rsidP="009A7E9C">
      <w:pPr>
        <w:pStyle w:val="Default"/>
        <w:spacing w:line="480" w:lineRule="auto"/>
        <w:jc w:val="center"/>
        <w:rPr>
          <w:u w:val="single"/>
        </w:rPr>
      </w:pPr>
      <w:r w:rsidRPr="00396978">
        <w:rPr>
          <w:b/>
          <w:u w:val="single"/>
        </w:rPr>
        <w:t>CMS Medicare and Medicaid EHR Incentive Program, Electronic Health Record Products Used for Attestation</w:t>
      </w:r>
      <w:r>
        <w:rPr>
          <w:b/>
          <w:u w:val="single"/>
        </w:rPr>
        <w:t xml:space="preserve"> using Python</w:t>
      </w:r>
    </w:p>
    <w:p w14:paraId="508DBEA7" w14:textId="77777777" w:rsidR="009A7E9C" w:rsidRDefault="009A7E9C" w:rsidP="009A7E9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CE4327">
        <w:rPr>
          <w:rFonts w:ascii="Times New Roman" w:hAnsi="Times New Roman" w:cs="Times New Roman"/>
          <w:sz w:val="24"/>
          <w:szCs w:val="24"/>
        </w:rPr>
        <w:t>Submitted to: Dr. Shilpa Balan</w:t>
      </w:r>
    </w:p>
    <w:p w14:paraId="68D7FFFB" w14:textId="77777777" w:rsidR="009A7E9C" w:rsidRDefault="009A7E9C" w:rsidP="009A7E9C">
      <w:pPr>
        <w:spacing w:line="480" w:lineRule="auto"/>
        <w:rPr>
          <w:rFonts w:ascii="Times New Roman" w:hAnsi="Times New Roman" w:cs="Times New Roman"/>
          <w:sz w:val="24"/>
          <w:szCs w:val="24"/>
        </w:rPr>
      </w:pPr>
    </w:p>
    <w:p w14:paraId="41842EEE" w14:textId="77777777" w:rsidR="009A7E9C" w:rsidRDefault="009A7E9C" w:rsidP="009A7E9C">
      <w:pPr>
        <w:spacing w:line="480" w:lineRule="auto"/>
        <w:rPr>
          <w:rFonts w:ascii="Times New Roman" w:hAnsi="Times New Roman" w:cs="Times New Roman"/>
          <w:sz w:val="24"/>
          <w:szCs w:val="24"/>
        </w:rPr>
      </w:pPr>
    </w:p>
    <w:p w14:paraId="070925C6" w14:textId="77777777" w:rsidR="009A7E9C" w:rsidRDefault="009A7E9C" w:rsidP="009A7E9C">
      <w:pPr>
        <w:spacing w:line="480" w:lineRule="auto"/>
        <w:rPr>
          <w:rFonts w:ascii="Times New Roman" w:hAnsi="Times New Roman" w:cs="Times New Roman"/>
          <w:b/>
          <w:sz w:val="24"/>
          <w:u w:val="single"/>
        </w:rPr>
      </w:pPr>
    </w:p>
    <w:p w14:paraId="04FAD115" w14:textId="77777777" w:rsidR="009A7E9C" w:rsidRPr="0009577A" w:rsidRDefault="009A7E9C" w:rsidP="009A7E9C">
      <w:pPr>
        <w:pStyle w:val="Default"/>
        <w:spacing w:line="480" w:lineRule="auto"/>
        <w:ind w:left="2880" w:firstLine="720"/>
        <w:rPr>
          <w:b/>
        </w:rPr>
      </w:pPr>
      <w:r w:rsidRPr="0009577A">
        <w:rPr>
          <w:b/>
        </w:rPr>
        <w:t>Team Members: Bhagyashree</w:t>
      </w:r>
      <w:r>
        <w:rPr>
          <w:b/>
        </w:rPr>
        <w:t xml:space="preserve"> </w:t>
      </w:r>
      <w:r w:rsidRPr="0009577A">
        <w:rPr>
          <w:b/>
        </w:rPr>
        <w:t>Jadhav</w:t>
      </w:r>
      <w:r>
        <w:rPr>
          <w:b/>
        </w:rPr>
        <w:t xml:space="preserve"> CIN:305849354</w:t>
      </w:r>
    </w:p>
    <w:p w14:paraId="2533D64B" w14:textId="77777777" w:rsidR="009A7E9C" w:rsidRDefault="009A7E9C" w:rsidP="009A7E9C">
      <w:pPr>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p>
    <w:p w14:paraId="50B0AF8C" w14:textId="77777777" w:rsidR="009A7E9C" w:rsidRDefault="009A7E9C" w:rsidP="009A7E9C">
      <w:pPr>
        <w:spacing w:line="480" w:lineRule="auto"/>
        <w:rPr>
          <w:rFonts w:ascii="Times New Roman" w:hAnsi="Times New Roman" w:cs="Times New Roman"/>
          <w:b/>
          <w:sz w:val="24"/>
          <w:u w:val="single"/>
        </w:rPr>
      </w:pPr>
    </w:p>
    <w:p w14:paraId="254B5F75" w14:textId="77777777" w:rsidR="009A7E9C" w:rsidRPr="00A84221" w:rsidRDefault="009A7E9C" w:rsidP="009A7E9C">
      <w:pPr>
        <w:pStyle w:val="Default"/>
        <w:numPr>
          <w:ilvl w:val="0"/>
          <w:numId w:val="1"/>
        </w:numPr>
        <w:spacing w:after="160" w:line="480" w:lineRule="auto"/>
        <w:rPr>
          <w:b/>
          <w:bCs/>
          <w:color w:val="auto"/>
        </w:rPr>
      </w:pPr>
      <w:r w:rsidRPr="00A84221">
        <w:rPr>
          <w:b/>
          <w:bCs/>
          <w:color w:val="auto"/>
        </w:rPr>
        <w:lastRenderedPageBreak/>
        <w:t>Data sets</w:t>
      </w:r>
    </w:p>
    <w:p w14:paraId="5799DDED" w14:textId="77777777" w:rsidR="009A7E9C" w:rsidRPr="00A84221" w:rsidRDefault="009A7E9C" w:rsidP="009A7E9C">
      <w:pPr>
        <w:pStyle w:val="Default"/>
        <w:spacing w:after="160" w:line="480" w:lineRule="auto"/>
        <w:rPr>
          <w:bCs/>
          <w:color w:val="auto"/>
          <w:u w:val="single"/>
        </w:rPr>
      </w:pPr>
      <w:r w:rsidRPr="00A84221">
        <w:rPr>
          <w:bCs/>
          <w:color w:val="auto"/>
          <w:u w:val="single"/>
        </w:rPr>
        <w:t>URL of dataset:</w:t>
      </w:r>
    </w:p>
    <w:p w14:paraId="44E39F72" w14:textId="77777777" w:rsidR="009A7E9C" w:rsidRDefault="009A7E9C" w:rsidP="009A7E9C">
      <w:pPr>
        <w:spacing w:line="480" w:lineRule="auto"/>
        <w:rPr>
          <w:rStyle w:val="Hyperlink"/>
          <w:rFonts w:ascii="Times New Roman" w:hAnsi="Times New Roman" w:cs="Times New Roman"/>
          <w:sz w:val="24"/>
        </w:rPr>
      </w:pPr>
      <w:hyperlink r:id="rId7" w:history="1">
        <w:r w:rsidRPr="00047969">
          <w:rPr>
            <w:rStyle w:val="Hyperlink"/>
            <w:rFonts w:ascii="Times New Roman" w:hAnsi="Times New Roman" w:cs="Times New Roman"/>
            <w:sz w:val="24"/>
          </w:rPr>
          <w:t>https://www.healthdata.gov/dataset/cms-medicare-and-medicaid-ehr-incentive-program-electronic-health-record-products-used</w:t>
        </w:r>
      </w:hyperlink>
    </w:p>
    <w:p w14:paraId="6B68A3CA" w14:textId="77777777" w:rsidR="009A7E9C" w:rsidRPr="00821556" w:rsidRDefault="009A7E9C" w:rsidP="009A7E9C">
      <w:pPr>
        <w:spacing w:line="480" w:lineRule="auto"/>
        <w:rPr>
          <w:rFonts w:ascii="Times New Roman" w:hAnsi="Times New Roman" w:cs="Times New Roman"/>
          <w:sz w:val="24"/>
        </w:rPr>
      </w:pPr>
      <w:r w:rsidRPr="00A84221">
        <w:rPr>
          <w:rFonts w:ascii="Times New Roman" w:hAnsi="Times New Roman" w:cs="Times New Roman"/>
          <w:b/>
        </w:rPr>
        <w:t>Data Description</w:t>
      </w:r>
    </w:p>
    <w:p w14:paraId="2860723F" w14:textId="77777777" w:rsidR="009A7E9C" w:rsidRDefault="009A7E9C" w:rsidP="009A7E9C">
      <w:pPr>
        <w:spacing w:line="480" w:lineRule="auto"/>
        <w:jc w:val="both"/>
        <w:rPr>
          <w:rFonts w:ascii="Times New Roman" w:hAnsi="Times New Roman" w:cs="Times New Roman"/>
          <w:sz w:val="24"/>
        </w:rPr>
      </w:pPr>
      <w:r w:rsidRPr="003E504F">
        <w:rPr>
          <w:rFonts w:ascii="Times New Roman" w:hAnsi="Times New Roman" w:cs="Times New Roman"/>
          <w:sz w:val="24"/>
        </w:rPr>
        <w:t>The Medicare Electronic Health Record (EHR) Incentive Program provides incentives to eligible clinicians and hospitals to adopt electronic health records. This dataset combines meaningful use attestations from the Medicare EHR Incentive Program and certified health IT product data from the ONC Certified Health IT Product List (CHPL) to identify the unique vendors, products, and product types of each certified health IT product used to attest to meaningful use.</w:t>
      </w:r>
      <w:r>
        <w:rPr>
          <w:rFonts w:ascii="Times New Roman" w:hAnsi="Times New Roman" w:cs="Times New Roman"/>
          <w:sz w:val="24"/>
        </w:rPr>
        <w:t xml:space="preserve"> </w:t>
      </w:r>
      <w:r w:rsidRPr="007D73A1">
        <w:rPr>
          <w:rFonts w:ascii="Times New Roman" w:hAnsi="Times New Roman" w:cs="Times New Roman"/>
          <w:noProof/>
          <w:sz w:val="24"/>
        </w:rPr>
        <w:t>(data</w:t>
      </w:r>
      <w:r>
        <w:rPr>
          <w:rFonts w:ascii="Times New Roman" w:hAnsi="Times New Roman" w:cs="Times New Roman"/>
          <w:noProof/>
          <w:sz w:val="24"/>
        </w:rPr>
        <w:t>, 2017</w:t>
      </w:r>
      <w:r w:rsidRPr="007D73A1">
        <w:rPr>
          <w:rFonts w:ascii="Times New Roman" w:hAnsi="Times New Roman" w:cs="Times New Roman"/>
          <w:noProof/>
          <w:sz w:val="24"/>
        </w:rPr>
        <w:t>)</w:t>
      </w:r>
    </w:p>
    <w:p w14:paraId="170BAA17" w14:textId="77777777" w:rsidR="009A7E9C" w:rsidRDefault="009A7E9C" w:rsidP="009A7E9C">
      <w:pPr>
        <w:spacing w:line="480" w:lineRule="auto"/>
        <w:jc w:val="both"/>
        <w:rPr>
          <w:rFonts w:ascii="Times New Roman" w:hAnsi="Times New Roman" w:cs="Times New Roman"/>
          <w:sz w:val="24"/>
        </w:rPr>
      </w:pPr>
      <w:r w:rsidRPr="00A91AF3">
        <w:rPr>
          <w:rFonts w:ascii="Times New Roman" w:hAnsi="Times New Roman" w:cs="Times New Roman"/>
          <w:sz w:val="24"/>
        </w:rPr>
        <w:t xml:space="preserve">Data set merges information about the Centers for Medicare and Medicaid Services, Medicare and Medicaid EHR Incentive Programs attestations with the Office of the National Coordinator for Health IT Certified Health IT Products List. This new dataset enables systematic analysis of the distribution of certified EHR vendors and products among those providers that have attested to meaningful use within the CMS EHR Incentive Programs. The data set can be analyzed by state, provider type, provider </w:t>
      </w:r>
      <w:r>
        <w:rPr>
          <w:rFonts w:ascii="Times New Roman" w:hAnsi="Times New Roman" w:cs="Times New Roman"/>
          <w:sz w:val="24"/>
        </w:rPr>
        <w:t xml:space="preserve">specialty, and practice setting. </w:t>
      </w:r>
      <w:r w:rsidRPr="00ED2591">
        <w:rPr>
          <w:rFonts w:ascii="Times New Roman" w:hAnsi="Times New Roman" w:cs="Times New Roman"/>
          <w:noProof/>
          <w:sz w:val="24"/>
        </w:rPr>
        <w:t>(Technology</w:t>
      </w:r>
      <w:r>
        <w:rPr>
          <w:rFonts w:ascii="Times New Roman" w:hAnsi="Times New Roman" w:cs="Times New Roman"/>
          <w:noProof/>
          <w:sz w:val="24"/>
        </w:rPr>
        <w:t>, 2017</w:t>
      </w:r>
      <w:r w:rsidRPr="00ED2591">
        <w:rPr>
          <w:rFonts w:ascii="Times New Roman" w:hAnsi="Times New Roman" w:cs="Times New Roman"/>
          <w:noProof/>
          <w:sz w:val="24"/>
        </w:rPr>
        <w:t>)</w:t>
      </w:r>
      <w:r>
        <w:rPr>
          <w:rFonts w:ascii="Times New Roman" w:hAnsi="Times New Roman" w:cs="Times New Roman"/>
          <w:sz w:val="24"/>
        </w:rPr>
        <w:t xml:space="preserve"> </w:t>
      </w:r>
    </w:p>
    <w:p w14:paraId="3588E79B" w14:textId="77777777" w:rsidR="009A7E9C" w:rsidRDefault="009A7E9C" w:rsidP="009A7E9C">
      <w:pPr>
        <w:spacing w:line="480" w:lineRule="auto"/>
        <w:jc w:val="both"/>
        <w:rPr>
          <w:rFonts w:ascii="Times New Roman" w:hAnsi="Times New Roman" w:cs="Times New Roman"/>
          <w:sz w:val="24"/>
        </w:rPr>
      </w:pPr>
      <w:r w:rsidRPr="00856721">
        <w:rPr>
          <w:rFonts w:ascii="Times New Roman" w:hAnsi="Times New Roman" w:cs="Times New Roman"/>
          <w:sz w:val="24"/>
        </w:rPr>
        <w:t>The dataset also includes important provider-specific data, related to the provider's participation and status in the program, unique provider identifiers, and other characteristics unique to each provider, like geography and provider type.</w:t>
      </w:r>
      <w:r>
        <w:rPr>
          <w:rFonts w:ascii="Times New Roman" w:hAnsi="Times New Roman" w:cs="Times New Roman"/>
          <w:sz w:val="24"/>
        </w:rPr>
        <w:t xml:space="preserve"> </w:t>
      </w:r>
      <w:r w:rsidRPr="00424727">
        <w:rPr>
          <w:rFonts w:ascii="Times New Roman" w:hAnsi="Times New Roman" w:cs="Times New Roman"/>
          <w:sz w:val="24"/>
        </w:rPr>
        <w:t>Because providers may declare more than one EHR product when attes</w:t>
      </w:r>
      <w:r>
        <w:rPr>
          <w:rFonts w:ascii="Times New Roman" w:hAnsi="Times New Roman" w:cs="Times New Roman"/>
          <w:sz w:val="24"/>
        </w:rPr>
        <w:t xml:space="preserve">ting, this list also provides a </w:t>
      </w:r>
      <w:r w:rsidRPr="00424727">
        <w:rPr>
          <w:rFonts w:ascii="Times New Roman" w:hAnsi="Times New Roman" w:cs="Times New Roman"/>
          <w:sz w:val="24"/>
        </w:rPr>
        <w:t>unique ID (i.e. NPI) for each provider.</w:t>
      </w:r>
      <w:r>
        <w:rPr>
          <w:rFonts w:ascii="Times New Roman" w:hAnsi="Times New Roman" w:cs="Times New Roman"/>
          <w:sz w:val="24"/>
        </w:rPr>
        <w:t xml:space="preserve"> </w:t>
      </w:r>
      <w:r w:rsidRPr="00423E8E">
        <w:rPr>
          <w:rFonts w:ascii="Times New Roman" w:hAnsi="Times New Roman" w:cs="Times New Roman"/>
          <w:sz w:val="24"/>
        </w:rPr>
        <w:t xml:space="preserve">The Medicare EHR Incentive Program provides incentive payments to eligible providers as they adopt, implement, upgrade, or demonstrate meaningful use of certified EHR technology. The CHPL </w:t>
      </w:r>
      <w:r w:rsidRPr="00423E8E">
        <w:rPr>
          <w:rFonts w:ascii="Times New Roman" w:hAnsi="Times New Roman" w:cs="Times New Roman"/>
          <w:sz w:val="24"/>
        </w:rPr>
        <w:lastRenderedPageBreak/>
        <w:t xml:space="preserve">provides the authoritative, comprehensive listing of certified health IT products that have been tested under the ONC Certification Program. </w:t>
      </w:r>
      <w:r w:rsidRPr="003B267D">
        <w:rPr>
          <w:rFonts w:ascii="Times New Roman" w:hAnsi="Times New Roman" w:cs="Times New Roman"/>
          <w:noProof/>
          <w:sz w:val="24"/>
        </w:rPr>
        <w:t>(data</w:t>
      </w:r>
      <w:r>
        <w:rPr>
          <w:rFonts w:ascii="Times New Roman" w:hAnsi="Times New Roman" w:cs="Times New Roman"/>
          <w:noProof/>
          <w:sz w:val="24"/>
        </w:rPr>
        <w:t>, 2017</w:t>
      </w:r>
      <w:r w:rsidRPr="003B267D">
        <w:rPr>
          <w:rFonts w:ascii="Times New Roman" w:hAnsi="Times New Roman" w:cs="Times New Roman"/>
          <w:noProof/>
          <w:sz w:val="24"/>
        </w:rPr>
        <w:t>)</w:t>
      </w:r>
    </w:p>
    <w:p w14:paraId="602A0870" w14:textId="77777777" w:rsidR="009A7E9C" w:rsidRDefault="009A7E9C" w:rsidP="009A7E9C">
      <w:pPr>
        <w:spacing w:line="480" w:lineRule="auto"/>
        <w:jc w:val="both"/>
        <w:rPr>
          <w:rFonts w:ascii="Times New Roman" w:hAnsi="Times New Roman" w:cs="Times New Roman"/>
          <w:sz w:val="24"/>
        </w:rPr>
      </w:pPr>
      <w:r w:rsidRPr="00423E8E">
        <w:rPr>
          <w:rFonts w:ascii="Times New Roman" w:hAnsi="Times New Roman" w:cs="Times New Roman"/>
          <w:sz w:val="24"/>
        </w:rPr>
        <w:t>The complete dataset exceeds 1 million rows of data</w:t>
      </w:r>
      <w:r>
        <w:rPr>
          <w:rFonts w:ascii="Times New Roman" w:hAnsi="Times New Roman" w:cs="Times New Roman"/>
          <w:sz w:val="24"/>
        </w:rPr>
        <w:t xml:space="preserve">. </w:t>
      </w:r>
      <w:r w:rsidRPr="005A7F28">
        <w:rPr>
          <w:rFonts w:ascii="Times New Roman" w:hAnsi="Times New Roman" w:cs="Times New Roman"/>
          <w:sz w:val="24"/>
        </w:rPr>
        <w:t>This data is intended to provide names of EHR products and their vendors, the certification classification of each product (Complete or Modular), the healthcare setting for which the product was certified (Ambulatory or Inpatient), the type of provider attesting to “meaningful use” of an HER, the Incentive Program the provider attested in (Medicare or Medicare/Medicaid)</w:t>
      </w:r>
      <w:r>
        <w:rPr>
          <w:rFonts w:ascii="Times New Roman" w:hAnsi="Times New Roman" w:cs="Times New Roman"/>
          <w:sz w:val="24"/>
        </w:rPr>
        <w:t xml:space="preserve">, </w:t>
      </w:r>
      <w:r w:rsidRPr="00D71E65">
        <w:rPr>
          <w:rFonts w:ascii="Times New Roman" w:hAnsi="Times New Roman" w:cs="Times New Roman"/>
          <w:sz w:val="24"/>
        </w:rPr>
        <w:t>Unique ID for each attestation</w:t>
      </w:r>
      <w:r>
        <w:rPr>
          <w:rFonts w:ascii="Times New Roman" w:hAnsi="Times New Roman" w:cs="Times New Roman"/>
          <w:sz w:val="24"/>
        </w:rPr>
        <w:t xml:space="preserve">, </w:t>
      </w:r>
      <w:r w:rsidRPr="0060418E">
        <w:rPr>
          <w:rFonts w:ascii="Times New Roman" w:hAnsi="Times New Roman" w:cs="Times New Roman"/>
          <w:sz w:val="24"/>
        </w:rPr>
        <w:t>Version of EHR product</w:t>
      </w:r>
      <w:r>
        <w:rPr>
          <w:rFonts w:ascii="Times New Roman" w:hAnsi="Times New Roman" w:cs="Times New Roman"/>
          <w:sz w:val="24"/>
        </w:rPr>
        <w:t xml:space="preserve"> and t</w:t>
      </w:r>
      <w:r w:rsidRPr="00476106">
        <w:rPr>
          <w:rFonts w:ascii="Times New Roman" w:hAnsi="Times New Roman" w:cs="Times New Roman"/>
          <w:sz w:val="24"/>
        </w:rPr>
        <w:t>he Stage of Meaningful Use that the provider attested to (Stage 1/Stage 2)</w:t>
      </w:r>
      <w:r>
        <w:rPr>
          <w:rFonts w:ascii="Times New Roman" w:hAnsi="Times New Roman" w:cs="Times New Roman"/>
          <w:sz w:val="24"/>
        </w:rPr>
        <w:t>. The size of the dataset is 370 MB with 23 columns giving all the necessary information about it. The information in this dataset is from April 2011 till present which is very useful for finding interesting trends from this dataset.</w:t>
      </w:r>
    </w:p>
    <w:p w14:paraId="47929671" w14:textId="77777777" w:rsidR="009A7E9C" w:rsidRPr="00DE2687" w:rsidRDefault="009A7E9C" w:rsidP="009A7E9C">
      <w:pPr>
        <w:pStyle w:val="ListParagraph"/>
        <w:numPr>
          <w:ilvl w:val="0"/>
          <w:numId w:val="1"/>
        </w:numPr>
        <w:spacing w:after="200" w:line="480" w:lineRule="auto"/>
        <w:rPr>
          <w:rFonts w:ascii="Times New Roman" w:hAnsi="Times New Roman" w:cs="Times New Roman"/>
          <w:b/>
          <w:bCs/>
          <w:sz w:val="24"/>
          <w:szCs w:val="24"/>
        </w:rPr>
      </w:pPr>
      <w:r w:rsidRPr="00A84221">
        <w:rPr>
          <w:rFonts w:ascii="Times New Roman" w:hAnsi="Times New Roman" w:cs="Times New Roman"/>
          <w:b/>
          <w:bCs/>
          <w:sz w:val="24"/>
          <w:szCs w:val="24"/>
        </w:rPr>
        <w:t xml:space="preserve">Data </w:t>
      </w:r>
      <w:r>
        <w:rPr>
          <w:rFonts w:ascii="Times New Roman" w:hAnsi="Times New Roman" w:cs="Times New Roman"/>
          <w:b/>
          <w:bCs/>
          <w:sz w:val="24"/>
          <w:szCs w:val="24"/>
        </w:rPr>
        <w:t>Cleaning</w:t>
      </w:r>
    </w:p>
    <w:p w14:paraId="5DA23A27" w14:textId="77777777" w:rsidR="009A7E9C" w:rsidRPr="00637A2D" w:rsidRDefault="009A7E9C" w:rsidP="009A7E9C">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Rename columns</w:t>
      </w:r>
      <w:r w:rsidRPr="00637A2D">
        <w:rPr>
          <w:rFonts w:ascii="Times New Roman" w:hAnsi="Times New Roman" w:cs="Times New Roman"/>
          <w:sz w:val="24"/>
        </w:rPr>
        <w:t>:</w:t>
      </w:r>
      <w:r>
        <w:rPr>
          <w:rFonts w:ascii="Times New Roman" w:hAnsi="Times New Roman" w:cs="Times New Roman"/>
          <w:sz w:val="24"/>
        </w:rPr>
        <w:t xml:space="preserve"> Renamed NPI and CCN columns to ‘National Provider Identifier’ and ‘CMS Certified Number’. </w:t>
      </w:r>
      <w:r w:rsidRPr="00A466C0">
        <w:rPr>
          <w:rFonts w:ascii="Times New Roman" w:hAnsi="Times New Roman" w:cs="Times New Roman"/>
          <w:b/>
          <w:sz w:val="24"/>
        </w:rPr>
        <w:t>List</w:t>
      </w:r>
      <w:r>
        <w:rPr>
          <w:rFonts w:ascii="Times New Roman" w:hAnsi="Times New Roman" w:cs="Times New Roman"/>
          <w:sz w:val="24"/>
        </w:rPr>
        <w:t xml:space="preserve"> has been used to store the new list of column names and then assigned that list as column names.</w:t>
      </w:r>
    </w:p>
    <w:p w14:paraId="5EF97B95" w14:textId="726A6114" w:rsidR="009A7E9C" w:rsidRPr="00A96138" w:rsidRDefault="009A7E9C" w:rsidP="00A96138">
      <w:pPr>
        <w:pStyle w:val="ListParagraph"/>
        <w:spacing w:line="480" w:lineRule="auto"/>
        <w:ind w:left="360"/>
        <w:jc w:val="both"/>
        <w:rPr>
          <w:rFonts w:ascii="Times New Roman" w:hAnsi="Times New Roman" w:cs="Times New Roman"/>
          <w:sz w:val="24"/>
          <w:szCs w:val="24"/>
        </w:rPr>
      </w:pPr>
      <w:r w:rsidRPr="004E02CE">
        <w:rPr>
          <w:rFonts w:ascii="Times New Roman" w:hAnsi="Times New Roman" w:cs="Times New Roman"/>
          <w:sz w:val="24"/>
          <w:szCs w:val="24"/>
        </w:rPr>
        <w:t xml:space="preserve">(Highlights from Python script – </w:t>
      </w:r>
      <w:r w:rsidRPr="004E02CE">
        <w:rPr>
          <w:rFonts w:ascii="Times New Roman" w:hAnsi="Times New Roman" w:cs="Times New Roman"/>
          <w:b/>
          <w:sz w:val="24"/>
          <w:szCs w:val="24"/>
        </w:rPr>
        <w:t>Pandas Data Frame</w:t>
      </w:r>
      <w:r w:rsidRPr="004E02CE">
        <w:rPr>
          <w:rFonts w:ascii="Times New Roman" w:hAnsi="Times New Roman" w:cs="Times New Roman"/>
          <w:sz w:val="24"/>
          <w:szCs w:val="24"/>
        </w:rPr>
        <w:t xml:space="preserve">, </w:t>
      </w:r>
      <w:r w:rsidRPr="004E02CE">
        <w:rPr>
          <w:rFonts w:ascii="Times New Roman" w:hAnsi="Times New Roman" w:cs="Times New Roman"/>
          <w:b/>
          <w:sz w:val="24"/>
          <w:szCs w:val="24"/>
        </w:rPr>
        <w:t>List</w:t>
      </w:r>
      <w:r w:rsidRPr="004E02CE">
        <w:rPr>
          <w:rFonts w:ascii="Times New Roman" w:hAnsi="Times New Roman" w:cs="Times New Roman"/>
          <w:sz w:val="24"/>
          <w:szCs w:val="24"/>
        </w:rPr>
        <w:t>)</w:t>
      </w:r>
    </w:p>
    <w:p w14:paraId="2406E61C" w14:textId="77777777" w:rsidR="009A7E9C" w:rsidRDefault="009A7E9C" w:rsidP="009A7E9C">
      <w:pPr>
        <w:spacing w:line="480" w:lineRule="auto"/>
        <w:rPr>
          <w:rFonts w:ascii="Times New Roman" w:hAnsi="Times New Roman" w:cs="Times New Roman"/>
          <w:sz w:val="24"/>
        </w:rPr>
      </w:pPr>
      <w:r>
        <w:rPr>
          <w:noProof/>
        </w:rPr>
        <w:drawing>
          <wp:inline distT="0" distB="0" distL="0" distR="0" wp14:anchorId="34494E81" wp14:editId="7B556EBF">
            <wp:extent cx="594360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5740"/>
                    </a:xfrm>
                    <a:prstGeom prst="rect">
                      <a:avLst/>
                    </a:prstGeom>
                  </pic:spPr>
                </pic:pic>
              </a:graphicData>
            </a:graphic>
          </wp:inline>
        </w:drawing>
      </w:r>
    </w:p>
    <w:p w14:paraId="37B697FD" w14:textId="77777777" w:rsidR="009A7E9C" w:rsidRDefault="009A7E9C" w:rsidP="009A7E9C">
      <w:pPr>
        <w:spacing w:line="480" w:lineRule="auto"/>
        <w:rPr>
          <w:rFonts w:ascii="Times New Roman" w:hAnsi="Times New Roman" w:cs="Times New Roman"/>
          <w:sz w:val="24"/>
        </w:rPr>
      </w:pPr>
    </w:p>
    <w:p w14:paraId="72F19A40" w14:textId="77777777" w:rsidR="009A7E9C" w:rsidRDefault="009A7E9C" w:rsidP="009A7E9C">
      <w:pPr>
        <w:spacing w:line="480" w:lineRule="auto"/>
        <w:rPr>
          <w:rFonts w:ascii="Times New Roman" w:hAnsi="Times New Roman" w:cs="Times New Roman"/>
          <w:sz w:val="24"/>
        </w:rPr>
      </w:pPr>
      <w:r>
        <w:rPr>
          <w:rFonts w:ascii="Times New Roman" w:hAnsi="Times New Roman" w:cs="Times New Roman"/>
          <w:sz w:val="24"/>
        </w:rPr>
        <w:lastRenderedPageBreak/>
        <w:t>Before Cleaning:</w:t>
      </w:r>
    </w:p>
    <w:p w14:paraId="39B7852F" w14:textId="77777777" w:rsidR="009A7E9C" w:rsidRDefault="009A7E9C" w:rsidP="009A7E9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78684F5" wp14:editId="1EA77051">
            <wp:extent cx="5832475" cy="2327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542" cy="2330384"/>
                    </a:xfrm>
                    <a:prstGeom prst="rect">
                      <a:avLst/>
                    </a:prstGeom>
                    <a:noFill/>
                    <a:ln>
                      <a:noFill/>
                    </a:ln>
                  </pic:spPr>
                </pic:pic>
              </a:graphicData>
            </a:graphic>
          </wp:inline>
        </w:drawing>
      </w:r>
    </w:p>
    <w:p w14:paraId="507D2055" w14:textId="77777777" w:rsidR="009A7E9C" w:rsidRDefault="009A7E9C" w:rsidP="009A7E9C">
      <w:pPr>
        <w:spacing w:line="480" w:lineRule="auto"/>
        <w:rPr>
          <w:rFonts w:ascii="Times New Roman" w:hAnsi="Times New Roman" w:cs="Times New Roman"/>
          <w:sz w:val="24"/>
        </w:rPr>
      </w:pPr>
      <w:r>
        <w:rPr>
          <w:rFonts w:ascii="Times New Roman" w:hAnsi="Times New Roman" w:cs="Times New Roman"/>
          <w:sz w:val="24"/>
        </w:rPr>
        <w:t>After Cleaning:</w:t>
      </w:r>
    </w:p>
    <w:p w14:paraId="6B4E48EC" w14:textId="77777777" w:rsidR="009A7E9C" w:rsidRDefault="009A7E9C" w:rsidP="009A7E9C">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88C8794" wp14:editId="6239FC6D">
            <wp:extent cx="5832475" cy="21474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3491" cy="2151511"/>
                    </a:xfrm>
                    <a:prstGeom prst="rect">
                      <a:avLst/>
                    </a:prstGeom>
                    <a:noFill/>
                    <a:ln>
                      <a:noFill/>
                    </a:ln>
                  </pic:spPr>
                </pic:pic>
              </a:graphicData>
            </a:graphic>
          </wp:inline>
        </w:drawing>
      </w:r>
    </w:p>
    <w:p w14:paraId="35508317" w14:textId="77777777" w:rsidR="009A7E9C" w:rsidRPr="00637A2D" w:rsidRDefault="009A7E9C" w:rsidP="009A7E9C">
      <w:pPr>
        <w:pStyle w:val="ListParagraph"/>
        <w:numPr>
          <w:ilvl w:val="0"/>
          <w:numId w:val="2"/>
        </w:numPr>
        <w:spacing w:line="480" w:lineRule="auto"/>
        <w:jc w:val="both"/>
        <w:rPr>
          <w:rFonts w:ascii="Times New Roman" w:hAnsi="Times New Roman" w:cs="Times New Roman"/>
          <w:sz w:val="24"/>
        </w:rPr>
      </w:pPr>
      <w:r w:rsidRPr="00637A2D">
        <w:rPr>
          <w:rFonts w:ascii="Times New Roman" w:hAnsi="Times New Roman" w:cs="Times New Roman"/>
          <w:sz w:val="24"/>
        </w:rPr>
        <w:t>Split Column EHR Product CHP ID:</w:t>
      </w:r>
    </w:p>
    <w:p w14:paraId="6CC1DED9"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 xml:space="preserve">Column EHR Product CHP ID had product ID. Here, </w:t>
      </w:r>
      <w:r w:rsidRPr="00A466C0">
        <w:rPr>
          <w:rFonts w:ascii="Times New Roman" w:hAnsi="Times New Roman" w:cs="Times New Roman"/>
          <w:b/>
          <w:sz w:val="24"/>
        </w:rPr>
        <w:t>String inbuilt function ‘split’</w:t>
      </w:r>
      <w:r>
        <w:rPr>
          <w:rFonts w:ascii="Times New Roman" w:hAnsi="Times New Roman" w:cs="Times New Roman"/>
          <w:sz w:val="24"/>
        </w:rPr>
        <w:t xml:space="preserve"> has been used to split the column into ‘EHR Product Chip’ and ‘EHR Product ID’. By splitting this column values of product can be used for further analysis.</w:t>
      </w:r>
    </w:p>
    <w:p w14:paraId="648F0E56" w14:textId="77777777" w:rsidR="009A7E9C" w:rsidRPr="00345E32" w:rsidRDefault="009A7E9C" w:rsidP="009A7E9C">
      <w:pPr>
        <w:spacing w:line="480" w:lineRule="auto"/>
        <w:jc w:val="both"/>
        <w:rPr>
          <w:rFonts w:ascii="Times New Roman" w:hAnsi="Times New Roman" w:cs="Times New Roman"/>
          <w:sz w:val="24"/>
          <w:szCs w:val="24"/>
        </w:rPr>
      </w:pPr>
      <w:r w:rsidRPr="004605AB">
        <w:rPr>
          <w:rFonts w:ascii="Times New Roman" w:hAnsi="Times New Roman" w:cs="Times New Roman"/>
          <w:sz w:val="24"/>
          <w:szCs w:val="24"/>
        </w:rPr>
        <w:t>(Highligh</w:t>
      </w:r>
      <w:r>
        <w:rPr>
          <w:rFonts w:ascii="Times New Roman" w:hAnsi="Times New Roman" w:cs="Times New Roman"/>
          <w:sz w:val="24"/>
          <w:szCs w:val="24"/>
        </w:rPr>
        <w:t xml:space="preserve">ts from Python script – </w:t>
      </w:r>
      <w:r w:rsidRPr="0067279D">
        <w:rPr>
          <w:rFonts w:ascii="Times New Roman" w:hAnsi="Times New Roman" w:cs="Times New Roman"/>
          <w:b/>
          <w:sz w:val="24"/>
          <w:szCs w:val="24"/>
        </w:rPr>
        <w:t>Pandas Data Frame</w:t>
      </w:r>
      <w:r>
        <w:rPr>
          <w:rFonts w:ascii="Times New Roman" w:hAnsi="Times New Roman" w:cs="Times New Roman"/>
          <w:sz w:val="24"/>
          <w:szCs w:val="24"/>
        </w:rPr>
        <w:t xml:space="preserve">, </w:t>
      </w:r>
      <w:r>
        <w:rPr>
          <w:rFonts w:ascii="Times New Roman" w:hAnsi="Times New Roman" w:cs="Times New Roman"/>
          <w:b/>
          <w:sz w:val="24"/>
          <w:szCs w:val="24"/>
        </w:rPr>
        <w:t>String function ‘Split’</w:t>
      </w:r>
      <w:r w:rsidRPr="004605AB">
        <w:rPr>
          <w:rFonts w:ascii="Times New Roman" w:hAnsi="Times New Roman" w:cs="Times New Roman"/>
          <w:sz w:val="24"/>
          <w:szCs w:val="24"/>
        </w:rPr>
        <w:t>)</w:t>
      </w:r>
    </w:p>
    <w:p w14:paraId="5F25DB79" w14:textId="77777777" w:rsidR="009A7E9C" w:rsidRDefault="009A7E9C" w:rsidP="009A7E9C">
      <w:pPr>
        <w:spacing w:line="480" w:lineRule="auto"/>
        <w:jc w:val="both"/>
        <w:rPr>
          <w:rFonts w:ascii="Times New Roman" w:hAnsi="Times New Roman" w:cs="Times New Roman"/>
          <w:sz w:val="24"/>
        </w:rPr>
      </w:pPr>
      <w:r>
        <w:rPr>
          <w:noProof/>
        </w:rPr>
        <w:lastRenderedPageBreak/>
        <w:drawing>
          <wp:inline distT="0" distB="0" distL="0" distR="0" wp14:anchorId="6595BC42" wp14:editId="3C6427F0">
            <wp:extent cx="5943600" cy="1388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8110"/>
                    </a:xfrm>
                    <a:prstGeom prst="rect">
                      <a:avLst/>
                    </a:prstGeom>
                  </pic:spPr>
                </pic:pic>
              </a:graphicData>
            </a:graphic>
          </wp:inline>
        </w:drawing>
      </w:r>
    </w:p>
    <w:p w14:paraId="4A618FD1"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Before Cleaning:</w:t>
      </w:r>
    </w:p>
    <w:p w14:paraId="1BD71D1E" w14:textId="77777777" w:rsidR="009A7E9C" w:rsidRDefault="009A7E9C" w:rsidP="009A7E9C">
      <w:pPr>
        <w:spacing w:line="480" w:lineRule="auto"/>
        <w:jc w:val="both"/>
        <w:rPr>
          <w:rFonts w:ascii="Times New Roman" w:hAnsi="Times New Roman" w:cs="Times New Roman"/>
          <w:sz w:val="24"/>
        </w:rPr>
      </w:pPr>
      <w:r>
        <w:rPr>
          <w:noProof/>
        </w:rPr>
        <w:drawing>
          <wp:inline distT="0" distB="0" distL="0" distR="0" wp14:anchorId="695CF49B" wp14:editId="2E20D705">
            <wp:extent cx="240030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1847850"/>
                    </a:xfrm>
                    <a:prstGeom prst="rect">
                      <a:avLst/>
                    </a:prstGeom>
                  </pic:spPr>
                </pic:pic>
              </a:graphicData>
            </a:graphic>
          </wp:inline>
        </w:drawing>
      </w:r>
    </w:p>
    <w:p w14:paraId="2684D9B9"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After Cleaning:</w:t>
      </w:r>
    </w:p>
    <w:p w14:paraId="51A14F2B"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CE5A632" wp14:editId="51259BAA">
            <wp:extent cx="5334000"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217420"/>
                    </a:xfrm>
                    <a:prstGeom prst="rect">
                      <a:avLst/>
                    </a:prstGeom>
                    <a:noFill/>
                    <a:ln>
                      <a:noFill/>
                    </a:ln>
                  </pic:spPr>
                </pic:pic>
              </a:graphicData>
            </a:graphic>
          </wp:inline>
        </w:drawing>
      </w:r>
    </w:p>
    <w:p w14:paraId="346710F8" w14:textId="77777777" w:rsidR="009A7E9C" w:rsidRPr="00EA28A5" w:rsidRDefault="009A7E9C" w:rsidP="009A7E9C">
      <w:pPr>
        <w:pStyle w:val="ListParagraph"/>
        <w:numPr>
          <w:ilvl w:val="0"/>
          <w:numId w:val="2"/>
        </w:numPr>
        <w:spacing w:line="480" w:lineRule="auto"/>
        <w:jc w:val="both"/>
        <w:rPr>
          <w:rFonts w:ascii="Times New Roman" w:hAnsi="Times New Roman" w:cs="Times New Roman"/>
          <w:sz w:val="24"/>
        </w:rPr>
      </w:pPr>
      <w:r w:rsidRPr="00EA28A5">
        <w:rPr>
          <w:rFonts w:ascii="Times New Roman" w:hAnsi="Times New Roman" w:cs="Times New Roman"/>
          <w:sz w:val="24"/>
        </w:rPr>
        <w:t>Remove missing values in the column ‘Specialty’: Removed missing values from the Specialty column and saved cleaned file in a new csv file.</w:t>
      </w:r>
    </w:p>
    <w:p w14:paraId="7102C698" w14:textId="77777777" w:rsidR="009A7E9C" w:rsidRPr="00EA28A5" w:rsidRDefault="009A7E9C" w:rsidP="009A7E9C">
      <w:pPr>
        <w:pStyle w:val="ListParagraph"/>
        <w:spacing w:line="480" w:lineRule="auto"/>
        <w:ind w:left="360"/>
        <w:jc w:val="both"/>
        <w:rPr>
          <w:rFonts w:ascii="Times New Roman" w:hAnsi="Times New Roman" w:cs="Times New Roman"/>
          <w:sz w:val="24"/>
          <w:szCs w:val="24"/>
        </w:rPr>
      </w:pPr>
      <w:r w:rsidRPr="00EA28A5">
        <w:rPr>
          <w:rFonts w:ascii="Times New Roman" w:hAnsi="Times New Roman" w:cs="Times New Roman"/>
          <w:sz w:val="24"/>
          <w:szCs w:val="24"/>
        </w:rPr>
        <w:t xml:space="preserve">(Highlights from Python script – </w:t>
      </w:r>
      <w:r w:rsidRPr="00EA28A5">
        <w:rPr>
          <w:rFonts w:ascii="Times New Roman" w:hAnsi="Times New Roman" w:cs="Times New Roman"/>
          <w:b/>
          <w:sz w:val="24"/>
          <w:szCs w:val="24"/>
        </w:rPr>
        <w:t>Pandas Data Frame</w:t>
      </w:r>
      <w:r w:rsidRPr="00EA28A5">
        <w:rPr>
          <w:rFonts w:ascii="Times New Roman" w:hAnsi="Times New Roman" w:cs="Times New Roman"/>
          <w:sz w:val="24"/>
          <w:szCs w:val="24"/>
        </w:rPr>
        <w:t xml:space="preserve">, </w:t>
      </w:r>
      <w:r>
        <w:rPr>
          <w:rFonts w:ascii="Times New Roman" w:hAnsi="Times New Roman" w:cs="Times New Roman"/>
          <w:b/>
          <w:sz w:val="24"/>
          <w:szCs w:val="24"/>
        </w:rPr>
        <w:t>File, Dropna</w:t>
      </w:r>
      <w:r w:rsidRPr="00EA28A5">
        <w:rPr>
          <w:rFonts w:ascii="Times New Roman" w:hAnsi="Times New Roman" w:cs="Times New Roman"/>
          <w:sz w:val="24"/>
          <w:szCs w:val="24"/>
        </w:rPr>
        <w:t>)</w:t>
      </w:r>
    </w:p>
    <w:p w14:paraId="1289A085" w14:textId="77777777" w:rsidR="009A7E9C" w:rsidRDefault="009A7E9C" w:rsidP="009A7E9C">
      <w:pPr>
        <w:spacing w:line="480" w:lineRule="auto"/>
        <w:jc w:val="both"/>
        <w:rPr>
          <w:rFonts w:ascii="Times New Roman" w:hAnsi="Times New Roman" w:cs="Times New Roman"/>
          <w:sz w:val="24"/>
        </w:rPr>
      </w:pPr>
      <w:r>
        <w:rPr>
          <w:noProof/>
        </w:rPr>
        <w:lastRenderedPageBreak/>
        <w:drawing>
          <wp:inline distT="0" distB="0" distL="0" distR="0" wp14:anchorId="2AD197E2" wp14:editId="45BC8BBF">
            <wp:extent cx="5943600" cy="17862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6255"/>
                    </a:xfrm>
                    <a:prstGeom prst="rect">
                      <a:avLst/>
                    </a:prstGeom>
                  </pic:spPr>
                </pic:pic>
              </a:graphicData>
            </a:graphic>
          </wp:inline>
        </w:drawing>
      </w:r>
    </w:p>
    <w:p w14:paraId="44DFC5FD"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Before Cleaning:</w:t>
      </w:r>
    </w:p>
    <w:p w14:paraId="57BB532D"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6D4A05A3" wp14:editId="4BC72398">
            <wp:extent cx="5935980" cy="1981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4872BE23"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After cleaning:</w:t>
      </w:r>
    </w:p>
    <w:p w14:paraId="74F527EB"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31AD4EEB" wp14:editId="60B958E6">
            <wp:extent cx="5935980" cy="26441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644140"/>
                    </a:xfrm>
                    <a:prstGeom prst="rect">
                      <a:avLst/>
                    </a:prstGeom>
                    <a:noFill/>
                    <a:ln>
                      <a:noFill/>
                    </a:ln>
                  </pic:spPr>
                </pic:pic>
              </a:graphicData>
            </a:graphic>
          </wp:inline>
        </w:drawing>
      </w:r>
    </w:p>
    <w:p w14:paraId="7C094F17" w14:textId="77777777" w:rsidR="009A7E9C" w:rsidRPr="00F135DD" w:rsidRDefault="009A7E9C" w:rsidP="009A7E9C">
      <w:pPr>
        <w:pStyle w:val="ListParagraph"/>
        <w:numPr>
          <w:ilvl w:val="0"/>
          <w:numId w:val="1"/>
        </w:numPr>
        <w:spacing w:line="480" w:lineRule="auto"/>
        <w:jc w:val="both"/>
        <w:rPr>
          <w:rFonts w:ascii="Times New Roman" w:hAnsi="Times New Roman" w:cs="Times New Roman"/>
          <w:b/>
          <w:sz w:val="24"/>
        </w:rPr>
      </w:pPr>
      <w:r w:rsidRPr="00821556">
        <w:rPr>
          <w:rFonts w:ascii="Times New Roman" w:hAnsi="Times New Roman" w:cs="Times New Roman"/>
          <w:b/>
          <w:sz w:val="24"/>
        </w:rPr>
        <w:lastRenderedPageBreak/>
        <w:t>Show/Apply Summary Statistics</w:t>
      </w:r>
    </w:p>
    <w:p w14:paraId="0C2C14C7"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import pandas as pd</w:t>
      </w:r>
    </w:p>
    <w:p w14:paraId="1225CDAB"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df=pd.read_csv('MU_REPORT.csv')</w:t>
      </w:r>
    </w:p>
    <w:p w14:paraId="4F4FD583"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#summary statistics</w:t>
      </w:r>
    </w:p>
    <w:p w14:paraId="44BEEBDD"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stat=df.EHR_Product_Name.value_counts()</w:t>
      </w:r>
    </w:p>
    <w:p w14:paraId="6B6B5EFD"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print('Min:')</w:t>
      </w:r>
    </w:p>
    <w:p w14:paraId="11280AB9"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print(stat.min())</w:t>
      </w:r>
    </w:p>
    <w:p w14:paraId="48300398"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print('Max:')</w:t>
      </w:r>
    </w:p>
    <w:p w14:paraId="7506B462"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print(stat.max())</w:t>
      </w:r>
    </w:p>
    <w:p w14:paraId="1D430F76"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print('Mean:')</w:t>
      </w:r>
    </w:p>
    <w:p w14:paraId="30B4DF16"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print(stat.mean())</w:t>
      </w:r>
    </w:p>
    <w:p w14:paraId="25DF11D5"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print('Standard Deviation:')</w:t>
      </w:r>
    </w:p>
    <w:p w14:paraId="79BBCCC0" w14:textId="77777777" w:rsidR="009A7E9C" w:rsidRPr="00A50273"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print(stat.std())</w:t>
      </w:r>
    </w:p>
    <w:p w14:paraId="34AAE0AE" w14:textId="77777777" w:rsidR="009A7E9C" w:rsidRDefault="009A7E9C" w:rsidP="009A7E9C">
      <w:pPr>
        <w:spacing w:line="480" w:lineRule="auto"/>
        <w:jc w:val="both"/>
        <w:rPr>
          <w:rFonts w:ascii="Times New Roman" w:hAnsi="Times New Roman" w:cs="Times New Roman"/>
          <w:sz w:val="24"/>
        </w:rPr>
      </w:pPr>
      <w:r w:rsidRPr="00A50273">
        <w:rPr>
          <w:rFonts w:ascii="Times New Roman" w:hAnsi="Times New Roman" w:cs="Times New Roman"/>
          <w:sz w:val="24"/>
        </w:rPr>
        <w:t>print(stat.describe())</w:t>
      </w:r>
    </w:p>
    <w:p w14:paraId="1A7A41AA" w14:textId="77777777" w:rsidR="009A7E9C" w:rsidRDefault="009A7E9C" w:rsidP="009A7E9C">
      <w:pPr>
        <w:spacing w:line="480" w:lineRule="auto"/>
        <w:jc w:val="both"/>
        <w:rPr>
          <w:rFonts w:ascii="Times New Roman" w:hAnsi="Times New Roman" w:cs="Times New Roman"/>
          <w:sz w:val="24"/>
        </w:rPr>
      </w:pPr>
      <w:r>
        <w:rPr>
          <w:noProof/>
        </w:rPr>
        <w:lastRenderedPageBreak/>
        <w:drawing>
          <wp:inline distT="0" distB="0" distL="0" distR="0" wp14:anchorId="41944CFE" wp14:editId="715A7327">
            <wp:extent cx="5124450" cy="3543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3543300"/>
                    </a:xfrm>
                    <a:prstGeom prst="rect">
                      <a:avLst/>
                    </a:prstGeom>
                  </pic:spPr>
                </pic:pic>
              </a:graphicData>
            </a:graphic>
          </wp:inline>
        </w:drawing>
      </w:r>
    </w:p>
    <w:p w14:paraId="5F35D10D" w14:textId="77777777" w:rsidR="009A7E9C" w:rsidRDefault="009A7E9C" w:rsidP="009A7E9C">
      <w:pPr>
        <w:pStyle w:val="ListParagraph"/>
        <w:numPr>
          <w:ilvl w:val="0"/>
          <w:numId w:val="1"/>
        </w:numPr>
        <w:spacing w:line="480" w:lineRule="auto"/>
        <w:jc w:val="both"/>
        <w:rPr>
          <w:rFonts w:ascii="Times New Roman" w:hAnsi="Times New Roman" w:cs="Times New Roman"/>
          <w:b/>
          <w:sz w:val="24"/>
        </w:rPr>
      </w:pPr>
      <w:r w:rsidRPr="006C4EE7">
        <w:rPr>
          <w:rFonts w:ascii="Times New Roman" w:hAnsi="Times New Roman" w:cs="Times New Roman"/>
          <w:b/>
          <w:sz w:val="24"/>
        </w:rPr>
        <w:t>Analysis &amp; Visualizations</w:t>
      </w:r>
    </w:p>
    <w:p w14:paraId="2EA1C5B4" w14:textId="77777777" w:rsidR="009A7E9C" w:rsidRPr="00B400CE" w:rsidRDefault="009A7E9C" w:rsidP="009A7E9C">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 xml:space="preserve">What are the top 10 </w:t>
      </w:r>
      <w:r w:rsidRPr="00B400CE">
        <w:rPr>
          <w:rFonts w:ascii="Times New Roman" w:hAnsi="Times New Roman" w:cs="Times New Roman"/>
          <w:sz w:val="24"/>
        </w:rPr>
        <w:t>EHR vendor</w:t>
      </w:r>
      <w:r>
        <w:rPr>
          <w:rFonts w:ascii="Times New Roman" w:hAnsi="Times New Roman" w:cs="Times New Roman"/>
          <w:sz w:val="24"/>
        </w:rPr>
        <w:t>s</w:t>
      </w:r>
      <w:r w:rsidRPr="00B400CE">
        <w:rPr>
          <w:rFonts w:ascii="Times New Roman" w:hAnsi="Times New Roman" w:cs="Times New Roman"/>
          <w:sz w:val="24"/>
        </w:rPr>
        <w:t xml:space="preserve"> who developed the product certified for meaningful use attestation</w:t>
      </w:r>
      <w:r>
        <w:rPr>
          <w:rFonts w:ascii="Times New Roman" w:hAnsi="Times New Roman" w:cs="Times New Roman"/>
          <w:sz w:val="24"/>
        </w:rPr>
        <w:t>?</w:t>
      </w:r>
    </w:p>
    <w:p w14:paraId="0F2A4609" w14:textId="77777777" w:rsidR="009A7E9C" w:rsidRPr="005654EC" w:rsidRDefault="009A7E9C" w:rsidP="009A7E9C">
      <w:pPr>
        <w:spacing w:line="480" w:lineRule="auto"/>
        <w:jc w:val="both"/>
        <w:rPr>
          <w:rFonts w:ascii="Times New Roman" w:hAnsi="Times New Roman" w:cs="Times New Roman"/>
          <w:sz w:val="24"/>
        </w:rPr>
      </w:pPr>
      <w:r w:rsidRPr="002E355F">
        <w:rPr>
          <w:rFonts w:ascii="Times New Roman" w:hAnsi="Times New Roman" w:cs="Times New Roman"/>
          <w:b/>
          <w:sz w:val="24"/>
        </w:rPr>
        <w:t>Code</w:t>
      </w:r>
      <w:r w:rsidRPr="005654EC">
        <w:rPr>
          <w:rFonts w:ascii="Times New Roman" w:hAnsi="Times New Roman" w:cs="Times New Roman"/>
          <w:sz w:val="24"/>
        </w:rPr>
        <w:t>:</w:t>
      </w:r>
    </w:p>
    <w:p w14:paraId="63CD9139"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import pandas as pd</w:t>
      </w:r>
    </w:p>
    <w:p w14:paraId="60491C42"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import matplotlib.pyplot as plt</w:t>
      </w:r>
    </w:p>
    <w:p w14:paraId="6FCE0709"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df=pd.read_csv("file_clean.csv")</w:t>
      </w:r>
    </w:p>
    <w:p w14:paraId="4DF0D629"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vendors=df.groupby('Vendor_Name').Provider_Stage_Number.value_counts().unstack()</w:t>
      </w:r>
    </w:p>
    <w:p w14:paraId="2B54C055"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new_vendor=vendors.sort_values(by='Stage 1', ascending=False)[:10]</w:t>
      </w:r>
    </w:p>
    <w:p w14:paraId="6D6343C2"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 xml:space="preserve">new_vendor.plot(kind='barh', stacked=True, figsize=[16,10], colormap='winter', </w:t>
      </w:r>
    </w:p>
    <w:p w14:paraId="142B633D" w14:textId="77777777" w:rsidR="009A7E9C" w:rsidRPr="00182C85"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lastRenderedPageBreak/>
        <w:t>title='Number of providers by stage of meaningful use')</w:t>
      </w:r>
    </w:p>
    <w:p w14:paraId="5F8AD514" w14:textId="77777777" w:rsidR="009A7E9C" w:rsidRPr="00490598" w:rsidRDefault="009A7E9C" w:rsidP="009A7E9C">
      <w:pPr>
        <w:spacing w:line="480" w:lineRule="auto"/>
        <w:jc w:val="both"/>
        <w:rPr>
          <w:rFonts w:ascii="Times New Roman" w:hAnsi="Times New Roman" w:cs="Times New Roman"/>
          <w:sz w:val="24"/>
        </w:rPr>
      </w:pPr>
      <w:r w:rsidRPr="00182C85">
        <w:rPr>
          <w:rFonts w:ascii="Times New Roman" w:hAnsi="Times New Roman" w:cs="Times New Roman"/>
          <w:sz w:val="24"/>
        </w:rPr>
        <w:t>plt.show()</w:t>
      </w:r>
    </w:p>
    <w:p w14:paraId="6C1D49C3" w14:textId="77777777" w:rsidR="009A7E9C" w:rsidRDefault="009A7E9C" w:rsidP="009A7E9C">
      <w:pPr>
        <w:spacing w:line="480" w:lineRule="auto"/>
        <w:jc w:val="both"/>
        <w:rPr>
          <w:rFonts w:ascii="Times New Roman" w:hAnsi="Times New Roman" w:cs="Times New Roman"/>
          <w:sz w:val="24"/>
        </w:rPr>
      </w:pPr>
      <w:r w:rsidRPr="002E355F">
        <w:rPr>
          <w:rFonts w:ascii="Times New Roman" w:hAnsi="Times New Roman" w:cs="Times New Roman"/>
          <w:b/>
          <w:sz w:val="24"/>
        </w:rPr>
        <w:t>Screenshot</w:t>
      </w:r>
      <w:r>
        <w:rPr>
          <w:rFonts w:ascii="Times New Roman" w:hAnsi="Times New Roman" w:cs="Times New Roman"/>
          <w:sz w:val="24"/>
        </w:rPr>
        <w:t>:</w:t>
      </w:r>
    </w:p>
    <w:p w14:paraId="0D8F65D6" w14:textId="77777777" w:rsidR="00B334C5" w:rsidRDefault="009A7E9C" w:rsidP="00B334C5">
      <w:pPr>
        <w:spacing w:line="480" w:lineRule="auto"/>
        <w:jc w:val="both"/>
        <w:rPr>
          <w:rFonts w:ascii="Times New Roman" w:hAnsi="Times New Roman" w:cs="Times New Roman"/>
          <w:sz w:val="24"/>
        </w:rPr>
      </w:pPr>
      <w:r>
        <w:rPr>
          <w:noProof/>
        </w:rPr>
        <w:drawing>
          <wp:inline distT="0" distB="0" distL="0" distR="0" wp14:anchorId="360098ED" wp14:editId="4FF79C61">
            <wp:extent cx="5943600" cy="3235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5960"/>
                    </a:xfrm>
                    <a:prstGeom prst="rect">
                      <a:avLst/>
                    </a:prstGeom>
                  </pic:spPr>
                </pic:pic>
              </a:graphicData>
            </a:graphic>
          </wp:inline>
        </w:drawing>
      </w:r>
      <w:r w:rsidRPr="004605AB">
        <w:rPr>
          <w:rFonts w:ascii="Times New Roman" w:hAnsi="Times New Roman" w:cs="Times New Roman"/>
          <w:sz w:val="24"/>
          <w:szCs w:val="24"/>
        </w:rPr>
        <w:t>(Highligh</w:t>
      </w:r>
      <w:r>
        <w:rPr>
          <w:rFonts w:ascii="Times New Roman" w:hAnsi="Times New Roman" w:cs="Times New Roman"/>
          <w:sz w:val="24"/>
          <w:szCs w:val="24"/>
        </w:rPr>
        <w:t xml:space="preserve">ts from Python script – </w:t>
      </w:r>
      <w:r w:rsidRPr="0067279D">
        <w:rPr>
          <w:rFonts w:ascii="Times New Roman" w:hAnsi="Times New Roman" w:cs="Times New Roman"/>
          <w:b/>
          <w:sz w:val="24"/>
          <w:szCs w:val="24"/>
        </w:rPr>
        <w:t>Pandas Data Frame</w:t>
      </w:r>
      <w:r>
        <w:rPr>
          <w:rFonts w:ascii="Times New Roman" w:hAnsi="Times New Roman" w:cs="Times New Roman"/>
          <w:sz w:val="24"/>
          <w:szCs w:val="24"/>
        </w:rPr>
        <w:t xml:space="preserve">, Stacked </w:t>
      </w:r>
      <w:r w:rsidRPr="004605AB">
        <w:rPr>
          <w:rFonts w:ascii="Times New Roman" w:hAnsi="Times New Roman" w:cs="Times New Roman"/>
          <w:sz w:val="24"/>
          <w:szCs w:val="24"/>
        </w:rPr>
        <w:t>bar chart</w:t>
      </w:r>
      <w:r>
        <w:rPr>
          <w:rFonts w:ascii="Times New Roman" w:hAnsi="Times New Roman" w:cs="Times New Roman"/>
          <w:sz w:val="24"/>
          <w:szCs w:val="24"/>
        </w:rPr>
        <w:t>, different colors</w:t>
      </w:r>
      <w:r w:rsidRPr="004605AB">
        <w:rPr>
          <w:rFonts w:ascii="Times New Roman" w:hAnsi="Times New Roman" w:cs="Times New Roman"/>
          <w:sz w:val="24"/>
          <w:szCs w:val="24"/>
        </w:rPr>
        <w:t>)</w:t>
      </w:r>
    </w:p>
    <w:p w14:paraId="21B5D061" w14:textId="250E9C81" w:rsidR="009A7E9C" w:rsidRPr="00B334C5" w:rsidRDefault="009A7E9C" w:rsidP="00B334C5">
      <w:pPr>
        <w:spacing w:line="480" w:lineRule="auto"/>
        <w:jc w:val="both"/>
        <w:rPr>
          <w:rFonts w:ascii="Times New Roman" w:hAnsi="Times New Roman" w:cs="Times New Roman"/>
          <w:sz w:val="24"/>
        </w:rPr>
      </w:pPr>
      <w:r>
        <w:rPr>
          <w:rFonts w:ascii="Times New Roman" w:hAnsi="Times New Roman" w:cs="Times New Roman"/>
          <w:sz w:val="24"/>
          <w:szCs w:val="24"/>
        </w:rPr>
        <w:t xml:space="preserve">The above Stacked Bar chart shows top 10 </w:t>
      </w:r>
      <w:r w:rsidRPr="00AD4FB9">
        <w:rPr>
          <w:rFonts w:ascii="Times New Roman" w:hAnsi="Times New Roman" w:cs="Times New Roman"/>
          <w:sz w:val="24"/>
          <w:szCs w:val="24"/>
        </w:rPr>
        <w:t xml:space="preserve">Electronic Health Record (EHR) </w:t>
      </w:r>
      <w:r>
        <w:rPr>
          <w:rFonts w:ascii="Times New Roman" w:hAnsi="Times New Roman" w:cs="Times New Roman"/>
          <w:sz w:val="24"/>
          <w:szCs w:val="24"/>
        </w:rPr>
        <w:t>v</w:t>
      </w:r>
      <w:r w:rsidRPr="00AD4FB9">
        <w:rPr>
          <w:rFonts w:ascii="Times New Roman" w:hAnsi="Times New Roman" w:cs="Times New Roman"/>
          <w:sz w:val="24"/>
          <w:szCs w:val="24"/>
        </w:rPr>
        <w:t xml:space="preserve">endor </w:t>
      </w:r>
      <w:r>
        <w:rPr>
          <w:rFonts w:ascii="Times New Roman" w:hAnsi="Times New Roman" w:cs="Times New Roman"/>
          <w:sz w:val="24"/>
          <w:szCs w:val="24"/>
        </w:rPr>
        <w:t>n</w:t>
      </w:r>
      <w:r w:rsidRPr="00AD4FB9">
        <w:rPr>
          <w:rFonts w:ascii="Times New Roman" w:hAnsi="Times New Roman" w:cs="Times New Roman"/>
          <w:sz w:val="24"/>
          <w:szCs w:val="24"/>
        </w:rPr>
        <w:t>ame</w:t>
      </w:r>
      <w:r>
        <w:rPr>
          <w:rFonts w:ascii="Times New Roman" w:hAnsi="Times New Roman" w:cs="Times New Roman"/>
          <w:sz w:val="24"/>
          <w:szCs w:val="24"/>
        </w:rPr>
        <w:t>s</w:t>
      </w:r>
      <w:r>
        <w:rPr>
          <w:rFonts w:ascii="Trebuchet MS" w:hAnsi="Trebuchet MS"/>
          <w:color w:val="333333"/>
          <w:sz w:val="23"/>
          <w:szCs w:val="23"/>
          <w:shd w:val="clear" w:color="auto" w:fill="FFFFFF"/>
        </w:rPr>
        <w:t> </w:t>
      </w:r>
      <w:r>
        <w:rPr>
          <w:rFonts w:ascii="Times New Roman" w:hAnsi="Times New Roman" w:cs="Times New Roman"/>
          <w:sz w:val="24"/>
          <w:szCs w:val="24"/>
        </w:rPr>
        <w:t xml:space="preserve">by their stage. </w:t>
      </w:r>
      <w:r w:rsidRPr="008577CF">
        <w:rPr>
          <w:rFonts w:ascii="Times New Roman" w:hAnsi="Times New Roman" w:cs="Times New Roman"/>
          <w:sz w:val="24"/>
          <w:szCs w:val="24"/>
        </w:rPr>
        <w:t>There are three stages ov</w:t>
      </w:r>
      <w:r>
        <w:rPr>
          <w:rFonts w:ascii="Times New Roman" w:hAnsi="Times New Roman" w:cs="Times New Roman"/>
          <w:sz w:val="24"/>
          <w:szCs w:val="24"/>
        </w:rPr>
        <w:t xml:space="preserve">er the life of Meaningful Use. </w:t>
      </w:r>
      <w:r w:rsidRPr="008577CF">
        <w:rPr>
          <w:rFonts w:ascii="Times New Roman" w:hAnsi="Times New Roman" w:cs="Times New Roman"/>
          <w:sz w:val="24"/>
          <w:szCs w:val="24"/>
        </w:rPr>
        <w:t>Stage 2 began in 2014. Only stage 1 and stage 2 appear in this data set.</w:t>
      </w:r>
      <w:r>
        <w:rPr>
          <w:rFonts w:ascii="Times New Roman" w:hAnsi="Times New Roman" w:cs="Times New Roman"/>
          <w:sz w:val="24"/>
          <w:szCs w:val="24"/>
        </w:rPr>
        <w:t xml:space="preserve"> We can see that Epic System Corporation is a vendor who has highest number of products. This vendor has more than 250,000 products from which</w:t>
      </w:r>
      <w:r w:rsidR="00C07061">
        <w:rPr>
          <w:rFonts w:ascii="Times New Roman" w:hAnsi="Times New Roman" w:cs="Times New Roman"/>
          <w:sz w:val="24"/>
          <w:szCs w:val="24"/>
        </w:rPr>
        <w:t xml:space="preserve"> </w:t>
      </w:r>
      <w:r w:rsidR="006133A2" w:rsidRPr="006133A2">
        <w:rPr>
          <w:rFonts w:ascii="Times New Roman" w:hAnsi="Times New Roman" w:cs="Times New Roman"/>
          <w:sz w:val="24"/>
          <w:szCs w:val="24"/>
        </w:rPr>
        <w:t>116</w:t>
      </w:r>
      <w:r w:rsidR="006133A2">
        <w:rPr>
          <w:rFonts w:ascii="Times New Roman" w:hAnsi="Times New Roman" w:cs="Times New Roman"/>
          <w:sz w:val="24"/>
          <w:szCs w:val="24"/>
        </w:rPr>
        <w:t>,</w:t>
      </w:r>
      <w:r w:rsidR="006133A2" w:rsidRPr="006133A2">
        <w:rPr>
          <w:rFonts w:ascii="Times New Roman" w:hAnsi="Times New Roman" w:cs="Times New Roman"/>
          <w:sz w:val="24"/>
          <w:szCs w:val="24"/>
        </w:rPr>
        <w:t>226</w:t>
      </w:r>
      <w:r w:rsidR="006133A2">
        <w:rPr>
          <w:rFonts w:ascii="Times New Roman" w:hAnsi="Times New Roman" w:cs="Times New Roman"/>
          <w:sz w:val="24"/>
          <w:szCs w:val="24"/>
        </w:rPr>
        <w:t xml:space="preserve"> </w:t>
      </w:r>
      <w:r>
        <w:rPr>
          <w:rFonts w:ascii="Times New Roman" w:hAnsi="Times New Roman" w:cs="Times New Roman"/>
          <w:sz w:val="24"/>
          <w:szCs w:val="24"/>
        </w:rPr>
        <w:t xml:space="preserve">products are at Stage 1 and </w:t>
      </w:r>
      <w:r w:rsidR="000B4CD2" w:rsidRPr="000B4CD2">
        <w:rPr>
          <w:rFonts w:ascii="Times New Roman" w:hAnsi="Times New Roman" w:cs="Times New Roman"/>
          <w:sz w:val="24"/>
          <w:szCs w:val="24"/>
        </w:rPr>
        <w:t>145</w:t>
      </w:r>
      <w:r w:rsidR="000B4CD2">
        <w:rPr>
          <w:rFonts w:ascii="Times New Roman" w:hAnsi="Times New Roman" w:cs="Times New Roman"/>
          <w:sz w:val="24"/>
          <w:szCs w:val="24"/>
        </w:rPr>
        <w:t>,</w:t>
      </w:r>
      <w:r w:rsidR="000B4CD2" w:rsidRPr="000B4CD2">
        <w:rPr>
          <w:rFonts w:ascii="Times New Roman" w:hAnsi="Times New Roman" w:cs="Times New Roman"/>
          <w:sz w:val="24"/>
          <w:szCs w:val="24"/>
        </w:rPr>
        <w:t>282</w:t>
      </w:r>
      <w:r>
        <w:rPr>
          <w:rFonts w:ascii="Times New Roman" w:hAnsi="Times New Roman" w:cs="Times New Roman"/>
          <w:sz w:val="24"/>
          <w:szCs w:val="24"/>
        </w:rPr>
        <w:t xml:space="preserve"> are at stage 2. This shows that more number of products were at the stage of meaningful use attestation after 2014. ‘Cerner Corporation’, ‘Allscripts’, ‘GE Healthcare’, ‘Nextgen Healthcare’, ‘eClinicalWorks’, ‘Intermountain Healthcare’, Athenahealth’, ‘Greenway Health’, ‘eMDs’ are some of the top 10 vendors.</w:t>
      </w:r>
    </w:p>
    <w:p w14:paraId="5707D9C0" w14:textId="77777777" w:rsidR="009A7E9C" w:rsidRPr="00BB581B" w:rsidRDefault="009A7E9C" w:rsidP="009A7E9C">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szCs w:val="24"/>
        </w:rPr>
        <w:lastRenderedPageBreak/>
        <w:t>How number of providers registered in incentive program are changing every year from 2011?</w:t>
      </w:r>
    </w:p>
    <w:p w14:paraId="633983A6" w14:textId="77777777" w:rsidR="009A7E9C" w:rsidRDefault="009A7E9C" w:rsidP="009A7E9C">
      <w:pPr>
        <w:pStyle w:val="ListParagraph"/>
        <w:spacing w:line="480" w:lineRule="auto"/>
        <w:ind w:left="360"/>
        <w:jc w:val="both"/>
        <w:rPr>
          <w:rFonts w:ascii="Times New Roman" w:hAnsi="Times New Roman" w:cs="Times New Roman"/>
          <w:sz w:val="24"/>
        </w:rPr>
      </w:pPr>
      <w:r w:rsidRPr="002E355F">
        <w:rPr>
          <w:rFonts w:ascii="Times New Roman" w:hAnsi="Times New Roman" w:cs="Times New Roman"/>
          <w:b/>
          <w:sz w:val="24"/>
        </w:rPr>
        <w:t>Code</w:t>
      </w:r>
      <w:r>
        <w:rPr>
          <w:rFonts w:ascii="Times New Roman" w:hAnsi="Times New Roman" w:cs="Times New Roman"/>
          <w:sz w:val="24"/>
        </w:rPr>
        <w:t>:</w:t>
      </w:r>
    </w:p>
    <w:p w14:paraId="307C5C89"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import pandas as pd</w:t>
      </w:r>
    </w:p>
    <w:p w14:paraId="2DF6B675"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import matplotlib.pyplot as plt</w:t>
      </w:r>
    </w:p>
    <w:p w14:paraId="6CC2734E"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#Pandas Data Frame has been used here</w:t>
      </w:r>
    </w:p>
    <w:p w14:paraId="7ACE5824"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df=pd.read_csv("file_clean.csv")</w:t>
      </w:r>
    </w:p>
    <w:p w14:paraId="591850FE"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#User defined function has been used</w:t>
      </w:r>
    </w:p>
    <w:p w14:paraId="14E7FA1E"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def prog_year(df):</w:t>
      </w:r>
    </w:p>
    <w:p w14:paraId="2272FC36"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 xml:space="preserve">    df1=df.groupby('Program_Year').Program_Type.value_counts().unstack()</w:t>
      </w:r>
    </w:p>
    <w:p w14:paraId="304256A5" w14:textId="77777777" w:rsidR="009A7E9C" w:rsidRPr="00BE54DB" w:rsidRDefault="009A7E9C" w:rsidP="009A7E9C">
      <w:pPr>
        <w:spacing w:line="480" w:lineRule="auto"/>
        <w:ind w:left="360"/>
        <w:jc w:val="both"/>
        <w:rPr>
          <w:rFonts w:ascii="Times New Roman" w:hAnsi="Times New Roman" w:cs="Times New Roman"/>
          <w:sz w:val="24"/>
        </w:rPr>
      </w:pPr>
      <w:r w:rsidRPr="00BE54DB">
        <w:rPr>
          <w:rFonts w:ascii="Times New Roman" w:hAnsi="Times New Roman" w:cs="Times New Roman"/>
          <w:sz w:val="24"/>
        </w:rPr>
        <w:t xml:space="preserve">    df1.plot(kind='area', figsize=[16,10], stacked=True, title='Yearly analysis of number of </w:t>
      </w:r>
      <w:r>
        <w:rPr>
          <w:rFonts w:ascii="Times New Roman" w:hAnsi="Times New Roman" w:cs="Times New Roman"/>
          <w:sz w:val="24"/>
        </w:rPr>
        <w:t xml:space="preserve">  </w:t>
      </w:r>
      <w:r w:rsidRPr="00BE54DB">
        <w:rPr>
          <w:rFonts w:ascii="Times New Roman" w:hAnsi="Times New Roman" w:cs="Times New Roman"/>
          <w:sz w:val="24"/>
        </w:rPr>
        <w:t>providers registered in incentive program')</w:t>
      </w:r>
    </w:p>
    <w:p w14:paraId="7C02C62A"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 xml:space="preserve">    plt.ylabel('Number of Providers Registered')</w:t>
      </w:r>
    </w:p>
    <w:p w14:paraId="11792B60" w14:textId="77777777" w:rsidR="009A7E9C" w:rsidRPr="00BE54DB" w:rsidRDefault="009A7E9C" w:rsidP="009A7E9C">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 xml:space="preserve">    plt.xlabel('Program Year')</w:t>
      </w:r>
    </w:p>
    <w:p w14:paraId="3EC5E4F3" w14:textId="131DA24A" w:rsidR="009A7E9C" w:rsidRPr="0042048A" w:rsidRDefault="009A7E9C" w:rsidP="0042048A">
      <w:pPr>
        <w:spacing w:line="480" w:lineRule="auto"/>
        <w:ind w:firstLine="360"/>
        <w:jc w:val="both"/>
        <w:rPr>
          <w:rFonts w:ascii="Times New Roman" w:hAnsi="Times New Roman" w:cs="Times New Roman"/>
          <w:sz w:val="24"/>
        </w:rPr>
      </w:pPr>
      <w:r w:rsidRPr="00BE54DB">
        <w:rPr>
          <w:rFonts w:ascii="Times New Roman" w:hAnsi="Times New Roman" w:cs="Times New Roman"/>
          <w:sz w:val="24"/>
        </w:rPr>
        <w:t>prog_year (df)</w:t>
      </w:r>
    </w:p>
    <w:p w14:paraId="48ED0ED3" w14:textId="73356650" w:rsidR="009A7E9C" w:rsidRPr="002E355F" w:rsidRDefault="009A7E9C" w:rsidP="009A7E9C">
      <w:pPr>
        <w:pStyle w:val="ListParagraph"/>
        <w:spacing w:line="480" w:lineRule="auto"/>
        <w:ind w:left="360"/>
        <w:jc w:val="both"/>
        <w:rPr>
          <w:rFonts w:ascii="Times New Roman" w:hAnsi="Times New Roman" w:cs="Times New Roman"/>
          <w:b/>
          <w:sz w:val="24"/>
        </w:rPr>
      </w:pPr>
      <w:r w:rsidRPr="002E355F">
        <w:rPr>
          <w:rFonts w:ascii="Times New Roman" w:hAnsi="Times New Roman" w:cs="Times New Roman"/>
          <w:b/>
          <w:sz w:val="24"/>
        </w:rPr>
        <w:t>Screenshot</w:t>
      </w:r>
      <w:r w:rsidR="002E355F" w:rsidRPr="002E355F">
        <w:rPr>
          <w:rFonts w:ascii="Times New Roman" w:hAnsi="Times New Roman" w:cs="Times New Roman"/>
          <w:b/>
          <w:sz w:val="24"/>
        </w:rPr>
        <w:t>:</w:t>
      </w:r>
    </w:p>
    <w:p w14:paraId="495E989B" w14:textId="77777777" w:rsidR="009A7E9C" w:rsidRDefault="009A7E9C" w:rsidP="009A7E9C">
      <w:pPr>
        <w:pStyle w:val="ListParagraph"/>
        <w:spacing w:line="480" w:lineRule="auto"/>
        <w:ind w:left="360"/>
        <w:jc w:val="both"/>
        <w:rPr>
          <w:rFonts w:ascii="Times New Roman" w:hAnsi="Times New Roman" w:cs="Times New Roman"/>
          <w:b/>
          <w:sz w:val="24"/>
        </w:rPr>
      </w:pPr>
      <w:r>
        <w:rPr>
          <w:noProof/>
        </w:rPr>
        <w:lastRenderedPageBreak/>
        <w:drawing>
          <wp:inline distT="0" distB="0" distL="0" distR="0" wp14:anchorId="69371EBC" wp14:editId="02A308EA">
            <wp:extent cx="5943600" cy="368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85540"/>
                    </a:xfrm>
                    <a:prstGeom prst="rect">
                      <a:avLst/>
                    </a:prstGeom>
                  </pic:spPr>
                </pic:pic>
              </a:graphicData>
            </a:graphic>
          </wp:inline>
        </w:drawing>
      </w:r>
    </w:p>
    <w:p w14:paraId="0B5041FE" w14:textId="77777777" w:rsidR="00B334C5" w:rsidRDefault="009A7E9C" w:rsidP="00B334C5">
      <w:pPr>
        <w:spacing w:line="480" w:lineRule="auto"/>
        <w:jc w:val="both"/>
        <w:rPr>
          <w:rFonts w:ascii="Times New Roman" w:hAnsi="Times New Roman" w:cs="Times New Roman"/>
          <w:sz w:val="24"/>
          <w:szCs w:val="24"/>
        </w:rPr>
      </w:pPr>
      <w:r w:rsidRPr="004605AB">
        <w:rPr>
          <w:rFonts w:ascii="Times New Roman" w:hAnsi="Times New Roman" w:cs="Times New Roman"/>
          <w:sz w:val="24"/>
          <w:szCs w:val="24"/>
        </w:rPr>
        <w:t>(Highligh</w:t>
      </w:r>
      <w:r>
        <w:rPr>
          <w:rFonts w:ascii="Times New Roman" w:hAnsi="Times New Roman" w:cs="Times New Roman"/>
          <w:sz w:val="24"/>
          <w:szCs w:val="24"/>
        </w:rPr>
        <w:t xml:space="preserve">ts from Python script – </w:t>
      </w:r>
      <w:r w:rsidRPr="0067279D">
        <w:rPr>
          <w:rFonts w:ascii="Times New Roman" w:hAnsi="Times New Roman" w:cs="Times New Roman"/>
          <w:b/>
          <w:sz w:val="24"/>
          <w:szCs w:val="24"/>
        </w:rPr>
        <w:t>Pandas Data Frame</w:t>
      </w:r>
      <w:r>
        <w:rPr>
          <w:rFonts w:ascii="Times New Roman" w:hAnsi="Times New Roman" w:cs="Times New Roman"/>
          <w:sz w:val="24"/>
          <w:szCs w:val="24"/>
        </w:rPr>
        <w:t xml:space="preserve">, </w:t>
      </w:r>
      <w:r w:rsidRPr="00BD72B1">
        <w:rPr>
          <w:rFonts w:ascii="Times New Roman" w:hAnsi="Times New Roman" w:cs="Times New Roman"/>
          <w:b/>
          <w:sz w:val="24"/>
          <w:szCs w:val="24"/>
        </w:rPr>
        <w:t>User Defined function</w:t>
      </w:r>
      <w:r>
        <w:rPr>
          <w:rFonts w:ascii="Times New Roman" w:hAnsi="Times New Roman" w:cs="Times New Roman"/>
          <w:sz w:val="24"/>
          <w:szCs w:val="24"/>
        </w:rPr>
        <w:t>, Area Line</w:t>
      </w:r>
      <w:r w:rsidRPr="004605AB">
        <w:rPr>
          <w:rFonts w:ascii="Times New Roman" w:hAnsi="Times New Roman" w:cs="Times New Roman"/>
          <w:sz w:val="24"/>
          <w:szCs w:val="24"/>
        </w:rPr>
        <w:t xml:space="preserve"> chart</w:t>
      </w:r>
      <w:r>
        <w:rPr>
          <w:rFonts w:ascii="Times New Roman" w:hAnsi="Times New Roman" w:cs="Times New Roman"/>
          <w:sz w:val="24"/>
          <w:szCs w:val="24"/>
        </w:rPr>
        <w:t>, different colors, Matplotlib</w:t>
      </w:r>
      <w:r w:rsidRPr="004605AB">
        <w:rPr>
          <w:rFonts w:ascii="Times New Roman" w:hAnsi="Times New Roman" w:cs="Times New Roman"/>
          <w:sz w:val="24"/>
          <w:szCs w:val="24"/>
        </w:rPr>
        <w:t>)</w:t>
      </w:r>
    </w:p>
    <w:p w14:paraId="2D694B0B" w14:textId="3BBAE0D6" w:rsidR="009A7E9C" w:rsidRPr="00E703BB" w:rsidRDefault="009A7E9C" w:rsidP="00B334C5">
      <w:pPr>
        <w:spacing w:line="480" w:lineRule="auto"/>
        <w:jc w:val="both"/>
        <w:rPr>
          <w:rFonts w:ascii="Times New Roman" w:hAnsi="Times New Roman" w:cs="Times New Roman"/>
          <w:sz w:val="24"/>
          <w:szCs w:val="24"/>
        </w:rPr>
      </w:pPr>
      <w:r>
        <w:rPr>
          <w:rFonts w:ascii="Times New Roman" w:hAnsi="Times New Roman" w:cs="Times New Roman"/>
          <w:sz w:val="24"/>
          <w:szCs w:val="24"/>
        </w:rPr>
        <w:t>As seen from the above time series area chart, number of providers registered in incentive program have been increasing every year since 2011. This shows that more and more providers are getting registered and adopting, implementing, upgrading</w:t>
      </w:r>
      <w:r w:rsidRPr="00E13864">
        <w:rPr>
          <w:rFonts w:ascii="Times New Roman" w:hAnsi="Times New Roman" w:cs="Times New Roman"/>
          <w:sz w:val="24"/>
          <w:szCs w:val="24"/>
        </w:rPr>
        <w:t xml:space="preserve"> or de</w:t>
      </w:r>
      <w:r>
        <w:rPr>
          <w:rFonts w:ascii="Times New Roman" w:hAnsi="Times New Roman" w:cs="Times New Roman"/>
          <w:sz w:val="24"/>
          <w:szCs w:val="24"/>
        </w:rPr>
        <w:t>monstrating</w:t>
      </w:r>
      <w:r w:rsidRPr="00E13864">
        <w:rPr>
          <w:rFonts w:ascii="Times New Roman" w:hAnsi="Times New Roman" w:cs="Times New Roman"/>
          <w:sz w:val="24"/>
          <w:szCs w:val="24"/>
        </w:rPr>
        <w:t xml:space="preserve"> meaningful use of certified EHR technology.</w:t>
      </w:r>
      <w:r>
        <w:rPr>
          <w:rFonts w:ascii="Times New Roman" w:hAnsi="Times New Roman" w:cs="Times New Roman"/>
          <w:sz w:val="24"/>
          <w:szCs w:val="24"/>
        </w:rPr>
        <w:t xml:space="preserve"> Area covered in chart is divided into </w:t>
      </w:r>
      <w:r w:rsidRPr="00D47831">
        <w:rPr>
          <w:rFonts w:ascii="Times New Roman" w:hAnsi="Times New Roman" w:cs="Times New Roman"/>
          <w:sz w:val="24"/>
          <w:szCs w:val="24"/>
        </w:rPr>
        <w:t>CMS Incentive Program in which Provider is Registered</w:t>
      </w:r>
      <w:r>
        <w:rPr>
          <w:rFonts w:ascii="Times New Roman" w:hAnsi="Times New Roman" w:cs="Times New Roman"/>
          <w:sz w:val="24"/>
          <w:szCs w:val="24"/>
        </w:rPr>
        <w:t xml:space="preserve"> which are ‘Medicare’ and ‘Medicare/Medicaid’. Orange colored area shows Medicare/Medicaid program. </w:t>
      </w:r>
      <w:r w:rsidRPr="00654990">
        <w:rPr>
          <w:rFonts w:ascii="Times New Roman" w:hAnsi="Times New Roman" w:cs="Times New Roman"/>
          <w:sz w:val="24"/>
          <w:szCs w:val="24"/>
        </w:rPr>
        <w:t>Because hospitals may be eligible and participating in both the Medicaid and Medicar</w:t>
      </w:r>
      <w:r>
        <w:rPr>
          <w:rFonts w:ascii="Times New Roman" w:hAnsi="Times New Roman" w:cs="Times New Roman"/>
          <w:sz w:val="24"/>
          <w:szCs w:val="24"/>
        </w:rPr>
        <w:t xml:space="preserve">e programs, some hospitals </w:t>
      </w:r>
      <w:r w:rsidRPr="00654990">
        <w:rPr>
          <w:rFonts w:ascii="Times New Roman" w:hAnsi="Times New Roman" w:cs="Times New Roman"/>
          <w:sz w:val="24"/>
          <w:szCs w:val="24"/>
        </w:rPr>
        <w:t>have Medicare/Medicaid</w:t>
      </w:r>
      <w:r>
        <w:rPr>
          <w:rFonts w:ascii="Times New Roman" w:hAnsi="Times New Roman" w:cs="Times New Roman"/>
          <w:sz w:val="24"/>
          <w:szCs w:val="24"/>
        </w:rPr>
        <w:t xml:space="preserve"> program. The graph goes down in 2017 because the complete data for the year 2017 is not available yet. </w:t>
      </w:r>
    </w:p>
    <w:p w14:paraId="3B70BF6F" w14:textId="77777777" w:rsidR="009A7E9C" w:rsidRDefault="009A7E9C" w:rsidP="009A7E9C">
      <w:pPr>
        <w:spacing w:line="480" w:lineRule="auto"/>
        <w:jc w:val="both"/>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sz w:val="24"/>
          <w:szCs w:val="24"/>
        </w:rPr>
        <w:t>Which clinical specialties have large number of providers?</w:t>
      </w:r>
    </w:p>
    <w:p w14:paraId="6F6CE860" w14:textId="77777777" w:rsidR="009A7E9C" w:rsidRDefault="009A7E9C" w:rsidP="009A7E9C">
      <w:pPr>
        <w:spacing w:line="480" w:lineRule="auto"/>
        <w:jc w:val="both"/>
        <w:rPr>
          <w:rFonts w:ascii="Times New Roman" w:hAnsi="Times New Roman" w:cs="Times New Roman"/>
          <w:sz w:val="24"/>
        </w:rPr>
      </w:pPr>
      <w:r w:rsidRPr="002E355F">
        <w:rPr>
          <w:rFonts w:ascii="Times New Roman" w:hAnsi="Times New Roman" w:cs="Times New Roman"/>
          <w:b/>
          <w:sz w:val="24"/>
        </w:rPr>
        <w:lastRenderedPageBreak/>
        <w:t>Code</w:t>
      </w:r>
      <w:r>
        <w:rPr>
          <w:rFonts w:ascii="Times New Roman" w:hAnsi="Times New Roman" w:cs="Times New Roman"/>
          <w:sz w:val="24"/>
        </w:rPr>
        <w:t>:</w:t>
      </w:r>
    </w:p>
    <w:p w14:paraId="401BB006"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import pandas as pd</w:t>
      </w:r>
    </w:p>
    <w:p w14:paraId="013CA77B"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import matplotlib.pyplot as plt</w:t>
      </w:r>
    </w:p>
    <w:p w14:paraId="0EF1D03C"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df=pd.read_csv("file_clean.csv")</w:t>
      </w:r>
    </w:p>
    <w:p w14:paraId="6DCE4A43"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plot1=df.Specialty.value_counts()</w:t>
      </w:r>
    </w:p>
    <w:p w14:paraId="1E03E816"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new_plot1=plot1.sort_values(ascending=False)[:10]</w:t>
      </w:r>
    </w:p>
    <w:p w14:paraId="16EB59E7"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#Using tuple to store values in explode</w:t>
      </w:r>
    </w:p>
    <w:p w14:paraId="5DE4B873"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explode = (0.1, 0, 0, 0,0,0,0,0,0,0)</w:t>
      </w:r>
    </w:p>
    <w:p w14:paraId="2A850333" w14:textId="77777777" w:rsidR="009A7E9C" w:rsidRPr="007B0134"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new_plot1.plot.pie(figsize=(10, 10), explode=explode, title='Top 10 clinical specialities of providers')</w:t>
      </w:r>
    </w:p>
    <w:p w14:paraId="4BD872D3" w14:textId="77777777" w:rsidR="009A7E9C" w:rsidRDefault="009A7E9C" w:rsidP="009A7E9C">
      <w:pPr>
        <w:spacing w:line="480" w:lineRule="auto"/>
        <w:jc w:val="both"/>
        <w:rPr>
          <w:rFonts w:ascii="Times New Roman" w:hAnsi="Times New Roman" w:cs="Times New Roman"/>
          <w:sz w:val="24"/>
        </w:rPr>
      </w:pPr>
      <w:r w:rsidRPr="007B0134">
        <w:rPr>
          <w:rFonts w:ascii="Times New Roman" w:hAnsi="Times New Roman" w:cs="Times New Roman"/>
          <w:sz w:val="24"/>
        </w:rPr>
        <w:t>plt.ylabel(' ')</w:t>
      </w:r>
    </w:p>
    <w:p w14:paraId="49B9E470" w14:textId="25A126F2" w:rsidR="009A7E9C" w:rsidRDefault="009A7E9C" w:rsidP="009A7E9C">
      <w:pPr>
        <w:spacing w:line="480" w:lineRule="auto"/>
        <w:jc w:val="both"/>
        <w:rPr>
          <w:rFonts w:ascii="Times New Roman" w:hAnsi="Times New Roman" w:cs="Times New Roman"/>
          <w:sz w:val="24"/>
        </w:rPr>
      </w:pPr>
      <w:r w:rsidRPr="002E355F">
        <w:rPr>
          <w:rFonts w:ascii="Times New Roman" w:hAnsi="Times New Roman" w:cs="Times New Roman"/>
          <w:b/>
          <w:sz w:val="24"/>
        </w:rPr>
        <w:t>Screenshot</w:t>
      </w:r>
      <w:r>
        <w:rPr>
          <w:rFonts w:ascii="Times New Roman" w:hAnsi="Times New Roman" w:cs="Times New Roman"/>
          <w:sz w:val="24"/>
        </w:rPr>
        <w:t>:</w:t>
      </w:r>
    </w:p>
    <w:p w14:paraId="7B7D8A14" w14:textId="77777777" w:rsidR="009A7E9C" w:rsidRDefault="009A7E9C" w:rsidP="009A7E9C">
      <w:pPr>
        <w:spacing w:line="480" w:lineRule="auto"/>
        <w:jc w:val="both"/>
        <w:rPr>
          <w:rFonts w:ascii="Times New Roman" w:hAnsi="Times New Roman" w:cs="Times New Roman"/>
          <w:sz w:val="24"/>
        </w:rPr>
      </w:pPr>
      <w:r>
        <w:rPr>
          <w:noProof/>
        </w:rPr>
        <w:lastRenderedPageBreak/>
        <w:drawing>
          <wp:inline distT="0" distB="0" distL="0" distR="0" wp14:anchorId="43999ABA" wp14:editId="76D1A15E">
            <wp:extent cx="5943600" cy="4268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68470"/>
                    </a:xfrm>
                    <a:prstGeom prst="rect">
                      <a:avLst/>
                    </a:prstGeom>
                  </pic:spPr>
                </pic:pic>
              </a:graphicData>
            </a:graphic>
          </wp:inline>
        </w:drawing>
      </w:r>
    </w:p>
    <w:p w14:paraId="7D8D4F69" w14:textId="1D41F7AC" w:rsidR="00B334C5" w:rsidRDefault="009A7E9C" w:rsidP="00B334C5">
      <w:pPr>
        <w:spacing w:line="480" w:lineRule="auto"/>
        <w:jc w:val="both"/>
        <w:rPr>
          <w:rFonts w:ascii="Times New Roman" w:hAnsi="Times New Roman" w:cs="Times New Roman"/>
          <w:sz w:val="24"/>
          <w:szCs w:val="24"/>
        </w:rPr>
      </w:pPr>
      <w:r w:rsidRPr="004605AB">
        <w:rPr>
          <w:rFonts w:ascii="Times New Roman" w:hAnsi="Times New Roman" w:cs="Times New Roman"/>
          <w:sz w:val="24"/>
          <w:szCs w:val="24"/>
        </w:rPr>
        <w:t>(Highligh</w:t>
      </w:r>
      <w:r>
        <w:rPr>
          <w:rFonts w:ascii="Times New Roman" w:hAnsi="Times New Roman" w:cs="Times New Roman"/>
          <w:sz w:val="24"/>
          <w:szCs w:val="24"/>
        </w:rPr>
        <w:t xml:space="preserve">ts from Python script – </w:t>
      </w:r>
      <w:r w:rsidRPr="0067279D">
        <w:rPr>
          <w:rFonts w:ascii="Times New Roman" w:hAnsi="Times New Roman" w:cs="Times New Roman"/>
          <w:b/>
          <w:sz w:val="24"/>
          <w:szCs w:val="24"/>
        </w:rPr>
        <w:t>Pandas Data Frame</w:t>
      </w:r>
      <w:r>
        <w:rPr>
          <w:rFonts w:ascii="Times New Roman" w:hAnsi="Times New Roman" w:cs="Times New Roman"/>
          <w:sz w:val="24"/>
          <w:szCs w:val="24"/>
        </w:rPr>
        <w:t xml:space="preserve">, </w:t>
      </w:r>
      <w:r w:rsidRPr="00E61AB7">
        <w:rPr>
          <w:rFonts w:ascii="Times New Roman" w:hAnsi="Times New Roman" w:cs="Times New Roman"/>
          <w:b/>
          <w:sz w:val="24"/>
          <w:szCs w:val="24"/>
        </w:rPr>
        <w:t>Tuple</w:t>
      </w:r>
      <w:r>
        <w:rPr>
          <w:rFonts w:ascii="Times New Roman" w:hAnsi="Times New Roman" w:cs="Times New Roman"/>
          <w:sz w:val="24"/>
          <w:szCs w:val="24"/>
        </w:rPr>
        <w:t>, Pie</w:t>
      </w:r>
      <w:r w:rsidRPr="004605AB">
        <w:rPr>
          <w:rFonts w:ascii="Times New Roman" w:hAnsi="Times New Roman" w:cs="Times New Roman"/>
          <w:sz w:val="24"/>
          <w:szCs w:val="24"/>
        </w:rPr>
        <w:t xml:space="preserve"> chart</w:t>
      </w:r>
      <w:r>
        <w:rPr>
          <w:rFonts w:ascii="Times New Roman" w:hAnsi="Times New Roman" w:cs="Times New Roman"/>
          <w:sz w:val="24"/>
          <w:szCs w:val="24"/>
        </w:rPr>
        <w:t>, different colors</w:t>
      </w:r>
      <w:r w:rsidR="00A96138">
        <w:rPr>
          <w:rFonts w:ascii="Times New Roman" w:hAnsi="Times New Roman" w:cs="Times New Roman"/>
          <w:sz w:val="24"/>
          <w:szCs w:val="24"/>
        </w:rPr>
        <w:t>, Matplotlib</w:t>
      </w:r>
      <w:r w:rsidRPr="004605AB">
        <w:rPr>
          <w:rFonts w:ascii="Times New Roman" w:hAnsi="Times New Roman" w:cs="Times New Roman"/>
          <w:sz w:val="24"/>
          <w:szCs w:val="24"/>
        </w:rPr>
        <w:t>)</w:t>
      </w:r>
    </w:p>
    <w:p w14:paraId="6B5B3D68" w14:textId="7F973AC4" w:rsidR="009A7E9C" w:rsidRDefault="009A7E9C" w:rsidP="00B334C5">
      <w:pPr>
        <w:spacing w:line="480" w:lineRule="auto"/>
        <w:jc w:val="both"/>
        <w:rPr>
          <w:rFonts w:ascii="Times New Roman" w:hAnsi="Times New Roman"/>
          <w:sz w:val="24"/>
          <w:szCs w:val="24"/>
        </w:rPr>
      </w:pPr>
      <w:r>
        <w:rPr>
          <w:rFonts w:ascii="Times New Roman" w:hAnsi="Times New Roman" w:cs="Times New Roman"/>
          <w:sz w:val="24"/>
          <w:szCs w:val="24"/>
        </w:rPr>
        <w:t>Each health care p</w:t>
      </w:r>
      <w:r w:rsidRPr="00BB17B5">
        <w:rPr>
          <w:rFonts w:ascii="Times New Roman" w:hAnsi="Times New Roman" w:cs="Times New Roman"/>
          <w:sz w:val="24"/>
          <w:szCs w:val="24"/>
        </w:rPr>
        <w:t>rovider</w:t>
      </w:r>
      <w:r>
        <w:rPr>
          <w:rFonts w:ascii="Times New Roman" w:hAnsi="Times New Roman" w:cs="Times New Roman"/>
          <w:sz w:val="24"/>
          <w:szCs w:val="24"/>
        </w:rPr>
        <w:t xml:space="preserve"> has a</w:t>
      </w:r>
      <w:r w:rsidRPr="00594142">
        <w:rPr>
          <w:rFonts w:ascii="Times New Roman" w:hAnsi="Times New Roman" w:cs="Times New Roman"/>
          <w:sz w:val="24"/>
          <w:szCs w:val="24"/>
        </w:rPr>
        <w:t xml:space="preserve"> </w:t>
      </w:r>
      <w:r>
        <w:rPr>
          <w:rFonts w:ascii="Times New Roman" w:hAnsi="Times New Roman" w:cs="Times New Roman"/>
          <w:sz w:val="24"/>
          <w:szCs w:val="24"/>
        </w:rPr>
        <w:t xml:space="preserve">clinical Specialty assigned to them. </w:t>
      </w:r>
      <w:r>
        <w:rPr>
          <w:rFonts w:ascii="Times New Roman" w:hAnsi="Times New Roman"/>
          <w:sz w:val="24"/>
          <w:szCs w:val="24"/>
        </w:rPr>
        <w:t xml:space="preserve">It is important to find out which Specialties have large number of providers. Above pie chart states the same thing, it provides top 10 </w:t>
      </w:r>
      <w:r>
        <w:rPr>
          <w:rFonts w:ascii="Times New Roman" w:hAnsi="Times New Roman" w:cs="Times New Roman"/>
          <w:sz w:val="24"/>
          <w:szCs w:val="24"/>
        </w:rPr>
        <w:t>clinical</w:t>
      </w:r>
      <w:r>
        <w:rPr>
          <w:rFonts w:ascii="Times New Roman" w:hAnsi="Times New Roman"/>
          <w:sz w:val="24"/>
          <w:szCs w:val="24"/>
        </w:rPr>
        <w:t xml:space="preserve"> specialties of health care providers. Family Medicine is a topmost clinical specialty. ‘Internal Medicine’, ‘Cardiovascular Disease’, ‘Obstetrics &amp; Gynecology’ and ‘Surgery’ are some other specialties which have considerable number of providers. This shows that providers for critical diseases like Cardiovascular Disease, Gynecology and Surgery are more.</w:t>
      </w:r>
    </w:p>
    <w:p w14:paraId="67B67620" w14:textId="6FED342E" w:rsidR="00354E94" w:rsidRPr="001A628D" w:rsidRDefault="00354E94" w:rsidP="00B334C5">
      <w:pPr>
        <w:spacing w:line="480" w:lineRule="auto"/>
        <w:jc w:val="both"/>
        <w:rPr>
          <w:rFonts w:ascii="Times New Roman" w:hAnsi="Times New Roman" w:cs="Times New Roman"/>
          <w:b/>
          <w:sz w:val="24"/>
          <w:szCs w:val="24"/>
        </w:rPr>
      </w:pPr>
      <w:r w:rsidRPr="001A628D">
        <w:rPr>
          <w:rFonts w:ascii="Times New Roman" w:hAnsi="Times New Roman" w:cs="Times New Roman"/>
          <w:b/>
          <w:sz w:val="24"/>
          <w:szCs w:val="24"/>
        </w:rPr>
        <w:t>Python Code: Project 2</w:t>
      </w:r>
    </w:p>
    <w:p w14:paraId="79F7B069" w14:textId="44E51D75" w:rsidR="00354E94" w:rsidRDefault="00354E94" w:rsidP="00B334C5">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A0342B">
        <w:rPr>
          <w:rFonts w:ascii="Times New Roman" w:hAnsi="Times New Roman" w:cs="Times New Roman"/>
          <w:b/>
          <w:sz w:val="24"/>
          <w:szCs w:val="24"/>
        </w:rPr>
        <w:t>Data Cleaning 1</w:t>
      </w:r>
      <w:bookmarkStart w:id="0" w:name="_GoBack"/>
      <w:bookmarkEnd w:id="0"/>
    </w:p>
    <w:p w14:paraId="5765AA17" w14:textId="276E7CCA"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lastRenderedPageBreak/>
        <w:t>import pandas as pd</w:t>
      </w:r>
    </w:p>
    <w:p w14:paraId="723B081F"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 xml:space="preserve">new_lables=['National_Provider_Identifier','CMS_Certified_Number', 'Provider_Type', </w:t>
      </w:r>
    </w:p>
    <w:p w14:paraId="5DB3904F"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 xml:space="preserve">'Business_State_Territory', 'ZIP', 'Specialty', 'Hospital_Type', 'Program_Type', </w:t>
      </w:r>
    </w:p>
    <w:p w14:paraId="4CB41B10"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 xml:space="preserve">'Program_Year', 'Provider_Stage_Number', 'Payment_Year', 'Attestation_Month', </w:t>
      </w:r>
    </w:p>
    <w:p w14:paraId="347F1206"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 xml:space="preserve">'Attestation_Year', 'MU_Definition_2014', 'Stage_2_Scheduled_2014', </w:t>
      </w:r>
    </w:p>
    <w:p w14:paraId="09E34886"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 xml:space="preserve">'EHR_Certification_Number', 'EHR_Product_CHP_Id', 'Vendor_Name', 'EHR_Product_Name', </w:t>
      </w:r>
    </w:p>
    <w:p w14:paraId="6F61F612"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'EHR_Product_Version', 'Product_Classification', 'Product_Setting', 'Product_Certification_Edition_Yr']</w:t>
      </w:r>
    </w:p>
    <w:p w14:paraId="1C2A15FD" w14:textId="77777777" w:rsidR="00354E94" w:rsidRP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df=pd.read_csv('MU_REPORT.csv', header=0,names= new_lables)</w:t>
      </w:r>
    </w:p>
    <w:p w14:paraId="24A7E0C8" w14:textId="6EC96EC5" w:rsidR="00354E94" w:rsidRDefault="00354E94" w:rsidP="00354E94">
      <w:pPr>
        <w:spacing w:line="480" w:lineRule="auto"/>
        <w:jc w:val="both"/>
        <w:rPr>
          <w:rFonts w:ascii="Times New Roman" w:hAnsi="Times New Roman" w:cs="Times New Roman"/>
          <w:sz w:val="24"/>
          <w:szCs w:val="24"/>
        </w:rPr>
      </w:pPr>
      <w:r w:rsidRPr="00354E94">
        <w:rPr>
          <w:rFonts w:ascii="Times New Roman" w:hAnsi="Times New Roman" w:cs="Times New Roman"/>
          <w:sz w:val="24"/>
          <w:szCs w:val="24"/>
        </w:rPr>
        <w:t>print(df.head())</w:t>
      </w:r>
    </w:p>
    <w:p w14:paraId="3A730985" w14:textId="7D312A8B" w:rsidR="00A0342B" w:rsidRDefault="00A0342B" w:rsidP="00F76CB1">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2160EB">
        <w:rPr>
          <w:rFonts w:ascii="Times New Roman" w:hAnsi="Times New Roman" w:cs="Times New Roman"/>
          <w:b/>
          <w:sz w:val="24"/>
          <w:szCs w:val="24"/>
        </w:rPr>
        <w:t xml:space="preserve">Data cleaning </w:t>
      </w:r>
      <w:r w:rsidR="00242D8A" w:rsidRPr="002160EB">
        <w:rPr>
          <w:rFonts w:ascii="Times New Roman" w:hAnsi="Times New Roman" w:cs="Times New Roman"/>
          <w:b/>
          <w:sz w:val="24"/>
          <w:szCs w:val="24"/>
        </w:rPr>
        <w:t>2</w:t>
      </w:r>
    </w:p>
    <w:p w14:paraId="1F6A8FC4" w14:textId="29BF3EB2" w:rsidR="006353C8" w:rsidRPr="006353C8" w:rsidRDefault="006353C8" w:rsidP="006353C8">
      <w:pPr>
        <w:spacing w:line="480" w:lineRule="auto"/>
        <w:jc w:val="both"/>
        <w:rPr>
          <w:rFonts w:ascii="Times New Roman" w:hAnsi="Times New Roman" w:cs="Times New Roman"/>
          <w:sz w:val="24"/>
          <w:szCs w:val="24"/>
        </w:rPr>
      </w:pPr>
      <w:r w:rsidRPr="006353C8">
        <w:rPr>
          <w:rFonts w:ascii="Times New Roman" w:hAnsi="Times New Roman" w:cs="Times New Roman"/>
          <w:sz w:val="24"/>
          <w:szCs w:val="24"/>
        </w:rPr>
        <w:t>import pandas as pd</w:t>
      </w:r>
    </w:p>
    <w:p w14:paraId="561A0514" w14:textId="77777777" w:rsidR="006353C8" w:rsidRPr="006353C8" w:rsidRDefault="006353C8" w:rsidP="006353C8">
      <w:pPr>
        <w:spacing w:line="480" w:lineRule="auto"/>
        <w:jc w:val="both"/>
        <w:rPr>
          <w:rFonts w:ascii="Times New Roman" w:hAnsi="Times New Roman" w:cs="Times New Roman"/>
          <w:sz w:val="24"/>
          <w:szCs w:val="24"/>
        </w:rPr>
      </w:pPr>
      <w:r w:rsidRPr="006353C8">
        <w:rPr>
          <w:rFonts w:ascii="Times New Roman" w:hAnsi="Times New Roman" w:cs="Times New Roman"/>
          <w:sz w:val="24"/>
          <w:szCs w:val="24"/>
        </w:rPr>
        <w:t>df=pd.read_csv("MU_REPORT.csv")</w:t>
      </w:r>
    </w:p>
    <w:p w14:paraId="3F41B6EB" w14:textId="77777777" w:rsidR="006353C8" w:rsidRPr="006353C8" w:rsidRDefault="006353C8" w:rsidP="006353C8">
      <w:pPr>
        <w:spacing w:line="480" w:lineRule="auto"/>
        <w:jc w:val="both"/>
        <w:rPr>
          <w:rFonts w:ascii="Times New Roman" w:hAnsi="Times New Roman" w:cs="Times New Roman"/>
          <w:sz w:val="24"/>
          <w:szCs w:val="24"/>
        </w:rPr>
      </w:pPr>
      <w:r w:rsidRPr="006353C8">
        <w:rPr>
          <w:rFonts w:ascii="Times New Roman" w:hAnsi="Times New Roman" w:cs="Times New Roman"/>
          <w:sz w:val="24"/>
          <w:szCs w:val="24"/>
        </w:rPr>
        <w:t>#Using 'String' inbuilt split function to split 'EHR_Product_CHP_Id'</w:t>
      </w:r>
    </w:p>
    <w:p w14:paraId="1526C661" w14:textId="67E1F381" w:rsidR="006353C8" w:rsidRPr="006353C8" w:rsidRDefault="006353C8" w:rsidP="006353C8">
      <w:pPr>
        <w:spacing w:line="480" w:lineRule="auto"/>
        <w:jc w:val="both"/>
        <w:rPr>
          <w:rFonts w:ascii="Times New Roman" w:hAnsi="Times New Roman" w:cs="Times New Roman"/>
          <w:sz w:val="24"/>
          <w:szCs w:val="24"/>
        </w:rPr>
      </w:pPr>
      <w:r w:rsidRPr="006353C8">
        <w:rPr>
          <w:rFonts w:ascii="Times New Roman" w:hAnsi="Times New Roman" w:cs="Times New Roman"/>
          <w:sz w:val="24"/>
          <w:szCs w:val="24"/>
        </w:rPr>
        <w:t>df[['EHR_Product_Chip', 'EHR_Product_ID']] = df['EHR_Product_CHP_Id'].str.split('-', expand=True)</w:t>
      </w:r>
    </w:p>
    <w:p w14:paraId="16E8F4BD" w14:textId="1BAAAD3C" w:rsidR="00A0342B" w:rsidRDefault="006353C8" w:rsidP="006353C8">
      <w:pPr>
        <w:spacing w:line="480" w:lineRule="auto"/>
        <w:jc w:val="both"/>
        <w:rPr>
          <w:rFonts w:ascii="Times New Roman" w:hAnsi="Times New Roman" w:cs="Times New Roman"/>
          <w:sz w:val="24"/>
          <w:szCs w:val="24"/>
        </w:rPr>
      </w:pPr>
      <w:r w:rsidRPr="006353C8">
        <w:rPr>
          <w:rFonts w:ascii="Times New Roman" w:hAnsi="Times New Roman" w:cs="Times New Roman"/>
          <w:sz w:val="24"/>
          <w:szCs w:val="24"/>
        </w:rPr>
        <w:t>print(df.head())</w:t>
      </w:r>
    </w:p>
    <w:p w14:paraId="128AAF84" w14:textId="2610385A" w:rsidR="005F2080" w:rsidRDefault="005F2080" w:rsidP="005F2080">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A0342B">
        <w:rPr>
          <w:rFonts w:ascii="Times New Roman" w:hAnsi="Times New Roman" w:cs="Times New Roman"/>
          <w:b/>
          <w:sz w:val="24"/>
          <w:szCs w:val="24"/>
        </w:rPr>
        <w:t xml:space="preserve">Data Cleaning </w:t>
      </w:r>
      <w:r w:rsidR="005E250A">
        <w:rPr>
          <w:rFonts w:ascii="Times New Roman" w:hAnsi="Times New Roman" w:cs="Times New Roman"/>
          <w:b/>
          <w:sz w:val="24"/>
          <w:szCs w:val="24"/>
        </w:rPr>
        <w:t>3</w:t>
      </w:r>
    </w:p>
    <w:p w14:paraId="6D7C03A3" w14:textId="77777777" w:rsidR="005F2080" w:rsidRPr="00F76CB1" w:rsidRDefault="005F2080" w:rsidP="005F2080">
      <w:pPr>
        <w:spacing w:line="480" w:lineRule="auto"/>
        <w:jc w:val="both"/>
        <w:rPr>
          <w:rFonts w:ascii="Times New Roman" w:hAnsi="Times New Roman" w:cs="Times New Roman"/>
          <w:sz w:val="24"/>
          <w:szCs w:val="24"/>
        </w:rPr>
      </w:pPr>
      <w:r w:rsidRPr="00F76CB1">
        <w:rPr>
          <w:rFonts w:ascii="Times New Roman" w:hAnsi="Times New Roman" w:cs="Times New Roman"/>
          <w:sz w:val="24"/>
          <w:szCs w:val="24"/>
        </w:rPr>
        <w:t>import pandas as pd</w:t>
      </w:r>
    </w:p>
    <w:p w14:paraId="49A47641" w14:textId="77777777" w:rsidR="005F2080" w:rsidRPr="00F76CB1" w:rsidRDefault="005F2080" w:rsidP="005F2080">
      <w:pPr>
        <w:spacing w:line="480" w:lineRule="auto"/>
        <w:jc w:val="both"/>
        <w:rPr>
          <w:rFonts w:ascii="Times New Roman" w:hAnsi="Times New Roman" w:cs="Times New Roman"/>
          <w:sz w:val="24"/>
          <w:szCs w:val="24"/>
        </w:rPr>
      </w:pPr>
      <w:r w:rsidRPr="00F76CB1">
        <w:rPr>
          <w:rFonts w:ascii="Times New Roman" w:hAnsi="Times New Roman" w:cs="Times New Roman"/>
          <w:sz w:val="24"/>
          <w:szCs w:val="24"/>
        </w:rPr>
        <w:lastRenderedPageBreak/>
        <w:t>df=pd.read_csv("MU_REPORT.csv")</w:t>
      </w:r>
    </w:p>
    <w:p w14:paraId="45598723" w14:textId="77777777" w:rsidR="005F2080" w:rsidRPr="00F76CB1" w:rsidRDefault="005F2080" w:rsidP="005F2080">
      <w:pPr>
        <w:spacing w:line="480" w:lineRule="auto"/>
        <w:jc w:val="both"/>
        <w:rPr>
          <w:rFonts w:ascii="Times New Roman" w:hAnsi="Times New Roman" w:cs="Times New Roman"/>
          <w:sz w:val="24"/>
          <w:szCs w:val="24"/>
        </w:rPr>
      </w:pPr>
      <w:r w:rsidRPr="00F76CB1">
        <w:rPr>
          <w:rFonts w:ascii="Times New Roman" w:hAnsi="Times New Roman" w:cs="Times New Roman"/>
          <w:sz w:val="24"/>
          <w:szCs w:val="24"/>
        </w:rPr>
        <w:t>new_df=df.dropna(subset=['Specialty'], how='any')</w:t>
      </w:r>
    </w:p>
    <w:p w14:paraId="16A2164B" w14:textId="77777777" w:rsidR="005F2080" w:rsidRPr="00F76CB1" w:rsidRDefault="005F2080" w:rsidP="005F2080">
      <w:pPr>
        <w:spacing w:line="480" w:lineRule="auto"/>
        <w:jc w:val="both"/>
        <w:rPr>
          <w:rFonts w:ascii="Times New Roman" w:hAnsi="Times New Roman" w:cs="Times New Roman"/>
          <w:sz w:val="24"/>
          <w:szCs w:val="24"/>
        </w:rPr>
      </w:pPr>
      <w:r w:rsidRPr="00F76CB1">
        <w:rPr>
          <w:rFonts w:ascii="Times New Roman" w:hAnsi="Times New Roman" w:cs="Times New Roman"/>
          <w:sz w:val="24"/>
          <w:szCs w:val="24"/>
        </w:rPr>
        <w:t xml:space="preserve">#Using 'file' attribute to save the dataset in new CSV file </w:t>
      </w:r>
    </w:p>
    <w:p w14:paraId="633E0726" w14:textId="37246D42" w:rsidR="005F2080" w:rsidRDefault="005F2080" w:rsidP="005F2080">
      <w:pPr>
        <w:spacing w:line="480" w:lineRule="auto"/>
        <w:jc w:val="both"/>
        <w:rPr>
          <w:rFonts w:ascii="Times New Roman" w:hAnsi="Times New Roman" w:cs="Times New Roman"/>
          <w:sz w:val="24"/>
          <w:szCs w:val="24"/>
        </w:rPr>
      </w:pPr>
      <w:r w:rsidRPr="00F76CB1">
        <w:rPr>
          <w:rFonts w:ascii="Times New Roman" w:hAnsi="Times New Roman" w:cs="Times New Roman"/>
          <w:sz w:val="24"/>
          <w:szCs w:val="24"/>
        </w:rPr>
        <w:t>new_df.to_csv("file_clean.csv",index=False)</w:t>
      </w:r>
    </w:p>
    <w:p w14:paraId="0B8054DF" w14:textId="6FB038CF" w:rsidR="00B00955" w:rsidRDefault="00B00955" w:rsidP="005F2080">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B00955">
        <w:rPr>
          <w:rFonts w:ascii="Times New Roman" w:hAnsi="Times New Roman" w:cs="Times New Roman"/>
          <w:b/>
          <w:sz w:val="24"/>
          <w:szCs w:val="24"/>
        </w:rPr>
        <w:t>Statistical Averages</w:t>
      </w:r>
    </w:p>
    <w:p w14:paraId="3F8DB520" w14:textId="4435097D"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import pandas as pd</w:t>
      </w:r>
    </w:p>
    <w:p w14:paraId="212B7AE9" w14:textId="43AD8B1B"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df=pd.read_csv('MU_REPORT.csv')</w:t>
      </w:r>
    </w:p>
    <w:p w14:paraId="1C16FF55"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#summary statistics</w:t>
      </w:r>
    </w:p>
    <w:p w14:paraId="394E2CAE"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stat=df.EHR_Product_Name.value_counts()</w:t>
      </w:r>
    </w:p>
    <w:p w14:paraId="0714F006"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print('Min:')</w:t>
      </w:r>
    </w:p>
    <w:p w14:paraId="4948BD5E"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print(stat.min())</w:t>
      </w:r>
    </w:p>
    <w:p w14:paraId="069598EB"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print('Max:')</w:t>
      </w:r>
    </w:p>
    <w:p w14:paraId="341813B6"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print(stat.max())</w:t>
      </w:r>
    </w:p>
    <w:p w14:paraId="1AB90AA1"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print('Mean:')</w:t>
      </w:r>
    </w:p>
    <w:p w14:paraId="47D99057"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print(stat.mean())</w:t>
      </w:r>
    </w:p>
    <w:p w14:paraId="008328E2" w14:textId="77777777"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print('Standard Deviation:')</w:t>
      </w:r>
    </w:p>
    <w:p w14:paraId="7918C8CC" w14:textId="43B7CAB8" w:rsidR="00B00955" w:rsidRP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print(stat.std())</w:t>
      </w:r>
    </w:p>
    <w:p w14:paraId="56805C47" w14:textId="46DC2BB3" w:rsidR="00B00955" w:rsidRDefault="00B00955" w:rsidP="00B00955">
      <w:pPr>
        <w:spacing w:line="480" w:lineRule="auto"/>
        <w:jc w:val="both"/>
        <w:rPr>
          <w:rFonts w:ascii="Times New Roman" w:hAnsi="Times New Roman" w:cs="Times New Roman"/>
          <w:sz w:val="24"/>
          <w:szCs w:val="24"/>
        </w:rPr>
      </w:pPr>
      <w:r w:rsidRPr="00B00955">
        <w:rPr>
          <w:rFonts w:ascii="Times New Roman" w:hAnsi="Times New Roman" w:cs="Times New Roman"/>
          <w:sz w:val="24"/>
          <w:szCs w:val="24"/>
        </w:rPr>
        <w:t>print(stat.describe())</w:t>
      </w:r>
    </w:p>
    <w:p w14:paraId="7E156B63" w14:textId="4CF5A86D" w:rsidR="00626561" w:rsidRDefault="00A00359" w:rsidP="005F208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B00955">
        <w:rPr>
          <w:rFonts w:ascii="Times New Roman" w:hAnsi="Times New Roman" w:cs="Times New Roman"/>
          <w:b/>
          <w:sz w:val="24"/>
          <w:szCs w:val="24"/>
        </w:rPr>
        <w:t>Visualization 1</w:t>
      </w:r>
    </w:p>
    <w:p w14:paraId="28E23BC3"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import pandas as pd</w:t>
      </w:r>
    </w:p>
    <w:p w14:paraId="0A1B8115"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import matplotlib.pyplot as plt</w:t>
      </w:r>
    </w:p>
    <w:p w14:paraId="5C33C2EA"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df=pd.read_csv("file_clean.csv")</w:t>
      </w:r>
    </w:p>
    <w:p w14:paraId="48C9855E"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vendors=df.groupby('Vendor_Name').Provider_Stage_Number.value_counts().unstack()</w:t>
      </w:r>
    </w:p>
    <w:p w14:paraId="760E3260"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new_vendor=vendors.sort_values(by='Stage 1', ascending=False)[:10]</w:t>
      </w:r>
    </w:p>
    <w:p w14:paraId="19AF74CE"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print(new_vendor)</w:t>
      </w:r>
    </w:p>
    <w:p w14:paraId="7B20B3E9"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 xml:space="preserve">new_vendor.plot(kind='barh', stacked=True, figsize=[16,10], colormap='winter', </w:t>
      </w:r>
    </w:p>
    <w:p w14:paraId="30A2F0E0" w14:textId="77777777" w:rsidR="000F2819" w:rsidRPr="000F281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title='Number of providers by stage of meaningful use')</w:t>
      </w:r>
    </w:p>
    <w:p w14:paraId="074B47B3" w14:textId="3CD54C6C" w:rsidR="00A00359" w:rsidRDefault="000F2819" w:rsidP="000F2819">
      <w:pPr>
        <w:spacing w:line="480" w:lineRule="auto"/>
        <w:jc w:val="both"/>
        <w:rPr>
          <w:rFonts w:ascii="Times New Roman" w:hAnsi="Times New Roman" w:cs="Times New Roman"/>
          <w:sz w:val="24"/>
          <w:szCs w:val="24"/>
        </w:rPr>
      </w:pPr>
      <w:r w:rsidRPr="000F2819">
        <w:rPr>
          <w:rFonts w:ascii="Times New Roman" w:hAnsi="Times New Roman" w:cs="Times New Roman"/>
          <w:sz w:val="24"/>
          <w:szCs w:val="24"/>
        </w:rPr>
        <w:t>plt.show()</w:t>
      </w:r>
    </w:p>
    <w:p w14:paraId="5DE18D52" w14:textId="5434504E" w:rsidR="000F2819" w:rsidRDefault="000F2819" w:rsidP="000F2819">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B00955">
        <w:rPr>
          <w:rFonts w:ascii="Times New Roman" w:hAnsi="Times New Roman" w:cs="Times New Roman"/>
          <w:b/>
          <w:sz w:val="24"/>
          <w:szCs w:val="24"/>
        </w:rPr>
        <w:t>Visualization 2</w:t>
      </w:r>
    </w:p>
    <w:p w14:paraId="2D6960F9"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import pandas as pd</w:t>
      </w:r>
    </w:p>
    <w:p w14:paraId="3EB9F6AA"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import matplotlib.pyplot as plt</w:t>
      </w:r>
    </w:p>
    <w:p w14:paraId="7F38B929"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#Pandas Data Frame has been used here</w:t>
      </w:r>
    </w:p>
    <w:p w14:paraId="3E245F31"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df=pd.read_csv("file_clean.csv")</w:t>
      </w:r>
    </w:p>
    <w:p w14:paraId="1464BA0A"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#User defined function has been used</w:t>
      </w:r>
    </w:p>
    <w:p w14:paraId="7741BFEF"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def prog_year(df):</w:t>
      </w:r>
    </w:p>
    <w:p w14:paraId="306D3DC5"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 xml:space="preserve">    df1=df.groupby('Program_Year').Program_Type.value_counts().unstack()</w:t>
      </w:r>
    </w:p>
    <w:p w14:paraId="69E7717A"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lastRenderedPageBreak/>
        <w:t xml:space="preserve">    df1.plot(kind='area', figsize=[16,10], stacked=True, title='Yearly analysis of number of providers registered in incentive program')</w:t>
      </w:r>
    </w:p>
    <w:p w14:paraId="6EF93706"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 xml:space="preserve">    plt.ylabel('Number of Providers Registered')</w:t>
      </w:r>
    </w:p>
    <w:p w14:paraId="69C0DBFC" w14:textId="77777777" w:rsidR="00343B0E" w:rsidRP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 xml:space="preserve">    plt.xlabel('Program Year')</w:t>
      </w:r>
    </w:p>
    <w:p w14:paraId="75F99826" w14:textId="639FFF23" w:rsidR="00343B0E" w:rsidRDefault="00343B0E" w:rsidP="00343B0E">
      <w:pPr>
        <w:spacing w:line="480" w:lineRule="auto"/>
        <w:jc w:val="both"/>
        <w:rPr>
          <w:rFonts w:ascii="Times New Roman" w:hAnsi="Times New Roman" w:cs="Times New Roman"/>
          <w:sz w:val="24"/>
          <w:szCs w:val="24"/>
        </w:rPr>
      </w:pPr>
      <w:r w:rsidRPr="00343B0E">
        <w:rPr>
          <w:rFonts w:ascii="Times New Roman" w:hAnsi="Times New Roman" w:cs="Times New Roman"/>
          <w:sz w:val="24"/>
          <w:szCs w:val="24"/>
        </w:rPr>
        <w:t>prog_year (df)</w:t>
      </w:r>
    </w:p>
    <w:p w14:paraId="0C0BC227" w14:textId="18EFB85A" w:rsidR="00CB7716" w:rsidRDefault="00CB7716" w:rsidP="00343B0E">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B00955">
        <w:rPr>
          <w:rFonts w:ascii="Times New Roman" w:hAnsi="Times New Roman" w:cs="Times New Roman"/>
          <w:b/>
          <w:sz w:val="24"/>
          <w:szCs w:val="24"/>
        </w:rPr>
        <w:t>Visualization 3</w:t>
      </w:r>
    </w:p>
    <w:p w14:paraId="4C4C7438"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import pandas as pd</w:t>
      </w:r>
    </w:p>
    <w:p w14:paraId="2C13615C"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import matplotlib.pyplot as plt</w:t>
      </w:r>
    </w:p>
    <w:p w14:paraId="7E8AD82A"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df=pd.read_csv("file_clean.csv")</w:t>
      </w:r>
    </w:p>
    <w:p w14:paraId="2F93C9FB"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plot1=df.Specialty.value_counts()</w:t>
      </w:r>
    </w:p>
    <w:p w14:paraId="53B86C70"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new_plot1=plot1.sort_values(ascending=False)[:10]</w:t>
      </w:r>
    </w:p>
    <w:p w14:paraId="6524DEC0"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#Using tuple to store values in explode</w:t>
      </w:r>
    </w:p>
    <w:p w14:paraId="52825253"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explode = (0.1, 0, 0, 0,0,0,0,0,0,0)</w:t>
      </w:r>
    </w:p>
    <w:p w14:paraId="6C9D2D8A" w14:textId="77777777" w:rsidR="00CB7716" w:rsidRP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new_plot1.plot.pie(figsize=(10, 10), explode=explode, title='Top 10 clinical specialities of providers')</w:t>
      </w:r>
    </w:p>
    <w:p w14:paraId="3F8016DB" w14:textId="64E8FCD8" w:rsidR="00CB7716" w:rsidRDefault="00CB7716" w:rsidP="00CB7716">
      <w:pPr>
        <w:spacing w:line="480" w:lineRule="auto"/>
        <w:jc w:val="both"/>
        <w:rPr>
          <w:rFonts w:ascii="Times New Roman" w:hAnsi="Times New Roman" w:cs="Times New Roman"/>
          <w:sz w:val="24"/>
          <w:szCs w:val="24"/>
        </w:rPr>
      </w:pPr>
      <w:r w:rsidRPr="00CB7716">
        <w:rPr>
          <w:rFonts w:ascii="Times New Roman" w:hAnsi="Times New Roman" w:cs="Times New Roman"/>
          <w:sz w:val="24"/>
          <w:szCs w:val="24"/>
        </w:rPr>
        <w:t>plt.ylabel(' ')</w:t>
      </w:r>
    </w:p>
    <w:p w14:paraId="7DC49C67" w14:textId="77777777" w:rsidR="005F2080" w:rsidRPr="00B334C5" w:rsidRDefault="005F2080" w:rsidP="006353C8">
      <w:pPr>
        <w:spacing w:line="480" w:lineRule="auto"/>
        <w:jc w:val="both"/>
        <w:rPr>
          <w:rFonts w:ascii="Times New Roman" w:hAnsi="Times New Roman" w:cs="Times New Roman"/>
          <w:sz w:val="24"/>
          <w:szCs w:val="24"/>
        </w:rPr>
      </w:pPr>
    </w:p>
    <w:p w14:paraId="264FA908" w14:textId="77777777" w:rsidR="009A7E9C" w:rsidRPr="006458F3" w:rsidRDefault="009A7E9C" w:rsidP="009A7E9C">
      <w:pPr>
        <w:spacing w:line="480" w:lineRule="auto"/>
        <w:jc w:val="both"/>
        <w:rPr>
          <w:rFonts w:ascii="Times New Roman" w:hAnsi="Times New Roman" w:cs="Times New Roman"/>
          <w:sz w:val="24"/>
        </w:rPr>
      </w:pPr>
    </w:p>
    <w:sdt>
      <w:sdtPr>
        <w:rPr>
          <w:rFonts w:asciiTheme="minorHAnsi" w:eastAsiaTheme="minorHAnsi" w:hAnsiTheme="minorHAnsi" w:cstheme="minorBidi"/>
          <w:color w:val="auto"/>
          <w:sz w:val="22"/>
          <w:szCs w:val="22"/>
        </w:rPr>
        <w:id w:val="829185422"/>
        <w:docPartObj>
          <w:docPartGallery w:val="Bibliographies"/>
          <w:docPartUnique/>
        </w:docPartObj>
      </w:sdtPr>
      <w:sdtContent>
        <w:p w14:paraId="59146143" w14:textId="77777777" w:rsidR="009A7E9C" w:rsidRDefault="009A7E9C" w:rsidP="009A7E9C">
          <w:pPr>
            <w:pStyle w:val="Heading1"/>
          </w:pPr>
          <w:r>
            <w:t>References</w:t>
          </w:r>
        </w:p>
        <w:sdt>
          <w:sdtPr>
            <w:id w:val="-573587230"/>
            <w:bibliography/>
          </w:sdtPr>
          <w:sdtContent>
            <w:p w14:paraId="7DE41A82" w14:textId="77777777" w:rsidR="009A7E9C" w:rsidRDefault="009A7E9C" w:rsidP="009A7E9C">
              <w:pPr>
                <w:pStyle w:val="Bibliography"/>
                <w:ind w:left="720" w:hanging="720"/>
                <w:rPr>
                  <w:noProof/>
                </w:rPr>
              </w:pPr>
              <w:r>
                <w:fldChar w:fldCharType="begin"/>
              </w:r>
              <w:r>
                <w:instrText xml:space="preserve"> BIBLIOGRAPHY </w:instrText>
              </w:r>
              <w:r>
                <w:fldChar w:fldCharType="separate"/>
              </w:r>
              <w:r>
                <w:rPr>
                  <w:i/>
                  <w:iCs/>
                  <w:noProof/>
                </w:rPr>
                <w:t>CMS Medicare and Medicaid EHR Incentive Program: Electronic Health Record</w:t>
              </w:r>
              <w:r>
                <w:rPr>
                  <w:noProof/>
                </w:rPr>
                <w:t>. 21 10 2015. Web technical memo. 11 11 2017.</w:t>
              </w:r>
            </w:p>
            <w:p w14:paraId="32D9DEE5" w14:textId="77777777" w:rsidR="009A7E9C" w:rsidRDefault="009A7E9C" w:rsidP="009A7E9C">
              <w:pPr>
                <w:pStyle w:val="Bibliography"/>
                <w:ind w:left="720" w:hanging="720"/>
                <w:rPr>
                  <w:noProof/>
                </w:rPr>
              </w:pPr>
              <w:r>
                <w:rPr>
                  <w:noProof/>
                </w:rPr>
                <w:t xml:space="preserve">data, Medicare EHR Incentive Program. </w:t>
              </w:r>
              <w:r>
                <w:rPr>
                  <w:i/>
                  <w:iCs/>
                  <w:noProof/>
                </w:rPr>
                <w:t>EHR Products Used for Meaningful Use Attestation</w:t>
              </w:r>
              <w:r>
                <w:rPr>
                  <w:noProof/>
                </w:rPr>
                <w:t>. 01 11 2017. Web Article. 11 11 2017. &lt;https://dashboard.healthit.gov/datadashboard/documentation/ehr-products-mu-attestation-data-documentation.php&gt;.</w:t>
              </w:r>
            </w:p>
            <w:p w14:paraId="6B48BFCB" w14:textId="77777777" w:rsidR="009A7E9C" w:rsidRDefault="009A7E9C" w:rsidP="009A7E9C">
              <w:pPr>
                <w:pStyle w:val="Bibliography"/>
                <w:ind w:left="720" w:hanging="720"/>
                <w:rPr>
                  <w:noProof/>
                </w:rPr>
              </w:pPr>
              <w:r>
                <w:rPr>
                  <w:noProof/>
                </w:rPr>
                <w:t xml:space="preserve">Technology, Office of the National Coordinator for Health Information. </w:t>
              </w:r>
              <w:r>
                <w:rPr>
                  <w:i/>
                  <w:iCs/>
                  <w:noProof/>
                </w:rPr>
                <w:t>CMS Medicare and Medicaid EHR Incentive Program, Electronic Health Record Products Used for Attestation</w:t>
              </w:r>
              <w:r>
                <w:rPr>
                  <w:noProof/>
                </w:rPr>
                <w:t>. 04 06 2017. Web dataset. 10 11 2017. &lt;https://www.healthdata.gov/dataset/cms-medicare-and-medicaid-ehr-incentive-program-electronic-health-record-products-used&gt;.</w:t>
              </w:r>
            </w:p>
            <w:p w14:paraId="60F2CF52" w14:textId="77777777" w:rsidR="009A7E9C" w:rsidRDefault="009A7E9C" w:rsidP="009A7E9C">
              <w:r>
                <w:rPr>
                  <w:b/>
                  <w:bCs/>
                  <w:noProof/>
                </w:rPr>
                <w:fldChar w:fldCharType="end"/>
              </w:r>
            </w:p>
          </w:sdtContent>
        </w:sdt>
      </w:sdtContent>
    </w:sdt>
    <w:p w14:paraId="5E08714D" w14:textId="77777777" w:rsidR="009A7E9C" w:rsidRDefault="009A7E9C" w:rsidP="009A7E9C">
      <w:pPr>
        <w:pStyle w:val="Bibliography"/>
        <w:ind w:left="720" w:hanging="720"/>
        <w:rPr>
          <w:noProof/>
        </w:rPr>
      </w:pPr>
    </w:p>
    <w:p w14:paraId="04EF8220" w14:textId="77777777" w:rsidR="009A7E9C" w:rsidRPr="006458F3" w:rsidRDefault="009A7E9C" w:rsidP="009A7E9C">
      <w:pPr>
        <w:rPr>
          <w:rFonts w:ascii="Times New Roman" w:hAnsi="Times New Roman" w:cs="Times New Roman"/>
          <w:sz w:val="24"/>
        </w:rPr>
      </w:pPr>
    </w:p>
    <w:p w14:paraId="0A83192D" w14:textId="77777777" w:rsidR="007D6185" w:rsidRDefault="000F2FE7" w:rsidP="009A7E9C">
      <w:pPr>
        <w:pStyle w:val="NoSpacing"/>
      </w:pPr>
    </w:p>
    <w:sectPr w:rsidR="007D6185">
      <w:footerReference w:type="default" r:id="rI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9526" w14:textId="1EA83315" w:rsidR="001D4C05" w:rsidRDefault="000F2FE7">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E3C7DC9" wp14:editId="61B25B1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9FA4C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Pr="000F2FE7">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B8E"/>
    <w:multiLevelType w:val="hybridMultilevel"/>
    <w:tmpl w:val="649A0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F73B63"/>
    <w:multiLevelType w:val="hybridMultilevel"/>
    <w:tmpl w:val="328C8610"/>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A4FA2"/>
    <w:multiLevelType w:val="hybridMultilevel"/>
    <w:tmpl w:val="E7FA06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F2"/>
    <w:rsid w:val="000144AC"/>
    <w:rsid w:val="000B4CD2"/>
    <w:rsid w:val="000F2819"/>
    <w:rsid w:val="000F2FE7"/>
    <w:rsid w:val="001A628D"/>
    <w:rsid w:val="002160EB"/>
    <w:rsid w:val="00242D8A"/>
    <w:rsid w:val="002E355F"/>
    <w:rsid w:val="00343B0E"/>
    <w:rsid w:val="00354E94"/>
    <w:rsid w:val="0042048A"/>
    <w:rsid w:val="005E250A"/>
    <w:rsid w:val="005F2080"/>
    <w:rsid w:val="006133A2"/>
    <w:rsid w:val="00626561"/>
    <w:rsid w:val="006353C8"/>
    <w:rsid w:val="006371DC"/>
    <w:rsid w:val="006806F2"/>
    <w:rsid w:val="006839AE"/>
    <w:rsid w:val="007B6CB4"/>
    <w:rsid w:val="009A7E9C"/>
    <w:rsid w:val="00A00359"/>
    <w:rsid w:val="00A0342B"/>
    <w:rsid w:val="00A20D29"/>
    <w:rsid w:val="00A84D05"/>
    <w:rsid w:val="00A96138"/>
    <w:rsid w:val="00B00955"/>
    <w:rsid w:val="00B334C5"/>
    <w:rsid w:val="00C07061"/>
    <w:rsid w:val="00CB7716"/>
    <w:rsid w:val="00ED0E0D"/>
    <w:rsid w:val="00F7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8804"/>
  <w15:chartTrackingRefBased/>
  <w15:docId w15:val="{FA2E56C6-8B40-418A-BC04-BAE44094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E9C"/>
  </w:style>
  <w:style w:type="paragraph" w:styleId="Heading1">
    <w:name w:val="heading 1"/>
    <w:basedOn w:val="Normal"/>
    <w:next w:val="Normal"/>
    <w:link w:val="Heading1Char"/>
    <w:uiPriority w:val="9"/>
    <w:qFormat/>
    <w:rsid w:val="009A7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E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7E9C"/>
    <w:pPr>
      <w:ind w:left="720"/>
      <w:contextualSpacing/>
    </w:pPr>
  </w:style>
  <w:style w:type="character" w:styleId="Hyperlink">
    <w:name w:val="Hyperlink"/>
    <w:basedOn w:val="DefaultParagraphFont"/>
    <w:uiPriority w:val="99"/>
    <w:unhideWhenUsed/>
    <w:rsid w:val="009A7E9C"/>
    <w:rPr>
      <w:color w:val="0563C1" w:themeColor="hyperlink"/>
      <w:u w:val="single"/>
    </w:rPr>
  </w:style>
  <w:style w:type="paragraph" w:styleId="Footer">
    <w:name w:val="footer"/>
    <w:basedOn w:val="Normal"/>
    <w:link w:val="FooterChar"/>
    <w:uiPriority w:val="99"/>
    <w:unhideWhenUsed/>
    <w:rsid w:val="009A7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E9C"/>
  </w:style>
  <w:style w:type="paragraph" w:customStyle="1" w:styleId="Default">
    <w:name w:val="Default"/>
    <w:rsid w:val="009A7E9C"/>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Bibliography">
    <w:name w:val="Bibliography"/>
    <w:basedOn w:val="Normal"/>
    <w:next w:val="Normal"/>
    <w:uiPriority w:val="37"/>
    <w:unhideWhenUsed/>
    <w:rsid w:val="009A7E9C"/>
  </w:style>
  <w:style w:type="paragraph" w:styleId="NoSpacing">
    <w:name w:val="No Spacing"/>
    <w:uiPriority w:val="1"/>
    <w:qFormat/>
    <w:rsid w:val="009A7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hyperlink" Target="https://www.healthdata.gov/dataset/cms-medicare-and-medicaid-ehr-incentive-program-electronic-health-record-products-use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Mon17</b:Tag>
    <b:SourceType>InternetSite</b:SourceType>
    <b:Guid>{074C30E4-1448-4538-8F45-27076F495A1A}</b:Guid>
    <b:Title>Health, Seniors and Active Living</b:Title>
    <b:Medium>Web Article</b:Medium>
    <b:YearAccessed>2017</b:YearAccessed>
    <b:MonthAccessed>09</b:MonthAccessed>
    <b:DayAccessed>23</b:DayAccessed>
    <b:Author>
      <b:Author>
        <b:NameList>
          <b:Person>
            <b:Last>Monitaba</b:Last>
          </b:Person>
        </b:NameList>
      </b:Author>
    </b:Author>
    <b:URL>http://www.gov.mb.ca/health/publichealth/environmentalhealth/protection/food.html</b:URL>
    <b:RefOrder>2</b:RefOrder>
  </b:Source>
  <b:Source>
    <b:Tag>Cit17</b:Tag>
    <b:SourceType>InternetSite</b:SourceType>
    <b:Guid>{D49B7DBE-EF10-4E15-80C6-200BB6B96EBB}</b:Guid>
    <b:Title>Food Inspections</b:Title>
    <b:Year>2017</b:Year>
    <b:Month>09</b:Month>
    <b:Day>29</b:Day>
    <b:YearAccessed>2017</b:YearAccessed>
    <b:MonthAccessed>09</b:MonthAccessed>
    <b:DayAccessed>23</b:DayAccessed>
    <b:Medium>dataset</b:Medium>
    <b:Author>
      <b:Author>
        <b:NameList>
          <b:Person>
            <b:Last>Chicago</b:Last>
            <b:First>City</b:First>
            <b:Middle>of</b:Middle>
          </b:Person>
        </b:NameList>
      </b:Author>
    </b:Author>
    <b:URL>https://www.healthdata.gov/dataset/food-inspections</b:URL>
    <b:RefOrder>1</b:RefOrder>
  </b:Source>
  <b:Source>
    <b:Tag>Mas15</b:Tag>
    <b:SourceType>InternetSite</b:SourceType>
    <b:Guid>{5F4026B0-084C-4D37-8B7D-40F1588D8F98}</b:Guid>
    <b:Title>The Chicago Restaurants That Failed Health Inspections In 2015</b:Title>
    <b:Year>2015</b:Year>
    <b:Month>10</b:Month>
    <b:Day>30</b:Day>
    <b:YearAccessed>2017</b:YearAccessed>
    <b:MonthAccessed>09</b:MonthAccessed>
    <b:DayAccessed>24</b:DayAccessed>
    <b:Medium>Web Article</b:Medium>
    <b:Author>
      <b:Author>
        <b:NameList>
          <b:Person>
            <b:Last>Johnson</b:Last>
            <b:First>Mason</b:First>
          </b:Person>
        </b:NameList>
      </b:Author>
    </b:Author>
    <b:URL>http://chicago.cbslocal.com/2015/10/30/the-chicago-restaurants-that-failed-health-inspections-in-2015/</b:URL>
    <b:RefOrder>3</b:RefOrder>
  </b:Source>
  <b:Source>
    <b:Tag>SEA15</b:Tag>
    <b:SourceType>InternetSite</b:SourceType>
    <b:Guid>{F83BB9A2-BEB7-419A-8EAF-E4482D9323C4}</b:Guid>
    <b:Title>Delivering Faster Results with Food Inspection Forecasting</b:Title>
    <b:Year>2015</b:Year>
    <b:Month>05</b:Month>
    <b:Day>19</b:Day>
    <b:YearAccessed>2017</b:YearAccessed>
    <b:MonthAccessed>09</b:MonthAccessed>
    <b:DayAccessed>24</b:DayAccessed>
    <b:Medium>web article</b:Medium>
    <b:Author>
      <b:Author>
        <b:NameList>
          <b:Person>
            <b:Last>THORNTON</b:Last>
            <b:First>SEAN</b:First>
          </b:Person>
        </b:NameList>
      </b:Author>
    </b:Author>
    <b:URL>http://datasmart.ash.harvard.edu/news/article/delivering-faster-results-with-food-inspection-forecasting-631</b:URL>
    <b:RefOrder>4</b:RefOrder>
  </b:Source>
  <b:Source>
    <b:Tag>Chi10</b:Tag>
    <b:SourceType>InternetSite</b:SourceType>
    <b:Guid>{4431FF2C-6AC5-4D04-AFE0-75AB4438A7B1}</b:Guid>
    <b:Title>Food Inspection</b:Title>
    <b:Year>2010</b:Year>
    <b:YearAccessed>2017</b:YearAccessed>
    <b:MonthAccessed>09</b:MonthAccessed>
    <b:DayAccessed>25</b:DayAccessed>
    <b:Medium>Web pdf</b:Medium>
    <b:Author>
      <b:Author>
        <b:NameList>
          <b:Person>
            <b:Last>Health</b:Last>
            <b:First>Chicago</b:First>
            <b:Middle>Department of Public</b:Middle>
          </b:Person>
        </b:NameList>
      </b:Author>
    </b:Author>
    <b:URL>https://data.cityofchicago.org/api/assets/BAD5301B-681A-4202-9D25-51B2CAE672FF</b:URL>
    <b:RefOrder>5</b:RefOrder>
  </b:Source>
  <b:Source>
    <b:Tag>Med</b:Tag>
    <b:SourceType>InternetSite</b:SourceType>
    <b:Guid>{06E8C410-0F3C-4A98-B8B9-80B0E2AA50AF}</b:Guid>
    <b:Title>EHR Products Used for Meaningful Use Attestation</b:Title>
    <b:Author>
      <b:Author>
        <b:NameList>
          <b:Person>
            <b:Last>data</b:Last>
            <b:First>Medicare</b:First>
            <b:Middle>EHR Incentive Program</b:Middle>
          </b:Person>
        </b:NameList>
      </b:Author>
    </b:Author>
    <b:Year>2017</b:Year>
    <b:Month>11</b:Month>
    <b:Day>01</b:Day>
    <b:YearAccessed>2017</b:YearAccessed>
    <b:MonthAccessed>11</b:MonthAccessed>
    <b:DayAccessed>11</b:DayAccessed>
    <b:Medium>Web Article</b:Medium>
    <b:URL>https://dashboard.healthit.gov/datadashboard/documentation/ehr-products-mu-attestation-data-documentation.php</b:URL>
    <b:RefOrder>6</b:RefOrder>
  </b:Source>
  <b:Source>
    <b:Tag>CMS15</b:Tag>
    <b:SourceType>InternetSite</b:SourceType>
    <b:Guid>{B9D4F66E-FE43-4FA8-B71F-43690F5C1D9F}</b:Guid>
    <b:Title>CMS Medicare and Medicaid EHR Incentive Program: Electronic Health Record</b:Title>
    <b:Year>2015</b:Year>
    <b:Month>10</b:Month>
    <b:Day>21</b:Day>
    <b:YearAccessed>2017</b:YearAccessed>
    <b:MonthAccessed>11</b:MonthAccessed>
    <b:DayAccessed>11</b:DayAccessed>
    <b:Medium>Web technical memo</b:Medium>
    <b:RefOrder>7</b:RefOrder>
  </b:Source>
  <b:Source>
    <b:Tag>Off17</b:Tag>
    <b:SourceType>InternetSite</b:SourceType>
    <b:Guid>{37D2411D-5C55-4178-8908-86B14986C835}</b:Guid>
    <b:Title>CMS Medicare and Medicaid EHR Incentive Program, Electronic Health Record Products Used for Attestation</b:Title>
    <b:Year>2017</b:Year>
    <b:Month>06</b:Month>
    <b:Day>04</b:Day>
    <b:YearAccessed>2017</b:YearAccessed>
    <b:MonthAccessed>11</b:MonthAccessed>
    <b:DayAccessed>10</b:DayAccessed>
    <b:Medium>Web dataset</b:Medium>
    <b:Author>
      <b:Author>
        <b:NameList>
          <b:Person>
            <b:Last>Technology</b:Last>
            <b:First>Office</b:First>
            <b:Middle>of the National Coordinator for Health Information</b:Middle>
          </b:Person>
        </b:NameList>
      </b:Author>
    </b:Author>
    <b:URL>https://www.healthdata.gov/dataset/cms-medicare-and-medicaid-ehr-incentive-program-electronic-health-record-products-used</b:URL>
    <b:RefOrder>8</b:RefOrder>
  </b:Source>
</b:Sources>
</file>

<file path=customXml/itemProps1.xml><?xml version="1.0" encoding="utf-8"?>
<ds:datastoreItem xmlns:ds="http://schemas.openxmlformats.org/officeDocument/2006/customXml" ds:itemID="{72A309DE-52A3-49F5-AB5A-C2744265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Jadhav</dc:creator>
  <cp:keywords/>
  <dc:description/>
  <cp:lastModifiedBy>Bhagyashree Jadhav</cp:lastModifiedBy>
  <cp:revision>2</cp:revision>
  <dcterms:created xsi:type="dcterms:W3CDTF">2017-12-06T05:34:00Z</dcterms:created>
  <dcterms:modified xsi:type="dcterms:W3CDTF">2017-12-06T05:34:00Z</dcterms:modified>
</cp:coreProperties>
</file>