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7B61" w:rsidRDefault="00000000">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Bernhard Nordemann</w:t>
      </w:r>
    </w:p>
    <w:p w14:paraId="00000002" w14:textId="77777777" w:rsidR="00FA7B61" w:rsidRDefault="00000000">
      <w:pPr>
        <w:widowControl w:val="0"/>
        <w:pBdr>
          <w:top w:val="nil"/>
          <w:left w:val="nil"/>
          <w:bottom w:val="nil"/>
          <w:right w:val="nil"/>
          <w:between w:val="nil"/>
        </w:pBdr>
        <w:spacing w:before="11" w:line="240" w:lineRule="auto"/>
        <w:jc w:val="center"/>
        <w:rPr>
          <w:rFonts w:ascii="Times New Roman" w:eastAsia="Times New Roman" w:hAnsi="Times New Roman" w:cs="Times New Roman"/>
          <w:color w:val="0563C1"/>
        </w:rPr>
      </w:pPr>
      <w:r w:rsidRPr="005A1924">
        <w:rPr>
          <w:rFonts w:ascii="Times New Roman" w:eastAsia="Times New Roman" w:hAnsi="Times New Roman" w:cs="Times New Roman"/>
          <w:color w:val="0000FF"/>
          <w:sz w:val="20"/>
          <w:szCs w:val="20"/>
          <w:u w:val="single"/>
        </w:rPr>
        <w:t>bhnordemann@wpi.edu</w:t>
      </w:r>
      <w:r>
        <w:rPr>
          <w:rFonts w:ascii="Times New Roman" w:eastAsia="Times New Roman" w:hAnsi="Times New Roman" w:cs="Times New Roman"/>
          <w:color w:val="0563C1"/>
          <w:sz w:val="20"/>
          <w:szCs w:val="20"/>
        </w:rPr>
        <w:t xml:space="preserve"> </w:t>
      </w:r>
      <w:r>
        <w:rPr>
          <w:rFonts w:ascii="Times New Roman" w:eastAsia="Times New Roman" w:hAnsi="Times New Roman" w:cs="Times New Roman"/>
          <w:color w:val="000000"/>
          <w:sz w:val="20"/>
          <w:szCs w:val="20"/>
        </w:rPr>
        <w:t xml:space="preserve">| (631) 935-2880 | </w:t>
      </w:r>
      <w:hyperlink r:id="rId6">
        <w:r w:rsidRPr="005A1924">
          <w:rPr>
            <w:rFonts w:ascii="Times New Roman" w:eastAsia="Times New Roman" w:hAnsi="Times New Roman" w:cs="Times New Roman"/>
            <w:color w:val="0000FF"/>
            <w:sz w:val="20"/>
            <w:szCs w:val="20"/>
            <w:u w:val="single"/>
          </w:rPr>
          <w:t>github.com/</w:t>
        </w:r>
        <w:proofErr w:type="spellStart"/>
        <w:r w:rsidRPr="005A1924">
          <w:rPr>
            <w:rFonts w:ascii="Times New Roman" w:eastAsia="Times New Roman" w:hAnsi="Times New Roman" w:cs="Times New Roman"/>
            <w:color w:val="0000FF"/>
            <w:sz w:val="20"/>
            <w:szCs w:val="20"/>
            <w:u w:val="single"/>
          </w:rPr>
          <w:t>bhnord</w:t>
        </w:r>
        <w:proofErr w:type="spellEnd"/>
      </w:hyperlink>
      <w:r>
        <w:rPr>
          <w:rFonts w:ascii="Times New Roman" w:eastAsia="Times New Roman" w:hAnsi="Times New Roman" w:cs="Times New Roman"/>
          <w:color w:val="0563C1"/>
          <w:sz w:val="20"/>
          <w:szCs w:val="20"/>
          <w:u w:val="single"/>
        </w:rPr>
        <w:t xml:space="preserve"> </w:t>
      </w:r>
      <w:r>
        <w:rPr>
          <w:rFonts w:ascii="Times New Roman" w:eastAsia="Times New Roman" w:hAnsi="Times New Roman" w:cs="Times New Roman"/>
          <w:color w:val="595959"/>
          <w:sz w:val="20"/>
          <w:szCs w:val="20"/>
        </w:rPr>
        <w:t xml:space="preserve">| </w:t>
      </w:r>
      <w:hyperlink r:id="rId7">
        <w:r w:rsidRPr="005A1924">
          <w:rPr>
            <w:rFonts w:ascii="Times New Roman" w:eastAsia="Times New Roman" w:hAnsi="Times New Roman" w:cs="Times New Roman"/>
            <w:color w:val="0000FF"/>
            <w:sz w:val="20"/>
            <w:szCs w:val="20"/>
            <w:u w:val="single"/>
          </w:rPr>
          <w:t>linkedin.com/in/</w:t>
        </w:r>
        <w:proofErr w:type="spellStart"/>
        <w:r w:rsidRPr="005A1924">
          <w:rPr>
            <w:rFonts w:ascii="Times New Roman" w:eastAsia="Times New Roman" w:hAnsi="Times New Roman" w:cs="Times New Roman"/>
            <w:color w:val="0000FF"/>
            <w:sz w:val="20"/>
            <w:szCs w:val="20"/>
            <w:u w:val="single"/>
          </w:rPr>
          <w:t>bernhard-nordemann</w:t>
        </w:r>
        <w:proofErr w:type="spellEnd"/>
        <w:r w:rsidRPr="005A1924">
          <w:rPr>
            <w:rFonts w:ascii="Times New Roman" w:eastAsia="Times New Roman" w:hAnsi="Times New Roman" w:cs="Times New Roman"/>
            <w:color w:val="0000FF"/>
            <w:sz w:val="20"/>
            <w:szCs w:val="20"/>
            <w:u w:val="single"/>
          </w:rPr>
          <w:t>/</w:t>
        </w:r>
      </w:hyperlink>
    </w:p>
    <w:p w14:paraId="00000003" w14:textId="77777777" w:rsidR="00FA7B61" w:rsidRDefault="00000000">
      <w:pPr>
        <w:widowControl w:val="0"/>
        <w:pBdr>
          <w:top w:val="nil"/>
          <w:left w:val="nil"/>
          <w:bottom w:val="single" w:sz="4" w:space="1" w:color="000000"/>
          <w:right w:val="nil"/>
          <w:between w:val="nil"/>
        </w:pBdr>
        <w:spacing w:before="277" w:line="240" w:lineRule="auto"/>
        <w:ind w:left="1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Education </w:t>
      </w:r>
    </w:p>
    <w:p w14:paraId="00000004" w14:textId="77777777" w:rsidR="00FA7B61" w:rsidRDefault="00000000">
      <w:pPr>
        <w:widowControl w:val="0"/>
        <w:pBdr>
          <w:top w:val="nil"/>
          <w:left w:val="nil"/>
          <w:bottom w:val="nil"/>
          <w:right w:val="nil"/>
          <w:between w:val="nil"/>
        </w:pBdr>
        <w:spacing w:before="11" w:line="240" w:lineRule="auto"/>
        <w:ind w:left="3"/>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Worcester Polytechnic Institute (WPI)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b/>
          <w:color w:val="000000"/>
          <w:sz w:val="20"/>
          <w:szCs w:val="20"/>
        </w:rPr>
        <w:tab/>
        <w:t xml:space="preserve"> </w:t>
      </w:r>
      <w:proofErr w:type="gramStart"/>
      <w:r>
        <w:rPr>
          <w:rFonts w:ascii="Times New Roman" w:eastAsia="Times New Roman" w:hAnsi="Times New Roman" w:cs="Times New Roman"/>
          <w:b/>
          <w:color w:val="000000"/>
          <w:sz w:val="20"/>
          <w:szCs w:val="20"/>
        </w:rPr>
        <w:tab/>
        <w:t xml:space="preserve">  Worcester</w:t>
      </w:r>
      <w:proofErr w:type="gramEnd"/>
      <w:r>
        <w:rPr>
          <w:rFonts w:ascii="Times New Roman" w:eastAsia="Times New Roman" w:hAnsi="Times New Roman" w:cs="Times New Roman"/>
          <w:b/>
          <w:color w:val="000000"/>
          <w:sz w:val="20"/>
          <w:szCs w:val="20"/>
        </w:rPr>
        <w:t xml:space="preserve">, MA </w:t>
      </w:r>
    </w:p>
    <w:p w14:paraId="00000005" w14:textId="77777777" w:rsidR="00FA7B61" w:rsidRDefault="00000000">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Master of Science</w:t>
      </w:r>
      <w:r>
        <w:rPr>
          <w:rFonts w:ascii="Times New Roman" w:eastAsia="Times New Roman" w:hAnsi="Times New Roman" w:cs="Times New Roman"/>
          <w:color w:val="000000"/>
          <w:sz w:val="20"/>
          <w:szCs w:val="20"/>
        </w:rPr>
        <w:t xml:space="preserve"> in Computer Science</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May 2024</w:t>
      </w:r>
    </w:p>
    <w:p w14:paraId="00000006" w14:textId="77777777" w:rsidR="00FA7B61" w:rsidRDefault="00000000">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Bachelor of Science</w:t>
      </w:r>
      <w:r>
        <w:rPr>
          <w:rFonts w:ascii="Times New Roman" w:eastAsia="Times New Roman" w:hAnsi="Times New Roman" w:cs="Times New Roman"/>
          <w:color w:val="000000"/>
          <w:sz w:val="20"/>
          <w:szCs w:val="20"/>
        </w:rPr>
        <w:t xml:space="preserve"> in Computer Science, </w:t>
      </w:r>
      <w:r>
        <w:rPr>
          <w:rFonts w:ascii="Times New Roman" w:eastAsia="Times New Roman" w:hAnsi="Times New Roman" w:cs="Times New Roman"/>
          <w:b/>
          <w:color w:val="000000"/>
          <w:sz w:val="20"/>
          <w:szCs w:val="20"/>
        </w:rPr>
        <w:t>Minor</w:t>
      </w:r>
      <w:r>
        <w:rPr>
          <w:rFonts w:ascii="Times New Roman" w:eastAsia="Times New Roman" w:hAnsi="Times New Roman" w:cs="Times New Roman"/>
          <w:color w:val="000000"/>
          <w:sz w:val="20"/>
          <w:szCs w:val="20"/>
        </w:rPr>
        <w:t xml:space="preserve"> in Electrical and Computer Engineering</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Pr>
          <w:rFonts w:ascii="Times New Roman" w:eastAsia="Times New Roman" w:hAnsi="Times New Roman" w:cs="Times New Roman"/>
          <w:color w:val="000000"/>
          <w:sz w:val="20"/>
          <w:szCs w:val="20"/>
        </w:rPr>
        <w:tab/>
        <w:t xml:space="preserve">            May 2024</w:t>
      </w:r>
    </w:p>
    <w:p w14:paraId="00000007" w14:textId="77777777" w:rsidR="00FA7B61" w:rsidRDefault="00000000">
      <w:pPr>
        <w:widowControl w:val="0"/>
        <w:pBdr>
          <w:top w:val="nil"/>
          <w:left w:val="nil"/>
          <w:bottom w:val="nil"/>
          <w:right w:val="nil"/>
          <w:between w:val="nil"/>
        </w:pBdr>
        <w:spacing w:before="11" w:line="240" w:lineRule="auto"/>
        <w:ind w:left="720" w:hanging="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GPA: 4.0/4.0 (Dean’s List for 6 Semesters)</w:t>
      </w:r>
      <w:r>
        <w:rPr>
          <w:rFonts w:ascii="Times New Roman" w:eastAsia="Times New Roman" w:hAnsi="Times New Roman" w:cs="Times New Roman"/>
          <w:color w:val="000000"/>
          <w:sz w:val="20"/>
          <w:szCs w:val="20"/>
        </w:rPr>
        <w:tab/>
      </w:r>
    </w:p>
    <w:p w14:paraId="00000008" w14:textId="77777777" w:rsidR="00FA7B61" w:rsidRDefault="00000000">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0000009" w14:textId="77777777" w:rsidR="00FA7B61" w:rsidRDefault="00000000">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Relevant Coursework:</w:t>
      </w:r>
      <w:r>
        <w:rPr>
          <w:rFonts w:ascii="Times New Roman" w:eastAsia="Times New Roman" w:hAnsi="Times New Roman" w:cs="Times New Roman"/>
          <w:color w:val="000000"/>
          <w:sz w:val="20"/>
          <w:szCs w:val="20"/>
        </w:rPr>
        <w:t xml:space="preserve"> Computer Networks, Machine Learning, Deep Learning, Database Systems, Algorithms, Software Engineering, Design of Software Systems, Distributed Computing Systems, Software Security Engineering, Operating Systems</w:t>
      </w:r>
    </w:p>
    <w:p w14:paraId="0000000A" w14:textId="77777777" w:rsidR="00FA7B61" w:rsidRDefault="00000000">
      <w:pPr>
        <w:widowControl w:val="0"/>
        <w:pBdr>
          <w:top w:val="nil"/>
          <w:left w:val="nil"/>
          <w:bottom w:val="single" w:sz="4" w:space="1" w:color="000000"/>
          <w:right w:val="nil"/>
          <w:between w:val="nil"/>
        </w:pBdr>
        <w:spacing w:before="279" w:line="240" w:lineRule="auto"/>
        <w:ind w:left="5"/>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Skills</w:t>
      </w:r>
    </w:p>
    <w:p w14:paraId="0000000B" w14:textId="77777777" w:rsidR="00FA7B61" w:rsidRDefault="00000000">
      <w:pPr>
        <w:widowControl w:val="0"/>
        <w:pBdr>
          <w:top w:val="nil"/>
          <w:left w:val="nil"/>
          <w:bottom w:val="nil"/>
          <w:right w:val="nil"/>
          <w:between w:val="nil"/>
        </w:pBdr>
        <w:spacing w:before="11" w:line="240" w:lineRule="auto"/>
        <w:ind w:left="13"/>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Programming Languages: </w:t>
      </w:r>
      <w:r>
        <w:rPr>
          <w:rFonts w:ascii="Times New Roman" w:eastAsia="Times New Roman" w:hAnsi="Times New Roman" w:cs="Times New Roman"/>
          <w:color w:val="000000"/>
          <w:sz w:val="20"/>
          <w:szCs w:val="20"/>
        </w:rPr>
        <w:t>Python, Java, C, C++, JavaScript, TypeScript, HTML/CSS, SQL, x86-64 Assembly</w:t>
      </w:r>
    </w:p>
    <w:p w14:paraId="0000000C" w14:textId="77777777" w:rsidR="00FA7B61" w:rsidRDefault="00000000">
      <w:pPr>
        <w:widowControl w:val="0"/>
        <w:pBdr>
          <w:top w:val="nil"/>
          <w:left w:val="nil"/>
          <w:bottom w:val="nil"/>
          <w:right w:val="nil"/>
          <w:between w:val="nil"/>
        </w:pBdr>
        <w:spacing w:before="11" w:line="240" w:lineRule="auto"/>
        <w:ind w:left="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Cloud and DevOps: </w:t>
      </w:r>
      <w:r>
        <w:rPr>
          <w:rFonts w:ascii="Times New Roman" w:eastAsia="Times New Roman" w:hAnsi="Times New Roman" w:cs="Times New Roman"/>
          <w:color w:val="000000"/>
          <w:sz w:val="20"/>
          <w:szCs w:val="20"/>
        </w:rPr>
        <w:t xml:space="preserve">Git, Gradle, Amazon ECS, Terraform, Docker, Amazon SQS, Amazon SNS, </w:t>
      </w:r>
      <w:proofErr w:type="spellStart"/>
      <w:r>
        <w:rPr>
          <w:rFonts w:ascii="Times New Roman" w:eastAsia="Times New Roman" w:hAnsi="Times New Roman" w:cs="Times New Roman"/>
          <w:color w:val="000000"/>
          <w:sz w:val="20"/>
          <w:szCs w:val="20"/>
        </w:rPr>
        <w:t>LocalStack</w:t>
      </w:r>
      <w:proofErr w:type="spellEnd"/>
      <w:r>
        <w:rPr>
          <w:rFonts w:ascii="Times New Roman" w:eastAsia="Times New Roman" w:hAnsi="Times New Roman" w:cs="Times New Roman"/>
          <w:color w:val="000000"/>
          <w:sz w:val="20"/>
          <w:szCs w:val="20"/>
        </w:rPr>
        <w:t xml:space="preserve"> </w:t>
      </w:r>
    </w:p>
    <w:p w14:paraId="0000000D" w14:textId="77777777" w:rsidR="00FA7B61" w:rsidRDefault="00000000">
      <w:pPr>
        <w:widowControl w:val="0"/>
        <w:pBdr>
          <w:top w:val="nil"/>
          <w:left w:val="nil"/>
          <w:bottom w:val="nil"/>
          <w:right w:val="nil"/>
          <w:between w:val="nil"/>
        </w:pBdr>
        <w:spacing w:before="11" w:line="240" w:lineRule="auto"/>
        <w:ind w:left="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Software Development:</w:t>
      </w:r>
      <w:r>
        <w:rPr>
          <w:rFonts w:ascii="Times New Roman" w:eastAsia="Times New Roman" w:hAnsi="Times New Roman" w:cs="Times New Roman"/>
          <w:color w:val="000000"/>
          <w:sz w:val="20"/>
          <w:szCs w:val="20"/>
        </w:rPr>
        <w:t xml:space="preserve"> Spring Boot, Elasticsearch, Apache Kafka, Node.js, React.js, Next.js, WebGL </w:t>
      </w:r>
    </w:p>
    <w:p w14:paraId="0000000E" w14:textId="77777777" w:rsidR="00FA7B61" w:rsidRDefault="00000000">
      <w:pPr>
        <w:widowControl w:val="0"/>
        <w:pBdr>
          <w:top w:val="nil"/>
          <w:left w:val="nil"/>
          <w:bottom w:val="single" w:sz="4" w:space="1" w:color="000000"/>
          <w:right w:val="nil"/>
          <w:between w:val="nil"/>
        </w:pBdr>
        <w:spacing w:before="279" w:line="240" w:lineRule="auto"/>
        <w:rPr>
          <w:rFonts w:ascii="Times New Roman" w:eastAsia="Times New Roman" w:hAnsi="Times New Roman" w:cs="Times New Roman"/>
          <w:b/>
          <w:color w:val="E36C09"/>
          <w:sz w:val="24"/>
          <w:szCs w:val="24"/>
        </w:rPr>
      </w:pPr>
      <w:r>
        <w:rPr>
          <w:rFonts w:ascii="Times New Roman" w:eastAsia="Times New Roman" w:hAnsi="Times New Roman" w:cs="Times New Roman"/>
          <w:b/>
          <w:sz w:val="24"/>
          <w:szCs w:val="24"/>
        </w:rPr>
        <w:t xml:space="preserve">Experience </w:t>
      </w:r>
      <w:r>
        <w:rPr>
          <w:rFonts w:ascii="Times New Roman" w:eastAsia="Times New Roman" w:hAnsi="Times New Roman" w:cs="Times New Roman"/>
          <w:b/>
          <w:sz w:val="24"/>
          <w:szCs w:val="24"/>
        </w:rPr>
        <w:tab/>
      </w:r>
      <w:r>
        <w:rPr>
          <w:rFonts w:ascii="Times New Roman" w:eastAsia="Times New Roman" w:hAnsi="Times New Roman" w:cs="Times New Roman"/>
          <w:b/>
          <w:color w:val="00B050"/>
          <w:sz w:val="24"/>
          <w:szCs w:val="24"/>
        </w:rPr>
        <w:tab/>
      </w:r>
      <w:r>
        <w:rPr>
          <w:rFonts w:ascii="Times New Roman" w:eastAsia="Times New Roman" w:hAnsi="Times New Roman" w:cs="Times New Roman"/>
          <w:b/>
          <w:color w:val="00B050"/>
          <w:sz w:val="24"/>
          <w:szCs w:val="24"/>
        </w:rPr>
        <w:tab/>
      </w:r>
      <w:r>
        <w:rPr>
          <w:rFonts w:ascii="Times New Roman" w:eastAsia="Times New Roman" w:hAnsi="Times New Roman" w:cs="Times New Roman"/>
          <w:b/>
          <w:color w:val="00B050"/>
          <w:sz w:val="24"/>
          <w:szCs w:val="24"/>
        </w:rPr>
        <w:tab/>
      </w:r>
      <w:r>
        <w:rPr>
          <w:rFonts w:ascii="Times New Roman" w:eastAsia="Times New Roman" w:hAnsi="Times New Roman" w:cs="Times New Roman"/>
          <w:b/>
          <w:color w:val="00B050"/>
          <w:sz w:val="24"/>
          <w:szCs w:val="24"/>
        </w:rPr>
        <w:tab/>
      </w:r>
      <w:r>
        <w:rPr>
          <w:rFonts w:ascii="Times New Roman" w:eastAsia="Times New Roman" w:hAnsi="Times New Roman" w:cs="Times New Roman"/>
          <w:b/>
          <w:color w:val="00B050"/>
          <w:sz w:val="24"/>
          <w:szCs w:val="24"/>
        </w:rPr>
        <w:tab/>
      </w:r>
      <w:r>
        <w:rPr>
          <w:rFonts w:ascii="Times New Roman" w:eastAsia="Times New Roman" w:hAnsi="Times New Roman" w:cs="Times New Roman"/>
          <w:b/>
          <w:color w:val="00B050"/>
          <w:sz w:val="24"/>
          <w:szCs w:val="24"/>
        </w:rPr>
        <w:tab/>
      </w:r>
      <w:r>
        <w:rPr>
          <w:rFonts w:ascii="Times New Roman" w:eastAsia="Times New Roman" w:hAnsi="Times New Roman" w:cs="Times New Roman"/>
          <w:b/>
          <w:color w:val="00B050"/>
          <w:sz w:val="24"/>
          <w:szCs w:val="24"/>
        </w:rPr>
        <w:tab/>
      </w:r>
    </w:p>
    <w:p w14:paraId="0000000F" w14:textId="77777777" w:rsidR="00FA7B61" w:rsidRDefault="00000000">
      <w:pPr>
        <w:widowControl w:val="0"/>
        <w:pBdr>
          <w:top w:val="nil"/>
          <w:left w:val="nil"/>
          <w:bottom w:val="nil"/>
          <w:right w:val="nil"/>
          <w:between w:val="nil"/>
        </w:pBdr>
        <w:spacing w:before="11" w:line="240" w:lineRule="auto"/>
        <w:ind w:left="370" w:right="57" w:hanging="36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Chewy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Software Engineering Intern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June 202</w:t>
      </w:r>
      <w:r>
        <w:rPr>
          <w:rFonts w:ascii="Times New Roman" w:eastAsia="Times New Roman" w:hAnsi="Times New Roman" w:cs="Times New Roman"/>
          <w:sz w:val="20"/>
          <w:szCs w:val="20"/>
        </w:rPr>
        <w:t>3</w:t>
      </w:r>
      <w:r>
        <w:rPr>
          <w:rFonts w:ascii="Times New Roman" w:eastAsia="Times New Roman" w:hAnsi="Times New Roman" w:cs="Times New Roman"/>
          <w:color w:val="000000"/>
          <w:sz w:val="20"/>
          <w:szCs w:val="20"/>
        </w:rPr>
        <w:t xml:space="preserve"> – August 202</w:t>
      </w:r>
      <w:r>
        <w:rPr>
          <w:rFonts w:ascii="Times New Roman" w:eastAsia="Times New Roman" w:hAnsi="Times New Roman" w:cs="Times New Roman"/>
          <w:sz w:val="20"/>
          <w:szCs w:val="20"/>
        </w:rPr>
        <w:t>3</w:t>
      </w:r>
    </w:p>
    <w:p w14:paraId="00000010" w14:textId="77777777" w:rsidR="00FA7B61" w:rsidRDefault="00000000">
      <w:pPr>
        <w:widowControl w:val="0"/>
        <w:numPr>
          <w:ilvl w:val="0"/>
          <w:numId w:val="1"/>
        </w:numPr>
        <w:pBdr>
          <w:top w:val="nil"/>
          <w:left w:val="nil"/>
          <w:bottom w:val="nil"/>
          <w:right w:val="nil"/>
          <w:between w:val="nil"/>
        </w:pBdr>
        <w:spacing w:before="11" w:line="240" w:lineRule="auto"/>
        <w:ind w:right="57"/>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Developed an application to proactively identify internal orders related issues over 30 million orders monthly using Amazon ECS, Terraform, Docker, Amazon SQS, Amazon SNS, Next.js, Spring Boot, Gradle, Elasticsearch, and Apache Kafka</w:t>
      </w:r>
    </w:p>
    <w:p w14:paraId="00000011" w14:textId="77777777" w:rsidR="00FA7B61" w:rsidRDefault="00000000">
      <w:pPr>
        <w:widowControl w:val="0"/>
        <w:numPr>
          <w:ilvl w:val="0"/>
          <w:numId w:val="1"/>
        </w:numPr>
        <w:pBdr>
          <w:top w:val="nil"/>
          <w:left w:val="nil"/>
          <w:bottom w:val="nil"/>
          <w:right w:val="nil"/>
          <w:between w:val="nil"/>
        </w:pBdr>
        <w:spacing w:line="240" w:lineRule="auto"/>
        <w:ind w:right="57"/>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Enabled users to quickly and precisely address order issues to prevent loss of revenue and improve customer </w:t>
      </w:r>
      <w:proofErr w:type="gramStart"/>
      <w:r>
        <w:rPr>
          <w:rFonts w:ascii="Times New Roman" w:eastAsia="Times New Roman" w:hAnsi="Times New Roman" w:cs="Times New Roman"/>
          <w:color w:val="000000"/>
          <w:sz w:val="20"/>
          <w:szCs w:val="20"/>
        </w:rPr>
        <w:t>experience</w:t>
      </w:r>
      <w:proofErr w:type="gramEnd"/>
    </w:p>
    <w:p w14:paraId="00000012" w14:textId="77777777" w:rsidR="00FA7B61" w:rsidRDefault="00000000">
      <w:pPr>
        <w:widowControl w:val="0"/>
        <w:numPr>
          <w:ilvl w:val="0"/>
          <w:numId w:val="1"/>
        </w:numPr>
        <w:pBdr>
          <w:top w:val="nil"/>
          <w:left w:val="nil"/>
          <w:bottom w:val="nil"/>
          <w:right w:val="nil"/>
          <w:between w:val="nil"/>
        </w:pBdr>
        <w:spacing w:line="240" w:lineRule="auto"/>
        <w:ind w:right="57"/>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Stored pre-processed data in Elasticsearch to enable redrive of missing or incorrect data, ensuring continued metric </w:t>
      </w:r>
      <w:proofErr w:type="gramStart"/>
      <w:r>
        <w:rPr>
          <w:rFonts w:ascii="Times New Roman" w:eastAsia="Times New Roman" w:hAnsi="Times New Roman" w:cs="Times New Roman"/>
          <w:color w:val="000000"/>
          <w:sz w:val="20"/>
          <w:szCs w:val="20"/>
        </w:rPr>
        <w:t>accuracy</w:t>
      </w:r>
      <w:proofErr w:type="gramEnd"/>
    </w:p>
    <w:p w14:paraId="00000013" w14:textId="77777777" w:rsidR="00FA7B61" w:rsidRDefault="00000000">
      <w:pPr>
        <w:widowControl w:val="0"/>
        <w:numPr>
          <w:ilvl w:val="0"/>
          <w:numId w:val="1"/>
        </w:numPr>
        <w:pBdr>
          <w:top w:val="nil"/>
          <w:left w:val="nil"/>
          <w:bottom w:val="nil"/>
          <w:right w:val="nil"/>
          <w:between w:val="nil"/>
        </w:pBdr>
        <w:spacing w:line="240" w:lineRule="auto"/>
        <w:ind w:right="57"/>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Reduced build time by 33% by parallelizing Gradle build and isolating integration testing, saving engineers </w:t>
      </w:r>
      <w:proofErr w:type="gramStart"/>
      <w:r>
        <w:rPr>
          <w:rFonts w:ascii="Times New Roman" w:eastAsia="Times New Roman" w:hAnsi="Times New Roman" w:cs="Times New Roman"/>
          <w:color w:val="000000"/>
          <w:sz w:val="20"/>
          <w:szCs w:val="20"/>
        </w:rPr>
        <w:t>time</w:t>
      </w:r>
      <w:proofErr w:type="gramEnd"/>
    </w:p>
    <w:p w14:paraId="00000014" w14:textId="77777777" w:rsidR="00FA7B61" w:rsidRDefault="00000000">
      <w:pPr>
        <w:widowControl w:val="0"/>
        <w:numPr>
          <w:ilvl w:val="0"/>
          <w:numId w:val="1"/>
        </w:numPr>
        <w:pBdr>
          <w:top w:val="nil"/>
          <w:left w:val="nil"/>
          <w:bottom w:val="nil"/>
          <w:right w:val="nil"/>
          <w:between w:val="nil"/>
        </w:pBdr>
        <w:spacing w:line="240" w:lineRule="auto"/>
        <w:ind w:right="57"/>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Integrated Datadog trace tracking and configured health monitoring and alerts for CPU and memory usage as well as latency</w:t>
      </w:r>
    </w:p>
    <w:p w14:paraId="00000015" w14:textId="77777777" w:rsidR="00FA7B61" w:rsidRDefault="00000000">
      <w:pPr>
        <w:widowControl w:val="0"/>
        <w:numPr>
          <w:ilvl w:val="0"/>
          <w:numId w:val="1"/>
        </w:numPr>
        <w:pBdr>
          <w:top w:val="nil"/>
          <w:left w:val="nil"/>
          <w:bottom w:val="nil"/>
          <w:right w:val="nil"/>
          <w:between w:val="nil"/>
        </w:pBdr>
        <w:spacing w:line="240" w:lineRule="auto"/>
        <w:ind w:right="57"/>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Practiced continuous integration/continuous delivery and deployment (CI/CD) using Jenkins for weekly </w:t>
      </w:r>
      <w:proofErr w:type="gramStart"/>
      <w:r>
        <w:rPr>
          <w:rFonts w:ascii="Times New Roman" w:eastAsia="Times New Roman" w:hAnsi="Times New Roman" w:cs="Times New Roman"/>
          <w:color w:val="000000"/>
          <w:sz w:val="20"/>
          <w:szCs w:val="20"/>
        </w:rPr>
        <w:t>releases</w:t>
      </w:r>
      <w:proofErr w:type="gramEnd"/>
    </w:p>
    <w:p w14:paraId="00000016" w14:textId="77777777" w:rsidR="00FA7B61" w:rsidRDefault="00FA7B61">
      <w:pPr>
        <w:widowControl w:val="0"/>
        <w:pBdr>
          <w:top w:val="nil"/>
          <w:left w:val="nil"/>
          <w:bottom w:val="nil"/>
          <w:right w:val="nil"/>
          <w:between w:val="nil"/>
        </w:pBdr>
        <w:spacing w:before="11" w:line="240" w:lineRule="auto"/>
        <w:ind w:left="370" w:right="57" w:hanging="362"/>
        <w:rPr>
          <w:rFonts w:ascii="Times New Roman" w:eastAsia="Times New Roman" w:hAnsi="Times New Roman" w:cs="Times New Roman"/>
          <w:b/>
          <w:color w:val="000000"/>
          <w:sz w:val="20"/>
          <w:szCs w:val="20"/>
        </w:rPr>
      </w:pPr>
    </w:p>
    <w:p w14:paraId="00000017" w14:textId="77777777" w:rsidR="00FA7B61" w:rsidRDefault="00000000">
      <w:pPr>
        <w:widowControl w:val="0"/>
        <w:pBdr>
          <w:top w:val="nil"/>
          <w:left w:val="nil"/>
          <w:bottom w:val="nil"/>
          <w:right w:val="nil"/>
          <w:between w:val="nil"/>
        </w:pBdr>
        <w:spacing w:before="11" w:line="240" w:lineRule="auto"/>
        <w:ind w:left="370" w:right="57" w:hanging="36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Dell Technologies</w:t>
      </w: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i/>
          <w:color w:val="000000"/>
          <w:sz w:val="20"/>
          <w:szCs w:val="20"/>
        </w:rPr>
        <w:t>Software Engineering Intern</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color w:val="000000"/>
          <w:sz w:val="20"/>
          <w:szCs w:val="20"/>
        </w:rPr>
        <w:t>June 2022 – August 2022</w:t>
      </w:r>
    </w:p>
    <w:p w14:paraId="00000018" w14:textId="77777777" w:rsidR="00FA7B61" w:rsidRDefault="00000000">
      <w:pPr>
        <w:widowControl w:val="0"/>
        <w:numPr>
          <w:ilvl w:val="0"/>
          <w:numId w:val="2"/>
        </w:numPr>
        <w:pBdr>
          <w:top w:val="nil"/>
          <w:left w:val="nil"/>
          <w:bottom w:val="nil"/>
          <w:right w:val="nil"/>
          <w:between w:val="nil"/>
        </w:pBdr>
        <w:spacing w:before="11" w:line="240" w:lineRule="auto"/>
        <w:ind w:right="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Developed an Oracle Enterprise Manager Plugin using Enterprise JavaScript (Oracle JET) and Java</w:t>
      </w:r>
    </w:p>
    <w:p w14:paraId="00000019" w14:textId="77777777" w:rsidR="00FA7B61" w:rsidRDefault="00000000">
      <w:pPr>
        <w:widowControl w:val="0"/>
        <w:numPr>
          <w:ilvl w:val="0"/>
          <w:numId w:val="2"/>
        </w:numPr>
        <w:pBdr>
          <w:top w:val="nil"/>
          <w:left w:val="nil"/>
          <w:bottom w:val="nil"/>
          <w:right w:val="nil"/>
          <w:between w:val="nil"/>
        </w:pBdr>
        <w:spacing w:line="240" w:lineRule="auto"/>
        <w:ind w:right="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Streamlined hardware information access, increasing the productivity of database admins in over 1,400 </w:t>
      </w:r>
      <w:proofErr w:type="gramStart"/>
      <w:r>
        <w:rPr>
          <w:rFonts w:ascii="Times New Roman" w:eastAsia="Times New Roman" w:hAnsi="Times New Roman" w:cs="Times New Roman"/>
          <w:color w:val="000000"/>
          <w:sz w:val="20"/>
          <w:szCs w:val="20"/>
        </w:rPr>
        <w:t>companies</w:t>
      </w:r>
      <w:proofErr w:type="gramEnd"/>
    </w:p>
    <w:p w14:paraId="0000001A" w14:textId="77777777" w:rsidR="00FA7B61" w:rsidRDefault="00000000">
      <w:pPr>
        <w:widowControl w:val="0"/>
        <w:numPr>
          <w:ilvl w:val="0"/>
          <w:numId w:val="2"/>
        </w:numPr>
        <w:pBdr>
          <w:top w:val="nil"/>
          <w:left w:val="nil"/>
          <w:bottom w:val="nil"/>
          <w:right w:val="nil"/>
          <w:between w:val="nil"/>
        </w:pBdr>
        <w:spacing w:line="240" w:lineRule="auto"/>
        <w:ind w:right="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Collected hardware metrics from SQL views and REST API calls to display in a JavaScript </w:t>
      </w:r>
      <w:proofErr w:type="gramStart"/>
      <w:r>
        <w:rPr>
          <w:rFonts w:ascii="Times New Roman" w:eastAsia="Times New Roman" w:hAnsi="Times New Roman" w:cs="Times New Roman"/>
          <w:color w:val="000000"/>
          <w:sz w:val="20"/>
          <w:szCs w:val="20"/>
        </w:rPr>
        <w:t>frontend</w:t>
      </w:r>
      <w:proofErr w:type="gramEnd"/>
    </w:p>
    <w:p w14:paraId="0000001B" w14:textId="77777777" w:rsidR="00FA7B61" w:rsidRDefault="00000000">
      <w:pPr>
        <w:widowControl w:val="0"/>
        <w:numPr>
          <w:ilvl w:val="0"/>
          <w:numId w:val="2"/>
        </w:numPr>
        <w:pBdr>
          <w:top w:val="nil"/>
          <w:left w:val="nil"/>
          <w:bottom w:val="nil"/>
          <w:right w:val="nil"/>
          <w:between w:val="nil"/>
        </w:pBdr>
        <w:spacing w:line="240" w:lineRule="auto"/>
        <w:ind w:right="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Exercised Agile practices with Jira tracking tools to collaborate on a globally dispersed team across a 9-hour time </w:t>
      </w:r>
      <w:proofErr w:type="gramStart"/>
      <w:r>
        <w:rPr>
          <w:rFonts w:ascii="Times New Roman" w:eastAsia="Times New Roman" w:hAnsi="Times New Roman" w:cs="Times New Roman"/>
          <w:color w:val="000000"/>
          <w:sz w:val="20"/>
          <w:szCs w:val="20"/>
        </w:rPr>
        <w:t>difference</w:t>
      </w:r>
      <w:proofErr w:type="gramEnd"/>
    </w:p>
    <w:p w14:paraId="0000001C" w14:textId="77777777" w:rsidR="00FA7B61" w:rsidRDefault="00FA7B61">
      <w:pPr>
        <w:widowControl w:val="0"/>
        <w:pBdr>
          <w:top w:val="nil"/>
          <w:left w:val="nil"/>
          <w:bottom w:val="nil"/>
          <w:right w:val="nil"/>
          <w:between w:val="nil"/>
        </w:pBdr>
        <w:spacing w:line="240" w:lineRule="auto"/>
        <w:ind w:left="720" w:right="57"/>
        <w:rPr>
          <w:rFonts w:ascii="Times New Roman" w:eastAsia="Times New Roman" w:hAnsi="Times New Roman" w:cs="Times New Roman"/>
          <w:color w:val="000000"/>
          <w:sz w:val="20"/>
          <w:szCs w:val="20"/>
        </w:rPr>
      </w:pPr>
    </w:p>
    <w:p w14:paraId="0000001D" w14:textId="77777777" w:rsidR="00FA7B61" w:rsidRDefault="00000000">
      <w:pPr>
        <w:widowControl w:val="0"/>
        <w:pBdr>
          <w:top w:val="nil"/>
          <w:left w:val="nil"/>
          <w:bottom w:val="nil"/>
          <w:right w:val="nil"/>
          <w:between w:val="nil"/>
        </w:pBdr>
        <w:spacing w:before="11" w:line="254" w:lineRule="auto"/>
        <w:ind w:left="370" w:right="57" w:hanging="36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Norquest Capital</w:t>
      </w: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i/>
          <w:color w:val="000000"/>
          <w:sz w:val="20"/>
          <w:szCs w:val="20"/>
        </w:rPr>
        <w:t>Software Engineering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Intern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June 2020 – August 2021</w:t>
      </w:r>
    </w:p>
    <w:p w14:paraId="0000001E" w14:textId="77777777" w:rsidR="00FA7B61" w:rsidRDefault="00000000">
      <w:pPr>
        <w:widowControl w:val="0"/>
        <w:numPr>
          <w:ilvl w:val="0"/>
          <w:numId w:val="3"/>
        </w:numPr>
        <w:pBdr>
          <w:top w:val="nil"/>
          <w:left w:val="nil"/>
          <w:bottom w:val="nil"/>
          <w:right w:val="nil"/>
          <w:between w:val="nil"/>
        </w:pBdr>
        <w:spacing w:before="11" w:line="240" w:lineRule="auto"/>
        <w:ind w:right="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Devised a futures trading algorithm using Python with a </w:t>
      </w:r>
      <w:proofErr w:type="spellStart"/>
      <w:r>
        <w:rPr>
          <w:rFonts w:ascii="Times New Roman" w:eastAsia="Times New Roman" w:hAnsi="Times New Roman" w:cs="Times New Roman"/>
          <w:color w:val="000000"/>
          <w:sz w:val="20"/>
          <w:szCs w:val="20"/>
        </w:rPr>
        <w:t>Tkinter</w:t>
      </w:r>
      <w:proofErr w:type="spellEnd"/>
      <w:r>
        <w:rPr>
          <w:rFonts w:ascii="Times New Roman" w:eastAsia="Times New Roman" w:hAnsi="Times New Roman" w:cs="Times New Roman"/>
          <w:color w:val="000000"/>
          <w:sz w:val="20"/>
          <w:szCs w:val="20"/>
        </w:rPr>
        <w:t xml:space="preserve"> interface to optimize and test trading </w:t>
      </w:r>
      <w:proofErr w:type="gramStart"/>
      <w:r>
        <w:rPr>
          <w:rFonts w:ascii="Times New Roman" w:eastAsia="Times New Roman" w:hAnsi="Times New Roman" w:cs="Times New Roman"/>
          <w:color w:val="000000"/>
          <w:sz w:val="20"/>
          <w:szCs w:val="20"/>
        </w:rPr>
        <w:t>strategies</w:t>
      </w:r>
      <w:proofErr w:type="gramEnd"/>
    </w:p>
    <w:p w14:paraId="0000001F" w14:textId="77777777" w:rsidR="00FA7B6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Backtested</w:t>
      </w:r>
      <w:proofErr w:type="spellEnd"/>
      <w:r>
        <w:rPr>
          <w:rFonts w:ascii="Times New Roman" w:eastAsia="Times New Roman" w:hAnsi="Times New Roman" w:cs="Times New Roman"/>
          <w:color w:val="000000"/>
          <w:sz w:val="20"/>
          <w:szCs w:val="20"/>
        </w:rPr>
        <w:t xml:space="preserve"> strategies in Python using pandas to determine risk and returns over 15-year period and created relevant </w:t>
      </w:r>
      <w:proofErr w:type="gramStart"/>
      <w:r>
        <w:rPr>
          <w:rFonts w:ascii="Times New Roman" w:eastAsia="Times New Roman" w:hAnsi="Times New Roman" w:cs="Times New Roman"/>
          <w:color w:val="000000"/>
          <w:sz w:val="20"/>
          <w:szCs w:val="20"/>
        </w:rPr>
        <w:t>visuals</w:t>
      </w:r>
      <w:proofErr w:type="gramEnd"/>
    </w:p>
    <w:p w14:paraId="00000020" w14:textId="77777777" w:rsidR="00FA7B6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Automated the updating of an equities database used to keep track of stocks and commodities using Python </w:t>
      </w:r>
      <w:proofErr w:type="gramStart"/>
      <w:r>
        <w:rPr>
          <w:rFonts w:ascii="Times New Roman" w:eastAsia="Times New Roman" w:hAnsi="Times New Roman" w:cs="Times New Roman"/>
          <w:color w:val="000000"/>
          <w:sz w:val="20"/>
          <w:szCs w:val="20"/>
        </w:rPr>
        <w:t>scripts</w:t>
      </w:r>
      <w:proofErr w:type="gramEnd"/>
    </w:p>
    <w:p w14:paraId="00000021" w14:textId="77777777" w:rsidR="00FA7B61" w:rsidRDefault="00000000">
      <w:pPr>
        <w:widowControl w:val="0"/>
        <w:pBdr>
          <w:top w:val="nil"/>
          <w:left w:val="nil"/>
          <w:bottom w:val="single" w:sz="4" w:space="1" w:color="000000"/>
          <w:right w:val="nil"/>
          <w:between w:val="nil"/>
        </w:pBdr>
        <w:spacing w:before="279"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Projects</w:t>
      </w:r>
    </w:p>
    <w:p w14:paraId="00000022" w14:textId="77777777" w:rsidR="00FA7B61" w:rsidRDefault="00000000">
      <w:pPr>
        <w:widowControl w:val="0"/>
        <w:pBdr>
          <w:top w:val="nil"/>
          <w:left w:val="nil"/>
          <w:bottom w:val="nil"/>
          <w:right w:val="nil"/>
          <w:between w:val="nil"/>
        </w:pBdr>
        <w:spacing w:before="11" w:line="240" w:lineRule="auto"/>
        <w:ind w:left="370" w:right="57" w:hanging="36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Blockchain Feasibility Assessment in Collaboration with STC Hong </w:t>
      </w:r>
      <w:proofErr w:type="gramStart"/>
      <w:r>
        <w:rPr>
          <w:rFonts w:ascii="Times New Roman" w:eastAsia="Times New Roman" w:hAnsi="Times New Roman" w:cs="Times New Roman"/>
          <w:b/>
          <w:color w:val="000000"/>
          <w:sz w:val="20"/>
          <w:szCs w:val="20"/>
        </w:rPr>
        <w:t>Kong  [</w:t>
      </w:r>
      <w:proofErr w:type="gramEnd"/>
      <w:r>
        <w:fldChar w:fldCharType="begin"/>
      </w:r>
      <w:r>
        <w:instrText>HYPERLINK "https://digitalwpi.wpi.edu/concern/student_works/cn69m767g?locale=en" \h</w:instrText>
      </w:r>
      <w:r>
        <w:fldChar w:fldCharType="separate"/>
      </w:r>
      <w:r>
        <w:rPr>
          <w:rFonts w:ascii="Times New Roman" w:eastAsia="Times New Roman" w:hAnsi="Times New Roman" w:cs="Times New Roman"/>
          <w:b/>
          <w:color w:val="0000FF"/>
          <w:sz w:val="20"/>
          <w:szCs w:val="20"/>
          <w:u w:val="single"/>
        </w:rPr>
        <w:t>Publication Link</w:t>
      </w:r>
      <w:r>
        <w:rPr>
          <w:rFonts w:ascii="Times New Roman" w:eastAsia="Times New Roman" w:hAnsi="Times New Roman" w:cs="Times New Roman"/>
          <w:b/>
          <w:color w:val="0000FF"/>
          <w:sz w:val="20"/>
          <w:szCs w:val="20"/>
          <w:u w:val="single"/>
        </w:rPr>
        <w:fldChar w:fldCharType="end"/>
      </w:r>
      <w:r>
        <w:rPr>
          <w:rFonts w:ascii="Times New Roman" w:eastAsia="Times New Roman" w:hAnsi="Times New Roman" w:cs="Times New Roman"/>
          <w:b/>
          <w:color w:val="000000"/>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January 2023 – March 2023</w:t>
      </w:r>
    </w:p>
    <w:p w14:paraId="00000023" w14:textId="77777777" w:rsidR="00FA7B61" w:rsidRDefault="00000000">
      <w:pPr>
        <w:widowControl w:val="0"/>
        <w:numPr>
          <w:ilvl w:val="0"/>
          <w:numId w:val="6"/>
        </w:numPr>
        <w:pBdr>
          <w:top w:val="nil"/>
          <w:left w:val="nil"/>
          <w:bottom w:val="nil"/>
          <w:right w:val="nil"/>
          <w:between w:val="nil"/>
        </w:pBdr>
        <w:spacing w:before="11" w:line="240" w:lineRule="auto"/>
        <w:ind w:right="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Investigated a blockchain solution to publicly store product certification data for Hong Kong Standards and Testing Center</w:t>
      </w:r>
    </w:p>
    <w:p w14:paraId="00000024" w14:textId="77777777" w:rsidR="00FA7B61" w:rsidRDefault="00000000">
      <w:pPr>
        <w:widowControl w:val="0"/>
        <w:numPr>
          <w:ilvl w:val="0"/>
          <w:numId w:val="6"/>
        </w:numPr>
        <w:pBdr>
          <w:top w:val="nil"/>
          <w:left w:val="nil"/>
          <w:bottom w:val="nil"/>
          <w:right w:val="nil"/>
          <w:between w:val="nil"/>
        </w:pBdr>
        <w:spacing w:line="240" w:lineRule="auto"/>
        <w:ind w:right="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Conducted interviews with employees from Verizon, </w:t>
      </w:r>
      <w:proofErr w:type="spellStart"/>
      <w:r>
        <w:rPr>
          <w:rFonts w:ascii="Times New Roman" w:eastAsia="Times New Roman" w:hAnsi="Times New Roman" w:cs="Times New Roman"/>
          <w:color w:val="000000"/>
          <w:sz w:val="20"/>
          <w:szCs w:val="20"/>
        </w:rPr>
        <w:t>DigiKerma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HerBChain</w:t>
      </w:r>
      <w:proofErr w:type="spellEnd"/>
      <w:r>
        <w:rPr>
          <w:rFonts w:ascii="Times New Roman" w:eastAsia="Times New Roman" w:hAnsi="Times New Roman" w:cs="Times New Roman"/>
          <w:color w:val="000000"/>
          <w:sz w:val="20"/>
          <w:szCs w:val="20"/>
        </w:rPr>
        <w:t xml:space="preserve">, and STC to determine solution </w:t>
      </w:r>
      <w:proofErr w:type="gramStart"/>
      <w:r>
        <w:rPr>
          <w:rFonts w:ascii="Times New Roman" w:eastAsia="Times New Roman" w:hAnsi="Times New Roman" w:cs="Times New Roman"/>
          <w:color w:val="000000"/>
          <w:sz w:val="20"/>
          <w:szCs w:val="20"/>
        </w:rPr>
        <w:t>feasibility</w:t>
      </w:r>
      <w:proofErr w:type="gramEnd"/>
    </w:p>
    <w:p w14:paraId="00000025" w14:textId="77777777" w:rsidR="00FA7B61" w:rsidRDefault="00000000">
      <w:pPr>
        <w:widowControl w:val="0"/>
        <w:numPr>
          <w:ilvl w:val="0"/>
          <w:numId w:val="6"/>
        </w:numPr>
        <w:pBdr>
          <w:top w:val="nil"/>
          <w:left w:val="nil"/>
          <w:bottom w:val="nil"/>
          <w:right w:val="nil"/>
          <w:between w:val="nil"/>
        </w:pBdr>
        <w:spacing w:line="240" w:lineRule="auto"/>
        <w:ind w:right="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Communicated with project sponsor to determine desired implementation specifications and project </w:t>
      </w:r>
      <w:proofErr w:type="gramStart"/>
      <w:r>
        <w:rPr>
          <w:rFonts w:ascii="Times New Roman" w:eastAsia="Times New Roman" w:hAnsi="Times New Roman" w:cs="Times New Roman"/>
          <w:color w:val="000000"/>
          <w:sz w:val="20"/>
          <w:szCs w:val="20"/>
        </w:rPr>
        <w:t>deliverables</w:t>
      </w:r>
      <w:proofErr w:type="gramEnd"/>
    </w:p>
    <w:p w14:paraId="00000026" w14:textId="77777777" w:rsidR="00FA7B61" w:rsidRDefault="00FA7B61">
      <w:pPr>
        <w:spacing w:line="240" w:lineRule="auto"/>
        <w:rPr>
          <w:rFonts w:ascii="Times New Roman" w:eastAsia="Times New Roman" w:hAnsi="Times New Roman" w:cs="Times New Roman"/>
          <w:b/>
          <w:sz w:val="20"/>
          <w:szCs w:val="20"/>
        </w:rPr>
      </w:pPr>
    </w:p>
    <w:p w14:paraId="00000027" w14:textId="77777777" w:rsidR="00FA7B6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Custom Programming </w:t>
      </w:r>
      <w:proofErr w:type="gramStart"/>
      <w:r>
        <w:rPr>
          <w:rFonts w:ascii="Times New Roman" w:eastAsia="Times New Roman" w:hAnsi="Times New Roman" w:cs="Times New Roman"/>
          <w:b/>
          <w:sz w:val="20"/>
          <w:szCs w:val="20"/>
        </w:rPr>
        <w:t>Language  [</w:t>
      </w:r>
      <w:proofErr w:type="gramEnd"/>
      <w:r>
        <w:fldChar w:fldCharType="begin"/>
      </w:r>
      <w:r>
        <w:instrText>HYPERLINK "https://github.com/bhnord/CS4533" \h</w:instrText>
      </w:r>
      <w:r>
        <w:fldChar w:fldCharType="separate"/>
      </w:r>
      <w:r>
        <w:rPr>
          <w:rFonts w:ascii="Times New Roman" w:eastAsia="Times New Roman" w:hAnsi="Times New Roman" w:cs="Times New Roman"/>
          <w:b/>
          <w:color w:val="0000FF"/>
          <w:sz w:val="20"/>
          <w:szCs w:val="20"/>
          <w:u w:val="single"/>
        </w:rPr>
        <w:t>GitHub Link</w:t>
      </w:r>
      <w:r>
        <w:rPr>
          <w:rFonts w:ascii="Times New Roman" w:eastAsia="Times New Roman" w:hAnsi="Times New Roman" w:cs="Times New Roman"/>
          <w:b/>
          <w:color w:val="0000FF"/>
          <w:sz w:val="20"/>
          <w:szCs w:val="20"/>
          <w:u w:val="single"/>
        </w:rPr>
        <w:fldChar w:fldCharType="end"/>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October 2022</w:t>
      </w:r>
    </w:p>
    <w:p w14:paraId="00000028" w14:textId="77777777" w:rsidR="00FA7B61" w:rsidRDefault="00000000">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Developed a recursive programming language from scratch in C++ with a custom grammar and </w:t>
      </w:r>
      <w:proofErr w:type="gramStart"/>
      <w:r>
        <w:rPr>
          <w:rFonts w:ascii="Times New Roman" w:eastAsia="Times New Roman" w:hAnsi="Times New Roman" w:cs="Times New Roman"/>
          <w:color w:val="000000"/>
          <w:sz w:val="20"/>
          <w:szCs w:val="20"/>
        </w:rPr>
        <w:t>structure</w:t>
      </w:r>
      <w:proofErr w:type="gramEnd"/>
    </w:p>
    <w:p w14:paraId="00000029" w14:textId="77777777" w:rsidR="00FA7B61" w:rsidRDefault="00000000">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Implemented grammar, lexical, and syntactic analysis to extract meaningful input and detect syntax </w:t>
      </w:r>
      <w:proofErr w:type="gramStart"/>
      <w:r>
        <w:rPr>
          <w:rFonts w:ascii="Times New Roman" w:eastAsia="Times New Roman" w:hAnsi="Times New Roman" w:cs="Times New Roman"/>
          <w:color w:val="000000"/>
          <w:sz w:val="20"/>
          <w:szCs w:val="20"/>
        </w:rPr>
        <w:t>errors</w:t>
      </w:r>
      <w:proofErr w:type="gramEnd"/>
    </w:p>
    <w:p w14:paraId="0000002A" w14:textId="77777777" w:rsidR="00FA7B61" w:rsidRDefault="00000000">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Performed semantic analysis and code generation using LLVM to produce a runnable x86-64 (assembly) executable </w:t>
      </w:r>
      <w:proofErr w:type="gramStart"/>
      <w:r>
        <w:rPr>
          <w:rFonts w:ascii="Times New Roman" w:eastAsia="Times New Roman" w:hAnsi="Times New Roman" w:cs="Times New Roman"/>
          <w:color w:val="000000"/>
          <w:sz w:val="20"/>
          <w:szCs w:val="20"/>
        </w:rPr>
        <w:t>file</w:t>
      </w:r>
      <w:proofErr w:type="gramEnd"/>
    </w:p>
    <w:p w14:paraId="0000002B" w14:textId="77777777" w:rsidR="00FA7B61" w:rsidRDefault="00FA7B61">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p w14:paraId="0000002C" w14:textId="77777777" w:rsidR="00FA7B61"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Hospital Application in Collaboration with Brigham and Women’s </w:t>
      </w:r>
      <w:proofErr w:type="gramStart"/>
      <w:r>
        <w:rPr>
          <w:rFonts w:ascii="Times New Roman" w:eastAsia="Times New Roman" w:hAnsi="Times New Roman" w:cs="Times New Roman"/>
          <w:b/>
          <w:sz w:val="20"/>
          <w:szCs w:val="20"/>
        </w:rPr>
        <w:t>Hospital  [</w:t>
      </w:r>
      <w:proofErr w:type="gramEnd"/>
      <w:r>
        <w:fldChar w:fldCharType="begin"/>
      </w:r>
      <w:r>
        <w:instrText>HYPERLINK "https://github.com/bhnord/Team-N-Project" \h</w:instrText>
      </w:r>
      <w:r>
        <w:fldChar w:fldCharType="separate"/>
      </w:r>
      <w:r>
        <w:rPr>
          <w:rFonts w:ascii="Times New Roman" w:eastAsia="Times New Roman" w:hAnsi="Times New Roman" w:cs="Times New Roman"/>
          <w:b/>
          <w:color w:val="0000FF"/>
          <w:sz w:val="20"/>
          <w:szCs w:val="20"/>
          <w:u w:val="single"/>
        </w:rPr>
        <w:t>GitHub Link</w:t>
      </w:r>
      <w:r>
        <w:rPr>
          <w:rFonts w:ascii="Times New Roman" w:eastAsia="Times New Roman" w:hAnsi="Times New Roman" w:cs="Times New Roman"/>
          <w:b/>
          <w:color w:val="0000FF"/>
          <w:sz w:val="20"/>
          <w:szCs w:val="20"/>
          <w:u w:val="single"/>
        </w:rPr>
        <w:fldChar w:fldCharType="end"/>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March 2021</w:t>
      </w:r>
    </w:p>
    <w:p w14:paraId="0000002D" w14:textId="77777777" w:rsidR="00FA7B61"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Leveraged Agile development principles to develop medical equipment tracking and workflow application on 10-person </w:t>
      </w:r>
      <w:proofErr w:type="gramStart"/>
      <w:r>
        <w:rPr>
          <w:rFonts w:ascii="Times New Roman" w:eastAsia="Times New Roman" w:hAnsi="Times New Roman" w:cs="Times New Roman"/>
          <w:color w:val="000000"/>
          <w:sz w:val="20"/>
          <w:szCs w:val="20"/>
        </w:rPr>
        <w:t>team</w:t>
      </w:r>
      <w:proofErr w:type="gramEnd"/>
    </w:p>
    <w:p w14:paraId="0000002E" w14:textId="77777777" w:rsidR="00FA7B61"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Implemented pathfinding, map builder, COVID-screening survey, and service requests using Java and SQL</w:t>
      </w:r>
    </w:p>
    <w:p w14:paraId="0000002F" w14:textId="77777777" w:rsidR="00FA7B61"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Queried and constructed application database using Apache Derby, SQL and Java to provide persistent application </w:t>
      </w:r>
      <w:proofErr w:type="gramStart"/>
      <w:r>
        <w:rPr>
          <w:rFonts w:ascii="Times New Roman" w:eastAsia="Times New Roman" w:hAnsi="Times New Roman" w:cs="Times New Roman"/>
          <w:color w:val="000000"/>
          <w:sz w:val="20"/>
          <w:szCs w:val="20"/>
        </w:rPr>
        <w:t>memory</w:t>
      </w:r>
      <w:proofErr w:type="gramEnd"/>
      <w:r>
        <w:rPr>
          <w:rFonts w:ascii="Times New Roman" w:eastAsia="Times New Roman" w:hAnsi="Times New Roman" w:cs="Times New Roman"/>
          <w:color w:val="000000"/>
          <w:sz w:val="20"/>
          <w:szCs w:val="20"/>
        </w:rPr>
        <w:t xml:space="preserve">  </w:t>
      </w:r>
    </w:p>
    <w:p w14:paraId="00000030" w14:textId="77777777" w:rsidR="00FA7B61" w:rsidRDefault="00FA7B61">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00000031" w14:textId="77777777" w:rsidR="00FA7B61" w:rsidRDefault="00000000">
      <w:pPr>
        <w:pBdr>
          <w:bottom w:val="single" w:sz="4" w:space="1" w:color="000000"/>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w:t>
      </w:r>
    </w:p>
    <w:p w14:paraId="00000032" w14:textId="77777777" w:rsidR="00FA7B61" w:rsidRDefault="00000000">
      <w:pPr>
        <w:widowControl w:val="0"/>
        <w:pBdr>
          <w:top w:val="nil"/>
          <w:left w:val="nil"/>
          <w:bottom w:val="nil"/>
          <w:right w:val="nil"/>
          <w:between w:val="nil"/>
        </w:pBdr>
        <w:spacing w:line="254" w:lineRule="auto"/>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b/>
          <w:color w:val="000000"/>
          <w:sz w:val="20"/>
          <w:szCs w:val="20"/>
        </w:rPr>
        <w:t xml:space="preserve">Secretary,  </w:t>
      </w:r>
      <w:r>
        <w:rPr>
          <w:rFonts w:ascii="Times New Roman" w:eastAsia="Times New Roman" w:hAnsi="Times New Roman" w:cs="Times New Roman"/>
          <w:color w:val="000000"/>
          <w:sz w:val="20"/>
          <w:szCs w:val="20"/>
        </w:rPr>
        <w:t>Society</w:t>
      </w:r>
      <w:proofErr w:type="gramEnd"/>
      <w:r>
        <w:rPr>
          <w:rFonts w:ascii="Times New Roman" w:eastAsia="Times New Roman" w:hAnsi="Times New Roman" w:cs="Times New Roman"/>
          <w:color w:val="000000"/>
          <w:sz w:val="20"/>
          <w:szCs w:val="20"/>
        </w:rPr>
        <w:t xml:space="preserve"> of Asian Scientists and Engineers, WPI</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Pr>
          <w:rFonts w:ascii="Times New Roman" w:eastAsia="Times New Roman" w:hAnsi="Times New Roman" w:cs="Times New Roman"/>
          <w:color w:val="000000"/>
          <w:sz w:val="20"/>
          <w:szCs w:val="20"/>
        </w:rPr>
        <w:tab/>
        <w:t xml:space="preserve">          </w:t>
      </w:r>
    </w:p>
    <w:p w14:paraId="00000033" w14:textId="77777777" w:rsidR="00FA7B61" w:rsidRDefault="00000000">
      <w:pPr>
        <w:widowControl w:val="0"/>
        <w:pBdr>
          <w:top w:val="nil"/>
          <w:left w:val="nil"/>
          <w:bottom w:val="nil"/>
          <w:right w:val="nil"/>
          <w:between w:val="nil"/>
        </w:pBdr>
        <w:spacing w:line="254"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Member, </w:t>
      </w:r>
      <w:r>
        <w:rPr>
          <w:rFonts w:ascii="Times New Roman" w:eastAsia="Times New Roman" w:hAnsi="Times New Roman" w:cs="Times New Roman"/>
          <w:sz w:val="20"/>
          <w:szCs w:val="20"/>
        </w:rPr>
        <w:t>Cooking Club, Tennis Club, Computer and Technology Club, Cybersecurity Club, Science Fiction Society</w:t>
      </w:r>
    </w:p>
    <w:p w14:paraId="00000034" w14:textId="77777777" w:rsidR="00FA7B61" w:rsidRDefault="00000000">
      <w:pPr>
        <w:widowControl w:val="0"/>
        <w:pBdr>
          <w:top w:val="nil"/>
          <w:left w:val="nil"/>
          <w:bottom w:val="nil"/>
          <w:right w:val="nil"/>
          <w:between w:val="nil"/>
        </w:pBdr>
        <w:spacing w:line="254"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Volunteer, </w:t>
      </w:r>
      <w:r>
        <w:rPr>
          <w:rFonts w:ascii="Times New Roman" w:eastAsia="Times New Roman" w:hAnsi="Times New Roman" w:cs="Times New Roman"/>
          <w:sz w:val="20"/>
          <w:szCs w:val="20"/>
        </w:rPr>
        <w:t>Southeast Asian Coalition of Central Massachusetts (SEACMA)</w:t>
      </w:r>
    </w:p>
    <w:sectPr w:rsidR="00FA7B61">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22F5"/>
    <w:multiLevelType w:val="multilevel"/>
    <w:tmpl w:val="93B2A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1F0F56"/>
    <w:multiLevelType w:val="multilevel"/>
    <w:tmpl w:val="02F02EF6"/>
    <w:lvl w:ilvl="0">
      <w:start w:val="1"/>
      <w:numFmt w:val="bullet"/>
      <w:lvlText w:val="●"/>
      <w:lvlJc w:val="left"/>
      <w:pPr>
        <w:ind w:left="728" w:hanging="360"/>
      </w:pPr>
      <w:rPr>
        <w:rFonts w:ascii="Noto Sans Symbols" w:eastAsia="Noto Sans Symbols" w:hAnsi="Noto Sans Symbols" w:cs="Noto Sans Symbols"/>
      </w:rPr>
    </w:lvl>
    <w:lvl w:ilvl="1">
      <w:start w:val="1"/>
      <w:numFmt w:val="bullet"/>
      <w:lvlText w:val="o"/>
      <w:lvlJc w:val="left"/>
      <w:pPr>
        <w:ind w:left="1448" w:hanging="360"/>
      </w:pPr>
      <w:rPr>
        <w:rFonts w:ascii="Courier New" w:eastAsia="Courier New" w:hAnsi="Courier New" w:cs="Courier New"/>
      </w:rPr>
    </w:lvl>
    <w:lvl w:ilvl="2">
      <w:start w:val="1"/>
      <w:numFmt w:val="bullet"/>
      <w:lvlText w:val="▪"/>
      <w:lvlJc w:val="left"/>
      <w:pPr>
        <w:ind w:left="2168" w:hanging="360"/>
      </w:pPr>
      <w:rPr>
        <w:rFonts w:ascii="Noto Sans Symbols" w:eastAsia="Noto Sans Symbols" w:hAnsi="Noto Sans Symbols" w:cs="Noto Sans Symbols"/>
      </w:rPr>
    </w:lvl>
    <w:lvl w:ilvl="3">
      <w:start w:val="1"/>
      <w:numFmt w:val="bullet"/>
      <w:lvlText w:val="●"/>
      <w:lvlJc w:val="left"/>
      <w:pPr>
        <w:ind w:left="2888" w:hanging="360"/>
      </w:pPr>
      <w:rPr>
        <w:rFonts w:ascii="Noto Sans Symbols" w:eastAsia="Noto Sans Symbols" w:hAnsi="Noto Sans Symbols" w:cs="Noto Sans Symbols"/>
      </w:rPr>
    </w:lvl>
    <w:lvl w:ilvl="4">
      <w:start w:val="1"/>
      <w:numFmt w:val="bullet"/>
      <w:lvlText w:val="o"/>
      <w:lvlJc w:val="left"/>
      <w:pPr>
        <w:ind w:left="3608" w:hanging="360"/>
      </w:pPr>
      <w:rPr>
        <w:rFonts w:ascii="Courier New" w:eastAsia="Courier New" w:hAnsi="Courier New" w:cs="Courier New"/>
      </w:rPr>
    </w:lvl>
    <w:lvl w:ilvl="5">
      <w:start w:val="1"/>
      <w:numFmt w:val="bullet"/>
      <w:lvlText w:val="▪"/>
      <w:lvlJc w:val="left"/>
      <w:pPr>
        <w:ind w:left="4328" w:hanging="360"/>
      </w:pPr>
      <w:rPr>
        <w:rFonts w:ascii="Noto Sans Symbols" w:eastAsia="Noto Sans Symbols" w:hAnsi="Noto Sans Symbols" w:cs="Noto Sans Symbols"/>
      </w:rPr>
    </w:lvl>
    <w:lvl w:ilvl="6">
      <w:start w:val="1"/>
      <w:numFmt w:val="bullet"/>
      <w:lvlText w:val="●"/>
      <w:lvlJc w:val="left"/>
      <w:pPr>
        <w:ind w:left="5048" w:hanging="360"/>
      </w:pPr>
      <w:rPr>
        <w:rFonts w:ascii="Noto Sans Symbols" w:eastAsia="Noto Sans Symbols" w:hAnsi="Noto Sans Symbols" w:cs="Noto Sans Symbols"/>
      </w:rPr>
    </w:lvl>
    <w:lvl w:ilvl="7">
      <w:start w:val="1"/>
      <w:numFmt w:val="bullet"/>
      <w:lvlText w:val="o"/>
      <w:lvlJc w:val="left"/>
      <w:pPr>
        <w:ind w:left="5768" w:hanging="360"/>
      </w:pPr>
      <w:rPr>
        <w:rFonts w:ascii="Courier New" w:eastAsia="Courier New" w:hAnsi="Courier New" w:cs="Courier New"/>
      </w:rPr>
    </w:lvl>
    <w:lvl w:ilvl="8">
      <w:start w:val="1"/>
      <w:numFmt w:val="bullet"/>
      <w:lvlText w:val="▪"/>
      <w:lvlJc w:val="left"/>
      <w:pPr>
        <w:ind w:left="6488" w:hanging="360"/>
      </w:pPr>
      <w:rPr>
        <w:rFonts w:ascii="Noto Sans Symbols" w:eastAsia="Noto Sans Symbols" w:hAnsi="Noto Sans Symbols" w:cs="Noto Sans Symbols"/>
      </w:rPr>
    </w:lvl>
  </w:abstractNum>
  <w:abstractNum w:abstractNumId="2" w15:restartNumberingAfterBreak="0">
    <w:nsid w:val="52640DC8"/>
    <w:multiLevelType w:val="multilevel"/>
    <w:tmpl w:val="D49C18C6"/>
    <w:lvl w:ilvl="0">
      <w:start w:val="1"/>
      <w:numFmt w:val="bullet"/>
      <w:lvlText w:val="●"/>
      <w:lvlJc w:val="left"/>
      <w:pPr>
        <w:ind w:left="728" w:hanging="360"/>
      </w:pPr>
      <w:rPr>
        <w:rFonts w:ascii="Noto Sans Symbols" w:eastAsia="Noto Sans Symbols" w:hAnsi="Noto Sans Symbols" w:cs="Noto Sans Symbols"/>
      </w:rPr>
    </w:lvl>
    <w:lvl w:ilvl="1">
      <w:start w:val="1"/>
      <w:numFmt w:val="bullet"/>
      <w:lvlText w:val="o"/>
      <w:lvlJc w:val="left"/>
      <w:pPr>
        <w:ind w:left="1448" w:hanging="360"/>
      </w:pPr>
      <w:rPr>
        <w:rFonts w:ascii="Courier New" w:eastAsia="Courier New" w:hAnsi="Courier New" w:cs="Courier New"/>
      </w:rPr>
    </w:lvl>
    <w:lvl w:ilvl="2">
      <w:start w:val="1"/>
      <w:numFmt w:val="bullet"/>
      <w:lvlText w:val="▪"/>
      <w:lvlJc w:val="left"/>
      <w:pPr>
        <w:ind w:left="2168" w:hanging="360"/>
      </w:pPr>
      <w:rPr>
        <w:rFonts w:ascii="Noto Sans Symbols" w:eastAsia="Noto Sans Symbols" w:hAnsi="Noto Sans Symbols" w:cs="Noto Sans Symbols"/>
      </w:rPr>
    </w:lvl>
    <w:lvl w:ilvl="3">
      <w:start w:val="1"/>
      <w:numFmt w:val="bullet"/>
      <w:lvlText w:val="●"/>
      <w:lvlJc w:val="left"/>
      <w:pPr>
        <w:ind w:left="2888" w:hanging="360"/>
      </w:pPr>
      <w:rPr>
        <w:rFonts w:ascii="Noto Sans Symbols" w:eastAsia="Noto Sans Symbols" w:hAnsi="Noto Sans Symbols" w:cs="Noto Sans Symbols"/>
      </w:rPr>
    </w:lvl>
    <w:lvl w:ilvl="4">
      <w:start w:val="1"/>
      <w:numFmt w:val="bullet"/>
      <w:lvlText w:val="o"/>
      <w:lvlJc w:val="left"/>
      <w:pPr>
        <w:ind w:left="3608" w:hanging="360"/>
      </w:pPr>
      <w:rPr>
        <w:rFonts w:ascii="Courier New" w:eastAsia="Courier New" w:hAnsi="Courier New" w:cs="Courier New"/>
      </w:rPr>
    </w:lvl>
    <w:lvl w:ilvl="5">
      <w:start w:val="1"/>
      <w:numFmt w:val="bullet"/>
      <w:lvlText w:val="▪"/>
      <w:lvlJc w:val="left"/>
      <w:pPr>
        <w:ind w:left="4328" w:hanging="360"/>
      </w:pPr>
      <w:rPr>
        <w:rFonts w:ascii="Noto Sans Symbols" w:eastAsia="Noto Sans Symbols" w:hAnsi="Noto Sans Symbols" w:cs="Noto Sans Symbols"/>
      </w:rPr>
    </w:lvl>
    <w:lvl w:ilvl="6">
      <w:start w:val="1"/>
      <w:numFmt w:val="bullet"/>
      <w:lvlText w:val="●"/>
      <w:lvlJc w:val="left"/>
      <w:pPr>
        <w:ind w:left="5048" w:hanging="360"/>
      </w:pPr>
      <w:rPr>
        <w:rFonts w:ascii="Noto Sans Symbols" w:eastAsia="Noto Sans Symbols" w:hAnsi="Noto Sans Symbols" w:cs="Noto Sans Symbols"/>
      </w:rPr>
    </w:lvl>
    <w:lvl w:ilvl="7">
      <w:start w:val="1"/>
      <w:numFmt w:val="bullet"/>
      <w:lvlText w:val="o"/>
      <w:lvlJc w:val="left"/>
      <w:pPr>
        <w:ind w:left="5768" w:hanging="360"/>
      </w:pPr>
      <w:rPr>
        <w:rFonts w:ascii="Courier New" w:eastAsia="Courier New" w:hAnsi="Courier New" w:cs="Courier New"/>
      </w:rPr>
    </w:lvl>
    <w:lvl w:ilvl="8">
      <w:start w:val="1"/>
      <w:numFmt w:val="bullet"/>
      <w:lvlText w:val="▪"/>
      <w:lvlJc w:val="left"/>
      <w:pPr>
        <w:ind w:left="6488" w:hanging="360"/>
      </w:pPr>
      <w:rPr>
        <w:rFonts w:ascii="Noto Sans Symbols" w:eastAsia="Noto Sans Symbols" w:hAnsi="Noto Sans Symbols" w:cs="Noto Sans Symbols"/>
      </w:rPr>
    </w:lvl>
  </w:abstractNum>
  <w:abstractNum w:abstractNumId="3" w15:restartNumberingAfterBreak="0">
    <w:nsid w:val="62CE3721"/>
    <w:multiLevelType w:val="multilevel"/>
    <w:tmpl w:val="48FC6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D526B8"/>
    <w:multiLevelType w:val="multilevel"/>
    <w:tmpl w:val="42201D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BA287C"/>
    <w:multiLevelType w:val="multilevel"/>
    <w:tmpl w:val="A808B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4268942">
    <w:abstractNumId w:val="1"/>
  </w:num>
  <w:num w:numId="2" w16cid:durableId="2008971483">
    <w:abstractNumId w:val="4"/>
  </w:num>
  <w:num w:numId="3" w16cid:durableId="1158107758">
    <w:abstractNumId w:val="0"/>
  </w:num>
  <w:num w:numId="4" w16cid:durableId="531264311">
    <w:abstractNumId w:val="5"/>
  </w:num>
  <w:num w:numId="5" w16cid:durableId="886571998">
    <w:abstractNumId w:val="3"/>
  </w:num>
  <w:num w:numId="6" w16cid:durableId="1535463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61"/>
    <w:rsid w:val="005A1924"/>
    <w:rsid w:val="00FA7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997D"/>
  <w15:docId w15:val="{3F813536-1620-4DE1-BC6A-E4C73E93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D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xtlayer--absolute">
    <w:name w:val="textlayer--absolute"/>
    <w:basedOn w:val="DefaultParagraphFont"/>
    <w:rsid w:val="00031DBE"/>
  </w:style>
  <w:style w:type="paragraph" w:styleId="ListParagraph">
    <w:name w:val="List Paragraph"/>
    <w:basedOn w:val="Normal"/>
    <w:uiPriority w:val="34"/>
    <w:qFormat/>
    <w:rsid w:val="00031DBE"/>
    <w:pPr>
      <w:ind w:left="720"/>
      <w:contextualSpacing/>
    </w:pPr>
  </w:style>
  <w:style w:type="character" w:styleId="Hyperlink">
    <w:name w:val="Hyperlink"/>
    <w:basedOn w:val="DefaultParagraphFont"/>
    <w:uiPriority w:val="99"/>
    <w:unhideWhenUsed/>
    <w:rsid w:val="00120D65"/>
    <w:rPr>
      <w:color w:val="0000FF" w:themeColor="hyperlink"/>
      <w:u w:val="single"/>
    </w:rPr>
  </w:style>
  <w:style w:type="character" w:styleId="UnresolvedMention">
    <w:name w:val="Unresolved Mention"/>
    <w:basedOn w:val="DefaultParagraphFont"/>
    <w:uiPriority w:val="99"/>
    <w:semiHidden/>
    <w:unhideWhenUsed/>
    <w:rsid w:val="00120D65"/>
    <w:rPr>
      <w:color w:val="605E5C"/>
      <w:shd w:val="clear" w:color="auto" w:fill="E1DFDD"/>
    </w:rPr>
  </w:style>
  <w:style w:type="character" w:styleId="FollowedHyperlink">
    <w:name w:val="FollowedHyperlink"/>
    <w:basedOn w:val="DefaultParagraphFont"/>
    <w:uiPriority w:val="99"/>
    <w:semiHidden/>
    <w:unhideWhenUsed/>
    <w:rsid w:val="00D3445E"/>
    <w:rPr>
      <w:color w:val="800080" w:themeColor="followedHyperlink"/>
      <w:u w:val="single"/>
    </w:rPr>
  </w:style>
  <w:style w:type="character" w:styleId="CommentReference">
    <w:name w:val="annotation reference"/>
    <w:basedOn w:val="DefaultParagraphFont"/>
    <w:uiPriority w:val="99"/>
    <w:semiHidden/>
    <w:unhideWhenUsed/>
    <w:rsid w:val="004F5B02"/>
    <w:rPr>
      <w:sz w:val="16"/>
      <w:szCs w:val="16"/>
    </w:rPr>
  </w:style>
  <w:style w:type="paragraph" w:styleId="CommentText">
    <w:name w:val="annotation text"/>
    <w:basedOn w:val="Normal"/>
    <w:link w:val="CommentTextChar"/>
    <w:uiPriority w:val="99"/>
    <w:unhideWhenUsed/>
    <w:rsid w:val="004F5B02"/>
    <w:pPr>
      <w:spacing w:line="240" w:lineRule="auto"/>
    </w:pPr>
    <w:rPr>
      <w:sz w:val="20"/>
      <w:szCs w:val="20"/>
    </w:rPr>
  </w:style>
  <w:style w:type="character" w:customStyle="1" w:styleId="CommentTextChar">
    <w:name w:val="Comment Text Char"/>
    <w:basedOn w:val="DefaultParagraphFont"/>
    <w:link w:val="CommentText"/>
    <w:uiPriority w:val="99"/>
    <w:rsid w:val="004F5B02"/>
    <w:rPr>
      <w:sz w:val="20"/>
      <w:szCs w:val="20"/>
    </w:rPr>
  </w:style>
  <w:style w:type="paragraph" w:styleId="CommentSubject">
    <w:name w:val="annotation subject"/>
    <w:basedOn w:val="CommentText"/>
    <w:next w:val="CommentText"/>
    <w:link w:val="CommentSubjectChar"/>
    <w:uiPriority w:val="99"/>
    <w:semiHidden/>
    <w:unhideWhenUsed/>
    <w:rsid w:val="004F5B02"/>
    <w:rPr>
      <w:b/>
      <w:bCs/>
    </w:rPr>
  </w:style>
  <w:style w:type="character" w:customStyle="1" w:styleId="CommentSubjectChar">
    <w:name w:val="Comment Subject Char"/>
    <w:basedOn w:val="CommentTextChar"/>
    <w:link w:val="CommentSubject"/>
    <w:uiPriority w:val="99"/>
    <w:semiHidden/>
    <w:rsid w:val="004F5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bernhard-nordeman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hnor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qcBO8C0K3lb/cQZZNQuNQJQxg==">CgMxLjA4AHIhMUxWZkpQcmlvejlWdjFTYVJnNHNWS01KUDN6MnB1TnBq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Nordemann</dc:creator>
  <cp:lastModifiedBy>Nordemann, Bernhard</cp:lastModifiedBy>
  <cp:revision>2</cp:revision>
  <dcterms:created xsi:type="dcterms:W3CDTF">2022-09-06T16:45:00Z</dcterms:created>
  <dcterms:modified xsi:type="dcterms:W3CDTF">2023-09-02T23:07:00Z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0x01010023246A679234D546B5651AB1B84C05D3</vt:lpwstr>
  </property>
</Properties>
</file>