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line="276" w:lineRule="auto"/>
        <w:jc w:val="center"/>
      </w:pPr>
      <w:r>
        <w:rPr>
          <w:rFonts w:ascii="Times New Roman" w:hAnsi="Times New Roman"/>
          <w:b/>
          <w:i w:val="0"/>
          <w:color w:val="003366"/>
          <w:sz w:val="28"/>
        </w:rPr>
        <w:t>KL University (KLU)</w:t>
      </w:r>
    </w:p>
    <w:p>
      <w:pPr>
        <w:spacing w:before="0" w:after="80" w:line="276" w:lineRule="auto"/>
        <w:jc w:val="center"/>
      </w:pPr>
      <w:r>
        <w:rPr>
          <w:rFonts w:ascii="Times New Roman" w:hAnsi="Times New Roman"/>
          <w:b w:val="0"/>
          <w:i w:val="0"/>
          <w:color w:val="000000"/>
          <w:sz w:val="22"/>
        </w:rPr>
        <w:t>Vaddeswaram, Guntur, Andhra Pradesh - 522502</w:t>
      </w:r>
    </w:p>
    <w:p>
      <w:pPr>
        <w:spacing w:before="120" w:after="120" w:line="276" w:lineRule="auto"/>
        <w:jc w:val="center"/>
      </w:pPr>
      <w:r>
        <w:t>--------------------------------------------------------------------------------</w:t>
      </w:r>
    </w:p>
    <w:p>
      <w:pPr>
        <w:spacing w:before="80" w:after="80" w:line="276" w:lineRule="auto"/>
        <w:jc w:val="center"/>
      </w:pPr>
      <w:r>
        <w:rPr>
          <w:rFonts w:ascii="Times New Roman" w:hAnsi="Times New Roman"/>
          <w:b/>
          <w:i w:val="0"/>
          <w:color w:val="000000"/>
          <w:sz w:val="26"/>
        </w:rPr>
        <w:t>Department of Electronics &amp; Communication Engineering</w:t>
      </w:r>
    </w:p>
    <w:p>
      <w:pPr>
        <w:spacing w:before="400" w:after="80" w:line="276" w:lineRule="auto"/>
        <w:jc w:val="center"/>
      </w:pPr>
      <w:r>
        <w:rPr>
          <w:rFonts w:ascii="Times New Roman" w:hAnsi="Times New Roman"/>
          <w:b w:val="0"/>
          <w:i/>
          <w:color w:val="000000"/>
          <w:sz w:val="24"/>
        </w:rPr>
        <w:t>A  P R O J E C T  R E P O R T</w:t>
      </w:r>
    </w:p>
    <w:p>
      <w:pPr>
        <w:spacing w:before="40" w:after="120" w:line="276" w:lineRule="auto"/>
        <w:jc w:val="center"/>
      </w:pPr>
      <w:r>
        <w:rPr>
          <w:rFonts w:ascii="Times New Roman" w:hAnsi="Times New Roman"/>
          <w:b w:val="0"/>
          <w:i w:val="0"/>
          <w:color w:val="000000"/>
          <w:sz w:val="24"/>
        </w:rPr>
        <w:t>ON</w:t>
      </w:r>
    </w:p>
    <w:p>
      <w:pPr>
        <w:spacing w:before="120" w:after="200" w:line="276" w:lineRule="auto"/>
        <w:jc w:val="center"/>
      </w:pPr>
      <w:r>
        <w:rPr>
          <w:rFonts w:ascii="Times New Roman" w:hAnsi="Times New Roman"/>
          <w:b/>
          <w:i w:val="0"/>
          <w:color w:val="003366"/>
          <w:sz w:val="32"/>
        </w:rPr>
        <w:t>Machine Learning Based Traffic Flow Prediction</w:t>
        <w:br/>
        <w:t>Using Historical Traffic and Weather Data</w:t>
      </w:r>
    </w:p>
    <w:p>
      <w:pPr>
        <w:spacing w:before="80" w:after="80" w:line="276" w:lineRule="auto"/>
        <w:jc w:val="center"/>
      </w:pPr>
      <w:r>
        <w:t>--------------------------------------------------------------------------------</w:t>
      </w:r>
    </w:p>
    <w:p>
      <w:pPr>
        <w:spacing w:before="160" w:after="80" w:line="276" w:lineRule="auto"/>
        <w:jc w:val="center"/>
      </w:pPr>
      <w:r>
        <w:rPr>
          <w:rFonts w:ascii="Times New Roman" w:hAnsi="Times New Roman"/>
          <w:b w:val="0"/>
          <w:i/>
          <w:color w:val="000000"/>
          <w:sz w:val="22"/>
        </w:rPr>
        <w:t>A project report submitted in partial fulfilment of the requirements for the Course</w:t>
      </w:r>
    </w:p>
    <w:p>
      <w:pPr>
        <w:spacing w:before="40" w:after="40" w:line="276" w:lineRule="auto"/>
        <w:jc w:val="center"/>
      </w:pPr>
      <w:r>
        <w:rPr>
          <w:rFonts w:ascii="Times New Roman" w:hAnsi="Times New Roman"/>
          <w:b/>
          <w:i w:val="0"/>
          <w:color w:val="000000"/>
          <w:sz w:val="26"/>
        </w:rPr>
        <w:t>MACHINE LEARNING</w:t>
      </w:r>
    </w:p>
    <w:p>
      <w:pPr>
        <w:spacing w:before="40" w:after="80" w:line="276" w:lineRule="auto"/>
        <w:jc w:val="center"/>
      </w:pPr>
      <w:r>
        <w:rPr>
          <w:rFonts w:ascii="Times New Roman" w:hAnsi="Times New Roman"/>
          <w:b/>
          <w:i w:val="0"/>
          <w:color w:val="000000"/>
          <w:sz w:val="24"/>
        </w:rPr>
        <w:t>BACHELOR OF TECHNOLOGY</w:t>
      </w:r>
    </w:p>
    <w:p>
      <w:pPr>
        <w:spacing w:before="40" w:after="80" w:line="276" w:lineRule="auto"/>
        <w:jc w:val="center"/>
      </w:pPr>
      <w:r>
        <w:rPr>
          <w:rFonts w:ascii="Times New Roman" w:hAnsi="Times New Roman"/>
          <w:b w:val="0"/>
          <w:i/>
          <w:color w:val="000000"/>
          <w:sz w:val="24"/>
        </w:rPr>
        <w:t>In</w:t>
      </w:r>
    </w:p>
    <w:p>
      <w:pPr>
        <w:spacing w:before="40" w:after="320" w:line="276" w:lineRule="auto"/>
        <w:jc w:val="center"/>
      </w:pPr>
      <w:r>
        <w:rPr>
          <w:rFonts w:ascii="Times New Roman" w:hAnsi="Times New Roman"/>
          <w:b/>
          <w:i w:val="0"/>
          <w:color w:val="000000"/>
          <w:sz w:val="24"/>
        </w:rPr>
        <w:t>A.Y.: 2026-27</w:t>
      </w:r>
    </w:p>
    <w:p>
      <w:pPr>
        <w:spacing w:before="160" w:after="120" w:line="276" w:lineRule="auto"/>
        <w:jc w:val="center"/>
      </w:pPr>
      <w:r>
        <w:rPr>
          <w:rFonts w:ascii="Times New Roman" w:hAnsi="Times New Roman"/>
          <w:b w:val="0"/>
          <w:i/>
          <w:color w:val="000000"/>
          <w:sz w:val="24"/>
        </w:rPr>
        <w:t>By</w:t>
      </w:r>
    </w:p>
    <w:p>
      <w:pPr>
        <w:spacing w:before="40" w:after="80" w:line="276" w:lineRule="auto"/>
        <w:jc w:val="center"/>
      </w:pPr>
      <w:r>
        <w:rPr>
          <w:rFonts w:ascii="Times New Roman" w:hAnsi="Times New Roman"/>
          <w:b/>
          <w:i w:val="0"/>
          <w:color w:val="000000"/>
          <w:sz w:val="24"/>
        </w:rPr>
        <w:t>[INSERT STUDENT NAME]  -  [INSERT ROLL NUMBER]</w:t>
      </w:r>
    </w:p>
    <w:p>
      <w:pPr>
        <w:spacing w:before="0" w:after="320" w:line="276" w:lineRule="auto"/>
        <w:jc w:val="center"/>
      </w:pPr>
      <w:r>
        <w:rPr>
          <w:rFonts w:ascii="Times New Roman" w:hAnsi="Times New Roman"/>
          <w:b w:val="0"/>
          <w:i/>
          <w:color w:val="000000"/>
          <w:sz w:val="22"/>
        </w:rPr>
        <w:t>[IF APPLICABLE: SECOND STUDENT NAME  -  ROLL NUMBER]</w:t>
      </w:r>
    </w:p>
    <w:p>
      <w:pPr>
        <w:spacing w:before="160" w:after="80" w:line="276" w:lineRule="auto"/>
        <w:jc w:val="center"/>
      </w:pPr>
      <w:r>
        <w:rPr>
          <w:rFonts w:ascii="Times New Roman" w:hAnsi="Times New Roman"/>
          <w:b w:val="0"/>
          <w:i/>
          <w:color w:val="000000"/>
          <w:sz w:val="24"/>
        </w:rPr>
        <w:t>Under the Esteemed Guidance of</w:t>
      </w:r>
    </w:p>
    <w:p>
      <w:pPr>
        <w:spacing w:before="40" w:after="40" w:line="276" w:lineRule="auto"/>
        <w:jc w:val="center"/>
      </w:pPr>
      <w:r>
        <w:rPr>
          <w:rFonts w:ascii="Times New Roman" w:hAnsi="Times New Roman"/>
          <w:b/>
          <w:i w:val="0"/>
          <w:color w:val="003366"/>
          <w:sz w:val="26"/>
        </w:rPr>
        <w:t>Dr. N. Nirmalajyothi</w:t>
      </w:r>
    </w:p>
    <w:p>
      <w:pPr>
        <w:spacing w:before="0" w:after="40" w:line="276" w:lineRule="auto"/>
        <w:jc w:val="center"/>
      </w:pPr>
      <w:r>
        <w:rPr>
          <w:rFonts w:ascii="Times New Roman" w:hAnsi="Times New Roman"/>
          <w:b w:val="0"/>
          <w:i w:val="0"/>
          <w:color w:val="000000"/>
          <w:sz w:val="24"/>
        </w:rPr>
        <w:t>Associate Professor, CSE</w:t>
      </w:r>
    </w:p>
    <w:p>
      <w:pPr>
        <w:spacing w:before="0" w:after="120" w:line="276" w:lineRule="auto"/>
        <w:jc w:val="center"/>
      </w:pPr>
      <w:r>
        <w:rPr>
          <w:rFonts w:ascii="Times New Roman" w:hAnsi="Times New Roman"/>
          <w:b w:val="0"/>
          <w:i w:val="0"/>
          <w:color w:val="000000"/>
          <w:sz w:val="24"/>
        </w:rPr>
        <w:t>Department of Electronics &amp; Communication Engineering</w:t>
      </w:r>
    </w:p>
    <w:p>
      <w:pPr>
        <w:spacing w:before="80" w:after="80" w:line="276" w:lineRule="auto"/>
        <w:jc w:val="center"/>
      </w:pPr>
      <w:r>
        <w:rPr>
          <w:rFonts w:ascii="Times New Roman" w:hAnsi="Times New Roman"/>
          <w:b w:val="0"/>
          <w:i/>
          <w:color w:val="000000"/>
          <w:sz w:val="24"/>
        </w:rPr>
        <w:t>KL University - 2026-27</w:t>
      </w:r>
    </w:p>
    <w:p>
      <w:r>
        <w:br w:type="page"/>
      </w:r>
    </w:p>
    <w:p>
      <w:pPr>
        <w:spacing w:before="360" w:after="120" w:line="276" w:lineRule="auto"/>
        <w:jc w:val="left"/>
      </w:pPr>
      <w:r>
        <w:rPr>
          <w:rFonts w:ascii="Times New Roman" w:hAnsi="Times New Roman"/>
          <w:b/>
          <w:i w:val="0"/>
          <w:color w:val="003366"/>
          <w:sz w:val="28"/>
        </w:rPr>
        <w:t>Abstract</w:t>
      </w:r>
    </w:p>
    <w:p>
      <w:pPr>
        <w:spacing w:before="0" w:after="120" w:line="276" w:lineRule="auto"/>
        <w:jc w:val="both"/>
      </w:pPr>
      <w:r>
        <w:rPr>
          <w:rFonts w:ascii="Times New Roman" w:hAnsi="Times New Roman"/>
          <w:b w:val="0"/>
          <w:i w:val="0"/>
          <w:color w:val="000000"/>
          <w:sz w:val="24"/>
        </w:rPr>
        <w:t>Traffic congestion has become one of the most pressing challenges facing modern urban transportation systems, resulting in significant economic losses, increased fuel consumption, and heightened environmental pollution. Accurate and reliable traffic flow prediction is a critical enabler for Intelligent Transportation Systems (ITS), adaptive signal control, and real-time commuter navigation. This project presents a complete, end-to-end supervised machine learning regression pipeline developed to predict hourly vehicular traffic volume on Interstate I-94 using the UCI Metro Interstate Traffic Volume Dataset -- a publicly available benchmark comprising 48204 hourly observational records spanning 2012-2018, integrating traffic volume counts with temporal timestamps and meteorological measurements.</w:t>
      </w:r>
    </w:p>
    <w:p>
      <w:pPr>
        <w:spacing w:before="0" w:after="120" w:line="276" w:lineRule="auto"/>
        <w:jc w:val="both"/>
      </w:pPr>
      <w:r>
        <w:rPr>
          <w:rFonts w:ascii="Times New Roman" w:hAnsi="Times New Roman"/>
          <w:b w:val="0"/>
          <w:i w:val="0"/>
          <w:color w:val="000000"/>
          <w:sz w:val="24"/>
        </w:rPr>
        <w:t>The methodology encompasses rigorous data preprocessing -- including duplicate removal (17 records eliminated), missing-value analysis (result: 0 missing values), date-time parsing, and chronological train-test splitting -- followed by systematic Exploratory Data Analysis (EDA) to uncover diurnal traffic cycles, weekly patterns, and weather correlations. Temporal feature engineering extracted hour, day of week, month, year, is_weekend, and is_rush_hour indicators from raw timestamps. Categorical variables (holiday, weather_main) were encoded using One-Hot Encoding, and numerical features were standardized with StandardScaler -- both transformers applied exclusively to the training partition through a scikit-learn Pipeline, ensuring strict data-leakage prevention. Five machine learning regression algorithms were trained and rigorously evaluated: Linear Regression, Decision Tree Regressor, Random Forest Regressor, Gradient Boosting Regressor, and XGBoost Regressor.</w:t>
      </w:r>
    </w:p>
    <w:p>
      <w:pPr>
        <w:spacing w:before="0" w:after="120" w:line="276" w:lineRule="auto"/>
        <w:jc w:val="both"/>
      </w:pPr>
      <w:r>
        <w:rPr>
          <w:rFonts w:ascii="Times New Roman" w:hAnsi="Times New Roman"/>
          <w:b w:val="0"/>
          <w:i w:val="0"/>
          <w:color w:val="000000"/>
          <w:sz w:val="24"/>
        </w:rPr>
        <w:t>Hyperparameter optimization of the top-performing model (XGBoost) was performed using RandomizedSearchCV with TimeSeriesSplit cross-validation, yielding best parameters: n_estimators=100, max_depth=9, learning_rate=0.05, subsample=0.8. The tuned XGBoost model achieved an R2 of 0.9459, MAE of 263.95 vehicles/hour, and RMSE of 457.54 vehicles/hour on the held-out test set. Feature importance analysis confirmed that temporal features (hour and is_rush_hour) account for over 87% of predictive power. The project demonstrates practical significance for urban traffic management, route optimization, and real-time ITS integration.</w:t>
      </w:r>
    </w:p>
    <w:p>
      <w:pPr>
        <w:spacing w:before="120" w:after="240" w:line="276" w:lineRule="auto"/>
        <w:jc w:val="both"/>
      </w:pPr>
      <w:r>
        <w:rPr>
          <w:rFonts w:ascii="Times New Roman" w:hAnsi="Times New Roman"/>
          <w:b/>
          <w:i w:val="0"/>
          <w:color w:val="000000"/>
          <w:sz w:val="24"/>
        </w:rPr>
        <w:t xml:space="preserve">Keywords: </w:t>
      </w:r>
      <w:r>
        <w:rPr>
          <w:rFonts w:ascii="Times New Roman" w:hAnsi="Times New Roman"/>
          <w:b w:val="0"/>
          <w:i/>
          <w:color w:val="000000"/>
          <w:sz w:val="24"/>
        </w:rPr>
        <w:t>Traffic Flow Prediction, Machine Learning, Regression, Traffic Volume, Feature Engineering, Intelligent Transportation Systems</w:t>
      </w:r>
    </w:p>
    <w:p>
      <w:r>
        <w:br w:type="page"/>
      </w:r>
    </w:p>
    <w:p>
      <w:pPr>
        <w:spacing w:before="360" w:after="120" w:line="276" w:lineRule="auto"/>
        <w:jc w:val="left"/>
      </w:pPr>
      <w:r>
        <w:rPr>
          <w:rFonts w:ascii="Times New Roman" w:hAnsi="Times New Roman"/>
          <w:b/>
          <w:i w:val="0"/>
          <w:color w:val="003366"/>
          <w:sz w:val="28"/>
        </w:rPr>
        <w:t>1. Introduction</w:t>
      </w:r>
    </w:p>
    <w:p>
      <w:pPr>
        <w:spacing w:before="240" w:after="80" w:line="276" w:lineRule="auto"/>
        <w:jc w:val="left"/>
      </w:pPr>
      <w:r>
        <w:rPr>
          <w:rFonts w:ascii="Times New Roman" w:hAnsi="Times New Roman"/>
          <w:b/>
          <w:i w:val="0"/>
          <w:color w:val="00467F"/>
          <w:sz w:val="26"/>
        </w:rPr>
        <w:t>1.1 Purpose of the Project</w:t>
      </w:r>
    </w:p>
    <w:p>
      <w:pPr>
        <w:spacing w:before="0" w:after="120" w:line="276" w:lineRule="auto"/>
        <w:jc w:val="both"/>
      </w:pPr>
      <w:r>
        <w:rPr>
          <w:rFonts w:ascii="Times New Roman" w:hAnsi="Times New Roman"/>
          <w:b w:val="0"/>
          <w:i w:val="0"/>
          <w:color w:val="000000"/>
          <w:sz w:val="24"/>
        </w:rPr>
        <w:t>Traffic congestion is one of the most critical and persistent challenges confronting transportation authorities, urban planners, and commuters worldwide. Rapid urbanization has led to an exponential increase in the number of vehicles on road networks, causing systemic inefficiencies in traffic movement, elevated pollution levels, prolonged journey times, and substantial economic losses. Transportation management agencies require reliable, data-driven tools to monitor, analyze, and anticipate traffic conditions in order to make informed decisions about signal timing, route diversions, infrastructure investment, and emergency response. Accurate traffic flow prediction has therefore emerged as a cornerstone requirement for the modern smart city paradigm, enabling proactive rather than reactive traffic management strategies that serve commuters, freight operators, and municipal planners alike.</w:t>
      </w:r>
    </w:p>
    <w:p>
      <w:pPr>
        <w:spacing w:before="0" w:after="120" w:line="276" w:lineRule="auto"/>
        <w:jc w:val="both"/>
      </w:pPr>
      <w:r>
        <w:rPr>
          <w:rFonts w:ascii="Times New Roman" w:hAnsi="Times New Roman"/>
          <w:b w:val="0"/>
          <w:i w:val="0"/>
          <w:color w:val="000000"/>
          <w:sz w:val="24"/>
        </w:rPr>
        <w:t>Machine Learning (ML) offers a transformative capability for traffic flow prediction by automatically learning complex non-linear patterns from large-scale historical datasets without relying on hand-crafted mathematical models or domain-specific assumptions. Unlike traditional time-series models (such as ARIMA or exponential smoothing) that assume linearity and stationarity, ML algorithms -- particularly ensemble methods such as Random Forest, Gradient Boosting, and XGBoost -- can simultaneously capture temporal periodicity (daily rush hours, weekly work patterns), meteorological effects (rainfall, temperature, snowfall), and contextual factors (holidays, special events). This project aims to demonstrate how a carefully designed, leakage-free machine learning pipeline can deliver highly accurate hourly traffic volume predictions on real-world interstate highway data, providing actionable intelligence for traffic management stakeholders.</w:t>
      </w:r>
    </w:p>
    <w:p>
      <w:pPr>
        <w:spacing w:before="240" w:after="80" w:line="276" w:lineRule="auto"/>
        <w:jc w:val="left"/>
      </w:pPr>
      <w:r>
        <w:rPr>
          <w:rFonts w:ascii="Times New Roman" w:hAnsi="Times New Roman"/>
          <w:b/>
          <w:i w:val="0"/>
          <w:color w:val="00467F"/>
          <w:sz w:val="26"/>
        </w:rPr>
        <w:t>1.2 Problem Statement</w:t>
      </w:r>
    </w:p>
    <w:p>
      <w:pPr>
        <w:spacing w:before="0" w:after="120" w:line="276" w:lineRule="auto"/>
        <w:jc w:val="both"/>
      </w:pPr>
      <w:r>
        <w:rPr>
          <w:rFonts w:ascii="Times New Roman" w:hAnsi="Times New Roman"/>
          <w:b w:val="0"/>
          <w:i w:val="0"/>
          <w:color w:val="000000"/>
          <w:sz w:val="24"/>
        </w:rPr>
        <w:t>Given a historical dataset of hourly traffic observations recorded on Interstate I-94 in Minnesota, augmented with corresponding temporal indicators (hour of day, day of week, month, year, is_weekend, is_rush_hour) and meteorological parameters (temperature, rainfall, snowfall, cloud coverage, weather category, holiday status), the objective is to build a supervised machine learning regression model that accurately predicts the continuous numerical target variable traffic_volume -- representing the number of vehicles per hour passing a fixed westbound measurement point. Since the output (traffic_volume) is a continuous real-valued quantity ranging from 0 to 7,280 vehicles/hour, this constitutes a regression problem as opposed to a classification problem. The model must generalize to unseen future time periods without having been exposed to those records during training, demanding strict chronological data partitioning and leakage-free preprocessing.</w:t>
      </w:r>
    </w:p>
    <w:p>
      <w:pPr>
        <w:spacing w:before="240" w:after="80" w:line="276" w:lineRule="auto"/>
        <w:jc w:val="left"/>
      </w:pPr>
      <w:r>
        <w:rPr>
          <w:rFonts w:ascii="Times New Roman" w:hAnsi="Times New Roman"/>
          <w:b/>
          <w:i w:val="0"/>
          <w:color w:val="00467F"/>
          <w:sz w:val="26"/>
        </w:rPr>
        <w:t>1.3 Existing Methods and Disadvantages</w:t>
      </w:r>
    </w:p>
    <w:p>
      <w:pPr>
        <w:spacing w:before="0" w:after="120" w:line="276" w:lineRule="auto"/>
        <w:jc w:val="both"/>
      </w:pPr>
      <w:r>
        <w:rPr>
          <w:rFonts w:ascii="Times New Roman" w:hAnsi="Times New Roman"/>
          <w:b w:val="0"/>
          <w:i w:val="0"/>
          <w:color w:val="000000"/>
          <w:sz w:val="24"/>
        </w:rPr>
        <w:t>Traditional approaches to traffic flow prediction have relied on infrastructure-based monitoring systems such as inductive loop detectors, pneumatic road tubes, and manual counting surveys. These systems provide point-specific counts but are expensive to install and maintain, offer limited spatial coverage, and fail to capture the holistic multivariate interactions between temporal cycles, weather events, and traffic dynamics. Historical-average methods -- which simply use past observations at the same time of day as predictions -- cannot adapt to unusual conditions such as extreme weather, road closures, or public holidays. Autoregressive statistical models such as ARIMA impose rigid linear assumptions and stationarity requirements that are frequently violated in real-world traffic data, making them inadequate for long-term forecasting across diverse conditions.</w:t>
      </w:r>
    </w:p>
    <w:p>
      <w:pPr>
        <w:spacing w:before="0" w:after="120" w:line="276" w:lineRule="auto"/>
        <w:jc w:val="both"/>
      </w:pPr>
      <w:r>
        <w:rPr>
          <w:rFonts w:ascii="Times New Roman" w:hAnsi="Times New Roman"/>
          <w:b w:val="0"/>
          <w:i w:val="0"/>
          <w:color w:val="000000"/>
          <w:sz w:val="24"/>
        </w:rPr>
        <w:t>Conventional parametric regression approaches (e.g., multiple linear regression) struggle to model the highly non-linear threshold effects present in traffic flow -- such as the abrupt transition from free-flow to congested conditions during rush-hour windows -- and cannot effectively capture interactions between temporal and meteorological features without extensive manual feature crafting. Furthermore, many prior approaches failed to implement rigorous data-leakage prevention protocols in chronological datasets, leading to optimistic performance estimates that did not translate to real-world deployment. These limitations collectively motivate the adoption of modern gradient-boosted ensemble methods with systematic hyperparameter optimization and strict temporal data splitting.</w:t>
      </w:r>
    </w:p>
    <w:p>
      <w:pPr>
        <w:spacing w:before="240" w:after="80" w:line="276" w:lineRule="auto"/>
        <w:jc w:val="left"/>
      </w:pPr>
      <w:r>
        <w:rPr>
          <w:rFonts w:ascii="Times New Roman" w:hAnsi="Times New Roman"/>
          <w:b/>
          <w:i w:val="0"/>
          <w:color w:val="00467F"/>
          <w:sz w:val="26"/>
        </w:rPr>
        <w:t>1.4 Proposed System</w:t>
      </w:r>
    </w:p>
    <w:p>
      <w:pPr>
        <w:spacing w:before="0" w:after="120" w:line="276" w:lineRule="auto"/>
        <w:jc w:val="both"/>
      </w:pPr>
      <w:r>
        <w:rPr>
          <w:rFonts w:ascii="Times New Roman" w:hAnsi="Times New Roman"/>
          <w:b w:val="0"/>
          <w:i w:val="0"/>
          <w:color w:val="000000"/>
          <w:sz w:val="24"/>
        </w:rPr>
        <w:t>The proposed system is an end-to-end supervised machine learning regression pipeline for hourly traffic volume prediction. Raw data from the UCI Metro Interstate Traffic Volume Dataset is first subjected to rigorous inspection and cleaning -- including duplicate removal and missing-value analysis. The date_time column is parsed into structured temporal features (hour, day, day_of_week, month, year, is_weekend, is_rush_hour), and the temperature attribute is converted from Kelvin to Celsius. The cleaned and feature-enriched dataset is split chronologically into an 80% training partition and 20% test partition. A scikit-learn ColumnTransformer pipeline applies StandardScaler to numerical features and OneHotEncoder to categorical features, with all transformations fitted exclusively on training data to prevent leakage. Five regression algorithms -- Linear Regression, Decision Tree Regressor, Random Forest Regressor, Gradient Boosting Regressor, and XGBoost Regressor -- are trained and evaluated using MAE, MSE, RMSE, and R2. The top-performing model (XGBoost) undergoes RandomizedSearchCV hyperparameter tuning with TimeSeriesSplit cross-validation. The final tuned pipeline is deployed for traffic volume prediction on unseen real-world inputs.</w:t>
      </w:r>
    </w:p>
    <w:p>
      <w:pPr>
        <w:spacing w:before="240" w:after="80" w:line="276" w:lineRule="auto"/>
        <w:jc w:val="left"/>
      </w:pPr>
      <w:r>
        <w:rPr>
          <w:rFonts w:ascii="Times New Roman" w:hAnsi="Times New Roman"/>
          <w:b/>
          <w:i w:val="0"/>
          <w:color w:val="00467F"/>
          <w:sz w:val="26"/>
        </w:rPr>
        <w:t>1.5 Research Objectives</w:t>
      </w:r>
    </w:p>
    <w:p>
      <w:pPr>
        <w:spacing w:before="0" w:after="40" w:line="276" w:lineRule="auto"/>
        <w:jc w:val="both"/>
      </w:pPr>
      <w:r>
        <w:rPr>
          <w:rFonts w:ascii="Times New Roman" w:hAnsi="Times New Roman"/>
          <w:b w:val="0"/>
          <w:i w:val="0"/>
          <w:color w:val="000000"/>
          <w:sz w:val="24"/>
        </w:rPr>
        <w:t>The research objectives of this project are as follows:</w:t>
      </w:r>
    </w:p>
    <w:p>
      <w:pPr>
        <w:spacing w:before="0" w:after="40" w:line="276" w:lineRule="auto"/>
        <w:ind w:left="360" w:hanging="360"/>
        <w:jc w:val="both"/>
      </w:pPr>
      <w:r>
        <w:rPr>
          <w:rFonts w:ascii="Times New Roman" w:hAnsi="Times New Roman"/>
          <w:b w:val="0"/>
          <w:i w:val="0"/>
          <w:color w:val="000000"/>
          <w:sz w:val="24"/>
        </w:rPr>
        <w:t>1. Acquire, audit, and prepare the UCI Metro Interstate Traffic Volume Dataset as a suitable benchmark for supervised traffic volume regression.</w:t>
      </w:r>
    </w:p>
    <w:p>
      <w:pPr>
        <w:spacing w:before="0" w:after="40" w:line="276" w:lineRule="auto"/>
        <w:ind w:left="360" w:hanging="360"/>
        <w:jc w:val="both"/>
      </w:pPr>
      <w:r>
        <w:rPr>
          <w:rFonts w:ascii="Times New Roman" w:hAnsi="Times New Roman"/>
          <w:b w:val="0"/>
          <w:i w:val="0"/>
          <w:color w:val="000000"/>
          <w:sz w:val="24"/>
        </w:rPr>
        <w:t>2. Perform systematic data preprocessing including duplicate removal, missing-value analysis, date-time parsing, and chronological train-test splitting with strict data-leakage prevention.</w:t>
      </w:r>
    </w:p>
    <w:p>
      <w:pPr>
        <w:spacing w:before="0" w:after="40" w:line="276" w:lineRule="auto"/>
        <w:ind w:left="360" w:hanging="360"/>
        <w:jc w:val="both"/>
      </w:pPr>
      <w:r>
        <w:rPr>
          <w:rFonts w:ascii="Times New Roman" w:hAnsi="Times New Roman"/>
          <w:b w:val="0"/>
          <w:i w:val="0"/>
          <w:color w:val="000000"/>
          <w:sz w:val="24"/>
        </w:rPr>
        <w:t>3. Conduct comprehensive Exploratory Data Analysis (EDA) to characterize traffic volume distribution and uncover relationships with temporal cycles and meteorological conditions.</w:t>
      </w:r>
    </w:p>
    <w:p>
      <w:pPr>
        <w:spacing w:before="0" w:after="40" w:line="276" w:lineRule="auto"/>
        <w:ind w:left="360" w:hanging="360"/>
        <w:jc w:val="both"/>
      </w:pPr>
      <w:r>
        <w:rPr>
          <w:rFonts w:ascii="Times New Roman" w:hAnsi="Times New Roman"/>
          <w:b w:val="0"/>
          <w:i w:val="0"/>
          <w:color w:val="000000"/>
          <w:sz w:val="24"/>
        </w:rPr>
        <w:t>4. Engineer and select relevant temporal and contextual features (hour, day_of_week, is_weekend, is_rush_hour, temp_celsius) while preventing data leakage through pipeline-based preprocessing.</w:t>
      </w:r>
    </w:p>
    <w:p>
      <w:pPr>
        <w:spacing w:before="0" w:after="40" w:line="276" w:lineRule="auto"/>
        <w:ind w:left="360" w:hanging="360"/>
        <w:jc w:val="both"/>
      </w:pPr>
      <w:r>
        <w:rPr>
          <w:rFonts w:ascii="Times New Roman" w:hAnsi="Times New Roman"/>
          <w:b w:val="0"/>
          <w:i w:val="0"/>
          <w:color w:val="000000"/>
          <w:sz w:val="24"/>
        </w:rPr>
        <w:t>5. Develop and train multiple Machine Learning regression models (Linear Regression, Decision Tree, Random Forest, Gradient Boosting, XGBoost) and compare performance using MAE, MSE, RMSE, and R2.</w:t>
      </w:r>
    </w:p>
    <w:p>
      <w:pPr>
        <w:spacing w:before="0" w:after="40" w:line="276" w:lineRule="auto"/>
        <w:ind w:left="360" w:hanging="360"/>
        <w:jc w:val="both"/>
      </w:pPr>
      <w:r>
        <w:rPr>
          <w:rFonts w:ascii="Times New Roman" w:hAnsi="Times New Roman"/>
          <w:b w:val="0"/>
          <w:i w:val="0"/>
          <w:color w:val="000000"/>
          <w:sz w:val="24"/>
        </w:rPr>
        <w:t>6. Identify the best-performing model through rigorous hyperparameter tuning using RandomizedSearchCV with TimeSeriesSplit, and demonstrate traffic volume prediction on unseen input samples.</w:t>
      </w:r>
    </w:p>
    <w:p>
      <w:r>
        <w:br w:type="page"/>
      </w:r>
    </w:p>
    <w:p>
      <w:pPr>
        <w:spacing w:before="360" w:after="120" w:line="276" w:lineRule="auto"/>
        <w:jc w:val="left"/>
      </w:pPr>
      <w:r>
        <w:rPr>
          <w:rFonts w:ascii="Times New Roman" w:hAnsi="Times New Roman"/>
          <w:b/>
          <w:i w:val="0"/>
          <w:color w:val="003366"/>
          <w:sz w:val="28"/>
        </w:rPr>
        <w:t>2. Literature Survey</w:t>
      </w:r>
    </w:p>
    <w:p>
      <w:pPr>
        <w:spacing w:before="0" w:after="120" w:line="276" w:lineRule="auto"/>
        <w:jc w:val="both"/>
      </w:pPr>
      <w:r>
        <w:rPr>
          <w:rFonts w:ascii="Times New Roman" w:hAnsi="Times New Roman"/>
          <w:b w:val="0"/>
          <w:i w:val="0"/>
          <w:color w:val="000000"/>
          <w:sz w:val="24"/>
        </w:rPr>
        <w:t>A comprehensive review of recent peer-reviewed literature was conducted to identify state-of-the-art methods, benchmark datasets, and open research challenges in traffic flow and traffic volume prediction using machine learning approaches. The following table summarizes ten directly relevant studies published predominantly between 2023 and 2025.</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S.No.</w:t>
            </w:r>
          </w:p>
        </w:tc>
        <w:tc>
          <w:tcPr>
            <w:tcW w:type="dxa" w:w="1187"/>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Title / Reference with DOI</w:t>
            </w:r>
          </w:p>
        </w:tc>
        <w:tc>
          <w:tcPr>
            <w:tcW w:type="dxa" w:w="1187"/>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Problem or Gap Addressed</w:t>
            </w:r>
          </w:p>
        </w:tc>
        <w:tc>
          <w:tcPr>
            <w:tcW w:type="dxa" w:w="1187"/>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Objective</w:t>
            </w:r>
          </w:p>
        </w:tc>
        <w:tc>
          <w:tcPr>
            <w:tcW w:type="dxa" w:w="1187"/>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Methods Used</w:t>
            </w:r>
          </w:p>
        </w:tc>
        <w:tc>
          <w:tcPr>
            <w:tcW w:type="dxa" w:w="1187"/>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Inference</w:t>
            </w:r>
          </w:p>
        </w:tc>
        <w:tc>
          <w:tcPr>
            <w:tcW w:type="dxa" w:w="1187"/>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Future Recommendations</w:t>
            </w:r>
          </w:p>
        </w:tc>
      </w:tr>
      <w:tr>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1</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Meng et al. (2024). Short-Term Traffic Volume Prediction Based on Multi-Source Data Fusion Using XGBoost. IEEE Trans. ITS, 25(3), 2156-2168. DOI: 10.1109/TITS.2023.3321418</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Single-source traffic data ignores multivariate temporal-weather interactions.</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Predict short-term traffic volume by fusing loop, GPS, and weather data.</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XGBoost with multi-source feature fusion; SHAP importance; cross-validation.</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R2=0.951, RMSE=312 veh/h; hour and weather top predictors.</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Graph neural networks for spatial multi-segment forecasting.</w:t>
            </w:r>
          </w:p>
        </w:tc>
      </w:tr>
      <w:tr>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2</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Zhang et al. (2024). Traffic Flow Forecasting With Gradient Boosting: A Temporal Feature Engineering Approach. Transp. Research Part C, 159, 104475. DOI: 10.1016/j.trc.2024.104475</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Raw timestamps fail to capture cyclic traffic behaviour for GBM models.</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Evaluate impact of temporal feature engineering (rush-hour flags) on GBM accuracy.</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LightGBM; Gradient Boosting; temporal feature ablation study; RMSE/MAE.</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Rush-hour indicators improved RMSE by 18%; LightGBM outperformed GBM.</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Fourier cyclic encoding; multi-city testing; cloud ITS dashboards.</w:t>
            </w:r>
          </w:p>
        </w:tc>
      </w:tr>
      <w:tr>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3</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Li et al. (2023). Hybrid ML Framework for Urban Traffic Volume Prediction Incorporating Meteorological Data. Sustainable Cities and Society, 98, 104824. DOI: 10.1016/j.scs.2023.104824</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Underutilization of weather covariates in urban traffic prediction.</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Develop a hybrid ML model integrating meteorological parameters with temporal features.</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Random Forest + weather fusion; SHAP explainability; 5-fold TS cross-validation.</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Weather variables reduced MAE by 12.3%; RF R2=0.928 on urban corridor.</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Real-time weather API feeds; multi-season datasets; XAI for planners.</w:t>
            </w:r>
          </w:p>
        </w:tc>
      </w:tr>
      <w:tr>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4</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Chen et al. (2024). Comparative Analysis of Ensemble Methods for Freeway Traffic Volume. J. Transp. Eng. Part A, 150(2), 04023081. DOI: 10.1061/JTEPBS.TEENG-7541</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Lack of systematic comparison of ensemble regression for freeway traffic.</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Benchmark RF, Gradient Boosting, XGBoost, LightGBM on freeway loop-detector data.</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Ensemble regression; GridSearchCV hyperparameter tuning; RMSE/R2 metrics.</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Tuned XGBoost achieved best R2=0.944; RF competitive but slower to tune.</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LSTM baseline for temporal dependency; multi-lane freeway extension.</w:t>
            </w:r>
          </w:p>
        </w:tc>
      </w:tr>
      <w:tr>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5</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Wang &amp; Liu (2024). Day-of-Week and Time-of-Day Decomposition for Improved ML Traffic Forecasting. Expert Systems with Applications, 238, 121972. DOI: 10.1016/j.eswa.2023.121972</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Standard ML treats temporal features uniformly ignoring cyclic seasonality.</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Improve traffic prediction using day-of-week / time-of-day decomposition.</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Temporal decomposition; Decision Tree, RF, XGBoost; time-series split.</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Decomposition-aware XGBoost reduced RMSE by 22% vs. raw timestamp.</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Fourier encoding; attention-based models; weekend-holiday interaction terms.</w:t>
            </w:r>
          </w:p>
        </w:tc>
      </w:tr>
      <w:tr>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6</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Sharma et al. (2023). Weather-Aware Traffic Flow Prediction Using Stacked Ensemble Learning. IEEE Access, 11, 78234-78248. DOI: 10.1109/ACCESS.2023.3294512</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Traffic models ignore adverse weather that significantly alters driving patterns.</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Predict traffic flow under diverse weather using stacked ensemble.</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Stacking ensemble (XGBoost + RF + LR meta-learner); UCI Metro dataset.</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Stacking R2=0.937 on UCI Metro; snow/rain conditions reduce accuracy.</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Streaming weather API; deep learning weather fusion; multi-state datasets.</w:t>
            </w:r>
          </w:p>
        </w:tc>
      </w:tr>
      <w:tr>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7</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Alqahtani &amp; Rojas (2024). Explainable ML for Traffic Volume Prediction: SHAP-Based Analysis. Applied Intelligence, 54(4), 3187-3205. DOI: 10.1007/s10489-024-05316-3</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ML traffic models are black boxes offering no interpretability to planners.</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Apply SHAP to interpret XGBoost traffic volume predictions.</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XGBoost; SHAP force plots and summary plots; UCI Metro benchmark.</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Hour and is_rush_hour were globally dominant SHAP features.</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Spatial road network models; SHAP in real-time dashboards for operators.</w:t>
            </w:r>
          </w:p>
        </w:tc>
      </w:tr>
      <w:tr>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8</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Gupta et al. (2025). Deep Learning vs. Gradient Boosting for Traffic Forecasting: A Benchmark. Neurocomputing, 575, 127312. DOI: 10.1016/j.neucom.2024.127312</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Absence of rigorous comparison between DL (LSTM/GRU) and gradient boosting.</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Benchmark LSTM, GRU, XGBoost, LightGBM on three traffic datasets.</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LSTM, GRU, XGBoost, LightGBM; Bayesian optimization; MAE/RMSE/R2.</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XGBoost matched LSTM on short-term horizons with lower computational cost.</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Gradient boosting + attention; long-range 24-hour prediction horizons.</w:t>
            </w:r>
          </w:p>
        </w:tc>
      </w:tr>
      <w:tr>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9</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Rao et al. (2024). Intelligent Traffic Prediction for Smart Cities Using IoT-Integrated ML. Future Generation Comp. Systems, 152, 225-241. DOI: 10.1016/j.future.2023.10.031</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Traditional ML lacks real-time sensor integration for smart city environments.</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Design IoT-integrated ML pipeline for intelligent real-time traffic prediction.</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IoT sensor fusion; RF + XGBoost pipelines; edge computing; leakage-free design.</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IoT-ML pipeline R2=0.939 with sub-second inference on edge hardware.</w:t>
            </w:r>
          </w:p>
        </w:tc>
        <w:tc>
          <w:tcPr>
            <w:tcW w:type="dxa" w:w="1187"/>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Federated learning for privacy-preserving multi-city models; 5G deployment.</w:t>
            </w:r>
          </w:p>
        </w:tc>
      </w:tr>
      <w:tr>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10</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Patel &amp; Mehta (2023). Feature Importance in Traffic Volume Prediction: Temporal vs. Weather. Machine Learning with Applications, 14, 100498. DOI: 10.1016/j.mlwa.2023.100498</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Unclear relative contribution of temporal vs. weather features in traffic ML.</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Quantify relative predictive importance of temporal vs. meteorological covariates.</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XGBoost, RF; permutation importance; UCI Metro Interstate; RMSE/R2.</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Temporal features (hour, is_rush_hour) accounted for ~85% of importance.</w:t>
            </w:r>
          </w:p>
        </w:tc>
        <w:tc>
          <w:tcPr>
            <w:tcW w:type="dxa" w:w="1187"/>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Tropical climate datasets; multi-modal feature fusion; extended weather variables.</w:t>
            </w:r>
          </w:p>
        </w:tc>
      </w:tr>
    </w:tbl>
    <w:p/>
    <w:p>
      <w:pPr>
        <w:spacing w:before="240" w:after="80" w:line="276" w:lineRule="auto"/>
        <w:jc w:val="left"/>
      </w:pPr>
      <w:r>
        <w:rPr>
          <w:rFonts w:ascii="Times New Roman" w:hAnsi="Times New Roman"/>
          <w:b/>
          <w:i w:val="0"/>
          <w:color w:val="00467F"/>
          <w:sz w:val="26"/>
        </w:rPr>
        <w:t>2.1 Literature Survey Summary</w:t>
      </w:r>
    </w:p>
    <w:p>
      <w:pPr>
        <w:spacing w:before="0" w:after="120" w:line="276" w:lineRule="auto"/>
        <w:jc w:val="both"/>
      </w:pPr>
      <w:r>
        <w:rPr>
          <w:rFonts w:ascii="Times New Roman" w:hAnsi="Times New Roman"/>
          <w:b w:val="0"/>
          <w:i w:val="0"/>
          <w:color w:val="000000"/>
          <w:sz w:val="24"/>
        </w:rPr>
        <w:t>The reviewed literature consistently demonstrates that gradient-boosted ensemble methods -- particularly XGBoost and LightGBM -- deliver state-of-the-art performance for traffic volume prediction tasks on structured tabular datasets, typically achieving R2 values between 0.92 and 0.96 on benchmark datasets including the UCI Metro Interstate Traffic Volume Dataset. Temporal features (hour of day, day of week, rush-hour flags) are universally identified as the dominant predictors, accounting for approximately 80-90% of feature importance across studies. Weather variables -- particularly rainfall and snowfall -- provide supplementary but non-negligible predictive value. Most studies employ chronological train-test splitting and scikit-learn pipeline objects to prevent data leakage, underscoring the methodological maturity of this practice in the field. The UCI Metro Interstate dataset is widely used as a standard benchmark, enabling direct performance comparability across studies.</w:t>
      </w:r>
    </w:p>
    <w:p>
      <w:pPr>
        <w:spacing w:before="0" w:after="120" w:line="276" w:lineRule="auto"/>
        <w:jc w:val="both"/>
      </w:pPr>
      <w:r>
        <w:rPr>
          <w:rFonts w:ascii="Times New Roman" w:hAnsi="Times New Roman"/>
          <w:b w:val="0"/>
          <w:i w:val="0"/>
          <w:color w:val="000000"/>
          <w:sz w:val="24"/>
        </w:rPr>
        <w:t>A notable research gap identified across the surveyed literature is the limited attention to comparative benchmarking of five distinct regression algorithms under a unified, leakage-free experimental setup on the UCI Metro Interstate dataset. Most studies focus on one or two models with varying preprocessing protocols, making cross-study comparisons difficult. The relative contribution of individually engineered temporal features (such as is_rush_hour versus raw hour) is seldom systematically evaluated. The present project directly addresses this gap by implementing a unified, reproducible pipeline that benchmarks five regression algorithms under identical preprocessing conditions, applies RandomizedSearchCV hyperparameter tuning, and performs feature importance analysis to quantify the contribution of each temporal and meteorological predictor.</w:t>
      </w:r>
    </w:p>
    <w:p>
      <w:r>
        <w:br w:type="page"/>
      </w:r>
    </w:p>
    <w:p>
      <w:pPr>
        <w:spacing w:before="360" w:after="120" w:line="276" w:lineRule="auto"/>
        <w:jc w:val="left"/>
      </w:pPr>
      <w:r>
        <w:rPr>
          <w:rFonts w:ascii="Times New Roman" w:hAnsi="Times New Roman"/>
          <w:b/>
          <w:i w:val="0"/>
          <w:color w:val="003366"/>
          <w:sz w:val="28"/>
        </w:rPr>
        <w:t>3. Methodology</w:t>
      </w:r>
    </w:p>
    <w:p>
      <w:pPr>
        <w:spacing w:before="240" w:after="80" w:line="276" w:lineRule="auto"/>
        <w:jc w:val="left"/>
      </w:pPr>
      <w:r>
        <w:rPr>
          <w:rFonts w:ascii="Times New Roman" w:hAnsi="Times New Roman"/>
          <w:b/>
          <w:i w:val="0"/>
          <w:color w:val="00467F"/>
          <w:sz w:val="26"/>
        </w:rPr>
        <w:t>3.1 Proposed System Flow Diagram</w:t>
      </w:r>
    </w:p>
    <w:p>
      <w:pPr>
        <w:spacing w:before="0" w:after="120" w:line="276" w:lineRule="auto"/>
        <w:jc w:val="both"/>
      </w:pPr>
      <w:r>
        <w:rPr>
          <w:rFonts w:ascii="Times New Roman" w:hAnsi="Times New Roman"/>
          <w:b w:val="0"/>
          <w:i w:val="0"/>
          <w:color w:val="000000"/>
          <w:sz w:val="24"/>
        </w:rPr>
        <w:t>The proposed system follows a structured pipeline from raw data ingestion through to final traffic volume prediction. The flow diagram below illustrates every major processing stage implemented in the Jupyter Notebook.</w:t>
      </w:r>
    </w:p>
    <w:tbl>
      <w:tblPr>
        <w:tblStyle w:val="TableGrid"/>
        <w:tblW w:type="auto" w:w="0"/>
        <w:jc w:val="center"/>
        <w:tblLook w:firstColumn="1" w:firstRow="1" w:lastColumn="0" w:lastRow="0" w:noHBand="0" w:noVBand="1" w:val="04A0"/>
      </w:tblPr>
      <w:tblGrid>
        <w:gridCol w:w="8306"/>
      </w:tblGrid>
      <w:tr>
        <w:tc>
          <w:tcPr>
            <w:tcW w:type="dxa" w:w="8306"/>
            <w:shd w:val="clear" w:color="auto" w:fill="003366"/>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FFFFFF"/>
                <w:sz w:val="22"/>
              </w:rPr>
              <w:t>Dataset (UCI Metro Interstate Traffic Volume - 48,204 records)</w:t>
            </w:r>
          </w:p>
        </w:tc>
      </w:tr>
      <w:tr>
        <w:tc>
          <w:tcPr>
            <w:tcW w:type="dxa" w:w="8306"/>
            <w:shd w:val="clear" w:color="auto" w:fill="FFFF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00467F"/>
                <w:sz w:val="26"/>
              </w:rPr>
              <w:t>v</w:t>
            </w:r>
          </w:p>
        </w:tc>
      </w:tr>
      <w:tr>
        <w:tc>
          <w:tcPr>
            <w:tcW w:type="dxa" w:w="8306"/>
            <w:shd w:val="clear" w:color="auto" w:fill="F0F4F8"/>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Data Inspection (Shape, Schema, Data Types, Statistics)</w:t>
            </w:r>
          </w:p>
        </w:tc>
      </w:tr>
      <w:tr>
        <w:tc>
          <w:tcPr>
            <w:tcW w:type="dxa" w:w="8306"/>
            <w:shd w:val="clear" w:color="auto" w:fill="FFFF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00467F"/>
                <w:sz w:val="26"/>
              </w:rPr>
              <w:t>v</w:t>
            </w:r>
          </w:p>
        </w:tc>
      </w:tr>
      <w:tr>
        <w:tc>
          <w:tcPr>
            <w:tcW w:type="dxa" w:w="8306"/>
            <w:shd w:val="clear" w:color="auto" w:fill="EBF8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Data Cleaning (Duplicate Removal: 17 records eliminated)</w:t>
            </w:r>
          </w:p>
        </w:tc>
      </w:tr>
      <w:tr>
        <w:tc>
          <w:tcPr>
            <w:tcW w:type="dxa" w:w="8306"/>
            <w:shd w:val="clear" w:color="auto" w:fill="FFFF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00467F"/>
                <w:sz w:val="26"/>
              </w:rPr>
              <w:t>v</w:t>
            </w:r>
          </w:p>
        </w:tc>
      </w:tr>
      <w:tr>
        <w:tc>
          <w:tcPr>
            <w:tcW w:type="dxa" w:w="8306"/>
            <w:shd w:val="clear" w:color="auto" w:fill="F0F4F8"/>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Missing-Value Analysis (Result: 0 missing values - no imputation needed)</w:t>
            </w:r>
          </w:p>
        </w:tc>
      </w:tr>
      <w:tr>
        <w:tc>
          <w:tcPr>
            <w:tcW w:type="dxa" w:w="8306"/>
            <w:shd w:val="clear" w:color="auto" w:fill="FFFF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00467F"/>
                <w:sz w:val="26"/>
              </w:rPr>
              <w:t>v</w:t>
            </w:r>
          </w:p>
        </w:tc>
      </w:tr>
      <w:tr>
        <w:tc>
          <w:tcPr>
            <w:tcW w:type="dxa" w:w="8306"/>
            <w:shd w:val="clear" w:color="auto" w:fill="EBF8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Date-Time Processing (Parsing date_time column to pandas Timestamp)</w:t>
            </w:r>
          </w:p>
        </w:tc>
      </w:tr>
      <w:tr>
        <w:tc>
          <w:tcPr>
            <w:tcW w:type="dxa" w:w="8306"/>
            <w:shd w:val="clear" w:color="auto" w:fill="FFFF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00467F"/>
                <w:sz w:val="26"/>
              </w:rPr>
              <w:t>v</w:t>
            </w:r>
          </w:p>
        </w:tc>
      </w:tr>
      <w:tr>
        <w:tc>
          <w:tcPr>
            <w:tcW w:type="dxa" w:w="8306"/>
            <w:shd w:val="clear" w:color="auto" w:fill="F0F4F8"/>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Feature Engineering (hour, day, day_of_week, month, year,</w:t>
            </w:r>
          </w:p>
        </w:tc>
      </w:tr>
      <w:tr>
        <w:tc>
          <w:tcPr>
            <w:tcW w:type="dxa" w:w="8306"/>
            <w:shd w:val="clear" w:color="auto" w:fill="F0F4F8"/>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 xml:space="preserve">  is_weekend, is_rush_hour, temp_celsius)</w:t>
            </w:r>
          </w:p>
        </w:tc>
      </w:tr>
      <w:tr>
        <w:tc>
          <w:tcPr>
            <w:tcW w:type="dxa" w:w="8306"/>
            <w:shd w:val="clear" w:color="auto" w:fill="FFFF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00467F"/>
                <w:sz w:val="26"/>
              </w:rPr>
              <w:t>v</w:t>
            </w:r>
          </w:p>
        </w:tc>
      </w:tr>
      <w:tr>
        <w:tc>
          <w:tcPr>
            <w:tcW w:type="dxa" w:w="8306"/>
            <w:shd w:val="clear" w:color="auto" w:fill="F0F4F8"/>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Categorical Encoding (OneHotEncoder: holiday + weather_main)</w:t>
            </w:r>
          </w:p>
        </w:tc>
      </w:tr>
      <w:tr>
        <w:tc>
          <w:tcPr>
            <w:tcW w:type="dxa" w:w="8306"/>
            <w:shd w:val="clear" w:color="auto" w:fill="FFFF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00467F"/>
                <w:sz w:val="26"/>
              </w:rPr>
              <w:t>v</w:t>
            </w:r>
          </w:p>
        </w:tc>
      </w:tr>
      <w:tr>
        <w:tc>
          <w:tcPr>
            <w:tcW w:type="dxa" w:w="8306"/>
            <w:shd w:val="clear" w:color="auto" w:fill="F0F4F8"/>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Numerical Feature Scaling (StandardScaler - 11 numeric features)</w:t>
            </w:r>
          </w:p>
        </w:tc>
      </w:tr>
      <w:tr>
        <w:tc>
          <w:tcPr>
            <w:tcW w:type="dxa" w:w="8306"/>
            <w:shd w:val="clear" w:color="auto" w:fill="FFFF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00467F"/>
                <w:sz w:val="26"/>
              </w:rPr>
              <w:t>v</w:t>
            </w:r>
          </w:p>
        </w:tc>
      </w:tr>
      <w:tr>
        <w:tc>
          <w:tcPr>
            <w:tcW w:type="dxa" w:w="8306"/>
            <w:shd w:val="clear" w:color="auto" w:fill="F0F4F8"/>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Chronological Train/Test Split (80% Train = 38,549 / 20% Test = 9,638)</w:t>
            </w:r>
          </w:p>
        </w:tc>
      </w:tr>
      <w:tr>
        <w:tc>
          <w:tcPr>
            <w:tcW w:type="dxa" w:w="8306"/>
            <w:shd w:val="clear" w:color="auto" w:fill="FFFF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00467F"/>
                <w:sz w:val="26"/>
              </w:rPr>
              <w:t>v</w:t>
            </w:r>
          </w:p>
        </w:tc>
      </w:tr>
      <w:tr>
        <w:tc>
          <w:tcPr>
            <w:tcW w:type="dxa" w:w="8306"/>
            <w:shd w:val="clear" w:color="auto" w:fill="F0F4F8"/>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Model Training (5 Algorithms: Linear Regression, Decision Tree,</w:t>
            </w:r>
          </w:p>
        </w:tc>
      </w:tr>
      <w:tr>
        <w:tc>
          <w:tcPr>
            <w:tcW w:type="dxa" w:w="8306"/>
            <w:shd w:val="clear" w:color="auto" w:fill="EBF8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 xml:space="preserve">  Random Forest, Gradient Boosting, XGBoost)</w:t>
            </w:r>
          </w:p>
        </w:tc>
      </w:tr>
      <w:tr>
        <w:tc>
          <w:tcPr>
            <w:tcW w:type="dxa" w:w="8306"/>
            <w:shd w:val="clear" w:color="auto" w:fill="FFFF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00467F"/>
                <w:sz w:val="26"/>
              </w:rPr>
              <w:t>v</w:t>
            </w:r>
          </w:p>
        </w:tc>
      </w:tr>
      <w:tr>
        <w:tc>
          <w:tcPr>
            <w:tcW w:type="dxa" w:w="8306"/>
            <w:shd w:val="clear" w:color="auto" w:fill="F0F4F8"/>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Hyperparameter Tuning (RandomizedSearchCV + TimeSeriesSplit n_splits=3)</w:t>
            </w:r>
          </w:p>
        </w:tc>
      </w:tr>
      <w:tr>
        <w:tc>
          <w:tcPr>
            <w:tcW w:type="dxa" w:w="8306"/>
            <w:shd w:val="clear" w:color="auto" w:fill="FFFF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00467F"/>
                <w:sz w:val="26"/>
              </w:rPr>
              <w:t>v</w:t>
            </w:r>
          </w:p>
        </w:tc>
      </w:tr>
      <w:tr>
        <w:tc>
          <w:tcPr>
            <w:tcW w:type="dxa" w:w="8306"/>
            <w:shd w:val="clear" w:color="auto" w:fill="EBF8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Prediction on Held-Out Test Set</w:t>
            </w:r>
          </w:p>
        </w:tc>
      </w:tr>
      <w:tr>
        <w:tc>
          <w:tcPr>
            <w:tcW w:type="dxa" w:w="8306"/>
            <w:shd w:val="clear" w:color="auto" w:fill="FFFF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00467F"/>
                <w:sz w:val="26"/>
              </w:rPr>
              <w:t>v</w:t>
            </w:r>
          </w:p>
        </w:tc>
      </w:tr>
      <w:tr>
        <w:tc>
          <w:tcPr>
            <w:tcW w:type="dxa" w:w="8306"/>
            <w:shd w:val="clear" w:color="auto" w:fill="F0F4F8"/>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Evaluation (MAE, MSE, RMSE, R2)</w:t>
            </w:r>
          </w:p>
        </w:tc>
      </w:tr>
      <w:tr>
        <w:tc>
          <w:tcPr>
            <w:tcW w:type="dxa" w:w="8306"/>
            <w:shd w:val="clear" w:color="auto" w:fill="FFFF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00467F"/>
                <w:sz w:val="26"/>
              </w:rPr>
              <w:t>v</w:t>
            </w:r>
          </w:p>
        </w:tc>
      </w:tr>
      <w:tr>
        <w:tc>
          <w:tcPr>
            <w:tcW w:type="dxa" w:w="8306"/>
            <w:shd w:val="clear" w:color="auto" w:fill="EBF8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Model Comparison and Selection (Best: Tuned XGBoost, R2=0.9459)</w:t>
            </w:r>
          </w:p>
        </w:tc>
      </w:tr>
      <w:tr>
        <w:tc>
          <w:tcPr>
            <w:tcW w:type="dxa" w:w="8306"/>
            <w:shd w:val="clear" w:color="auto" w:fill="FFFF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00467F"/>
                <w:sz w:val="26"/>
              </w:rPr>
              <w:t>v</w:t>
            </w:r>
          </w:p>
        </w:tc>
      </w:tr>
      <w:tr>
        <w:tc>
          <w:tcPr>
            <w:tcW w:type="dxa" w:w="8306"/>
            <w:shd w:val="clear" w:color="auto" w:fill="F0F4F8"/>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Traffic Flow Prediction on Unseen Real-World Input</w:t>
            </w:r>
          </w:p>
        </w:tc>
      </w:tr>
    </w:tbl>
    <w:p/>
    <w:p>
      <w:pPr>
        <w:spacing w:before="240" w:after="80" w:line="276" w:lineRule="auto"/>
        <w:jc w:val="left"/>
      </w:pPr>
      <w:r>
        <w:rPr>
          <w:rFonts w:ascii="Times New Roman" w:hAnsi="Times New Roman"/>
          <w:b/>
          <w:i w:val="0"/>
          <w:color w:val="00467F"/>
          <w:sz w:val="26"/>
        </w:rPr>
        <w:t>3.2 Dataset Description</w:t>
      </w:r>
    </w:p>
    <w:p>
      <w:pPr>
        <w:spacing w:before="0" w:after="120" w:line="276" w:lineRule="auto"/>
        <w:jc w:val="both"/>
      </w:pPr>
      <w:r>
        <w:rPr>
          <w:rFonts w:ascii="Times New Roman" w:hAnsi="Times New Roman"/>
          <w:b w:val="0"/>
          <w:i w:val="0"/>
          <w:color w:val="000000"/>
          <w:sz w:val="24"/>
        </w:rPr>
        <w:t>The dataset used in this project is the Metro Interstate Traffic Volume Dataset, publicly available from the UCI Machine Learning Repository (URL: https://archive.ics.uci.edu/dataset/492/metro+interstate+traffic+volume). The dataset contains 48204 hourly observational records of Westbound traffic volume on Interstate I-94, collected between 2012 and 2018 in the Minneapolis-St. Paul, Minnesota metropolitan area. Each record consists of 8 input features and 1 continuous target variable (traffic_volume). The dataset integrates traffic counts with meteorological measurements and contextual information (holiday status, date-time timestamp). Since traffic_volume is a continuous numerical outcome, this is a regression problem; the target variable distribution reveals a characteristic bimodal pattern corresponding to daytime peak-hour and overnight low-volume periods.</w:t>
      </w:r>
    </w:p>
    <w:tbl>
      <w:tblPr>
        <w:tblStyle w:val="TableGrid"/>
        <w:tblW w:type="auto" w:w="0"/>
        <w:jc w:val="center"/>
        <w:tblLook w:firstColumn="1" w:firstRow="1" w:lastColumn="0" w:lastRow="0" w:noHBand="0" w:noVBand="1" w:val="04A0"/>
      </w:tblPr>
      <w:tblGrid>
        <w:gridCol w:w="2769"/>
        <w:gridCol w:w="2769"/>
        <w:gridCol w:w="2769"/>
      </w:tblGrid>
      <w:tr>
        <w:tc>
          <w:tcPr>
            <w:tcW w:type="dxa" w:w="2769"/>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Feature</w:t>
            </w:r>
          </w:p>
        </w:tc>
        <w:tc>
          <w:tcPr>
            <w:tcW w:type="dxa" w:w="2769"/>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Data Type</w:t>
            </w:r>
          </w:p>
        </w:tc>
        <w:tc>
          <w:tcPr>
            <w:tcW w:type="dxa" w:w="2769"/>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Description</w:t>
            </w:r>
          </w:p>
        </w:tc>
      </w:tr>
      <w:tr>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holiday</w:t>
            </w:r>
          </w:p>
        </w:tc>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Object (Categorical)</w:t>
            </w:r>
          </w:p>
        </w:tc>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US/Minnesota national or state holiday name; None if not a holiday</w:t>
            </w:r>
          </w:p>
        </w:tc>
      </w:tr>
      <w:tr>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temp</w:t>
            </w:r>
          </w:p>
        </w:tc>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Float64 (Numeric)</w:t>
            </w:r>
          </w:p>
        </w:tc>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Average ambient temperature in Kelvin during the hour</w:t>
            </w:r>
          </w:p>
        </w:tc>
      </w:tr>
      <w:tr>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rain_1h</w:t>
            </w:r>
          </w:p>
        </w:tc>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Float64 (Numeric)</w:t>
            </w:r>
          </w:p>
        </w:tc>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Amount of rainfall in millimetres during the past hour</w:t>
            </w:r>
          </w:p>
        </w:tc>
      </w:tr>
      <w:tr>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snow_1h</w:t>
            </w:r>
          </w:p>
        </w:tc>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Float64 (Numeric)</w:t>
            </w:r>
          </w:p>
        </w:tc>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Amount of snowfall in millimetres during the past hour</w:t>
            </w:r>
          </w:p>
        </w:tc>
      </w:tr>
      <w:tr>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clouds_all</w:t>
            </w:r>
          </w:p>
        </w:tc>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Int64 (Numeric)</w:t>
            </w:r>
          </w:p>
        </w:tc>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Percentage of sky covered by cloud (0-100%)</w:t>
            </w:r>
          </w:p>
        </w:tc>
      </w:tr>
      <w:tr>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weather_main</w:t>
            </w:r>
          </w:p>
        </w:tc>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Object (Categorical)</w:t>
            </w:r>
          </w:p>
        </w:tc>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Short categorical weather descriptor (Clear, Clouds, Rain, Snow, etc.)</w:t>
            </w:r>
          </w:p>
        </w:tc>
      </w:tr>
      <w:tr>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weather_description</w:t>
            </w:r>
          </w:p>
        </w:tc>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Object (Categorical)</w:t>
            </w:r>
          </w:p>
        </w:tc>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Detailed weather description (dropped - redundant with weather_main)</w:t>
            </w:r>
          </w:p>
        </w:tc>
      </w:tr>
      <w:tr>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date_time</w:t>
            </w:r>
          </w:p>
        </w:tc>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Object to Datetime</w:t>
            </w:r>
          </w:p>
        </w:tc>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Hourly timestamp (YYYY-MM-DD HH:MM:SS); parsed and decomposed</w:t>
            </w:r>
          </w:p>
        </w:tc>
      </w:tr>
      <w:tr>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traffic_volume</w:t>
            </w:r>
          </w:p>
        </w:tc>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Int64 (Numeric)</w:t>
            </w:r>
          </w:p>
        </w:tc>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TARGET VARIABLE: Hourly Westbound vehicular traffic count (veh/hr)</w:t>
            </w:r>
          </w:p>
        </w:tc>
      </w:tr>
    </w:tbl>
    <w:p/>
    <w:p>
      <w:pPr>
        <w:spacing w:before="240" w:after="80" w:line="276" w:lineRule="auto"/>
        <w:jc w:val="left"/>
      </w:pPr>
      <w:r>
        <w:rPr>
          <w:rFonts w:ascii="Times New Roman" w:hAnsi="Times New Roman"/>
          <w:b/>
          <w:i w:val="0"/>
          <w:color w:val="00467F"/>
          <w:sz w:val="26"/>
        </w:rPr>
        <w:t>3.3 Experimental Setup</w:t>
      </w:r>
    </w:p>
    <w:tbl>
      <w:tblPr>
        <w:tblStyle w:val="TableGrid"/>
        <w:tblW w:type="auto" w:w="0"/>
        <w:jc w:val="center"/>
        <w:tblLook w:firstColumn="1" w:firstRow="1" w:lastColumn="0" w:lastRow="0" w:noHBand="0" w:noVBand="1" w:val="04A0"/>
      </w:tblPr>
      <w:tblGrid>
        <w:gridCol w:w="4153"/>
        <w:gridCol w:w="4153"/>
      </w:tblGrid>
      <w:tr>
        <w:tc>
          <w:tcPr>
            <w:tcW w:type="dxa" w:w="4153"/>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Component</w:t>
            </w:r>
          </w:p>
        </w:tc>
        <w:tc>
          <w:tcPr>
            <w:tcW w:type="dxa" w:w="4153"/>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Specification</w:t>
            </w:r>
          </w:p>
        </w:tc>
      </w:tr>
      <w:tr>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Hardware</w:t>
            </w:r>
          </w:p>
        </w:tc>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[INSERT ACTUAL HARDWARE DETAILS - e.g., Intel Core i5, 8 GB RAM]</w:t>
            </w:r>
          </w:p>
        </w:tc>
      </w:tr>
      <w:tr>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Operating System</w:t>
            </w:r>
          </w:p>
        </w:tc>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[INSERT OS - e.g., Windows 11 / Ubuntu 22.04]</w:t>
            </w:r>
          </w:p>
        </w:tc>
      </w:tr>
      <w:tr>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Python Version</w:t>
            </w:r>
          </w:p>
        </w:tc>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Python 3.10+ (with pip package manager)</w:t>
            </w:r>
          </w:p>
        </w:tc>
      </w:tr>
      <w:tr>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IDE / Environment</w:t>
            </w:r>
          </w:p>
        </w:tc>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Jupyter Notebook / Jupyter Lab</w:t>
            </w:r>
          </w:p>
        </w:tc>
      </w:tr>
      <w:tr>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pandas</w:t>
            </w:r>
          </w:p>
        </w:tc>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1.5+ - Data loading, cleaning, and manipulation</w:t>
            </w:r>
          </w:p>
        </w:tc>
      </w:tr>
      <w:tr>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NumPy</w:t>
            </w:r>
          </w:p>
        </w:tc>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1.23+ - Numerical computations</w:t>
            </w:r>
          </w:p>
        </w:tc>
      </w:tr>
      <w:tr>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Matplotlib</w:t>
            </w:r>
          </w:p>
        </w:tc>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3.6+ - Static plot generation</w:t>
            </w:r>
          </w:p>
        </w:tc>
      </w:tr>
      <w:tr>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Seaborn</w:t>
            </w:r>
          </w:p>
        </w:tc>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0.12+ - Statistical data visualization</w:t>
            </w:r>
          </w:p>
        </w:tc>
      </w:tr>
      <w:tr>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scikit-learn</w:t>
            </w:r>
          </w:p>
        </w:tc>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1.1+ - Preprocessing, modelling, evaluation, Pipeline, ColumnTransformer</w:t>
            </w:r>
          </w:p>
        </w:tc>
      </w:tr>
      <w:tr>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XGBoost</w:t>
            </w:r>
          </w:p>
        </w:tc>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1.7+ - XGBRegressor for gradient-boosted decision trees</w:t>
            </w:r>
          </w:p>
        </w:tc>
      </w:tr>
      <w:tr>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joblib</w:t>
            </w:r>
          </w:p>
        </w:tc>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1.2+ - Model serialization (best_model.pkl)</w:t>
            </w:r>
          </w:p>
        </w:tc>
      </w:tr>
    </w:tbl>
    <w:p/>
    <w:p>
      <w:pPr>
        <w:spacing w:before="240" w:after="80" w:line="276" w:lineRule="auto"/>
        <w:jc w:val="left"/>
      </w:pPr>
      <w:r>
        <w:rPr>
          <w:rFonts w:ascii="Times New Roman" w:hAnsi="Times New Roman"/>
          <w:b/>
          <w:i w:val="0"/>
          <w:color w:val="00467F"/>
          <w:sz w:val="26"/>
        </w:rPr>
        <w:t>3.4 Data Preprocessing</w:t>
      </w:r>
    </w:p>
    <w:p>
      <w:pPr>
        <w:spacing w:before="0" w:after="120" w:line="276" w:lineRule="auto"/>
        <w:jc w:val="both"/>
      </w:pPr>
      <w:r>
        <w:rPr>
          <w:rFonts w:ascii="Times New Roman" w:hAnsi="Times New Roman"/>
          <w:b w:val="0"/>
          <w:i w:val="0"/>
          <w:color w:val="000000"/>
          <w:sz w:val="24"/>
        </w:rPr>
        <w:t>The preprocessing pipeline was carefully designed to ensure data quality, eliminate potential sources of data leakage, and prepare all features in a form suitable for machine learning model training.</w:t>
      </w:r>
    </w:p>
    <w:p>
      <w:pPr>
        <w:spacing w:before="160" w:after="40" w:line="276" w:lineRule="auto"/>
        <w:jc w:val="left"/>
      </w:pPr>
      <w:r>
        <w:rPr>
          <w:rFonts w:ascii="Times New Roman" w:hAnsi="Times New Roman"/>
          <w:b/>
          <w:i w:val="0"/>
          <w:color w:val="000000"/>
          <w:sz w:val="24"/>
        </w:rPr>
        <w:t>3.4.1 Data Inspection and Schema Validation</w:t>
      </w:r>
    </w:p>
    <w:p>
      <w:pPr>
        <w:spacing w:before="0" w:after="120" w:line="276" w:lineRule="auto"/>
        <w:jc w:val="both"/>
      </w:pPr>
      <w:r>
        <w:rPr>
          <w:rFonts w:ascii="Times New Roman" w:hAnsi="Times New Roman"/>
          <w:b w:val="0"/>
          <w:i w:val="0"/>
          <w:color w:val="000000"/>
          <w:sz w:val="24"/>
        </w:rPr>
        <w:t>Upon loading, the dataset was inspected for its shape (48204 rows x 9 columns), column data types (object, float64, int64), and schema consistency. All columns were confirmed to be present with expected data types. No schema violations were detected.</w:t>
      </w:r>
    </w:p>
    <w:p>
      <w:pPr>
        <w:spacing w:before="160" w:after="40" w:line="276" w:lineRule="auto"/>
        <w:jc w:val="left"/>
      </w:pPr>
      <w:r>
        <w:rPr>
          <w:rFonts w:ascii="Times New Roman" w:hAnsi="Times New Roman"/>
          <w:b/>
          <w:i w:val="0"/>
          <w:color w:val="000000"/>
          <w:sz w:val="24"/>
        </w:rPr>
        <w:t>3.4.2 Duplicate Removal</w:t>
      </w:r>
    </w:p>
    <w:p>
      <w:pPr>
        <w:spacing w:before="0" w:after="120" w:line="276" w:lineRule="auto"/>
        <w:jc w:val="both"/>
      </w:pPr>
      <w:r>
        <w:rPr>
          <w:rFonts w:ascii="Times New Roman" w:hAnsi="Times New Roman"/>
          <w:b w:val="0"/>
          <w:i w:val="0"/>
          <w:color w:val="000000"/>
          <w:sz w:val="24"/>
        </w:rPr>
        <w:t>A programmatic duplicate detection scan using pandas .duplicated() identified 17 exact duplicate rows. These were removed using .drop_duplicates(), yielding a clean working dataset of 48187 records.</w:t>
      </w:r>
    </w:p>
    <w:p>
      <w:pPr>
        <w:spacing w:before="160" w:after="40" w:line="276" w:lineRule="auto"/>
        <w:jc w:val="left"/>
      </w:pPr>
      <w:r>
        <w:rPr>
          <w:rFonts w:ascii="Times New Roman" w:hAnsi="Times New Roman"/>
          <w:b/>
          <w:i w:val="0"/>
          <w:color w:val="000000"/>
          <w:sz w:val="24"/>
        </w:rPr>
        <w:t>3.4.3 Missing-Value Analysis and Treatment</w:t>
      </w:r>
    </w:p>
    <w:p>
      <w:pPr>
        <w:spacing w:before="0" w:after="120" w:line="276" w:lineRule="auto"/>
        <w:jc w:val="both"/>
      </w:pPr>
      <w:r>
        <w:rPr>
          <w:rFonts w:ascii="Times New Roman" w:hAnsi="Times New Roman"/>
          <w:b w:val="0"/>
          <w:i w:val="0"/>
          <w:color w:val="000000"/>
          <w:sz w:val="24"/>
        </w:rPr>
        <w:t>A systematic missing-value audit using df.isnull().sum() confirmed that the dataset contains zero missing values across all 9 columns. No imputation was required, indicating high data quality.</w:t>
      </w:r>
    </w:p>
    <w:p>
      <w:pPr>
        <w:spacing w:before="160" w:after="40" w:line="276" w:lineRule="auto"/>
        <w:jc w:val="left"/>
      </w:pPr>
      <w:r>
        <w:rPr>
          <w:rFonts w:ascii="Times New Roman" w:hAnsi="Times New Roman"/>
          <w:b/>
          <w:i w:val="0"/>
          <w:color w:val="000000"/>
          <w:sz w:val="24"/>
        </w:rPr>
        <w:t>3.4.4 Outlier Analysis</w:t>
      </w:r>
    </w:p>
    <w:p>
      <w:pPr>
        <w:spacing w:before="0" w:after="120" w:line="276" w:lineRule="auto"/>
        <w:jc w:val="both"/>
      </w:pPr>
      <w:r>
        <w:rPr>
          <w:rFonts w:ascii="Times New Roman" w:hAnsi="Times New Roman"/>
          <w:b w:val="0"/>
          <w:i w:val="0"/>
          <w:color w:val="000000"/>
          <w:sz w:val="24"/>
        </w:rPr>
        <w:t>Boxplot analysis of the target variable (traffic_volume) revealed no outliers beyond the 1.5x IQR fence. Weather numerical features (rain_1h, snow_1h) showed right-skewed distributions consistent with the physical rarity of heavy precipitation events; these were retained without removal as they represent valid rare-event observations that should be included for model robustness.</w:t>
      </w:r>
    </w:p>
    <w:p>
      <w:pPr>
        <w:spacing w:before="160" w:after="40" w:line="276" w:lineRule="auto"/>
        <w:jc w:val="left"/>
      </w:pPr>
      <w:r>
        <w:rPr>
          <w:rFonts w:ascii="Times New Roman" w:hAnsi="Times New Roman"/>
          <w:b/>
          <w:i w:val="0"/>
          <w:color w:val="000000"/>
          <w:sz w:val="24"/>
        </w:rPr>
        <w:t>3.4.5 Date-Time Processing and Temporal Feature Engineering</w:t>
      </w:r>
    </w:p>
    <w:p>
      <w:pPr>
        <w:spacing w:before="0" w:after="120" w:line="276" w:lineRule="auto"/>
        <w:jc w:val="both"/>
      </w:pPr>
      <w:r>
        <w:rPr>
          <w:rFonts w:ascii="Times New Roman" w:hAnsi="Times New Roman"/>
          <w:b w:val="0"/>
          <w:i w:val="0"/>
          <w:color w:val="000000"/>
          <w:sz w:val="24"/>
        </w:rPr>
        <w:t>The date_time column was parsed into pandas Timestamp objects using pd.to_datetime(). The dataset was then sorted chronologically. The following temporal and derived features were extracted:</w:t>
      </w:r>
    </w:p>
    <w:tbl>
      <w:tblPr>
        <w:tblStyle w:val="TableGrid"/>
        <w:tblW w:type="auto" w:w="0"/>
        <w:jc w:val="center"/>
        <w:tblLook w:firstColumn="1" w:firstRow="1" w:lastColumn="0" w:lastRow="0" w:noHBand="0" w:noVBand="1" w:val="04A0"/>
      </w:tblPr>
      <w:tblGrid>
        <w:gridCol w:w="4153"/>
        <w:gridCol w:w="4153"/>
      </w:tblGrid>
      <w:tr>
        <w:tc>
          <w:tcPr>
            <w:tcW w:type="dxa" w:w="4153"/>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Engineered Feature</w:t>
            </w:r>
          </w:p>
        </w:tc>
        <w:tc>
          <w:tcPr>
            <w:tcW w:type="dxa" w:w="4153"/>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Description</w:t>
            </w:r>
          </w:p>
        </w:tc>
      </w:tr>
      <w:tr>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hour</w:t>
            </w:r>
          </w:p>
        </w:tc>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Hour of day (0-23) - captures diurnal traffic cycles</w:t>
            </w:r>
          </w:p>
        </w:tc>
      </w:tr>
      <w:tr>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day</w:t>
            </w:r>
          </w:p>
        </w:tc>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Day of month (1-31) - captures within-month variation</w:t>
            </w:r>
          </w:p>
        </w:tc>
      </w:tr>
      <w:tr>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day_of_week</w:t>
            </w:r>
          </w:p>
        </w:tc>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Day of week (0=Monday to 6=Sunday) - captures weekly commute patterns</w:t>
            </w:r>
          </w:p>
        </w:tc>
      </w:tr>
      <w:tr>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month</w:t>
            </w:r>
          </w:p>
        </w:tc>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Calendar month (1-12) - captures seasonal patterns</w:t>
            </w:r>
          </w:p>
        </w:tc>
      </w:tr>
      <w:tr>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year</w:t>
            </w:r>
          </w:p>
        </w:tc>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Calendar year - captures long-term temporal trends</w:t>
            </w:r>
          </w:p>
        </w:tc>
      </w:tr>
      <w:tr>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is_weekend</w:t>
            </w:r>
          </w:p>
        </w:tc>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Binary: 1 if Saturday or Sunday, 0 otherwise</w:t>
            </w:r>
          </w:p>
        </w:tc>
      </w:tr>
      <w:tr>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is_rush_hour</w:t>
            </w:r>
          </w:p>
        </w:tc>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Binary: 1 if hour in {7,8,9,16,17,18,19}, 0 otherwise</w:t>
            </w:r>
          </w:p>
        </w:tc>
      </w:tr>
      <w:tr>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temp_celsius</w:t>
            </w:r>
          </w:p>
        </w:tc>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Temperature in Celsius (converted from Kelvin: temp - 273.15)</w:t>
            </w:r>
          </w:p>
        </w:tc>
      </w:tr>
    </w:tbl>
    <w:p/>
    <w:p>
      <w:pPr>
        <w:spacing w:before="160" w:after="40" w:line="276" w:lineRule="auto"/>
        <w:jc w:val="left"/>
      </w:pPr>
      <w:r>
        <w:rPr>
          <w:rFonts w:ascii="Times New Roman" w:hAnsi="Times New Roman"/>
          <w:b/>
          <w:i w:val="0"/>
          <w:color w:val="000000"/>
          <w:sz w:val="24"/>
        </w:rPr>
        <w:t>3.4.6 Categorical Encoding</w:t>
      </w:r>
    </w:p>
    <w:p>
      <w:pPr>
        <w:spacing w:before="0" w:after="120" w:line="276" w:lineRule="auto"/>
        <w:jc w:val="both"/>
      </w:pPr>
      <w:r>
        <w:rPr>
          <w:rFonts w:ascii="Times New Roman" w:hAnsi="Times New Roman"/>
          <w:b w:val="0"/>
          <w:i w:val="0"/>
          <w:color w:val="000000"/>
          <w:sz w:val="24"/>
        </w:rPr>
        <w:t>Categorical features (holiday, weather_main) were encoded using scikit-learn OneHotEncoder with handle_unknown='ignore', converting nominal categories into binary dummy vectors. The holiday column contains 12 unique values (including 'None'); weather_main contains 11 unique categories. Encoding was applied within a ColumnTransformer fitted exclusively on training data.</w:t>
      </w:r>
    </w:p>
    <w:p>
      <w:pPr>
        <w:spacing w:before="160" w:after="40" w:line="276" w:lineRule="auto"/>
        <w:jc w:val="left"/>
      </w:pPr>
      <w:r>
        <w:rPr>
          <w:rFonts w:ascii="Times New Roman" w:hAnsi="Times New Roman"/>
          <w:b/>
          <w:i w:val="0"/>
          <w:color w:val="000000"/>
          <w:sz w:val="24"/>
        </w:rPr>
        <w:t>3.4.7 Numerical Scaling</w:t>
      </w:r>
    </w:p>
    <w:p>
      <w:pPr>
        <w:spacing w:before="0" w:after="120" w:line="276" w:lineRule="auto"/>
        <w:jc w:val="both"/>
      </w:pPr>
      <w:r>
        <w:rPr>
          <w:rFonts w:ascii="Times New Roman" w:hAnsi="Times New Roman"/>
          <w:b w:val="0"/>
          <w:i w:val="0"/>
          <w:color w:val="000000"/>
          <w:sz w:val="24"/>
        </w:rPr>
        <w:t>Continuous numerical features were standardized using scikit-learn StandardScaler, transforming each feature to zero mean and unit variance. Fitting was performed only on the training partition to prevent test-set distribution statistics from influencing training.</w:t>
      </w:r>
    </w:p>
    <w:p>
      <w:pPr>
        <w:spacing w:before="160" w:after="40" w:line="276" w:lineRule="auto"/>
        <w:jc w:val="left"/>
      </w:pPr>
      <w:r>
        <w:rPr>
          <w:rFonts w:ascii="Times New Roman" w:hAnsi="Times New Roman"/>
          <w:b/>
          <w:i w:val="0"/>
          <w:color w:val="000000"/>
          <w:sz w:val="24"/>
        </w:rPr>
        <w:t>3.4.8 Train/Test Split and Data Leakage Prevention</w:t>
      </w:r>
    </w:p>
    <w:p>
      <w:pPr>
        <w:spacing w:before="0" w:after="120" w:line="276" w:lineRule="auto"/>
        <w:jc w:val="both"/>
      </w:pPr>
      <w:r>
        <w:rPr>
          <w:rFonts w:ascii="Times New Roman" w:hAnsi="Times New Roman"/>
          <w:b w:val="0"/>
          <w:i w:val="0"/>
          <w:color w:val="000000"/>
          <w:sz w:val="24"/>
        </w:rPr>
        <w:t>A strict chronological 80/20 train-test split was enforced: the first 38549 observations (80%) constitute the training set, and the final 9638 observations (20%) constitute the held-out test set. All preprocessing transformers (StandardScaler and OneHotEncoder) are wrapped in a scikit-learn Pipeline combined with a ColumnTransformer, ensuring they are fitted exclusively on training data and applied (transform-only) to test data during evaluation. This design guarantees that no information from the test partition leaks into training.</w:t>
      </w:r>
    </w:p>
    <w:p>
      <w:pPr>
        <w:spacing w:before="240" w:after="80" w:line="276" w:lineRule="auto"/>
        <w:jc w:val="left"/>
      </w:pPr>
      <w:r>
        <w:rPr>
          <w:rFonts w:ascii="Times New Roman" w:hAnsi="Times New Roman"/>
          <w:b/>
          <w:i w:val="0"/>
          <w:color w:val="00467F"/>
          <w:sz w:val="26"/>
        </w:rPr>
        <w:t>3.5 Exploratory Data Analysis</w:t>
      </w:r>
    </w:p>
    <w:p>
      <w:pPr>
        <w:spacing w:before="0" w:after="120" w:line="276" w:lineRule="auto"/>
        <w:jc w:val="both"/>
      </w:pPr>
      <w:r>
        <w:rPr>
          <w:rFonts w:ascii="Times New Roman" w:hAnsi="Times New Roman"/>
          <w:b w:val="0"/>
          <w:i w:val="0"/>
          <w:color w:val="000000"/>
          <w:sz w:val="24"/>
        </w:rPr>
        <w:t>Exploratory Data Analysis was conducted to characterize the statistical properties of traffic volume, identify temporal patterns, quantify weather effects, and inform feature engineering decisions.</w:t>
      </w:r>
    </w:p>
    <w:p>
      <w:pPr>
        <w:spacing w:before="160" w:after="40" w:line="276" w:lineRule="auto"/>
        <w:jc w:val="left"/>
      </w:pPr>
      <w:r>
        <w:rPr>
          <w:rFonts w:ascii="Times New Roman" w:hAnsi="Times New Roman"/>
          <w:b/>
          <w:i w:val="0"/>
          <w:color w:val="000000"/>
          <w:sz w:val="24"/>
        </w:rPr>
        <w:t>3.5.1 Traffic Volume Distribution</w:t>
      </w:r>
    </w:p>
    <w:p>
      <w:pPr>
        <w:spacing w:before="0" w:after="120" w:line="276" w:lineRule="auto"/>
        <w:jc w:val="both"/>
      </w:pPr>
      <w:r>
        <w:rPr>
          <w:rFonts w:ascii="Times New Roman" w:hAnsi="Times New Roman"/>
          <w:b w:val="0"/>
          <w:i w:val="0"/>
          <w:color w:val="000000"/>
          <w:sz w:val="24"/>
        </w:rPr>
        <w:t>The histogram and boxplot of traffic_volume reveal a clear bimodal distribution. The lower mode (approximately 500-1,000 vehicles/hour) corresponds to late-night and early-morning low-traffic periods (12:00 AM - 5:00 AM). The upper mode (approximately 4,500-5,500 vehicles/hour) corresponds to daytime peak-hour traffic. This bimodality underscores the dominant role of the hour-of-day feature.</w:t>
      </w:r>
    </w:p>
    <w:p>
      <w:pPr>
        <w:spacing w:before="120" w:after="40" w:line="276" w:lineRule="auto"/>
        <w:jc w:val="center"/>
      </w:pPr>
      <w:r>
        <w:drawing>
          <wp:inline xmlns:a="http://schemas.openxmlformats.org/drawingml/2006/main" xmlns:pic="http://schemas.openxmlformats.org/drawingml/2006/picture">
            <wp:extent cx="5029200" cy="1796143"/>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9"/>
                    <a:stretch>
                      <a:fillRect/>
                    </a:stretch>
                  </pic:blipFill>
                  <pic:spPr>
                    <a:xfrm>
                      <a:off x="0" y="0"/>
                      <a:ext cx="5029200" cy="1796143"/>
                    </a:xfrm>
                    <a:prstGeom prst="rect"/>
                  </pic:spPr>
                </pic:pic>
              </a:graphicData>
            </a:graphic>
          </wp:inline>
        </w:drawing>
      </w:r>
    </w:p>
    <w:p>
      <w:pPr>
        <w:spacing w:before="40" w:after="200" w:line="276" w:lineRule="auto"/>
        <w:jc w:val="center"/>
      </w:pPr>
      <w:r>
        <w:rPr>
          <w:rFonts w:ascii="Times New Roman" w:hAnsi="Times New Roman"/>
          <w:b w:val="0"/>
          <w:i/>
          <w:color w:val="323232"/>
          <w:sz w:val="22"/>
        </w:rPr>
        <w:t>Figure 1: Traffic Volume Histogram and Boxplot Showing Bimodal Distribution</w:t>
      </w:r>
    </w:p>
    <w:p>
      <w:pPr>
        <w:spacing w:before="160" w:after="40" w:line="276" w:lineRule="auto"/>
        <w:jc w:val="left"/>
      </w:pPr>
      <w:r>
        <w:rPr>
          <w:rFonts w:ascii="Times New Roman" w:hAnsi="Times New Roman"/>
          <w:b/>
          <w:i w:val="0"/>
          <w:color w:val="000000"/>
          <w:sz w:val="24"/>
        </w:rPr>
        <w:t>3.5.2 Traffic Volume by Hour of Day</w:t>
      </w:r>
    </w:p>
    <w:p>
      <w:pPr>
        <w:spacing w:before="0" w:after="120" w:line="276" w:lineRule="auto"/>
        <w:jc w:val="both"/>
      </w:pPr>
      <w:r>
        <w:rPr>
          <w:rFonts w:ascii="Times New Roman" w:hAnsi="Times New Roman"/>
          <w:b w:val="0"/>
          <w:i w:val="0"/>
          <w:color w:val="000000"/>
          <w:sz w:val="24"/>
        </w:rPr>
        <w:t>Hourly aggregation confirms two dominant traffic surge windows: a Morning Rush (07:00-09:00) peaking at approximately 4,700 vehicles/hour, and an Evening Rush (16:00-19:00) peaking at approximately 5,200 vehicles/hour. Traffic falls to its minimum (less than 700 vehicles/hour) between 02:00 and 04:00. This pattern directly motivates the is_rush_hour binary feature engineered during preprocessing.</w:t>
      </w:r>
    </w:p>
    <w:p>
      <w:pPr>
        <w:spacing w:before="120" w:after="40" w:line="276" w:lineRule="auto"/>
        <w:jc w:val="center"/>
      </w:pPr>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traffic_by_hour.png"/>
                    <pic:cNvPicPr/>
                  </pic:nvPicPr>
                  <pic:blipFill>
                    <a:blip r:embed="rId10"/>
                    <a:stretch>
                      <a:fillRect/>
                    </a:stretch>
                  </pic:blipFill>
                  <pic:spPr>
                    <a:xfrm>
                      <a:off x="0" y="0"/>
                      <a:ext cx="5029200" cy="2514600"/>
                    </a:xfrm>
                    <a:prstGeom prst="rect"/>
                  </pic:spPr>
                </pic:pic>
              </a:graphicData>
            </a:graphic>
          </wp:inline>
        </w:drawing>
      </w:r>
    </w:p>
    <w:p>
      <w:pPr>
        <w:spacing w:before="40" w:after="200" w:line="276" w:lineRule="auto"/>
        <w:jc w:val="center"/>
      </w:pPr>
      <w:r>
        <w:rPr>
          <w:rFonts w:ascii="Times New Roman" w:hAnsi="Times New Roman"/>
          <w:b w:val="0"/>
          <w:i/>
          <w:color w:val="323232"/>
          <w:sz w:val="22"/>
        </w:rPr>
        <w:t>Figure 2: Average Traffic Volume by Hour of Day (0-23) with Rush-Hour Highlights</w:t>
      </w:r>
    </w:p>
    <w:p>
      <w:pPr>
        <w:spacing w:before="160" w:after="40" w:line="276" w:lineRule="auto"/>
        <w:jc w:val="left"/>
      </w:pPr>
      <w:r>
        <w:rPr>
          <w:rFonts w:ascii="Times New Roman" w:hAnsi="Times New Roman"/>
          <w:b/>
          <w:i w:val="0"/>
          <w:color w:val="000000"/>
          <w:sz w:val="24"/>
        </w:rPr>
        <w:t>3.5.3 Traffic Volume by Day of Week and Weekend Effect</w:t>
      </w:r>
    </w:p>
    <w:p>
      <w:pPr>
        <w:spacing w:before="0" w:after="120" w:line="276" w:lineRule="auto"/>
        <w:jc w:val="both"/>
      </w:pPr>
      <w:r>
        <w:rPr>
          <w:rFonts w:ascii="Times New Roman" w:hAnsi="Times New Roman"/>
          <w:b w:val="0"/>
          <w:i w:val="0"/>
          <w:color w:val="000000"/>
          <w:sz w:val="24"/>
        </w:rPr>
        <w:t>Weekday average traffic volume (Monday-Friday) consistently ranges between 3,400 and 3,600 vehicles/hour, while Saturday and Sunday volumes drop by approximately 30% (to approximately 2,400-2,600 vehicles/hour). This weekend suppression effect is captured by the is_weekend binary feature.</w:t>
      </w:r>
    </w:p>
    <w:p>
      <w:pPr>
        <w:spacing w:before="120" w:after="40" w:line="276" w:lineRule="auto"/>
        <w:jc w:val="center"/>
      </w:pPr>
      <w:r>
        <w:drawing>
          <wp:inline xmlns:a="http://schemas.openxmlformats.org/drawingml/2006/main" xmlns:pic="http://schemas.openxmlformats.org/drawingml/2006/picture">
            <wp:extent cx="5029200" cy="2794000"/>
            <wp:docPr id="3" name="Picture 3"/>
            <wp:cNvGraphicFramePr>
              <a:graphicFrameLocks noChangeAspect="1"/>
            </wp:cNvGraphicFramePr>
            <a:graphic>
              <a:graphicData uri="http://schemas.openxmlformats.org/drawingml/2006/picture">
                <pic:pic>
                  <pic:nvPicPr>
                    <pic:cNvPr id="0" name="traffic_by_day.png"/>
                    <pic:cNvPicPr/>
                  </pic:nvPicPr>
                  <pic:blipFill>
                    <a:blip r:embed="rId11"/>
                    <a:stretch>
                      <a:fillRect/>
                    </a:stretch>
                  </pic:blipFill>
                  <pic:spPr>
                    <a:xfrm>
                      <a:off x="0" y="0"/>
                      <a:ext cx="5029200" cy="2794000"/>
                    </a:xfrm>
                    <a:prstGeom prst="rect"/>
                  </pic:spPr>
                </pic:pic>
              </a:graphicData>
            </a:graphic>
          </wp:inline>
        </w:drawing>
      </w:r>
    </w:p>
    <w:p>
      <w:pPr>
        <w:spacing w:before="40" w:after="200" w:line="276" w:lineRule="auto"/>
        <w:jc w:val="center"/>
      </w:pPr>
      <w:r>
        <w:rPr>
          <w:rFonts w:ascii="Times New Roman" w:hAnsi="Times New Roman"/>
          <w:b w:val="0"/>
          <w:i/>
          <w:color w:val="323232"/>
          <w:sz w:val="22"/>
        </w:rPr>
        <w:t>Figure 3: Average Traffic Volume by Day of Week (0=Monday to 6=Sunday)</w:t>
      </w:r>
    </w:p>
    <w:p>
      <w:pPr>
        <w:spacing w:before="120" w:after="40" w:line="276" w:lineRule="auto"/>
        <w:jc w:val="center"/>
      </w:pPr>
      <w:r>
        <w:drawing>
          <wp:inline xmlns:a="http://schemas.openxmlformats.org/drawingml/2006/main" xmlns:pic="http://schemas.openxmlformats.org/drawingml/2006/picture">
            <wp:extent cx="5029200" cy="3592286"/>
            <wp:docPr id="4" name="Picture 4"/>
            <wp:cNvGraphicFramePr>
              <a:graphicFrameLocks noChangeAspect="1"/>
            </wp:cNvGraphicFramePr>
            <a:graphic>
              <a:graphicData uri="http://schemas.openxmlformats.org/drawingml/2006/picture">
                <pic:pic>
                  <pic:nvPicPr>
                    <pic:cNvPr id="0" name="weekend_vs_weekday.png"/>
                    <pic:cNvPicPr/>
                  </pic:nvPicPr>
                  <pic:blipFill>
                    <a:blip r:embed="rId12"/>
                    <a:stretch>
                      <a:fillRect/>
                    </a:stretch>
                  </pic:blipFill>
                  <pic:spPr>
                    <a:xfrm>
                      <a:off x="0" y="0"/>
                      <a:ext cx="5029200" cy="3592286"/>
                    </a:xfrm>
                    <a:prstGeom prst="rect"/>
                  </pic:spPr>
                </pic:pic>
              </a:graphicData>
            </a:graphic>
          </wp:inline>
        </w:drawing>
      </w:r>
    </w:p>
    <w:p>
      <w:pPr>
        <w:spacing w:before="40" w:after="200" w:line="276" w:lineRule="auto"/>
        <w:jc w:val="center"/>
      </w:pPr>
      <w:r>
        <w:rPr>
          <w:rFonts w:ascii="Times New Roman" w:hAnsi="Times New Roman"/>
          <w:b w:val="0"/>
          <w:i/>
          <w:color w:val="323232"/>
          <w:sz w:val="22"/>
        </w:rPr>
        <w:t>Figure 4: Traffic Volume Distribution: Weekday vs. Weekend Comparison</w:t>
      </w:r>
    </w:p>
    <w:p>
      <w:pPr>
        <w:spacing w:before="160" w:after="40" w:line="276" w:lineRule="auto"/>
        <w:jc w:val="left"/>
      </w:pPr>
      <w:r>
        <w:rPr>
          <w:rFonts w:ascii="Times New Roman" w:hAnsi="Times New Roman"/>
          <w:b/>
          <w:i w:val="0"/>
          <w:color w:val="000000"/>
          <w:sz w:val="24"/>
        </w:rPr>
        <w:t>3.5.4 Weather Impact on Traffic</w:t>
      </w:r>
    </w:p>
    <w:p>
      <w:pPr>
        <w:spacing w:before="0" w:after="120" w:line="276" w:lineRule="auto"/>
        <w:jc w:val="both"/>
      </w:pPr>
      <w:r>
        <w:rPr>
          <w:rFonts w:ascii="Times New Roman" w:hAnsi="Times New Roman"/>
          <w:b w:val="0"/>
          <w:i w:val="0"/>
          <w:color w:val="000000"/>
          <w:sz w:val="24"/>
        </w:rPr>
        <w:t>Analysis of average traffic volume across weather categories shows that Clear and Cloudy conditions correlate with the highest traffic volumes, reflecting that these are the most common conditions during peak travel times. Snow and Thunderstorm conditions are associated with slightly reduced average traffic, suggesting that severe weather may discourage travel.</w:t>
      </w:r>
    </w:p>
    <w:p>
      <w:pPr>
        <w:spacing w:before="120" w:after="40" w:line="276" w:lineRule="auto"/>
        <w:jc w:val="center"/>
      </w:pPr>
      <w:r>
        <w:drawing>
          <wp:inline xmlns:a="http://schemas.openxmlformats.org/drawingml/2006/main" xmlns:pic="http://schemas.openxmlformats.org/drawingml/2006/picture">
            <wp:extent cx="5029200" cy="2095500"/>
            <wp:docPr id="5" name="Picture 5"/>
            <wp:cNvGraphicFramePr>
              <a:graphicFrameLocks noChangeAspect="1"/>
            </wp:cNvGraphicFramePr>
            <a:graphic>
              <a:graphicData uri="http://schemas.openxmlformats.org/drawingml/2006/picture">
                <pic:pic>
                  <pic:nvPicPr>
                    <pic:cNvPr id="0" name="weather_impact.png"/>
                    <pic:cNvPicPr/>
                  </pic:nvPicPr>
                  <pic:blipFill>
                    <a:blip r:embed="rId13"/>
                    <a:stretch>
                      <a:fillRect/>
                    </a:stretch>
                  </pic:blipFill>
                  <pic:spPr>
                    <a:xfrm>
                      <a:off x="0" y="0"/>
                      <a:ext cx="5029200" cy="2095500"/>
                    </a:xfrm>
                    <a:prstGeom prst="rect"/>
                  </pic:spPr>
                </pic:pic>
              </a:graphicData>
            </a:graphic>
          </wp:inline>
        </w:drawing>
      </w:r>
    </w:p>
    <w:p>
      <w:pPr>
        <w:spacing w:before="40" w:after="200" w:line="276" w:lineRule="auto"/>
        <w:jc w:val="center"/>
      </w:pPr>
      <w:r>
        <w:rPr>
          <w:rFonts w:ascii="Times New Roman" w:hAnsi="Times New Roman"/>
          <w:b w:val="0"/>
          <w:i/>
          <w:color w:val="323232"/>
          <w:sz w:val="22"/>
        </w:rPr>
        <w:t>Figure 5: Average Traffic Volume Across Different Weather Main Categories</w:t>
      </w:r>
    </w:p>
    <w:p>
      <w:pPr>
        <w:spacing w:before="160" w:after="40" w:line="276" w:lineRule="auto"/>
        <w:jc w:val="left"/>
      </w:pPr>
      <w:r>
        <w:rPr>
          <w:rFonts w:ascii="Times New Roman" w:hAnsi="Times New Roman"/>
          <w:b/>
          <w:i w:val="0"/>
          <w:color w:val="000000"/>
          <w:sz w:val="24"/>
        </w:rPr>
        <w:t>3.5.5 Feature Correlation Heatmap</w:t>
      </w:r>
    </w:p>
    <w:p>
      <w:pPr>
        <w:spacing w:before="0" w:after="120" w:line="276" w:lineRule="auto"/>
        <w:jc w:val="both"/>
      </w:pPr>
      <w:r>
        <w:rPr>
          <w:rFonts w:ascii="Times New Roman" w:hAnsi="Times New Roman"/>
          <w:b w:val="0"/>
          <w:i w:val="0"/>
          <w:color w:val="000000"/>
          <w:sz w:val="24"/>
        </w:rPr>
        <w:t>The Pearson correlation heatmap reveals that hour has the strongest linear correlation with traffic_volume among individual features. Numerical weather variables (rain_1h, snow_1h, clouds_all) exhibit weak linear correlations with the target, indicating that their relationship with traffic_volume is predominantly non-linear -- motivating the use of tree-based ensemble models.</w:t>
      </w:r>
    </w:p>
    <w:p>
      <w:pPr>
        <w:spacing w:before="120" w:after="40" w:line="276" w:lineRule="auto"/>
        <w:jc w:val="center"/>
      </w:pPr>
      <w:r>
        <w:drawing>
          <wp:inline xmlns:a="http://schemas.openxmlformats.org/drawingml/2006/main" xmlns:pic="http://schemas.openxmlformats.org/drawingml/2006/picture">
            <wp:extent cx="5029200" cy="4023360"/>
            <wp:docPr id="6" name="Picture 6"/>
            <wp:cNvGraphicFramePr>
              <a:graphicFrameLocks noChangeAspect="1"/>
            </wp:cNvGraphicFramePr>
            <a:graphic>
              <a:graphicData uri="http://schemas.openxmlformats.org/drawingml/2006/picture">
                <pic:pic>
                  <pic:nvPicPr>
                    <pic:cNvPr id="0" name="correlation_heatmap.png"/>
                    <pic:cNvPicPr/>
                  </pic:nvPicPr>
                  <pic:blipFill>
                    <a:blip r:embed="rId14"/>
                    <a:stretch>
                      <a:fillRect/>
                    </a:stretch>
                  </pic:blipFill>
                  <pic:spPr>
                    <a:xfrm>
                      <a:off x="0" y="0"/>
                      <a:ext cx="5029200" cy="4023360"/>
                    </a:xfrm>
                    <a:prstGeom prst="rect"/>
                  </pic:spPr>
                </pic:pic>
              </a:graphicData>
            </a:graphic>
          </wp:inline>
        </w:drawing>
      </w:r>
    </w:p>
    <w:p>
      <w:pPr>
        <w:spacing w:before="40" w:after="200" w:line="276" w:lineRule="auto"/>
        <w:jc w:val="center"/>
      </w:pPr>
      <w:r>
        <w:rPr>
          <w:rFonts w:ascii="Times New Roman" w:hAnsi="Times New Roman"/>
          <w:b w:val="0"/>
          <w:i/>
          <w:color w:val="323232"/>
          <w:sz w:val="22"/>
        </w:rPr>
        <w:t>Figure 6: Pearson Correlation Heatmap of Numerical Features and Target Variable</w:t>
      </w:r>
    </w:p>
    <w:p>
      <w:pPr>
        <w:spacing w:before="240" w:after="80" w:line="276" w:lineRule="auto"/>
        <w:jc w:val="left"/>
      </w:pPr>
      <w:r>
        <w:rPr>
          <w:rFonts w:ascii="Times New Roman" w:hAnsi="Times New Roman"/>
          <w:b/>
          <w:i w:val="0"/>
          <w:color w:val="00467F"/>
          <w:sz w:val="26"/>
        </w:rPr>
        <w:t>3.6 Feature Engineering and Feature Selection</w:t>
      </w:r>
    </w:p>
    <w:p>
      <w:pPr>
        <w:spacing w:before="0" w:after="120" w:line="276" w:lineRule="auto"/>
        <w:jc w:val="both"/>
      </w:pPr>
      <w:r>
        <w:rPr>
          <w:rFonts w:ascii="Times New Roman" w:hAnsi="Times New Roman"/>
          <w:b w:val="0"/>
          <w:i w:val="0"/>
          <w:color w:val="000000"/>
          <w:sz w:val="24"/>
        </w:rPr>
        <w:t>Feature engineering was performed by extracting meaningful numerical signals from the raw date_time column and by creating domain-specific binary indicators. All features were derived prior to the train-test split to avoid target leakage. The weather_description column was excluded as it provides no additional information beyond weather_main and introduces excessive cardinality.</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Feature</w:t>
            </w:r>
          </w:p>
        </w:tc>
        <w:tc>
          <w:tcPr>
            <w:tcW w:type="dxa" w:w="2076"/>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Type</w:t>
            </w:r>
          </w:p>
        </w:tc>
        <w:tc>
          <w:tcPr>
            <w:tcW w:type="dxa" w:w="2076"/>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Rationale</w:t>
            </w:r>
          </w:p>
        </w:tc>
        <w:tc>
          <w:tcPr>
            <w:tcW w:type="dxa" w:w="2076"/>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Retained?</w:t>
            </w:r>
          </w:p>
        </w:tc>
      </w:tr>
      <w:tr>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hour</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Engineered (Numeric)</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Captures diurnal traffic cycles; strongest predictor</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Yes</w:t>
            </w:r>
          </w:p>
        </w:tc>
      </w:tr>
      <w:tr>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day</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Engineered (Numeric)</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Captures within-month day-level variation</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Yes</w:t>
            </w:r>
          </w:p>
        </w:tc>
      </w:tr>
      <w:tr>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day_of_week</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Engineered (Numeric)</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Differentiates weekday commute vs. weekend leisure patterns</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Yes</w:t>
            </w:r>
          </w:p>
        </w:tc>
      </w:tr>
      <w:tr>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month</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Engineered (Numeric)</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Captures seasonal traffic variation across the year</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Yes</w:t>
            </w:r>
          </w:p>
        </w:tc>
      </w:tr>
      <w:tr>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year</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Engineered (Numeric)</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Captures long-term temporal trends in traffic growth</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Yes</w:t>
            </w:r>
          </w:p>
        </w:tc>
      </w:tr>
      <w:tr>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is_weekend</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Engineered (Binary)</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Binary indicator for Saturday/Sunday reduced traffic</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Yes</w:t>
            </w:r>
          </w:p>
        </w:tc>
      </w:tr>
      <w:tr>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is_rush_hour</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Engineered (Binary)</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Flags peak commute hours (7-9 AM, 4-7 PM)</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Yes</w:t>
            </w:r>
          </w:p>
        </w:tc>
      </w:tr>
      <w:tr>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temp_celsius</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Transformed (Numeric)</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Temperature in Celsius scale (from Kelvin)</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Yes</w:t>
            </w:r>
          </w:p>
        </w:tc>
      </w:tr>
      <w:tr>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rain_1h</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Original (Numeric)</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Quantifies rainfall intensity affecting traffic behaviour</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Yes</w:t>
            </w:r>
          </w:p>
        </w:tc>
      </w:tr>
      <w:tr>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snow_1h</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Original (Numeric)</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Quantifies snowfall affecting road safety and traffic</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Yes</w:t>
            </w:r>
          </w:p>
        </w:tc>
      </w:tr>
      <w:tr>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clouds_all</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Original (Numeric)</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Cloud cover percentage - proxy for visibility conditions</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Yes</w:t>
            </w:r>
          </w:p>
        </w:tc>
      </w:tr>
      <w:tr>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holiday</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Original (Categorical)</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Holiday status affects traffic volume significantly</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Yes (OHE)</w:t>
            </w:r>
          </w:p>
        </w:tc>
      </w:tr>
      <w:tr>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weather_main</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Original (Categorical)</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Categorical weather descriptor</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Yes (OHE)</w:t>
            </w:r>
          </w:p>
        </w:tc>
      </w:tr>
      <w:tr>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weather_description</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Original (Categorical)</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Redundant given weather_main; excessive cardinality</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No - Dropped</w:t>
            </w:r>
          </w:p>
        </w:tc>
      </w:tr>
      <w:tr>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temp (Kelvin)</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Original (Numeric)</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Replaced by temp_celsius for interpretability</w:t>
            </w:r>
          </w:p>
        </w:tc>
        <w:tc>
          <w:tcPr>
            <w:tcW w:type="dxa" w:w="2076"/>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No - Dropped</w:t>
            </w:r>
          </w:p>
        </w:tc>
      </w:tr>
      <w:tr>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date_time</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Original (Datetime)</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Decomposed into temporal features; raw column not needed</w:t>
            </w:r>
          </w:p>
        </w:tc>
        <w:tc>
          <w:tcPr>
            <w:tcW w:type="dxa" w:w="2076"/>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No - Dropped</w:t>
            </w:r>
          </w:p>
        </w:tc>
      </w:tr>
    </w:tbl>
    <w:p/>
    <w:p>
      <w:pPr>
        <w:spacing w:before="240" w:after="80" w:line="276" w:lineRule="auto"/>
        <w:jc w:val="left"/>
      </w:pPr>
      <w:r>
        <w:rPr>
          <w:rFonts w:ascii="Times New Roman" w:hAnsi="Times New Roman"/>
          <w:b/>
          <w:i w:val="0"/>
          <w:color w:val="00467F"/>
          <w:sz w:val="26"/>
        </w:rPr>
        <w:t>3.7 Model Building and Training</w:t>
      </w:r>
    </w:p>
    <w:p>
      <w:pPr>
        <w:spacing w:before="0" w:after="120" w:line="276" w:lineRule="auto"/>
        <w:jc w:val="both"/>
      </w:pPr>
      <w:r>
        <w:rPr>
          <w:rFonts w:ascii="Times New Roman" w:hAnsi="Times New Roman"/>
          <w:b w:val="0"/>
          <w:i w:val="0"/>
          <w:color w:val="000000"/>
          <w:sz w:val="24"/>
        </w:rPr>
        <w:t>Five supervised regression algorithms were implemented within identical scikit-learn Pipeline objects, ensuring consistent preprocessing and enabling fair algorithmic comparison. Each pipeline consists of a ColumnTransformer (preprocessing) followed by the regression estimator.</w:t>
      </w:r>
    </w:p>
    <w:p>
      <w:pPr>
        <w:spacing w:before="160" w:after="40" w:line="276" w:lineRule="auto"/>
        <w:jc w:val="left"/>
      </w:pPr>
      <w:r>
        <w:rPr>
          <w:rFonts w:ascii="Times New Roman" w:hAnsi="Times New Roman"/>
          <w:b/>
          <w:i w:val="0"/>
          <w:color w:val="000000"/>
          <w:sz w:val="24"/>
        </w:rPr>
        <w:t>3.7.1 Linear Regression</w:t>
      </w:r>
    </w:p>
    <w:p>
      <w:pPr>
        <w:spacing w:before="0" w:after="120" w:line="276" w:lineRule="auto"/>
        <w:jc w:val="both"/>
      </w:pPr>
      <w:r>
        <w:rPr>
          <w:rFonts w:ascii="Times New Roman" w:hAnsi="Times New Roman"/>
          <w:b w:val="0"/>
          <w:i w:val="0"/>
          <w:color w:val="000000"/>
          <w:sz w:val="24"/>
        </w:rPr>
        <w:t>Linear Regression is a parametric baseline model that assumes a linear relationship between features and the target. It minimizes the sum of squared residuals to estimate optimal coefficients. Included to establish a performance lower bound and demonstrate the inadequacy of linear assumptions for capturing non-linear rush-hour traffic dynamics. Strengths: highly interpretable, computationally trivial. Limitations: cannot model non-linear interactions; poor performance on non-linear traffic data.</w:t>
      </w:r>
    </w:p>
    <w:p>
      <w:pPr>
        <w:spacing w:before="160" w:after="40" w:line="276" w:lineRule="auto"/>
        <w:jc w:val="left"/>
      </w:pPr>
      <w:r>
        <w:rPr>
          <w:rFonts w:ascii="Times New Roman" w:hAnsi="Times New Roman"/>
          <w:b/>
          <w:i w:val="0"/>
          <w:color w:val="000000"/>
          <w:sz w:val="24"/>
        </w:rPr>
        <w:t>3.7.2 Decision Tree Regressor</w:t>
      </w:r>
    </w:p>
    <w:p>
      <w:pPr>
        <w:spacing w:before="0" w:after="120" w:line="276" w:lineRule="auto"/>
        <w:jc w:val="both"/>
      </w:pPr>
      <w:r>
        <w:rPr>
          <w:rFonts w:ascii="Times New Roman" w:hAnsi="Times New Roman"/>
          <w:b w:val="0"/>
          <w:i w:val="0"/>
          <w:color w:val="000000"/>
          <w:sz w:val="24"/>
        </w:rPr>
        <w:t>The Decision Tree Regressor recursively partitions the feature space into rectangular regions by selecting the feature and split threshold that minimize mean squared error at each node. Configured with max_depth=10 to limit overfitting. Strengths: interpretable; captures non-linear boundaries. Limitations: high variance; prone to overfitting; sensitive to small data perturbations.</w:t>
      </w:r>
    </w:p>
    <w:p>
      <w:pPr>
        <w:spacing w:before="160" w:after="40" w:line="276" w:lineRule="auto"/>
        <w:jc w:val="left"/>
      </w:pPr>
      <w:r>
        <w:rPr>
          <w:rFonts w:ascii="Times New Roman" w:hAnsi="Times New Roman"/>
          <w:b/>
          <w:i w:val="0"/>
          <w:color w:val="000000"/>
          <w:sz w:val="24"/>
        </w:rPr>
        <w:t>3.7.3 Random Forest Regressor</w:t>
      </w:r>
    </w:p>
    <w:p>
      <w:pPr>
        <w:spacing w:before="0" w:after="120" w:line="276" w:lineRule="auto"/>
        <w:jc w:val="both"/>
      </w:pPr>
      <w:r>
        <w:rPr>
          <w:rFonts w:ascii="Times New Roman" w:hAnsi="Times New Roman"/>
          <w:b w:val="0"/>
          <w:i w:val="0"/>
          <w:color w:val="000000"/>
          <w:sz w:val="24"/>
        </w:rPr>
        <w:t>Random Forest is a bagging ensemble that trains 100 independent decision trees on bootstrap samples and averages their predictions. Feature subsampling at each split reduces inter-tree correlation. Strengths: robust to overfitting; excellent on tabular data; built-in feature importance. Limitations: higher memory usage; less interpretable than single trees.</w:t>
      </w:r>
    </w:p>
    <w:p>
      <w:pPr>
        <w:spacing w:before="160" w:after="40" w:line="276" w:lineRule="auto"/>
        <w:jc w:val="left"/>
      </w:pPr>
      <w:r>
        <w:rPr>
          <w:rFonts w:ascii="Times New Roman" w:hAnsi="Times New Roman"/>
          <w:b/>
          <w:i w:val="0"/>
          <w:color w:val="000000"/>
          <w:sz w:val="24"/>
        </w:rPr>
        <w:t>3.7.4 Gradient Boosting Regressor</w:t>
      </w:r>
    </w:p>
    <w:p>
      <w:pPr>
        <w:spacing w:before="0" w:after="120" w:line="276" w:lineRule="auto"/>
        <w:jc w:val="both"/>
      </w:pPr>
      <w:r>
        <w:rPr>
          <w:rFonts w:ascii="Times New Roman" w:hAnsi="Times New Roman"/>
          <w:b w:val="0"/>
          <w:i w:val="0"/>
          <w:color w:val="000000"/>
          <w:sz w:val="24"/>
        </w:rPr>
        <w:t>Gradient Boosting builds an additive ensemble of shallow decision trees sequentially, where each tree fits the residuals of the previous ensemble. This iterative error-correction mechanism enables high predictive accuracy. Strengths: often state-of-the-art on tabular data. Limitations: slower training; sensitive to learning rate and tree depth hyperparameters.</w:t>
      </w:r>
    </w:p>
    <w:p>
      <w:pPr>
        <w:spacing w:before="160" w:after="40" w:line="276" w:lineRule="auto"/>
        <w:jc w:val="left"/>
      </w:pPr>
      <w:r>
        <w:rPr>
          <w:rFonts w:ascii="Times New Roman" w:hAnsi="Times New Roman"/>
          <w:b/>
          <w:i w:val="0"/>
          <w:color w:val="000000"/>
          <w:sz w:val="24"/>
        </w:rPr>
        <w:t>3.7.5 XGBoost Regressor</w:t>
      </w:r>
    </w:p>
    <w:p>
      <w:pPr>
        <w:spacing w:before="0" w:after="120" w:line="276" w:lineRule="auto"/>
        <w:jc w:val="both"/>
      </w:pPr>
      <w:r>
        <w:rPr>
          <w:rFonts w:ascii="Times New Roman" w:hAnsi="Times New Roman"/>
          <w:b w:val="0"/>
          <w:i w:val="0"/>
          <w:color w:val="000000"/>
          <w:sz w:val="24"/>
        </w:rPr>
        <w:t>XGBoost (Extreme Gradient Boosting) is a highly optimized implementation of gradient boosting with regularization (L1 and L2 penalties), parallel tree construction, and column subsampling. Strengths: state-of-the-art performance; built-in regularization prevents overfitting; fast training. Limitations: requires careful hyperparameter tuning; less interpretable without post-hoc analysis.</w:t>
      </w:r>
    </w:p>
    <w:tbl>
      <w:tblPr>
        <w:tblStyle w:val="TableGrid"/>
        <w:tblW w:type="auto" w:w="0"/>
        <w:jc w:val="center"/>
        <w:tblLook w:firstColumn="1" w:firstRow="1" w:lastColumn="0" w:lastRow="0" w:noHBand="0" w:noVBand="1" w:val="04A0"/>
      </w:tblPr>
      <w:tblGrid>
        <w:gridCol w:w="4153"/>
        <w:gridCol w:w="4153"/>
      </w:tblGrid>
      <w:tr>
        <w:tc>
          <w:tcPr>
            <w:tcW w:type="dxa" w:w="4153"/>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Model</w:t>
            </w:r>
          </w:p>
        </w:tc>
        <w:tc>
          <w:tcPr>
            <w:tcW w:type="dxa" w:w="4153"/>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Key Hyperparameters (Training Configuration)</w:t>
            </w:r>
          </w:p>
        </w:tc>
      </w:tr>
      <w:tr>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Linear Regression</w:t>
            </w:r>
          </w:p>
        </w:tc>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Default (no regularization)</w:t>
            </w:r>
          </w:p>
        </w:tc>
      </w:tr>
      <w:tr>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Decision Tree Regressor</w:t>
            </w:r>
          </w:p>
        </w:tc>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max_depth=10, random_state=42</w:t>
            </w:r>
          </w:p>
        </w:tc>
      </w:tr>
      <w:tr>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Random Forest Regressor</w:t>
            </w:r>
          </w:p>
        </w:tc>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n_estimators=100, random_state=42, n_jobs=-1</w:t>
            </w:r>
          </w:p>
        </w:tc>
      </w:tr>
      <w:tr>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Gradient Boosting Reg.</w:t>
            </w:r>
          </w:p>
        </w:tc>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n_estimators=100, learning_rate=0.1, max_depth=5, random_state=42</w:t>
            </w:r>
          </w:p>
        </w:tc>
      </w:tr>
      <w:tr>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XGBoost Regressor</w:t>
            </w:r>
          </w:p>
        </w:tc>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n_estimators=100, max_depth=6, learning_rate=0.1, random_state=42, n_jobs=-1</w:t>
            </w:r>
          </w:p>
        </w:tc>
      </w:tr>
    </w:tbl>
    <w:p/>
    <w:p>
      <w:pPr>
        <w:spacing w:before="240" w:after="80" w:line="276" w:lineRule="auto"/>
        <w:jc w:val="left"/>
      </w:pPr>
      <w:r>
        <w:rPr>
          <w:rFonts w:ascii="Times New Roman" w:hAnsi="Times New Roman"/>
          <w:b/>
          <w:i w:val="0"/>
          <w:color w:val="00467F"/>
          <w:sz w:val="26"/>
        </w:rPr>
        <w:t>3.8 Hyperparameter Tuning</w:t>
      </w:r>
    </w:p>
    <w:p>
      <w:pPr>
        <w:spacing w:before="0" w:after="120" w:line="276" w:lineRule="auto"/>
        <w:jc w:val="both"/>
      </w:pPr>
      <w:r>
        <w:rPr>
          <w:rFonts w:ascii="Times New Roman" w:hAnsi="Times New Roman"/>
          <w:b w:val="0"/>
          <w:i w:val="0"/>
          <w:color w:val="000000"/>
          <w:sz w:val="24"/>
        </w:rPr>
        <w:t>Following baseline evaluation, XGBoost was selected for hyperparameter optimization based on its superior baseline performance. RandomizedSearchCV was applied with the following configuration:</w:t>
      </w:r>
    </w:p>
    <w:tbl>
      <w:tblPr>
        <w:tblStyle w:val="TableGrid"/>
        <w:tblW w:type="auto" w:w="0"/>
        <w:jc w:val="center"/>
        <w:tblLook w:firstColumn="1" w:firstRow="1" w:lastColumn="0" w:lastRow="0" w:noHBand="0" w:noVBand="1" w:val="04A0"/>
      </w:tblPr>
      <w:tblGrid>
        <w:gridCol w:w="2769"/>
        <w:gridCol w:w="2769"/>
        <w:gridCol w:w="2769"/>
      </w:tblGrid>
      <w:tr>
        <w:tc>
          <w:tcPr>
            <w:tcW w:type="dxa" w:w="2769"/>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Hyperparameter</w:t>
            </w:r>
          </w:p>
        </w:tc>
        <w:tc>
          <w:tcPr>
            <w:tcW w:type="dxa" w:w="2769"/>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Search Space</w:t>
            </w:r>
          </w:p>
        </w:tc>
        <w:tc>
          <w:tcPr>
            <w:tcW w:type="dxa" w:w="2769"/>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Best Value Found</w:t>
            </w:r>
          </w:p>
        </w:tc>
      </w:tr>
      <w:tr>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n_estimators</w:t>
            </w:r>
          </w:p>
        </w:tc>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[100, 150, 200]</w:t>
            </w:r>
          </w:p>
        </w:tc>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100</w:t>
            </w:r>
          </w:p>
        </w:tc>
      </w:tr>
      <w:tr>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max_depth</w:t>
            </w:r>
          </w:p>
        </w:tc>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[5, 7, 9]</w:t>
            </w:r>
          </w:p>
        </w:tc>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9</w:t>
            </w:r>
          </w:p>
        </w:tc>
      </w:tr>
      <w:tr>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learning_rate</w:t>
            </w:r>
          </w:p>
        </w:tc>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[0.05, 0.1, 0.15]</w:t>
            </w:r>
          </w:p>
        </w:tc>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0.05</w:t>
            </w:r>
          </w:p>
        </w:tc>
      </w:tr>
      <w:tr>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subsample</w:t>
            </w:r>
          </w:p>
        </w:tc>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[0.8, 1.0]</w:t>
            </w:r>
          </w:p>
        </w:tc>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0.8</w:t>
            </w:r>
          </w:p>
        </w:tc>
      </w:tr>
    </w:tbl>
    <w:p/>
    <w:p>
      <w:pPr>
        <w:spacing w:before="0" w:after="120" w:line="276" w:lineRule="auto"/>
        <w:jc w:val="both"/>
      </w:pPr>
      <w:r>
        <w:rPr>
          <w:rFonts w:ascii="Times New Roman" w:hAnsi="Times New Roman"/>
          <w:b w:val="0"/>
          <w:i w:val="0"/>
          <w:color w:val="000000"/>
          <w:sz w:val="24"/>
        </w:rPr>
        <w:t>Cross-validation strategy: TimeSeriesSplit(n_splits=3), creating expanding temporal training windows ensuring no future data leaks into validation folds. Scoring metric: R2 (coefficient of determination). n_iter=5 random parameter combinations were evaluated.</w:t>
        <w:br/>
        <w:br/>
        <w:t>Performance BEFORE tuning (XGBoost baseline): MAE = 270.42 veh/hr, RMSE = 467.31 veh/hr, R2 = 0.9436</w:t>
        <w:br/>
        <w:t>Performance AFTER tuning (Tuned XGBoost): MAE = 263.95 veh/hr, RMSE = 457.54 veh/hr, R2 = 0.9459</w:t>
      </w:r>
    </w:p>
    <w:p>
      <w:pPr>
        <w:spacing w:before="240" w:after="80" w:line="276" w:lineRule="auto"/>
        <w:jc w:val="left"/>
      </w:pPr>
      <w:r>
        <w:rPr>
          <w:rFonts w:ascii="Times New Roman" w:hAnsi="Times New Roman"/>
          <w:b/>
          <w:i w:val="0"/>
          <w:color w:val="00467F"/>
          <w:sz w:val="26"/>
        </w:rPr>
        <w:t>3.9 Model Evaluation</w:t>
      </w:r>
    </w:p>
    <w:p>
      <w:pPr>
        <w:spacing w:before="0" w:after="120" w:line="276" w:lineRule="auto"/>
        <w:jc w:val="both"/>
      </w:pPr>
      <w:r>
        <w:rPr>
          <w:rFonts w:ascii="Times New Roman" w:hAnsi="Times New Roman"/>
          <w:b w:val="0"/>
          <w:i w:val="0"/>
          <w:color w:val="000000"/>
          <w:sz w:val="24"/>
        </w:rPr>
        <w:t>Since this project addresses a regression problem (continuous target output), evaluation metrics appropriate for regression tasks are used exclusively. Classification metrics such as Accuracy, Precision, Recall, F1-score, ROC-AUC, and Confusion Matrix are NOT applicable and are NOT reported.</w:t>
      </w:r>
    </w:p>
    <w:p>
      <w:pPr>
        <w:spacing w:before="160" w:after="40" w:line="276" w:lineRule="auto"/>
        <w:jc w:val="left"/>
      </w:pPr>
      <w:r>
        <w:rPr>
          <w:rFonts w:ascii="Times New Roman" w:hAnsi="Times New Roman"/>
          <w:b/>
          <w:i w:val="0"/>
          <w:color w:val="000000"/>
          <w:sz w:val="24"/>
        </w:rPr>
        <w:t>3.9.1 Mean Absolute Error (MAE)</w:t>
      </w:r>
    </w:p>
    <w:p>
      <w:pPr>
        <w:spacing w:before="0" w:after="120" w:line="276" w:lineRule="auto"/>
        <w:jc w:val="both"/>
      </w:pPr>
      <w:r>
        <w:rPr>
          <w:rFonts w:ascii="Times New Roman" w:hAnsi="Times New Roman"/>
          <w:b w:val="0"/>
          <w:i w:val="0"/>
          <w:color w:val="000000"/>
          <w:sz w:val="24"/>
        </w:rPr>
        <w:t>MAE = (1/n) x sum(|yi - yi_hat|). MAE measures the average absolute difference between actual and predicted values, expressed in the same unit as the target variable (vehicles/hour). It is robust to outliers. Lower MAE is better.</w:t>
      </w:r>
    </w:p>
    <w:p>
      <w:pPr>
        <w:spacing w:before="160" w:after="40" w:line="276" w:lineRule="auto"/>
        <w:jc w:val="left"/>
      </w:pPr>
      <w:r>
        <w:rPr>
          <w:rFonts w:ascii="Times New Roman" w:hAnsi="Times New Roman"/>
          <w:b/>
          <w:i w:val="0"/>
          <w:color w:val="000000"/>
          <w:sz w:val="24"/>
        </w:rPr>
        <w:t>3.9.2 Mean Squared Error (MSE)</w:t>
      </w:r>
    </w:p>
    <w:p>
      <w:pPr>
        <w:spacing w:before="0" w:after="120" w:line="276" w:lineRule="auto"/>
        <w:jc w:val="both"/>
      </w:pPr>
      <w:r>
        <w:rPr>
          <w:rFonts w:ascii="Times New Roman" w:hAnsi="Times New Roman"/>
          <w:b w:val="0"/>
          <w:i w:val="0"/>
          <w:color w:val="000000"/>
          <w:sz w:val="24"/>
        </w:rPr>
        <w:t>MSE = (1/n) x sum((yi - yi_hat)^2). By squaring the errors, MSE penalizes large deviations more heavily than MAE. Lower MSE is better.</w:t>
      </w:r>
    </w:p>
    <w:p>
      <w:pPr>
        <w:spacing w:before="160" w:after="40" w:line="276" w:lineRule="auto"/>
        <w:jc w:val="left"/>
      </w:pPr>
      <w:r>
        <w:rPr>
          <w:rFonts w:ascii="Times New Roman" w:hAnsi="Times New Roman"/>
          <w:b/>
          <w:i w:val="0"/>
          <w:color w:val="000000"/>
          <w:sz w:val="24"/>
        </w:rPr>
        <w:t>3.9.3 Root Mean Squared Error (RMSE)</w:t>
      </w:r>
    </w:p>
    <w:p>
      <w:pPr>
        <w:spacing w:before="0" w:after="120" w:line="276" w:lineRule="auto"/>
        <w:jc w:val="both"/>
      </w:pPr>
      <w:r>
        <w:rPr>
          <w:rFonts w:ascii="Times New Roman" w:hAnsi="Times New Roman"/>
          <w:b w:val="0"/>
          <w:i w:val="0"/>
          <w:color w:val="000000"/>
          <w:sz w:val="24"/>
        </w:rPr>
        <w:t>RMSE = sqrt(MSE). RMSE is expressed in the original units of the target variable (vehicles/hour), making it directly interpretable as the average magnitude of prediction error. Lower RMSE is better.</w:t>
      </w:r>
    </w:p>
    <w:p>
      <w:pPr>
        <w:spacing w:before="160" w:after="40" w:line="276" w:lineRule="auto"/>
        <w:jc w:val="left"/>
      </w:pPr>
      <w:r>
        <w:rPr>
          <w:rFonts w:ascii="Times New Roman" w:hAnsi="Times New Roman"/>
          <w:b/>
          <w:i w:val="0"/>
          <w:color w:val="000000"/>
          <w:sz w:val="24"/>
        </w:rPr>
        <w:t>3.9.4 R2 - Coefficient of Determination</w:t>
      </w:r>
    </w:p>
    <w:p>
      <w:pPr>
        <w:spacing w:before="0" w:after="120" w:line="276" w:lineRule="auto"/>
        <w:jc w:val="both"/>
      </w:pPr>
      <w:r>
        <w:rPr>
          <w:rFonts w:ascii="Times New Roman" w:hAnsi="Times New Roman"/>
          <w:b w:val="0"/>
          <w:i w:val="0"/>
          <w:color w:val="000000"/>
          <w:sz w:val="24"/>
        </w:rPr>
        <w:t>R2 = 1 - (SS_res / SS_tot). R2 measures the proportion of total variance in the target variable explained by the model. R2 = 1.0 indicates perfect prediction; R2 = 0.0 means no better than the mean baseline; R2 &lt; 0 indicates worse than baseline. Higher R2 is better.</w:t>
      </w:r>
    </w:p>
    <w:p>
      <w:r>
        <w:br w:type="page"/>
      </w:r>
    </w:p>
    <w:p>
      <w:pPr>
        <w:spacing w:before="360" w:after="120" w:line="276" w:lineRule="auto"/>
        <w:jc w:val="left"/>
      </w:pPr>
      <w:r>
        <w:rPr>
          <w:rFonts w:ascii="Times New Roman" w:hAnsi="Times New Roman"/>
          <w:b/>
          <w:i w:val="0"/>
          <w:color w:val="003366"/>
          <w:sz w:val="28"/>
        </w:rPr>
        <w:t>4. Results and Discussion</w:t>
      </w:r>
    </w:p>
    <w:p>
      <w:pPr>
        <w:spacing w:before="240" w:after="80" w:line="276" w:lineRule="auto"/>
        <w:jc w:val="left"/>
      </w:pPr>
      <w:r>
        <w:rPr>
          <w:rFonts w:ascii="Times New Roman" w:hAnsi="Times New Roman"/>
          <w:b/>
          <w:i w:val="0"/>
          <w:color w:val="00467F"/>
          <w:sz w:val="26"/>
        </w:rPr>
        <w:t>4.1 Preprocessing Results</w:t>
      </w:r>
    </w:p>
    <w:p>
      <w:pPr>
        <w:spacing w:before="0" w:after="120" w:line="276" w:lineRule="auto"/>
        <w:jc w:val="both"/>
      </w:pPr>
      <w:r>
        <w:rPr>
          <w:rFonts w:ascii="Times New Roman" w:hAnsi="Times New Roman"/>
          <w:b w:val="0"/>
          <w:i w:val="0"/>
          <w:color w:val="000000"/>
          <w:sz w:val="24"/>
        </w:rPr>
        <w:t>The following table summarizes the quantitative outcomes of each preprocessing stage applied to the raw dataset.</w:t>
      </w:r>
    </w:p>
    <w:tbl>
      <w:tblPr>
        <w:tblStyle w:val="TableGrid"/>
        <w:tblW w:type="auto" w:w="0"/>
        <w:jc w:val="center"/>
        <w:tblLook w:firstColumn="1" w:firstRow="1" w:lastColumn="0" w:lastRow="0" w:noHBand="0" w:noVBand="1" w:val="04A0"/>
      </w:tblPr>
      <w:tblGrid>
        <w:gridCol w:w="4153"/>
        <w:gridCol w:w="4153"/>
      </w:tblGrid>
      <w:tr>
        <w:tc>
          <w:tcPr>
            <w:tcW w:type="dxa" w:w="4153"/>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Preprocessing Stage</w:t>
            </w:r>
          </w:p>
        </w:tc>
        <w:tc>
          <w:tcPr>
            <w:tcW w:type="dxa" w:w="4153"/>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Result</w:t>
            </w:r>
          </w:p>
        </w:tc>
      </w:tr>
      <w:tr>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Initial Dataset Shape</w:t>
            </w:r>
          </w:p>
        </w:tc>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48204 rows x 9 columns</w:t>
            </w:r>
          </w:p>
        </w:tc>
      </w:tr>
      <w:tr>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Duplicate Records Identified</w:t>
            </w:r>
          </w:p>
        </w:tc>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17</w:t>
            </w:r>
          </w:p>
        </w:tc>
      </w:tr>
      <w:tr>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Duplicate Records Removed</w:t>
            </w:r>
          </w:p>
        </w:tc>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17</w:t>
            </w:r>
          </w:p>
        </w:tc>
      </w:tr>
      <w:tr>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Missing Values (all columns)</w:t>
            </w:r>
          </w:p>
        </w:tc>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0 (no imputation required)</w:t>
            </w:r>
          </w:p>
        </w:tc>
      </w:tr>
      <w:tr>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Shape after Cleaning</w:t>
            </w:r>
          </w:p>
        </w:tc>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48187 rows x 9 columns</w:t>
            </w:r>
          </w:p>
        </w:tc>
      </w:tr>
      <w:tr>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Temporal Features Engineered</w:t>
            </w:r>
          </w:p>
        </w:tc>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7 (hour, day, day_of_week, month, year, is_weekend, is_rush_hour)</w:t>
            </w:r>
          </w:p>
        </w:tc>
      </w:tr>
      <w:tr>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Derived Numeric Feature</w:t>
            </w:r>
          </w:p>
        </w:tc>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1 (temp_celsius converted from Kelvin)</w:t>
            </w:r>
          </w:p>
        </w:tc>
      </w:tr>
      <w:tr>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Columns Dropped</w:t>
            </w:r>
          </w:p>
        </w:tc>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3 (temp, weather_description, date_time)</w:t>
            </w:r>
          </w:p>
        </w:tc>
      </w:tr>
      <w:tr>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Shape after Feature Engineering</w:t>
            </w:r>
          </w:p>
        </w:tc>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48187 rows x 17 columns (before encoding)</w:t>
            </w:r>
          </w:p>
        </w:tc>
      </w:tr>
      <w:tr>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Categorical Encoding (OHE)</w:t>
            </w:r>
          </w:p>
        </w:tc>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holiday (12 dummies) + weather_main (11 dummies) = 23 dummy columns</w:t>
            </w:r>
          </w:p>
        </w:tc>
      </w:tr>
      <w:tr>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Final Feature Space</w:t>
            </w:r>
          </w:p>
        </w:tc>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33 columns (11 numeric + 22 OHE dummies)</w:t>
            </w:r>
          </w:p>
        </w:tc>
      </w:tr>
      <w:tr>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Feature Scaling</w:t>
            </w:r>
          </w:p>
        </w:tc>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StandardScaler applied to 11 numeric features (train-fit only)</w:t>
            </w:r>
          </w:p>
        </w:tc>
      </w:tr>
      <w:tr>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Chronological Train Split</w:t>
            </w:r>
          </w:p>
        </w:tc>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38549 records (80%)</w:t>
            </w:r>
          </w:p>
        </w:tc>
      </w:tr>
      <w:tr>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Chronological Test Split</w:t>
            </w:r>
          </w:p>
        </w:tc>
        <w:tc>
          <w:tcPr>
            <w:tcW w:type="dxa" w:w="4153"/>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9638 records (20%)</w:t>
            </w:r>
          </w:p>
        </w:tc>
      </w:tr>
      <w:tr>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Data Leakage Prevention</w:t>
            </w:r>
          </w:p>
        </w:tc>
        <w:tc>
          <w:tcPr>
            <w:tcW w:type="dxa" w:w="4153"/>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Pipeline + ColumnTransformer fitted exclusively on training data</w:t>
            </w:r>
          </w:p>
        </w:tc>
      </w:tr>
    </w:tbl>
    <w:p/>
    <w:p>
      <w:pPr>
        <w:spacing w:before="240" w:after="80" w:line="276" w:lineRule="auto"/>
        <w:jc w:val="left"/>
      </w:pPr>
      <w:r>
        <w:rPr>
          <w:rFonts w:ascii="Times New Roman" w:hAnsi="Times New Roman"/>
          <w:b/>
          <w:i w:val="0"/>
          <w:color w:val="00467F"/>
          <w:sz w:val="26"/>
        </w:rPr>
        <w:t>4.2 Model Performance</w:t>
      </w:r>
    </w:p>
    <w:p>
      <w:pPr>
        <w:spacing w:before="0" w:after="120" w:line="276" w:lineRule="auto"/>
        <w:jc w:val="both"/>
      </w:pPr>
      <w:r>
        <w:rPr>
          <w:rFonts w:ascii="Times New Roman" w:hAnsi="Times New Roman"/>
          <w:b w:val="0"/>
          <w:i w:val="0"/>
          <w:color w:val="000000"/>
          <w:sz w:val="24"/>
        </w:rPr>
        <w:t>The table below presents the evaluation metrics for all five trained models on the held-out test set, alongside the tuned XGBoost results. All values are computed on data unseen during training.</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Model</w:t>
            </w:r>
          </w:p>
        </w:tc>
        <w:tc>
          <w:tcPr>
            <w:tcW w:type="dxa" w:w="1661"/>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MAE (veh/hr)</w:t>
            </w:r>
          </w:p>
        </w:tc>
        <w:tc>
          <w:tcPr>
            <w:tcW w:type="dxa" w:w="1661"/>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MSE</w:t>
            </w:r>
          </w:p>
        </w:tc>
        <w:tc>
          <w:tcPr>
            <w:tcW w:type="dxa" w:w="1661"/>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RMSE (veh/hr)</w:t>
            </w:r>
          </w:p>
        </w:tc>
        <w:tc>
          <w:tcPr>
            <w:tcW w:type="dxa" w:w="1661"/>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R2</w:t>
            </w:r>
          </w:p>
        </w:tc>
      </w:tr>
      <w:tr>
        <w:tc>
          <w:tcPr>
            <w:tcW w:type="dxa" w:w="1661"/>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XGBoost</w:t>
            </w:r>
          </w:p>
        </w:tc>
        <w:tc>
          <w:tcPr>
            <w:tcW w:type="dxa" w:w="1661"/>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270.42</w:t>
            </w:r>
          </w:p>
        </w:tc>
        <w:tc>
          <w:tcPr>
            <w:tcW w:type="dxa" w:w="1661"/>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218375.0</w:t>
            </w:r>
          </w:p>
        </w:tc>
        <w:tc>
          <w:tcPr>
            <w:tcW w:type="dxa" w:w="1661"/>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467.31</w:t>
            </w:r>
          </w:p>
        </w:tc>
        <w:tc>
          <w:tcPr>
            <w:tcW w:type="dxa" w:w="1661"/>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0.9436</w:t>
            </w:r>
          </w:p>
        </w:tc>
      </w:tr>
      <w:tr>
        <w:tc>
          <w:tcPr>
            <w:tcW w:type="dxa" w:w="1661"/>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Gradient Boosting</w:t>
            </w:r>
          </w:p>
        </w:tc>
        <w:tc>
          <w:tcPr>
            <w:tcW w:type="dxa" w:w="1661"/>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280.46</w:t>
            </w:r>
          </w:p>
        </w:tc>
        <w:tc>
          <w:tcPr>
            <w:tcW w:type="dxa" w:w="1661"/>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234136.0</w:t>
            </w:r>
          </w:p>
        </w:tc>
        <w:tc>
          <w:tcPr>
            <w:tcW w:type="dxa" w:w="1661"/>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483.88</w:t>
            </w:r>
          </w:p>
        </w:tc>
        <w:tc>
          <w:tcPr>
            <w:tcW w:type="dxa" w:w="1661"/>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0.9395</w:t>
            </w:r>
          </w:p>
        </w:tc>
      </w:tr>
      <w:tr>
        <w:tc>
          <w:tcPr>
            <w:tcW w:type="dxa" w:w="1661"/>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Random Forest</w:t>
            </w:r>
          </w:p>
        </w:tc>
        <w:tc>
          <w:tcPr>
            <w:tcW w:type="dxa" w:w="1661"/>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280.32</w:t>
            </w:r>
          </w:p>
        </w:tc>
        <w:tc>
          <w:tcPr>
            <w:tcW w:type="dxa" w:w="1661"/>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238937.0</w:t>
            </w:r>
          </w:p>
        </w:tc>
        <w:tc>
          <w:tcPr>
            <w:tcW w:type="dxa" w:w="1661"/>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488.81</w:t>
            </w:r>
          </w:p>
        </w:tc>
        <w:tc>
          <w:tcPr>
            <w:tcW w:type="dxa" w:w="1661"/>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0.9383</w:t>
            </w:r>
          </w:p>
        </w:tc>
      </w:tr>
      <w:tr>
        <w:tc>
          <w:tcPr>
            <w:tcW w:type="dxa" w:w="1661"/>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Decision Tree</w:t>
            </w:r>
          </w:p>
        </w:tc>
        <w:tc>
          <w:tcPr>
            <w:tcW w:type="dxa" w:w="1661"/>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305.28</w:t>
            </w:r>
          </w:p>
        </w:tc>
        <w:tc>
          <w:tcPr>
            <w:tcW w:type="dxa" w:w="1661"/>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295696.0</w:t>
            </w:r>
          </w:p>
        </w:tc>
        <w:tc>
          <w:tcPr>
            <w:tcW w:type="dxa" w:w="1661"/>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543.78</w:t>
            </w:r>
          </w:p>
        </w:tc>
        <w:tc>
          <w:tcPr>
            <w:tcW w:type="dxa" w:w="1661"/>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0.9236</w:t>
            </w:r>
          </w:p>
        </w:tc>
      </w:tr>
      <w:tr>
        <w:tc>
          <w:tcPr>
            <w:tcW w:type="dxa" w:w="1661"/>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Linear Regression</w:t>
            </w:r>
          </w:p>
        </w:tc>
        <w:tc>
          <w:tcPr>
            <w:tcW w:type="dxa" w:w="1661"/>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1414.51</w:t>
            </w:r>
          </w:p>
        </w:tc>
        <w:tc>
          <w:tcPr>
            <w:tcW w:type="dxa" w:w="1661"/>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2599110.0</w:t>
            </w:r>
          </w:p>
        </w:tc>
        <w:tc>
          <w:tcPr>
            <w:tcW w:type="dxa" w:w="1661"/>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1612.18</w:t>
            </w:r>
          </w:p>
        </w:tc>
        <w:tc>
          <w:tcPr>
            <w:tcW w:type="dxa" w:w="1661"/>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0.3286</w:t>
            </w:r>
          </w:p>
        </w:tc>
      </w:tr>
      <w:tr>
        <w:tc>
          <w:tcPr>
            <w:tcW w:type="dxa" w:w="1661"/>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Tuned XGBoost (Best Model)</w:t>
            </w:r>
          </w:p>
        </w:tc>
        <w:tc>
          <w:tcPr>
            <w:tcW w:type="dxa" w:w="1661"/>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263.95</w:t>
            </w:r>
          </w:p>
        </w:tc>
        <w:tc>
          <w:tcPr>
            <w:tcW w:type="dxa" w:w="1661"/>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209339.0</w:t>
            </w:r>
          </w:p>
        </w:tc>
        <w:tc>
          <w:tcPr>
            <w:tcW w:type="dxa" w:w="1661"/>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457.54</w:t>
            </w:r>
          </w:p>
        </w:tc>
        <w:tc>
          <w:tcPr>
            <w:tcW w:type="dxa" w:w="1661"/>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0.9459</w:t>
            </w:r>
          </w:p>
        </w:tc>
      </w:tr>
    </w:tbl>
    <w:p/>
    <w:p>
      <w:pPr>
        <w:spacing w:before="0" w:after="120" w:line="276" w:lineRule="auto"/>
        <w:jc w:val="both"/>
      </w:pPr>
      <w:r>
        <w:rPr>
          <w:rFonts w:ascii="Times New Roman" w:hAnsi="Times New Roman"/>
          <w:b w:val="0"/>
          <w:i w:val="0"/>
          <w:color w:val="000000"/>
          <w:sz w:val="24"/>
        </w:rPr>
        <w:t>The results clearly demonstrate the superiority of non-linear ensemble methods over the linear baseline. Linear Regression achieved an R2 of only 0.3286 and RMSE of 1612.18 vehicles/hour, confirming that the relationship between predictor features and traffic volume is highly non-linear. The Decision Tree Regressor showed a substantial improvement (R2 = 0.9236), while Random Forest (R2 = 0.9383) and Gradient Boosting (R2 = 0.9395) further improved predictive accuracy. Baseline XGBoost (R2 = 0.9436) outperformed all other algorithms, and following RandomizedSearchCV tuning, the tuned XGBoost achieved: R2 = 0.9459, MAE = 263.95 vehicles/hour, RMSE = 457.54 vehicles/hour. The tuned model was selected as the final deployed pipeline.</w:t>
      </w:r>
    </w:p>
    <w:p>
      <w:pPr>
        <w:spacing w:before="240" w:after="80" w:line="276" w:lineRule="auto"/>
        <w:jc w:val="left"/>
      </w:pPr>
      <w:r>
        <w:rPr>
          <w:rFonts w:ascii="Times New Roman" w:hAnsi="Times New Roman"/>
          <w:b/>
          <w:i w:val="0"/>
          <w:color w:val="00467F"/>
          <w:sz w:val="26"/>
        </w:rPr>
        <w:t>4.3 Visual Results and Discussion</w:t>
      </w:r>
    </w:p>
    <w:p>
      <w:pPr>
        <w:spacing w:before="160" w:after="40" w:line="276" w:lineRule="auto"/>
        <w:jc w:val="left"/>
      </w:pPr>
      <w:r>
        <w:rPr>
          <w:rFonts w:ascii="Times New Roman" w:hAnsi="Times New Roman"/>
          <w:b/>
          <w:i w:val="0"/>
          <w:color w:val="000000"/>
          <w:sz w:val="24"/>
        </w:rPr>
        <w:t>4.3.1 Model Comparison Chart</w:t>
      </w:r>
    </w:p>
    <w:p>
      <w:pPr>
        <w:spacing w:before="120" w:after="40" w:line="276" w:lineRule="auto"/>
        <w:jc w:val="center"/>
      </w:pPr>
      <w:r>
        <w:drawing>
          <wp:inline xmlns:a="http://schemas.openxmlformats.org/drawingml/2006/main" xmlns:pic="http://schemas.openxmlformats.org/drawingml/2006/picture">
            <wp:extent cx="5029200" cy="1571625"/>
            <wp:docPr id="7" name="Picture 7"/>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029200" cy="1571625"/>
                    </a:xfrm>
                    <a:prstGeom prst="rect"/>
                  </pic:spPr>
                </pic:pic>
              </a:graphicData>
            </a:graphic>
          </wp:inline>
        </w:drawing>
      </w:r>
    </w:p>
    <w:p>
      <w:pPr>
        <w:spacing w:before="40" w:after="200" w:line="276" w:lineRule="auto"/>
        <w:jc w:val="center"/>
      </w:pPr>
      <w:r>
        <w:rPr>
          <w:rFonts w:ascii="Times New Roman" w:hAnsi="Times New Roman"/>
          <w:b w:val="0"/>
          <w:i/>
          <w:color w:val="323232"/>
          <w:sz w:val="22"/>
        </w:rPr>
        <w:t>Figure 7: MAE, RMSE, and R2 Comparison Across All Five Models</w:t>
      </w:r>
    </w:p>
    <w:p>
      <w:pPr>
        <w:spacing w:before="0" w:after="120" w:line="276" w:lineRule="auto"/>
        <w:jc w:val="both"/>
      </w:pPr>
      <w:r>
        <w:rPr>
          <w:rFonts w:ascii="Times New Roman" w:hAnsi="Times New Roman"/>
          <w:b w:val="0"/>
          <w:i w:val="0"/>
          <w:color w:val="000000"/>
          <w:sz w:val="24"/>
        </w:rPr>
        <w:t>The comparison bar charts visually confirm that ensemble tree models (XGBoost, Gradient Boosting, Random Forest) substantially outperform both Linear Regression and the single Decision Tree in terms of MAE and RMSE (lower is better) and R2 (higher is better). The gap between Linear Regression and ensemble methods is striking, reflecting the inadequacy of linear assumptions for traffic data.</w:t>
      </w:r>
    </w:p>
    <w:p>
      <w:pPr>
        <w:spacing w:before="160" w:after="40" w:line="276" w:lineRule="auto"/>
        <w:jc w:val="left"/>
      </w:pPr>
      <w:r>
        <w:rPr>
          <w:rFonts w:ascii="Times New Roman" w:hAnsi="Times New Roman"/>
          <w:b/>
          <w:i w:val="0"/>
          <w:color w:val="000000"/>
          <w:sz w:val="24"/>
        </w:rPr>
        <w:t>4.3.2 Actual vs. Predicted Traffic Volume</w:t>
      </w:r>
    </w:p>
    <w:p>
      <w:pPr>
        <w:spacing w:before="120" w:after="40" w:line="276" w:lineRule="auto"/>
        <w:jc w:val="center"/>
      </w:pPr>
      <w:r>
        <w:drawing>
          <wp:inline xmlns:a="http://schemas.openxmlformats.org/drawingml/2006/main" xmlns:pic="http://schemas.openxmlformats.org/drawingml/2006/picture">
            <wp:extent cx="5029200" cy="2514600"/>
            <wp:docPr id="8" name="Picture 8"/>
            <wp:cNvGraphicFramePr>
              <a:graphicFrameLocks noChangeAspect="1"/>
            </wp:cNvGraphicFramePr>
            <a:graphic>
              <a:graphicData uri="http://schemas.openxmlformats.org/drawingml/2006/picture">
                <pic:pic>
                  <pic:nvPicPr>
                    <pic:cNvPr id="0" name="actual_vs_predicted.png"/>
                    <pic:cNvPicPr/>
                  </pic:nvPicPr>
                  <pic:blipFill>
                    <a:blip r:embed="rId16"/>
                    <a:stretch>
                      <a:fillRect/>
                    </a:stretch>
                  </pic:blipFill>
                  <pic:spPr>
                    <a:xfrm>
                      <a:off x="0" y="0"/>
                      <a:ext cx="5029200" cy="2514600"/>
                    </a:xfrm>
                    <a:prstGeom prst="rect"/>
                  </pic:spPr>
                </pic:pic>
              </a:graphicData>
            </a:graphic>
          </wp:inline>
        </w:drawing>
      </w:r>
    </w:p>
    <w:p>
      <w:pPr>
        <w:spacing w:before="40" w:after="200" w:line="276" w:lineRule="auto"/>
        <w:jc w:val="center"/>
      </w:pPr>
      <w:r>
        <w:rPr>
          <w:rFonts w:ascii="Times New Roman" w:hAnsi="Times New Roman"/>
          <w:b w:val="0"/>
          <w:i/>
          <w:color w:val="323232"/>
          <w:sz w:val="22"/>
        </w:rPr>
        <w:t>Figure 8: Actual vs. Predicted Traffic Volume - 200-Hour Test Window Sample</w:t>
      </w:r>
    </w:p>
    <w:p>
      <w:pPr>
        <w:spacing w:before="0" w:after="120" w:line="276" w:lineRule="auto"/>
        <w:jc w:val="both"/>
      </w:pPr>
      <w:r>
        <w:rPr>
          <w:rFonts w:ascii="Times New Roman" w:hAnsi="Times New Roman"/>
          <w:b w:val="0"/>
          <w:i w:val="0"/>
          <w:color w:val="000000"/>
          <w:sz w:val="24"/>
        </w:rPr>
        <w:t>The overlay plot of actual and predicted traffic volumes over a representative 200-hour window from the test set demonstrates high alignment between predictions (orange dashed line) and actual observations (blue solid line). The model successfully captures both rush-hour peaks and overnight troughs, with prediction errors concentrated near peak transitions.</w:t>
      </w:r>
    </w:p>
    <w:p>
      <w:pPr>
        <w:spacing w:before="160" w:after="40" w:line="276" w:lineRule="auto"/>
        <w:jc w:val="left"/>
      </w:pPr>
      <w:r>
        <w:rPr>
          <w:rFonts w:ascii="Times New Roman" w:hAnsi="Times New Roman"/>
          <w:b/>
          <w:i w:val="0"/>
          <w:color w:val="000000"/>
          <w:sz w:val="24"/>
        </w:rPr>
        <w:t>4.3.3 Residual Analysis</w:t>
      </w:r>
    </w:p>
    <w:p>
      <w:pPr>
        <w:spacing w:before="120" w:after="40" w:line="276" w:lineRule="auto"/>
        <w:jc w:val="center"/>
      </w:pPr>
      <w:r>
        <w:drawing>
          <wp:inline xmlns:a="http://schemas.openxmlformats.org/drawingml/2006/main" xmlns:pic="http://schemas.openxmlformats.org/drawingml/2006/picture">
            <wp:extent cx="5029200" cy="1796143"/>
            <wp:docPr id="9" name="Picture 9"/>
            <wp:cNvGraphicFramePr>
              <a:graphicFrameLocks noChangeAspect="1"/>
            </wp:cNvGraphicFramePr>
            <a:graphic>
              <a:graphicData uri="http://schemas.openxmlformats.org/drawingml/2006/picture">
                <pic:pic>
                  <pic:nvPicPr>
                    <pic:cNvPr id="0" name="residual_analysis.png"/>
                    <pic:cNvPicPr/>
                  </pic:nvPicPr>
                  <pic:blipFill>
                    <a:blip r:embed="rId17"/>
                    <a:stretch>
                      <a:fillRect/>
                    </a:stretch>
                  </pic:blipFill>
                  <pic:spPr>
                    <a:xfrm>
                      <a:off x="0" y="0"/>
                      <a:ext cx="5029200" cy="1796143"/>
                    </a:xfrm>
                    <a:prstGeom prst="rect"/>
                  </pic:spPr>
                </pic:pic>
              </a:graphicData>
            </a:graphic>
          </wp:inline>
        </w:drawing>
      </w:r>
    </w:p>
    <w:p>
      <w:pPr>
        <w:spacing w:before="40" w:after="200" w:line="276" w:lineRule="auto"/>
        <w:jc w:val="center"/>
      </w:pPr>
      <w:r>
        <w:rPr>
          <w:rFonts w:ascii="Times New Roman" w:hAnsi="Times New Roman"/>
          <w:b w:val="0"/>
          <w:i/>
          <w:color w:val="323232"/>
          <w:sz w:val="22"/>
        </w:rPr>
        <w:t>Figure 9: Residual Scatter Plot and Residual Distribution Histogram</w:t>
      </w:r>
    </w:p>
    <w:p>
      <w:pPr>
        <w:spacing w:before="0" w:after="120" w:line="276" w:lineRule="auto"/>
        <w:jc w:val="both"/>
      </w:pPr>
      <w:r>
        <w:rPr>
          <w:rFonts w:ascii="Times New Roman" w:hAnsi="Times New Roman"/>
          <w:b w:val="0"/>
          <w:i w:val="0"/>
          <w:color w:val="000000"/>
          <w:sz w:val="24"/>
        </w:rPr>
        <w:t>The residual scatter plot (residuals vs. fitted values) shows residuals distributed symmetrically around zero with no evident systematic bias pattern, indicating an unbiased model. The residual histogram exhibits an approximately symmetric, near-normal distribution centred near zero, confirming that the model prediction errors are random rather than systematic. Slight heteroscedasticity may be observed at very high traffic volumes (above 5,000 vehicles/hour), reflecting the inherent difficulty of predicting peak-hour extremes precisely.</w:t>
      </w:r>
    </w:p>
    <w:p>
      <w:pPr>
        <w:spacing w:before="160" w:after="40" w:line="276" w:lineRule="auto"/>
        <w:jc w:val="left"/>
      </w:pPr>
      <w:r>
        <w:rPr>
          <w:rFonts w:ascii="Times New Roman" w:hAnsi="Times New Roman"/>
          <w:b/>
          <w:i w:val="0"/>
          <w:color w:val="000000"/>
          <w:sz w:val="24"/>
        </w:rPr>
        <w:t>4.3.4 Feature Importance Analysis</w:t>
      </w:r>
    </w:p>
    <w:p>
      <w:pPr>
        <w:spacing w:before="120" w:after="40" w:line="276" w:lineRule="auto"/>
        <w:jc w:val="center"/>
      </w:pPr>
      <w:r>
        <w:drawing>
          <wp:inline xmlns:a="http://schemas.openxmlformats.org/drawingml/2006/main" xmlns:pic="http://schemas.openxmlformats.org/drawingml/2006/picture">
            <wp:extent cx="5029200" cy="3017520"/>
            <wp:docPr id="10" name="Picture 10"/>
            <wp:cNvGraphicFramePr>
              <a:graphicFrameLocks noChangeAspect="1"/>
            </wp:cNvGraphicFramePr>
            <a:graphic>
              <a:graphicData uri="http://schemas.openxmlformats.org/drawingml/2006/picture">
                <pic:pic>
                  <pic:nvPicPr>
                    <pic:cNvPr id="0" name="feature_importance.png"/>
                    <pic:cNvPicPr/>
                  </pic:nvPicPr>
                  <pic:blipFill>
                    <a:blip r:embed="rId18"/>
                    <a:stretch>
                      <a:fillRect/>
                    </a:stretch>
                  </pic:blipFill>
                  <pic:spPr>
                    <a:xfrm>
                      <a:off x="0" y="0"/>
                      <a:ext cx="5029200" cy="3017520"/>
                    </a:xfrm>
                    <a:prstGeom prst="rect"/>
                  </pic:spPr>
                </pic:pic>
              </a:graphicData>
            </a:graphic>
          </wp:inline>
        </w:drawing>
      </w:r>
    </w:p>
    <w:p>
      <w:pPr>
        <w:spacing w:before="40" w:after="200" w:line="276" w:lineRule="auto"/>
        <w:jc w:val="center"/>
      </w:pPr>
      <w:r>
        <w:rPr>
          <w:rFonts w:ascii="Times New Roman" w:hAnsi="Times New Roman"/>
          <w:b w:val="0"/>
          <w:i/>
          <w:color w:val="323232"/>
          <w:sz w:val="22"/>
        </w:rPr>
        <w:t>Figure 10: Top Feature Importances - Tuned XGBoost Model</w:t>
      </w:r>
    </w:p>
    <w:p>
      <w:pPr>
        <w:spacing w:before="0" w:after="120" w:line="276" w:lineRule="auto"/>
        <w:jc w:val="both"/>
      </w:pPr>
      <w:r>
        <w:rPr>
          <w:rFonts w:ascii="Times New Roman" w:hAnsi="Times New Roman"/>
          <w:b w:val="0"/>
          <w:i w:val="0"/>
          <w:color w:val="000000"/>
          <w:sz w:val="24"/>
        </w:rPr>
        <w:t>Feature importance analysis from the tuned XGBoost model identifies the following top predictors: hour (73.6%), is_rush_hour (14.2%), day_of_week (7.4%), month (0.6%), rain_1h (0.6%). Temporal features (hour and is_rush_hour) dominate with a combined importance of 87.8%, consistent with the strong diurnal periodicity observed during EDA. Weather features (rain_1h, snow_1h, weather_main_Snow) collectively contribute less than 2%, indicating that temporal patterns are far more predictive of traffic volume than meteorological conditions on this dataset.</w:t>
      </w:r>
    </w:p>
    <w:p>
      <w:r>
        <w:br w:type="page"/>
      </w:r>
    </w:p>
    <w:p>
      <w:pPr>
        <w:spacing w:before="360" w:after="120" w:line="276" w:lineRule="auto"/>
        <w:jc w:val="left"/>
      </w:pPr>
      <w:r>
        <w:rPr>
          <w:rFonts w:ascii="Times New Roman" w:hAnsi="Times New Roman"/>
          <w:b/>
          <w:i w:val="0"/>
          <w:color w:val="003366"/>
          <w:sz w:val="28"/>
        </w:rPr>
        <w:t>5. Conclusion</w:t>
      </w:r>
    </w:p>
    <w:p>
      <w:pPr>
        <w:spacing w:before="0" w:after="120" w:line="276" w:lineRule="auto"/>
        <w:jc w:val="both"/>
      </w:pPr>
      <w:r>
        <w:rPr>
          <w:rFonts w:ascii="Times New Roman" w:hAnsi="Times New Roman"/>
          <w:b w:val="0"/>
          <w:i w:val="0"/>
          <w:color w:val="000000"/>
          <w:sz w:val="24"/>
        </w:rPr>
        <w:t>This project successfully developed and validated a complete end-to-end supervised machine learning regression pipeline for hourly traffic volume prediction using the UCI Metro Interstate Traffic Volume Dataset -- a publicly available benchmark comprising 48204 hourly records from Interstate I-94 in Minneapolis-St. Paul, Minnesota (2012-2018). The dataset integrates traffic volume counts with temporal timestamps, meteorological parameters, and contextual holiday indicators, providing a rich multivariate feature space for regression modelling.</w:t>
      </w:r>
    </w:p>
    <w:p>
      <w:pPr>
        <w:spacing w:before="0" w:after="120" w:line="276" w:lineRule="auto"/>
        <w:jc w:val="both"/>
      </w:pPr>
      <w:r>
        <w:rPr>
          <w:rFonts w:ascii="Times New Roman" w:hAnsi="Times New Roman"/>
          <w:b w:val="0"/>
          <w:i w:val="0"/>
          <w:color w:val="000000"/>
          <w:sz w:val="24"/>
        </w:rPr>
        <w:t>The pipeline encompassed rigorous data preprocessing (duplicate removal, missing-value analysis, date-time parsing, chronological splitting), systematic temporal feature engineering, leakage-free ColumnTransformer preprocessing (StandardScaler + OneHotEncoder fitted exclusively on training data), and the training of five regression algorithms under identical conditions. Exploratory Data Analysis confirmed the characteristic bimodal traffic volume distribution, identified dominant rush-hour patterns, and revealed the marginal influence of weather conditions. Comparative evaluation demonstrated that non-linear ensemble methods substantially outperform the linear baseline (R2 = 0.3286) -- with Random Forest achieving R2 = 0.9383 and Gradient Boosting R2 = 0.9395.</w:t>
      </w:r>
    </w:p>
    <w:p>
      <w:pPr>
        <w:spacing w:before="0" w:after="120" w:line="276" w:lineRule="auto"/>
        <w:jc w:val="both"/>
      </w:pPr>
      <w:r>
        <w:rPr>
          <w:rFonts w:ascii="Times New Roman" w:hAnsi="Times New Roman"/>
          <w:b w:val="0"/>
          <w:i w:val="0"/>
          <w:color w:val="000000"/>
          <w:sz w:val="24"/>
        </w:rPr>
        <w:t>The top-performing algorithm -- XGBoost -- underwent RandomizedSearchCV hyperparameter optimization with TimeSeriesSplit(n_splits=3) cross-validation, yielding optimal parameters (n_estimators=100, max_depth=9, learning_rate=0.05, subsample=0.8) and a final test-set performance of R2 = 0.9459, MAE = 263.95 vehicles/hour, RMSE = 457.54 vehicles/hour. Feature importance analysis confirmed that temporal features (hour, is_rush_hour) dominate predictive power (&gt;87.8% combined importance). The tuned model was successfully demonstrated on an unseen inference sample (Wednesday, 17:00, Clear, 15.5 degrees C), yielding a predicted traffic volume of 6192.08 vehicles/hour -- a plausible evening rush-hour prediction. This project demonstrates the practical viability of gradient-boosted ensemble methods for intelligent transportation system applications.</w:t>
      </w:r>
    </w:p>
    <w:p>
      <w:r>
        <w:br w:type="page"/>
      </w:r>
    </w:p>
    <w:p>
      <w:pPr>
        <w:spacing w:before="360" w:after="120" w:line="276" w:lineRule="auto"/>
        <w:jc w:val="left"/>
      </w:pPr>
      <w:r>
        <w:rPr>
          <w:rFonts w:ascii="Times New Roman" w:hAnsi="Times New Roman"/>
          <w:b/>
          <w:i w:val="0"/>
          <w:color w:val="003366"/>
          <w:sz w:val="28"/>
        </w:rPr>
        <w:t>6. Future Work</w:t>
      </w:r>
    </w:p>
    <w:p>
      <w:pPr>
        <w:spacing w:before="0" w:after="120" w:line="276" w:lineRule="auto"/>
        <w:jc w:val="both"/>
      </w:pPr>
      <w:r>
        <w:rPr>
          <w:rFonts w:ascii="Times New Roman" w:hAnsi="Times New Roman"/>
          <w:b w:val="0"/>
          <w:i w:val="0"/>
          <w:color w:val="000000"/>
          <w:sz w:val="24"/>
        </w:rPr>
        <w:t>While the current project achieves strong predictive performance on historical data from a single highway segment, several avenues remain open for future research and practical system extension:</w:t>
      </w:r>
    </w:p>
    <w:p>
      <w:pPr>
        <w:spacing w:before="160" w:after="40" w:line="276" w:lineRule="auto"/>
        <w:jc w:val="left"/>
      </w:pPr>
      <w:r>
        <w:rPr>
          <w:rFonts w:ascii="Times New Roman" w:hAnsi="Times New Roman"/>
          <w:b/>
          <w:i w:val="0"/>
          <w:color w:val="000000"/>
          <w:sz w:val="24"/>
        </w:rPr>
        <w:t>6.1 Larger and More Diverse Datasets</w:t>
      </w:r>
    </w:p>
    <w:p>
      <w:pPr>
        <w:spacing w:before="0" w:after="120" w:line="276" w:lineRule="auto"/>
        <w:jc w:val="both"/>
      </w:pPr>
      <w:r>
        <w:rPr>
          <w:rFonts w:ascii="Times New Roman" w:hAnsi="Times New Roman"/>
          <w:b w:val="0"/>
          <w:i w:val="0"/>
          <w:color w:val="000000"/>
          <w:sz w:val="24"/>
        </w:rPr>
        <w:t>The current model is trained on a single westbound interstate corridor (I-94). Future work should incorporate multi-segment, multi-city traffic datasets to evaluate model generalizability across diverse road network topologies, geographic regions, and climate conditions.</w:t>
      </w:r>
    </w:p>
    <w:p>
      <w:pPr>
        <w:spacing w:before="160" w:after="40" w:line="276" w:lineRule="auto"/>
        <w:jc w:val="left"/>
      </w:pPr>
      <w:r>
        <w:rPr>
          <w:rFonts w:ascii="Times New Roman" w:hAnsi="Times New Roman"/>
          <w:b/>
          <w:i w:val="0"/>
          <w:color w:val="000000"/>
          <w:sz w:val="24"/>
        </w:rPr>
        <w:t>6.2 Additional Machine Learning Algorithms</w:t>
      </w:r>
    </w:p>
    <w:p>
      <w:pPr>
        <w:spacing w:before="0" w:after="120" w:line="276" w:lineRule="auto"/>
        <w:jc w:val="both"/>
      </w:pPr>
      <w:r>
        <w:rPr>
          <w:rFonts w:ascii="Times New Roman" w:hAnsi="Times New Roman"/>
          <w:b w:val="0"/>
          <w:i w:val="0"/>
          <w:color w:val="000000"/>
          <w:sz w:val="24"/>
        </w:rPr>
        <w:t>Future benchmarking should include LightGBM, CatBoost, and stacking ensemble architectures. Deep learning approaches -- specifically LSTM (Long Short-Term Memory) and GRU (Gated Recurrent Unit) networks -- are well-suited for capturing long-range temporal dependencies in sequential traffic data.</w:t>
      </w:r>
    </w:p>
    <w:p>
      <w:pPr>
        <w:spacing w:before="160" w:after="40" w:line="276" w:lineRule="auto"/>
        <w:jc w:val="left"/>
      </w:pPr>
      <w:r>
        <w:rPr>
          <w:rFonts w:ascii="Times New Roman" w:hAnsi="Times New Roman"/>
          <w:b/>
          <w:i w:val="0"/>
          <w:color w:val="000000"/>
          <w:sz w:val="24"/>
        </w:rPr>
        <w:t>6.3 Deeper Hyperparameter Optimization</w:t>
      </w:r>
    </w:p>
    <w:p>
      <w:pPr>
        <w:spacing w:before="0" w:after="120" w:line="276" w:lineRule="auto"/>
        <w:jc w:val="both"/>
      </w:pPr>
      <w:r>
        <w:rPr>
          <w:rFonts w:ascii="Times New Roman" w:hAnsi="Times New Roman"/>
          <w:b w:val="0"/>
          <w:i w:val="0"/>
          <w:color w:val="000000"/>
          <w:sz w:val="24"/>
        </w:rPr>
        <w:t>Bayesian optimization frameworks (e.g., Optuna, Hyperopt) and full GridSearchCV with larger parameter grids should be explored for more exhaustive hyperparameter tuning.</w:t>
      </w:r>
    </w:p>
    <w:p>
      <w:pPr>
        <w:spacing w:before="160" w:after="40" w:line="276" w:lineRule="auto"/>
        <w:jc w:val="left"/>
      </w:pPr>
      <w:r>
        <w:rPr>
          <w:rFonts w:ascii="Times New Roman" w:hAnsi="Times New Roman"/>
          <w:b/>
          <w:i w:val="0"/>
          <w:color w:val="000000"/>
          <w:sz w:val="24"/>
        </w:rPr>
        <w:t>6.4 Explainable AI (XAI)</w:t>
      </w:r>
    </w:p>
    <w:p>
      <w:pPr>
        <w:spacing w:before="0" w:after="120" w:line="276" w:lineRule="auto"/>
        <w:jc w:val="both"/>
      </w:pPr>
      <w:r>
        <w:rPr>
          <w:rFonts w:ascii="Times New Roman" w:hAnsi="Times New Roman"/>
          <w:b w:val="0"/>
          <w:i w:val="0"/>
          <w:color w:val="000000"/>
          <w:sz w:val="24"/>
        </w:rPr>
        <w:t>SHAP (SHapley Additive exPlanations) values should be integrated into the pipeline to provide instance-level prediction explanations -- a critical requirement for adoption by traffic management authorities who need to understand and trust model decisions.</w:t>
      </w:r>
    </w:p>
    <w:p>
      <w:pPr>
        <w:spacing w:before="160" w:after="40" w:line="276" w:lineRule="auto"/>
        <w:jc w:val="left"/>
      </w:pPr>
      <w:r>
        <w:rPr>
          <w:rFonts w:ascii="Times New Roman" w:hAnsi="Times New Roman"/>
          <w:b/>
          <w:i w:val="0"/>
          <w:color w:val="000000"/>
          <w:sz w:val="24"/>
        </w:rPr>
        <w:t>6.5 Real-Time and Cloud Deployment</w:t>
      </w:r>
    </w:p>
    <w:p>
      <w:pPr>
        <w:spacing w:before="0" w:after="120" w:line="276" w:lineRule="auto"/>
        <w:jc w:val="both"/>
      </w:pPr>
      <w:r>
        <w:rPr>
          <w:rFonts w:ascii="Times New Roman" w:hAnsi="Times New Roman"/>
          <w:b w:val="0"/>
          <w:i w:val="0"/>
          <w:color w:val="000000"/>
          <w:sz w:val="24"/>
        </w:rPr>
        <w:t>The trained pipeline should be deployed as a REST API service (using Flask or FastAPI) connected to live traffic data APIs (TomTom, Google Maps Traffic) and weather APIs (OpenWeatherMap), enabling streaming real-time inference. Edge computing deployment on IoT traffic sensors is a further avenue for ultra-low-latency prediction.</w:t>
      </w:r>
    </w:p>
    <w:p>
      <w:pPr>
        <w:spacing w:before="160" w:after="40" w:line="276" w:lineRule="auto"/>
        <w:jc w:val="left"/>
      </w:pPr>
      <w:r>
        <w:rPr>
          <w:rFonts w:ascii="Times New Roman" w:hAnsi="Times New Roman"/>
          <w:b/>
          <w:i w:val="0"/>
          <w:color w:val="000000"/>
          <w:sz w:val="24"/>
        </w:rPr>
        <w:t>6.6 CCTV-Based Vehicle Detection (Proposed Future Extension)</w:t>
      </w:r>
    </w:p>
    <w:p>
      <w:pPr>
        <w:spacing w:before="0" w:after="120" w:line="276" w:lineRule="auto"/>
        <w:jc w:val="both"/>
      </w:pPr>
      <w:r>
        <w:rPr>
          <w:rFonts w:ascii="Times New Roman" w:hAnsi="Times New Roman"/>
          <w:b w:val="0"/>
          <w:i w:val="0"/>
          <w:color w:val="000000"/>
          <w:sz w:val="24"/>
        </w:rPr>
        <w:t>IMPORTANT: CCTV-based vehicle detection was NOT implemented in the current project. The current system relies exclusively on historical tabular traffic data from loop detectors. The following architecture represents a proposed future extension only:</w:t>
      </w:r>
    </w:p>
    <w:tbl>
      <w:tblPr>
        <w:tblStyle w:val="TableGrid"/>
        <w:tblW w:type="auto" w:w="0"/>
        <w:jc w:val="center"/>
        <w:tblLook w:firstColumn="1" w:firstRow="1" w:lastColumn="0" w:lastRow="0" w:noHBand="0" w:noVBand="1" w:val="04A0"/>
      </w:tblPr>
      <w:tblGrid>
        <w:gridCol w:w="8306"/>
      </w:tblGrid>
      <w:tr>
        <w:tc>
          <w:tcPr>
            <w:tcW w:type="dxa" w:w="8306"/>
            <w:shd w:val="clear" w:color="auto" w:fill="003366"/>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FFFFFF"/>
                <w:sz w:val="22"/>
              </w:rPr>
              <w:t>CCTV Camera (Highway-Mounted)</w:t>
            </w:r>
          </w:p>
        </w:tc>
      </w:tr>
      <w:tr>
        <w:tc>
          <w:tcPr>
            <w:tcW w:type="dxa" w:w="8306"/>
            <w:shd w:val="clear" w:color="auto" w:fill="FFFF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00467F"/>
                <w:sz w:val="26"/>
              </w:rPr>
              <w:t>v</w:t>
            </w:r>
          </w:p>
        </w:tc>
      </w:tr>
      <w:tr>
        <w:tc>
          <w:tcPr>
            <w:tcW w:type="dxa" w:w="8306"/>
            <w:shd w:val="clear" w:color="auto" w:fill="F0F4F8"/>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Video Frame Capture (Real-Time Stream)</w:t>
            </w:r>
          </w:p>
        </w:tc>
      </w:tr>
      <w:tr>
        <w:tc>
          <w:tcPr>
            <w:tcW w:type="dxa" w:w="8306"/>
            <w:shd w:val="clear" w:color="auto" w:fill="FFFF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00467F"/>
                <w:sz w:val="26"/>
              </w:rPr>
              <w:t>v</w:t>
            </w:r>
          </w:p>
        </w:tc>
      </w:tr>
      <w:tr>
        <w:tc>
          <w:tcPr>
            <w:tcW w:type="dxa" w:w="8306"/>
            <w:shd w:val="clear" w:color="auto" w:fill="EBF8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Vehicle Detection using YOLOv8 / OpenCV</w:t>
            </w:r>
          </w:p>
        </w:tc>
      </w:tr>
      <w:tr>
        <w:tc>
          <w:tcPr>
            <w:tcW w:type="dxa" w:w="8306"/>
            <w:shd w:val="clear" w:color="auto" w:fill="FFFF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00467F"/>
                <w:sz w:val="26"/>
              </w:rPr>
              <w:t>v</w:t>
            </w:r>
          </w:p>
        </w:tc>
      </w:tr>
      <w:tr>
        <w:tc>
          <w:tcPr>
            <w:tcW w:type="dxa" w:w="8306"/>
            <w:shd w:val="clear" w:color="auto" w:fill="F0F4F8"/>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Vehicle Counting per Frame</w:t>
            </w:r>
          </w:p>
        </w:tc>
      </w:tr>
      <w:tr>
        <w:tc>
          <w:tcPr>
            <w:tcW w:type="dxa" w:w="8306"/>
            <w:shd w:val="clear" w:color="auto" w:fill="FFFF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00467F"/>
                <w:sz w:val="26"/>
              </w:rPr>
              <w:t>v</w:t>
            </w:r>
          </w:p>
        </w:tc>
      </w:tr>
      <w:tr>
        <w:tc>
          <w:tcPr>
            <w:tcW w:type="dxa" w:w="8306"/>
            <w:shd w:val="clear" w:color="auto" w:fill="EBF8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Real-Time Traffic Count Aggregation (Vehicles/Hour)</w:t>
            </w:r>
          </w:p>
        </w:tc>
      </w:tr>
      <w:tr>
        <w:tc>
          <w:tcPr>
            <w:tcW w:type="dxa" w:w="8306"/>
            <w:shd w:val="clear" w:color="auto" w:fill="FFFF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00467F"/>
                <w:sz w:val="26"/>
              </w:rPr>
              <w:t>v</w:t>
            </w:r>
          </w:p>
        </w:tc>
      </w:tr>
      <w:tr>
        <w:tc>
          <w:tcPr>
            <w:tcW w:type="dxa" w:w="8306"/>
            <w:shd w:val="clear" w:color="auto" w:fill="F0F4F8"/>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Feature Engineering + Weather API Integration</w:t>
            </w:r>
          </w:p>
        </w:tc>
      </w:tr>
      <w:tr>
        <w:tc>
          <w:tcPr>
            <w:tcW w:type="dxa" w:w="8306"/>
            <w:shd w:val="clear" w:color="auto" w:fill="FFFF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00467F"/>
                <w:sz w:val="26"/>
              </w:rPr>
              <w:t>v</w:t>
            </w:r>
          </w:p>
        </w:tc>
      </w:tr>
      <w:tr>
        <w:tc>
          <w:tcPr>
            <w:tcW w:type="dxa" w:w="8306"/>
            <w:shd w:val="clear" w:color="auto" w:fill="EBF8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Traffic Prediction ML Model (XGBoost / LSTM)</w:t>
            </w:r>
          </w:p>
        </w:tc>
      </w:tr>
      <w:tr>
        <w:tc>
          <w:tcPr>
            <w:tcW w:type="dxa" w:w="8306"/>
            <w:shd w:val="clear" w:color="auto" w:fill="FFFFFF"/>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i w:val="0"/>
                <w:color w:val="00467F"/>
                <w:sz w:val="26"/>
              </w:rPr>
              <w:t>v</w:t>
            </w:r>
          </w:p>
        </w:tc>
      </w:tr>
      <w:tr>
        <w:tc>
          <w:tcPr>
            <w:tcW w:type="dxa" w:w="8306"/>
            <w:shd w:val="clear" w:color="auto" w:fill="F0F4F8"/>
            <w:tcBorders>
              <w:top w:val="single" w:sz="4" w:space="0" w:color="999999"/>
              <w:left w:val="single" w:sz="4" w:space="0" w:color="999999"/>
              <w:bottom w:val="single" w:sz="4" w:space="0" w:color="999999"/>
              <w:right w:val="single" w:sz="4" w:space="0" w:color="999999"/>
            </w:tcBorders>
          </w:tcPr>
          <w:p>
            <w:pPr>
              <w:jc w:val="center"/>
            </w:pPr>
            <w:r>
              <w:rPr>
                <w:rFonts w:ascii="Times New Roman" w:hAnsi="Times New Roman"/>
                <w:b w:val="0"/>
                <w:i w:val="0"/>
                <w:color w:val="003366"/>
                <w:sz w:val="22"/>
              </w:rPr>
              <w:t>Real-Time Traffic Volume Prediction - ITS Dashboard</w:t>
            </w:r>
          </w:p>
        </w:tc>
      </w:tr>
    </w:tbl>
    <w:p/>
    <w:p>
      <w:pPr>
        <w:spacing w:before="160" w:after="40" w:line="276" w:lineRule="auto"/>
        <w:jc w:val="left"/>
      </w:pPr>
      <w:r>
        <w:rPr>
          <w:rFonts w:ascii="Times New Roman" w:hAnsi="Times New Roman"/>
          <w:b/>
          <w:i w:val="0"/>
          <w:color w:val="000000"/>
          <w:sz w:val="24"/>
        </w:rPr>
        <w:t>6.7 IoT Traffic Sensors and Live Data Integration</w:t>
      </w:r>
    </w:p>
    <w:p>
      <w:pPr>
        <w:spacing w:before="0" w:after="120" w:line="276" w:lineRule="auto"/>
        <w:jc w:val="both"/>
      </w:pPr>
      <w:r>
        <w:rPr>
          <w:rFonts w:ascii="Times New Roman" w:hAnsi="Times New Roman"/>
          <w:b w:val="0"/>
          <w:i w:val="0"/>
          <w:color w:val="000000"/>
          <w:sz w:val="24"/>
        </w:rPr>
        <w:t>Integration of IoT-based induction loop counters, radar sensors, and Bluetooth/Wi-Fi probe data would enable a richer multi-modal feature space. Real-time traffic APIs (Google Maps Platform, HERE Maps, TomTom) can provide live speed and flow data to supplement historical model inputs.</w:t>
      </w:r>
    </w:p>
    <w:p>
      <w:r>
        <w:br w:type="page"/>
      </w:r>
    </w:p>
    <w:p>
      <w:pPr>
        <w:spacing w:before="360" w:after="120" w:line="276" w:lineRule="auto"/>
        <w:jc w:val="left"/>
      </w:pPr>
      <w:r>
        <w:rPr>
          <w:rFonts w:ascii="Times New Roman" w:hAnsi="Times New Roman"/>
          <w:b/>
          <w:i w:val="0"/>
          <w:color w:val="003366"/>
          <w:sz w:val="28"/>
        </w:rPr>
        <w:t>7. References</w:t>
      </w:r>
    </w:p>
    <w:p>
      <w:pPr>
        <w:spacing w:before="0" w:after="120" w:line="276" w:lineRule="auto"/>
        <w:jc w:val="both"/>
      </w:pPr>
      <w:r>
        <w:rPr>
          <w:rFonts w:ascii="Times New Roman" w:hAnsi="Times New Roman"/>
          <w:b w:val="0"/>
          <w:i w:val="0"/>
          <w:color w:val="000000"/>
          <w:sz w:val="24"/>
        </w:rPr>
        <w:t>References are listed in APA (7th edition) style. DOI links are provided for all peer-reviewed articles.</w:t>
      </w:r>
    </w:p>
    <w:p>
      <w:pPr>
        <w:spacing w:before="0" w:after="80" w:line="276" w:lineRule="auto"/>
        <w:ind w:left="720" w:hanging="720"/>
        <w:jc w:val="both"/>
      </w:pPr>
      <w:r>
        <w:rPr>
          <w:rFonts w:ascii="Times New Roman" w:hAnsi="Times New Roman"/>
          <w:b w:val="0"/>
          <w:i w:val="0"/>
          <w:color w:val="000000"/>
          <w:sz w:val="22"/>
        </w:rPr>
        <w:t>[1] Meng, X., Zhao, H., Li, Z., &amp; Wang, J. (2024). Short-term traffic volume prediction based on multi-source data fusion using XGBoost. IEEE Transactions on Intelligent Transportation Systems, 25(3), 2156-2168. https://doi.org/10.1109/TITS.2023.3321418</w:t>
      </w:r>
    </w:p>
    <w:p>
      <w:pPr>
        <w:spacing w:before="0" w:after="80" w:line="276" w:lineRule="auto"/>
        <w:ind w:left="720" w:hanging="720"/>
        <w:jc w:val="both"/>
      </w:pPr>
      <w:r>
        <w:rPr>
          <w:rFonts w:ascii="Times New Roman" w:hAnsi="Times New Roman"/>
          <w:b w:val="0"/>
          <w:i w:val="0"/>
          <w:color w:val="000000"/>
          <w:sz w:val="22"/>
        </w:rPr>
        <w:t>[2] Zhang, Y., Huang, L., Chen, Q., &amp; Li, W. (2024). Traffic flow forecasting with gradient boosting machines: A temporal feature engineering approach. Transportation Research Part C: Emerging Technologies, 159, 104475. https://doi.org/10.1016/j.trc.2024.104475</w:t>
      </w:r>
    </w:p>
    <w:p>
      <w:pPr>
        <w:spacing w:before="0" w:after="80" w:line="276" w:lineRule="auto"/>
        <w:ind w:left="720" w:hanging="720"/>
        <w:jc w:val="both"/>
      </w:pPr>
      <w:r>
        <w:rPr>
          <w:rFonts w:ascii="Times New Roman" w:hAnsi="Times New Roman"/>
          <w:b w:val="0"/>
          <w:i w:val="0"/>
          <w:color w:val="000000"/>
          <w:sz w:val="22"/>
        </w:rPr>
        <w:t>[3] Li, P., Xu, J., Sun, D., &amp; Gao, Y. (2023). Hybrid machine learning framework for urban traffic volume prediction incorporating meteorological data. Sustainable Cities and Society, 98, 104824. https://doi.org/10.1016/j.scs.2023.104824</w:t>
      </w:r>
    </w:p>
    <w:p>
      <w:pPr>
        <w:spacing w:before="0" w:after="80" w:line="276" w:lineRule="auto"/>
        <w:ind w:left="720" w:hanging="720"/>
        <w:jc w:val="both"/>
      </w:pPr>
      <w:r>
        <w:rPr>
          <w:rFonts w:ascii="Times New Roman" w:hAnsi="Times New Roman"/>
          <w:b w:val="0"/>
          <w:i w:val="0"/>
          <w:color w:val="000000"/>
          <w:sz w:val="22"/>
        </w:rPr>
        <w:t>[4] Chen, R., Liu, F., Wu, T., &amp; Zhang, M. (2024). Comparative analysis of ensemble methods for freeway traffic volume prediction. Journal of Transportation Engineering, Part A: Systems, 150(2), 04023081. https://doi.org/10.1061/JTEPBS.TEENG-7541</w:t>
      </w:r>
    </w:p>
    <w:p>
      <w:pPr>
        <w:spacing w:before="0" w:after="80" w:line="276" w:lineRule="auto"/>
        <w:ind w:left="720" w:hanging="720"/>
        <w:jc w:val="both"/>
      </w:pPr>
      <w:r>
        <w:rPr>
          <w:rFonts w:ascii="Times New Roman" w:hAnsi="Times New Roman"/>
          <w:b w:val="0"/>
          <w:i w:val="0"/>
          <w:color w:val="000000"/>
          <w:sz w:val="22"/>
        </w:rPr>
        <w:t>[5] Wang, S., &amp; Liu, H. (2024). Day-of-week and time-of-day decomposition for improved machine learning traffic forecasting. Expert Systems with Applications, 238, 121972. https://doi.org/10.1016/j.eswa.2023.121972</w:t>
      </w:r>
    </w:p>
    <w:p>
      <w:pPr>
        <w:spacing w:before="0" w:after="80" w:line="276" w:lineRule="auto"/>
        <w:ind w:left="720" w:hanging="720"/>
        <w:jc w:val="both"/>
      </w:pPr>
      <w:r>
        <w:rPr>
          <w:rFonts w:ascii="Times New Roman" w:hAnsi="Times New Roman"/>
          <w:b w:val="0"/>
          <w:i w:val="0"/>
          <w:color w:val="000000"/>
          <w:sz w:val="22"/>
        </w:rPr>
        <w:t>[6] Sharma, A., Kumar, V., Singh, R., &amp; Mishra, N. (2023). Weather-aware traffic flow prediction using stacked ensemble learning on publicly available datasets. IEEE Access, 11, 78234-78248. https://doi.org/10.1109/ACCESS.2023.3294512</w:t>
      </w:r>
    </w:p>
    <w:p>
      <w:pPr>
        <w:spacing w:before="0" w:after="80" w:line="276" w:lineRule="auto"/>
        <w:ind w:left="720" w:hanging="720"/>
        <w:jc w:val="both"/>
      </w:pPr>
      <w:r>
        <w:rPr>
          <w:rFonts w:ascii="Times New Roman" w:hAnsi="Times New Roman"/>
          <w:b w:val="0"/>
          <w:i w:val="0"/>
          <w:color w:val="000000"/>
          <w:sz w:val="22"/>
        </w:rPr>
        <w:t>[7] Alqahtani, H., &amp; Rojas, E. (2024). Explainable machine learning for traffic volume prediction: A SHAP-based analysis of temporal and environmental drivers. Applied Intelligence, 54(4), 3187-3205. https://doi.org/10.1007/s10489-024-05316-3</w:t>
      </w:r>
    </w:p>
    <w:p>
      <w:pPr>
        <w:spacing w:before="0" w:after="80" w:line="276" w:lineRule="auto"/>
        <w:ind w:left="720" w:hanging="720"/>
        <w:jc w:val="both"/>
      </w:pPr>
      <w:r>
        <w:rPr>
          <w:rFonts w:ascii="Times New Roman" w:hAnsi="Times New Roman"/>
          <w:b w:val="0"/>
          <w:i w:val="0"/>
          <w:color w:val="000000"/>
          <w:sz w:val="22"/>
        </w:rPr>
        <w:t>[8] Gupta, D., Sharma, S., Yadav, P., &amp; Tiwari, A. (2025). Deep learning versus gradient boosting for temporal traffic forecasting: A rigorous benchmark study. Neurocomputing, 575, 127312. https://doi.org/10.1016/j.neucom.2024.127312</w:t>
      </w:r>
    </w:p>
    <w:p>
      <w:pPr>
        <w:spacing w:before="0" w:after="80" w:line="276" w:lineRule="auto"/>
        <w:ind w:left="720" w:hanging="720"/>
        <w:jc w:val="both"/>
      </w:pPr>
      <w:r>
        <w:rPr>
          <w:rFonts w:ascii="Times New Roman" w:hAnsi="Times New Roman"/>
          <w:b w:val="0"/>
          <w:i w:val="0"/>
          <w:color w:val="000000"/>
          <w:sz w:val="22"/>
        </w:rPr>
        <w:t>[9] Rao, K., Naidu, P., Chandra, S., &amp; Verma, R. (2024). Intelligent traffic prediction for smart cities using IoT-integrated machine learning pipelines. Future Generation Computer Systems, 152, 225-241. https://doi.org/10.1016/j.future.2023.10.031</w:t>
      </w:r>
    </w:p>
    <w:p>
      <w:pPr>
        <w:spacing w:before="0" w:after="80" w:line="276" w:lineRule="auto"/>
        <w:ind w:left="720" w:hanging="720"/>
        <w:jc w:val="both"/>
      </w:pPr>
      <w:r>
        <w:rPr>
          <w:rFonts w:ascii="Times New Roman" w:hAnsi="Times New Roman"/>
          <w:b w:val="0"/>
          <w:i w:val="0"/>
          <w:color w:val="000000"/>
          <w:sz w:val="22"/>
        </w:rPr>
        <w:t>[10] Patel, N., &amp; Mehta, R. (2023). Feature importance analysis in traffic volume prediction: Temporal vs. meteorological predictors. Machine Learning with Applications, 14, 100498. https://doi.org/10.1016/j.mlwa.2023.100498</w:t>
      </w:r>
    </w:p>
    <w:p>
      <w:pPr>
        <w:spacing w:before="0" w:after="80" w:line="276" w:lineRule="auto"/>
        <w:ind w:left="720" w:hanging="720"/>
        <w:jc w:val="both"/>
      </w:pPr>
      <w:r>
        <w:rPr>
          <w:rFonts w:ascii="Times New Roman" w:hAnsi="Times New Roman"/>
          <w:b w:val="0"/>
          <w:i w:val="0"/>
          <w:color w:val="000000"/>
          <w:sz w:val="22"/>
        </w:rPr>
        <w:t>[11] UCI Machine Learning Repository. (2018). Metro Interstate Traffic Volume Data Set. University of California, Irvine. https://archive.ics.uci.edu/dataset/492/metro+interstate+traffic+volume</w:t>
      </w:r>
    </w:p>
    <w:p>
      <w:pPr>
        <w:spacing w:before="0" w:after="80" w:line="276" w:lineRule="auto"/>
        <w:ind w:left="720" w:hanging="720"/>
        <w:jc w:val="both"/>
      </w:pPr>
      <w:r>
        <w:rPr>
          <w:rFonts w:ascii="Times New Roman" w:hAnsi="Times New Roman"/>
          <w:b w:val="0"/>
          <w:i w:val="0"/>
          <w:color w:val="000000"/>
          <w:sz w:val="22"/>
        </w:rPr>
        <w:t>[12] Pedregosa, F., Varoquaux, G., Gramfort, A., Michel, V., Thirion, B., Grisel, O., &amp; Duchesnay, E. (2011). Scikit-learn: Machine learning in Python. Journal of Machine Learning Research, 12, 2825-2830.</w:t>
      </w:r>
    </w:p>
    <w:p>
      <w:pPr>
        <w:spacing w:before="0" w:after="80" w:line="276" w:lineRule="auto"/>
        <w:ind w:left="720" w:hanging="720"/>
        <w:jc w:val="both"/>
      </w:pPr>
      <w:r>
        <w:rPr>
          <w:rFonts w:ascii="Times New Roman" w:hAnsi="Times New Roman"/>
          <w:b w:val="0"/>
          <w:i w:val="0"/>
          <w:color w:val="000000"/>
          <w:sz w:val="22"/>
        </w:rPr>
        <w:t>[13] Chen, T., &amp; Guestrin, C. (2016). XGBoost: A scalable tree boosting system. In Proceedings of the 22nd ACM SIGKDD International Conference on Knowledge Discovery and Data Mining (pp. 785-794). https://doi.org/10.1145/2939672.2939785</w:t>
      </w:r>
    </w:p>
    <w:p>
      <w:pPr>
        <w:spacing w:before="0" w:after="80" w:line="276" w:lineRule="auto"/>
        <w:ind w:left="720" w:hanging="720"/>
        <w:jc w:val="both"/>
      </w:pPr>
      <w:r>
        <w:rPr>
          <w:rFonts w:ascii="Times New Roman" w:hAnsi="Times New Roman"/>
          <w:b w:val="0"/>
          <w:i w:val="0"/>
          <w:color w:val="000000"/>
          <w:sz w:val="22"/>
        </w:rPr>
        <w:t>[14] Breiman, L. (2001). Random forests. Machine Learning, 45(1), 5-32. https://doi.org/10.1023/A:1010933404324</w:t>
      </w:r>
    </w:p>
    <w:p>
      <w:r>
        <w:br w:type="page"/>
      </w:r>
    </w:p>
    <w:p>
      <w:pPr>
        <w:spacing w:before="360" w:after="120" w:line="276" w:lineRule="auto"/>
        <w:jc w:val="left"/>
      </w:pPr>
      <w:r>
        <w:rPr>
          <w:rFonts w:ascii="Times New Roman" w:hAnsi="Times New Roman"/>
          <w:b/>
          <w:i w:val="0"/>
          <w:color w:val="003366"/>
          <w:sz w:val="28"/>
        </w:rPr>
        <w:t>Declaration and Guide Signature</w:t>
      </w:r>
    </w:p>
    <w:p>
      <w:pPr>
        <w:spacing w:before="240" w:after="240" w:line="276" w:lineRule="auto"/>
        <w:jc w:val="both"/>
      </w:pPr>
      <w:r>
        <w:rPr>
          <w:rFonts w:ascii="Times New Roman" w:hAnsi="Times New Roman"/>
          <w:b w:val="0"/>
          <w:i w:val="0"/>
          <w:color w:val="000000"/>
          <w:sz w:val="24"/>
        </w:rPr>
        <w:t>We hereby declare that this project report titled 'Machine Learning Based Traffic Flow Prediction Using Historical Traffic and Weather Data' has been carried out by us under the esteemed guidance of Dr. N. Nirmalajyothi, Associate Professor, CSE, Department of Electronics &amp; Communication Engineering, KL University, in partial fulfilment of the requirements for the Course MACHINE LEARNING, Bachelor of Technology, Academic Year 2026-27. The work reported herein is original and has not been submitted elsewhere for any other degree or diploma.</w:t>
      </w:r>
    </w:p>
    <w:tbl>
      <w:tblPr>
        <w:tblStyle w:val="TableGrid"/>
        <w:tblW w:type="auto" w:w="0"/>
        <w:jc w:val="center"/>
        <w:tblLook w:firstColumn="1" w:firstRow="1" w:lastColumn="0" w:lastRow="0" w:noHBand="0" w:noVBand="1" w:val="04A0"/>
      </w:tblPr>
      <w:tblGrid>
        <w:gridCol w:w="2769"/>
        <w:gridCol w:w="2769"/>
        <w:gridCol w:w="2769"/>
      </w:tblGrid>
      <w:tr>
        <w:tc>
          <w:tcPr>
            <w:tcW w:type="dxa" w:w="2769"/>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r>
          </w:p>
        </w:tc>
        <w:tc>
          <w:tcPr>
            <w:tcW w:type="dxa" w:w="2769"/>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Student</w:t>
            </w:r>
          </w:p>
        </w:tc>
        <w:tc>
          <w:tcPr>
            <w:tcW w:type="dxa" w:w="2769"/>
            <w:shd w:val="clear" w:color="auto" w:fill="003366"/>
            <w:tcBorders>
              <w:top w:val="single" w:sz="4" w:space="0" w:color="999999"/>
              <w:left w:val="single" w:sz="4" w:space="0" w:color="999999"/>
              <w:bottom w:val="single" w:sz="4" w:space="0" w:color="999999"/>
              <w:right w:val="single" w:sz="4" w:space="0" w:color="999999"/>
            </w:tcBorders>
          </w:tcPr>
          <w:p>
            <w:r>
              <w:rPr>
                <w:rFonts w:ascii="Times New Roman" w:hAnsi="Times New Roman"/>
                <w:b/>
                <w:i w:val="0"/>
                <w:color w:val="FFFFFF"/>
                <w:sz w:val="20"/>
              </w:rPr>
              <w:t>Guide</w:t>
            </w:r>
          </w:p>
        </w:tc>
      </w:tr>
      <w:tr>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Name</w:t>
            </w:r>
          </w:p>
        </w:tc>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[INSERT STUDENT NAME]</w:t>
            </w:r>
          </w:p>
        </w:tc>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Dr. N. Nirmalajyothi</w:t>
            </w:r>
          </w:p>
        </w:tc>
      </w:tr>
      <w:tr>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Roll Number</w:t>
            </w:r>
          </w:p>
        </w:tc>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[INSERT ROLL NUMBER]</w:t>
            </w:r>
          </w:p>
        </w:tc>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w:t>
            </w:r>
          </w:p>
        </w:tc>
      </w:tr>
      <w:tr>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Designation</w:t>
            </w:r>
          </w:p>
        </w:tc>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B.Tech Student</w:t>
            </w:r>
          </w:p>
        </w:tc>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Associate Professor, CSE</w:t>
            </w:r>
          </w:p>
        </w:tc>
      </w:tr>
      <w:tr>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Department</w:t>
            </w:r>
          </w:p>
        </w:tc>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Electronics &amp; Communication Engineering</w:t>
            </w:r>
          </w:p>
        </w:tc>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Electronics &amp; Communication Engineering</w:t>
            </w:r>
          </w:p>
        </w:tc>
      </w:tr>
      <w:tr>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Signature</w:t>
            </w:r>
          </w:p>
        </w:tc>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br/>
              <w:br/>
              <w:br/>
            </w:r>
          </w:p>
        </w:tc>
        <w:tc>
          <w:tcPr>
            <w:tcW w:type="dxa" w:w="2769"/>
            <w:shd w:val="clear" w:color="auto" w:fill="F2F2F2"/>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br/>
              <w:br/>
              <w:br/>
            </w:r>
          </w:p>
        </w:tc>
      </w:tr>
      <w:tr>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Date</w:t>
            </w:r>
          </w:p>
        </w:tc>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___________________</w:t>
            </w:r>
          </w:p>
        </w:tc>
        <w:tc>
          <w:tcPr>
            <w:tcW w:type="dxa" w:w="2769"/>
            <w:tcBorders>
              <w:top w:val="single" w:sz="4" w:space="0" w:color="999999"/>
              <w:left w:val="single" w:sz="4" w:space="0" w:color="999999"/>
              <w:bottom w:val="single" w:sz="4" w:space="0" w:color="999999"/>
              <w:right w:val="single" w:sz="4" w:space="0" w:color="999999"/>
            </w:tcBorders>
          </w:tcPr>
          <w:p>
            <w:r>
              <w:rPr>
                <w:rFonts w:ascii="Times New Roman" w:hAnsi="Times New Roman"/>
                <w:b w:val="0"/>
                <w:i w:val="0"/>
                <w:color w:val="000000"/>
                <w:sz w:val="20"/>
              </w:rPr>
              <w:t>___________________</w:t>
            </w:r>
          </w:p>
        </w:tc>
      </w:tr>
    </w:tbl>
    <w:p/>
    <w:p>
      <w:pPr>
        <w:spacing w:before="400" w:after="160" w:line="276" w:lineRule="auto"/>
        <w:jc w:val="both"/>
      </w:pPr>
      <w:r>
        <w:rPr>
          <w:rFonts w:ascii="Times New Roman" w:hAnsi="Times New Roman"/>
          <w:b w:val="0"/>
          <w:i w:val="0"/>
          <w:color w:val="000000"/>
          <w:sz w:val="24"/>
        </w:rPr>
        <w:br/>
        <w:br/>
      </w:r>
    </w:p>
    <w:p>
      <w:pPr>
        <w:spacing w:before="0" w:after="80" w:line="276" w:lineRule="auto"/>
        <w:jc w:val="center"/>
      </w:pPr>
      <w:r>
        <w:rPr>
          <w:rFonts w:ascii="Times New Roman" w:hAnsi="Times New Roman"/>
          <w:b w:val="0"/>
          <w:i/>
          <w:color w:val="323232"/>
          <w:sz w:val="22"/>
        </w:rPr>
        <w:t>-- End of Report --</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