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F709F" w:rsidRDefault="00AF709F" w:rsidP="007B4E07">
      <w:bookmarkStart w:id="0" w:name="_GoBack"/>
      <w:bookmarkEnd w:id="0"/>
    </w:p>
    <w:p w:rsidR="00AF709F" w:rsidRDefault="000E47D1" w:rsidP="007B4E07">
      <w:pPr>
        <w:keepNext/>
        <w:spacing w:before="100" w:after="100"/>
      </w:pPr>
      <w:r>
        <w:rPr>
          <w:rFonts w:ascii="Arial" w:eastAsia="Arial" w:hAnsi="Arial" w:cs="Arial"/>
          <w:b/>
          <w:sz w:val="22"/>
          <w:szCs w:val="22"/>
        </w:rPr>
        <w:t>Objective:</w:t>
      </w:r>
      <w:r w:rsidR="007B4E07">
        <w:rPr>
          <w:rFonts w:ascii="Arial" w:eastAsia="Arial" w:hAnsi="Arial" w:cs="Arial"/>
          <w:b/>
          <w:sz w:val="22"/>
          <w:szCs w:val="22"/>
        </w:rPr>
        <w:br/>
      </w:r>
    </w:p>
    <w:p w:rsidR="00AF709F" w:rsidRDefault="00AA7631" w:rsidP="007B4E07">
      <w:pPr>
        <w:spacing w:before="100" w:after="100"/>
      </w:pPr>
      <w:r>
        <w:rPr>
          <w:rFonts w:ascii="Arial" w:eastAsia="Arial" w:hAnsi="Arial" w:cs="Arial"/>
          <w:sz w:val="22"/>
          <w:szCs w:val="22"/>
        </w:rPr>
        <w:t>Using Node.js and MongoDB, create a RESTful web service to solve the snail problem.</w:t>
      </w:r>
    </w:p>
    <w:p w:rsidR="00AF709F" w:rsidRDefault="00AF709F" w:rsidP="007B4E07">
      <w:pPr>
        <w:spacing w:before="100" w:after="100"/>
      </w:pPr>
    </w:p>
    <w:p w:rsidR="00AF709F" w:rsidRDefault="000E47D1" w:rsidP="007B4E07">
      <w:pPr>
        <w:spacing w:before="100" w:after="100"/>
      </w:pPr>
      <w:r>
        <w:rPr>
          <w:rFonts w:ascii="Arial" w:eastAsia="Arial" w:hAnsi="Arial" w:cs="Arial"/>
          <w:sz w:val="22"/>
          <w:szCs w:val="22"/>
        </w:rPr>
        <w:t>Please check the “additional points”</w:t>
      </w:r>
      <w:r w:rsidR="007B4E07">
        <w:rPr>
          <w:rFonts w:ascii="Arial" w:eastAsia="Arial" w:hAnsi="Arial" w:cs="Arial"/>
          <w:sz w:val="22"/>
          <w:szCs w:val="22"/>
        </w:rPr>
        <w:t xml:space="preserve"> and ““what we are evaluating” sections</w:t>
      </w:r>
      <w:r>
        <w:rPr>
          <w:rFonts w:ascii="Arial" w:eastAsia="Arial" w:hAnsi="Arial" w:cs="Arial"/>
          <w:sz w:val="22"/>
          <w:szCs w:val="22"/>
        </w:rPr>
        <w:t xml:space="preserve"> to get a better score in the evaluation. </w:t>
      </w:r>
      <w:r w:rsidR="007B4E07">
        <w:br/>
      </w:r>
    </w:p>
    <w:p w:rsidR="00AF709F" w:rsidRDefault="000E47D1" w:rsidP="007B4E07">
      <w:pPr>
        <w:keepNext/>
        <w:spacing w:before="100" w:after="100"/>
      </w:pPr>
      <w:r>
        <w:rPr>
          <w:rFonts w:ascii="Arial" w:eastAsia="Arial" w:hAnsi="Arial" w:cs="Arial"/>
          <w:b/>
          <w:sz w:val="22"/>
          <w:szCs w:val="22"/>
        </w:rPr>
        <w:t>The Problem</w:t>
      </w:r>
    </w:p>
    <w:p w:rsidR="00AF709F" w:rsidRDefault="000E47D1" w:rsidP="007B4E07">
      <w:pPr>
        <w:spacing w:before="280" w:after="280"/>
      </w:pPr>
      <w:r>
        <w:rPr>
          <w:rFonts w:ascii="Arial" w:eastAsia="Arial" w:hAnsi="Arial" w:cs="Arial"/>
        </w:rPr>
        <w:t xml:space="preserve">A snail is at the bottom of a 6-foot well and wants to climb to the top. The snail can climb 3 feet while the sun is up, but slides down 1 foot at night while sleeping. The snail has a fatigue factor of 10%, which means that on each successive day the snail climbs 10% * 3 = 0.3 feet less than it did the previous day. (The distance lost to fatigue is always 10% of the </w:t>
      </w:r>
      <w:r>
        <w:rPr>
          <w:rFonts w:ascii="Arial" w:eastAsia="Arial" w:hAnsi="Arial" w:cs="Arial"/>
          <w:i/>
        </w:rPr>
        <w:t>first</w:t>
      </w:r>
      <w:r>
        <w:rPr>
          <w:rFonts w:ascii="Arial" w:eastAsia="Arial" w:hAnsi="Arial" w:cs="Arial"/>
        </w:rPr>
        <w:t xml:space="preserve"> day's climbing distance.) On what day does the snail leave the well, </w:t>
      </w:r>
      <w:r>
        <w:rPr>
          <w:rFonts w:ascii="Arial" w:eastAsia="Arial" w:hAnsi="Arial" w:cs="Arial"/>
          <w:i/>
        </w:rPr>
        <w:t>i.e.</w:t>
      </w:r>
      <w:r>
        <w:rPr>
          <w:rFonts w:ascii="Arial" w:eastAsia="Arial" w:hAnsi="Arial" w:cs="Arial"/>
        </w:rPr>
        <w:t xml:space="preserve">, what is the first day during which the snail's height </w:t>
      </w:r>
      <w:r>
        <w:rPr>
          <w:rFonts w:ascii="Arial" w:eastAsia="Arial" w:hAnsi="Arial" w:cs="Arial"/>
          <w:i/>
        </w:rPr>
        <w:t>exceeds</w:t>
      </w:r>
      <w:r>
        <w:rPr>
          <w:rFonts w:ascii="Arial" w:eastAsia="Arial" w:hAnsi="Arial" w:cs="Arial"/>
        </w:rPr>
        <w:t xml:space="preserve"> 6 feet? (A day consists of a period of sunlight followed by a period of darkness.) As you can see from the following table, the snail leaves the well during the third day. </w:t>
      </w:r>
    </w:p>
    <w:tbl>
      <w:tblPr>
        <w:tblStyle w:val="a"/>
        <w:tblW w:w="8133" w:type="dxa"/>
        <w:jc w:val="center"/>
        <w:tblLayout w:type="fixed"/>
        <w:tblLook w:val="0000" w:firstRow="0" w:lastRow="0" w:firstColumn="0" w:lastColumn="0" w:noHBand="0" w:noVBand="0"/>
      </w:tblPr>
      <w:tblGrid>
        <w:gridCol w:w="557"/>
        <w:gridCol w:w="1361"/>
        <w:gridCol w:w="1875"/>
        <w:gridCol w:w="2229"/>
        <w:gridCol w:w="2111"/>
      </w:tblGrid>
      <w:tr w:rsidR="00AF709F">
        <w:trPr>
          <w:jc w:val="center"/>
        </w:trPr>
        <w:tc>
          <w:tcPr>
            <w:tcW w:w="557"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Day</w:t>
            </w:r>
          </w:p>
        </w:tc>
        <w:tc>
          <w:tcPr>
            <w:tcW w:w="1361"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Initial Height</w:t>
            </w:r>
          </w:p>
        </w:tc>
        <w:tc>
          <w:tcPr>
            <w:tcW w:w="1875"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Distance Climbed</w:t>
            </w:r>
          </w:p>
        </w:tc>
        <w:tc>
          <w:tcPr>
            <w:tcW w:w="2229"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Height After Climbing</w:t>
            </w:r>
          </w:p>
        </w:tc>
        <w:tc>
          <w:tcPr>
            <w:tcW w:w="2111"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Height After Sliding</w:t>
            </w:r>
          </w:p>
        </w:tc>
      </w:tr>
      <w:tr w:rsidR="00AF709F">
        <w:trPr>
          <w:jc w:val="center"/>
        </w:trPr>
        <w:tc>
          <w:tcPr>
            <w:tcW w:w="557"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1</w:t>
            </w:r>
          </w:p>
        </w:tc>
        <w:tc>
          <w:tcPr>
            <w:tcW w:w="1361"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0'</w:t>
            </w:r>
          </w:p>
        </w:tc>
        <w:tc>
          <w:tcPr>
            <w:tcW w:w="1875"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3'</w:t>
            </w:r>
          </w:p>
        </w:tc>
        <w:tc>
          <w:tcPr>
            <w:tcW w:w="2229"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3'</w:t>
            </w:r>
          </w:p>
        </w:tc>
        <w:tc>
          <w:tcPr>
            <w:tcW w:w="2111"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2'</w:t>
            </w:r>
          </w:p>
        </w:tc>
      </w:tr>
      <w:tr w:rsidR="00AF709F">
        <w:trPr>
          <w:jc w:val="center"/>
        </w:trPr>
        <w:tc>
          <w:tcPr>
            <w:tcW w:w="557"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2</w:t>
            </w:r>
          </w:p>
        </w:tc>
        <w:tc>
          <w:tcPr>
            <w:tcW w:w="1361"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2'</w:t>
            </w:r>
          </w:p>
        </w:tc>
        <w:tc>
          <w:tcPr>
            <w:tcW w:w="1875"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2.7'</w:t>
            </w:r>
          </w:p>
        </w:tc>
        <w:tc>
          <w:tcPr>
            <w:tcW w:w="2229"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4.7'</w:t>
            </w:r>
          </w:p>
        </w:tc>
        <w:tc>
          <w:tcPr>
            <w:tcW w:w="2111"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3.7'</w:t>
            </w:r>
          </w:p>
        </w:tc>
      </w:tr>
      <w:tr w:rsidR="00AF709F">
        <w:trPr>
          <w:jc w:val="center"/>
        </w:trPr>
        <w:tc>
          <w:tcPr>
            <w:tcW w:w="557"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3</w:t>
            </w:r>
          </w:p>
        </w:tc>
        <w:tc>
          <w:tcPr>
            <w:tcW w:w="1361"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3.7'</w:t>
            </w:r>
          </w:p>
        </w:tc>
        <w:tc>
          <w:tcPr>
            <w:tcW w:w="1875"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2.4'</w:t>
            </w:r>
          </w:p>
        </w:tc>
        <w:tc>
          <w:tcPr>
            <w:tcW w:w="2229" w:type="dxa"/>
            <w:tcBorders>
              <w:top w:val="single" w:sz="4" w:space="0" w:color="808080"/>
              <w:left w:val="single" w:sz="4" w:space="0" w:color="808080"/>
              <w:bottom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6.1'</w:t>
            </w:r>
          </w:p>
        </w:tc>
        <w:tc>
          <w:tcPr>
            <w:tcW w:w="2111"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AF709F" w:rsidRDefault="000E47D1" w:rsidP="007B4E07">
            <w:pPr>
              <w:jc w:val="center"/>
            </w:pPr>
            <w:r>
              <w:rPr>
                <w:rFonts w:ascii="Arial" w:eastAsia="Arial" w:hAnsi="Arial" w:cs="Arial"/>
                <w:sz w:val="22"/>
                <w:szCs w:val="22"/>
              </w:rPr>
              <w:t>-</w:t>
            </w:r>
          </w:p>
        </w:tc>
      </w:tr>
    </w:tbl>
    <w:p w:rsidR="00AF709F" w:rsidRDefault="00AF709F" w:rsidP="007B4E07">
      <w:pPr>
        <w:spacing w:before="280" w:after="280"/>
      </w:pPr>
    </w:p>
    <w:p w:rsidR="00AF709F" w:rsidRDefault="000E47D1" w:rsidP="007B4E07">
      <w:pPr>
        <w:spacing w:before="280" w:after="280"/>
      </w:pPr>
      <w:r>
        <w:rPr>
          <w:rFonts w:ascii="Arial" w:eastAsia="Arial" w:hAnsi="Arial" w:cs="Arial"/>
        </w:rPr>
        <w:t xml:space="preserve">Your job is to solve this problem in general. Depending on the parameters of the problem, the snail will eventually either leave the well or slide back to the bottom of the well. (In other words, the snail's height will exceed the height of the well or become negative.) You must find out which happens first and on what day. </w:t>
      </w:r>
    </w:p>
    <w:p w:rsidR="00AF709F" w:rsidRDefault="000E47D1" w:rsidP="007B4E07">
      <w:pPr>
        <w:spacing w:before="280" w:after="280"/>
      </w:pPr>
      <w:r>
        <w:rPr>
          <w:rFonts w:ascii="Arial" w:eastAsia="Arial" w:hAnsi="Arial" w:cs="Arial"/>
          <w:b/>
          <w:sz w:val="22"/>
          <w:szCs w:val="22"/>
        </w:rPr>
        <w:t>Web Service Method</w:t>
      </w:r>
    </w:p>
    <w:p w:rsidR="00AF709F" w:rsidRDefault="000E47D1" w:rsidP="007B4E07">
      <w:pPr>
        <w:spacing w:before="280" w:after="280"/>
      </w:pPr>
      <w:r>
        <w:rPr>
          <w:rFonts w:ascii="Arial" w:eastAsia="Arial" w:hAnsi="Arial" w:cs="Arial"/>
          <w:sz w:val="22"/>
          <w:szCs w:val="22"/>
        </w:rPr>
        <w:t>Develop a RESTful</w:t>
      </w:r>
      <w:r w:rsidR="00373225">
        <w:rPr>
          <w:rFonts w:ascii="Arial" w:eastAsia="Arial" w:hAnsi="Arial" w:cs="Arial"/>
          <w:sz w:val="22"/>
          <w:szCs w:val="22"/>
        </w:rPr>
        <w:t xml:space="preserve"> node.js</w:t>
      </w:r>
      <w:r>
        <w:rPr>
          <w:rFonts w:ascii="Arial" w:eastAsia="Arial" w:hAnsi="Arial" w:cs="Arial"/>
          <w:sz w:val="22"/>
          <w:szCs w:val="22"/>
        </w:rPr>
        <w:t xml:space="preserve"> webservice with the resource Snail and it will take 4 parameters: H, U, D, F</w:t>
      </w:r>
    </w:p>
    <w:p w:rsidR="00AF709F" w:rsidRDefault="000E47D1" w:rsidP="007B4E07">
      <w:pPr>
        <w:spacing w:before="120" w:after="120"/>
      </w:pPr>
      <w:r>
        <w:rPr>
          <w:rFonts w:ascii="Arial" w:eastAsia="Arial" w:hAnsi="Arial" w:cs="Arial"/>
          <w:sz w:val="22"/>
          <w:szCs w:val="22"/>
        </w:rPr>
        <w:t xml:space="preserve">The parameters </w:t>
      </w:r>
      <w:r w:rsidR="007B4E07">
        <w:rPr>
          <w:rFonts w:ascii="Arial" w:eastAsia="Arial" w:hAnsi="Arial" w:cs="Arial"/>
          <w:sz w:val="22"/>
          <w:szCs w:val="22"/>
        </w:rPr>
        <w:t>H,</w:t>
      </w:r>
      <w:r>
        <w:rPr>
          <w:rFonts w:ascii="Arial" w:eastAsia="Arial" w:hAnsi="Arial" w:cs="Arial"/>
          <w:sz w:val="22"/>
          <w:szCs w:val="22"/>
        </w:rPr>
        <w:t xml:space="preserve"> U, D and F are integer data types, and the result should be output as a JSON encoded string.</w:t>
      </w:r>
    </w:p>
    <w:p w:rsidR="00AF709F" w:rsidRDefault="000E47D1" w:rsidP="007B4E07">
      <w:pPr>
        <w:spacing w:before="120" w:after="120"/>
      </w:pPr>
      <w:r>
        <w:rPr>
          <w:rFonts w:ascii="Arial" w:eastAsia="Arial" w:hAnsi="Arial" w:cs="Arial"/>
          <w:sz w:val="22"/>
          <w:szCs w:val="22"/>
        </w:rPr>
        <w:t>This method should solve the Snail probl</w:t>
      </w:r>
      <w:r w:rsidR="00373225">
        <w:rPr>
          <w:rFonts w:ascii="Arial" w:eastAsia="Arial" w:hAnsi="Arial" w:cs="Arial"/>
          <w:sz w:val="22"/>
          <w:szCs w:val="22"/>
        </w:rPr>
        <w:t>em and then log all values in a MongoDB collection</w:t>
      </w:r>
      <w:r>
        <w:rPr>
          <w:rFonts w:ascii="Arial" w:eastAsia="Arial" w:hAnsi="Arial" w:cs="Arial"/>
          <w:sz w:val="22"/>
          <w:szCs w:val="22"/>
        </w:rPr>
        <w:t>.</w:t>
      </w:r>
    </w:p>
    <w:p w:rsidR="00AF709F" w:rsidRDefault="00373225" w:rsidP="007B4E07">
      <w:pPr>
        <w:spacing w:before="120" w:after="120"/>
      </w:pPr>
      <w:r>
        <w:rPr>
          <w:rFonts w:ascii="Arial" w:eastAsia="Arial" w:hAnsi="Arial" w:cs="Arial"/>
          <w:sz w:val="22"/>
          <w:szCs w:val="22"/>
        </w:rPr>
        <w:t>The “snail log” should be stored in a collection in the following format</w:t>
      </w:r>
      <w:r w:rsidR="000E47D1">
        <w:rPr>
          <w:rFonts w:ascii="Arial" w:eastAsia="Arial" w:hAnsi="Arial" w:cs="Arial"/>
          <w:sz w:val="22"/>
          <w:szCs w:val="22"/>
        </w:rPr>
        <w:t xml:space="preserve"> :</w:t>
      </w:r>
    </w:p>
    <w:p w:rsidR="00373225" w:rsidRDefault="00373225" w:rsidP="007B4E07">
      <w:pPr>
        <w:rPr>
          <w:rFonts w:ascii="Courier New" w:eastAsia="Courier New" w:hAnsi="Courier New" w:cs="Courier New"/>
          <w:sz w:val="20"/>
          <w:szCs w:val="20"/>
        </w:rPr>
      </w:pPr>
      <w:r>
        <w:rPr>
          <w:rFonts w:ascii="Courier New" w:eastAsia="Courier New" w:hAnsi="Courier New" w:cs="Courier New"/>
          <w:sz w:val="20"/>
          <w:szCs w:val="20"/>
        </w:rPr>
        <w:t>{</w:t>
      </w:r>
    </w:p>
    <w:p w:rsidR="00373225" w:rsidRDefault="00373225" w:rsidP="007B4E07">
      <w:pPr>
        <w:rPr>
          <w:rFonts w:ascii="Courier New" w:eastAsia="Courier New" w:hAnsi="Courier New" w:cs="Courier New"/>
          <w:sz w:val="20"/>
          <w:szCs w:val="20"/>
        </w:rPr>
      </w:pPr>
      <w:r>
        <w:rPr>
          <w:rFonts w:ascii="Courier New" w:eastAsia="Courier New" w:hAnsi="Courier New" w:cs="Courier New"/>
          <w:sz w:val="20"/>
          <w:szCs w:val="20"/>
        </w:rPr>
        <w:t xml:space="preserve">  _id: &lt;ObjectId&gt;,</w:t>
      </w:r>
    </w:p>
    <w:p w:rsidR="00373225" w:rsidRDefault="00130A58" w:rsidP="007B4E07">
      <w:pPr>
        <w:rPr>
          <w:rFonts w:ascii="Courier New" w:eastAsia="Courier New" w:hAnsi="Courier New" w:cs="Courier New"/>
          <w:sz w:val="20"/>
          <w:szCs w:val="20"/>
        </w:rPr>
      </w:pPr>
      <w:r>
        <w:rPr>
          <w:rFonts w:ascii="Courier New" w:eastAsia="Courier New" w:hAnsi="Courier New" w:cs="Courier New"/>
          <w:sz w:val="20"/>
          <w:szCs w:val="20"/>
        </w:rPr>
        <w:t xml:space="preserve">  h</w:t>
      </w:r>
      <w:r w:rsidR="00373225">
        <w:rPr>
          <w:rFonts w:ascii="Courier New" w:eastAsia="Courier New" w:hAnsi="Courier New" w:cs="Courier New"/>
          <w:sz w:val="20"/>
          <w:szCs w:val="20"/>
        </w:rPr>
        <w:t>: &lt;ISODate&gt;,</w:t>
      </w:r>
    </w:p>
    <w:p w:rsidR="007B4E07" w:rsidRDefault="007B4E07" w:rsidP="007B4E07">
      <w:pPr>
        <w:rPr>
          <w:rFonts w:ascii="Courier New" w:eastAsia="Courier New" w:hAnsi="Courier New" w:cs="Courier New"/>
          <w:sz w:val="20"/>
          <w:szCs w:val="20"/>
        </w:rPr>
      </w:pPr>
      <w:r>
        <w:rPr>
          <w:rFonts w:ascii="Courier New" w:eastAsia="Courier New" w:hAnsi="Courier New" w:cs="Courier New"/>
          <w:sz w:val="20"/>
          <w:szCs w:val="20"/>
        </w:rPr>
        <w:t xml:space="preserve">  h: &lt;NumberDecimal&gt;</w:t>
      </w:r>
    </w:p>
    <w:p w:rsidR="00373225" w:rsidRDefault="00130A58" w:rsidP="007B4E07">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u</w:t>
      </w:r>
      <w:r w:rsidR="00373225">
        <w:rPr>
          <w:rFonts w:ascii="Courier New" w:eastAsia="Courier New" w:hAnsi="Courier New" w:cs="Courier New"/>
          <w:sz w:val="20"/>
          <w:szCs w:val="20"/>
        </w:rPr>
        <w:t>: &lt;NumberDecimal&gt;,</w:t>
      </w:r>
    </w:p>
    <w:p w:rsidR="00373225" w:rsidRDefault="00130A58" w:rsidP="007B4E07">
      <w:pPr>
        <w:rPr>
          <w:rFonts w:ascii="Courier New" w:eastAsia="Courier New" w:hAnsi="Courier New" w:cs="Courier New"/>
          <w:sz w:val="20"/>
          <w:szCs w:val="20"/>
        </w:rPr>
      </w:pPr>
      <w:r>
        <w:rPr>
          <w:rFonts w:ascii="Courier New" w:eastAsia="Courier New" w:hAnsi="Courier New" w:cs="Courier New"/>
          <w:sz w:val="20"/>
          <w:szCs w:val="20"/>
        </w:rPr>
        <w:t xml:space="preserve">  d</w:t>
      </w:r>
      <w:r w:rsidR="00373225">
        <w:rPr>
          <w:rFonts w:ascii="Courier New" w:eastAsia="Courier New" w:hAnsi="Courier New" w:cs="Courier New"/>
          <w:sz w:val="20"/>
          <w:szCs w:val="20"/>
        </w:rPr>
        <w:t>: &lt;NumberDecimal&gt;,</w:t>
      </w:r>
    </w:p>
    <w:p w:rsidR="00373225" w:rsidRDefault="00130A58" w:rsidP="007B4E07">
      <w:pPr>
        <w:rPr>
          <w:rFonts w:ascii="Courier New" w:eastAsia="Courier New" w:hAnsi="Courier New" w:cs="Courier New"/>
          <w:sz w:val="20"/>
          <w:szCs w:val="20"/>
        </w:rPr>
      </w:pPr>
      <w:r>
        <w:rPr>
          <w:rFonts w:ascii="Courier New" w:eastAsia="Courier New" w:hAnsi="Courier New" w:cs="Courier New"/>
          <w:sz w:val="20"/>
          <w:szCs w:val="20"/>
        </w:rPr>
        <w:t xml:space="preserve">  f</w:t>
      </w:r>
      <w:r w:rsidR="00373225">
        <w:rPr>
          <w:rFonts w:ascii="Courier New" w:eastAsia="Courier New" w:hAnsi="Courier New" w:cs="Courier New"/>
          <w:sz w:val="20"/>
          <w:szCs w:val="20"/>
        </w:rPr>
        <w:t>: &lt;NumberDecimal&gt;,</w:t>
      </w:r>
    </w:p>
    <w:p w:rsidR="00373225" w:rsidRDefault="00373225" w:rsidP="007B4E07">
      <w:pPr>
        <w:rPr>
          <w:rFonts w:ascii="Courier New" w:eastAsia="Courier New" w:hAnsi="Courier New" w:cs="Courier New"/>
          <w:sz w:val="20"/>
          <w:szCs w:val="20"/>
        </w:rPr>
      </w:pPr>
      <w:r>
        <w:rPr>
          <w:rFonts w:ascii="Courier New" w:eastAsia="Courier New" w:hAnsi="Courier New" w:cs="Courier New"/>
          <w:sz w:val="20"/>
          <w:szCs w:val="20"/>
        </w:rPr>
        <w:t xml:space="preserve">  result: &lt;String&gt; </w:t>
      </w:r>
    </w:p>
    <w:p w:rsidR="00373225" w:rsidRDefault="00373225" w:rsidP="007B4E07">
      <w:r>
        <w:rPr>
          <w:rFonts w:ascii="Courier New" w:eastAsia="Courier New" w:hAnsi="Courier New" w:cs="Courier New"/>
          <w:sz w:val="20"/>
          <w:szCs w:val="20"/>
        </w:rPr>
        <w:t>}</w:t>
      </w:r>
    </w:p>
    <w:p w:rsidR="00AF709F" w:rsidRDefault="007B4E07" w:rsidP="007B4E07">
      <w:pPr>
        <w:keepNext/>
        <w:spacing w:before="100" w:after="100"/>
      </w:pPr>
      <w:r>
        <w:rPr>
          <w:rFonts w:ascii="Arial" w:eastAsia="Arial" w:hAnsi="Arial" w:cs="Arial"/>
          <w:b/>
          <w:sz w:val="22"/>
          <w:szCs w:val="22"/>
        </w:rPr>
        <w:br/>
      </w:r>
      <w:r w:rsidR="000E47D1">
        <w:rPr>
          <w:rFonts w:ascii="Arial" w:eastAsia="Arial" w:hAnsi="Arial" w:cs="Arial"/>
          <w:b/>
          <w:sz w:val="22"/>
          <w:szCs w:val="22"/>
        </w:rPr>
        <w:t>Web Service Input</w:t>
      </w:r>
      <w:r>
        <w:rPr>
          <w:rFonts w:ascii="Arial" w:eastAsia="Arial" w:hAnsi="Arial" w:cs="Arial"/>
          <w:b/>
          <w:sz w:val="22"/>
          <w:szCs w:val="22"/>
        </w:rPr>
        <w:br/>
      </w:r>
    </w:p>
    <w:p w:rsidR="00AF709F" w:rsidRDefault="000E47D1" w:rsidP="007B4E07">
      <w:pPr>
        <w:keepNext/>
        <w:spacing w:before="100" w:after="100"/>
      </w:pPr>
      <w:r>
        <w:rPr>
          <w:rFonts w:ascii="Arial" w:eastAsia="Arial" w:hAnsi="Arial" w:cs="Arial"/>
        </w:rPr>
        <w:t xml:space="preserve">Each web service call should contain four integers </w:t>
      </w:r>
      <w:r>
        <w:rPr>
          <w:rFonts w:ascii="Arial" w:eastAsia="Arial" w:hAnsi="Arial" w:cs="Arial"/>
          <w:i/>
        </w:rPr>
        <w:t>H</w:t>
      </w:r>
      <w:r>
        <w:rPr>
          <w:rFonts w:ascii="Arial" w:eastAsia="Arial" w:hAnsi="Arial" w:cs="Arial"/>
        </w:rPr>
        <w:t xml:space="preserve">, </w:t>
      </w:r>
      <w:r>
        <w:rPr>
          <w:rFonts w:ascii="Arial" w:eastAsia="Arial" w:hAnsi="Arial" w:cs="Arial"/>
          <w:i/>
        </w:rPr>
        <w:t>U</w:t>
      </w:r>
      <w:r>
        <w:rPr>
          <w:rFonts w:ascii="Arial" w:eastAsia="Arial" w:hAnsi="Arial" w:cs="Arial"/>
        </w:rPr>
        <w:t xml:space="preserve">, </w:t>
      </w:r>
      <w:r>
        <w:rPr>
          <w:rFonts w:ascii="Arial" w:eastAsia="Arial" w:hAnsi="Arial" w:cs="Arial"/>
          <w:i/>
        </w:rPr>
        <w:t>D</w:t>
      </w:r>
      <w:r>
        <w:rPr>
          <w:rFonts w:ascii="Arial" w:eastAsia="Arial" w:hAnsi="Arial" w:cs="Arial"/>
        </w:rPr>
        <w:t xml:space="preserve">, and </w:t>
      </w:r>
      <w:r>
        <w:rPr>
          <w:rFonts w:ascii="Arial" w:eastAsia="Arial" w:hAnsi="Arial" w:cs="Arial"/>
          <w:i/>
        </w:rPr>
        <w:t>F</w:t>
      </w:r>
      <w:r>
        <w:rPr>
          <w:rFonts w:ascii="Arial" w:eastAsia="Arial" w:hAnsi="Arial" w:cs="Arial"/>
        </w:rPr>
        <w:t xml:space="preserve">.  All four numbers will be between 1 and 100, inclusive. </w:t>
      </w:r>
      <w:r>
        <w:rPr>
          <w:rFonts w:ascii="Arial" w:eastAsia="Arial" w:hAnsi="Arial" w:cs="Arial"/>
          <w:i/>
        </w:rPr>
        <w:t>H</w:t>
      </w:r>
      <w:r>
        <w:rPr>
          <w:rFonts w:ascii="Arial" w:eastAsia="Arial" w:hAnsi="Arial" w:cs="Arial"/>
        </w:rPr>
        <w:t xml:space="preserve"> is the height of the well in feet, </w:t>
      </w:r>
      <w:r>
        <w:rPr>
          <w:rFonts w:ascii="Arial" w:eastAsia="Arial" w:hAnsi="Arial" w:cs="Arial"/>
          <w:i/>
        </w:rPr>
        <w:t>U</w:t>
      </w:r>
      <w:r>
        <w:rPr>
          <w:rFonts w:ascii="Arial" w:eastAsia="Arial" w:hAnsi="Arial" w:cs="Arial"/>
        </w:rPr>
        <w:t xml:space="preserve"> is the distance in feet that the snail can climb during the day, </w:t>
      </w:r>
      <w:r>
        <w:rPr>
          <w:rFonts w:ascii="Arial" w:eastAsia="Arial" w:hAnsi="Arial" w:cs="Arial"/>
          <w:i/>
        </w:rPr>
        <w:t>D</w:t>
      </w:r>
      <w:r>
        <w:rPr>
          <w:rFonts w:ascii="Arial" w:eastAsia="Arial" w:hAnsi="Arial" w:cs="Arial"/>
        </w:rPr>
        <w:t xml:space="preserve"> is the distance in feet that the snail slides down during the night, and </w:t>
      </w:r>
      <w:r>
        <w:rPr>
          <w:rFonts w:ascii="Arial" w:eastAsia="Arial" w:hAnsi="Arial" w:cs="Arial"/>
          <w:i/>
        </w:rPr>
        <w:t>F</w:t>
      </w:r>
      <w:r>
        <w:rPr>
          <w:rFonts w:ascii="Arial" w:eastAsia="Arial" w:hAnsi="Arial" w:cs="Arial"/>
        </w:rPr>
        <w:t xml:space="preserve"> is the fatigue factor expressed as a percentage. The snail </w:t>
      </w:r>
      <w:r>
        <w:rPr>
          <w:rFonts w:ascii="Arial" w:eastAsia="Arial" w:hAnsi="Arial" w:cs="Arial"/>
          <w:i/>
        </w:rPr>
        <w:t>never</w:t>
      </w:r>
      <w:r>
        <w:rPr>
          <w:rFonts w:ascii="Arial" w:eastAsia="Arial" w:hAnsi="Arial" w:cs="Arial"/>
        </w:rPr>
        <w:t xml:space="preserve"> climbs a negative distance. If the fatigue factor drops the snail's climbing distance below zero, the snail does not climb at all that day. Regardless of how far the snail climbed, it always slides </w:t>
      </w:r>
      <w:r>
        <w:rPr>
          <w:rFonts w:ascii="Arial" w:eastAsia="Arial" w:hAnsi="Arial" w:cs="Arial"/>
          <w:i/>
        </w:rPr>
        <w:t>D</w:t>
      </w:r>
      <w:r>
        <w:rPr>
          <w:rFonts w:ascii="Arial" w:eastAsia="Arial" w:hAnsi="Arial" w:cs="Arial"/>
        </w:rPr>
        <w:t xml:space="preserve"> feet at night.</w:t>
      </w:r>
    </w:p>
    <w:p w:rsidR="00AF709F" w:rsidRDefault="00AF709F" w:rsidP="007B4E07">
      <w:pPr>
        <w:keepNext/>
        <w:spacing w:before="100" w:after="100"/>
      </w:pPr>
    </w:p>
    <w:p w:rsidR="00AF709F" w:rsidRDefault="000E47D1" w:rsidP="007B4E07">
      <w:pPr>
        <w:keepNext/>
        <w:spacing w:before="100" w:after="100"/>
      </w:pPr>
      <w:r>
        <w:rPr>
          <w:rFonts w:ascii="Arial" w:eastAsia="Arial" w:hAnsi="Arial" w:cs="Arial"/>
          <w:b/>
          <w:sz w:val="22"/>
          <w:szCs w:val="22"/>
        </w:rPr>
        <w:t>Web Service Output</w:t>
      </w:r>
    </w:p>
    <w:p w:rsidR="00AF709F" w:rsidRDefault="000E47D1" w:rsidP="007B4E07">
      <w:pPr>
        <w:spacing w:before="280" w:after="280"/>
      </w:pPr>
      <w:r>
        <w:rPr>
          <w:rFonts w:ascii="Arial" w:eastAsia="Arial" w:hAnsi="Arial" w:cs="Arial"/>
        </w:rPr>
        <w:t xml:space="preserve">For each call, the webservice should return a result. The result should be a JSON encoded string indicating whether the snail succeeded (left the well) or failed (slid back to the bottom) and on what day. Format the output </w:t>
      </w:r>
      <w:r>
        <w:rPr>
          <w:rFonts w:ascii="Arial" w:eastAsia="Arial" w:hAnsi="Arial" w:cs="Arial"/>
          <w:i/>
        </w:rPr>
        <w:t>exactly</w:t>
      </w:r>
      <w:r>
        <w:rPr>
          <w:rFonts w:ascii="Arial" w:eastAsia="Arial" w:hAnsi="Arial" w:cs="Arial"/>
        </w:rPr>
        <w:t xml:space="preserve"> as shown in the example. </w:t>
      </w:r>
    </w:p>
    <w:p w:rsidR="00AF709F" w:rsidRDefault="000E47D1" w:rsidP="007B4E07">
      <w:pPr>
        <w:spacing w:before="280" w:after="280"/>
      </w:pPr>
      <w:r>
        <w:rPr>
          <w:rFonts w:ascii="Arial" w:eastAsia="Arial" w:hAnsi="Arial" w:cs="Arial"/>
          <w:b/>
        </w:rPr>
        <w:t>Sample Webservices Call</w:t>
      </w:r>
    </w:p>
    <w:p w:rsidR="00AF709F" w:rsidRDefault="000E47D1" w:rsidP="007B4E07">
      <w:pPr>
        <w:spacing w:before="280" w:after="280"/>
      </w:pPr>
      <w:r>
        <w:rPr>
          <w:rFonts w:ascii="Arial" w:eastAsia="Arial" w:hAnsi="Arial" w:cs="Arial"/>
        </w:rPr>
        <w:t xml:space="preserve">Each row in this table means an individual call to the webservice, the H, U, D and F are the input parameters for method </w:t>
      </w:r>
    </w:p>
    <w:p w:rsidR="00AF709F" w:rsidRDefault="00AF709F"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a0"/>
        <w:tblW w:w="8800" w:type="dxa"/>
        <w:tblInd w:w="-108" w:type="dxa"/>
        <w:tblLayout w:type="fixed"/>
        <w:tblLook w:val="0000" w:firstRow="0" w:lastRow="0" w:firstColumn="0" w:lastColumn="0" w:noHBand="0" w:noVBand="0"/>
      </w:tblPr>
      <w:tblGrid>
        <w:gridCol w:w="959"/>
        <w:gridCol w:w="1134"/>
        <w:gridCol w:w="1134"/>
        <w:gridCol w:w="992"/>
        <w:gridCol w:w="4581"/>
      </w:tblGrid>
      <w:tr w:rsidR="00AF709F">
        <w:tc>
          <w:tcPr>
            <w:tcW w:w="959"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b/>
                <w:color w:val="800000"/>
              </w:rPr>
              <w:t>H</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b/>
                <w:color w:val="800000"/>
              </w:rPr>
              <w:t>U</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b/>
                <w:color w:val="800000"/>
              </w:rPr>
              <w:t>D</w:t>
            </w:r>
          </w:p>
        </w:tc>
        <w:tc>
          <w:tcPr>
            <w:tcW w:w="992"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b/>
                <w:color w:val="800000"/>
              </w:rPr>
              <w:t>F</w:t>
            </w:r>
          </w:p>
        </w:tc>
        <w:tc>
          <w:tcPr>
            <w:tcW w:w="4581" w:type="dxa"/>
            <w:tcBorders>
              <w:top w:val="single" w:sz="4" w:space="0" w:color="000000"/>
              <w:left w:val="single" w:sz="4" w:space="0" w:color="000000"/>
              <w:bottom w:val="single" w:sz="4" w:space="0" w:color="000000"/>
              <w:right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b/>
                <w:color w:val="800000"/>
              </w:rPr>
              <w:t>Result</w:t>
            </w:r>
          </w:p>
        </w:tc>
      </w:tr>
      <w:tr w:rsidR="00AF709F">
        <w:tc>
          <w:tcPr>
            <w:tcW w:w="959"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6</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3</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1</w:t>
            </w:r>
          </w:p>
        </w:tc>
        <w:tc>
          <w:tcPr>
            <w:tcW w:w="992"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10</w:t>
            </w:r>
          </w:p>
        </w:tc>
        <w:tc>
          <w:tcPr>
            <w:tcW w:w="4581" w:type="dxa"/>
            <w:tcBorders>
              <w:top w:val="single" w:sz="4" w:space="0" w:color="000000"/>
              <w:left w:val="single" w:sz="4" w:space="0" w:color="000000"/>
              <w:bottom w:val="single" w:sz="4" w:space="0" w:color="000000"/>
              <w:right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success on day 3</w:t>
            </w:r>
          </w:p>
        </w:tc>
      </w:tr>
      <w:tr w:rsidR="00AF709F">
        <w:tc>
          <w:tcPr>
            <w:tcW w:w="959"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10</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2</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1</w:t>
            </w:r>
          </w:p>
        </w:tc>
        <w:tc>
          <w:tcPr>
            <w:tcW w:w="992"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50</w:t>
            </w:r>
          </w:p>
        </w:tc>
        <w:tc>
          <w:tcPr>
            <w:tcW w:w="4581" w:type="dxa"/>
            <w:tcBorders>
              <w:top w:val="single" w:sz="4" w:space="0" w:color="000000"/>
              <w:left w:val="single" w:sz="4" w:space="0" w:color="000000"/>
              <w:bottom w:val="single" w:sz="4" w:space="0" w:color="000000"/>
              <w:right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failure on day 4</w:t>
            </w:r>
          </w:p>
        </w:tc>
      </w:tr>
      <w:tr w:rsidR="00AF709F">
        <w:tc>
          <w:tcPr>
            <w:tcW w:w="959"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50</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5</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3</w:t>
            </w:r>
          </w:p>
        </w:tc>
        <w:tc>
          <w:tcPr>
            <w:tcW w:w="992"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14</w:t>
            </w:r>
          </w:p>
        </w:tc>
        <w:tc>
          <w:tcPr>
            <w:tcW w:w="4581" w:type="dxa"/>
            <w:tcBorders>
              <w:top w:val="single" w:sz="4" w:space="0" w:color="000000"/>
              <w:left w:val="single" w:sz="4" w:space="0" w:color="000000"/>
              <w:bottom w:val="single" w:sz="4" w:space="0" w:color="000000"/>
              <w:right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failure on day 7</w:t>
            </w:r>
          </w:p>
        </w:tc>
      </w:tr>
      <w:tr w:rsidR="00AF709F">
        <w:tc>
          <w:tcPr>
            <w:tcW w:w="959"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50</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6</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4</w:t>
            </w:r>
          </w:p>
        </w:tc>
        <w:tc>
          <w:tcPr>
            <w:tcW w:w="992"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1</w:t>
            </w:r>
          </w:p>
        </w:tc>
        <w:tc>
          <w:tcPr>
            <w:tcW w:w="4581" w:type="dxa"/>
            <w:tcBorders>
              <w:top w:val="single" w:sz="4" w:space="0" w:color="000000"/>
              <w:left w:val="single" w:sz="4" w:space="0" w:color="000000"/>
              <w:bottom w:val="single" w:sz="4" w:space="0" w:color="000000"/>
              <w:right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failure on day 68</w:t>
            </w:r>
          </w:p>
        </w:tc>
      </w:tr>
      <w:tr w:rsidR="00AF709F">
        <w:tc>
          <w:tcPr>
            <w:tcW w:w="959"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50</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6</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3</w:t>
            </w:r>
          </w:p>
        </w:tc>
        <w:tc>
          <w:tcPr>
            <w:tcW w:w="992"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1</w:t>
            </w:r>
          </w:p>
        </w:tc>
        <w:tc>
          <w:tcPr>
            <w:tcW w:w="4581" w:type="dxa"/>
            <w:tcBorders>
              <w:top w:val="single" w:sz="4" w:space="0" w:color="000000"/>
              <w:left w:val="single" w:sz="4" w:space="0" w:color="000000"/>
              <w:bottom w:val="single" w:sz="4" w:space="0" w:color="000000"/>
              <w:right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success on day 20</w:t>
            </w:r>
          </w:p>
        </w:tc>
      </w:tr>
      <w:tr w:rsidR="00AF709F">
        <w:tc>
          <w:tcPr>
            <w:tcW w:w="959"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1</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1</w:t>
            </w:r>
          </w:p>
        </w:tc>
        <w:tc>
          <w:tcPr>
            <w:tcW w:w="1134"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1</w:t>
            </w:r>
          </w:p>
        </w:tc>
        <w:tc>
          <w:tcPr>
            <w:tcW w:w="992" w:type="dxa"/>
            <w:tcBorders>
              <w:top w:val="single" w:sz="4" w:space="0" w:color="000000"/>
              <w:left w:val="single" w:sz="4" w:space="0" w:color="000000"/>
              <w:bottom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1</w:t>
            </w:r>
          </w:p>
        </w:tc>
        <w:tc>
          <w:tcPr>
            <w:tcW w:w="4581" w:type="dxa"/>
            <w:tcBorders>
              <w:top w:val="single" w:sz="4" w:space="0" w:color="000000"/>
              <w:left w:val="single" w:sz="4" w:space="0" w:color="000000"/>
              <w:bottom w:val="single" w:sz="4" w:space="0" w:color="000000"/>
              <w:right w:val="single" w:sz="4" w:space="0" w:color="000000"/>
            </w:tcBorders>
            <w:shd w:val="clear" w:color="auto" w:fill="FFFFFF"/>
          </w:tcPr>
          <w:p w:rsidR="00AF709F" w:rsidRDefault="000E47D1" w:rsidP="007B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color w:val="800000"/>
                <w:sz w:val="20"/>
                <w:szCs w:val="20"/>
              </w:rPr>
              <w:t>failure on day 2</w:t>
            </w:r>
          </w:p>
        </w:tc>
      </w:tr>
    </w:tbl>
    <w:p w:rsidR="00AF709F" w:rsidRDefault="00AF709F" w:rsidP="007B4E07">
      <w:pPr>
        <w:spacing w:before="280" w:after="280"/>
      </w:pPr>
    </w:p>
    <w:p w:rsidR="00AF709F" w:rsidRDefault="000E47D1" w:rsidP="007B4E07">
      <w:pPr>
        <w:keepNext/>
        <w:spacing w:before="100" w:after="100"/>
      </w:pPr>
      <w:r>
        <w:rPr>
          <w:rFonts w:ascii="Arial" w:eastAsia="Arial" w:hAnsi="Arial" w:cs="Arial"/>
          <w:b/>
        </w:rPr>
        <w:lastRenderedPageBreak/>
        <w:t>Deliverable:</w:t>
      </w:r>
      <w:r w:rsidR="007B4E07">
        <w:rPr>
          <w:rFonts w:ascii="Arial" w:eastAsia="Arial" w:hAnsi="Arial" w:cs="Arial"/>
          <w:b/>
        </w:rPr>
        <w:br/>
      </w:r>
    </w:p>
    <w:p w:rsidR="00AF709F" w:rsidRPr="00172E9E" w:rsidRDefault="000E47D1" w:rsidP="007B4E07">
      <w:pPr>
        <w:keepNext/>
        <w:spacing w:before="100" w:after="100"/>
      </w:pPr>
      <w:r>
        <w:rPr>
          <w:rFonts w:ascii="Arial" w:eastAsia="Arial" w:hAnsi="Arial" w:cs="Arial"/>
          <w:sz w:val="22"/>
          <w:szCs w:val="22"/>
        </w:rPr>
        <w:t>The deliverable for this Programming Test are all files needed to execute both the front end (client) and the back end (server), ple</w:t>
      </w:r>
      <w:r w:rsidR="00172E9E">
        <w:rPr>
          <w:rFonts w:ascii="Arial" w:eastAsia="Arial" w:hAnsi="Arial" w:cs="Arial"/>
          <w:sz w:val="22"/>
          <w:szCs w:val="22"/>
        </w:rPr>
        <w:t>ase send all your files by email</w:t>
      </w:r>
      <w:r>
        <w:rPr>
          <w:rFonts w:ascii="Arial" w:eastAsia="Arial" w:hAnsi="Arial" w:cs="Arial"/>
          <w:sz w:val="22"/>
          <w:szCs w:val="22"/>
        </w:rPr>
        <w:t xml:space="preserve"> to the person who sent you this test</w:t>
      </w:r>
      <w:r w:rsidR="00AA7631">
        <w:rPr>
          <w:sz w:val="22"/>
          <w:szCs w:val="22"/>
        </w:rPr>
        <w:br/>
      </w:r>
    </w:p>
    <w:p w:rsidR="00AF709F" w:rsidRDefault="000E47D1" w:rsidP="007B4E07">
      <w:pPr>
        <w:keepNext/>
        <w:spacing w:before="100" w:after="100"/>
      </w:pPr>
      <w:r>
        <w:rPr>
          <w:rFonts w:ascii="Arial" w:eastAsia="Arial" w:hAnsi="Arial" w:cs="Arial"/>
          <w:b/>
        </w:rPr>
        <w:t>What we are evaluating:</w:t>
      </w:r>
      <w:r w:rsidR="007B4E07">
        <w:rPr>
          <w:rFonts w:ascii="Arial" w:eastAsia="Arial" w:hAnsi="Arial" w:cs="Arial"/>
          <w:b/>
        </w:rPr>
        <w:br/>
      </w:r>
    </w:p>
    <w:p w:rsidR="00AF709F" w:rsidRDefault="000E47D1" w:rsidP="007B4E07">
      <w:pPr>
        <w:keepNext/>
        <w:spacing w:before="100" w:after="100"/>
      </w:pPr>
      <w:r>
        <w:rPr>
          <w:rFonts w:ascii="Arial" w:eastAsia="Arial" w:hAnsi="Arial" w:cs="Arial"/>
          <w:sz w:val="22"/>
          <w:szCs w:val="22"/>
        </w:rPr>
        <w:t>Since this is a test you are doing at home, you are allowed to consult any resource on the internet, and also review past projects. Basically there are no limits in what are you able to use to solve this test.</w:t>
      </w:r>
      <w:r w:rsidR="007B4E07">
        <w:rPr>
          <w:rFonts w:ascii="Arial" w:eastAsia="Arial" w:hAnsi="Arial" w:cs="Arial"/>
          <w:sz w:val="22"/>
          <w:szCs w:val="22"/>
        </w:rPr>
        <w:br/>
      </w:r>
    </w:p>
    <w:p w:rsidR="00AF709F" w:rsidRDefault="000E47D1" w:rsidP="007B4E07">
      <w:pPr>
        <w:spacing w:before="100" w:after="100"/>
      </w:pPr>
      <w:r>
        <w:rPr>
          <w:rFonts w:ascii="Arial" w:eastAsia="Arial" w:hAnsi="Arial" w:cs="Arial"/>
          <w:sz w:val="22"/>
          <w:szCs w:val="22"/>
        </w:rPr>
        <w:t>But we will evaluate the program based on the following criteria:</w:t>
      </w:r>
      <w:r w:rsidR="007B4E07">
        <w:rPr>
          <w:rFonts w:ascii="Arial" w:eastAsia="Arial" w:hAnsi="Arial" w:cs="Arial"/>
          <w:sz w:val="22"/>
          <w:szCs w:val="22"/>
        </w:rPr>
        <w:br/>
      </w:r>
    </w:p>
    <w:p w:rsidR="00AF709F" w:rsidRPr="007B4E07" w:rsidRDefault="000E47D1" w:rsidP="007B4E07">
      <w:pPr>
        <w:pStyle w:val="ListParagraph"/>
        <w:numPr>
          <w:ilvl w:val="0"/>
          <w:numId w:val="3"/>
        </w:numPr>
        <w:spacing w:before="100" w:after="100"/>
        <w:rPr>
          <w:sz w:val="22"/>
          <w:szCs w:val="22"/>
        </w:rPr>
      </w:pPr>
      <w:r w:rsidRPr="007B4E07">
        <w:rPr>
          <w:rFonts w:ascii="Arial" w:eastAsia="Arial" w:hAnsi="Arial" w:cs="Arial"/>
          <w:sz w:val="22"/>
          <w:szCs w:val="22"/>
        </w:rPr>
        <w:t>The snail problem must be solved correctly according to test cases we provided.</w:t>
      </w:r>
      <w:r w:rsidR="007B4E07">
        <w:rPr>
          <w:rFonts w:ascii="Arial" w:eastAsia="Arial" w:hAnsi="Arial" w:cs="Arial"/>
          <w:sz w:val="22"/>
          <w:szCs w:val="22"/>
        </w:rPr>
        <w:br/>
      </w:r>
    </w:p>
    <w:p w:rsidR="00AF709F" w:rsidRPr="007B4E07" w:rsidRDefault="000E47D1" w:rsidP="007B4E07">
      <w:pPr>
        <w:pStyle w:val="ListParagraph"/>
        <w:numPr>
          <w:ilvl w:val="0"/>
          <w:numId w:val="3"/>
        </w:numPr>
        <w:spacing w:before="100" w:after="100"/>
        <w:rPr>
          <w:sz w:val="22"/>
          <w:szCs w:val="22"/>
        </w:rPr>
      </w:pPr>
      <w:r w:rsidRPr="007B4E07">
        <w:rPr>
          <w:rFonts w:ascii="Arial" w:eastAsia="Arial" w:hAnsi="Arial" w:cs="Arial"/>
          <w:sz w:val="22"/>
          <w:szCs w:val="22"/>
        </w:rPr>
        <w:t>Using RESTful web services to solve the problem</w:t>
      </w:r>
      <w:r w:rsidR="007B4E07">
        <w:rPr>
          <w:rFonts w:ascii="Arial" w:eastAsia="Arial" w:hAnsi="Arial" w:cs="Arial"/>
          <w:sz w:val="22"/>
          <w:szCs w:val="22"/>
        </w:rPr>
        <w:br/>
      </w:r>
    </w:p>
    <w:p w:rsidR="00AF709F" w:rsidRPr="007B4E07" w:rsidRDefault="000E47D1" w:rsidP="007B4E07">
      <w:pPr>
        <w:pStyle w:val="ListParagraph"/>
        <w:numPr>
          <w:ilvl w:val="0"/>
          <w:numId w:val="3"/>
        </w:numPr>
        <w:spacing w:before="100" w:after="100"/>
        <w:rPr>
          <w:sz w:val="22"/>
          <w:szCs w:val="22"/>
        </w:rPr>
      </w:pPr>
      <w:r w:rsidRPr="007B4E07">
        <w:rPr>
          <w:rFonts w:ascii="Arial" w:eastAsia="Arial" w:hAnsi="Arial" w:cs="Arial"/>
          <w:sz w:val="22"/>
          <w:szCs w:val="22"/>
        </w:rPr>
        <w:t>Check the section “additional points” to improve your final score.</w:t>
      </w:r>
      <w:r w:rsidR="007B4E07">
        <w:rPr>
          <w:rFonts w:ascii="Arial" w:eastAsia="Arial" w:hAnsi="Arial" w:cs="Arial"/>
          <w:sz w:val="22"/>
          <w:szCs w:val="22"/>
        </w:rPr>
        <w:br/>
      </w:r>
    </w:p>
    <w:p w:rsidR="00AF709F" w:rsidRPr="007B4E07" w:rsidRDefault="000E47D1" w:rsidP="007B4E07">
      <w:pPr>
        <w:pStyle w:val="ListParagraph"/>
        <w:numPr>
          <w:ilvl w:val="0"/>
          <w:numId w:val="3"/>
        </w:numPr>
        <w:spacing w:before="100" w:after="100"/>
        <w:rPr>
          <w:sz w:val="22"/>
          <w:szCs w:val="22"/>
        </w:rPr>
      </w:pPr>
      <w:r w:rsidRPr="007B4E07">
        <w:rPr>
          <w:rFonts w:ascii="Arial" w:eastAsia="Arial" w:hAnsi="Arial" w:cs="Arial"/>
          <w:sz w:val="22"/>
          <w:szCs w:val="22"/>
        </w:rPr>
        <w:t>Clean source code and</w:t>
      </w:r>
      <w:r w:rsidR="007B4E07">
        <w:rPr>
          <w:rFonts w:ascii="Arial" w:eastAsia="Arial" w:hAnsi="Arial" w:cs="Arial"/>
          <w:sz w:val="22"/>
          <w:szCs w:val="22"/>
        </w:rPr>
        <w:t xml:space="preserve"> use of any CODE STYLE format. </w:t>
      </w:r>
      <w:r w:rsidR="007B4E07">
        <w:rPr>
          <w:rFonts w:ascii="Arial" w:eastAsia="Arial" w:hAnsi="Arial" w:cs="Arial"/>
          <w:sz w:val="22"/>
          <w:szCs w:val="22"/>
        </w:rPr>
        <w:br/>
      </w:r>
    </w:p>
    <w:p w:rsidR="00AF709F" w:rsidRPr="007B4E07" w:rsidRDefault="000E47D1" w:rsidP="007B4E07">
      <w:pPr>
        <w:pStyle w:val="ListParagraph"/>
        <w:numPr>
          <w:ilvl w:val="0"/>
          <w:numId w:val="3"/>
        </w:numPr>
        <w:spacing w:before="100" w:after="100"/>
        <w:rPr>
          <w:sz w:val="22"/>
          <w:szCs w:val="22"/>
        </w:rPr>
      </w:pPr>
      <w:r w:rsidRPr="007B4E07">
        <w:rPr>
          <w:rFonts w:ascii="Arial" w:eastAsia="Arial" w:hAnsi="Arial" w:cs="Arial"/>
          <w:sz w:val="22"/>
          <w:szCs w:val="22"/>
        </w:rPr>
        <w:t>Maintainable source code.  (comments, good separation of presentation layer from business logic layer)</w:t>
      </w:r>
      <w:r w:rsidR="007B4E07">
        <w:rPr>
          <w:rFonts w:ascii="Arial" w:eastAsia="Arial" w:hAnsi="Arial" w:cs="Arial"/>
          <w:sz w:val="22"/>
          <w:szCs w:val="22"/>
        </w:rPr>
        <w:br/>
      </w:r>
    </w:p>
    <w:p w:rsidR="00AF709F" w:rsidRPr="00172E9E" w:rsidRDefault="000E47D1" w:rsidP="007B4E07">
      <w:pPr>
        <w:pStyle w:val="ListParagraph"/>
        <w:numPr>
          <w:ilvl w:val="0"/>
          <w:numId w:val="3"/>
        </w:numPr>
        <w:spacing w:before="100" w:after="100"/>
      </w:pPr>
      <w:r w:rsidRPr="007B4E07">
        <w:rPr>
          <w:rFonts w:ascii="Arial" w:eastAsia="Arial" w:hAnsi="Arial" w:cs="Arial"/>
          <w:sz w:val="22"/>
          <w:szCs w:val="22"/>
        </w:rPr>
        <w:t>Speed.  If you sent your project before deadline, you will gain additional points also.</w:t>
      </w:r>
    </w:p>
    <w:p w:rsidR="00172E9E" w:rsidRDefault="00172E9E" w:rsidP="007B4E07">
      <w:pPr>
        <w:spacing w:before="100" w:after="100"/>
        <w:rPr>
          <w:rFonts w:ascii="Arial" w:eastAsia="Arial" w:hAnsi="Arial" w:cs="Arial"/>
          <w:sz w:val="22"/>
          <w:szCs w:val="22"/>
        </w:rPr>
      </w:pPr>
    </w:p>
    <w:p w:rsidR="00172E9E" w:rsidRDefault="00172E9E" w:rsidP="007B4E07">
      <w:pPr>
        <w:keepNext/>
        <w:spacing w:before="100" w:after="100"/>
      </w:pPr>
      <w:r>
        <w:rPr>
          <w:rFonts w:ascii="Arial" w:eastAsia="Arial" w:hAnsi="Arial" w:cs="Arial"/>
          <w:b/>
        </w:rPr>
        <w:t>Additional points:</w:t>
      </w:r>
      <w:r w:rsidR="007B4E07">
        <w:rPr>
          <w:rFonts w:ascii="Arial" w:eastAsia="Arial" w:hAnsi="Arial" w:cs="Arial"/>
          <w:b/>
        </w:rPr>
        <w:br/>
      </w:r>
    </w:p>
    <w:p w:rsidR="00172E9E" w:rsidRDefault="00172E9E" w:rsidP="007B4E07">
      <w:pPr>
        <w:keepNext/>
        <w:spacing w:before="100" w:after="100"/>
      </w:pPr>
      <w:r>
        <w:rPr>
          <w:rFonts w:ascii="Arial" w:eastAsia="Arial" w:hAnsi="Arial" w:cs="Arial"/>
          <w:sz w:val="22"/>
          <w:szCs w:val="22"/>
        </w:rPr>
        <w:t>Since this is a mid-level test and we want to get a better idea of your technical capabilities and skills, if you are able to, please complete the additional points listed below:</w:t>
      </w:r>
      <w:r w:rsidR="007B4E07">
        <w:rPr>
          <w:rFonts w:ascii="Arial" w:eastAsia="Arial" w:hAnsi="Arial" w:cs="Arial"/>
          <w:sz w:val="22"/>
          <w:szCs w:val="22"/>
        </w:rPr>
        <w:br/>
      </w:r>
    </w:p>
    <w:p w:rsidR="00172E9E" w:rsidRPr="007B4E07" w:rsidRDefault="00172E9E" w:rsidP="007B4E07">
      <w:pPr>
        <w:pStyle w:val="ListParagraph"/>
        <w:numPr>
          <w:ilvl w:val="0"/>
          <w:numId w:val="4"/>
        </w:numPr>
        <w:spacing w:before="100" w:after="100"/>
        <w:rPr>
          <w:sz w:val="22"/>
          <w:szCs w:val="22"/>
        </w:rPr>
      </w:pPr>
      <w:r w:rsidRPr="007B4E07">
        <w:rPr>
          <w:rFonts w:ascii="Arial" w:eastAsia="Arial" w:hAnsi="Arial" w:cs="Arial"/>
          <w:sz w:val="22"/>
          <w:szCs w:val="22"/>
        </w:rPr>
        <w:t>Use a REST webservice in the backend, and allow the user to login via OAuth 2.0.</w:t>
      </w:r>
      <w:r w:rsidR="007B4E07">
        <w:rPr>
          <w:rFonts w:ascii="Arial" w:eastAsia="Arial" w:hAnsi="Arial" w:cs="Arial"/>
          <w:sz w:val="22"/>
          <w:szCs w:val="22"/>
        </w:rPr>
        <w:br/>
      </w:r>
    </w:p>
    <w:p w:rsidR="00172E9E" w:rsidRPr="007B4E07" w:rsidRDefault="00172E9E" w:rsidP="007B4E07">
      <w:pPr>
        <w:pStyle w:val="ListParagraph"/>
        <w:numPr>
          <w:ilvl w:val="0"/>
          <w:numId w:val="4"/>
        </w:numPr>
        <w:spacing w:before="100" w:after="100"/>
        <w:rPr>
          <w:sz w:val="22"/>
          <w:szCs w:val="22"/>
        </w:rPr>
      </w:pPr>
      <w:r w:rsidRPr="007B4E07">
        <w:rPr>
          <w:rFonts w:ascii="Arial" w:eastAsia="Arial" w:hAnsi="Arial" w:cs="Arial"/>
          <w:sz w:val="22"/>
          <w:szCs w:val="22"/>
        </w:rPr>
        <w:t>Save all calls to the webservice in a MongoDB table, and provide an interface in the front</w:t>
      </w:r>
      <w:r w:rsidR="007B4E07" w:rsidRPr="007B4E07">
        <w:rPr>
          <w:rFonts w:ascii="Arial" w:eastAsia="Arial" w:hAnsi="Arial" w:cs="Arial"/>
          <w:sz w:val="22"/>
          <w:szCs w:val="22"/>
        </w:rPr>
        <w:t xml:space="preserve"> end to review past executions.</w:t>
      </w:r>
      <w:r w:rsidR="007B4E07">
        <w:rPr>
          <w:rFonts w:ascii="Arial" w:eastAsia="Arial" w:hAnsi="Arial" w:cs="Arial"/>
          <w:sz w:val="22"/>
          <w:szCs w:val="22"/>
        </w:rPr>
        <w:br/>
      </w:r>
    </w:p>
    <w:p w:rsidR="00172E9E" w:rsidRPr="007B4E07" w:rsidRDefault="007B4E07" w:rsidP="007B4E07">
      <w:pPr>
        <w:pStyle w:val="ListParagraph"/>
        <w:numPr>
          <w:ilvl w:val="0"/>
          <w:numId w:val="4"/>
        </w:numPr>
        <w:spacing w:before="100" w:after="100"/>
        <w:rPr>
          <w:sz w:val="22"/>
          <w:szCs w:val="22"/>
        </w:rPr>
      </w:pPr>
      <w:r w:rsidRPr="007B4E07">
        <w:rPr>
          <w:rFonts w:ascii="Arial" w:eastAsia="Arial" w:hAnsi="Arial" w:cs="Arial"/>
          <w:sz w:val="22"/>
          <w:szCs w:val="22"/>
        </w:rPr>
        <w:t>Aggregate data from past executions at a /report endpoint to return the total number of successes, failures, average total distance climbed, average time for success, average time for failure</w:t>
      </w:r>
      <w:r>
        <w:rPr>
          <w:rFonts w:ascii="Arial" w:eastAsia="Arial" w:hAnsi="Arial" w:cs="Arial"/>
          <w:sz w:val="22"/>
          <w:szCs w:val="22"/>
        </w:rPr>
        <w:br/>
      </w:r>
    </w:p>
    <w:p w:rsidR="007B4E07" w:rsidRPr="007B4E07" w:rsidRDefault="007B4E07" w:rsidP="007B4E07">
      <w:pPr>
        <w:pStyle w:val="ListParagraph"/>
        <w:numPr>
          <w:ilvl w:val="0"/>
          <w:numId w:val="4"/>
        </w:numPr>
        <w:spacing w:before="100" w:after="100"/>
        <w:rPr>
          <w:sz w:val="22"/>
          <w:szCs w:val="22"/>
        </w:rPr>
      </w:pPr>
      <w:r w:rsidRPr="007B4E07">
        <w:rPr>
          <w:rFonts w:ascii="Arial" w:eastAsia="Arial" w:hAnsi="Arial" w:cs="Arial"/>
          <w:sz w:val="22"/>
          <w:szCs w:val="22"/>
        </w:rPr>
        <w:t>Write tests for your code using Mocha</w:t>
      </w:r>
      <w:r>
        <w:rPr>
          <w:rFonts w:ascii="Arial" w:eastAsia="Arial" w:hAnsi="Arial" w:cs="Arial"/>
          <w:sz w:val="22"/>
          <w:szCs w:val="22"/>
        </w:rPr>
        <w:br/>
      </w:r>
    </w:p>
    <w:p w:rsidR="007B4E07" w:rsidRPr="007B4E07" w:rsidRDefault="007B4E07" w:rsidP="007B4E07">
      <w:pPr>
        <w:pStyle w:val="ListParagraph"/>
        <w:numPr>
          <w:ilvl w:val="0"/>
          <w:numId w:val="4"/>
        </w:numPr>
        <w:spacing w:before="100" w:after="100"/>
        <w:rPr>
          <w:sz w:val="22"/>
          <w:szCs w:val="22"/>
        </w:rPr>
      </w:pPr>
      <w:r w:rsidRPr="007B4E07">
        <w:rPr>
          <w:rFonts w:ascii="Arial" w:eastAsia="Arial" w:hAnsi="Arial" w:cs="Arial"/>
          <w:sz w:val="22"/>
          <w:szCs w:val="22"/>
        </w:rPr>
        <w:t>Use the Express framework</w:t>
      </w:r>
    </w:p>
    <w:sectPr w:rsidR="007B4E07" w:rsidRPr="007B4E07">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889" w:rsidRDefault="00226889">
      <w:r>
        <w:separator/>
      </w:r>
    </w:p>
  </w:endnote>
  <w:endnote w:type="continuationSeparator" w:id="0">
    <w:p w:rsidR="00226889" w:rsidRDefault="0022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09F" w:rsidRDefault="00AF709F">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889" w:rsidRDefault="00226889">
      <w:r>
        <w:separator/>
      </w:r>
    </w:p>
  </w:footnote>
  <w:footnote w:type="continuationSeparator" w:id="0">
    <w:p w:rsidR="00226889" w:rsidRDefault="00226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09F" w:rsidRDefault="00AF709F">
    <w:pPr>
      <w:tabs>
        <w:tab w:val="center" w:pos="4320"/>
        <w:tab w:val="right" w:pos="8640"/>
      </w:tabs>
      <w:spacing w:before="6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AB6"/>
    <w:multiLevelType w:val="hybridMultilevel"/>
    <w:tmpl w:val="822A0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667382"/>
    <w:multiLevelType w:val="hybridMultilevel"/>
    <w:tmpl w:val="2D06B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840504"/>
    <w:multiLevelType w:val="multilevel"/>
    <w:tmpl w:val="39084C3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 w15:restartNumberingAfterBreak="0">
    <w:nsid w:val="5BE100E0"/>
    <w:multiLevelType w:val="multilevel"/>
    <w:tmpl w:val="A3B83FD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9F"/>
    <w:rsid w:val="000E47D1"/>
    <w:rsid w:val="00130A58"/>
    <w:rsid w:val="00137840"/>
    <w:rsid w:val="0014045A"/>
    <w:rsid w:val="00172E9E"/>
    <w:rsid w:val="00226889"/>
    <w:rsid w:val="00373225"/>
    <w:rsid w:val="003C589F"/>
    <w:rsid w:val="007B4E07"/>
    <w:rsid w:val="00AA7631"/>
    <w:rsid w:val="00AF709F"/>
    <w:rsid w:val="00F9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78D44B-ECED-4BB0-9AF9-4441BDA3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40" w:after="60"/>
      <w:ind w:left="576" w:hanging="576"/>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280"/>
      <w:ind w:left="720" w:hanging="720"/>
      <w:outlineLvl w:val="2"/>
    </w:pPr>
    <w:rPr>
      <w:b/>
      <w:sz w:val="27"/>
      <w:szCs w:val="27"/>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5" w:type="dxa"/>
        <w:left w:w="45" w:type="dxa"/>
        <w:bottom w:w="45" w:type="dxa"/>
        <w:right w:w="45"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373225"/>
    <w:pPr>
      <w:tabs>
        <w:tab w:val="center" w:pos="4680"/>
        <w:tab w:val="right" w:pos="9360"/>
      </w:tabs>
    </w:pPr>
  </w:style>
  <w:style w:type="character" w:customStyle="1" w:styleId="HeaderChar">
    <w:name w:val="Header Char"/>
    <w:basedOn w:val="DefaultParagraphFont"/>
    <w:link w:val="Header"/>
    <w:uiPriority w:val="99"/>
    <w:rsid w:val="00373225"/>
  </w:style>
  <w:style w:type="paragraph" w:styleId="Footer">
    <w:name w:val="footer"/>
    <w:basedOn w:val="Normal"/>
    <w:link w:val="FooterChar"/>
    <w:uiPriority w:val="99"/>
    <w:unhideWhenUsed/>
    <w:rsid w:val="00373225"/>
    <w:pPr>
      <w:tabs>
        <w:tab w:val="center" w:pos="4680"/>
        <w:tab w:val="right" w:pos="9360"/>
      </w:tabs>
    </w:pPr>
  </w:style>
  <w:style w:type="character" w:customStyle="1" w:styleId="FooterChar">
    <w:name w:val="Footer Char"/>
    <w:basedOn w:val="DefaultParagraphFont"/>
    <w:link w:val="Footer"/>
    <w:uiPriority w:val="99"/>
    <w:rsid w:val="00373225"/>
  </w:style>
  <w:style w:type="paragraph" w:styleId="ListParagraph">
    <w:name w:val="List Paragraph"/>
    <w:basedOn w:val="Normal"/>
    <w:uiPriority w:val="34"/>
    <w:qFormat/>
    <w:rsid w:val="007B4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Holbrook</dc:creator>
  <cp:lastModifiedBy>Bradley Holbrook</cp:lastModifiedBy>
  <cp:revision>2</cp:revision>
  <dcterms:created xsi:type="dcterms:W3CDTF">2017-09-30T21:06:00Z</dcterms:created>
  <dcterms:modified xsi:type="dcterms:W3CDTF">2017-09-30T21:06:00Z</dcterms:modified>
</cp:coreProperties>
</file>