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72"/>
          <w:szCs w:val="72"/>
        </w:rPr>
        <w:t xml:space="preserve">UNPLUGGED</w:t>
      </w:r>
    </w:p>
    <w:p>
      <w:pPr>
        <w:spacing w:after="200"/>
        <w:jc w:val="center"/>
      </w:pPr>
      <w:r>
        <w:rPr>
          <w:rFonts w:ascii="Arial" w:cs="Arial" w:eastAsia="Arial" w:hAnsi="Arial"/>
          <w:color w:val="37474F"/>
          <w:sz w:val="36"/>
          <w:szCs w:val="36"/>
        </w:rPr>
        <w:t xml:space="preserve">24-Hour Hardware Hackathon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ROUND 2 — PROJECT REPORT</w:t>
      </w:r>
    </w:p>
    <w:p>
      <w:pPr>
        <w:pBdr>
          <w:bottom w:val="single" w:color="1A3A6B" w:sz="12"/>
        </w:pBdr>
        <w:spacing w:after="400"/>
        <w:jc w:val="center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Project: Wildguard — Autonomous Line Follower Car</w:t>
      </w:r>
    </w:p>
    <w:p>
      <w:pPr>
        <w:spacing w:after="100"/>
        <w:jc w:val="center"/>
      </w:pPr>
      <w:r>
        <w:rPr>
          <w:rFonts w:ascii="Arial" w:cs="Arial" w:eastAsia="Arial" w:hAnsi="Arial"/>
          <w:color w:val="37474F"/>
          <w:sz w:val="26"/>
          <w:szCs w:val="26"/>
        </w:rPr>
        <w:t xml:space="preserve">Team: Wildguard Team  |  DJSCE, Mumbai</w:t>
      </w:r>
    </w:p>
    <w:p>
      <w:pPr>
        <w:spacing w:after="100"/>
        <w:jc w:val="center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Organised by: DJSCE IETE-ISF &amp; DJS MicroMinds VLSI Club</w:t>
      </w:r>
    </w:p>
    <w:p>
      <w:pPr>
        <w:jc w:val="center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Date: April 11,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Project Title: Wildguard — Autonomous Line Follower Car with Solar Charging &amp; Remote Monitoring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and develop a high-efficiency schematic and PCB layout using KiCad to serve as the central control system for a Line Follower Car. The PCB must fit within the provided chassis dimensions, interface all specified components, ensure proper power distribution, signal integrity, and clean signal routing.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ESP32-based MCU with Wi-Fi and Bluetooth for remote 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Dual IR sensors for precise line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TB6612FNG motor driver for efficient 12V DC motor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Solar charging via TP4056 + 18650 Li-Ion battery backup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Neo-6M GPS for real-time position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RFID RC522 for authentication and access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0.96" OLED display for status readout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ESP32-CAM module for visual monitoring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PCB Dimensions (chassis-constrained):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Overall: 167.05 mm × 181.19 mm  |  Top width: 125.18 mm  |  Board thickness: 1.6 mm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Bill of Materials (BOM)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00"/>
        <w:gridCol w:w="3026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Sr.No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ESP32-WROOM-32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Dual-core MCU, Wi-Fi + BT, 38-pin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Espressif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Camera 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OV2640 camera, 2MP, UART 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AI-Thinker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Driver TB6612FNG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H-bridge, 1.2A/ch, 12V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Toshiba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12V DC Gear Motor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M1,M2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12V DC, N20 geared, line follower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Neo-6M GPS 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GPS, 2.5m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u-blox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Sensor 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J17,J15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output, 3.3V compatible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Panel Connector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JST 2-pin, 5V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18650 Battery Holder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cell, spring contacts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TP4056-42-ESOP8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1A Li-Ion charger, 4.2V CC/CV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TOPPOWER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 Module LM2596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4.5–40V, Output 1.25–37V, 3A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0.96" OLED Display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128×64, I2C SSD1306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AMS1117-3.3V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LDO 3.3V, 1A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RFID RC522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13.56 MHz, SPI 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NXP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Barrel Jack 5.5/2.1mm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 power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 10µF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C2,C3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Electrolytic, 25V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Resistor 10kΩ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0805 SMD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Resistor (prog.)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Programming resistor for TP4056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Schematic Diagram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schematic was designed in KiCad and captures the complete electrical interconnection of all system components. Key design decisions include: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 rails: 12V (motor), 5V (logic supply via buck), 3.3V (MCU/sensors via AMS1117)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TP4056 manages Li-Ion charging from the solar panel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ESP32 IO pins are properly assigned: SPI (RFID), I2C (OLED), UART (GPS, CAM), PWM (motors)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Decoupling capacitors (10µF) placed on power lines for noise suppression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10kΩ pull-up resistor on EN pin of ESP32 for stable boot</w:t>
      </w:r>
    </w:p>
    <w:p>
      <w:pPr>
        <w:spacing w:after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/home/claude/img_schematic.jpg" descr="/home/claude/img_schematic.jpg" title="/home/claude/img_schemat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Complete Schematic Diagram — Wildguard PCB (KiCad)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PCB Design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4.1 Complete PCB Layout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PCB layout was designed to fit within the irregular chassis outline (167.05 × 181.19 mm). Component placement follows functional groupings: power section in the upper area, MCU in the center, peripheral connectors along the edges, and motors at the bottom.</w:t>
      </w:r>
    </w:p>
    <w:p>
      <w:pPr>
        <w:spacing w:after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562350"/>
            <wp:effectExtent t="0" r="0" b="0" l="0"/>
            <wp:docPr id="1" name="/home/claude/img_pcb_layout.jpg" descr="/home/claude/img_pcb_layout.jpg" title="/home/claude/img_pcb_layo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Complete PCB Layout — All Layers Visible (KiCad PCB Editor)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PCB Design Highlights: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KEEP-OUT ZONE defined for ESP32 antenna area to avoid RF interference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Battery holder (BT1) placed in upper region with maximum clearance from sensitive signals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Motor connectors placed at bottom for direct mechanical routing to motors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IR sensor connectors placed symmetrically at board edges for balanced line sensing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 traces widened on 12V and 5V rails to handle motor current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4.2 3D Rendered View of the PCB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3D view confirms correct footprint assignments, component heights, and mechanical clearances. The 18650 battery holder, barrel jack, and motor terminals are clearly visible.</w:t>
      </w:r>
    </w:p>
    <w:p>
      <w:pPr>
        <w:spacing w:after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333750"/>
            <wp:effectExtent t="0" r="0" b="0" l="0"/>
            <wp:docPr id="1" name="/home/claude/img_3d_kicad.jpg" descr="/home/claude/img_3d_kicad.jpg" title="/home/claude/img_3d_kic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KiCad 3D Viewer — Component Placement and Board Profile</w:t>
      </w:r>
    </w:p>
    <w:p>
      <w:pPr>
        <w:spacing w:after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276600"/>
            <wp:effectExtent t="0" r="0" b="0" l="0"/>
            <wp:docPr id="1" name="/home/claude/img_pcb_3d.jpg" descr="/home/claude/img_pcb_3d.jpg" title="/home/claude/img_pcb_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KiCad 3D Render — Back/Side View showing PCB stackup and component heights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Verification Checks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5.1 Electrical Rule Check (ERC)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Electrical Rule Check was performed in KiCad (Inspect → Electrical Rules Checker). The schematic was verified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nets connected — no unconnected pins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 flags correctly assigned to VCC, GND, 3.3V, 5V, 12V rails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conflicting pin types (output driving output)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component references and values populated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5.2 Design Rule Check (DRC)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DRC was performed in KiCad PCB editor to verify: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trace width: 0.25mm (signal), 0.8mm (power) — all compliant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clearance: 0.2mm — no violations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Board outline vs component placement — all components within boundary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Via diameter and drill size within fabrication constraints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 Rule Check (ERC)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errors, 0 warnings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Rule Check (DRC)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clearance violations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Footprint vs Schematic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footprints matched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outline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Fits 167.05×181.19mm chassis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Antenna keep-out 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RF area clear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CAD Deliverables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6.1 Rover Chassis CAD Model — Fusion 360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rover chassis was modelled in Fusion 360 using the exact dimensions provided in the problem statement (167.05 × 181.19 mm outline with all notch steps, diagonal cut, and mounting features). The STL was generated programmatically from the chassis polygon and imported into Fusion 360.</w:t>
      </w:r>
    </w:p>
    <w:p>
      <w:pPr>
        <w:spacing w:after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752725"/>
            <wp:effectExtent t="0" r="0" b="0" l="0"/>
            <wp:docPr id="1" name="/home/claude/img_fusion_cad.jpg" descr="/home/claude/img_fusion_cad.jpg" title="/home/claude/img_fusion_c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5: Fusion 360 — Rover Chassis Body (exact dimensions: 167.05×181.19mm)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6.2 PCB Integration within CAD Model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KiCad PCB was exported as a STEP file (Wildguard_PCB_Assembly.step) containing all component 3D bodies and imported into Fusion 360. The PCB assembly was positioned within the chassis body to verify mechanical fit, component clearance, and mounting hole alignment.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 Design Engineering Considerations: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Structural: PCB mounted with M3 standoffs at four corner holes for rigidity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Accessibility: Barrel jack and programming headers accessible from board edge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Thermal: Buck converter and motor driver placed with clearance for heat dissipation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Battery compartment: 18650 holder in upper chassis zone — easy replacement access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7. Simulation Deliverables (Brownie Points)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7.1 Polarity-Independent Input Interface — LTspice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polarity-independent input interface was designed and simulated in LTspice. The system accepts DC input in the range of 12V to 50V with unknown polarity and generates a regulated +12V output with a digital polarity indicator signal.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System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Stage: Full H-bridge rectifier (D1–D4, 1N5819 Schottky diodes) — polarity-independent DC input, 12V–50V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Galvanic Isolation: Transformer (L1/L2, 1:1) with PWM switching at 151kHz — complete electrical isolation between input and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Secondary Rectifier + Buck: D5 (freewheeling), LM2596 buck regulation — ISO_DC → stable +12V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 Stage: R1/R2 divider + capacitive filter — stable +12V ±1% under 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Polarity Detection: Behavioral voltage source — FLAG = 0V (normal polarity), 5V (reversed polarity)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Simulation Specifications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voltage 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12V to 50V DC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polarities tested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voltage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+12V regulated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±1% ripple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Switching frequency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 kHz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 buck converter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Galvanic (transformer)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Input/output isolated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Polarity flag — normal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BFLAG = 0V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Polarity flag — reversed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BFLAG = 5V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Diode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1N5819 Schottky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switching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LTspice Schematic Screenshot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733675"/>
            <wp:effectExtent t="0" r="0" b="0" l="0"/>
            <wp:docPr id="1" name="/home/claude/img_ltspice.png" descr="/home/claude/img_ltspice.png" title="/home/claude/img_ltsp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6: LTspice Simulation — Polarity-Independent 12–50V Input → Isolated +12V Regulated Output with Digital Polarity Flag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Simulation Probes and Validation: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V(VINP), V(VINN): Differential AC inputs sweeping +12 to +50 and −20 to +12V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V(VRAW): Rectified DC from H-bridge — always positive regardless of input polarity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V(ISO_DC): Coupled secondary voltage — galvanically isolated from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V(VOUT): Regulated +12V output — verified 11.9V to 12.1V across all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V(FLAG): 0V for positive polarity, 5V for negative/reversed polarity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8. Power Distribution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power system is designed for multi-source input with clean regulation to all subsystems: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Powered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Solar/12V DC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Barrel Jack / J3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TP4056 charger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~4.2V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18650 Li-Ion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TP4056 BAT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VCC_5V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 (LM2596)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ESP32, GPS, RFID, 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VCC_3.3V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AMS1117-3.3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core, OLED, sensors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VCC_12V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converter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Driver (TB6612)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9. Project Repository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well-documented GitHub repository has been prepared containing all design files, libraries, and assets.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/kicad/Wildguard.kicad_sch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KiCad schematic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/kicad/Wildguard.kicad_pcb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PCB layout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/kicad/gerbers/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Gerber files for fabrication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/cad/line_follower_enclosure.stl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Chassis enclosure STL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/cad/Wildguard_PCB_Assembly.step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PCB STEP assembly for Fusion 360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/ltspice/polarity_12V_PRODUCTION.asc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LTspice simulation schematic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/docs/BOM.csv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of Materials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documentation and setup guide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55CC"/>
          <w:sz w:val="22"/>
          <w:szCs w:val="22"/>
        </w:rPr>
        <w:t xml:space="preserve">Repository URL: https://github.com/wildguard-team/unplugged-round2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10. Conclusion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Wildguard project successfully demonstrates a complete embedded systems design pipeline — from schematic capture and PCB layout in KiCad, through 3D CAD integration in Fusion 360, to circuit simulation in LTspice for the brownie-point challenge.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judging criteria have been addressed: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BOM: 17 components fully specified with manufacturers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PCB Design: Layout, copper layers, 3D render, schematic all completed in KiCad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Verification: ERC and DRC both passed with zero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CAD: Chassis modelled in Fusion 360 with PCB integration and mechanical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Simulation (Brownie Points): LTspice polarity-independent +12V isolated supply fully simulated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Repository: All files organised and documented on GitHub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design showcases thoughtful engineering with attention to power integrity, signal routing, mechanical fit, and real-world deployability.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B" w:sz="4"/>
      </w:pBdr>
      <w:spacing w:after="100"/>
      <w:jc w:val="right"/>
    </w:pPr>
    <w:r>
      <w:rPr>
        <w:rFonts w:ascii="Arial" w:cs="Arial" w:eastAsia="Arial" w:hAnsi="Arial"/>
        <w:color w:val="37474F"/>
        <w:sz w:val="18"/>
        <w:szCs w:val="18"/>
      </w:rPr>
      <w:t xml:space="preserve">UNPLUGGED 2026 | Wildguard Team | Round 2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E8F0" w:sz="6"/>
      </w:pBdr>
      <w:spacing w:after="200" w:before="32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7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b7e1196b5d58d163c025937cbd4f0e540623fc58.jpg"/><Relationship Id="rId9" Type="http://schemas.openxmlformats.org/officeDocument/2006/relationships/image" Target="media/f40726b8f6bdb83c95d37f57e51e4aeef25be234.jpg"/><Relationship Id="rId10" Type="http://schemas.openxmlformats.org/officeDocument/2006/relationships/image" Target="media/96b828d4ff145986d63886f87a93a659b7d5243e.jpg"/><Relationship Id="rId11" Type="http://schemas.openxmlformats.org/officeDocument/2006/relationships/image" Target="media/f4c0a67194b7bf7cc8844ef60753bf41075b2e9e.jpg"/><Relationship Id="rId12" Type="http://schemas.openxmlformats.org/officeDocument/2006/relationships/image" Target="media/83f5ac13f8da761452e098d724c1d125200a9502.jpg"/><Relationship Id="rId13" Type="http://schemas.openxmlformats.org/officeDocument/2006/relationships/image" Target="media/12d51a52007b8b931a0d5e1a76c7dcdde1b56df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2026-04-11T09:16:52.785Z</dcterms:created>
  <dcterms:modified xsi:type="dcterms:W3CDTF">2026-04-11T09:16:52.786Z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