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B9694" w14:textId="77777777" w:rsidR="00AD23FE" w:rsidRDefault="00FD5F47" w:rsidP="00FD5F47">
      <w:pPr>
        <w:spacing w:after="251" w:line="259" w:lineRule="auto"/>
        <w:ind w:left="10" w:right="0"/>
        <w:jc w:val="center"/>
        <w:rPr>
          <w:color w:val="222222"/>
          <w:sz w:val="48"/>
          <w:szCs w:val="48"/>
          <w:shd w:val="clear" w:color="auto" w:fill="FFFFFF"/>
        </w:rPr>
      </w:pPr>
      <w:bookmarkStart w:id="0" w:name="_Hlk149993334"/>
      <w:bookmarkStart w:id="1" w:name="_Hlk149992720"/>
      <w:r w:rsidRPr="00134D91">
        <w:rPr>
          <w:b/>
          <w:bCs/>
          <w:color w:val="222222"/>
          <w:sz w:val="48"/>
          <w:szCs w:val="48"/>
          <w:shd w:val="clear" w:color="auto" w:fill="FFFFFF"/>
        </w:rPr>
        <w:t>Performance Evaluation of the Artificial Neural Network Based on the Classification of Parkinson's Disease</w:t>
      </w:r>
      <w:r w:rsidRPr="00134D91">
        <w:rPr>
          <w:color w:val="222222"/>
          <w:sz w:val="48"/>
          <w:szCs w:val="48"/>
          <w:shd w:val="clear" w:color="auto" w:fill="FFFFFF"/>
        </w:rPr>
        <w:t xml:space="preserve"> </w:t>
      </w:r>
    </w:p>
    <w:p w14:paraId="04C2CF7A" w14:textId="42176FDF" w:rsidR="002B1329" w:rsidRPr="00134D91" w:rsidRDefault="00784A73" w:rsidP="00FD5F47">
      <w:pPr>
        <w:spacing w:after="251" w:line="259" w:lineRule="auto"/>
        <w:ind w:left="10" w:right="0"/>
        <w:jc w:val="center"/>
      </w:pPr>
      <w:r w:rsidRPr="00134D91">
        <w:rPr>
          <w:color w:val="FFFFFF"/>
        </w:rPr>
        <w:t xml:space="preserve">, </w:t>
      </w:r>
      <w:bookmarkEnd w:id="0"/>
      <w:r w:rsidRPr="00134D91">
        <w:rPr>
          <w:color w:val="FFFFFF"/>
        </w:rPr>
        <w:t>Sakthivadivel M</w:t>
      </w:r>
      <w:r w:rsidRPr="00134D91">
        <w:rPr>
          <w:color w:val="FFFFFF"/>
          <w:vertAlign w:val="superscript"/>
        </w:rPr>
        <w:t>2</w:t>
      </w:r>
      <w:r w:rsidRPr="00134D91">
        <w:rPr>
          <w:color w:val="FFFFFF"/>
        </w:rPr>
        <w:t>, Parimala Devi M</w:t>
      </w:r>
      <w:r w:rsidRPr="00134D91">
        <w:rPr>
          <w:color w:val="FFFFFF"/>
          <w:vertAlign w:val="superscript"/>
        </w:rPr>
        <w:t>3</w:t>
      </w:r>
    </w:p>
    <w:p w14:paraId="409E20DC" w14:textId="77777777" w:rsidR="002B1329" w:rsidRPr="00134D91" w:rsidRDefault="00784A73">
      <w:pPr>
        <w:spacing w:after="0" w:line="259" w:lineRule="auto"/>
        <w:ind w:left="10" w:right="1"/>
        <w:jc w:val="center"/>
      </w:pPr>
      <w:r w:rsidRPr="00134D91">
        <w:rPr>
          <w:color w:val="FFFFFF"/>
        </w:rPr>
        <w:t xml:space="preserve"> </w:t>
      </w:r>
      <w:r w:rsidRPr="00134D91">
        <w:rPr>
          <w:color w:val="FFFFFF"/>
          <w:vertAlign w:val="superscript"/>
        </w:rPr>
        <w:t>1</w:t>
      </w:r>
      <w:r w:rsidRPr="00134D91">
        <w:rPr>
          <w:color w:val="FFFFFF"/>
        </w:rPr>
        <w:t xml:space="preserve">Department of ECE, CMR Institute of Technology, Bangalore, India </w:t>
      </w:r>
    </w:p>
    <w:p w14:paraId="0D5F71D7" w14:textId="77777777" w:rsidR="002B1329" w:rsidRPr="00134D91" w:rsidRDefault="00784A73">
      <w:pPr>
        <w:spacing w:after="0" w:line="259" w:lineRule="auto"/>
        <w:ind w:left="10" w:right="5"/>
        <w:jc w:val="center"/>
      </w:pPr>
      <w:r w:rsidRPr="00134D91">
        <w:rPr>
          <w:color w:val="FFFFFF"/>
          <w:vertAlign w:val="superscript"/>
        </w:rPr>
        <w:t>2</w:t>
      </w:r>
      <w:r w:rsidRPr="00134D91">
        <w:rPr>
          <w:color w:val="FFFFFF"/>
        </w:rPr>
        <w:t xml:space="preserve">Department of AI &amp;DS, Karpagam College of Engineering, Coimbatore, India </w:t>
      </w:r>
    </w:p>
    <w:p w14:paraId="6A853FDE" w14:textId="4DD526FF" w:rsidR="002B1329" w:rsidRPr="00134D91" w:rsidRDefault="00784A73" w:rsidP="00FD5F47">
      <w:pPr>
        <w:spacing w:line="255" w:lineRule="auto"/>
        <w:ind w:left="3805" w:right="692" w:hanging="2149"/>
        <w:jc w:val="left"/>
      </w:pPr>
      <w:r w:rsidRPr="00134D91">
        <w:rPr>
          <w:color w:val="FFFFFF"/>
          <w:vertAlign w:val="superscript"/>
        </w:rPr>
        <w:t>3</w:t>
      </w:r>
      <w:r w:rsidRPr="00134D91">
        <w:rPr>
          <w:color w:val="FFFFFF"/>
        </w:rPr>
        <w:t xml:space="preserve">Department of ECE, Veil.com, parimaladevi.vlsi@gmail.com </w:t>
      </w:r>
    </w:p>
    <w:p w14:paraId="14F01C9D" w14:textId="77777777" w:rsidR="002B1329" w:rsidRPr="00134D91" w:rsidRDefault="002B1329">
      <w:pPr>
        <w:sectPr w:rsidR="002B1329" w:rsidRPr="00134D91" w:rsidSect="00075F93">
          <w:pgSz w:w="11911" w:h="16841"/>
          <w:pgMar w:top="1087" w:right="1448" w:bottom="411" w:left="1498" w:header="720" w:footer="720" w:gutter="0"/>
          <w:cols w:space="720"/>
        </w:sectPr>
      </w:pPr>
    </w:p>
    <w:p w14:paraId="5A867B44" w14:textId="77777777" w:rsidR="002B1329" w:rsidRPr="00134D91" w:rsidRDefault="00784A73">
      <w:pPr>
        <w:spacing w:after="157" w:line="259" w:lineRule="auto"/>
        <w:ind w:left="0" w:right="0" w:firstLine="0"/>
        <w:jc w:val="left"/>
      </w:pPr>
      <w:r w:rsidRPr="00134D91">
        <w:rPr>
          <w:sz w:val="12"/>
        </w:rPr>
        <w:t xml:space="preserve"> </w:t>
      </w:r>
    </w:p>
    <w:p w14:paraId="454D6A1A" w14:textId="77777777" w:rsidR="00FD5F47" w:rsidRPr="00134D91" w:rsidRDefault="00FD5F47" w:rsidP="00FD5F47">
      <w:pPr>
        <w:spacing w:after="3" w:line="259" w:lineRule="auto"/>
        <w:ind w:left="396" w:right="0" w:firstLine="0"/>
        <w:jc w:val="left"/>
        <w:rPr>
          <w:b/>
        </w:rPr>
      </w:pPr>
      <w:r w:rsidRPr="00134D91">
        <w:rPr>
          <w:b/>
          <w:lang w:val="en-US"/>
        </w:rPr>
        <w:t xml:space="preserve">    Parkinson's disease is a type of disease caused by the loss of dopamine-producing cells in the brain. As the amount of dopamine decreases, the symptoms of Parkinson's disease emerge. Parkinson's disease is a slow-developing disease, and symptoms such as hands, arms, legs, chin and face tremors are increasing over time. As the disease progresses, people may have difficulty in walking and speaking. There is no definitive treatment for Parkinson's disease; however, with the help of some drugs, the symptoms of the disease can be reduced. Although there is no definitive treatment for Parkinson's disease, the patient can continue his normal life by controlling the problems caused by the disease. At this point, it is important to prevent early detection and progression of the disease. In this study, the classification methods such as Support Vector Machine, </w:t>
      </w:r>
      <w:proofErr w:type="gramStart"/>
      <w:r w:rsidRPr="00134D91">
        <w:rPr>
          <w:b/>
          <w:lang w:val="en-US"/>
        </w:rPr>
        <w:t>and  K</w:t>
      </w:r>
      <w:proofErr w:type="gramEnd"/>
      <w:r w:rsidRPr="00134D91">
        <w:rPr>
          <w:b/>
          <w:lang w:val="en-US"/>
        </w:rPr>
        <w:t xml:space="preserve"> –nearest neighbor are compared in order to predict Parkinson's disease. The device’s performance is assessed in terms of accuracy, sensitivity, specificity, precision, and f-measure. Results show that among the classifiers, KNN has the highest accuracy, at 93.84%.</w:t>
      </w:r>
    </w:p>
    <w:p w14:paraId="7FF75470" w14:textId="77777777" w:rsidR="002B1329" w:rsidRPr="00134D91" w:rsidRDefault="00784A73">
      <w:pPr>
        <w:spacing w:after="3" w:line="259" w:lineRule="auto"/>
        <w:ind w:left="396" w:right="0" w:firstLine="0"/>
        <w:jc w:val="left"/>
      </w:pPr>
      <w:r w:rsidRPr="00134D91">
        <w:rPr>
          <w:b/>
        </w:rPr>
        <w:t xml:space="preserve"> </w:t>
      </w:r>
    </w:p>
    <w:p w14:paraId="68D76BFF" w14:textId="77777777" w:rsidR="0019575D" w:rsidRPr="00134D91" w:rsidRDefault="00784A73" w:rsidP="0019575D">
      <w:pPr>
        <w:spacing w:after="0" w:line="259" w:lineRule="auto"/>
        <w:ind w:left="391" w:right="0"/>
        <w:jc w:val="left"/>
        <w:rPr>
          <w:b/>
          <w:i/>
        </w:rPr>
      </w:pPr>
      <w:r w:rsidRPr="00134D91">
        <w:rPr>
          <w:b/>
        </w:rPr>
        <w:t>Keywords—</w:t>
      </w:r>
      <w:r w:rsidRPr="00134D91">
        <w:rPr>
          <w:b/>
          <w:i/>
        </w:rPr>
        <w:t xml:space="preserve">Parkinson’s Disease (PD), </w:t>
      </w:r>
      <w:r w:rsidR="0019575D" w:rsidRPr="00134D91">
        <w:rPr>
          <w:b/>
          <w:i/>
        </w:rPr>
        <w:t>supervised learning algorithms.</w:t>
      </w:r>
    </w:p>
    <w:p w14:paraId="213B7DAD" w14:textId="647147AC" w:rsidR="002B1329" w:rsidRPr="00134D91" w:rsidRDefault="00784A73" w:rsidP="0019575D">
      <w:pPr>
        <w:spacing w:after="0" w:line="259" w:lineRule="auto"/>
        <w:ind w:left="391" w:right="0"/>
        <w:jc w:val="left"/>
      </w:pPr>
      <w:r w:rsidRPr="00134D91">
        <w:rPr>
          <w:b/>
          <w:i/>
        </w:rPr>
        <w:t xml:space="preserve"> </w:t>
      </w:r>
    </w:p>
    <w:p w14:paraId="02512906" w14:textId="77777777" w:rsidR="002B1329" w:rsidRPr="00134D91" w:rsidRDefault="00784A73">
      <w:pPr>
        <w:pStyle w:val="Heading1"/>
        <w:ind w:left="632" w:hanging="353"/>
      </w:pPr>
      <w:r w:rsidRPr="00134D91">
        <w:rPr>
          <w:sz w:val="20"/>
        </w:rPr>
        <w:t>I</w:t>
      </w:r>
      <w:r w:rsidRPr="00134D91">
        <w:t xml:space="preserve">NTRODUCTION </w:t>
      </w:r>
    </w:p>
    <w:p w14:paraId="3FC84390" w14:textId="77777777" w:rsidR="00FD5F47" w:rsidRPr="00134D91" w:rsidRDefault="00FD5F47" w:rsidP="00FD5F47">
      <w:pPr>
        <w:ind w:left="405" w:right="303"/>
        <w:jc w:val="left"/>
      </w:pPr>
      <w:r w:rsidRPr="00134D91">
        <w:t>Parkinson’s disease is a brain disorder that causes</w:t>
      </w:r>
    </w:p>
    <w:p w14:paraId="00D4CCF3" w14:textId="577F1CF5" w:rsidR="00FD5F47" w:rsidRPr="00134D91" w:rsidRDefault="00FD5F47" w:rsidP="00FD5F47">
      <w:pPr>
        <w:ind w:left="396" w:right="303" w:firstLine="0"/>
        <w:jc w:val="left"/>
      </w:pPr>
      <w:r w:rsidRPr="00134D91">
        <w:t>unintended or uncontrollable movements, such as shaking, stiffness, and difficulty with balance and coordination.</w:t>
      </w:r>
    </w:p>
    <w:p w14:paraId="7CD0FEDD" w14:textId="6A7F1A4C" w:rsidR="00FD5F47" w:rsidRPr="00134D91" w:rsidRDefault="00FD5F47" w:rsidP="00FD5F47">
      <w:pPr>
        <w:ind w:left="405" w:right="303"/>
        <w:jc w:val="left"/>
      </w:pPr>
      <w:r w:rsidRPr="00134D91">
        <w:t xml:space="preserve">Symptoms usually begin gradually and worsen over time. As the disease progresses, people may have difficulty walking and talking. They may also have mental and </w:t>
      </w:r>
      <w:proofErr w:type="spellStart"/>
      <w:r w:rsidRPr="00134D91">
        <w:t>behavioral</w:t>
      </w:r>
      <w:proofErr w:type="spellEnd"/>
      <w:r w:rsidRPr="00134D91">
        <w:t xml:space="preserve"> changes, sleep problems, depression, memory difficulties, and fatigue.</w:t>
      </w:r>
    </w:p>
    <w:p w14:paraId="378CDF12" w14:textId="738E7A19" w:rsidR="002B1329" w:rsidRPr="00134D91" w:rsidRDefault="00784A73" w:rsidP="00FD5F47">
      <w:pPr>
        <w:ind w:left="395" w:right="303" w:firstLine="0"/>
      </w:pPr>
      <w:r w:rsidRPr="00134D91">
        <w:t xml:space="preserve">Tremor, discomfort, bradykinesia, and postural instability are the four primary signs and symptoms of Parkinson's disease. A tremor is an uncontrollable shaking of the hands, arms, legs, or jaws. While bradykinesia is defined as sluggish movement, rigidity is the lack of flexibility in the limbs and trunk. Other signs and symptoms may include anxiety, stress, and other emotional changes; difficulties eating, speaking, or swallowing; constipation or urinary issues; skin issues; and </w:t>
      </w:r>
      <w:r w:rsidRPr="00134D91">
        <w:t>disturbed sleep</w:t>
      </w:r>
      <w:r w:rsidR="00E167CE" w:rsidRPr="00134D91">
        <w:t xml:space="preserve"> virtually anyone could be at risk for developing Parkinson’s, some research</w:t>
      </w:r>
    </w:p>
    <w:p w14:paraId="6A42DD49" w14:textId="3BEEFF61" w:rsidR="002B1329" w:rsidRPr="00134D91" w:rsidRDefault="00784A73" w:rsidP="00E167CE">
      <w:pPr>
        <w:spacing w:after="0" w:line="259" w:lineRule="auto"/>
        <w:ind w:left="0" w:right="0" w:firstLine="0"/>
        <w:jc w:val="left"/>
      </w:pPr>
      <w:r w:rsidRPr="00134D91">
        <w:t xml:space="preserve"> </w:t>
      </w:r>
    </w:p>
    <w:p w14:paraId="4B9FD014" w14:textId="20CC2D9F" w:rsidR="00FD5F47" w:rsidRPr="00134D91" w:rsidRDefault="00FD5F47" w:rsidP="007508A1">
      <w:pPr>
        <w:spacing w:after="60" w:line="259" w:lineRule="auto"/>
        <w:ind w:left="396" w:right="0" w:firstLine="0"/>
        <w:jc w:val="left"/>
      </w:pPr>
      <w:r w:rsidRPr="00134D91">
        <w:t>studies suggest this disease affects more</w:t>
      </w:r>
      <w:r w:rsidR="007508A1" w:rsidRPr="00134D91">
        <w:t xml:space="preserve"> men than women. It’s unclear why, but studies are underway to understand factors that may increase a person’s risk. One clear risk is age: Although most people with Parkinson’s first develop the disease after age 60, about 5% to 10% experience onset before the age of 50. Early-onset forms of Parkinson’s are often, but not always, inherited, and some forms have been linked to specific alterations in genes.</w:t>
      </w:r>
    </w:p>
    <w:p w14:paraId="1A957221" w14:textId="13B7B1E2" w:rsidR="002B1329" w:rsidRPr="00134D91" w:rsidRDefault="00784A73" w:rsidP="007508A1">
      <w:pPr>
        <w:spacing w:after="69"/>
        <w:ind w:right="61"/>
      </w:pPr>
      <w:r w:rsidRPr="00134D91">
        <w:t xml:space="preserve">There are six straightforward steps that need to be taken in order to use the machine learning model: </w:t>
      </w:r>
    </w:p>
    <w:p w14:paraId="72482D22" w14:textId="77777777" w:rsidR="002B1329" w:rsidRPr="00134D91" w:rsidRDefault="00784A73">
      <w:pPr>
        <w:numPr>
          <w:ilvl w:val="0"/>
          <w:numId w:val="1"/>
        </w:numPr>
        <w:spacing w:after="70"/>
        <w:ind w:left="755" w:right="61" w:hanging="360"/>
      </w:pPr>
      <w:r w:rsidRPr="00134D91">
        <w:t xml:space="preserve">Assembling and </w:t>
      </w:r>
      <w:proofErr w:type="spellStart"/>
      <w:r w:rsidRPr="00134D91">
        <w:t>Analyzing</w:t>
      </w:r>
      <w:proofErr w:type="spellEnd"/>
      <w:r w:rsidRPr="00134D91">
        <w:t xml:space="preserve"> data  </w:t>
      </w:r>
    </w:p>
    <w:p w14:paraId="55F866B0" w14:textId="77777777" w:rsidR="002B1329" w:rsidRPr="00134D91" w:rsidRDefault="00784A73">
      <w:pPr>
        <w:numPr>
          <w:ilvl w:val="0"/>
          <w:numId w:val="1"/>
        </w:numPr>
        <w:spacing w:after="69"/>
        <w:ind w:left="755" w:right="61" w:hanging="360"/>
      </w:pPr>
      <w:r w:rsidRPr="00134D91">
        <w:t xml:space="preserve">Selecting the algorithm </w:t>
      </w:r>
    </w:p>
    <w:p w14:paraId="35885929" w14:textId="77777777" w:rsidR="002B1329" w:rsidRPr="00134D91" w:rsidRDefault="00784A73">
      <w:pPr>
        <w:numPr>
          <w:ilvl w:val="0"/>
          <w:numId w:val="1"/>
        </w:numPr>
        <w:spacing w:after="69"/>
        <w:ind w:left="755" w:right="61" w:hanging="360"/>
      </w:pPr>
      <w:r w:rsidRPr="00134D91">
        <w:t xml:space="preserve">Creating the model object </w:t>
      </w:r>
    </w:p>
    <w:p w14:paraId="4AD150F6" w14:textId="2441BDC3" w:rsidR="002B1329" w:rsidRPr="00134D91" w:rsidRDefault="00784A73">
      <w:pPr>
        <w:numPr>
          <w:ilvl w:val="0"/>
          <w:numId w:val="1"/>
        </w:numPr>
        <w:spacing w:line="325" w:lineRule="auto"/>
        <w:ind w:left="755" w:right="61" w:hanging="360"/>
      </w:pPr>
      <w:r w:rsidRPr="00134D91">
        <w:t xml:space="preserve">Training dataset should be used to train the model. </w:t>
      </w:r>
    </w:p>
    <w:p w14:paraId="39F18304" w14:textId="472BCFB5" w:rsidR="007508A1" w:rsidRPr="00134D91" w:rsidRDefault="007508A1">
      <w:pPr>
        <w:numPr>
          <w:ilvl w:val="0"/>
          <w:numId w:val="1"/>
        </w:numPr>
        <w:spacing w:line="325" w:lineRule="auto"/>
        <w:ind w:left="755" w:right="61" w:hanging="360"/>
      </w:pPr>
      <w:r w:rsidRPr="00134D91">
        <w:t>Data validation or covert data forecasting</w:t>
      </w:r>
    </w:p>
    <w:p w14:paraId="5B1BC9C1" w14:textId="7C975377" w:rsidR="002B1329" w:rsidRPr="00134D91" w:rsidRDefault="00784A73">
      <w:pPr>
        <w:spacing w:after="174"/>
        <w:ind w:left="405" w:right="61"/>
      </w:pPr>
      <w:r w:rsidRPr="00134D91">
        <w:t>6.</w:t>
      </w:r>
      <w:r w:rsidR="007508A1" w:rsidRPr="00134D91">
        <w:t xml:space="preserve"> </w:t>
      </w:r>
      <w:r w:rsidRPr="00134D91">
        <w:rPr>
          <w:rFonts w:eastAsia="Arial"/>
        </w:rPr>
        <w:t xml:space="preserve"> </w:t>
      </w:r>
      <w:r w:rsidR="007508A1" w:rsidRPr="00134D91">
        <w:rPr>
          <w:rFonts w:eastAsia="Arial"/>
        </w:rPr>
        <w:t xml:space="preserve">  </w:t>
      </w:r>
      <w:r w:rsidRPr="00134D91">
        <w:t xml:space="preserve">Examine the model. </w:t>
      </w:r>
    </w:p>
    <w:p w14:paraId="439AD10F" w14:textId="77777777" w:rsidR="0019575D" w:rsidRPr="00134D91" w:rsidRDefault="0019575D">
      <w:pPr>
        <w:spacing w:after="174"/>
        <w:ind w:left="405" w:right="61"/>
      </w:pPr>
    </w:p>
    <w:p w14:paraId="5417C987" w14:textId="77777777" w:rsidR="002B1329" w:rsidRPr="00134D91" w:rsidRDefault="00784A73">
      <w:pPr>
        <w:pStyle w:val="Heading1"/>
        <w:spacing w:after="124"/>
        <w:ind w:left="665" w:right="30" w:hanging="386"/>
      </w:pPr>
      <w:r w:rsidRPr="00134D91">
        <w:rPr>
          <w:sz w:val="20"/>
        </w:rPr>
        <w:t>R</w:t>
      </w:r>
      <w:r w:rsidRPr="00134D91">
        <w:t xml:space="preserve">ELATED </w:t>
      </w:r>
      <w:r w:rsidRPr="00134D91">
        <w:rPr>
          <w:sz w:val="20"/>
        </w:rPr>
        <w:t>W</w:t>
      </w:r>
      <w:r w:rsidRPr="00134D91">
        <w:t xml:space="preserve">ORKS </w:t>
      </w:r>
    </w:p>
    <w:p w14:paraId="2F9B26C5" w14:textId="77777777" w:rsidR="002B1329" w:rsidRPr="00134D91" w:rsidRDefault="00784A73">
      <w:pPr>
        <w:spacing w:after="129"/>
        <w:ind w:left="405" w:right="61"/>
      </w:pPr>
      <w:r w:rsidRPr="00134D91">
        <w:t xml:space="preserve">Disease prediction is an important step in early disease diagnosis in the current, overpopulated world. The creation of several machine learning algorithms has made the prediction simpler. The accuracy of the model is, however, significantly impacted by the complexity and choice of the best machine learning technique for the supplied dataset. There are many datasets available globally, but their unstructured nature prevents them from being used effectively. As a result, one of the key metrics for assessing the model is accuracy. </w:t>
      </w:r>
    </w:p>
    <w:p w14:paraId="6E2B2E87" w14:textId="77777777" w:rsidR="002B1329" w:rsidRPr="00134D91" w:rsidRDefault="00784A73">
      <w:pPr>
        <w:ind w:left="405" w:right="61"/>
      </w:pPr>
      <w:hyperlink r:id="rId5">
        <w:r w:rsidRPr="00134D91">
          <w:t>Ishu</w:t>
        </w:r>
      </w:hyperlink>
      <w:hyperlink r:id="rId6">
        <w:r w:rsidRPr="00134D91">
          <w:t xml:space="preserve"> </w:t>
        </w:r>
      </w:hyperlink>
      <w:hyperlink r:id="rId7">
        <w:r w:rsidRPr="00134D91">
          <w:t>Gupta</w:t>
        </w:r>
      </w:hyperlink>
      <w:hyperlink r:id="rId8">
        <w:r w:rsidRPr="00134D91">
          <w:t xml:space="preserve"> </w:t>
        </w:r>
      </w:hyperlink>
      <w:hyperlink r:id="rId9">
        <w:r w:rsidRPr="00134D91">
          <w:t xml:space="preserve">and </w:t>
        </w:r>
      </w:hyperlink>
      <w:hyperlink r:id="rId10">
        <w:r w:rsidRPr="00134D91">
          <w:rPr>
            <w:i/>
          </w:rPr>
          <w:t>et.al</w:t>
        </w:r>
      </w:hyperlink>
      <w:hyperlink r:id="rId11">
        <w:r w:rsidRPr="00134D91">
          <w:t xml:space="preserve">. </w:t>
        </w:r>
      </w:hyperlink>
      <w:hyperlink r:id="rId12">
        <w:r w:rsidRPr="00134D91">
          <w:t>(</w:t>
        </w:r>
      </w:hyperlink>
      <w:r w:rsidRPr="00134D91">
        <w:t xml:space="preserve">2022) proposed a Parkinson's disease-specific random forest classifier technique for illness prediction. </w:t>
      </w:r>
    </w:p>
    <w:p w14:paraId="09A4DE84" w14:textId="77777777" w:rsidR="002B1329" w:rsidRPr="00134D91" w:rsidRDefault="00784A73">
      <w:pPr>
        <w:spacing w:after="93" w:line="259" w:lineRule="auto"/>
        <w:ind w:left="0" w:right="0" w:firstLine="0"/>
        <w:jc w:val="left"/>
      </w:pPr>
      <w:r w:rsidRPr="00134D91">
        <w:rPr>
          <w:sz w:val="22"/>
        </w:rPr>
        <w:t xml:space="preserve"> </w:t>
      </w:r>
    </w:p>
    <w:p w14:paraId="14F92FF8" w14:textId="77777777" w:rsidR="002B1329" w:rsidRPr="00134D91" w:rsidRDefault="00784A73">
      <w:pPr>
        <w:ind w:left="405" w:right="61"/>
      </w:pPr>
      <w:hyperlink r:id="rId13">
        <w:r w:rsidRPr="00134D91">
          <w:t>Asmae</w:t>
        </w:r>
      </w:hyperlink>
      <w:hyperlink r:id="rId14">
        <w:r w:rsidRPr="00134D91">
          <w:t xml:space="preserve"> </w:t>
        </w:r>
      </w:hyperlink>
      <w:hyperlink r:id="rId15">
        <w:proofErr w:type="spellStart"/>
        <w:r w:rsidRPr="00134D91">
          <w:t>Ouhmida</w:t>
        </w:r>
        <w:proofErr w:type="spellEnd"/>
      </w:hyperlink>
      <w:hyperlink r:id="rId16">
        <w:r w:rsidRPr="00134D91">
          <w:t xml:space="preserve"> </w:t>
        </w:r>
      </w:hyperlink>
      <w:hyperlink r:id="rId17">
        <w:r w:rsidRPr="00134D91">
          <w:t xml:space="preserve">and </w:t>
        </w:r>
      </w:hyperlink>
      <w:hyperlink r:id="rId18">
        <w:r w:rsidRPr="00134D91">
          <w:rPr>
            <w:i/>
          </w:rPr>
          <w:t>et.al</w:t>
        </w:r>
      </w:hyperlink>
      <w:hyperlink r:id="rId19">
        <w:r w:rsidRPr="00134D91">
          <w:t xml:space="preserve">. </w:t>
        </w:r>
      </w:hyperlink>
      <w:hyperlink r:id="rId20">
        <w:r w:rsidRPr="00134D91">
          <w:t>(</w:t>
        </w:r>
      </w:hyperlink>
      <w:hyperlink r:id="rId21">
        <w:r w:rsidRPr="00134D91">
          <w:t>2022)</w:t>
        </w:r>
      </w:hyperlink>
      <w:hyperlink r:id="rId22">
        <w:r w:rsidRPr="00134D91">
          <w:t>,</w:t>
        </w:r>
      </w:hyperlink>
      <w:hyperlink r:id="rId23">
        <w:r w:rsidRPr="00134D91">
          <w:t xml:space="preserve"> </w:t>
        </w:r>
      </w:hyperlink>
      <w:r w:rsidRPr="00134D91">
        <w:t xml:space="preserve">concentrates on assessing and evaluating the ML techniques, which are Support Vector Machine (SVM), K-Nearest Neighbours (KNN), Logistic Regression (LR), Decision tree (DT), </w:t>
      </w:r>
    </w:p>
    <w:p w14:paraId="36B1F18B" w14:textId="77777777" w:rsidR="002B1329" w:rsidRPr="00134D91" w:rsidRDefault="00784A73">
      <w:pPr>
        <w:ind w:left="405" w:right="61"/>
      </w:pPr>
      <w:r w:rsidRPr="00134D91">
        <w:t xml:space="preserve">Discriminant Analysis (DA), Bagging tree (BT), Random Forest (RF), AdaBoost, and Naive Bayes (NB) Classification methods used to categorize 240 speech measurements from a Parkinson's dataset with 44 </w:t>
      </w:r>
      <w:r w:rsidRPr="00134D91">
        <w:lastRenderedPageBreak/>
        <w:t xml:space="preserve">features, and the performance of each classifier was assessed using a range of evaluation criteria. </w:t>
      </w:r>
    </w:p>
    <w:bookmarkEnd w:id="1"/>
    <w:p w14:paraId="638C4107" w14:textId="77777777" w:rsidR="002B1329" w:rsidRPr="00134D91" w:rsidRDefault="00784A73">
      <w:pPr>
        <w:spacing w:after="118" w:line="259" w:lineRule="auto"/>
        <w:ind w:left="0" w:right="0" w:firstLine="0"/>
        <w:jc w:val="left"/>
      </w:pPr>
      <w:r w:rsidRPr="00134D91">
        <w:t xml:space="preserve"> </w:t>
      </w:r>
    </w:p>
    <w:p w14:paraId="16A79A17" w14:textId="77777777" w:rsidR="002B1329" w:rsidRPr="00134D91" w:rsidRDefault="00784A73">
      <w:pPr>
        <w:ind w:left="405" w:right="61"/>
      </w:pPr>
      <w:hyperlink r:id="rId24" w:anchor="auth-Ghayth-AlMahadin">
        <w:r w:rsidRPr="00134D91">
          <w:t xml:space="preserve">Ghayth  </w:t>
        </w:r>
      </w:hyperlink>
      <w:hyperlink r:id="rId25" w:anchor="auth-Ghayth-AlMahadin">
        <w:r w:rsidRPr="00134D91">
          <w:t xml:space="preserve"> </w:t>
        </w:r>
      </w:hyperlink>
      <w:hyperlink r:id="rId26" w:anchor="auth-Ghayth-AlMahadin">
        <w:proofErr w:type="spellStart"/>
        <w:r w:rsidRPr="00134D91">
          <w:t>AlMahadin</w:t>
        </w:r>
        <w:proofErr w:type="spellEnd"/>
      </w:hyperlink>
      <w:hyperlink r:id="rId27" w:anchor="auth-Ghayth-AlMahadin">
        <w:r w:rsidRPr="00134D91">
          <w:t xml:space="preserve"> </w:t>
        </w:r>
      </w:hyperlink>
      <w:hyperlink r:id="rId28" w:anchor="auth-Ghayth-AlMahadin">
        <w:r w:rsidRPr="00134D91">
          <w:t xml:space="preserve">and </w:t>
        </w:r>
      </w:hyperlink>
      <w:hyperlink r:id="rId29" w:anchor="auth-Ghayth-AlMahadin">
        <w:r w:rsidRPr="00134D91">
          <w:rPr>
            <w:i/>
          </w:rPr>
          <w:t>et.al</w:t>
        </w:r>
      </w:hyperlink>
      <w:hyperlink r:id="rId30" w:anchor="auth-Ghayth-AlMahadin">
        <w:r w:rsidRPr="00134D91">
          <w:t xml:space="preserve">. </w:t>
        </w:r>
      </w:hyperlink>
      <w:hyperlink r:id="rId31" w:anchor="auth-Ghayth-AlMahadin">
        <w:r w:rsidRPr="00134D91">
          <w:t>(</w:t>
        </w:r>
      </w:hyperlink>
      <w:hyperlink r:id="rId32" w:anchor="auth-Ghayth-AlMahadin">
        <w:r w:rsidRPr="00134D91">
          <w:t>2021)</w:t>
        </w:r>
      </w:hyperlink>
      <w:hyperlink r:id="rId33" w:anchor="auth-Ghayth-AlMahadin">
        <w:r w:rsidRPr="00134D91">
          <w:t xml:space="preserve">, </w:t>
        </w:r>
      </w:hyperlink>
      <w:hyperlink r:id="rId34" w:anchor="auth-Ghayth-AlMahadin">
        <w:r w:rsidRPr="00134D91">
          <w:t xml:space="preserve"> </w:t>
        </w:r>
      </w:hyperlink>
      <w:r w:rsidRPr="00134D91">
        <w:t xml:space="preserve">suggested to combine the signal processing with over-sampling, under- sampling and combinations of the sampling techniques. The classifiers like the multi-layer perceptron-based artificial neural network and random forest are integrated with resampling techniques. Complex metrics including the geometric mean, area under the curve, and balanced accuracy index are used to assess these procedures. The findings indicate that hybrid strategies outperform under-sampling approaches while over-sampling techniques outperform all other techniques except resampling. </w:t>
      </w:r>
    </w:p>
    <w:p w14:paraId="36CF1117" w14:textId="77777777" w:rsidR="002B1329" w:rsidRPr="00134D91" w:rsidRDefault="00784A73">
      <w:pPr>
        <w:spacing w:after="53" w:line="259" w:lineRule="auto"/>
        <w:ind w:left="0" w:right="0" w:firstLine="0"/>
        <w:jc w:val="left"/>
      </w:pPr>
      <w:r w:rsidRPr="00134D91">
        <w:rPr>
          <w:sz w:val="19"/>
        </w:rPr>
        <w:t xml:space="preserve"> </w:t>
      </w:r>
    </w:p>
    <w:p w14:paraId="40CF63B1" w14:textId="77777777" w:rsidR="002B1329" w:rsidRPr="00134D91" w:rsidRDefault="00784A73">
      <w:pPr>
        <w:ind w:left="405" w:right="61"/>
      </w:pPr>
      <w:r w:rsidRPr="00134D91">
        <w:t xml:space="preserve">Speech elements are used by Anil Kumar N and </w:t>
      </w:r>
      <w:r w:rsidRPr="00134D91">
        <w:rPr>
          <w:i/>
        </w:rPr>
        <w:t>et.al</w:t>
      </w:r>
      <w:r w:rsidRPr="00134D91">
        <w:t xml:space="preserve"> </w:t>
      </w:r>
    </w:p>
    <w:p w14:paraId="6F3049F3" w14:textId="77777777" w:rsidR="002B1329" w:rsidRPr="00134D91" w:rsidRDefault="00784A73">
      <w:pPr>
        <w:spacing w:after="1" w:line="239" w:lineRule="auto"/>
        <w:ind w:left="391" w:right="0"/>
        <w:jc w:val="left"/>
      </w:pPr>
      <w:r w:rsidRPr="00134D91">
        <w:t xml:space="preserve">(2022) to classify the health concern. The typical speech features employed in Parkinson's illness are shimmer, harmonic parameters, jitter, frequency parameters, detrended fluctuation analysis, recurrence period density entropy, and pitch period entropy. These qualities were picked as the work's guiding principles. To categorize the model and identify Parkinson's disease in its early stages, CNN and </w:t>
      </w:r>
      <w:proofErr w:type="spellStart"/>
      <w:r w:rsidRPr="00134D91">
        <w:t>XGBoost</w:t>
      </w:r>
      <w:proofErr w:type="spellEnd"/>
      <w:r w:rsidRPr="00134D91">
        <w:t xml:space="preserve"> have been chosen. In order to enhance the model, the option was removed from the feature. </w:t>
      </w:r>
    </w:p>
    <w:p w14:paraId="2A91E883" w14:textId="77777777" w:rsidR="002B1329" w:rsidRPr="00134D91" w:rsidRDefault="00784A73">
      <w:pPr>
        <w:spacing w:after="0" w:line="259" w:lineRule="auto"/>
        <w:ind w:left="0" w:right="0" w:firstLine="0"/>
        <w:jc w:val="left"/>
      </w:pPr>
      <w:r w:rsidRPr="00134D91">
        <w:t xml:space="preserve"> </w:t>
      </w:r>
    </w:p>
    <w:p w14:paraId="3A91BF89" w14:textId="77777777" w:rsidR="002B1329" w:rsidRPr="00134D91" w:rsidRDefault="00784A73">
      <w:pPr>
        <w:ind w:left="10" w:right="303"/>
      </w:pPr>
      <w:r w:rsidRPr="00134D91">
        <w:t xml:space="preserve">Gender has little bearing on neurodegenerative illnesses, according to Shaha Al-Otaibi and </w:t>
      </w:r>
      <w:r w:rsidRPr="00134D91">
        <w:rPr>
          <w:i/>
        </w:rPr>
        <w:t>et.al</w:t>
      </w:r>
      <w:r w:rsidRPr="00134D91">
        <w:t xml:space="preserve"> (2022). The significant impacts can have an equal impact on both sexes. There are times when the root cause of a condition, such as Parkinson's disease, that is well known and affects a person's life globally, is unknown. Data representing 45% of the original data set were used in the model-building procedure, which employed the SVM technique. From most significant to least significant, the material was ordered in descending order. The project's performance accuracy target of 86 percent was met, along with excellent results in each and every other category. </w:t>
      </w:r>
    </w:p>
    <w:p w14:paraId="046DAB5D" w14:textId="77777777" w:rsidR="002B1329" w:rsidRPr="00134D91" w:rsidRDefault="00784A73">
      <w:pPr>
        <w:spacing w:after="0" w:line="259" w:lineRule="auto"/>
        <w:ind w:left="0" w:right="0" w:firstLine="0"/>
        <w:jc w:val="left"/>
      </w:pPr>
      <w:r w:rsidRPr="00134D91">
        <w:rPr>
          <w:sz w:val="19"/>
        </w:rPr>
        <w:t xml:space="preserve"> </w:t>
      </w:r>
    </w:p>
    <w:p w14:paraId="7E53B1EC" w14:textId="77777777" w:rsidR="002B1329" w:rsidRPr="00134D91" w:rsidRDefault="00784A73">
      <w:pPr>
        <w:ind w:left="10" w:right="302"/>
      </w:pPr>
      <w:r w:rsidRPr="00134D91">
        <w:t xml:space="preserve">Aditi Govindu and Sushila </w:t>
      </w:r>
      <w:proofErr w:type="spellStart"/>
      <w:r w:rsidRPr="00134D91">
        <w:t>Palwe</w:t>
      </w:r>
      <w:proofErr w:type="spellEnd"/>
      <w:r w:rsidRPr="00134D91">
        <w:t xml:space="preserve"> (2023), proposed the four machine learning techniques using 30 PWP and healthy people's MDVP audio data. The KNN, SVM, Logistic Regression model and Random Forest classification results were compared, </w:t>
      </w:r>
      <w:proofErr w:type="gramStart"/>
      <w:r w:rsidRPr="00134D91">
        <w:t>In</w:t>
      </w:r>
      <w:proofErr w:type="gramEnd"/>
      <w:r w:rsidRPr="00134D91">
        <w:t xml:space="preserve"> which it was discovered that the random forest classifier, with a sensitivity of 0.95 and a detection accuracy of 91.83%, was the best ML approach for the prediction of PD. </w:t>
      </w:r>
    </w:p>
    <w:p w14:paraId="6BDDB234" w14:textId="77777777" w:rsidR="002B1329" w:rsidRPr="00134D91" w:rsidRDefault="00784A73">
      <w:pPr>
        <w:spacing w:after="0" w:line="259" w:lineRule="auto"/>
        <w:ind w:left="0" w:right="0" w:firstLine="0"/>
        <w:jc w:val="left"/>
      </w:pPr>
      <w:r w:rsidRPr="00134D91">
        <w:t xml:space="preserve"> </w:t>
      </w:r>
    </w:p>
    <w:p w14:paraId="330A5E51" w14:textId="77777777" w:rsidR="002B1329" w:rsidRDefault="00784A73">
      <w:pPr>
        <w:ind w:left="10" w:right="300"/>
      </w:pPr>
      <w:r w:rsidRPr="00134D91">
        <w:t xml:space="preserve">Two EEG analysis techniques are used in this work, which was proposed by </w:t>
      </w:r>
      <w:proofErr w:type="spellStart"/>
      <w:r w:rsidRPr="00134D91">
        <w:t>Ruilin</w:t>
      </w:r>
      <w:proofErr w:type="spellEnd"/>
      <w:r w:rsidRPr="00134D91">
        <w:t xml:space="preserve"> Zhang and </w:t>
      </w:r>
      <w:r w:rsidRPr="00134D91">
        <w:rPr>
          <w:i/>
        </w:rPr>
        <w:t>et.al</w:t>
      </w:r>
      <w:r w:rsidRPr="00134D91">
        <w:t xml:space="preserve"> (2022), for the monitoring and diagnosis of Parkinson's disease. Four different clinical sleep EEG data types from Shaanxi Provincial People's Hospital were characterized by combining time-frequency analysis and deep learning. Both the wavelet packet transform and the wavelet transform with a deep residual shrinking network and a programmable Q-factor were used. These conditions included Parkinson's disease, REM sleep disorder, and Parkinson's disease coupled with REM sleep disorder. Additionally, a control group of healthy individuals was chosen. </w:t>
      </w:r>
    </w:p>
    <w:p w14:paraId="6ECED4B4" w14:textId="77777777" w:rsidR="00A60418" w:rsidRDefault="00A60418">
      <w:pPr>
        <w:ind w:left="10" w:right="300"/>
      </w:pPr>
    </w:p>
    <w:p w14:paraId="429F2EF9" w14:textId="77777777" w:rsidR="00A60418" w:rsidRPr="00134D91" w:rsidRDefault="00A60418">
      <w:pPr>
        <w:ind w:left="10" w:right="300"/>
      </w:pPr>
    </w:p>
    <w:p w14:paraId="2FD112C8" w14:textId="77777777" w:rsidR="002B1329" w:rsidRPr="00134D91" w:rsidRDefault="00784A73">
      <w:pPr>
        <w:spacing w:after="149" w:line="259" w:lineRule="auto"/>
        <w:ind w:left="0" w:right="0" w:firstLine="0"/>
        <w:jc w:val="left"/>
      </w:pPr>
      <w:r w:rsidRPr="00134D91">
        <w:t xml:space="preserve"> </w:t>
      </w:r>
    </w:p>
    <w:p w14:paraId="02CA55D5" w14:textId="77777777" w:rsidR="002B1329" w:rsidRPr="00134D91" w:rsidRDefault="00784A73">
      <w:pPr>
        <w:spacing w:after="43" w:line="244" w:lineRule="auto"/>
        <w:ind w:left="893" w:right="32"/>
      </w:pPr>
      <w:r w:rsidRPr="00134D91">
        <w:t>III.</w:t>
      </w:r>
      <w:r w:rsidRPr="00134D91">
        <w:rPr>
          <w:rFonts w:eastAsia="Arial"/>
        </w:rPr>
        <w:t xml:space="preserve"> </w:t>
      </w:r>
      <w:r w:rsidRPr="00134D91">
        <w:t>M</w:t>
      </w:r>
      <w:r w:rsidRPr="00134D91">
        <w:rPr>
          <w:sz w:val="16"/>
        </w:rPr>
        <w:t xml:space="preserve">ATERIALS </w:t>
      </w:r>
      <w:r w:rsidRPr="00134D91">
        <w:t>A</w:t>
      </w:r>
      <w:r w:rsidRPr="00134D91">
        <w:rPr>
          <w:sz w:val="16"/>
        </w:rPr>
        <w:t xml:space="preserve">ND </w:t>
      </w:r>
      <w:r w:rsidRPr="00134D91">
        <w:t>M</w:t>
      </w:r>
      <w:r w:rsidRPr="00134D91">
        <w:rPr>
          <w:sz w:val="16"/>
        </w:rPr>
        <w:t xml:space="preserve">ETHODS </w:t>
      </w:r>
    </w:p>
    <w:p w14:paraId="274B7152" w14:textId="77777777" w:rsidR="002B1329" w:rsidRPr="00134D91" w:rsidRDefault="00784A73">
      <w:pPr>
        <w:spacing w:after="53"/>
        <w:ind w:left="10" w:right="0"/>
      </w:pPr>
      <w:r w:rsidRPr="00134D91">
        <w:t xml:space="preserve">The UCI ML Parkinson dataset was used in this work to evaluate the performance indicators. 31 people in this sample—of whom 8 were healthy and 23 had Parkinson's disease—had their biological voice features evaluated. Each column in the table corresponds to a specific vocal measure, and each row represents one of the 195 voice recordings from these people.   The "status" column, which is set to 0 for those who are in good health and 1 for those who have Parkinson's disease (PD), indicates that the main objective of the data is to identify between those who are healthy and those who have PD. The block diagram for the recommended task contains the performance criteria and categorization techniques for the classification shown in Fig. 1. </w:t>
      </w:r>
    </w:p>
    <w:p w14:paraId="14471F53" w14:textId="39365B51" w:rsidR="002B1329" w:rsidRPr="00134D91" w:rsidRDefault="007508A1">
      <w:pPr>
        <w:spacing w:after="0" w:line="259" w:lineRule="auto"/>
        <w:ind w:left="396" w:right="0" w:firstLine="0"/>
        <w:jc w:val="left"/>
      </w:pPr>
      <w:r w:rsidRPr="00134D91">
        <w:rPr>
          <w:noProof/>
        </w:rPr>
        <w:drawing>
          <wp:inline distT="0" distB="0" distL="0" distR="0" wp14:anchorId="755A0631" wp14:editId="3D4B0AAB">
            <wp:extent cx="2766060" cy="2966720"/>
            <wp:effectExtent l="0" t="0" r="0" b="0"/>
            <wp:docPr id="5" name="Picture 4">
              <a:extLst xmlns:a="http://schemas.openxmlformats.org/drawingml/2006/main">
                <a:ext uri="{FF2B5EF4-FFF2-40B4-BE49-F238E27FC236}">
                  <a16:creationId xmlns:a16="http://schemas.microsoft.com/office/drawing/2014/main" id="{E1344143-4D99-AA72-679F-8A5A26EA0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1344143-4D99-AA72-679F-8A5A26EA0B1E}"/>
                        </a:ext>
                      </a:extLst>
                    </pic:cNvPr>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6060" cy="2966720"/>
                    </a:xfrm>
                    <a:prstGeom prst="rect">
                      <a:avLst/>
                    </a:prstGeom>
                    <a:noFill/>
                    <a:ln>
                      <a:noFill/>
                    </a:ln>
                  </pic:spPr>
                </pic:pic>
              </a:graphicData>
            </a:graphic>
          </wp:inline>
        </w:drawing>
      </w:r>
      <w:r w:rsidR="00784A73" w:rsidRPr="00134D91">
        <w:t xml:space="preserve"> </w:t>
      </w:r>
    </w:p>
    <w:p w14:paraId="0789770B" w14:textId="77777777" w:rsidR="002B1329" w:rsidRPr="00134D91" w:rsidRDefault="00784A73">
      <w:pPr>
        <w:spacing w:after="0" w:line="259" w:lineRule="auto"/>
        <w:ind w:left="396" w:right="0" w:firstLine="0"/>
        <w:jc w:val="left"/>
      </w:pPr>
      <w:r w:rsidRPr="00134D91">
        <w:rPr>
          <w:sz w:val="6"/>
        </w:rPr>
        <w:t xml:space="preserve"> </w:t>
      </w:r>
    </w:p>
    <w:p w14:paraId="3FA883D7" w14:textId="5F525F01" w:rsidR="002B1329" w:rsidRPr="00134D91" w:rsidRDefault="002B1329">
      <w:pPr>
        <w:spacing w:after="0" w:line="259" w:lineRule="auto"/>
        <w:ind w:left="929" w:right="0" w:firstLine="0"/>
        <w:jc w:val="left"/>
      </w:pPr>
    </w:p>
    <w:p w14:paraId="3ED69457" w14:textId="77777777" w:rsidR="002B1329" w:rsidRPr="00134D91" w:rsidRDefault="00784A73">
      <w:pPr>
        <w:spacing w:after="10" w:line="244" w:lineRule="auto"/>
        <w:ind w:left="790" w:right="32"/>
      </w:pPr>
      <w:r w:rsidRPr="00134D91">
        <w:rPr>
          <w:sz w:val="16"/>
        </w:rPr>
        <w:t xml:space="preserve">Fig. 1. Block Diagram of the Parkinson Disease Prediction </w:t>
      </w:r>
    </w:p>
    <w:p w14:paraId="4905A126" w14:textId="77777777" w:rsidR="002B1329" w:rsidRPr="00134D91" w:rsidRDefault="00784A73">
      <w:pPr>
        <w:spacing w:after="20" w:line="259" w:lineRule="auto"/>
        <w:ind w:left="0" w:right="0" w:firstLine="0"/>
        <w:jc w:val="left"/>
      </w:pPr>
      <w:r w:rsidRPr="00134D91">
        <w:rPr>
          <w:sz w:val="16"/>
        </w:rPr>
        <w:t xml:space="preserve"> </w:t>
      </w:r>
    </w:p>
    <w:p w14:paraId="78041CF2" w14:textId="77777777" w:rsidR="002B1329" w:rsidRPr="00134D91" w:rsidRDefault="00784A73">
      <w:pPr>
        <w:ind w:left="405" w:right="61"/>
      </w:pPr>
      <w:r w:rsidRPr="00134D91">
        <w:t xml:space="preserve">According to the dataset's statistics shown in Fig.2, there were 74% subjects with Parkinson's disease and 26% healthy individuals. The UCI repository's dataset was retrieved. </w:t>
      </w:r>
    </w:p>
    <w:p w14:paraId="50D77091" w14:textId="77777777" w:rsidR="002B1329" w:rsidRPr="00134D91" w:rsidRDefault="00784A73">
      <w:pPr>
        <w:spacing w:after="0" w:line="259" w:lineRule="auto"/>
        <w:ind w:left="396" w:right="0" w:firstLine="0"/>
        <w:jc w:val="left"/>
      </w:pPr>
      <w:r w:rsidRPr="00134D91">
        <w:t xml:space="preserve"> </w:t>
      </w:r>
    </w:p>
    <w:p w14:paraId="74063FDE" w14:textId="77777777" w:rsidR="002B1329" w:rsidRPr="00134D91" w:rsidRDefault="00784A73">
      <w:pPr>
        <w:spacing w:after="0" w:line="259" w:lineRule="auto"/>
        <w:ind w:left="0" w:right="302" w:firstLine="0"/>
        <w:jc w:val="right"/>
      </w:pPr>
      <w:r w:rsidRPr="00134D91">
        <w:rPr>
          <w:noProof/>
        </w:rPr>
        <w:drawing>
          <wp:inline distT="0" distB="0" distL="0" distR="0" wp14:anchorId="2ED90A3D" wp14:editId="576A9B81">
            <wp:extent cx="2475484" cy="1762760"/>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36"/>
                    <a:stretch>
                      <a:fillRect/>
                    </a:stretch>
                  </pic:blipFill>
                  <pic:spPr>
                    <a:xfrm>
                      <a:off x="0" y="0"/>
                      <a:ext cx="2475484" cy="1762760"/>
                    </a:xfrm>
                    <a:prstGeom prst="rect">
                      <a:avLst/>
                    </a:prstGeom>
                  </pic:spPr>
                </pic:pic>
              </a:graphicData>
            </a:graphic>
          </wp:inline>
        </w:drawing>
      </w:r>
      <w:r w:rsidRPr="00134D91">
        <w:t xml:space="preserve"> </w:t>
      </w:r>
    </w:p>
    <w:p w14:paraId="2ECD15A5" w14:textId="77777777" w:rsidR="002B1329" w:rsidRPr="00134D91" w:rsidRDefault="00784A73">
      <w:pPr>
        <w:spacing w:after="78" w:line="244" w:lineRule="auto"/>
        <w:ind w:left="956" w:right="32"/>
      </w:pPr>
      <w:r w:rsidRPr="00134D91">
        <w:rPr>
          <w:sz w:val="16"/>
        </w:rPr>
        <w:t xml:space="preserve">Fig 2. Parkinson’s Dataset from UCI ML Repository </w:t>
      </w:r>
    </w:p>
    <w:p w14:paraId="0CC4274C" w14:textId="77777777" w:rsidR="002B1329" w:rsidRPr="00134D91" w:rsidRDefault="00784A73">
      <w:pPr>
        <w:spacing w:after="0" w:line="259" w:lineRule="auto"/>
        <w:ind w:left="0" w:right="0" w:firstLine="0"/>
        <w:jc w:val="left"/>
      </w:pPr>
      <w:r w:rsidRPr="00134D91">
        <w:rPr>
          <w:sz w:val="24"/>
        </w:rPr>
        <w:t xml:space="preserve"> </w:t>
      </w:r>
    </w:p>
    <w:p w14:paraId="5C24459B" w14:textId="77777777" w:rsidR="002B1329" w:rsidRPr="00134D91" w:rsidRDefault="00784A73">
      <w:pPr>
        <w:tabs>
          <w:tab w:val="center" w:pos="480"/>
          <w:tab w:val="center" w:pos="1572"/>
        </w:tabs>
        <w:ind w:left="0" w:right="0" w:firstLine="0"/>
        <w:jc w:val="left"/>
      </w:pPr>
      <w:r w:rsidRPr="00134D91">
        <w:rPr>
          <w:rFonts w:eastAsia="Calibri"/>
          <w:sz w:val="22"/>
        </w:rPr>
        <w:tab/>
      </w:r>
      <w:r w:rsidRPr="00134D91">
        <w:rPr>
          <w:i/>
        </w:rPr>
        <w:t>A.</w:t>
      </w:r>
      <w:r w:rsidRPr="00134D91">
        <w:rPr>
          <w:rFonts w:eastAsia="Arial"/>
          <w:i/>
        </w:rPr>
        <w:t xml:space="preserve"> </w:t>
      </w:r>
      <w:r w:rsidRPr="00134D91">
        <w:rPr>
          <w:rFonts w:eastAsia="Arial"/>
          <w:i/>
        </w:rPr>
        <w:tab/>
      </w:r>
      <w:r w:rsidRPr="00134D91">
        <w:t xml:space="preserve">Feature Extraction </w:t>
      </w:r>
    </w:p>
    <w:p w14:paraId="768F3195" w14:textId="77777777" w:rsidR="002B1329" w:rsidRPr="00134D91" w:rsidRDefault="00784A73">
      <w:pPr>
        <w:spacing w:after="0" w:line="259" w:lineRule="auto"/>
        <w:ind w:left="0" w:right="0" w:firstLine="0"/>
        <w:jc w:val="left"/>
      </w:pPr>
      <w:r w:rsidRPr="00134D91">
        <w:rPr>
          <w:sz w:val="21"/>
        </w:rPr>
        <w:t xml:space="preserve"> </w:t>
      </w:r>
    </w:p>
    <w:tbl>
      <w:tblPr>
        <w:tblpPr w:leftFromText="180" w:rightFromText="180" w:vertAnchor="text" w:horzAnchor="page" w:tblpX="6926" w:tblpY="215"/>
        <w:tblW w:w="4880" w:type="dxa"/>
        <w:tblCellMar>
          <w:left w:w="0" w:type="dxa"/>
          <w:right w:w="0" w:type="dxa"/>
        </w:tblCellMar>
        <w:tblLook w:val="04A0" w:firstRow="1" w:lastRow="0" w:firstColumn="1" w:lastColumn="0" w:noHBand="0" w:noVBand="1"/>
      </w:tblPr>
      <w:tblGrid>
        <w:gridCol w:w="3145"/>
        <w:gridCol w:w="833"/>
        <w:gridCol w:w="902"/>
      </w:tblGrid>
      <w:tr w:rsidR="0019575D" w:rsidRPr="00134D91" w14:paraId="06B15C2F" w14:textId="77777777" w:rsidTr="0019575D">
        <w:trPr>
          <w:trHeight w:val="741"/>
        </w:trPr>
        <w:tc>
          <w:tcPr>
            <w:tcW w:w="3145" w:type="dxa"/>
            <w:tcBorders>
              <w:top w:val="single" w:sz="8" w:space="0" w:color="FFFFFF"/>
              <w:left w:val="single" w:sz="8" w:space="0" w:color="FFFFFF"/>
              <w:bottom w:val="single" w:sz="24" w:space="0" w:color="FFFFFF"/>
              <w:right w:val="single" w:sz="8" w:space="0" w:color="FFFFFF"/>
            </w:tcBorders>
            <w:shd w:val="clear" w:color="auto" w:fill="ACD433"/>
            <w:tcMar>
              <w:top w:w="15" w:type="dxa"/>
              <w:left w:w="108" w:type="dxa"/>
              <w:bottom w:w="0" w:type="dxa"/>
              <w:right w:w="108" w:type="dxa"/>
            </w:tcMar>
            <w:hideMark/>
          </w:tcPr>
          <w:p w14:paraId="73FA1E95" w14:textId="77777777" w:rsidR="0019575D" w:rsidRPr="00134D91" w:rsidRDefault="0019575D" w:rsidP="0019575D">
            <w:pPr>
              <w:spacing w:after="0" w:line="259" w:lineRule="auto"/>
              <w:ind w:left="0" w:right="0" w:firstLine="0"/>
              <w:jc w:val="left"/>
            </w:pPr>
            <w:r w:rsidRPr="00134D91">
              <w:rPr>
                <w:b/>
                <w:bCs/>
              </w:rPr>
              <w:t>CLASSIFIERS</w:t>
            </w:r>
          </w:p>
        </w:tc>
        <w:tc>
          <w:tcPr>
            <w:tcW w:w="833" w:type="dxa"/>
            <w:tcBorders>
              <w:top w:val="single" w:sz="8" w:space="0" w:color="FFFFFF"/>
              <w:left w:val="single" w:sz="8" w:space="0" w:color="FFFFFF"/>
              <w:bottom w:val="single" w:sz="24" w:space="0" w:color="FFFFFF"/>
              <w:right w:val="single" w:sz="8" w:space="0" w:color="FFFFFF"/>
            </w:tcBorders>
            <w:shd w:val="clear" w:color="auto" w:fill="ACD433"/>
            <w:tcMar>
              <w:top w:w="15" w:type="dxa"/>
              <w:left w:w="108" w:type="dxa"/>
              <w:bottom w:w="0" w:type="dxa"/>
              <w:right w:w="108" w:type="dxa"/>
            </w:tcMar>
            <w:hideMark/>
          </w:tcPr>
          <w:p w14:paraId="5D74208E" w14:textId="77777777" w:rsidR="0019575D" w:rsidRPr="00134D91" w:rsidRDefault="0019575D" w:rsidP="0019575D">
            <w:pPr>
              <w:spacing w:after="0" w:line="259" w:lineRule="auto"/>
              <w:ind w:left="0" w:right="0" w:firstLine="0"/>
              <w:jc w:val="left"/>
            </w:pPr>
            <w:r w:rsidRPr="00134D91">
              <w:rPr>
                <w:b/>
                <w:bCs/>
              </w:rPr>
              <w:t>SVM</w:t>
            </w:r>
          </w:p>
        </w:tc>
        <w:tc>
          <w:tcPr>
            <w:tcW w:w="902" w:type="dxa"/>
            <w:tcBorders>
              <w:top w:val="single" w:sz="8" w:space="0" w:color="FFFFFF"/>
              <w:left w:val="single" w:sz="8" w:space="0" w:color="FFFFFF"/>
              <w:bottom w:val="single" w:sz="24" w:space="0" w:color="FFFFFF"/>
              <w:right w:val="single" w:sz="8" w:space="0" w:color="FFFFFF"/>
            </w:tcBorders>
            <w:shd w:val="clear" w:color="auto" w:fill="ACD433"/>
            <w:tcMar>
              <w:top w:w="15" w:type="dxa"/>
              <w:left w:w="108" w:type="dxa"/>
              <w:bottom w:w="0" w:type="dxa"/>
              <w:right w:w="108" w:type="dxa"/>
            </w:tcMar>
            <w:hideMark/>
          </w:tcPr>
          <w:p w14:paraId="4B11D8A7" w14:textId="77777777" w:rsidR="0019575D" w:rsidRPr="00134D91" w:rsidRDefault="0019575D" w:rsidP="0019575D">
            <w:pPr>
              <w:spacing w:after="0" w:line="259" w:lineRule="auto"/>
              <w:ind w:left="0" w:right="0" w:firstLine="0"/>
              <w:jc w:val="left"/>
            </w:pPr>
            <w:r w:rsidRPr="00134D91">
              <w:rPr>
                <w:b/>
                <w:bCs/>
              </w:rPr>
              <w:t>KNN</w:t>
            </w:r>
          </w:p>
        </w:tc>
      </w:tr>
      <w:tr w:rsidR="0019575D" w:rsidRPr="00134D91" w14:paraId="37C317EA" w14:textId="77777777" w:rsidTr="0019575D">
        <w:trPr>
          <w:trHeight w:val="705"/>
        </w:trPr>
        <w:tc>
          <w:tcPr>
            <w:tcW w:w="3145" w:type="dxa"/>
            <w:tcBorders>
              <w:top w:val="single" w:sz="24" w:space="0" w:color="FFFFFF"/>
              <w:left w:val="single" w:sz="8" w:space="0" w:color="FFFFFF"/>
              <w:bottom w:val="single" w:sz="8" w:space="0" w:color="FFFFFF"/>
              <w:right w:val="single" w:sz="8" w:space="0" w:color="FFFFFF"/>
            </w:tcBorders>
            <w:shd w:val="clear" w:color="auto" w:fill="ACD433"/>
            <w:tcMar>
              <w:top w:w="15" w:type="dxa"/>
              <w:left w:w="108" w:type="dxa"/>
              <w:bottom w:w="0" w:type="dxa"/>
              <w:right w:w="108" w:type="dxa"/>
            </w:tcMar>
            <w:hideMark/>
          </w:tcPr>
          <w:p w14:paraId="5D2A1E8F" w14:textId="77777777" w:rsidR="0019575D" w:rsidRPr="00134D91" w:rsidRDefault="0019575D" w:rsidP="0019575D">
            <w:pPr>
              <w:spacing w:after="0" w:line="259" w:lineRule="auto"/>
              <w:ind w:left="0" w:right="0" w:firstLine="0"/>
              <w:jc w:val="left"/>
            </w:pPr>
            <w:r w:rsidRPr="00134D91">
              <w:rPr>
                <w:b/>
                <w:bCs/>
              </w:rPr>
              <w:t>ACCURACY(A)</w:t>
            </w:r>
          </w:p>
        </w:tc>
        <w:tc>
          <w:tcPr>
            <w:tcW w:w="833" w:type="dxa"/>
            <w:tcBorders>
              <w:top w:val="single" w:sz="24" w:space="0" w:color="FFFFFF"/>
              <w:left w:val="single" w:sz="8" w:space="0" w:color="FFFFFF"/>
              <w:bottom w:val="single" w:sz="8" w:space="0" w:color="FFFFFF"/>
              <w:right w:val="single" w:sz="8" w:space="0" w:color="FFFFFF"/>
            </w:tcBorders>
            <w:shd w:val="clear" w:color="auto" w:fill="E3EFCD"/>
            <w:tcMar>
              <w:top w:w="15" w:type="dxa"/>
              <w:left w:w="108" w:type="dxa"/>
              <w:bottom w:w="0" w:type="dxa"/>
              <w:right w:w="108" w:type="dxa"/>
            </w:tcMar>
            <w:hideMark/>
          </w:tcPr>
          <w:p w14:paraId="33E34996" w14:textId="77777777" w:rsidR="0019575D" w:rsidRPr="00134D91" w:rsidRDefault="0019575D" w:rsidP="0019575D">
            <w:pPr>
              <w:spacing w:after="0" w:line="259" w:lineRule="auto"/>
              <w:ind w:left="0" w:right="0" w:firstLine="0"/>
              <w:jc w:val="left"/>
            </w:pPr>
            <w:r w:rsidRPr="00134D91">
              <w:t>89.74%</w:t>
            </w:r>
          </w:p>
        </w:tc>
        <w:tc>
          <w:tcPr>
            <w:tcW w:w="902" w:type="dxa"/>
            <w:tcBorders>
              <w:top w:val="single" w:sz="24" w:space="0" w:color="FFFFFF"/>
              <w:left w:val="single" w:sz="8" w:space="0" w:color="FFFFFF"/>
              <w:bottom w:val="single" w:sz="8" w:space="0" w:color="FFFFFF"/>
              <w:right w:val="single" w:sz="8" w:space="0" w:color="FFFFFF"/>
            </w:tcBorders>
            <w:shd w:val="clear" w:color="auto" w:fill="E3EFCD"/>
            <w:tcMar>
              <w:top w:w="15" w:type="dxa"/>
              <w:left w:w="108" w:type="dxa"/>
              <w:bottom w:w="0" w:type="dxa"/>
              <w:right w:w="108" w:type="dxa"/>
            </w:tcMar>
            <w:hideMark/>
          </w:tcPr>
          <w:p w14:paraId="318AE013" w14:textId="77777777" w:rsidR="0019575D" w:rsidRPr="00134D91" w:rsidRDefault="0019575D" w:rsidP="0019575D">
            <w:pPr>
              <w:spacing w:after="0" w:line="259" w:lineRule="auto"/>
              <w:ind w:left="0" w:right="0" w:firstLine="0"/>
              <w:jc w:val="left"/>
            </w:pPr>
            <w:r w:rsidRPr="00134D91">
              <w:t>93.84%</w:t>
            </w:r>
          </w:p>
        </w:tc>
      </w:tr>
      <w:tr w:rsidR="0019575D" w:rsidRPr="00134D91" w14:paraId="733B1A46" w14:textId="77777777" w:rsidTr="0019575D">
        <w:trPr>
          <w:trHeight w:val="741"/>
        </w:trPr>
        <w:tc>
          <w:tcPr>
            <w:tcW w:w="3145" w:type="dxa"/>
            <w:tcBorders>
              <w:top w:val="single" w:sz="8" w:space="0" w:color="FFFFFF"/>
              <w:left w:val="single" w:sz="8" w:space="0" w:color="FFFFFF"/>
              <w:bottom w:val="single" w:sz="8" w:space="0" w:color="FFFFFF"/>
              <w:right w:val="single" w:sz="8" w:space="0" w:color="FFFFFF"/>
            </w:tcBorders>
            <w:shd w:val="clear" w:color="auto" w:fill="ACD433"/>
            <w:tcMar>
              <w:top w:w="15" w:type="dxa"/>
              <w:left w:w="108" w:type="dxa"/>
              <w:bottom w:w="0" w:type="dxa"/>
              <w:right w:w="108" w:type="dxa"/>
            </w:tcMar>
            <w:hideMark/>
          </w:tcPr>
          <w:p w14:paraId="52792BC5" w14:textId="77777777" w:rsidR="0019575D" w:rsidRPr="00134D91" w:rsidRDefault="0019575D" w:rsidP="0019575D">
            <w:pPr>
              <w:spacing w:after="0" w:line="259" w:lineRule="auto"/>
              <w:ind w:left="0" w:right="0" w:firstLine="0"/>
              <w:jc w:val="left"/>
            </w:pPr>
            <w:r w:rsidRPr="00134D91">
              <w:rPr>
                <w:b/>
                <w:bCs/>
              </w:rPr>
              <w:t>SENSITIVITY(S)/RECALL</w:t>
            </w:r>
          </w:p>
        </w:tc>
        <w:tc>
          <w:tcPr>
            <w:tcW w:w="833" w:type="dxa"/>
            <w:tcBorders>
              <w:top w:val="single" w:sz="8" w:space="0" w:color="FFFFFF"/>
              <w:left w:val="single" w:sz="8" w:space="0" w:color="FFFFFF"/>
              <w:bottom w:val="single" w:sz="8" w:space="0" w:color="FFFFFF"/>
              <w:right w:val="single" w:sz="8" w:space="0" w:color="FFFFFF"/>
            </w:tcBorders>
            <w:shd w:val="clear" w:color="auto" w:fill="F1F7E8"/>
            <w:tcMar>
              <w:top w:w="15" w:type="dxa"/>
              <w:left w:w="108" w:type="dxa"/>
              <w:bottom w:w="0" w:type="dxa"/>
              <w:right w:w="108" w:type="dxa"/>
            </w:tcMar>
            <w:hideMark/>
          </w:tcPr>
          <w:p w14:paraId="0D911483" w14:textId="77777777" w:rsidR="0019575D" w:rsidRPr="00134D91" w:rsidRDefault="0019575D" w:rsidP="0019575D">
            <w:pPr>
              <w:spacing w:after="0" w:line="259" w:lineRule="auto"/>
              <w:ind w:left="0" w:right="0" w:firstLine="0"/>
              <w:jc w:val="left"/>
            </w:pPr>
            <w:r w:rsidRPr="00134D91">
              <w:t>80.43%</w:t>
            </w:r>
          </w:p>
        </w:tc>
        <w:tc>
          <w:tcPr>
            <w:tcW w:w="902" w:type="dxa"/>
            <w:tcBorders>
              <w:top w:val="single" w:sz="8" w:space="0" w:color="FFFFFF"/>
              <w:left w:val="single" w:sz="8" w:space="0" w:color="FFFFFF"/>
              <w:bottom w:val="single" w:sz="8" w:space="0" w:color="FFFFFF"/>
              <w:right w:val="single" w:sz="8" w:space="0" w:color="FFFFFF"/>
            </w:tcBorders>
            <w:shd w:val="clear" w:color="auto" w:fill="F1F7E8"/>
            <w:tcMar>
              <w:top w:w="15" w:type="dxa"/>
              <w:left w:w="108" w:type="dxa"/>
              <w:bottom w:w="0" w:type="dxa"/>
              <w:right w:w="108" w:type="dxa"/>
            </w:tcMar>
            <w:hideMark/>
          </w:tcPr>
          <w:p w14:paraId="11CCA74E" w14:textId="77777777" w:rsidR="0019575D" w:rsidRPr="00134D91" w:rsidRDefault="0019575D" w:rsidP="0019575D">
            <w:pPr>
              <w:spacing w:after="0" w:line="259" w:lineRule="auto"/>
              <w:ind w:left="0" w:right="0" w:firstLine="0"/>
              <w:jc w:val="left"/>
            </w:pPr>
            <w:r w:rsidRPr="00134D91">
              <w:t>86.0%</w:t>
            </w:r>
          </w:p>
        </w:tc>
      </w:tr>
      <w:tr w:rsidR="0019575D" w:rsidRPr="00134D91" w14:paraId="1CE83802" w14:textId="77777777" w:rsidTr="0019575D">
        <w:trPr>
          <w:trHeight w:val="705"/>
        </w:trPr>
        <w:tc>
          <w:tcPr>
            <w:tcW w:w="3145" w:type="dxa"/>
            <w:tcBorders>
              <w:top w:val="single" w:sz="8" w:space="0" w:color="FFFFFF"/>
              <w:left w:val="single" w:sz="8" w:space="0" w:color="FFFFFF"/>
              <w:bottom w:val="single" w:sz="8" w:space="0" w:color="FFFFFF"/>
              <w:right w:val="single" w:sz="8" w:space="0" w:color="FFFFFF"/>
            </w:tcBorders>
            <w:shd w:val="clear" w:color="auto" w:fill="ACD433"/>
            <w:tcMar>
              <w:top w:w="15" w:type="dxa"/>
              <w:left w:w="108" w:type="dxa"/>
              <w:bottom w:w="0" w:type="dxa"/>
              <w:right w:w="108" w:type="dxa"/>
            </w:tcMar>
            <w:hideMark/>
          </w:tcPr>
          <w:p w14:paraId="3D6BDF73" w14:textId="77777777" w:rsidR="0019575D" w:rsidRPr="00134D91" w:rsidRDefault="0019575D" w:rsidP="0019575D">
            <w:pPr>
              <w:spacing w:after="0" w:line="259" w:lineRule="auto"/>
              <w:ind w:left="0" w:right="0" w:firstLine="0"/>
              <w:jc w:val="left"/>
            </w:pPr>
            <w:r w:rsidRPr="00134D91">
              <w:rPr>
                <w:b/>
                <w:bCs/>
              </w:rPr>
              <w:t>SPECIFICITY(S)</w:t>
            </w:r>
          </w:p>
        </w:tc>
        <w:tc>
          <w:tcPr>
            <w:tcW w:w="833" w:type="dxa"/>
            <w:tcBorders>
              <w:top w:val="single" w:sz="8" w:space="0" w:color="FFFFFF"/>
              <w:left w:val="single" w:sz="8" w:space="0" w:color="FFFFFF"/>
              <w:bottom w:val="single" w:sz="8" w:space="0" w:color="FFFFFF"/>
              <w:right w:val="single" w:sz="8" w:space="0" w:color="FFFFFF"/>
            </w:tcBorders>
            <w:shd w:val="clear" w:color="auto" w:fill="E3EFCD"/>
            <w:tcMar>
              <w:top w:w="15" w:type="dxa"/>
              <w:left w:w="108" w:type="dxa"/>
              <w:bottom w:w="0" w:type="dxa"/>
              <w:right w:w="108" w:type="dxa"/>
            </w:tcMar>
            <w:hideMark/>
          </w:tcPr>
          <w:p w14:paraId="6E680788" w14:textId="77777777" w:rsidR="0019575D" w:rsidRPr="00134D91" w:rsidRDefault="0019575D" w:rsidP="0019575D">
            <w:pPr>
              <w:spacing w:after="0" w:line="259" w:lineRule="auto"/>
              <w:ind w:left="0" w:right="0" w:firstLine="0"/>
              <w:jc w:val="left"/>
            </w:pPr>
            <w:r w:rsidRPr="00134D91">
              <w:t>92.61%</w:t>
            </w:r>
          </w:p>
        </w:tc>
        <w:tc>
          <w:tcPr>
            <w:tcW w:w="902" w:type="dxa"/>
            <w:tcBorders>
              <w:top w:val="single" w:sz="8" w:space="0" w:color="FFFFFF"/>
              <w:left w:val="single" w:sz="8" w:space="0" w:color="FFFFFF"/>
              <w:bottom w:val="single" w:sz="8" w:space="0" w:color="FFFFFF"/>
              <w:right w:val="single" w:sz="8" w:space="0" w:color="FFFFFF"/>
            </w:tcBorders>
            <w:shd w:val="clear" w:color="auto" w:fill="E3EFCD"/>
            <w:tcMar>
              <w:top w:w="15" w:type="dxa"/>
              <w:left w:w="108" w:type="dxa"/>
              <w:bottom w:w="0" w:type="dxa"/>
              <w:right w:w="108" w:type="dxa"/>
            </w:tcMar>
            <w:hideMark/>
          </w:tcPr>
          <w:p w14:paraId="27F5D48F" w14:textId="77777777" w:rsidR="0019575D" w:rsidRPr="00134D91" w:rsidRDefault="0019575D" w:rsidP="0019575D">
            <w:pPr>
              <w:spacing w:after="0" w:line="259" w:lineRule="auto"/>
              <w:ind w:left="0" w:right="0" w:firstLine="0"/>
              <w:jc w:val="left"/>
            </w:pPr>
            <w:r w:rsidRPr="00134D91">
              <w:t>96.5%</w:t>
            </w:r>
          </w:p>
        </w:tc>
      </w:tr>
      <w:tr w:rsidR="0019575D" w:rsidRPr="00134D91" w14:paraId="28DA5B33" w14:textId="77777777" w:rsidTr="0019575D">
        <w:trPr>
          <w:trHeight w:val="741"/>
        </w:trPr>
        <w:tc>
          <w:tcPr>
            <w:tcW w:w="3145" w:type="dxa"/>
            <w:tcBorders>
              <w:top w:val="single" w:sz="8" w:space="0" w:color="FFFFFF"/>
              <w:left w:val="single" w:sz="8" w:space="0" w:color="FFFFFF"/>
              <w:bottom w:val="single" w:sz="8" w:space="0" w:color="FFFFFF"/>
              <w:right w:val="single" w:sz="8" w:space="0" w:color="FFFFFF"/>
            </w:tcBorders>
            <w:shd w:val="clear" w:color="auto" w:fill="ACD433"/>
            <w:tcMar>
              <w:top w:w="15" w:type="dxa"/>
              <w:left w:w="108" w:type="dxa"/>
              <w:bottom w:w="0" w:type="dxa"/>
              <w:right w:w="108" w:type="dxa"/>
            </w:tcMar>
            <w:hideMark/>
          </w:tcPr>
          <w:p w14:paraId="13B97833" w14:textId="77777777" w:rsidR="0019575D" w:rsidRPr="00134D91" w:rsidRDefault="0019575D" w:rsidP="0019575D">
            <w:pPr>
              <w:spacing w:after="0" w:line="259" w:lineRule="auto"/>
              <w:ind w:left="0" w:right="0" w:firstLine="0"/>
              <w:jc w:val="left"/>
            </w:pPr>
            <w:r w:rsidRPr="00134D91">
              <w:rPr>
                <w:b/>
                <w:bCs/>
              </w:rPr>
              <w:t>PRECISION(P)</w:t>
            </w:r>
          </w:p>
        </w:tc>
        <w:tc>
          <w:tcPr>
            <w:tcW w:w="833" w:type="dxa"/>
            <w:tcBorders>
              <w:top w:val="single" w:sz="8" w:space="0" w:color="FFFFFF"/>
              <w:left w:val="single" w:sz="8" w:space="0" w:color="FFFFFF"/>
              <w:bottom w:val="single" w:sz="8" w:space="0" w:color="FFFFFF"/>
              <w:right w:val="single" w:sz="8" w:space="0" w:color="FFFFFF"/>
            </w:tcBorders>
            <w:shd w:val="clear" w:color="auto" w:fill="F1F7E8"/>
            <w:tcMar>
              <w:top w:w="15" w:type="dxa"/>
              <w:left w:w="108" w:type="dxa"/>
              <w:bottom w:w="0" w:type="dxa"/>
              <w:right w:w="108" w:type="dxa"/>
            </w:tcMar>
            <w:hideMark/>
          </w:tcPr>
          <w:p w14:paraId="4D44FD57" w14:textId="77777777" w:rsidR="0019575D" w:rsidRPr="00134D91" w:rsidRDefault="0019575D" w:rsidP="0019575D">
            <w:pPr>
              <w:spacing w:after="0" w:line="259" w:lineRule="auto"/>
              <w:ind w:left="0" w:right="0" w:firstLine="0"/>
              <w:jc w:val="left"/>
            </w:pPr>
            <w:r w:rsidRPr="00134D91">
              <w:t>77.08%</w:t>
            </w:r>
          </w:p>
        </w:tc>
        <w:tc>
          <w:tcPr>
            <w:tcW w:w="902" w:type="dxa"/>
            <w:tcBorders>
              <w:top w:val="single" w:sz="8" w:space="0" w:color="FFFFFF"/>
              <w:left w:val="single" w:sz="8" w:space="0" w:color="FFFFFF"/>
              <w:bottom w:val="single" w:sz="8" w:space="0" w:color="FFFFFF"/>
              <w:right w:val="single" w:sz="8" w:space="0" w:color="FFFFFF"/>
            </w:tcBorders>
            <w:shd w:val="clear" w:color="auto" w:fill="F1F7E8"/>
            <w:tcMar>
              <w:top w:w="15" w:type="dxa"/>
              <w:left w:w="108" w:type="dxa"/>
              <w:bottom w:w="0" w:type="dxa"/>
              <w:right w:w="108" w:type="dxa"/>
            </w:tcMar>
            <w:hideMark/>
          </w:tcPr>
          <w:p w14:paraId="6AB7D103" w14:textId="77777777" w:rsidR="0019575D" w:rsidRPr="00134D91" w:rsidRDefault="0019575D" w:rsidP="0019575D">
            <w:pPr>
              <w:spacing w:after="0" w:line="259" w:lineRule="auto"/>
              <w:ind w:left="0" w:right="0" w:firstLine="0"/>
              <w:jc w:val="left"/>
            </w:pPr>
            <w:r w:rsidRPr="00134D91">
              <w:t>89.58%</w:t>
            </w:r>
          </w:p>
        </w:tc>
      </w:tr>
      <w:tr w:rsidR="0019575D" w:rsidRPr="00134D91" w14:paraId="4B81E3D6" w14:textId="77777777" w:rsidTr="0019575D">
        <w:trPr>
          <w:trHeight w:val="705"/>
        </w:trPr>
        <w:tc>
          <w:tcPr>
            <w:tcW w:w="3145" w:type="dxa"/>
            <w:tcBorders>
              <w:top w:val="single" w:sz="8" w:space="0" w:color="FFFFFF"/>
              <w:left w:val="single" w:sz="8" w:space="0" w:color="FFFFFF"/>
              <w:bottom w:val="single" w:sz="8" w:space="0" w:color="FFFFFF"/>
              <w:right w:val="single" w:sz="8" w:space="0" w:color="FFFFFF"/>
            </w:tcBorders>
            <w:shd w:val="clear" w:color="auto" w:fill="ACD433"/>
            <w:tcMar>
              <w:top w:w="15" w:type="dxa"/>
              <w:left w:w="108" w:type="dxa"/>
              <w:bottom w:w="0" w:type="dxa"/>
              <w:right w:w="108" w:type="dxa"/>
            </w:tcMar>
            <w:hideMark/>
          </w:tcPr>
          <w:p w14:paraId="5BE977B6" w14:textId="77777777" w:rsidR="0019575D" w:rsidRPr="00134D91" w:rsidRDefault="0019575D" w:rsidP="0019575D">
            <w:pPr>
              <w:spacing w:after="0" w:line="259" w:lineRule="auto"/>
              <w:ind w:left="0" w:right="0" w:firstLine="0"/>
              <w:jc w:val="left"/>
            </w:pPr>
            <w:r w:rsidRPr="00134D91">
              <w:rPr>
                <w:b/>
                <w:bCs/>
              </w:rPr>
              <w:t>F-MEASURE(FM)</w:t>
            </w:r>
          </w:p>
        </w:tc>
        <w:tc>
          <w:tcPr>
            <w:tcW w:w="833" w:type="dxa"/>
            <w:tcBorders>
              <w:top w:val="single" w:sz="8" w:space="0" w:color="FFFFFF"/>
              <w:left w:val="single" w:sz="8" w:space="0" w:color="FFFFFF"/>
              <w:bottom w:val="single" w:sz="8" w:space="0" w:color="FFFFFF"/>
              <w:right w:val="single" w:sz="8" w:space="0" w:color="FFFFFF"/>
            </w:tcBorders>
            <w:shd w:val="clear" w:color="auto" w:fill="E3EFCD"/>
            <w:tcMar>
              <w:top w:w="15" w:type="dxa"/>
              <w:left w:w="108" w:type="dxa"/>
              <w:bottom w:w="0" w:type="dxa"/>
              <w:right w:w="108" w:type="dxa"/>
            </w:tcMar>
            <w:hideMark/>
          </w:tcPr>
          <w:p w14:paraId="26A26633" w14:textId="77777777" w:rsidR="0019575D" w:rsidRPr="00134D91" w:rsidRDefault="0019575D" w:rsidP="0019575D">
            <w:pPr>
              <w:spacing w:after="0" w:line="259" w:lineRule="auto"/>
              <w:ind w:left="0" w:right="0" w:firstLine="0"/>
              <w:jc w:val="left"/>
            </w:pPr>
            <w:r w:rsidRPr="00134D91">
              <w:t>78.71%</w:t>
            </w:r>
          </w:p>
        </w:tc>
        <w:tc>
          <w:tcPr>
            <w:tcW w:w="902" w:type="dxa"/>
            <w:tcBorders>
              <w:top w:val="single" w:sz="8" w:space="0" w:color="FFFFFF"/>
              <w:left w:val="single" w:sz="8" w:space="0" w:color="FFFFFF"/>
              <w:bottom w:val="single" w:sz="8" w:space="0" w:color="FFFFFF"/>
              <w:right w:val="single" w:sz="8" w:space="0" w:color="FFFFFF"/>
            </w:tcBorders>
            <w:shd w:val="clear" w:color="auto" w:fill="E3EFCD"/>
            <w:tcMar>
              <w:top w:w="15" w:type="dxa"/>
              <w:left w:w="108" w:type="dxa"/>
              <w:bottom w:w="0" w:type="dxa"/>
              <w:right w:w="108" w:type="dxa"/>
            </w:tcMar>
            <w:hideMark/>
          </w:tcPr>
          <w:p w14:paraId="3F376747" w14:textId="77777777" w:rsidR="0019575D" w:rsidRPr="00134D91" w:rsidRDefault="0019575D" w:rsidP="0019575D">
            <w:pPr>
              <w:spacing w:after="0" w:line="259" w:lineRule="auto"/>
              <w:ind w:left="0" w:right="0" w:firstLine="0"/>
              <w:jc w:val="left"/>
            </w:pPr>
            <w:r w:rsidRPr="00134D91">
              <w:t>87.75%</w:t>
            </w:r>
          </w:p>
        </w:tc>
      </w:tr>
    </w:tbl>
    <w:p w14:paraId="6E6E1F02" w14:textId="77777777" w:rsidR="002B1329" w:rsidRPr="00134D91" w:rsidRDefault="00784A73">
      <w:pPr>
        <w:spacing w:after="143"/>
        <w:ind w:left="405" w:right="61"/>
      </w:pPr>
      <w:r w:rsidRPr="00134D91">
        <w:t xml:space="preserve">During the disease classification stage, it is necessary to extract important and critical features through the training and testing dataset. The features extracted are the measure of vocal frequency (Max, Min and </w:t>
      </w:r>
      <w:proofErr w:type="spellStart"/>
      <w:r w:rsidRPr="00134D91">
        <w:t>Avg</w:t>
      </w:r>
      <w:proofErr w:type="spellEnd"/>
      <w:r w:rsidRPr="00134D91">
        <w:t xml:space="preserve">), the variations in frequency and amplitude, noise measurement, the nonlinear dynamic complexity and signal fractal scaling is shown in Table. 1. </w:t>
      </w:r>
    </w:p>
    <w:p w14:paraId="11A86F90" w14:textId="77777777" w:rsidR="002B1329" w:rsidRPr="00134D91" w:rsidRDefault="00784A73">
      <w:pPr>
        <w:spacing w:after="0" w:line="259" w:lineRule="auto"/>
        <w:ind w:left="458" w:right="0"/>
        <w:jc w:val="left"/>
      </w:pPr>
      <w:r w:rsidRPr="00134D91">
        <w:rPr>
          <w:sz w:val="16"/>
        </w:rPr>
        <w:t>TABLE 1.F</w:t>
      </w:r>
      <w:r w:rsidRPr="00134D91">
        <w:rPr>
          <w:sz w:val="13"/>
        </w:rPr>
        <w:t xml:space="preserve">EATURES </w:t>
      </w:r>
      <w:r w:rsidRPr="00134D91">
        <w:rPr>
          <w:sz w:val="16"/>
        </w:rPr>
        <w:t>E</w:t>
      </w:r>
      <w:r w:rsidRPr="00134D91">
        <w:rPr>
          <w:sz w:val="13"/>
        </w:rPr>
        <w:t xml:space="preserve">XTRACTED </w:t>
      </w:r>
      <w:r w:rsidRPr="00134D91">
        <w:rPr>
          <w:sz w:val="16"/>
        </w:rPr>
        <w:t>F</w:t>
      </w:r>
      <w:r w:rsidRPr="00134D91">
        <w:rPr>
          <w:sz w:val="13"/>
        </w:rPr>
        <w:t xml:space="preserve">ROM THE </w:t>
      </w:r>
      <w:r w:rsidRPr="00134D91">
        <w:rPr>
          <w:sz w:val="16"/>
        </w:rPr>
        <w:t>P</w:t>
      </w:r>
      <w:r w:rsidRPr="00134D91">
        <w:rPr>
          <w:sz w:val="13"/>
        </w:rPr>
        <w:t>ARKINSOS</w:t>
      </w:r>
      <w:r w:rsidRPr="00134D91">
        <w:rPr>
          <w:sz w:val="16"/>
        </w:rPr>
        <w:t>’</w:t>
      </w:r>
      <w:r w:rsidRPr="00134D91">
        <w:rPr>
          <w:sz w:val="13"/>
        </w:rPr>
        <w:t xml:space="preserve">S DATASET </w:t>
      </w:r>
    </w:p>
    <w:p w14:paraId="05CCA715" w14:textId="77777777" w:rsidR="002B1329" w:rsidRPr="00134D91" w:rsidRDefault="00784A73">
      <w:pPr>
        <w:spacing w:after="0" w:line="259" w:lineRule="auto"/>
        <w:ind w:left="0" w:right="0" w:firstLine="0"/>
        <w:jc w:val="left"/>
      </w:pPr>
      <w:r w:rsidRPr="00134D91">
        <w:rPr>
          <w:sz w:val="12"/>
        </w:rPr>
        <w:t xml:space="preserve"> </w:t>
      </w:r>
    </w:p>
    <w:tbl>
      <w:tblPr>
        <w:tblStyle w:val="TableGrid"/>
        <w:tblW w:w="4079" w:type="dxa"/>
        <w:tblInd w:w="715" w:type="dxa"/>
        <w:tblCellMar>
          <w:left w:w="101" w:type="dxa"/>
          <w:right w:w="142" w:type="dxa"/>
        </w:tblCellMar>
        <w:tblLook w:val="04A0" w:firstRow="1" w:lastRow="0" w:firstColumn="1" w:lastColumn="0" w:noHBand="0" w:noVBand="1"/>
      </w:tblPr>
      <w:tblGrid>
        <w:gridCol w:w="674"/>
        <w:gridCol w:w="1561"/>
        <w:gridCol w:w="1844"/>
      </w:tblGrid>
      <w:tr w:rsidR="002B1329" w:rsidRPr="00134D91" w14:paraId="5E4276BE" w14:textId="77777777">
        <w:trPr>
          <w:trHeight w:val="422"/>
        </w:trPr>
        <w:tc>
          <w:tcPr>
            <w:tcW w:w="674" w:type="dxa"/>
            <w:tcBorders>
              <w:top w:val="single" w:sz="4" w:space="0" w:color="000000"/>
              <w:left w:val="single" w:sz="4" w:space="0" w:color="000000"/>
              <w:bottom w:val="single" w:sz="4" w:space="0" w:color="000000"/>
              <w:right w:val="single" w:sz="4" w:space="0" w:color="000000"/>
            </w:tcBorders>
          </w:tcPr>
          <w:p w14:paraId="173273D9" w14:textId="77777777" w:rsidR="002B1329" w:rsidRPr="00134D91" w:rsidRDefault="00784A73">
            <w:pPr>
              <w:spacing w:after="0" w:line="259" w:lineRule="auto"/>
              <w:ind w:left="0" w:right="0" w:firstLine="0"/>
              <w:jc w:val="left"/>
            </w:pPr>
            <w:r w:rsidRPr="00134D91">
              <w:rPr>
                <w:b/>
                <w:sz w:val="18"/>
              </w:rPr>
              <w:t xml:space="preserve">S. </w:t>
            </w:r>
          </w:p>
          <w:p w14:paraId="05930D8C" w14:textId="77777777" w:rsidR="002B1329" w:rsidRPr="00134D91" w:rsidRDefault="00784A73">
            <w:pPr>
              <w:spacing w:after="0" w:line="259" w:lineRule="auto"/>
              <w:ind w:left="12" w:right="0" w:firstLine="0"/>
              <w:jc w:val="left"/>
            </w:pPr>
            <w:r w:rsidRPr="00134D91">
              <w:rPr>
                <w:b/>
                <w:sz w:val="18"/>
              </w:rPr>
              <w:t xml:space="preserve">No </w:t>
            </w:r>
          </w:p>
        </w:tc>
        <w:tc>
          <w:tcPr>
            <w:tcW w:w="1561" w:type="dxa"/>
            <w:tcBorders>
              <w:top w:val="single" w:sz="4" w:space="0" w:color="000000"/>
              <w:left w:val="single" w:sz="4" w:space="0" w:color="000000"/>
              <w:bottom w:val="single" w:sz="4" w:space="0" w:color="000000"/>
              <w:right w:val="single" w:sz="4" w:space="0" w:color="000000"/>
            </w:tcBorders>
          </w:tcPr>
          <w:p w14:paraId="757B72CC" w14:textId="77777777" w:rsidR="002B1329" w:rsidRPr="00134D91" w:rsidRDefault="00784A73">
            <w:pPr>
              <w:spacing w:after="0" w:line="259" w:lineRule="auto"/>
              <w:ind w:left="46" w:right="0" w:firstLine="0"/>
              <w:jc w:val="center"/>
            </w:pPr>
            <w:r w:rsidRPr="00134D91">
              <w:rPr>
                <w:b/>
                <w:sz w:val="18"/>
              </w:rPr>
              <w:t xml:space="preserve">Features </w:t>
            </w:r>
          </w:p>
        </w:tc>
        <w:tc>
          <w:tcPr>
            <w:tcW w:w="1844" w:type="dxa"/>
            <w:tcBorders>
              <w:top w:val="single" w:sz="4" w:space="0" w:color="000000"/>
              <w:left w:val="single" w:sz="4" w:space="0" w:color="000000"/>
              <w:bottom w:val="single" w:sz="4" w:space="0" w:color="000000"/>
              <w:right w:val="single" w:sz="4" w:space="0" w:color="000000"/>
            </w:tcBorders>
          </w:tcPr>
          <w:p w14:paraId="1BEFEC21" w14:textId="77777777" w:rsidR="002B1329" w:rsidRPr="00134D91" w:rsidRDefault="00784A73">
            <w:pPr>
              <w:spacing w:after="0" w:line="259" w:lineRule="auto"/>
              <w:ind w:left="46" w:right="0" w:firstLine="0"/>
              <w:jc w:val="center"/>
            </w:pPr>
            <w:r w:rsidRPr="00134D91">
              <w:rPr>
                <w:b/>
                <w:sz w:val="18"/>
              </w:rPr>
              <w:t xml:space="preserve">Parameters </w:t>
            </w:r>
          </w:p>
        </w:tc>
      </w:tr>
      <w:tr w:rsidR="002B1329" w:rsidRPr="00134D91" w14:paraId="27B7CD9B" w14:textId="77777777">
        <w:trPr>
          <w:trHeight w:val="425"/>
        </w:trPr>
        <w:tc>
          <w:tcPr>
            <w:tcW w:w="674" w:type="dxa"/>
            <w:vMerge w:val="restart"/>
            <w:tcBorders>
              <w:top w:val="single" w:sz="4" w:space="0" w:color="000000"/>
              <w:left w:val="single" w:sz="4" w:space="0" w:color="000000"/>
              <w:bottom w:val="single" w:sz="4" w:space="0" w:color="000000"/>
              <w:right w:val="single" w:sz="4" w:space="0" w:color="000000"/>
            </w:tcBorders>
          </w:tcPr>
          <w:p w14:paraId="36D23F2D" w14:textId="77777777" w:rsidR="002B1329" w:rsidRPr="00134D91" w:rsidRDefault="00784A73">
            <w:pPr>
              <w:spacing w:after="0" w:line="259" w:lineRule="auto"/>
              <w:ind w:left="249" w:right="0" w:firstLine="0"/>
              <w:jc w:val="center"/>
            </w:pPr>
            <w:r w:rsidRPr="00134D91">
              <w:rPr>
                <w:sz w:val="18"/>
              </w:rPr>
              <w:t xml:space="preserve">1 </w:t>
            </w:r>
          </w:p>
        </w:tc>
        <w:tc>
          <w:tcPr>
            <w:tcW w:w="1561" w:type="dxa"/>
            <w:tcBorders>
              <w:top w:val="single" w:sz="4" w:space="0" w:color="000000"/>
              <w:left w:val="single" w:sz="4" w:space="0" w:color="000000"/>
              <w:bottom w:val="single" w:sz="4" w:space="0" w:color="000000"/>
              <w:right w:val="single" w:sz="4" w:space="0" w:color="000000"/>
            </w:tcBorders>
          </w:tcPr>
          <w:p w14:paraId="3ACE6742" w14:textId="77777777" w:rsidR="002B1329" w:rsidRPr="00134D91" w:rsidRDefault="00784A73">
            <w:pPr>
              <w:spacing w:after="0" w:line="259" w:lineRule="auto"/>
              <w:ind w:left="295" w:right="0" w:firstLine="0"/>
              <w:jc w:val="left"/>
            </w:pPr>
            <w:r w:rsidRPr="00134D91">
              <w:rPr>
                <w:sz w:val="18"/>
              </w:rPr>
              <w:t xml:space="preserve">MDVP: </w:t>
            </w:r>
          </w:p>
          <w:p w14:paraId="1B5C1483" w14:textId="77777777" w:rsidR="002B1329" w:rsidRPr="00134D91" w:rsidRDefault="00784A73">
            <w:pPr>
              <w:spacing w:after="0" w:line="259" w:lineRule="auto"/>
              <w:ind w:left="295" w:right="0" w:firstLine="0"/>
              <w:jc w:val="left"/>
            </w:pPr>
            <w:proofErr w:type="spellStart"/>
            <w:r w:rsidRPr="00134D91">
              <w:rPr>
                <w:sz w:val="18"/>
              </w:rPr>
              <w:t>Fhi</w:t>
            </w:r>
            <w:proofErr w:type="spellEnd"/>
            <w:r w:rsidRPr="00134D91">
              <w:rPr>
                <w:sz w:val="18"/>
              </w:rPr>
              <w:t xml:space="preserve"> Hz) </w:t>
            </w:r>
          </w:p>
        </w:tc>
        <w:tc>
          <w:tcPr>
            <w:tcW w:w="1844" w:type="dxa"/>
            <w:tcBorders>
              <w:top w:val="single" w:sz="4" w:space="0" w:color="000000"/>
              <w:left w:val="single" w:sz="4" w:space="0" w:color="000000"/>
              <w:bottom w:val="single" w:sz="4" w:space="0" w:color="000000"/>
              <w:right w:val="single" w:sz="4" w:space="0" w:color="000000"/>
            </w:tcBorders>
          </w:tcPr>
          <w:p w14:paraId="368BAEA5" w14:textId="77777777" w:rsidR="002B1329" w:rsidRPr="00134D91" w:rsidRDefault="00784A73">
            <w:pPr>
              <w:spacing w:after="0" w:line="259" w:lineRule="auto"/>
              <w:ind w:left="48" w:right="0" w:firstLine="0"/>
              <w:jc w:val="left"/>
            </w:pPr>
            <w:r w:rsidRPr="00134D91">
              <w:rPr>
                <w:sz w:val="18"/>
              </w:rPr>
              <w:t xml:space="preserve">Maximum Vocal Frequency </w:t>
            </w:r>
          </w:p>
        </w:tc>
      </w:tr>
      <w:tr w:rsidR="002B1329" w:rsidRPr="00134D91" w14:paraId="2E9A6ACD" w14:textId="77777777">
        <w:trPr>
          <w:trHeight w:val="422"/>
        </w:trPr>
        <w:tc>
          <w:tcPr>
            <w:tcW w:w="0" w:type="auto"/>
            <w:vMerge/>
            <w:tcBorders>
              <w:top w:val="nil"/>
              <w:left w:val="single" w:sz="4" w:space="0" w:color="000000"/>
              <w:bottom w:val="nil"/>
              <w:right w:val="single" w:sz="4" w:space="0" w:color="000000"/>
            </w:tcBorders>
          </w:tcPr>
          <w:p w14:paraId="515768BB"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2159BB55" w14:textId="77777777" w:rsidR="002B1329" w:rsidRPr="00134D91" w:rsidRDefault="00784A73">
            <w:pPr>
              <w:spacing w:after="0" w:line="259" w:lineRule="auto"/>
              <w:ind w:left="295" w:right="0" w:firstLine="0"/>
              <w:jc w:val="left"/>
            </w:pPr>
            <w:r w:rsidRPr="00134D91">
              <w:rPr>
                <w:sz w:val="18"/>
              </w:rPr>
              <w:t xml:space="preserve">Fo (Hz) </w:t>
            </w:r>
          </w:p>
        </w:tc>
        <w:tc>
          <w:tcPr>
            <w:tcW w:w="1844" w:type="dxa"/>
            <w:tcBorders>
              <w:top w:val="single" w:sz="4" w:space="0" w:color="000000"/>
              <w:left w:val="single" w:sz="4" w:space="0" w:color="000000"/>
              <w:bottom w:val="single" w:sz="4" w:space="0" w:color="000000"/>
              <w:right w:val="single" w:sz="4" w:space="0" w:color="000000"/>
            </w:tcBorders>
          </w:tcPr>
          <w:p w14:paraId="0A7466DA" w14:textId="77777777" w:rsidR="002B1329" w:rsidRPr="00134D91" w:rsidRDefault="00784A73">
            <w:pPr>
              <w:spacing w:after="0" w:line="259" w:lineRule="auto"/>
              <w:ind w:left="48" w:right="0" w:firstLine="0"/>
              <w:jc w:val="left"/>
            </w:pPr>
            <w:r w:rsidRPr="00134D91">
              <w:rPr>
                <w:sz w:val="18"/>
              </w:rPr>
              <w:t xml:space="preserve">Average Vocal Frequency </w:t>
            </w:r>
          </w:p>
        </w:tc>
      </w:tr>
      <w:tr w:rsidR="002B1329" w:rsidRPr="00134D91" w14:paraId="33EB32E5" w14:textId="77777777">
        <w:trPr>
          <w:trHeight w:val="422"/>
        </w:trPr>
        <w:tc>
          <w:tcPr>
            <w:tcW w:w="0" w:type="auto"/>
            <w:vMerge/>
            <w:tcBorders>
              <w:top w:val="nil"/>
              <w:left w:val="single" w:sz="4" w:space="0" w:color="000000"/>
              <w:bottom w:val="single" w:sz="4" w:space="0" w:color="000000"/>
              <w:right w:val="single" w:sz="4" w:space="0" w:color="000000"/>
            </w:tcBorders>
          </w:tcPr>
          <w:p w14:paraId="74FFF763"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1AC284A8" w14:textId="77777777" w:rsidR="002B1329" w:rsidRPr="00134D91" w:rsidRDefault="00784A73">
            <w:pPr>
              <w:spacing w:after="0" w:line="259" w:lineRule="auto"/>
              <w:ind w:left="0" w:right="111" w:firstLine="0"/>
              <w:jc w:val="center"/>
            </w:pPr>
            <w:r w:rsidRPr="00134D91">
              <w:rPr>
                <w:sz w:val="18"/>
              </w:rPr>
              <w:t xml:space="preserve">Flo (Hz) </w:t>
            </w:r>
          </w:p>
        </w:tc>
        <w:tc>
          <w:tcPr>
            <w:tcW w:w="1844" w:type="dxa"/>
            <w:tcBorders>
              <w:top w:val="single" w:sz="4" w:space="0" w:color="000000"/>
              <w:left w:val="single" w:sz="4" w:space="0" w:color="000000"/>
              <w:bottom w:val="single" w:sz="4" w:space="0" w:color="000000"/>
              <w:right w:val="single" w:sz="4" w:space="0" w:color="000000"/>
            </w:tcBorders>
          </w:tcPr>
          <w:p w14:paraId="3367E5E4" w14:textId="77777777" w:rsidR="002B1329" w:rsidRPr="00134D91" w:rsidRDefault="00784A73">
            <w:pPr>
              <w:spacing w:after="0" w:line="259" w:lineRule="auto"/>
              <w:ind w:left="48" w:right="0" w:firstLine="0"/>
              <w:jc w:val="left"/>
            </w:pPr>
            <w:r w:rsidRPr="00134D91">
              <w:rPr>
                <w:sz w:val="18"/>
              </w:rPr>
              <w:t xml:space="preserve">Minimum Vocal Frequency </w:t>
            </w:r>
          </w:p>
        </w:tc>
      </w:tr>
      <w:tr w:rsidR="002B1329" w:rsidRPr="00134D91" w14:paraId="4393CBA7" w14:textId="77777777">
        <w:trPr>
          <w:trHeight w:val="425"/>
        </w:trPr>
        <w:tc>
          <w:tcPr>
            <w:tcW w:w="674" w:type="dxa"/>
            <w:vMerge w:val="restart"/>
            <w:tcBorders>
              <w:top w:val="single" w:sz="4" w:space="0" w:color="000000"/>
              <w:left w:val="single" w:sz="4" w:space="0" w:color="000000"/>
              <w:bottom w:val="single" w:sz="4" w:space="0" w:color="000000"/>
              <w:right w:val="single" w:sz="4" w:space="0" w:color="000000"/>
            </w:tcBorders>
          </w:tcPr>
          <w:p w14:paraId="610C5794" w14:textId="77777777" w:rsidR="002B1329" w:rsidRPr="00134D91" w:rsidRDefault="00784A73">
            <w:pPr>
              <w:spacing w:after="0" w:line="259" w:lineRule="auto"/>
              <w:ind w:left="249" w:right="0" w:firstLine="0"/>
              <w:jc w:val="center"/>
            </w:pPr>
            <w:r w:rsidRPr="00134D91">
              <w:rPr>
                <w:sz w:val="18"/>
              </w:rPr>
              <w:t xml:space="preserve">2 </w:t>
            </w:r>
          </w:p>
        </w:tc>
        <w:tc>
          <w:tcPr>
            <w:tcW w:w="1561" w:type="dxa"/>
            <w:tcBorders>
              <w:top w:val="single" w:sz="4" w:space="0" w:color="000000"/>
              <w:left w:val="single" w:sz="4" w:space="0" w:color="000000"/>
              <w:bottom w:val="single" w:sz="4" w:space="0" w:color="000000"/>
              <w:right w:val="single" w:sz="4" w:space="0" w:color="000000"/>
            </w:tcBorders>
          </w:tcPr>
          <w:p w14:paraId="3188A12F" w14:textId="77777777" w:rsidR="002B1329" w:rsidRPr="00134D91" w:rsidRDefault="00784A73">
            <w:pPr>
              <w:spacing w:after="0" w:line="259" w:lineRule="auto"/>
              <w:ind w:left="0" w:right="52" w:firstLine="0"/>
              <w:jc w:val="center"/>
            </w:pPr>
            <w:r w:rsidRPr="00134D91">
              <w:rPr>
                <w:sz w:val="18"/>
              </w:rPr>
              <w:t xml:space="preserve">Jitter (%) </w:t>
            </w:r>
          </w:p>
        </w:tc>
        <w:tc>
          <w:tcPr>
            <w:tcW w:w="1844" w:type="dxa"/>
            <w:vMerge w:val="restart"/>
            <w:tcBorders>
              <w:top w:val="single" w:sz="4" w:space="0" w:color="000000"/>
              <w:left w:val="single" w:sz="4" w:space="0" w:color="000000"/>
              <w:bottom w:val="single" w:sz="4" w:space="0" w:color="000000"/>
              <w:right w:val="single" w:sz="4" w:space="0" w:color="000000"/>
            </w:tcBorders>
          </w:tcPr>
          <w:p w14:paraId="619C4870" w14:textId="77777777" w:rsidR="002B1329" w:rsidRPr="00134D91" w:rsidRDefault="00784A73">
            <w:pPr>
              <w:spacing w:after="0" w:line="259" w:lineRule="auto"/>
              <w:ind w:left="48" w:right="189" w:firstLine="0"/>
              <w:jc w:val="left"/>
            </w:pPr>
            <w:r w:rsidRPr="00134D91">
              <w:rPr>
                <w:sz w:val="18"/>
              </w:rPr>
              <w:t xml:space="preserve">Several ways to measure frequency variations </w:t>
            </w:r>
          </w:p>
        </w:tc>
      </w:tr>
      <w:tr w:rsidR="002B1329" w:rsidRPr="00134D91" w14:paraId="62459672" w14:textId="77777777">
        <w:trPr>
          <w:trHeight w:val="425"/>
        </w:trPr>
        <w:tc>
          <w:tcPr>
            <w:tcW w:w="0" w:type="auto"/>
            <w:vMerge/>
            <w:tcBorders>
              <w:top w:val="nil"/>
              <w:left w:val="single" w:sz="4" w:space="0" w:color="000000"/>
              <w:bottom w:val="nil"/>
              <w:right w:val="single" w:sz="4" w:space="0" w:color="000000"/>
            </w:tcBorders>
          </w:tcPr>
          <w:p w14:paraId="17F88CC7"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353D703B" w14:textId="77777777" w:rsidR="002B1329" w:rsidRPr="00134D91" w:rsidRDefault="00784A73">
            <w:pPr>
              <w:spacing w:after="0" w:line="259" w:lineRule="auto"/>
              <w:ind w:left="87" w:right="0" w:firstLine="0"/>
              <w:jc w:val="center"/>
            </w:pPr>
            <w:r w:rsidRPr="00134D91">
              <w:rPr>
                <w:sz w:val="18"/>
              </w:rPr>
              <w:t xml:space="preserve">Jitter (Abs) </w:t>
            </w:r>
          </w:p>
        </w:tc>
        <w:tc>
          <w:tcPr>
            <w:tcW w:w="0" w:type="auto"/>
            <w:vMerge/>
            <w:tcBorders>
              <w:top w:val="nil"/>
              <w:left w:val="single" w:sz="4" w:space="0" w:color="000000"/>
              <w:bottom w:val="nil"/>
              <w:right w:val="single" w:sz="4" w:space="0" w:color="000000"/>
            </w:tcBorders>
          </w:tcPr>
          <w:p w14:paraId="11075B48" w14:textId="77777777" w:rsidR="002B1329" w:rsidRPr="00134D91" w:rsidRDefault="002B1329">
            <w:pPr>
              <w:spacing w:after="160" w:line="259" w:lineRule="auto"/>
              <w:ind w:left="0" w:right="0" w:firstLine="0"/>
              <w:jc w:val="left"/>
            </w:pPr>
          </w:p>
        </w:tc>
      </w:tr>
      <w:tr w:rsidR="002B1329" w:rsidRPr="00134D91" w14:paraId="503F824B" w14:textId="77777777">
        <w:trPr>
          <w:trHeight w:val="423"/>
        </w:trPr>
        <w:tc>
          <w:tcPr>
            <w:tcW w:w="0" w:type="auto"/>
            <w:vMerge/>
            <w:tcBorders>
              <w:top w:val="nil"/>
              <w:left w:val="single" w:sz="4" w:space="0" w:color="000000"/>
              <w:bottom w:val="nil"/>
              <w:right w:val="single" w:sz="4" w:space="0" w:color="000000"/>
            </w:tcBorders>
          </w:tcPr>
          <w:p w14:paraId="22A98395"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5C29C1BF" w14:textId="77777777" w:rsidR="002B1329" w:rsidRPr="00134D91" w:rsidRDefault="00784A73">
            <w:pPr>
              <w:spacing w:after="0" w:line="259" w:lineRule="auto"/>
              <w:ind w:left="295" w:right="0" w:firstLine="0"/>
              <w:jc w:val="left"/>
            </w:pPr>
            <w:r w:rsidRPr="00134D91">
              <w:rPr>
                <w:sz w:val="18"/>
              </w:rPr>
              <w:t xml:space="preserve">RAP </w:t>
            </w:r>
          </w:p>
        </w:tc>
        <w:tc>
          <w:tcPr>
            <w:tcW w:w="0" w:type="auto"/>
            <w:vMerge/>
            <w:tcBorders>
              <w:top w:val="nil"/>
              <w:left w:val="single" w:sz="4" w:space="0" w:color="000000"/>
              <w:bottom w:val="nil"/>
              <w:right w:val="single" w:sz="4" w:space="0" w:color="000000"/>
            </w:tcBorders>
          </w:tcPr>
          <w:p w14:paraId="48FA9554" w14:textId="77777777" w:rsidR="002B1329" w:rsidRPr="00134D91" w:rsidRDefault="002B1329">
            <w:pPr>
              <w:spacing w:after="160" w:line="259" w:lineRule="auto"/>
              <w:ind w:left="0" w:right="0" w:firstLine="0"/>
              <w:jc w:val="left"/>
            </w:pPr>
          </w:p>
        </w:tc>
      </w:tr>
      <w:tr w:rsidR="002B1329" w:rsidRPr="00134D91" w14:paraId="644C7DD2" w14:textId="77777777">
        <w:trPr>
          <w:trHeight w:val="422"/>
        </w:trPr>
        <w:tc>
          <w:tcPr>
            <w:tcW w:w="0" w:type="auto"/>
            <w:vMerge/>
            <w:tcBorders>
              <w:top w:val="nil"/>
              <w:left w:val="single" w:sz="4" w:space="0" w:color="000000"/>
              <w:bottom w:val="single" w:sz="4" w:space="0" w:color="000000"/>
              <w:right w:val="single" w:sz="4" w:space="0" w:color="000000"/>
            </w:tcBorders>
          </w:tcPr>
          <w:p w14:paraId="2F765BBA"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6AA9B84C" w14:textId="77777777" w:rsidR="002B1329" w:rsidRPr="00134D91" w:rsidRDefault="00784A73">
            <w:pPr>
              <w:spacing w:after="0" w:line="259" w:lineRule="auto"/>
              <w:ind w:left="295" w:right="0" w:firstLine="0"/>
              <w:jc w:val="left"/>
            </w:pPr>
            <w:r w:rsidRPr="00134D91">
              <w:rPr>
                <w:sz w:val="18"/>
              </w:rPr>
              <w:t xml:space="preserve">PPQ </w:t>
            </w:r>
          </w:p>
        </w:tc>
        <w:tc>
          <w:tcPr>
            <w:tcW w:w="0" w:type="auto"/>
            <w:vMerge/>
            <w:tcBorders>
              <w:top w:val="nil"/>
              <w:left w:val="single" w:sz="4" w:space="0" w:color="000000"/>
              <w:bottom w:val="single" w:sz="4" w:space="0" w:color="000000"/>
              <w:right w:val="single" w:sz="4" w:space="0" w:color="000000"/>
            </w:tcBorders>
          </w:tcPr>
          <w:p w14:paraId="0C1031A0" w14:textId="77777777" w:rsidR="002B1329" w:rsidRPr="00134D91" w:rsidRDefault="002B1329">
            <w:pPr>
              <w:spacing w:after="160" w:line="259" w:lineRule="auto"/>
              <w:ind w:left="0" w:right="0" w:firstLine="0"/>
              <w:jc w:val="left"/>
            </w:pPr>
          </w:p>
        </w:tc>
      </w:tr>
      <w:tr w:rsidR="002B1329" w:rsidRPr="00134D91" w14:paraId="755C894A" w14:textId="77777777">
        <w:trPr>
          <w:trHeight w:val="286"/>
        </w:trPr>
        <w:tc>
          <w:tcPr>
            <w:tcW w:w="674" w:type="dxa"/>
            <w:vMerge w:val="restart"/>
            <w:tcBorders>
              <w:top w:val="single" w:sz="4" w:space="0" w:color="000000"/>
              <w:left w:val="single" w:sz="4" w:space="0" w:color="000000"/>
              <w:bottom w:val="single" w:sz="4" w:space="0" w:color="000000"/>
              <w:right w:val="single" w:sz="4" w:space="0" w:color="000000"/>
            </w:tcBorders>
          </w:tcPr>
          <w:p w14:paraId="6583D20E" w14:textId="77777777" w:rsidR="002B1329" w:rsidRPr="00134D91" w:rsidRDefault="00784A73">
            <w:pPr>
              <w:spacing w:after="0" w:line="259" w:lineRule="auto"/>
              <w:ind w:left="249" w:right="0" w:firstLine="0"/>
              <w:jc w:val="center"/>
            </w:pPr>
            <w:r w:rsidRPr="00134D91">
              <w:rPr>
                <w:sz w:val="18"/>
              </w:rPr>
              <w:t xml:space="preserve">3 </w:t>
            </w:r>
          </w:p>
        </w:tc>
        <w:tc>
          <w:tcPr>
            <w:tcW w:w="1561" w:type="dxa"/>
            <w:tcBorders>
              <w:top w:val="single" w:sz="4" w:space="0" w:color="000000"/>
              <w:left w:val="single" w:sz="4" w:space="0" w:color="000000"/>
              <w:bottom w:val="single" w:sz="4" w:space="0" w:color="000000"/>
              <w:right w:val="single" w:sz="4" w:space="0" w:color="000000"/>
            </w:tcBorders>
          </w:tcPr>
          <w:p w14:paraId="0D1E4B17" w14:textId="77777777" w:rsidR="002B1329" w:rsidRPr="00134D91" w:rsidRDefault="00784A73">
            <w:pPr>
              <w:spacing w:after="0" w:line="259" w:lineRule="auto"/>
              <w:ind w:left="0" w:right="70" w:firstLine="0"/>
              <w:jc w:val="center"/>
            </w:pPr>
            <w:r w:rsidRPr="00134D91">
              <w:rPr>
                <w:sz w:val="18"/>
              </w:rPr>
              <w:t xml:space="preserve">Shimmer </w:t>
            </w:r>
          </w:p>
        </w:tc>
        <w:tc>
          <w:tcPr>
            <w:tcW w:w="1844" w:type="dxa"/>
            <w:vMerge w:val="restart"/>
            <w:tcBorders>
              <w:top w:val="single" w:sz="4" w:space="0" w:color="000000"/>
              <w:left w:val="single" w:sz="4" w:space="0" w:color="000000"/>
              <w:bottom w:val="single" w:sz="4" w:space="0" w:color="000000"/>
              <w:right w:val="single" w:sz="4" w:space="0" w:color="000000"/>
            </w:tcBorders>
          </w:tcPr>
          <w:p w14:paraId="5E336953" w14:textId="77777777" w:rsidR="002B1329" w:rsidRPr="00134D91" w:rsidRDefault="00784A73">
            <w:pPr>
              <w:spacing w:after="0" w:line="259" w:lineRule="auto"/>
              <w:ind w:left="48" w:right="37" w:firstLine="0"/>
              <w:jc w:val="left"/>
            </w:pPr>
            <w:r w:rsidRPr="00134D91">
              <w:rPr>
                <w:sz w:val="18"/>
              </w:rPr>
              <w:t xml:space="preserve">A variety of methods for measuring amplitude differences </w:t>
            </w:r>
          </w:p>
        </w:tc>
      </w:tr>
      <w:tr w:rsidR="002B1329" w:rsidRPr="00134D91" w14:paraId="5503B258" w14:textId="77777777">
        <w:trPr>
          <w:trHeight w:val="446"/>
        </w:trPr>
        <w:tc>
          <w:tcPr>
            <w:tcW w:w="0" w:type="auto"/>
            <w:vMerge/>
            <w:tcBorders>
              <w:top w:val="nil"/>
              <w:left w:val="single" w:sz="4" w:space="0" w:color="000000"/>
              <w:bottom w:val="nil"/>
              <w:right w:val="single" w:sz="4" w:space="0" w:color="000000"/>
            </w:tcBorders>
          </w:tcPr>
          <w:p w14:paraId="7A0BCA8C"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31666801" w14:textId="77777777" w:rsidR="002B1329" w:rsidRPr="00134D91" w:rsidRDefault="00784A73">
            <w:pPr>
              <w:spacing w:after="0" w:line="259" w:lineRule="auto"/>
              <w:ind w:left="295" w:right="0" w:firstLine="0"/>
              <w:jc w:val="left"/>
            </w:pPr>
            <w:r w:rsidRPr="00134D91">
              <w:rPr>
                <w:sz w:val="18"/>
              </w:rPr>
              <w:t xml:space="preserve">Shimmer (dB) </w:t>
            </w:r>
          </w:p>
        </w:tc>
        <w:tc>
          <w:tcPr>
            <w:tcW w:w="0" w:type="auto"/>
            <w:vMerge/>
            <w:tcBorders>
              <w:top w:val="nil"/>
              <w:left w:val="single" w:sz="4" w:space="0" w:color="000000"/>
              <w:bottom w:val="nil"/>
              <w:right w:val="single" w:sz="4" w:space="0" w:color="000000"/>
            </w:tcBorders>
          </w:tcPr>
          <w:p w14:paraId="40B0ADAE" w14:textId="77777777" w:rsidR="002B1329" w:rsidRPr="00134D91" w:rsidRDefault="002B1329">
            <w:pPr>
              <w:spacing w:after="160" w:line="259" w:lineRule="auto"/>
              <w:ind w:left="0" w:right="0" w:firstLine="0"/>
              <w:jc w:val="left"/>
            </w:pPr>
          </w:p>
        </w:tc>
      </w:tr>
      <w:tr w:rsidR="002B1329" w:rsidRPr="00134D91" w14:paraId="3DFAF844" w14:textId="77777777">
        <w:trPr>
          <w:trHeight w:val="425"/>
        </w:trPr>
        <w:tc>
          <w:tcPr>
            <w:tcW w:w="0" w:type="auto"/>
            <w:vMerge/>
            <w:tcBorders>
              <w:top w:val="nil"/>
              <w:left w:val="single" w:sz="4" w:space="0" w:color="000000"/>
              <w:bottom w:val="nil"/>
              <w:right w:val="single" w:sz="4" w:space="0" w:color="000000"/>
            </w:tcBorders>
          </w:tcPr>
          <w:p w14:paraId="09DDB469"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195EDCD7" w14:textId="77777777" w:rsidR="002B1329" w:rsidRPr="00134D91" w:rsidRDefault="00784A73">
            <w:pPr>
              <w:spacing w:after="0" w:line="259" w:lineRule="auto"/>
              <w:ind w:left="295" w:right="0" w:firstLine="0"/>
              <w:jc w:val="left"/>
            </w:pPr>
            <w:r w:rsidRPr="00134D91">
              <w:rPr>
                <w:sz w:val="18"/>
              </w:rPr>
              <w:t xml:space="preserve">Shimmer: APQ3 </w:t>
            </w:r>
          </w:p>
        </w:tc>
        <w:tc>
          <w:tcPr>
            <w:tcW w:w="0" w:type="auto"/>
            <w:vMerge/>
            <w:tcBorders>
              <w:top w:val="nil"/>
              <w:left w:val="single" w:sz="4" w:space="0" w:color="000000"/>
              <w:bottom w:val="nil"/>
              <w:right w:val="single" w:sz="4" w:space="0" w:color="000000"/>
            </w:tcBorders>
          </w:tcPr>
          <w:p w14:paraId="674ADC86" w14:textId="77777777" w:rsidR="002B1329" w:rsidRPr="00134D91" w:rsidRDefault="002B1329">
            <w:pPr>
              <w:spacing w:after="160" w:line="259" w:lineRule="auto"/>
              <w:ind w:left="0" w:right="0" w:firstLine="0"/>
              <w:jc w:val="left"/>
            </w:pPr>
          </w:p>
        </w:tc>
      </w:tr>
      <w:tr w:rsidR="002B1329" w:rsidRPr="00134D91" w14:paraId="090DAFFF" w14:textId="77777777">
        <w:trPr>
          <w:trHeight w:val="425"/>
        </w:trPr>
        <w:tc>
          <w:tcPr>
            <w:tcW w:w="0" w:type="auto"/>
            <w:vMerge/>
            <w:tcBorders>
              <w:top w:val="nil"/>
              <w:left w:val="single" w:sz="4" w:space="0" w:color="000000"/>
              <w:bottom w:val="nil"/>
              <w:right w:val="single" w:sz="4" w:space="0" w:color="000000"/>
            </w:tcBorders>
          </w:tcPr>
          <w:p w14:paraId="60131EA5"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588B86E4" w14:textId="77777777" w:rsidR="002B1329" w:rsidRPr="00134D91" w:rsidRDefault="00784A73">
            <w:pPr>
              <w:spacing w:after="0" w:line="259" w:lineRule="auto"/>
              <w:ind w:left="0" w:right="20" w:firstLine="0"/>
              <w:jc w:val="center"/>
            </w:pPr>
            <w:r w:rsidRPr="00134D91">
              <w:rPr>
                <w:sz w:val="18"/>
              </w:rPr>
              <w:t xml:space="preserve">Shimmer: </w:t>
            </w:r>
          </w:p>
          <w:p w14:paraId="7BC2C8B1" w14:textId="77777777" w:rsidR="002B1329" w:rsidRPr="00134D91" w:rsidRDefault="00784A73">
            <w:pPr>
              <w:spacing w:after="0" w:line="259" w:lineRule="auto"/>
              <w:ind w:left="295" w:right="0" w:firstLine="0"/>
              <w:jc w:val="left"/>
            </w:pPr>
            <w:r w:rsidRPr="00134D91">
              <w:rPr>
                <w:sz w:val="18"/>
              </w:rPr>
              <w:t xml:space="preserve">APQ5 </w:t>
            </w:r>
          </w:p>
        </w:tc>
        <w:tc>
          <w:tcPr>
            <w:tcW w:w="0" w:type="auto"/>
            <w:vMerge/>
            <w:tcBorders>
              <w:top w:val="nil"/>
              <w:left w:val="single" w:sz="4" w:space="0" w:color="000000"/>
              <w:bottom w:val="nil"/>
              <w:right w:val="single" w:sz="4" w:space="0" w:color="000000"/>
            </w:tcBorders>
          </w:tcPr>
          <w:p w14:paraId="7A9A35C5" w14:textId="77777777" w:rsidR="002B1329" w:rsidRPr="00134D91" w:rsidRDefault="002B1329">
            <w:pPr>
              <w:spacing w:after="160" w:line="259" w:lineRule="auto"/>
              <w:ind w:left="0" w:right="0" w:firstLine="0"/>
              <w:jc w:val="left"/>
            </w:pPr>
          </w:p>
        </w:tc>
      </w:tr>
      <w:tr w:rsidR="002B1329" w:rsidRPr="00134D91" w14:paraId="66FF284C" w14:textId="77777777">
        <w:trPr>
          <w:trHeight w:val="221"/>
        </w:trPr>
        <w:tc>
          <w:tcPr>
            <w:tcW w:w="0" w:type="auto"/>
            <w:vMerge/>
            <w:tcBorders>
              <w:top w:val="nil"/>
              <w:left w:val="single" w:sz="4" w:space="0" w:color="000000"/>
              <w:bottom w:val="nil"/>
              <w:right w:val="single" w:sz="4" w:space="0" w:color="000000"/>
            </w:tcBorders>
          </w:tcPr>
          <w:p w14:paraId="6D256CA0"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4FC52FA8" w14:textId="77777777" w:rsidR="002B1329" w:rsidRPr="00134D91" w:rsidRDefault="00784A73">
            <w:pPr>
              <w:spacing w:after="0" w:line="259" w:lineRule="auto"/>
              <w:ind w:left="295" w:right="0" w:firstLine="0"/>
              <w:jc w:val="left"/>
            </w:pPr>
            <w:r w:rsidRPr="00134D91">
              <w:rPr>
                <w:sz w:val="18"/>
              </w:rPr>
              <w:t xml:space="preserve">APQ </w:t>
            </w:r>
          </w:p>
        </w:tc>
        <w:tc>
          <w:tcPr>
            <w:tcW w:w="0" w:type="auto"/>
            <w:vMerge/>
            <w:tcBorders>
              <w:top w:val="nil"/>
              <w:left w:val="single" w:sz="4" w:space="0" w:color="000000"/>
              <w:bottom w:val="nil"/>
              <w:right w:val="single" w:sz="4" w:space="0" w:color="000000"/>
            </w:tcBorders>
          </w:tcPr>
          <w:p w14:paraId="5AC231D9" w14:textId="77777777" w:rsidR="002B1329" w:rsidRPr="00134D91" w:rsidRDefault="002B1329">
            <w:pPr>
              <w:spacing w:after="160" w:line="259" w:lineRule="auto"/>
              <w:ind w:left="0" w:right="0" w:firstLine="0"/>
              <w:jc w:val="left"/>
            </w:pPr>
          </w:p>
        </w:tc>
      </w:tr>
      <w:tr w:rsidR="002B1329" w:rsidRPr="00134D91" w14:paraId="3C97F073" w14:textId="77777777">
        <w:trPr>
          <w:trHeight w:val="425"/>
        </w:trPr>
        <w:tc>
          <w:tcPr>
            <w:tcW w:w="0" w:type="auto"/>
            <w:vMerge/>
            <w:tcBorders>
              <w:top w:val="nil"/>
              <w:left w:val="single" w:sz="4" w:space="0" w:color="000000"/>
              <w:bottom w:val="single" w:sz="4" w:space="0" w:color="000000"/>
              <w:right w:val="single" w:sz="4" w:space="0" w:color="000000"/>
            </w:tcBorders>
          </w:tcPr>
          <w:p w14:paraId="65B9DCF9"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265F35D8" w14:textId="77777777" w:rsidR="002B1329" w:rsidRPr="00134D91" w:rsidRDefault="00784A73">
            <w:pPr>
              <w:spacing w:after="0" w:line="259" w:lineRule="auto"/>
              <w:ind w:left="0" w:right="20" w:firstLine="0"/>
              <w:jc w:val="center"/>
            </w:pPr>
            <w:r w:rsidRPr="00134D91">
              <w:rPr>
                <w:sz w:val="18"/>
              </w:rPr>
              <w:t xml:space="preserve">Shimmer: </w:t>
            </w:r>
          </w:p>
          <w:p w14:paraId="2DA15CD6" w14:textId="77777777" w:rsidR="002B1329" w:rsidRPr="00134D91" w:rsidRDefault="00784A73">
            <w:pPr>
              <w:spacing w:after="0" w:line="259" w:lineRule="auto"/>
              <w:ind w:left="295" w:right="0" w:firstLine="0"/>
              <w:jc w:val="left"/>
            </w:pPr>
            <w:r w:rsidRPr="00134D91">
              <w:rPr>
                <w:sz w:val="18"/>
              </w:rPr>
              <w:t xml:space="preserve">DDA </w:t>
            </w:r>
          </w:p>
        </w:tc>
        <w:tc>
          <w:tcPr>
            <w:tcW w:w="0" w:type="auto"/>
            <w:vMerge/>
            <w:tcBorders>
              <w:top w:val="nil"/>
              <w:left w:val="single" w:sz="4" w:space="0" w:color="000000"/>
              <w:bottom w:val="single" w:sz="4" w:space="0" w:color="000000"/>
              <w:right w:val="single" w:sz="4" w:space="0" w:color="000000"/>
            </w:tcBorders>
          </w:tcPr>
          <w:p w14:paraId="22734E84" w14:textId="77777777" w:rsidR="002B1329" w:rsidRPr="00134D91" w:rsidRDefault="002B1329">
            <w:pPr>
              <w:spacing w:after="160" w:line="259" w:lineRule="auto"/>
              <w:ind w:left="0" w:right="0" w:firstLine="0"/>
              <w:jc w:val="left"/>
            </w:pPr>
          </w:p>
        </w:tc>
      </w:tr>
      <w:tr w:rsidR="002B1329" w:rsidRPr="00134D91" w14:paraId="1A65D645" w14:textId="77777777">
        <w:trPr>
          <w:trHeight w:val="223"/>
        </w:trPr>
        <w:tc>
          <w:tcPr>
            <w:tcW w:w="674" w:type="dxa"/>
            <w:vMerge w:val="restart"/>
            <w:tcBorders>
              <w:top w:val="single" w:sz="4" w:space="0" w:color="000000"/>
              <w:left w:val="single" w:sz="4" w:space="0" w:color="000000"/>
              <w:bottom w:val="single" w:sz="4" w:space="0" w:color="000000"/>
              <w:right w:val="single" w:sz="4" w:space="0" w:color="000000"/>
            </w:tcBorders>
          </w:tcPr>
          <w:p w14:paraId="2BF04518" w14:textId="77777777" w:rsidR="002B1329" w:rsidRPr="00134D91" w:rsidRDefault="00784A73">
            <w:pPr>
              <w:spacing w:after="0" w:line="259" w:lineRule="auto"/>
              <w:ind w:left="249" w:right="0" w:firstLine="0"/>
              <w:jc w:val="center"/>
            </w:pPr>
            <w:r w:rsidRPr="00134D91">
              <w:rPr>
                <w:sz w:val="18"/>
              </w:rPr>
              <w:t xml:space="preserve">4 </w:t>
            </w:r>
          </w:p>
        </w:tc>
        <w:tc>
          <w:tcPr>
            <w:tcW w:w="1561" w:type="dxa"/>
            <w:tcBorders>
              <w:top w:val="single" w:sz="4" w:space="0" w:color="000000"/>
              <w:left w:val="single" w:sz="4" w:space="0" w:color="000000"/>
              <w:bottom w:val="single" w:sz="4" w:space="0" w:color="000000"/>
              <w:right w:val="single" w:sz="4" w:space="0" w:color="000000"/>
            </w:tcBorders>
          </w:tcPr>
          <w:p w14:paraId="3B9770FA" w14:textId="77777777" w:rsidR="002B1329" w:rsidRPr="00134D91" w:rsidRDefault="00784A73">
            <w:pPr>
              <w:spacing w:after="0" w:line="259" w:lineRule="auto"/>
              <w:ind w:left="295" w:right="0" w:firstLine="0"/>
              <w:jc w:val="left"/>
            </w:pPr>
            <w:r w:rsidRPr="00134D91">
              <w:rPr>
                <w:sz w:val="18"/>
              </w:rPr>
              <w:t xml:space="preserve">NHR </w:t>
            </w:r>
          </w:p>
        </w:tc>
        <w:tc>
          <w:tcPr>
            <w:tcW w:w="1844" w:type="dxa"/>
            <w:vMerge w:val="restart"/>
            <w:tcBorders>
              <w:top w:val="single" w:sz="4" w:space="0" w:color="000000"/>
              <w:left w:val="single" w:sz="4" w:space="0" w:color="000000"/>
              <w:bottom w:val="single" w:sz="4" w:space="0" w:color="000000"/>
              <w:right w:val="single" w:sz="4" w:space="0" w:color="000000"/>
            </w:tcBorders>
          </w:tcPr>
          <w:p w14:paraId="3BD5F6B2" w14:textId="77777777" w:rsidR="002B1329" w:rsidRPr="00134D91" w:rsidRDefault="00784A73">
            <w:pPr>
              <w:spacing w:after="0" w:line="259" w:lineRule="auto"/>
              <w:ind w:left="48" w:right="170" w:firstLine="0"/>
              <w:jc w:val="left"/>
            </w:pPr>
            <w:r w:rsidRPr="00134D91">
              <w:rPr>
                <w:sz w:val="18"/>
              </w:rPr>
              <w:t xml:space="preserve">It describes the proportion of noise to vocal tonal elements </w:t>
            </w:r>
          </w:p>
        </w:tc>
      </w:tr>
      <w:tr w:rsidR="002B1329" w:rsidRPr="00134D91" w14:paraId="29B3EB0E" w14:textId="77777777">
        <w:trPr>
          <w:trHeight w:val="615"/>
        </w:trPr>
        <w:tc>
          <w:tcPr>
            <w:tcW w:w="0" w:type="auto"/>
            <w:vMerge/>
            <w:tcBorders>
              <w:top w:val="nil"/>
              <w:left w:val="single" w:sz="4" w:space="0" w:color="000000"/>
              <w:bottom w:val="single" w:sz="4" w:space="0" w:color="000000"/>
              <w:right w:val="single" w:sz="4" w:space="0" w:color="000000"/>
            </w:tcBorders>
          </w:tcPr>
          <w:p w14:paraId="4FD9D31B"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72849BEE" w14:textId="77777777" w:rsidR="002B1329" w:rsidRPr="00134D91" w:rsidRDefault="00784A73">
            <w:pPr>
              <w:spacing w:after="0" w:line="259" w:lineRule="auto"/>
              <w:ind w:left="295" w:right="0" w:firstLine="0"/>
              <w:jc w:val="left"/>
            </w:pPr>
            <w:r w:rsidRPr="00134D91">
              <w:rPr>
                <w:sz w:val="18"/>
              </w:rPr>
              <w:t xml:space="preserve">HNR </w:t>
            </w:r>
          </w:p>
        </w:tc>
        <w:tc>
          <w:tcPr>
            <w:tcW w:w="0" w:type="auto"/>
            <w:vMerge/>
            <w:tcBorders>
              <w:top w:val="nil"/>
              <w:left w:val="single" w:sz="4" w:space="0" w:color="000000"/>
              <w:bottom w:val="single" w:sz="4" w:space="0" w:color="000000"/>
              <w:right w:val="single" w:sz="4" w:space="0" w:color="000000"/>
            </w:tcBorders>
          </w:tcPr>
          <w:p w14:paraId="645EF398" w14:textId="77777777" w:rsidR="002B1329" w:rsidRPr="00134D91" w:rsidRDefault="002B1329">
            <w:pPr>
              <w:spacing w:after="160" w:line="259" w:lineRule="auto"/>
              <w:ind w:left="0" w:right="0" w:firstLine="0"/>
              <w:jc w:val="left"/>
            </w:pPr>
          </w:p>
        </w:tc>
      </w:tr>
      <w:tr w:rsidR="002B1329" w:rsidRPr="00134D91" w14:paraId="79E2B3ED" w14:textId="77777777">
        <w:trPr>
          <w:trHeight w:val="835"/>
        </w:trPr>
        <w:tc>
          <w:tcPr>
            <w:tcW w:w="674" w:type="dxa"/>
            <w:vMerge w:val="restart"/>
            <w:tcBorders>
              <w:top w:val="single" w:sz="4" w:space="0" w:color="000000"/>
              <w:left w:val="single" w:sz="4" w:space="0" w:color="000000"/>
              <w:bottom w:val="single" w:sz="4" w:space="0" w:color="000000"/>
              <w:right w:val="single" w:sz="4" w:space="0" w:color="000000"/>
            </w:tcBorders>
          </w:tcPr>
          <w:p w14:paraId="764D53F2" w14:textId="77777777" w:rsidR="002B1329" w:rsidRPr="00134D91" w:rsidRDefault="00784A73">
            <w:pPr>
              <w:spacing w:after="0" w:line="259" w:lineRule="auto"/>
              <w:ind w:left="249" w:right="0" w:firstLine="0"/>
              <w:jc w:val="center"/>
            </w:pPr>
            <w:r w:rsidRPr="00134D91">
              <w:rPr>
                <w:sz w:val="18"/>
              </w:rPr>
              <w:t xml:space="preserve">5 </w:t>
            </w:r>
          </w:p>
        </w:tc>
        <w:tc>
          <w:tcPr>
            <w:tcW w:w="1561" w:type="dxa"/>
            <w:tcBorders>
              <w:top w:val="single" w:sz="4" w:space="0" w:color="000000"/>
              <w:left w:val="single" w:sz="4" w:space="0" w:color="000000"/>
              <w:bottom w:val="single" w:sz="4" w:space="0" w:color="000000"/>
              <w:right w:val="single" w:sz="4" w:space="0" w:color="000000"/>
            </w:tcBorders>
          </w:tcPr>
          <w:p w14:paraId="0F9A5F48" w14:textId="77777777" w:rsidR="002B1329" w:rsidRPr="00134D91" w:rsidRDefault="00784A73">
            <w:pPr>
              <w:spacing w:after="0" w:line="259" w:lineRule="auto"/>
              <w:ind w:left="92" w:right="0" w:firstLine="0"/>
              <w:jc w:val="center"/>
            </w:pPr>
            <w:r w:rsidRPr="00134D91">
              <w:rPr>
                <w:sz w:val="18"/>
              </w:rPr>
              <w:t xml:space="preserve">Recurrence </w:t>
            </w:r>
          </w:p>
          <w:p w14:paraId="30460414" w14:textId="77777777" w:rsidR="002B1329" w:rsidRPr="00134D91" w:rsidRDefault="00784A73">
            <w:pPr>
              <w:spacing w:after="0" w:line="259" w:lineRule="auto"/>
              <w:ind w:left="295" w:right="0" w:firstLine="0"/>
              <w:jc w:val="left"/>
            </w:pPr>
            <w:r w:rsidRPr="00134D91">
              <w:rPr>
                <w:sz w:val="18"/>
              </w:rPr>
              <w:t xml:space="preserve">Period </w:t>
            </w:r>
          </w:p>
          <w:p w14:paraId="09175294" w14:textId="77777777" w:rsidR="002B1329" w:rsidRPr="00134D91" w:rsidRDefault="00784A73">
            <w:pPr>
              <w:spacing w:after="0" w:line="259" w:lineRule="auto"/>
              <w:ind w:left="295" w:right="0" w:firstLine="0"/>
              <w:jc w:val="left"/>
            </w:pPr>
            <w:r w:rsidRPr="00134D91">
              <w:rPr>
                <w:sz w:val="18"/>
              </w:rPr>
              <w:t xml:space="preserve">Density </w:t>
            </w:r>
          </w:p>
          <w:p w14:paraId="5EC7AD0A" w14:textId="77777777" w:rsidR="002B1329" w:rsidRPr="00134D91" w:rsidRDefault="00784A73">
            <w:pPr>
              <w:spacing w:after="0" w:line="259" w:lineRule="auto"/>
              <w:ind w:left="295" w:right="0" w:firstLine="0"/>
              <w:jc w:val="left"/>
            </w:pPr>
            <w:r w:rsidRPr="00134D91">
              <w:rPr>
                <w:sz w:val="18"/>
              </w:rPr>
              <w:t xml:space="preserve">Entropy </w:t>
            </w:r>
          </w:p>
        </w:tc>
        <w:tc>
          <w:tcPr>
            <w:tcW w:w="1844" w:type="dxa"/>
            <w:vMerge w:val="restart"/>
            <w:tcBorders>
              <w:top w:val="single" w:sz="4" w:space="0" w:color="000000"/>
              <w:left w:val="single" w:sz="4" w:space="0" w:color="000000"/>
              <w:bottom w:val="single" w:sz="4" w:space="0" w:color="000000"/>
              <w:right w:val="single" w:sz="4" w:space="0" w:color="000000"/>
            </w:tcBorders>
          </w:tcPr>
          <w:p w14:paraId="2D463818" w14:textId="77777777" w:rsidR="002B1329" w:rsidRPr="00134D91" w:rsidRDefault="00784A73">
            <w:pPr>
              <w:spacing w:after="0" w:line="259" w:lineRule="auto"/>
              <w:ind w:left="48" w:right="0" w:firstLine="0"/>
              <w:jc w:val="left"/>
            </w:pPr>
            <w:r w:rsidRPr="00134D91">
              <w:rPr>
                <w:sz w:val="18"/>
              </w:rPr>
              <w:t xml:space="preserve">It measures the nonlinear dynamic complexity </w:t>
            </w:r>
          </w:p>
        </w:tc>
      </w:tr>
      <w:tr w:rsidR="002B1329" w:rsidRPr="00134D91" w14:paraId="119D2503" w14:textId="77777777">
        <w:trPr>
          <w:trHeight w:val="223"/>
        </w:trPr>
        <w:tc>
          <w:tcPr>
            <w:tcW w:w="0" w:type="auto"/>
            <w:vMerge/>
            <w:tcBorders>
              <w:top w:val="nil"/>
              <w:left w:val="single" w:sz="4" w:space="0" w:color="000000"/>
              <w:bottom w:val="single" w:sz="4" w:space="0" w:color="000000"/>
              <w:right w:val="single" w:sz="4" w:space="0" w:color="000000"/>
            </w:tcBorders>
          </w:tcPr>
          <w:p w14:paraId="091D88AE"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4D113F2C" w14:textId="77777777" w:rsidR="002B1329" w:rsidRPr="00134D91" w:rsidRDefault="00784A73">
            <w:pPr>
              <w:spacing w:after="0" w:line="259" w:lineRule="auto"/>
              <w:ind w:left="295" w:right="0" w:firstLine="0"/>
              <w:jc w:val="left"/>
            </w:pPr>
            <w:r w:rsidRPr="00134D91">
              <w:rPr>
                <w:sz w:val="18"/>
              </w:rPr>
              <w:t xml:space="preserve">D2 </w:t>
            </w:r>
          </w:p>
        </w:tc>
        <w:tc>
          <w:tcPr>
            <w:tcW w:w="0" w:type="auto"/>
            <w:vMerge/>
            <w:tcBorders>
              <w:top w:val="nil"/>
              <w:left w:val="single" w:sz="4" w:space="0" w:color="000000"/>
              <w:bottom w:val="single" w:sz="4" w:space="0" w:color="000000"/>
              <w:right w:val="single" w:sz="4" w:space="0" w:color="000000"/>
            </w:tcBorders>
          </w:tcPr>
          <w:p w14:paraId="29B14B29" w14:textId="77777777" w:rsidR="002B1329" w:rsidRPr="00134D91" w:rsidRDefault="002B1329">
            <w:pPr>
              <w:spacing w:after="160" w:line="259" w:lineRule="auto"/>
              <w:ind w:left="0" w:right="0" w:firstLine="0"/>
              <w:jc w:val="left"/>
            </w:pPr>
          </w:p>
        </w:tc>
      </w:tr>
      <w:tr w:rsidR="002B1329" w:rsidRPr="00134D91" w14:paraId="6045FC94" w14:textId="77777777">
        <w:trPr>
          <w:trHeight w:val="631"/>
        </w:trPr>
        <w:tc>
          <w:tcPr>
            <w:tcW w:w="674" w:type="dxa"/>
            <w:tcBorders>
              <w:top w:val="single" w:sz="4" w:space="0" w:color="000000"/>
              <w:left w:val="single" w:sz="4" w:space="0" w:color="000000"/>
              <w:bottom w:val="single" w:sz="4" w:space="0" w:color="000000"/>
              <w:right w:val="single" w:sz="4" w:space="0" w:color="000000"/>
            </w:tcBorders>
          </w:tcPr>
          <w:p w14:paraId="54A191A5" w14:textId="77777777" w:rsidR="002B1329" w:rsidRPr="00134D91" w:rsidRDefault="00784A73">
            <w:pPr>
              <w:spacing w:after="0" w:line="259" w:lineRule="auto"/>
              <w:ind w:left="249" w:right="0" w:firstLine="0"/>
              <w:jc w:val="center"/>
            </w:pPr>
            <w:r w:rsidRPr="00134D91">
              <w:rPr>
                <w:sz w:val="18"/>
              </w:rPr>
              <w:t xml:space="preserve">6 </w:t>
            </w:r>
          </w:p>
        </w:tc>
        <w:tc>
          <w:tcPr>
            <w:tcW w:w="1561" w:type="dxa"/>
            <w:tcBorders>
              <w:top w:val="single" w:sz="4" w:space="0" w:color="000000"/>
              <w:left w:val="single" w:sz="4" w:space="0" w:color="000000"/>
              <w:bottom w:val="single" w:sz="4" w:space="0" w:color="000000"/>
              <w:right w:val="single" w:sz="4" w:space="0" w:color="000000"/>
            </w:tcBorders>
          </w:tcPr>
          <w:p w14:paraId="555D5190" w14:textId="77777777" w:rsidR="002B1329" w:rsidRPr="00134D91" w:rsidRDefault="00784A73">
            <w:pPr>
              <w:spacing w:after="0" w:line="259" w:lineRule="auto"/>
              <w:ind w:left="23" w:right="0" w:firstLine="0"/>
              <w:jc w:val="center"/>
            </w:pPr>
            <w:r w:rsidRPr="00134D91">
              <w:rPr>
                <w:sz w:val="18"/>
              </w:rPr>
              <w:t xml:space="preserve">Detrended </w:t>
            </w:r>
          </w:p>
          <w:p w14:paraId="780EED5B" w14:textId="77777777" w:rsidR="002B1329" w:rsidRPr="00134D91" w:rsidRDefault="00784A73">
            <w:pPr>
              <w:spacing w:after="0" w:line="259" w:lineRule="auto"/>
              <w:ind w:left="94" w:right="0" w:firstLine="0"/>
              <w:jc w:val="center"/>
            </w:pPr>
            <w:r w:rsidRPr="00134D91">
              <w:rPr>
                <w:sz w:val="18"/>
              </w:rPr>
              <w:t xml:space="preserve">Fluctuation </w:t>
            </w:r>
          </w:p>
          <w:p w14:paraId="6FB4B969" w14:textId="77777777" w:rsidR="002B1329" w:rsidRPr="00134D91" w:rsidRDefault="00784A73">
            <w:pPr>
              <w:spacing w:after="0" w:line="259" w:lineRule="auto"/>
              <w:ind w:left="0" w:right="98" w:firstLine="0"/>
              <w:jc w:val="center"/>
            </w:pPr>
            <w:r w:rsidRPr="00134D91">
              <w:rPr>
                <w:sz w:val="18"/>
              </w:rPr>
              <w:t xml:space="preserve">Analysis </w:t>
            </w:r>
          </w:p>
        </w:tc>
        <w:tc>
          <w:tcPr>
            <w:tcW w:w="1844" w:type="dxa"/>
            <w:tcBorders>
              <w:top w:val="single" w:sz="4" w:space="0" w:color="000000"/>
              <w:left w:val="single" w:sz="4" w:space="0" w:color="000000"/>
              <w:bottom w:val="single" w:sz="4" w:space="0" w:color="000000"/>
              <w:right w:val="single" w:sz="4" w:space="0" w:color="000000"/>
            </w:tcBorders>
          </w:tcPr>
          <w:p w14:paraId="0339ED01" w14:textId="77777777" w:rsidR="002B1329" w:rsidRPr="00134D91" w:rsidRDefault="00784A73">
            <w:pPr>
              <w:spacing w:after="0" w:line="259" w:lineRule="auto"/>
              <w:ind w:left="48" w:right="612" w:firstLine="0"/>
            </w:pPr>
            <w:r w:rsidRPr="00134D91">
              <w:rPr>
                <w:sz w:val="18"/>
              </w:rPr>
              <w:t xml:space="preserve">Exponent of signal fractal scaling </w:t>
            </w:r>
          </w:p>
        </w:tc>
      </w:tr>
      <w:tr w:rsidR="002B1329" w:rsidRPr="00134D91" w14:paraId="68A82B71" w14:textId="77777777">
        <w:trPr>
          <w:trHeight w:val="451"/>
        </w:trPr>
        <w:tc>
          <w:tcPr>
            <w:tcW w:w="674" w:type="dxa"/>
            <w:vMerge w:val="restart"/>
            <w:tcBorders>
              <w:top w:val="single" w:sz="4" w:space="0" w:color="000000"/>
              <w:left w:val="single" w:sz="4" w:space="0" w:color="000000"/>
              <w:bottom w:val="single" w:sz="4" w:space="0" w:color="000000"/>
              <w:right w:val="single" w:sz="4" w:space="0" w:color="000000"/>
            </w:tcBorders>
          </w:tcPr>
          <w:p w14:paraId="77F7A2F7" w14:textId="77777777" w:rsidR="002B1329" w:rsidRPr="00134D91" w:rsidRDefault="00784A73">
            <w:pPr>
              <w:spacing w:after="0" w:line="259" w:lineRule="auto"/>
              <w:ind w:left="249" w:right="0" w:firstLine="0"/>
              <w:jc w:val="center"/>
            </w:pPr>
            <w:r w:rsidRPr="00134D91">
              <w:rPr>
                <w:sz w:val="18"/>
              </w:rPr>
              <w:t xml:space="preserve">7 </w:t>
            </w:r>
          </w:p>
        </w:tc>
        <w:tc>
          <w:tcPr>
            <w:tcW w:w="1561" w:type="dxa"/>
            <w:tcBorders>
              <w:top w:val="single" w:sz="4" w:space="0" w:color="000000"/>
              <w:left w:val="single" w:sz="4" w:space="0" w:color="000000"/>
              <w:bottom w:val="single" w:sz="4" w:space="0" w:color="000000"/>
              <w:right w:val="single" w:sz="4" w:space="0" w:color="000000"/>
            </w:tcBorders>
          </w:tcPr>
          <w:p w14:paraId="7233CF78" w14:textId="77777777" w:rsidR="002B1329" w:rsidRPr="00134D91" w:rsidRDefault="00784A73">
            <w:pPr>
              <w:spacing w:after="0" w:line="259" w:lineRule="auto"/>
              <w:ind w:left="295" w:right="0" w:firstLine="0"/>
              <w:jc w:val="left"/>
            </w:pPr>
            <w:r w:rsidRPr="00134D91">
              <w:rPr>
                <w:sz w:val="18"/>
              </w:rPr>
              <w:t xml:space="preserve">Spread1 </w:t>
            </w:r>
          </w:p>
        </w:tc>
        <w:tc>
          <w:tcPr>
            <w:tcW w:w="1844" w:type="dxa"/>
            <w:vMerge w:val="restart"/>
            <w:tcBorders>
              <w:top w:val="single" w:sz="4" w:space="0" w:color="000000"/>
              <w:left w:val="single" w:sz="4" w:space="0" w:color="000000"/>
              <w:bottom w:val="single" w:sz="4" w:space="0" w:color="000000"/>
              <w:right w:val="single" w:sz="4" w:space="0" w:color="000000"/>
            </w:tcBorders>
          </w:tcPr>
          <w:p w14:paraId="48AB249B" w14:textId="77777777" w:rsidR="002B1329" w:rsidRPr="00134D91" w:rsidRDefault="00784A73">
            <w:pPr>
              <w:spacing w:after="0" w:line="259" w:lineRule="auto"/>
              <w:ind w:left="48" w:right="105" w:firstLine="0"/>
              <w:jc w:val="left"/>
            </w:pPr>
            <w:r w:rsidRPr="00134D91">
              <w:rPr>
                <w:sz w:val="18"/>
              </w:rPr>
              <w:t xml:space="preserve">It calculates the nonlinear fundamental frequency variation. </w:t>
            </w:r>
          </w:p>
        </w:tc>
      </w:tr>
      <w:tr w:rsidR="002B1329" w:rsidRPr="00134D91" w14:paraId="052963F6" w14:textId="77777777">
        <w:trPr>
          <w:trHeight w:val="540"/>
        </w:trPr>
        <w:tc>
          <w:tcPr>
            <w:tcW w:w="0" w:type="auto"/>
            <w:vMerge/>
            <w:tcBorders>
              <w:top w:val="nil"/>
              <w:left w:val="single" w:sz="4" w:space="0" w:color="000000"/>
              <w:bottom w:val="nil"/>
              <w:right w:val="single" w:sz="4" w:space="0" w:color="000000"/>
            </w:tcBorders>
          </w:tcPr>
          <w:p w14:paraId="169785CA"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4DF453E6" w14:textId="77777777" w:rsidR="002B1329" w:rsidRPr="00134D91" w:rsidRDefault="00784A73">
            <w:pPr>
              <w:spacing w:after="0" w:line="259" w:lineRule="auto"/>
              <w:ind w:left="295" w:right="0" w:firstLine="0"/>
              <w:jc w:val="left"/>
            </w:pPr>
            <w:r w:rsidRPr="00134D91">
              <w:rPr>
                <w:sz w:val="18"/>
              </w:rPr>
              <w:t xml:space="preserve">Spread2 </w:t>
            </w:r>
          </w:p>
        </w:tc>
        <w:tc>
          <w:tcPr>
            <w:tcW w:w="0" w:type="auto"/>
            <w:vMerge/>
            <w:tcBorders>
              <w:top w:val="nil"/>
              <w:left w:val="single" w:sz="4" w:space="0" w:color="000000"/>
              <w:bottom w:val="nil"/>
              <w:right w:val="single" w:sz="4" w:space="0" w:color="000000"/>
            </w:tcBorders>
          </w:tcPr>
          <w:p w14:paraId="31437D44" w14:textId="77777777" w:rsidR="002B1329" w:rsidRPr="00134D91" w:rsidRDefault="002B1329">
            <w:pPr>
              <w:spacing w:after="160" w:line="259" w:lineRule="auto"/>
              <w:ind w:left="0" w:right="0" w:firstLine="0"/>
              <w:jc w:val="left"/>
            </w:pPr>
          </w:p>
        </w:tc>
      </w:tr>
      <w:tr w:rsidR="002B1329" w:rsidRPr="00134D91" w14:paraId="60D9936D" w14:textId="77777777">
        <w:trPr>
          <w:trHeight w:val="266"/>
        </w:trPr>
        <w:tc>
          <w:tcPr>
            <w:tcW w:w="0" w:type="auto"/>
            <w:vMerge/>
            <w:tcBorders>
              <w:top w:val="nil"/>
              <w:left w:val="single" w:sz="4" w:space="0" w:color="000000"/>
              <w:bottom w:val="single" w:sz="4" w:space="0" w:color="000000"/>
              <w:right w:val="single" w:sz="4" w:space="0" w:color="000000"/>
            </w:tcBorders>
          </w:tcPr>
          <w:p w14:paraId="1FEC8812" w14:textId="77777777" w:rsidR="002B1329" w:rsidRPr="00134D91" w:rsidRDefault="002B1329">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502CDAC0" w14:textId="77777777" w:rsidR="002B1329" w:rsidRPr="00134D91" w:rsidRDefault="00784A73">
            <w:pPr>
              <w:spacing w:after="0" w:line="259" w:lineRule="auto"/>
              <w:ind w:left="295" w:right="0" w:firstLine="0"/>
              <w:jc w:val="left"/>
            </w:pPr>
            <w:r w:rsidRPr="00134D91">
              <w:rPr>
                <w:sz w:val="18"/>
              </w:rPr>
              <w:t xml:space="preserve">PPE </w:t>
            </w:r>
          </w:p>
        </w:tc>
        <w:tc>
          <w:tcPr>
            <w:tcW w:w="0" w:type="auto"/>
            <w:vMerge/>
            <w:tcBorders>
              <w:top w:val="nil"/>
              <w:left w:val="single" w:sz="4" w:space="0" w:color="000000"/>
              <w:bottom w:val="single" w:sz="4" w:space="0" w:color="000000"/>
              <w:right w:val="single" w:sz="4" w:space="0" w:color="000000"/>
            </w:tcBorders>
          </w:tcPr>
          <w:p w14:paraId="63D0EB23" w14:textId="77777777" w:rsidR="002B1329" w:rsidRPr="00134D91" w:rsidRDefault="002B1329">
            <w:pPr>
              <w:spacing w:after="160" w:line="259" w:lineRule="auto"/>
              <w:ind w:left="0" w:right="0" w:firstLine="0"/>
              <w:jc w:val="left"/>
            </w:pPr>
          </w:p>
        </w:tc>
      </w:tr>
      <w:tr w:rsidR="002B1329" w:rsidRPr="00134D91" w14:paraId="3F9924A9" w14:textId="77777777">
        <w:trPr>
          <w:trHeight w:val="634"/>
        </w:trPr>
        <w:tc>
          <w:tcPr>
            <w:tcW w:w="674" w:type="dxa"/>
            <w:tcBorders>
              <w:top w:val="single" w:sz="4" w:space="0" w:color="000000"/>
              <w:left w:val="single" w:sz="4" w:space="0" w:color="000000"/>
              <w:bottom w:val="single" w:sz="4" w:space="0" w:color="000000"/>
              <w:right w:val="single" w:sz="4" w:space="0" w:color="000000"/>
            </w:tcBorders>
          </w:tcPr>
          <w:p w14:paraId="15F9A427" w14:textId="77777777" w:rsidR="002B1329" w:rsidRPr="00134D91" w:rsidRDefault="00784A73">
            <w:pPr>
              <w:spacing w:after="0" w:line="259" w:lineRule="auto"/>
              <w:ind w:left="249" w:right="0" w:firstLine="0"/>
              <w:jc w:val="center"/>
            </w:pPr>
            <w:r w:rsidRPr="00134D91">
              <w:rPr>
                <w:sz w:val="18"/>
              </w:rPr>
              <w:t xml:space="preserve">8 </w:t>
            </w:r>
          </w:p>
        </w:tc>
        <w:tc>
          <w:tcPr>
            <w:tcW w:w="1561" w:type="dxa"/>
            <w:tcBorders>
              <w:top w:val="single" w:sz="4" w:space="0" w:color="000000"/>
              <w:left w:val="single" w:sz="4" w:space="0" w:color="000000"/>
              <w:bottom w:val="single" w:sz="4" w:space="0" w:color="000000"/>
              <w:right w:val="single" w:sz="4" w:space="0" w:color="000000"/>
            </w:tcBorders>
          </w:tcPr>
          <w:p w14:paraId="251B20B2" w14:textId="77777777" w:rsidR="002B1329" w:rsidRPr="00134D91" w:rsidRDefault="00784A73">
            <w:pPr>
              <w:spacing w:after="0" w:line="259" w:lineRule="auto"/>
              <w:ind w:left="295" w:right="0" w:firstLine="0"/>
              <w:jc w:val="left"/>
            </w:pPr>
            <w:r w:rsidRPr="00134D91">
              <w:rPr>
                <w:sz w:val="18"/>
              </w:rPr>
              <w:t xml:space="preserve">Status </w:t>
            </w:r>
          </w:p>
        </w:tc>
        <w:tc>
          <w:tcPr>
            <w:tcW w:w="1844" w:type="dxa"/>
            <w:tcBorders>
              <w:top w:val="single" w:sz="4" w:space="0" w:color="000000"/>
              <w:left w:val="single" w:sz="4" w:space="0" w:color="000000"/>
              <w:bottom w:val="single" w:sz="4" w:space="0" w:color="000000"/>
              <w:right w:val="single" w:sz="4" w:space="0" w:color="000000"/>
            </w:tcBorders>
          </w:tcPr>
          <w:p w14:paraId="1CC20CCE" w14:textId="77777777" w:rsidR="002B1329" w:rsidRPr="00134D91" w:rsidRDefault="00784A73">
            <w:pPr>
              <w:spacing w:after="0" w:line="259" w:lineRule="auto"/>
              <w:ind w:left="48" w:right="0" w:firstLine="0"/>
              <w:jc w:val="left"/>
            </w:pPr>
            <w:r w:rsidRPr="00134D91">
              <w:rPr>
                <w:sz w:val="18"/>
              </w:rPr>
              <w:t xml:space="preserve">Parkinson’s </w:t>
            </w:r>
          </w:p>
          <w:p w14:paraId="5B7200E4" w14:textId="77777777" w:rsidR="002B1329" w:rsidRPr="00134D91" w:rsidRDefault="00784A73">
            <w:pPr>
              <w:spacing w:after="0" w:line="259" w:lineRule="auto"/>
              <w:ind w:left="48" w:right="0" w:firstLine="0"/>
              <w:jc w:val="left"/>
            </w:pPr>
            <w:r w:rsidRPr="00134D91">
              <w:rPr>
                <w:sz w:val="18"/>
              </w:rPr>
              <w:t xml:space="preserve">Disease, Healthy Individual </w:t>
            </w:r>
          </w:p>
        </w:tc>
      </w:tr>
    </w:tbl>
    <w:p w14:paraId="71204E91" w14:textId="77777777" w:rsidR="002B1329" w:rsidRPr="00134D91" w:rsidRDefault="00784A73">
      <w:pPr>
        <w:spacing w:after="27" w:line="259" w:lineRule="auto"/>
        <w:ind w:left="0" w:right="0" w:firstLine="0"/>
        <w:jc w:val="left"/>
      </w:pPr>
      <w:r w:rsidRPr="00134D91">
        <w:rPr>
          <w:sz w:val="15"/>
        </w:rPr>
        <w:t xml:space="preserve"> </w:t>
      </w:r>
    </w:p>
    <w:p w14:paraId="7F731572" w14:textId="77777777" w:rsidR="002B1329" w:rsidRDefault="00784A73">
      <w:pPr>
        <w:ind w:left="405" w:right="303"/>
      </w:pPr>
      <w:r w:rsidRPr="00134D91">
        <w:t xml:space="preserve">Based on this study the 21 features are extracted from the dataset, in which the five statistical features named mean, standard deviation, variance, skewness and kurtosis are computed for the vocal frequency with the ranges of maximum, average and minimum and it is shown in the Table.2. </w:t>
      </w:r>
    </w:p>
    <w:p w14:paraId="6FF5DAE5" w14:textId="77777777" w:rsidR="000747C7" w:rsidRPr="00134D91" w:rsidRDefault="000747C7">
      <w:pPr>
        <w:ind w:left="405" w:right="303"/>
      </w:pPr>
    </w:p>
    <w:p w14:paraId="7D0AB185" w14:textId="77777777" w:rsidR="002B1329" w:rsidRPr="00134D91" w:rsidRDefault="00784A73">
      <w:pPr>
        <w:spacing w:after="0" w:line="259" w:lineRule="auto"/>
        <w:ind w:left="458" w:right="0"/>
        <w:jc w:val="left"/>
      </w:pPr>
      <w:r w:rsidRPr="00134D91">
        <w:rPr>
          <w:sz w:val="16"/>
        </w:rPr>
        <w:t>TABLE 2.F</w:t>
      </w:r>
      <w:r w:rsidRPr="00134D91">
        <w:rPr>
          <w:sz w:val="13"/>
        </w:rPr>
        <w:t xml:space="preserve">EATURES </w:t>
      </w:r>
      <w:r w:rsidRPr="00134D91">
        <w:rPr>
          <w:sz w:val="16"/>
        </w:rPr>
        <w:t>E</w:t>
      </w:r>
      <w:r w:rsidRPr="00134D91">
        <w:rPr>
          <w:sz w:val="13"/>
        </w:rPr>
        <w:t xml:space="preserve">XTRACTED </w:t>
      </w:r>
      <w:r w:rsidRPr="00134D91">
        <w:rPr>
          <w:sz w:val="16"/>
        </w:rPr>
        <w:t>F</w:t>
      </w:r>
      <w:r w:rsidRPr="00134D91">
        <w:rPr>
          <w:sz w:val="13"/>
        </w:rPr>
        <w:t xml:space="preserve">ROM THE </w:t>
      </w:r>
      <w:r w:rsidRPr="00134D91">
        <w:rPr>
          <w:sz w:val="16"/>
        </w:rPr>
        <w:t>P</w:t>
      </w:r>
      <w:r w:rsidRPr="00134D91">
        <w:rPr>
          <w:sz w:val="13"/>
        </w:rPr>
        <w:t>ARKINSOS</w:t>
      </w:r>
      <w:r w:rsidRPr="00134D91">
        <w:rPr>
          <w:sz w:val="16"/>
        </w:rPr>
        <w:t>’</w:t>
      </w:r>
      <w:r w:rsidRPr="00134D91">
        <w:rPr>
          <w:sz w:val="13"/>
        </w:rPr>
        <w:t xml:space="preserve">S DATASET </w:t>
      </w:r>
    </w:p>
    <w:p w14:paraId="1E4925F1" w14:textId="77777777" w:rsidR="002B1329" w:rsidRPr="00134D91" w:rsidRDefault="00784A73">
      <w:pPr>
        <w:spacing w:after="115" w:line="259" w:lineRule="auto"/>
        <w:ind w:left="0" w:right="0" w:firstLine="0"/>
        <w:jc w:val="left"/>
      </w:pPr>
      <w:r w:rsidRPr="00134D91">
        <w:rPr>
          <w:sz w:val="6"/>
        </w:rPr>
        <w:t xml:space="preserve"> </w:t>
      </w:r>
    </w:p>
    <w:p w14:paraId="7AE6A5CC" w14:textId="7E937E66" w:rsidR="002B1329" w:rsidRPr="00134D91" w:rsidRDefault="002B1329">
      <w:pPr>
        <w:spacing w:after="0" w:line="259" w:lineRule="auto"/>
        <w:ind w:left="0" w:right="0" w:firstLine="0"/>
        <w:jc w:val="left"/>
      </w:pPr>
    </w:p>
    <w:p w14:paraId="7D738DB9" w14:textId="5BF062AE" w:rsidR="002B1329" w:rsidRPr="00134D91" w:rsidRDefault="00784A73">
      <w:pPr>
        <w:spacing w:after="55"/>
        <w:ind w:left="405" w:right="61"/>
      </w:pPr>
      <w:r w:rsidRPr="00134D91">
        <w:t>In the proposed study, the features are extracted and the categorization is done using the two ensemble approaches. The methods known as</w:t>
      </w:r>
      <w:r w:rsidR="0019575D" w:rsidRPr="00134D91">
        <w:t xml:space="preserve"> Support vector machine</w:t>
      </w:r>
      <w:r w:rsidRPr="00134D91">
        <w:t xml:space="preserve"> </w:t>
      </w:r>
      <w:r w:rsidR="0019575D" w:rsidRPr="00134D91">
        <w:t>(SVM)</w:t>
      </w:r>
      <w:r w:rsidRPr="00134D91">
        <w:t xml:space="preserve"> and </w:t>
      </w:r>
      <w:r w:rsidR="0019575D" w:rsidRPr="00134D91">
        <w:t>KNN</w:t>
      </w:r>
      <w:r w:rsidRPr="00134D91">
        <w:t xml:space="preserve"> are still being discussed along with the performance analysis. </w:t>
      </w:r>
    </w:p>
    <w:p w14:paraId="5510F3E8" w14:textId="77777777" w:rsidR="002B1329" w:rsidRPr="00134D91" w:rsidRDefault="00784A73">
      <w:pPr>
        <w:spacing w:after="0" w:line="259" w:lineRule="auto"/>
        <w:ind w:left="0" w:right="0" w:firstLine="0"/>
        <w:jc w:val="left"/>
      </w:pPr>
      <w:r w:rsidRPr="00134D91">
        <w:rPr>
          <w:sz w:val="26"/>
        </w:rPr>
        <w:t xml:space="preserve"> </w:t>
      </w:r>
    </w:p>
    <w:p w14:paraId="0669F54F" w14:textId="1CCD788A" w:rsidR="002B1329" w:rsidRPr="00134D91" w:rsidRDefault="00784A73">
      <w:pPr>
        <w:tabs>
          <w:tab w:val="center" w:pos="480"/>
          <w:tab w:val="center" w:pos="1732"/>
        </w:tabs>
        <w:ind w:left="0" w:right="0" w:firstLine="0"/>
        <w:jc w:val="left"/>
      </w:pPr>
      <w:r w:rsidRPr="00134D91">
        <w:rPr>
          <w:rFonts w:eastAsia="Calibri"/>
          <w:sz w:val="22"/>
        </w:rPr>
        <w:tab/>
      </w:r>
      <w:r w:rsidRPr="00134D91">
        <w:rPr>
          <w:i/>
        </w:rPr>
        <w:t>B.</w:t>
      </w:r>
      <w:r w:rsidRPr="00134D91">
        <w:rPr>
          <w:rFonts w:eastAsia="Arial"/>
          <w:i/>
        </w:rPr>
        <w:t xml:space="preserve"> </w:t>
      </w:r>
      <w:r w:rsidRPr="00134D91">
        <w:rPr>
          <w:rFonts w:eastAsia="Arial"/>
          <w:i/>
        </w:rPr>
        <w:tab/>
      </w:r>
      <w:r w:rsidR="0019575D" w:rsidRPr="00134D91">
        <w:rPr>
          <w:rFonts w:eastAsia="Arial"/>
          <w:i/>
        </w:rPr>
        <w:t>Support vector machine</w:t>
      </w:r>
      <w:r w:rsidRPr="00134D91">
        <w:t xml:space="preserve"> (</w:t>
      </w:r>
      <w:r w:rsidR="0019575D" w:rsidRPr="00134D91">
        <w:t>SVM</w:t>
      </w:r>
      <w:r w:rsidRPr="00134D91">
        <w:t xml:space="preserve">) </w:t>
      </w:r>
    </w:p>
    <w:p w14:paraId="20B20157" w14:textId="77777777" w:rsidR="008E4F7A" w:rsidRPr="00134D91" w:rsidRDefault="008E4F7A">
      <w:pPr>
        <w:tabs>
          <w:tab w:val="center" w:pos="480"/>
          <w:tab w:val="center" w:pos="1732"/>
        </w:tabs>
        <w:ind w:left="0" w:right="0" w:firstLine="0"/>
        <w:jc w:val="left"/>
      </w:pPr>
    </w:p>
    <w:p w14:paraId="29F48C00" w14:textId="190EE85D" w:rsidR="002B1329" w:rsidRPr="00134D91" w:rsidRDefault="00784A73">
      <w:pPr>
        <w:spacing w:after="48"/>
        <w:ind w:left="405" w:right="61"/>
      </w:pPr>
      <w:r w:rsidRPr="00134D91">
        <w:t xml:space="preserve">In order to forecast unknown target features, an efficient machine learning method called ensemble learning incorporates multiple learners as opposed to using a single learner. Building a powerful classifier from a group of learners in order to obtain more accurate classification results is the main objective of ensemble learning. In this study, the effects of applying the </w:t>
      </w:r>
      <w:proofErr w:type="spellStart"/>
      <w:r w:rsidRPr="00134D91">
        <w:t>wellknown</w:t>
      </w:r>
      <w:proofErr w:type="spellEnd"/>
      <w:r w:rsidRPr="00134D91">
        <w:t xml:space="preserve"> ensemble learning approaches of </w:t>
      </w:r>
      <w:r w:rsidR="0019575D" w:rsidRPr="00134D91">
        <w:t xml:space="preserve">Support vector machine </w:t>
      </w:r>
      <w:r w:rsidRPr="00134D91">
        <w:t xml:space="preserve">and </w:t>
      </w:r>
      <w:r w:rsidR="0019575D" w:rsidRPr="00134D91">
        <w:t>KNN</w:t>
      </w:r>
      <w:r w:rsidRPr="00134D91">
        <w:t xml:space="preserve"> to the experimental data are compared. </w:t>
      </w:r>
    </w:p>
    <w:p w14:paraId="2175C33F" w14:textId="77777777" w:rsidR="008E4F7A" w:rsidRPr="00134D91" w:rsidRDefault="008E4F7A" w:rsidP="00D878E5">
      <w:pPr>
        <w:spacing w:after="48"/>
        <w:ind w:left="0" w:right="61" w:firstLine="0"/>
      </w:pPr>
    </w:p>
    <w:p w14:paraId="25163CB3" w14:textId="2406C5C9" w:rsidR="0019575D" w:rsidRPr="00134D91" w:rsidRDefault="0019575D">
      <w:pPr>
        <w:spacing w:after="48"/>
        <w:ind w:left="405" w:right="61"/>
      </w:pPr>
      <w:r w:rsidRPr="00134D91">
        <w:rPr>
          <w:noProof/>
        </w:rPr>
        <w:drawing>
          <wp:inline distT="0" distB="0" distL="0" distR="0" wp14:anchorId="32DE7089" wp14:editId="4217D28B">
            <wp:extent cx="3096260" cy="2426970"/>
            <wp:effectExtent l="0" t="0" r="0" b="0"/>
            <wp:docPr id="44647318" name="Picture 44647318">
              <a:extLst xmlns:a="http://schemas.openxmlformats.org/drawingml/2006/main">
                <a:ext uri="{FF2B5EF4-FFF2-40B4-BE49-F238E27FC236}">
                  <a16:creationId xmlns:a16="http://schemas.microsoft.com/office/drawing/2014/main" id="{06B1087A-2AC9-FE18-0387-85E2BA42F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B1087A-2AC9-FE18-0387-85E2BA42F229}"/>
                        </a:ext>
                      </a:extLst>
                    </pic:cNvPr>
                    <pic:cNvPicPr>
                      <a:picLocks noChangeAspect="1"/>
                    </pic:cNvPicPr>
                  </pic:nvPicPr>
                  <pic:blipFill rotWithShape="1">
                    <a:blip r:embed="rId37"/>
                    <a:srcRect l="14322" t="9142" r="12579"/>
                    <a:stretch/>
                  </pic:blipFill>
                  <pic:spPr>
                    <a:xfrm>
                      <a:off x="0" y="0"/>
                      <a:ext cx="3096260" cy="2426970"/>
                    </a:xfrm>
                    <a:prstGeom prst="rect">
                      <a:avLst/>
                    </a:prstGeom>
                  </pic:spPr>
                </pic:pic>
              </a:graphicData>
            </a:graphic>
          </wp:inline>
        </w:drawing>
      </w:r>
    </w:p>
    <w:p w14:paraId="25ABAD99" w14:textId="6BF4F154" w:rsidR="002B1329" w:rsidRPr="00134D91" w:rsidRDefault="00784A73">
      <w:pPr>
        <w:spacing w:after="0" w:line="259" w:lineRule="auto"/>
        <w:ind w:left="0" w:right="456" w:firstLine="0"/>
        <w:jc w:val="right"/>
      </w:pPr>
      <w:r w:rsidRPr="00134D91">
        <w:t xml:space="preserve"> </w:t>
      </w:r>
    </w:p>
    <w:p w14:paraId="462F9901" w14:textId="60D4F428" w:rsidR="002B1329" w:rsidRPr="00134D91" w:rsidRDefault="00784A73">
      <w:pPr>
        <w:spacing w:after="10" w:line="244" w:lineRule="auto"/>
        <w:ind w:left="990" w:right="32"/>
        <w:rPr>
          <w:sz w:val="16"/>
        </w:rPr>
      </w:pPr>
      <w:r w:rsidRPr="00134D91">
        <w:rPr>
          <w:sz w:val="16"/>
        </w:rPr>
        <w:t xml:space="preserve">Fig. 3. Parkinson's Dataset </w:t>
      </w:r>
      <w:r w:rsidR="0019575D" w:rsidRPr="00134D91">
        <w:rPr>
          <w:sz w:val="16"/>
        </w:rPr>
        <w:t>SVM</w:t>
      </w:r>
      <w:r w:rsidRPr="00134D91">
        <w:rPr>
          <w:sz w:val="16"/>
        </w:rPr>
        <w:t xml:space="preserve"> Confusion Matrix </w:t>
      </w:r>
    </w:p>
    <w:p w14:paraId="5BA46886" w14:textId="77777777" w:rsidR="008E4F7A" w:rsidRPr="00134D91" w:rsidRDefault="008E4F7A">
      <w:pPr>
        <w:spacing w:after="10" w:line="244" w:lineRule="auto"/>
        <w:ind w:left="990" w:right="32"/>
      </w:pPr>
    </w:p>
    <w:p w14:paraId="6CF0B9A2" w14:textId="5DD93228" w:rsidR="002B1329" w:rsidRPr="00134D91" w:rsidRDefault="00784A73" w:rsidP="00D878E5">
      <w:pPr>
        <w:spacing w:after="20" w:line="259" w:lineRule="auto"/>
        <w:ind w:left="0" w:right="0" w:firstLine="396"/>
        <w:jc w:val="left"/>
      </w:pPr>
      <w:r w:rsidRPr="00134D91">
        <w:t xml:space="preserve"> Figure 3 displays the </w:t>
      </w:r>
      <w:r w:rsidR="008E4F7A" w:rsidRPr="00134D91">
        <w:t>SVM</w:t>
      </w:r>
      <w:r w:rsidRPr="00134D91">
        <w:t xml:space="preserve"> confusion matrix. </w:t>
      </w:r>
    </w:p>
    <w:p w14:paraId="4C46784C" w14:textId="0A0526C9" w:rsidR="00D878E5" w:rsidRPr="00134D91" w:rsidRDefault="00D878E5" w:rsidP="00D878E5">
      <w:pPr>
        <w:spacing w:after="20" w:line="259" w:lineRule="auto"/>
        <w:ind w:right="0"/>
      </w:pPr>
      <w:r w:rsidRPr="00134D91">
        <w:rPr>
          <w:color w:val="333333"/>
          <w:shd w:val="clear" w:color="auto" w:fill="FFFFFF"/>
        </w:rPr>
        <w:t>Support Vector Machine or SVM is one of the most popular Supervised Learning algorithms, which is used for Classification as well as Regression problems. However, primarily, it is used for Classification problems in Machine Learning.</w:t>
      </w:r>
    </w:p>
    <w:p w14:paraId="7843D898" w14:textId="77777777" w:rsidR="00D878E5" w:rsidRPr="00134D91" w:rsidRDefault="00784A73" w:rsidP="00D878E5">
      <w:pPr>
        <w:spacing w:after="0" w:line="259" w:lineRule="auto"/>
        <w:ind w:left="0" w:right="0" w:firstLine="0"/>
        <w:jc w:val="left"/>
        <w:rPr>
          <w:sz w:val="26"/>
        </w:rPr>
      </w:pPr>
      <w:r w:rsidRPr="00134D91">
        <w:rPr>
          <w:sz w:val="26"/>
        </w:rPr>
        <w:t xml:space="preserve"> </w:t>
      </w:r>
    </w:p>
    <w:p w14:paraId="471EE940" w14:textId="26ED4A30" w:rsidR="002B1329" w:rsidRPr="00134D91" w:rsidRDefault="008E4F7A" w:rsidP="00D878E5">
      <w:pPr>
        <w:spacing w:after="0" w:line="259" w:lineRule="auto"/>
        <w:ind w:left="0" w:right="0" w:firstLine="0"/>
        <w:jc w:val="left"/>
        <w:rPr>
          <w:sz w:val="26"/>
        </w:rPr>
      </w:pPr>
      <w:r w:rsidRPr="00134D91">
        <w:rPr>
          <w:rFonts w:eastAsia="Calibri"/>
          <w:sz w:val="22"/>
        </w:rPr>
        <w:tab/>
      </w:r>
      <w:r w:rsidR="00784A73" w:rsidRPr="00134D91">
        <w:rPr>
          <w:i/>
        </w:rPr>
        <w:t>C.</w:t>
      </w:r>
      <w:r w:rsidR="00784A73" w:rsidRPr="00134D91">
        <w:rPr>
          <w:rFonts w:eastAsia="Arial"/>
          <w:i/>
        </w:rPr>
        <w:t xml:space="preserve"> </w:t>
      </w:r>
      <w:r w:rsidRPr="00134D91">
        <w:rPr>
          <w:rFonts w:eastAsia="Arial"/>
          <w:i/>
        </w:rPr>
        <w:t xml:space="preserve">    </w:t>
      </w:r>
      <w:r w:rsidRPr="00134D91">
        <w:rPr>
          <w:color w:val="4D5156"/>
          <w:szCs w:val="20"/>
          <w:shd w:val="clear" w:color="auto" w:fill="FFFFFF"/>
        </w:rPr>
        <w:t xml:space="preserve">k-nearest </w:t>
      </w:r>
      <w:proofErr w:type="spellStart"/>
      <w:r w:rsidRPr="00134D91">
        <w:rPr>
          <w:color w:val="4D5156"/>
          <w:szCs w:val="20"/>
          <w:shd w:val="clear" w:color="auto" w:fill="FFFFFF"/>
        </w:rPr>
        <w:t>neighbors</w:t>
      </w:r>
      <w:proofErr w:type="spellEnd"/>
      <w:r w:rsidRPr="00134D91">
        <w:rPr>
          <w:rFonts w:eastAsia="Arial"/>
          <w:i/>
        </w:rPr>
        <w:t>(K-NN)</w:t>
      </w:r>
      <w:r w:rsidR="00784A73" w:rsidRPr="00134D91">
        <w:t xml:space="preserve"> </w:t>
      </w:r>
    </w:p>
    <w:p w14:paraId="4145991A" w14:textId="77777777" w:rsidR="008E4F7A" w:rsidRPr="00134D91" w:rsidRDefault="008E4F7A">
      <w:pPr>
        <w:tabs>
          <w:tab w:val="center" w:pos="485"/>
          <w:tab w:val="center" w:pos="1711"/>
        </w:tabs>
        <w:spacing w:after="53"/>
        <w:ind w:left="0" w:right="0" w:firstLine="0"/>
        <w:jc w:val="left"/>
      </w:pPr>
    </w:p>
    <w:p w14:paraId="4949CAE1" w14:textId="78E03ABA" w:rsidR="002B1329" w:rsidRPr="00134D91" w:rsidRDefault="008E4F7A" w:rsidP="008E4F7A">
      <w:pPr>
        <w:spacing w:after="0" w:line="259" w:lineRule="auto"/>
        <w:ind w:left="384" w:right="0" w:firstLine="0"/>
        <w:rPr>
          <w:color w:val="202124"/>
          <w:szCs w:val="20"/>
          <w:shd w:val="clear" w:color="auto" w:fill="FFFFFF"/>
        </w:rPr>
      </w:pPr>
      <w:r w:rsidRPr="00134D91">
        <w:rPr>
          <w:szCs w:val="20"/>
        </w:rPr>
        <w:t>T</w:t>
      </w:r>
      <w:r w:rsidR="00E167CE" w:rsidRPr="00134D91">
        <w:rPr>
          <w:color w:val="4D5156"/>
          <w:szCs w:val="20"/>
          <w:shd w:val="clear" w:color="auto" w:fill="FFFFFF"/>
        </w:rPr>
        <w:t xml:space="preserve">he k-nearest </w:t>
      </w:r>
      <w:proofErr w:type="spellStart"/>
      <w:proofErr w:type="gramStart"/>
      <w:r w:rsidR="00E167CE" w:rsidRPr="00134D91">
        <w:rPr>
          <w:color w:val="4D5156"/>
          <w:szCs w:val="20"/>
          <w:shd w:val="clear" w:color="auto" w:fill="FFFFFF"/>
        </w:rPr>
        <w:t>neighbors</w:t>
      </w:r>
      <w:proofErr w:type="spellEnd"/>
      <w:proofErr w:type="gramEnd"/>
      <w:r w:rsidR="00E167CE" w:rsidRPr="00134D91">
        <w:rPr>
          <w:color w:val="4D5156"/>
          <w:szCs w:val="20"/>
          <w:shd w:val="clear" w:color="auto" w:fill="FFFFFF"/>
        </w:rPr>
        <w:t xml:space="preserve"> algorithm, also known as </w:t>
      </w:r>
      <w:r w:rsidRPr="00134D91">
        <w:rPr>
          <w:color w:val="4D5156"/>
          <w:szCs w:val="20"/>
          <w:shd w:val="clear" w:color="auto" w:fill="FFFFFF"/>
        </w:rPr>
        <w:t xml:space="preserve">    </w:t>
      </w:r>
      <w:r w:rsidR="00E167CE" w:rsidRPr="00134D91">
        <w:rPr>
          <w:color w:val="4D5156"/>
          <w:szCs w:val="20"/>
          <w:shd w:val="clear" w:color="auto" w:fill="FFFFFF"/>
        </w:rPr>
        <w:t>KNN or k-NN, is </w:t>
      </w:r>
      <w:r w:rsidR="00E167CE" w:rsidRPr="00134D91">
        <w:rPr>
          <w:color w:val="040C28"/>
          <w:szCs w:val="20"/>
        </w:rPr>
        <w:t>a non-parametric, supervised learning classifier, which uses proximity to make classifications or predictions about the grouping of an individual data point</w:t>
      </w:r>
      <w:r w:rsidR="00E167CE" w:rsidRPr="00134D91">
        <w:rPr>
          <w:color w:val="4D5156"/>
          <w:szCs w:val="20"/>
          <w:shd w:val="clear" w:color="auto" w:fill="FFFFFF"/>
        </w:rPr>
        <w:t>.</w:t>
      </w:r>
      <w:r w:rsidRPr="00134D91">
        <w:rPr>
          <w:color w:val="202124"/>
          <w:szCs w:val="20"/>
          <w:shd w:val="clear" w:color="auto" w:fill="FFFFFF"/>
        </w:rPr>
        <w:t xml:space="preserve"> It was first developed by </w:t>
      </w:r>
      <w:r w:rsidRPr="00134D91">
        <w:rPr>
          <w:color w:val="040C28"/>
          <w:szCs w:val="20"/>
        </w:rPr>
        <w:t>Evelyn Fix and Joseph Hodges</w:t>
      </w:r>
      <w:r w:rsidRPr="00134D91">
        <w:rPr>
          <w:color w:val="202124"/>
          <w:szCs w:val="20"/>
          <w:shd w:val="clear" w:color="auto" w:fill="FFFFFF"/>
        </w:rPr>
        <w:t> in 1951, and later expanded by Thomas Cover. It is used for classification and regression.</w:t>
      </w:r>
    </w:p>
    <w:p w14:paraId="4270DE77" w14:textId="77777777" w:rsidR="008E4F7A" w:rsidRPr="00134D91" w:rsidRDefault="008E4F7A" w:rsidP="008E4F7A">
      <w:pPr>
        <w:spacing w:after="0" w:line="259" w:lineRule="auto"/>
        <w:ind w:left="384" w:right="0" w:firstLine="0"/>
        <w:rPr>
          <w:szCs w:val="20"/>
        </w:rPr>
      </w:pPr>
    </w:p>
    <w:p w14:paraId="21BC5BD8" w14:textId="77777777" w:rsidR="008E4F7A" w:rsidRPr="00134D91" w:rsidRDefault="008E4F7A" w:rsidP="008E4F7A">
      <w:pPr>
        <w:spacing w:after="0" w:line="259" w:lineRule="auto"/>
        <w:ind w:left="384" w:right="0" w:firstLine="0"/>
        <w:rPr>
          <w:szCs w:val="20"/>
        </w:rPr>
      </w:pPr>
    </w:p>
    <w:p w14:paraId="2EF8EA5D" w14:textId="5FCC4EB3" w:rsidR="002B1329" w:rsidRPr="00134D91" w:rsidRDefault="00E167CE">
      <w:pPr>
        <w:spacing w:after="198" w:line="259" w:lineRule="auto"/>
        <w:ind w:left="396" w:right="0" w:firstLine="0"/>
        <w:jc w:val="left"/>
      </w:pPr>
      <w:r w:rsidRPr="00134D91">
        <w:rPr>
          <w:noProof/>
        </w:rPr>
        <w:drawing>
          <wp:inline distT="0" distB="0" distL="0" distR="0" wp14:anchorId="3BF40CC2" wp14:editId="46988870">
            <wp:extent cx="3096260" cy="2546350"/>
            <wp:effectExtent l="0" t="0" r="0" b="0"/>
            <wp:docPr id="320712450" name="Picture 320712450">
              <a:extLst xmlns:a="http://schemas.openxmlformats.org/drawingml/2006/main">
                <a:ext uri="{FF2B5EF4-FFF2-40B4-BE49-F238E27FC236}">
                  <a16:creationId xmlns:a16="http://schemas.microsoft.com/office/drawing/2014/main" id="{7C90FD35-6694-B3B3-4813-1BE699414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90FD35-6694-B3B3-4813-1BE699414C4E}"/>
                        </a:ext>
                      </a:extLst>
                    </pic:cNvPr>
                    <pic:cNvPicPr>
                      <a:picLocks noChangeAspect="1"/>
                    </pic:cNvPicPr>
                  </pic:nvPicPr>
                  <pic:blipFill rotWithShape="1">
                    <a:blip r:embed="rId38"/>
                    <a:srcRect l="15424" t="7719" r="18640"/>
                    <a:stretch/>
                  </pic:blipFill>
                  <pic:spPr>
                    <a:xfrm>
                      <a:off x="0" y="0"/>
                      <a:ext cx="3096260" cy="2546350"/>
                    </a:xfrm>
                    <a:prstGeom prst="rect">
                      <a:avLst/>
                    </a:prstGeom>
                  </pic:spPr>
                </pic:pic>
              </a:graphicData>
            </a:graphic>
          </wp:inline>
        </w:drawing>
      </w:r>
    </w:p>
    <w:p w14:paraId="7A1291F8" w14:textId="77777777" w:rsidR="008E4F7A" w:rsidRPr="00134D91" w:rsidRDefault="00784A73">
      <w:pPr>
        <w:spacing w:after="176" w:line="259" w:lineRule="auto"/>
        <w:ind w:left="0" w:right="534" w:firstLine="0"/>
        <w:jc w:val="right"/>
        <w:rPr>
          <w:sz w:val="16"/>
        </w:rPr>
      </w:pPr>
      <w:r w:rsidRPr="00134D91">
        <w:rPr>
          <w:sz w:val="16"/>
        </w:rPr>
        <w:t xml:space="preserve">Fig. 4. Parkinson's Dataset </w:t>
      </w:r>
      <w:r w:rsidR="008E4F7A" w:rsidRPr="00134D91">
        <w:rPr>
          <w:sz w:val="16"/>
        </w:rPr>
        <w:t>K-NN</w:t>
      </w:r>
      <w:r w:rsidRPr="00134D91">
        <w:rPr>
          <w:sz w:val="16"/>
        </w:rPr>
        <w:t xml:space="preserve"> Confusion Matrix</w:t>
      </w:r>
    </w:p>
    <w:p w14:paraId="2DDF2E64" w14:textId="77777777" w:rsidR="008E4F7A" w:rsidRPr="00134D91" w:rsidRDefault="008E4F7A">
      <w:pPr>
        <w:spacing w:after="176" w:line="259" w:lineRule="auto"/>
        <w:ind w:left="0" w:right="534" w:firstLine="0"/>
        <w:jc w:val="right"/>
        <w:rPr>
          <w:sz w:val="16"/>
        </w:rPr>
      </w:pPr>
    </w:p>
    <w:p w14:paraId="2D314CD1" w14:textId="776BE119" w:rsidR="008E4F7A" w:rsidRPr="00134D91" w:rsidRDefault="008E4F7A" w:rsidP="008E4F7A">
      <w:pPr>
        <w:spacing w:after="176" w:line="259" w:lineRule="auto"/>
        <w:ind w:left="395" w:right="534" w:firstLine="1"/>
        <w:jc w:val="left"/>
        <w:rPr>
          <w:szCs w:val="20"/>
        </w:rPr>
      </w:pPr>
      <w:r w:rsidRPr="00134D91">
        <w:rPr>
          <w:szCs w:val="20"/>
        </w:rPr>
        <w:t>I</w:t>
      </w:r>
      <w:r w:rsidRPr="00134D91">
        <w:rPr>
          <w:szCs w:val="20"/>
          <w:shd w:val="clear" w:color="auto" w:fill="FFFFFF"/>
        </w:rPr>
        <w:t>t is also called a </w:t>
      </w:r>
      <w:r w:rsidRPr="00134D91">
        <w:rPr>
          <w:rStyle w:val="Strong"/>
          <w:szCs w:val="20"/>
          <w:shd w:val="clear" w:color="auto" w:fill="FFFFFF"/>
        </w:rPr>
        <w:t>lazy learner algorithm</w:t>
      </w:r>
      <w:r w:rsidRPr="00134D91">
        <w:rPr>
          <w:szCs w:val="20"/>
          <w:shd w:val="clear" w:color="auto" w:fill="FFFFFF"/>
        </w:rPr>
        <w:t xml:space="preserve"> because it does not learn from the training set immediately instead it stores the dataset and at the time of classification, it performs an action on the dataset.</w:t>
      </w:r>
    </w:p>
    <w:p w14:paraId="062BFF88" w14:textId="2EBE52D7" w:rsidR="002B1329" w:rsidRPr="00134D91" w:rsidRDefault="00784A73" w:rsidP="008E4F7A">
      <w:pPr>
        <w:ind w:left="396" w:right="309" w:firstLine="0"/>
      </w:pPr>
      <w:r w:rsidRPr="00134D91">
        <w:t xml:space="preserve">Comparing </w:t>
      </w:r>
      <w:r w:rsidR="008E4F7A" w:rsidRPr="00134D91">
        <w:t>support vector machine (SVM)</w:t>
      </w:r>
      <w:r w:rsidRPr="00134D91">
        <w:t xml:space="preserve"> algorithms and </w:t>
      </w:r>
      <w:r w:rsidR="008E4F7A" w:rsidRPr="00134D91">
        <w:t xml:space="preserve">K-Nearest </w:t>
      </w:r>
      <w:proofErr w:type="spellStart"/>
      <w:r w:rsidR="008E4F7A" w:rsidRPr="00134D91">
        <w:t>Neighbors</w:t>
      </w:r>
      <w:proofErr w:type="spellEnd"/>
      <w:r w:rsidRPr="00134D91">
        <w:t xml:space="preserve"> classifiers, the former had much more predictive capability. Figure 4 displays the </w:t>
      </w:r>
      <w:r w:rsidR="008E4F7A" w:rsidRPr="00134D91">
        <w:t>K-NN</w:t>
      </w:r>
      <w:r w:rsidRPr="00134D91">
        <w:t xml:space="preserve"> confusion matrix. </w:t>
      </w:r>
    </w:p>
    <w:p w14:paraId="31864AA5" w14:textId="77777777" w:rsidR="008E4F7A" w:rsidRPr="00134D91" w:rsidRDefault="008E4F7A">
      <w:pPr>
        <w:ind w:left="405" w:right="309"/>
      </w:pPr>
    </w:p>
    <w:p w14:paraId="79C39190" w14:textId="77777777" w:rsidR="008E4F7A" w:rsidRPr="00134D91" w:rsidRDefault="008E4F7A" w:rsidP="00D878E5">
      <w:pPr>
        <w:ind w:left="0" w:right="309" w:firstLine="0"/>
      </w:pPr>
    </w:p>
    <w:p w14:paraId="18249DC4" w14:textId="77777777" w:rsidR="00D878E5" w:rsidRPr="00134D91" w:rsidRDefault="00D878E5" w:rsidP="00D878E5">
      <w:pPr>
        <w:ind w:left="0" w:right="309" w:firstLine="0"/>
      </w:pPr>
    </w:p>
    <w:p w14:paraId="4587CFED" w14:textId="77777777" w:rsidR="008E4F7A" w:rsidRPr="00134D91" w:rsidRDefault="008E4F7A">
      <w:pPr>
        <w:ind w:left="405" w:right="309"/>
      </w:pPr>
    </w:p>
    <w:p w14:paraId="60F6BEB3" w14:textId="77777777" w:rsidR="002B1329" w:rsidRPr="00134D91" w:rsidRDefault="00784A73">
      <w:pPr>
        <w:ind w:left="1251" w:right="61"/>
      </w:pPr>
      <w:r w:rsidRPr="00134D91">
        <w:t>IV.</w:t>
      </w:r>
      <w:r w:rsidRPr="00134D91">
        <w:rPr>
          <w:rFonts w:eastAsia="Arial"/>
        </w:rPr>
        <w:t xml:space="preserve"> </w:t>
      </w:r>
      <w:r w:rsidRPr="00134D91">
        <w:t xml:space="preserve">PEFORMANCE MEASURES </w:t>
      </w:r>
    </w:p>
    <w:p w14:paraId="74FEBF00" w14:textId="77777777" w:rsidR="002B1329" w:rsidRPr="00134D91" w:rsidRDefault="00784A73">
      <w:pPr>
        <w:spacing w:after="10" w:line="259" w:lineRule="auto"/>
        <w:ind w:left="0" w:right="0" w:firstLine="0"/>
        <w:jc w:val="left"/>
      </w:pPr>
      <w:r w:rsidRPr="00134D91">
        <w:rPr>
          <w:sz w:val="17"/>
        </w:rPr>
        <w:t xml:space="preserve"> </w:t>
      </w:r>
    </w:p>
    <w:p w14:paraId="6BF26B5E" w14:textId="77777777" w:rsidR="002B1329" w:rsidRPr="00134D91" w:rsidRDefault="00784A73">
      <w:pPr>
        <w:spacing w:after="45"/>
        <w:ind w:left="405" w:right="61"/>
      </w:pPr>
      <w:proofErr w:type="spellStart"/>
      <w:r w:rsidRPr="00134D91">
        <w:t>i</w:t>
      </w:r>
      <w:proofErr w:type="spellEnd"/>
      <w:r w:rsidRPr="00134D91">
        <w:t xml:space="preserve">) Confusion Matrix </w:t>
      </w:r>
    </w:p>
    <w:p w14:paraId="4E0DE577" w14:textId="77777777" w:rsidR="002B1329" w:rsidRPr="00134D91" w:rsidRDefault="00784A73">
      <w:pPr>
        <w:spacing w:after="48"/>
        <w:ind w:left="405" w:right="61"/>
      </w:pPr>
      <w:r w:rsidRPr="00134D91">
        <w:t xml:space="preserve">A classification model's performance when applied to a set of test data for which the real values are known is often summarized in this table. It is a two-dimensional table with two dimensions: True Value and Predicted Value is shown in fig.5. An error matrix is another name for a confusion matrix. </w:t>
      </w:r>
    </w:p>
    <w:p w14:paraId="0628EADD" w14:textId="77777777" w:rsidR="002B1329" w:rsidRPr="00134D91" w:rsidRDefault="00784A73">
      <w:pPr>
        <w:spacing w:after="0" w:line="259" w:lineRule="auto"/>
        <w:ind w:left="0" w:right="0" w:firstLine="0"/>
        <w:jc w:val="left"/>
      </w:pPr>
      <w:r w:rsidRPr="00134D91">
        <w:rPr>
          <w:sz w:val="26"/>
        </w:rPr>
        <w:t xml:space="preserve"> </w:t>
      </w:r>
    </w:p>
    <w:tbl>
      <w:tblPr>
        <w:tblStyle w:val="TableGrid"/>
        <w:tblW w:w="3344" w:type="dxa"/>
        <w:tblInd w:w="764" w:type="dxa"/>
        <w:tblCellMar>
          <w:top w:w="66" w:type="dxa"/>
          <w:left w:w="20" w:type="dxa"/>
          <w:right w:w="115" w:type="dxa"/>
        </w:tblCellMar>
        <w:tblLook w:val="04A0" w:firstRow="1" w:lastRow="0" w:firstColumn="1" w:lastColumn="0" w:noHBand="0" w:noVBand="1"/>
      </w:tblPr>
      <w:tblGrid>
        <w:gridCol w:w="694"/>
        <w:gridCol w:w="460"/>
        <w:gridCol w:w="931"/>
        <w:gridCol w:w="1259"/>
      </w:tblGrid>
      <w:tr w:rsidR="002B1329" w:rsidRPr="00134D91" w14:paraId="1BC8AA17" w14:textId="77777777">
        <w:trPr>
          <w:trHeight w:val="602"/>
        </w:trPr>
        <w:tc>
          <w:tcPr>
            <w:tcW w:w="665" w:type="dxa"/>
            <w:vMerge w:val="restart"/>
            <w:tcBorders>
              <w:top w:val="single" w:sz="4" w:space="0" w:color="000000"/>
              <w:left w:val="single" w:sz="4" w:space="0" w:color="000000"/>
              <w:bottom w:val="single" w:sz="4" w:space="0" w:color="000000"/>
              <w:right w:val="single" w:sz="4" w:space="0" w:color="000000"/>
            </w:tcBorders>
          </w:tcPr>
          <w:p w14:paraId="6AC6D196" w14:textId="4B55A2DB" w:rsidR="002B1329" w:rsidRPr="00134D91" w:rsidRDefault="001E4AC8">
            <w:pPr>
              <w:spacing w:after="0" w:line="259" w:lineRule="auto"/>
              <w:ind w:left="0" w:right="0" w:firstLine="0"/>
              <w:jc w:val="left"/>
            </w:pPr>
            <w:r w:rsidRPr="00134D91">
              <w:rPr>
                <w:noProof/>
              </w:rPr>
              <mc:AlternateContent>
                <mc:Choice Requires="wpg">
                  <w:drawing>
                    <wp:inline distT="0" distB="0" distL="0" distR="0" wp14:anchorId="10C87AC9" wp14:editId="2583C628">
                      <wp:extent cx="311785" cy="709930"/>
                      <wp:effectExtent l="0" t="66675" r="43180" b="4445"/>
                      <wp:docPr id="1679837501" name="Group 22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85" cy="709930"/>
                                <a:chOff x="0" y="0"/>
                                <a:chExt cx="3116" cy="7098"/>
                              </a:xfrm>
                            </wpg:grpSpPr>
                            <wps:wsp>
                              <wps:cNvPr id="996559760" name="Rectangle 2302"/>
                              <wps:cNvSpPr>
                                <a:spLocks noChangeArrowheads="1"/>
                              </wps:cNvSpPr>
                              <wps:spPr bwMode="auto">
                                <a:xfrm rot="-5399999">
                                  <a:off x="833" y="5778"/>
                                  <a:ext cx="487"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36DD" w14:textId="77777777" w:rsidR="002B1329" w:rsidRDefault="00784A73">
                                    <w:pPr>
                                      <w:spacing w:after="160" w:line="259" w:lineRule="auto"/>
                                      <w:ind w:left="0" w:right="0" w:firstLine="0"/>
                                      <w:jc w:val="left"/>
                                    </w:pPr>
                                    <w:r>
                                      <w:rPr>
                                        <w:sz w:val="23"/>
                                      </w:rPr>
                                      <w:t xml:space="preserve"> </w:t>
                                    </w:r>
                                  </w:p>
                                </w:txbxContent>
                              </wps:txbx>
                              <wps:bodyPr rot="0" vert="horz" wrap="square" lIns="0" tIns="0" rIns="0" bIns="0" anchor="t" anchorCtr="0" upright="1">
                                <a:noAutofit/>
                              </wps:bodyPr>
                            </wps:wsp>
                            <wps:wsp>
                              <wps:cNvPr id="2037923199" name="Rectangle 2303"/>
                              <wps:cNvSpPr>
                                <a:spLocks noChangeArrowheads="1"/>
                              </wps:cNvSpPr>
                              <wps:spPr bwMode="auto">
                                <a:xfrm rot="-5399999">
                                  <a:off x="875" y="3494"/>
                                  <a:ext cx="3544"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3A629" w14:textId="77777777" w:rsidR="002B1329" w:rsidRDefault="00784A73">
                                    <w:pPr>
                                      <w:spacing w:after="160" w:line="259" w:lineRule="auto"/>
                                      <w:ind w:left="0" w:right="0" w:firstLine="0"/>
                                      <w:jc w:val="left"/>
                                    </w:pPr>
                                    <w:r>
                                      <w:rPr>
                                        <w:b/>
                                      </w:rPr>
                                      <w:t>True</w:t>
                                    </w:r>
                                  </w:p>
                                </w:txbxContent>
                              </wps:txbx>
                              <wps:bodyPr rot="0" vert="horz" wrap="square" lIns="0" tIns="0" rIns="0" bIns="0" anchor="t" anchorCtr="0" upright="1">
                                <a:noAutofit/>
                              </wps:bodyPr>
                            </wps:wsp>
                            <wps:wsp>
                              <wps:cNvPr id="1266119398" name="Rectangle 2304"/>
                              <wps:cNvSpPr>
                                <a:spLocks noChangeArrowheads="1"/>
                              </wps:cNvSpPr>
                              <wps:spPr bwMode="auto">
                                <a:xfrm rot="-5399999">
                                  <a:off x="2437" y="2389"/>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598EF" w14:textId="77777777" w:rsidR="002B1329" w:rsidRDefault="00784A73">
                                    <w:pPr>
                                      <w:spacing w:after="160" w:line="259" w:lineRule="auto"/>
                                      <w:ind w:left="0" w:right="0" w:firstLine="0"/>
                                      <w:jc w:val="left"/>
                                    </w:pPr>
                                    <w:r>
                                      <w:rPr>
                                        <w:b/>
                                      </w:rPr>
                                      <w:t xml:space="preserve"> </w:t>
                                    </w:r>
                                  </w:p>
                                </w:txbxContent>
                              </wps:txbx>
                              <wps:bodyPr rot="0" vert="horz" wrap="square" lIns="0" tIns="0" rIns="0" bIns="0" anchor="t" anchorCtr="0" upright="1">
                                <a:noAutofit/>
                              </wps:bodyPr>
                            </wps:wsp>
                            <wps:wsp>
                              <wps:cNvPr id="1216634284" name="Rectangle 2305"/>
                              <wps:cNvSpPr>
                                <a:spLocks noChangeArrowheads="1"/>
                              </wps:cNvSpPr>
                              <wps:spPr bwMode="auto">
                                <a:xfrm rot="-5399999">
                                  <a:off x="720" y="368"/>
                                  <a:ext cx="3854"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FDCA2" w14:textId="77777777" w:rsidR="002B1329" w:rsidRDefault="00784A73">
                                    <w:pPr>
                                      <w:spacing w:after="160" w:line="259" w:lineRule="auto"/>
                                      <w:ind w:left="0" w:right="0" w:firstLine="0"/>
                                      <w:jc w:val="left"/>
                                    </w:pPr>
                                    <w:r>
                                      <w:rPr>
                                        <w:b/>
                                      </w:rPr>
                                      <w:t>Class</w:t>
                                    </w:r>
                                  </w:p>
                                </w:txbxContent>
                              </wps:txbx>
                              <wps:bodyPr rot="0" vert="horz" wrap="square" lIns="0" tIns="0" rIns="0" bIns="0" anchor="t" anchorCtr="0" upright="1">
                                <a:noAutofit/>
                              </wps:bodyPr>
                            </wps:wsp>
                            <wps:wsp>
                              <wps:cNvPr id="1831530155" name="Rectangle 2306"/>
                              <wps:cNvSpPr>
                                <a:spLocks noChangeArrowheads="1"/>
                              </wps:cNvSpPr>
                              <wps:spPr bwMode="auto">
                                <a:xfrm rot="-5399999">
                                  <a:off x="2437" y="-826"/>
                                  <a:ext cx="42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1C6C9" w14:textId="77777777" w:rsidR="002B1329" w:rsidRDefault="00784A73">
                                    <w:pPr>
                                      <w:spacing w:after="160" w:line="259" w:lineRule="auto"/>
                                      <w:ind w:left="0" w:right="0" w:firstLine="0"/>
                                      <w:jc w:val="left"/>
                                    </w:pPr>
                                    <w:r>
                                      <w:rPr>
                                        <w:b/>
                                      </w:rPr>
                                      <w:t xml:space="preserve"> </w:t>
                                    </w:r>
                                  </w:p>
                                </w:txbxContent>
                              </wps:txbx>
                              <wps:bodyPr rot="0" vert="horz" wrap="square" lIns="0" tIns="0" rIns="0" bIns="0" anchor="t" anchorCtr="0" upright="1">
                                <a:noAutofit/>
                              </wps:bodyPr>
                            </wps:wsp>
                          </wpg:wgp>
                        </a:graphicData>
                      </a:graphic>
                    </wp:inline>
                  </w:drawing>
                </mc:Choice>
                <mc:Fallback>
                  <w:pict>
                    <v:group w14:anchorId="10C87AC9" id="Group 22821" o:spid="_x0000_s1026" style="width:24.55pt;height:55.9pt;mso-position-horizontal-relative:char;mso-position-vertical-relative:line" coordsize="3116,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">
                      <v:rect id="Rectangle 2302" o:spid="_x0000_s1027" style="position:absolute;left:833;top:5778;width:487;height:21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" filled="f" stroked="f">
                        <v:textbox inset="0,0,0,0">
                          <w:txbxContent>
                            <w:p w14:paraId="46D836DD" w14:textId="77777777" w:rsidR="002B1329" w:rsidRDefault="00784A73">
                              <w:pPr>
                                <w:spacing w:after="160" w:line="259" w:lineRule="auto"/>
                                <w:ind w:left="0" w:right="0" w:firstLine="0"/>
                                <w:jc w:val="left"/>
                              </w:pPr>
                              <w:r>
                                <w:rPr>
                                  <w:sz w:val="23"/>
                                </w:rPr>
                                <w:t xml:space="preserve"> </w:t>
                              </w:r>
                            </w:p>
                          </w:txbxContent>
                        </v:textbox>
                      </v:rect>
                      <v:rect id="Rectangle 2303" o:spid="_x0000_s1028" style="position:absolute;left:875;top:3494;width:3544;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" filled="f" stroked="f">
                        <v:textbox inset="0,0,0,0">
                          <w:txbxContent>
                            <w:p w14:paraId="5643A629" w14:textId="77777777" w:rsidR="002B1329" w:rsidRDefault="00784A73">
                              <w:pPr>
                                <w:spacing w:after="160" w:line="259" w:lineRule="auto"/>
                                <w:ind w:left="0" w:right="0" w:firstLine="0"/>
                                <w:jc w:val="left"/>
                              </w:pPr>
                              <w:r>
                                <w:rPr>
                                  <w:b/>
                                </w:rPr>
                                <w:t>True</w:t>
                              </w:r>
                            </w:p>
                          </w:txbxContent>
                        </v:textbox>
                      </v:rect>
                      <v:rect id="Rectangle 2304" o:spid="_x0000_s1029" style="position:absolute;left:2437;top:2389;width:420;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" filled="f" stroked="f">
                        <v:textbox inset="0,0,0,0">
                          <w:txbxContent>
                            <w:p w14:paraId="498598EF" w14:textId="77777777" w:rsidR="002B1329" w:rsidRDefault="00784A73">
                              <w:pPr>
                                <w:spacing w:after="160" w:line="259" w:lineRule="auto"/>
                                <w:ind w:left="0" w:right="0" w:firstLine="0"/>
                                <w:jc w:val="left"/>
                              </w:pPr>
                              <w:r>
                                <w:rPr>
                                  <w:b/>
                                </w:rPr>
                                <w:t xml:space="preserve"> </w:t>
                              </w:r>
                            </w:p>
                          </w:txbxContent>
                        </v:textbox>
                      </v:rect>
                      <v:rect id="Rectangle 2305" o:spid="_x0000_s1030" style="position:absolute;left:720;top:368;width:3854;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" filled="f" stroked="f">
                        <v:textbox inset="0,0,0,0">
                          <w:txbxContent>
                            <w:p w14:paraId="78EFDCA2" w14:textId="77777777" w:rsidR="002B1329" w:rsidRDefault="00784A73">
                              <w:pPr>
                                <w:spacing w:after="160" w:line="259" w:lineRule="auto"/>
                                <w:ind w:left="0" w:right="0" w:firstLine="0"/>
                                <w:jc w:val="left"/>
                              </w:pPr>
                              <w:r>
                                <w:rPr>
                                  <w:b/>
                                </w:rPr>
                                <w:t>Class</w:t>
                              </w:r>
                            </w:p>
                          </w:txbxContent>
                        </v:textbox>
                      </v:rect>
                      <v:rect id="Rectangle 2306" o:spid="_x0000_s1031" style="position:absolute;left:2437;top:-826;width:420;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" filled="f" stroked="f">
                        <v:textbox inset="0,0,0,0">
                          <w:txbxContent>
                            <w:p w14:paraId="2C11C6C9" w14:textId="77777777" w:rsidR="002B1329" w:rsidRDefault="00784A73">
                              <w:pPr>
                                <w:spacing w:after="160" w:line="259" w:lineRule="auto"/>
                                <w:ind w:left="0" w:right="0" w:firstLine="0"/>
                                <w:jc w:val="left"/>
                              </w:pPr>
                              <w:r>
                                <w:rPr>
                                  <w:b/>
                                </w:rPr>
                                <w:t xml:space="preserve"> </w:t>
                              </w:r>
                            </w:p>
                          </w:txbxContent>
                        </v:textbox>
                      </v:rect>
                      <w10:anchorlock/>
                    </v:group>
                  </w:pict>
                </mc:Fallback>
              </mc:AlternateContent>
            </w:r>
          </w:p>
        </w:tc>
        <w:tc>
          <w:tcPr>
            <w:tcW w:w="463" w:type="dxa"/>
            <w:tcBorders>
              <w:top w:val="single" w:sz="4" w:space="0" w:color="000000"/>
              <w:left w:val="single" w:sz="4" w:space="0" w:color="000000"/>
              <w:bottom w:val="single" w:sz="4" w:space="0" w:color="000000"/>
              <w:right w:val="single" w:sz="4" w:space="0" w:color="000000"/>
            </w:tcBorders>
            <w:vAlign w:val="center"/>
          </w:tcPr>
          <w:p w14:paraId="68635543" w14:textId="77777777" w:rsidR="002B1329" w:rsidRPr="00134D91" w:rsidRDefault="00784A73">
            <w:pPr>
              <w:spacing w:after="0" w:line="259" w:lineRule="auto"/>
              <w:ind w:left="103" w:right="0" w:firstLine="0"/>
              <w:jc w:val="center"/>
            </w:pPr>
            <w:r w:rsidRPr="00134D91">
              <w:rPr>
                <w:b/>
              </w:rPr>
              <w:t xml:space="preserve">0 </w:t>
            </w:r>
          </w:p>
        </w:tc>
        <w:tc>
          <w:tcPr>
            <w:tcW w:w="939" w:type="dxa"/>
            <w:tcBorders>
              <w:top w:val="single" w:sz="4" w:space="0" w:color="000000"/>
              <w:left w:val="single" w:sz="4" w:space="0" w:color="000000"/>
              <w:bottom w:val="single" w:sz="4" w:space="0" w:color="000000"/>
              <w:right w:val="single" w:sz="4" w:space="0" w:color="000000"/>
            </w:tcBorders>
            <w:vAlign w:val="center"/>
          </w:tcPr>
          <w:p w14:paraId="45CAC93A" w14:textId="77777777" w:rsidR="002B1329" w:rsidRPr="00134D91" w:rsidRDefault="00784A73">
            <w:pPr>
              <w:spacing w:after="0" w:line="259" w:lineRule="auto"/>
              <w:ind w:left="254" w:right="0" w:firstLine="0"/>
              <w:jc w:val="center"/>
            </w:pPr>
            <w:r w:rsidRPr="00134D91">
              <w:rPr>
                <w:b/>
              </w:rPr>
              <w:t xml:space="preserve">TP </w:t>
            </w:r>
          </w:p>
        </w:tc>
        <w:tc>
          <w:tcPr>
            <w:tcW w:w="1277" w:type="dxa"/>
            <w:tcBorders>
              <w:top w:val="single" w:sz="4" w:space="0" w:color="000000"/>
              <w:left w:val="single" w:sz="4" w:space="0" w:color="000000"/>
              <w:bottom w:val="single" w:sz="4" w:space="0" w:color="000000"/>
              <w:right w:val="single" w:sz="4" w:space="0" w:color="000000"/>
            </w:tcBorders>
            <w:vAlign w:val="center"/>
          </w:tcPr>
          <w:p w14:paraId="0F968067" w14:textId="77777777" w:rsidR="002B1329" w:rsidRPr="00134D91" w:rsidRDefault="00784A73">
            <w:pPr>
              <w:spacing w:after="0" w:line="259" w:lineRule="auto"/>
              <w:ind w:left="224" w:right="0" w:firstLine="0"/>
              <w:jc w:val="center"/>
            </w:pPr>
            <w:r w:rsidRPr="00134D91">
              <w:rPr>
                <w:b/>
              </w:rPr>
              <w:t xml:space="preserve">FP </w:t>
            </w:r>
          </w:p>
        </w:tc>
      </w:tr>
      <w:tr w:rsidR="002B1329" w:rsidRPr="00134D91" w14:paraId="5F006FEA" w14:textId="77777777">
        <w:trPr>
          <w:trHeight w:val="617"/>
        </w:trPr>
        <w:tc>
          <w:tcPr>
            <w:tcW w:w="0" w:type="auto"/>
            <w:vMerge/>
            <w:tcBorders>
              <w:top w:val="nil"/>
              <w:left w:val="single" w:sz="4" w:space="0" w:color="000000"/>
              <w:bottom w:val="single" w:sz="4" w:space="0" w:color="000000"/>
              <w:right w:val="single" w:sz="4" w:space="0" w:color="000000"/>
            </w:tcBorders>
          </w:tcPr>
          <w:p w14:paraId="7C31F072" w14:textId="77777777" w:rsidR="002B1329" w:rsidRPr="00134D91" w:rsidRDefault="002B1329">
            <w:pPr>
              <w:spacing w:after="160" w:line="259" w:lineRule="auto"/>
              <w:ind w:left="0" w:right="0" w:firstLine="0"/>
              <w:jc w:val="left"/>
            </w:pPr>
          </w:p>
        </w:tc>
        <w:tc>
          <w:tcPr>
            <w:tcW w:w="463" w:type="dxa"/>
            <w:tcBorders>
              <w:top w:val="single" w:sz="4" w:space="0" w:color="000000"/>
              <w:left w:val="single" w:sz="4" w:space="0" w:color="000000"/>
              <w:bottom w:val="single" w:sz="4" w:space="0" w:color="000000"/>
              <w:right w:val="single" w:sz="4" w:space="0" w:color="000000"/>
            </w:tcBorders>
            <w:vAlign w:val="center"/>
          </w:tcPr>
          <w:p w14:paraId="22E2392E" w14:textId="77777777" w:rsidR="002B1329" w:rsidRPr="00134D91" w:rsidRDefault="00784A73">
            <w:pPr>
              <w:spacing w:after="0" w:line="259" w:lineRule="auto"/>
              <w:ind w:left="103" w:right="0" w:firstLine="0"/>
              <w:jc w:val="center"/>
            </w:pPr>
            <w:r w:rsidRPr="00134D91">
              <w:rPr>
                <w:b/>
              </w:rPr>
              <w:t xml:space="preserve">1 </w:t>
            </w:r>
          </w:p>
        </w:tc>
        <w:tc>
          <w:tcPr>
            <w:tcW w:w="939" w:type="dxa"/>
            <w:tcBorders>
              <w:top w:val="single" w:sz="4" w:space="0" w:color="000000"/>
              <w:left w:val="single" w:sz="4" w:space="0" w:color="000000"/>
              <w:bottom w:val="single" w:sz="4" w:space="0" w:color="000000"/>
              <w:right w:val="single" w:sz="4" w:space="0" w:color="000000"/>
            </w:tcBorders>
            <w:vAlign w:val="center"/>
          </w:tcPr>
          <w:p w14:paraId="5BB8659D" w14:textId="77777777" w:rsidR="002B1329" w:rsidRPr="00134D91" w:rsidRDefault="00784A73">
            <w:pPr>
              <w:spacing w:after="0" w:line="259" w:lineRule="auto"/>
              <w:ind w:left="281" w:right="0" w:firstLine="0"/>
              <w:jc w:val="center"/>
            </w:pPr>
            <w:r w:rsidRPr="00134D91">
              <w:rPr>
                <w:b/>
              </w:rPr>
              <w:t xml:space="preserve">FN </w:t>
            </w:r>
          </w:p>
        </w:tc>
        <w:tc>
          <w:tcPr>
            <w:tcW w:w="1277" w:type="dxa"/>
            <w:tcBorders>
              <w:top w:val="single" w:sz="4" w:space="0" w:color="000000"/>
              <w:left w:val="single" w:sz="4" w:space="0" w:color="000000"/>
              <w:bottom w:val="single" w:sz="4" w:space="0" w:color="000000"/>
              <w:right w:val="single" w:sz="4" w:space="0" w:color="000000"/>
            </w:tcBorders>
            <w:vAlign w:val="center"/>
          </w:tcPr>
          <w:p w14:paraId="4C1F11F3" w14:textId="77777777" w:rsidR="002B1329" w:rsidRPr="00134D91" w:rsidRDefault="00784A73">
            <w:pPr>
              <w:spacing w:after="0" w:line="259" w:lineRule="auto"/>
              <w:ind w:left="289" w:right="0" w:firstLine="0"/>
              <w:jc w:val="center"/>
            </w:pPr>
            <w:r w:rsidRPr="00134D91">
              <w:rPr>
                <w:b/>
              </w:rPr>
              <w:t xml:space="preserve">TN </w:t>
            </w:r>
          </w:p>
        </w:tc>
      </w:tr>
      <w:tr w:rsidR="002B1329" w:rsidRPr="00134D91" w14:paraId="75E64448" w14:textId="77777777">
        <w:trPr>
          <w:trHeight w:val="346"/>
        </w:trPr>
        <w:tc>
          <w:tcPr>
            <w:tcW w:w="1128"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ED25FA4" w14:textId="77777777" w:rsidR="002B1329" w:rsidRPr="00134D91" w:rsidRDefault="00784A73">
            <w:pPr>
              <w:spacing w:after="0" w:line="259" w:lineRule="auto"/>
              <w:ind w:left="330" w:right="0" w:hanging="22"/>
              <w:jc w:val="left"/>
            </w:pPr>
            <w:r w:rsidRPr="00134D91">
              <w:rPr>
                <w:b/>
              </w:rPr>
              <w:t xml:space="preserve">Error Matrix </w:t>
            </w:r>
          </w:p>
        </w:tc>
        <w:tc>
          <w:tcPr>
            <w:tcW w:w="939" w:type="dxa"/>
            <w:tcBorders>
              <w:top w:val="single" w:sz="4" w:space="0" w:color="000000"/>
              <w:left w:val="single" w:sz="4" w:space="0" w:color="000000"/>
              <w:bottom w:val="single" w:sz="4" w:space="0" w:color="000000"/>
              <w:right w:val="single" w:sz="4" w:space="0" w:color="000000"/>
            </w:tcBorders>
          </w:tcPr>
          <w:p w14:paraId="57ABE52D" w14:textId="77777777" w:rsidR="002B1329" w:rsidRPr="00134D91" w:rsidRDefault="00784A73">
            <w:pPr>
              <w:spacing w:after="0" w:line="259" w:lineRule="auto"/>
              <w:ind w:left="107" w:right="0" w:firstLine="0"/>
              <w:jc w:val="center"/>
            </w:pPr>
            <w:r w:rsidRPr="00134D91">
              <w:rPr>
                <w:b/>
              </w:rPr>
              <w:t xml:space="preserve">0 </w:t>
            </w:r>
          </w:p>
        </w:tc>
        <w:tc>
          <w:tcPr>
            <w:tcW w:w="1277" w:type="dxa"/>
            <w:tcBorders>
              <w:top w:val="single" w:sz="4" w:space="0" w:color="000000"/>
              <w:left w:val="single" w:sz="4" w:space="0" w:color="000000"/>
              <w:bottom w:val="single" w:sz="4" w:space="0" w:color="000000"/>
              <w:right w:val="single" w:sz="4" w:space="0" w:color="000000"/>
            </w:tcBorders>
          </w:tcPr>
          <w:p w14:paraId="7883DDF0" w14:textId="77777777" w:rsidR="002B1329" w:rsidRPr="00134D91" w:rsidRDefault="00784A73">
            <w:pPr>
              <w:spacing w:after="0" w:line="259" w:lineRule="auto"/>
              <w:ind w:left="100" w:right="0" w:firstLine="0"/>
              <w:jc w:val="center"/>
            </w:pPr>
            <w:r w:rsidRPr="00134D91">
              <w:rPr>
                <w:b/>
              </w:rPr>
              <w:t xml:space="preserve">1 </w:t>
            </w:r>
          </w:p>
        </w:tc>
      </w:tr>
      <w:tr w:rsidR="002B1329" w:rsidRPr="00134D91" w14:paraId="623031DB" w14:textId="77777777">
        <w:trPr>
          <w:trHeight w:val="377"/>
        </w:trPr>
        <w:tc>
          <w:tcPr>
            <w:tcW w:w="0" w:type="auto"/>
            <w:gridSpan w:val="2"/>
            <w:vMerge/>
            <w:tcBorders>
              <w:top w:val="nil"/>
              <w:left w:val="single" w:sz="4" w:space="0" w:color="000000"/>
              <w:bottom w:val="single" w:sz="4" w:space="0" w:color="000000"/>
              <w:right w:val="single" w:sz="4" w:space="0" w:color="000000"/>
            </w:tcBorders>
          </w:tcPr>
          <w:p w14:paraId="1DD6875A" w14:textId="77777777" w:rsidR="002B1329" w:rsidRPr="00134D91" w:rsidRDefault="002B1329">
            <w:pPr>
              <w:spacing w:after="160" w:line="259" w:lineRule="auto"/>
              <w:ind w:left="0" w:right="0" w:firstLine="0"/>
              <w:jc w:val="left"/>
            </w:pPr>
          </w:p>
        </w:tc>
        <w:tc>
          <w:tcPr>
            <w:tcW w:w="2216" w:type="dxa"/>
            <w:gridSpan w:val="2"/>
            <w:tcBorders>
              <w:top w:val="single" w:sz="4" w:space="0" w:color="000000"/>
              <w:left w:val="single" w:sz="4" w:space="0" w:color="000000"/>
              <w:bottom w:val="single" w:sz="4" w:space="0" w:color="000000"/>
              <w:right w:val="single" w:sz="4" w:space="0" w:color="000000"/>
            </w:tcBorders>
          </w:tcPr>
          <w:p w14:paraId="4A1351A6" w14:textId="77777777" w:rsidR="002B1329" w:rsidRPr="00134D91" w:rsidRDefault="00784A73">
            <w:pPr>
              <w:spacing w:after="0" w:line="259" w:lineRule="auto"/>
              <w:ind w:left="105" w:right="0" w:firstLine="0"/>
              <w:jc w:val="center"/>
            </w:pPr>
            <w:r w:rsidRPr="00134D91">
              <w:rPr>
                <w:b/>
              </w:rPr>
              <w:t xml:space="preserve">Predicted Class </w:t>
            </w:r>
          </w:p>
        </w:tc>
      </w:tr>
    </w:tbl>
    <w:p w14:paraId="6DF5959E" w14:textId="77777777" w:rsidR="002B1329" w:rsidRPr="00134D91" w:rsidRDefault="00784A73">
      <w:pPr>
        <w:pStyle w:val="Heading1"/>
        <w:numPr>
          <w:ilvl w:val="0"/>
          <w:numId w:val="0"/>
        </w:numPr>
        <w:ind w:right="198"/>
      </w:pPr>
      <w:r w:rsidRPr="00134D91">
        <w:t xml:space="preserve">Fig.5. Confusion Matrix </w:t>
      </w:r>
    </w:p>
    <w:p w14:paraId="0179C04B" w14:textId="06409FDA" w:rsidR="002B1329" w:rsidRPr="00134D91" w:rsidRDefault="00784A73">
      <w:pPr>
        <w:numPr>
          <w:ilvl w:val="0"/>
          <w:numId w:val="2"/>
        </w:numPr>
        <w:spacing w:after="53"/>
        <w:ind w:right="61" w:hanging="360"/>
      </w:pPr>
      <w:r w:rsidRPr="00134D91">
        <w:rPr>
          <w:b/>
        </w:rPr>
        <w:t xml:space="preserve">True Positive (TP): </w:t>
      </w:r>
      <w:r w:rsidRPr="00134D91">
        <w:t xml:space="preserve">Healthy individuals are accurately categorised as Parkinson's </w:t>
      </w:r>
      <w:proofErr w:type="gramStart"/>
      <w:r w:rsidRPr="00134D91">
        <w:t>disease</w:t>
      </w:r>
      <w:r w:rsidR="008E4F7A" w:rsidRPr="00134D91">
        <w:t xml:space="preserve"> </w:t>
      </w:r>
      <w:r w:rsidRPr="00134D91">
        <w:t>free</w:t>
      </w:r>
      <w:proofErr w:type="gramEnd"/>
      <w:r w:rsidRPr="00134D91">
        <w:t xml:space="preserve"> patients.</w:t>
      </w:r>
      <w:r w:rsidRPr="00134D91">
        <w:rPr>
          <w:b/>
        </w:rPr>
        <w:t xml:space="preserve"> </w:t>
      </w:r>
    </w:p>
    <w:p w14:paraId="36D2B452" w14:textId="77777777" w:rsidR="002B1329" w:rsidRPr="00134D91" w:rsidRDefault="00784A73">
      <w:pPr>
        <w:numPr>
          <w:ilvl w:val="0"/>
          <w:numId w:val="2"/>
        </w:numPr>
        <w:spacing w:after="53"/>
        <w:ind w:right="61" w:hanging="360"/>
      </w:pPr>
      <w:r w:rsidRPr="00134D91">
        <w:rPr>
          <w:b/>
        </w:rPr>
        <w:t xml:space="preserve">False Positive (FP): </w:t>
      </w:r>
      <w:r w:rsidRPr="00134D91">
        <w:t>Healthy individuals are mistakenly categorised as Parkinson's disease.</w:t>
      </w:r>
      <w:r w:rsidRPr="00134D91">
        <w:rPr>
          <w:b/>
        </w:rPr>
        <w:t xml:space="preserve"> </w:t>
      </w:r>
    </w:p>
    <w:p w14:paraId="4C5C74AC" w14:textId="78411F1F" w:rsidR="002B1329" w:rsidRPr="00134D91" w:rsidRDefault="00784A73">
      <w:pPr>
        <w:numPr>
          <w:ilvl w:val="0"/>
          <w:numId w:val="2"/>
        </w:numPr>
        <w:spacing w:after="50"/>
        <w:ind w:right="61" w:hanging="360"/>
      </w:pPr>
      <w:r w:rsidRPr="00134D91">
        <w:rPr>
          <w:b/>
        </w:rPr>
        <w:t xml:space="preserve">True Positive (TP): </w:t>
      </w:r>
      <w:r w:rsidRPr="00134D91">
        <w:t xml:space="preserve">Healthy individuals are accurately categorised as Parkinson's </w:t>
      </w:r>
      <w:proofErr w:type="gramStart"/>
      <w:r w:rsidRPr="00134D91">
        <w:t>disease</w:t>
      </w:r>
      <w:r w:rsidR="008E4F7A" w:rsidRPr="00134D91">
        <w:t xml:space="preserve"> </w:t>
      </w:r>
      <w:r w:rsidRPr="00134D91">
        <w:t>free</w:t>
      </w:r>
      <w:proofErr w:type="gramEnd"/>
      <w:r w:rsidRPr="00134D91">
        <w:t xml:space="preserve"> patients.</w:t>
      </w:r>
      <w:r w:rsidRPr="00134D91">
        <w:rPr>
          <w:b/>
        </w:rPr>
        <w:t xml:space="preserve"> </w:t>
      </w:r>
    </w:p>
    <w:p w14:paraId="11F4C959" w14:textId="77777777" w:rsidR="002B1329" w:rsidRPr="00134D91" w:rsidRDefault="00784A73">
      <w:pPr>
        <w:numPr>
          <w:ilvl w:val="0"/>
          <w:numId w:val="2"/>
        </w:numPr>
        <w:spacing w:after="50"/>
        <w:ind w:right="61" w:hanging="360"/>
      </w:pPr>
      <w:r w:rsidRPr="00134D91">
        <w:rPr>
          <w:b/>
        </w:rPr>
        <w:t xml:space="preserve">False Positive (FP): </w:t>
      </w:r>
      <w:r w:rsidRPr="00134D91">
        <w:t>Healthy individuals are mistakenly categorized as Parkinson's disease.</w:t>
      </w:r>
      <w:r w:rsidRPr="00134D91">
        <w:rPr>
          <w:b/>
        </w:rPr>
        <w:t xml:space="preserve"> </w:t>
      </w:r>
    </w:p>
    <w:p w14:paraId="76DD0D28" w14:textId="77777777" w:rsidR="002B1329" w:rsidRPr="00134D91" w:rsidRDefault="00784A73">
      <w:pPr>
        <w:ind w:left="766" w:right="362"/>
      </w:pPr>
      <w:r w:rsidRPr="00134D91">
        <w:t>The confusion matrix serves as the basis for calculating the classifiers' performance metrics, and the formula is provided below:</w:t>
      </w:r>
    </w:p>
    <w:p w14:paraId="194EAFB8" w14:textId="54AAFA18" w:rsidR="002B1329" w:rsidRPr="00134D91" w:rsidRDefault="00784A73">
      <w:pPr>
        <w:spacing w:after="96"/>
        <w:ind w:left="766" w:right="61"/>
      </w:pPr>
      <w:r w:rsidRPr="00134D91">
        <w:t xml:space="preserve">Table 3 calculates and displays the performance metrics for the </w:t>
      </w:r>
      <w:r w:rsidR="008E4F7A" w:rsidRPr="00134D91">
        <w:t>SVM</w:t>
      </w:r>
      <w:r w:rsidRPr="00134D91">
        <w:t xml:space="preserve"> and </w:t>
      </w:r>
      <w:r w:rsidR="008E4F7A" w:rsidRPr="00134D91">
        <w:t>K-NN</w:t>
      </w:r>
      <w:r w:rsidRPr="00134D91">
        <w:t xml:space="preserve"> classifiers in percentage form. </w:t>
      </w:r>
    </w:p>
    <w:p w14:paraId="7AB7E6CE" w14:textId="77777777" w:rsidR="002B1329" w:rsidRPr="00134D91" w:rsidRDefault="00784A73">
      <w:pPr>
        <w:spacing w:after="0" w:line="259" w:lineRule="auto"/>
        <w:ind w:left="0" w:right="351" w:firstLine="0"/>
        <w:jc w:val="right"/>
      </w:pPr>
      <w:r w:rsidRPr="00134D91">
        <w:rPr>
          <w:sz w:val="13"/>
        </w:rPr>
        <w:t xml:space="preserve">TABLE 3.PEFORMANCE MEASURES OF THE PARKINSON’S DATASET AMONG </w:t>
      </w:r>
    </w:p>
    <w:p w14:paraId="7C1E592E" w14:textId="77777777" w:rsidR="002B1329" w:rsidRPr="00134D91" w:rsidRDefault="00784A73">
      <w:pPr>
        <w:spacing w:after="0" w:line="259" w:lineRule="auto"/>
        <w:ind w:left="160" w:right="0" w:firstLine="0"/>
        <w:jc w:val="center"/>
      </w:pPr>
      <w:r w:rsidRPr="00134D91">
        <w:rPr>
          <w:sz w:val="13"/>
        </w:rPr>
        <w:t xml:space="preserve">CLASSIFIERS </w:t>
      </w:r>
    </w:p>
    <w:tbl>
      <w:tblPr>
        <w:tblStyle w:val="TableGrid"/>
        <w:tblW w:w="4369" w:type="dxa"/>
        <w:tblInd w:w="744" w:type="dxa"/>
        <w:tblCellMar>
          <w:left w:w="5" w:type="dxa"/>
          <w:right w:w="15" w:type="dxa"/>
        </w:tblCellMar>
        <w:tblLook w:val="04A0" w:firstRow="1" w:lastRow="0" w:firstColumn="1" w:lastColumn="0" w:noHBand="0" w:noVBand="1"/>
      </w:tblPr>
      <w:tblGrid>
        <w:gridCol w:w="1786"/>
        <w:gridCol w:w="1351"/>
        <w:gridCol w:w="1232"/>
      </w:tblGrid>
      <w:tr w:rsidR="002B1329" w:rsidRPr="00134D91" w14:paraId="67E85117" w14:textId="77777777">
        <w:trPr>
          <w:trHeight w:val="893"/>
        </w:trPr>
        <w:tc>
          <w:tcPr>
            <w:tcW w:w="1786" w:type="dxa"/>
            <w:tcBorders>
              <w:top w:val="single" w:sz="4" w:space="0" w:color="000000"/>
              <w:left w:val="single" w:sz="4" w:space="0" w:color="000000"/>
              <w:bottom w:val="single" w:sz="4" w:space="0" w:color="000000"/>
              <w:right w:val="single" w:sz="4" w:space="0" w:color="000000"/>
            </w:tcBorders>
          </w:tcPr>
          <w:p w14:paraId="33502CBA" w14:textId="77777777" w:rsidR="002B1329" w:rsidRPr="00134D91" w:rsidRDefault="00784A73">
            <w:pPr>
              <w:spacing w:after="0" w:line="259" w:lineRule="auto"/>
              <w:ind w:left="310" w:right="0" w:firstLine="0"/>
              <w:jc w:val="left"/>
            </w:pPr>
            <w:r w:rsidRPr="00134D91">
              <w:rPr>
                <w:b/>
              </w:rPr>
              <w:t xml:space="preserve">Ensembled </w:t>
            </w:r>
          </w:p>
          <w:p w14:paraId="25D0AE85" w14:textId="77777777" w:rsidR="002B1329" w:rsidRPr="00134D91" w:rsidRDefault="00784A73">
            <w:pPr>
              <w:spacing w:after="0" w:line="259" w:lineRule="auto"/>
              <w:ind w:left="61" w:right="0" w:firstLine="0"/>
              <w:jc w:val="center"/>
            </w:pPr>
            <w:r w:rsidRPr="00134D91">
              <w:rPr>
                <w:b/>
              </w:rPr>
              <w:t xml:space="preserve">Classifiers Vs </w:t>
            </w:r>
          </w:p>
          <w:p w14:paraId="51C3DAB7" w14:textId="77777777" w:rsidR="002B1329" w:rsidRPr="00134D91" w:rsidRDefault="00784A73">
            <w:pPr>
              <w:spacing w:after="0" w:line="259" w:lineRule="auto"/>
              <w:ind w:left="8" w:right="0" w:firstLine="0"/>
              <w:jc w:val="center"/>
            </w:pPr>
            <w:r w:rsidRPr="00134D91">
              <w:rPr>
                <w:b/>
              </w:rPr>
              <w:t xml:space="preserve">Performance </w:t>
            </w:r>
          </w:p>
          <w:p w14:paraId="61AA735F" w14:textId="77777777" w:rsidR="002B1329" w:rsidRPr="00134D91" w:rsidRDefault="00784A73">
            <w:pPr>
              <w:spacing w:after="0" w:line="259" w:lineRule="auto"/>
              <w:ind w:left="463" w:right="0" w:firstLine="0"/>
              <w:jc w:val="left"/>
            </w:pPr>
            <w:r w:rsidRPr="00134D91">
              <w:rPr>
                <w:b/>
              </w:rPr>
              <w:t xml:space="preserve">Metrics </w:t>
            </w:r>
          </w:p>
        </w:tc>
        <w:tc>
          <w:tcPr>
            <w:tcW w:w="1351" w:type="dxa"/>
            <w:tcBorders>
              <w:top w:val="single" w:sz="4" w:space="0" w:color="000000"/>
              <w:left w:val="single" w:sz="4" w:space="0" w:color="000000"/>
              <w:bottom w:val="single" w:sz="4" w:space="0" w:color="000000"/>
              <w:right w:val="single" w:sz="4" w:space="0" w:color="000000"/>
            </w:tcBorders>
          </w:tcPr>
          <w:p w14:paraId="6318FBFF" w14:textId="77777777" w:rsidR="002B1329" w:rsidRPr="00134D91" w:rsidRDefault="00784A73">
            <w:pPr>
              <w:spacing w:after="0" w:line="259" w:lineRule="auto"/>
              <w:ind w:left="0" w:right="0" w:firstLine="0"/>
              <w:jc w:val="left"/>
            </w:pPr>
            <w:r w:rsidRPr="00134D91">
              <w:rPr>
                <w:b/>
              </w:rPr>
              <w:t xml:space="preserve"> </w:t>
            </w:r>
          </w:p>
          <w:p w14:paraId="50884279" w14:textId="174132AE" w:rsidR="002B1329" w:rsidRPr="00134D91" w:rsidRDefault="00D878E5">
            <w:pPr>
              <w:spacing w:after="0" w:line="259" w:lineRule="auto"/>
              <w:ind w:left="10" w:right="0" w:firstLine="0"/>
              <w:jc w:val="center"/>
            </w:pPr>
            <w:r w:rsidRPr="00134D91">
              <w:rPr>
                <w:b/>
              </w:rPr>
              <w:t>SVM</w:t>
            </w:r>
            <w:r w:rsidR="00784A73" w:rsidRPr="00134D91">
              <w:rPr>
                <w:b/>
              </w:rPr>
              <w:t xml:space="preserve"> </w:t>
            </w:r>
          </w:p>
        </w:tc>
        <w:tc>
          <w:tcPr>
            <w:tcW w:w="1232" w:type="dxa"/>
            <w:tcBorders>
              <w:top w:val="single" w:sz="4" w:space="0" w:color="000000"/>
              <w:left w:val="single" w:sz="4" w:space="0" w:color="000000"/>
              <w:bottom w:val="single" w:sz="4" w:space="0" w:color="000000"/>
              <w:right w:val="single" w:sz="4" w:space="0" w:color="000000"/>
            </w:tcBorders>
          </w:tcPr>
          <w:p w14:paraId="166AF7D2" w14:textId="77777777" w:rsidR="002B1329" w:rsidRPr="00134D91" w:rsidRDefault="00784A73">
            <w:pPr>
              <w:spacing w:after="0" w:line="259" w:lineRule="auto"/>
              <w:ind w:left="0" w:right="0" w:firstLine="0"/>
              <w:jc w:val="left"/>
            </w:pPr>
            <w:r w:rsidRPr="00134D91">
              <w:rPr>
                <w:b/>
              </w:rPr>
              <w:t xml:space="preserve"> </w:t>
            </w:r>
          </w:p>
          <w:p w14:paraId="20B2014B" w14:textId="2D1F0DA1" w:rsidR="002B1329" w:rsidRPr="00134D91" w:rsidRDefault="00D878E5">
            <w:pPr>
              <w:spacing w:after="0" w:line="259" w:lineRule="auto"/>
              <w:ind w:left="454" w:right="0" w:firstLine="0"/>
              <w:jc w:val="left"/>
            </w:pPr>
            <w:r w:rsidRPr="00134D91">
              <w:rPr>
                <w:b/>
              </w:rPr>
              <w:t>K-NN</w:t>
            </w:r>
            <w:r w:rsidR="00784A73" w:rsidRPr="00134D91">
              <w:rPr>
                <w:b/>
              </w:rPr>
              <w:t xml:space="preserve"> </w:t>
            </w:r>
          </w:p>
        </w:tc>
      </w:tr>
      <w:tr w:rsidR="002B1329" w:rsidRPr="00134D91" w14:paraId="02270D58" w14:textId="77777777">
        <w:trPr>
          <w:trHeight w:val="372"/>
        </w:trPr>
        <w:tc>
          <w:tcPr>
            <w:tcW w:w="1786" w:type="dxa"/>
            <w:tcBorders>
              <w:top w:val="single" w:sz="4" w:space="0" w:color="000000"/>
              <w:left w:val="single" w:sz="4" w:space="0" w:color="000000"/>
              <w:bottom w:val="single" w:sz="4" w:space="0" w:color="000000"/>
              <w:right w:val="single" w:sz="4" w:space="0" w:color="000000"/>
            </w:tcBorders>
          </w:tcPr>
          <w:p w14:paraId="567BDE0F" w14:textId="77777777" w:rsidR="002B1329" w:rsidRPr="00134D91" w:rsidRDefault="00784A73">
            <w:pPr>
              <w:spacing w:after="0" w:line="259" w:lineRule="auto"/>
              <w:ind w:left="106" w:right="0" w:firstLine="0"/>
              <w:jc w:val="left"/>
            </w:pPr>
            <w:r w:rsidRPr="00134D91">
              <w:rPr>
                <w:b/>
              </w:rPr>
              <w:t xml:space="preserve">Accuracy </w:t>
            </w:r>
          </w:p>
        </w:tc>
        <w:tc>
          <w:tcPr>
            <w:tcW w:w="1351" w:type="dxa"/>
            <w:tcBorders>
              <w:top w:val="single" w:sz="4" w:space="0" w:color="000000"/>
              <w:left w:val="single" w:sz="4" w:space="0" w:color="000000"/>
              <w:bottom w:val="single" w:sz="4" w:space="0" w:color="000000"/>
              <w:right w:val="single" w:sz="4" w:space="0" w:color="000000"/>
            </w:tcBorders>
          </w:tcPr>
          <w:p w14:paraId="6902C535" w14:textId="45AA056A" w:rsidR="002B1329" w:rsidRPr="00134D91" w:rsidRDefault="00D878E5">
            <w:pPr>
              <w:spacing w:after="0" w:line="259" w:lineRule="auto"/>
              <w:ind w:left="12" w:right="0" w:firstLine="0"/>
              <w:jc w:val="center"/>
            </w:pPr>
            <w:r w:rsidRPr="00134D91">
              <w:t>89.74%</w:t>
            </w:r>
          </w:p>
        </w:tc>
        <w:tc>
          <w:tcPr>
            <w:tcW w:w="1232" w:type="dxa"/>
            <w:tcBorders>
              <w:top w:val="single" w:sz="4" w:space="0" w:color="000000"/>
              <w:left w:val="single" w:sz="4" w:space="0" w:color="000000"/>
              <w:bottom w:val="single" w:sz="4" w:space="0" w:color="000000"/>
              <w:right w:val="single" w:sz="4" w:space="0" w:color="000000"/>
            </w:tcBorders>
          </w:tcPr>
          <w:p w14:paraId="2A546157" w14:textId="6F637A7A" w:rsidR="002B1329" w:rsidRPr="00134D91" w:rsidRDefault="00784A73">
            <w:pPr>
              <w:spacing w:after="0" w:line="259" w:lineRule="auto"/>
              <w:ind w:left="475" w:right="0" w:firstLine="0"/>
              <w:jc w:val="left"/>
            </w:pPr>
            <w:r w:rsidRPr="00134D91">
              <w:t>9</w:t>
            </w:r>
            <w:r w:rsidR="00D878E5" w:rsidRPr="00134D91">
              <w:t>3</w:t>
            </w:r>
            <w:r w:rsidRPr="00134D91">
              <w:t>.</w:t>
            </w:r>
            <w:r w:rsidR="00D878E5" w:rsidRPr="00134D91">
              <w:t>8</w:t>
            </w:r>
            <w:r w:rsidRPr="00134D91">
              <w:t xml:space="preserve">4% </w:t>
            </w:r>
          </w:p>
        </w:tc>
      </w:tr>
      <w:tr w:rsidR="002B1329" w:rsidRPr="00134D91" w14:paraId="00CF9AFA" w14:textId="77777777">
        <w:trPr>
          <w:trHeight w:val="372"/>
        </w:trPr>
        <w:tc>
          <w:tcPr>
            <w:tcW w:w="1786" w:type="dxa"/>
            <w:tcBorders>
              <w:top w:val="single" w:sz="4" w:space="0" w:color="000000"/>
              <w:left w:val="single" w:sz="4" w:space="0" w:color="000000"/>
              <w:bottom w:val="single" w:sz="4" w:space="0" w:color="000000"/>
              <w:right w:val="single" w:sz="4" w:space="0" w:color="000000"/>
            </w:tcBorders>
          </w:tcPr>
          <w:p w14:paraId="4D694CB2" w14:textId="77777777" w:rsidR="00D878E5" w:rsidRPr="00134D91" w:rsidRDefault="00D878E5" w:rsidP="00D878E5">
            <w:pPr>
              <w:spacing w:after="0" w:line="259" w:lineRule="auto"/>
              <w:ind w:left="106" w:right="0" w:firstLine="0"/>
              <w:jc w:val="left"/>
              <w:rPr>
                <w:b/>
                <w:bCs/>
              </w:rPr>
            </w:pPr>
            <w:r w:rsidRPr="00D878E5">
              <w:rPr>
                <w:b/>
                <w:bCs/>
              </w:rPr>
              <w:t>SENSITIVITY(S)/</w:t>
            </w:r>
          </w:p>
          <w:p w14:paraId="6D5DAB3F" w14:textId="468DEA7B" w:rsidR="00D878E5" w:rsidRPr="00D878E5" w:rsidRDefault="00D878E5" w:rsidP="00D878E5">
            <w:pPr>
              <w:spacing w:after="0" w:line="259" w:lineRule="auto"/>
              <w:ind w:left="106" w:right="0" w:firstLine="0"/>
              <w:jc w:val="left"/>
              <w:rPr>
                <w:b/>
              </w:rPr>
            </w:pPr>
            <w:r w:rsidRPr="00D878E5">
              <w:rPr>
                <w:b/>
                <w:bCs/>
              </w:rPr>
              <w:t>RECALL</w:t>
            </w:r>
          </w:p>
          <w:p w14:paraId="2F378811" w14:textId="24690E7E" w:rsidR="002B1329" w:rsidRPr="00134D91" w:rsidRDefault="002B1329">
            <w:pPr>
              <w:spacing w:after="0" w:line="259" w:lineRule="auto"/>
              <w:ind w:left="106" w:right="0" w:firstLine="0"/>
              <w:jc w:val="left"/>
            </w:pPr>
          </w:p>
        </w:tc>
        <w:tc>
          <w:tcPr>
            <w:tcW w:w="1351" w:type="dxa"/>
            <w:tcBorders>
              <w:top w:val="single" w:sz="4" w:space="0" w:color="000000"/>
              <w:left w:val="single" w:sz="4" w:space="0" w:color="000000"/>
              <w:bottom w:val="single" w:sz="4" w:space="0" w:color="000000"/>
              <w:right w:val="single" w:sz="4" w:space="0" w:color="000000"/>
            </w:tcBorders>
          </w:tcPr>
          <w:p w14:paraId="006BB645" w14:textId="5BB0249A" w:rsidR="002B1329" w:rsidRPr="00134D91" w:rsidRDefault="00784A73">
            <w:pPr>
              <w:spacing w:after="0" w:line="259" w:lineRule="auto"/>
              <w:ind w:left="12" w:right="0" w:firstLine="0"/>
              <w:jc w:val="center"/>
            </w:pPr>
            <w:r w:rsidRPr="00134D91">
              <w:t>80.4</w:t>
            </w:r>
            <w:r w:rsidR="00D878E5" w:rsidRPr="00134D91">
              <w:t>3</w:t>
            </w:r>
            <w:r w:rsidRPr="00134D91">
              <w:t xml:space="preserve">% </w:t>
            </w:r>
          </w:p>
        </w:tc>
        <w:tc>
          <w:tcPr>
            <w:tcW w:w="1232" w:type="dxa"/>
            <w:tcBorders>
              <w:top w:val="single" w:sz="4" w:space="0" w:color="000000"/>
              <w:left w:val="single" w:sz="4" w:space="0" w:color="000000"/>
              <w:bottom w:val="single" w:sz="4" w:space="0" w:color="000000"/>
              <w:right w:val="single" w:sz="4" w:space="0" w:color="000000"/>
            </w:tcBorders>
          </w:tcPr>
          <w:p w14:paraId="3F3C2120" w14:textId="3B39EF59" w:rsidR="002B1329" w:rsidRPr="00134D91" w:rsidRDefault="00784A73">
            <w:pPr>
              <w:spacing w:after="0" w:line="259" w:lineRule="auto"/>
              <w:ind w:left="475" w:right="0" w:firstLine="0"/>
              <w:jc w:val="left"/>
            </w:pPr>
            <w:r w:rsidRPr="00134D91">
              <w:t>8</w:t>
            </w:r>
            <w:r w:rsidR="00D878E5" w:rsidRPr="00134D91">
              <w:t>6</w:t>
            </w:r>
            <w:r w:rsidRPr="00134D91">
              <w:t>.</w:t>
            </w:r>
            <w:r w:rsidR="00D878E5" w:rsidRPr="00134D91">
              <w:t>0</w:t>
            </w:r>
            <w:r w:rsidRPr="00134D91">
              <w:t xml:space="preserve">% </w:t>
            </w:r>
          </w:p>
        </w:tc>
      </w:tr>
      <w:tr w:rsidR="002B1329" w:rsidRPr="00134D91" w14:paraId="530A9F41" w14:textId="77777777">
        <w:trPr>
          <w:trHeight w:val="502"/>
        </w:trPr>
        <w:tc>
          <w:tcPr>
            <w:tcW w:w="1786" w:type="dxa"/>
            <w:tcBorders>
              <w:top w:val="single" w:sz="4" w:space="0" w:color="000000"/>
              <w:left w:val="single" w:sz="4" w:space="0" w:color="000000"/>
              <w:bottom w:val="single" w:sz="4" w:space="0" w:color="000000"/>
              <w:right w:val="single" w:sz="4" w:space="0" w:color="000000"/>
            </w:tcBorders>
          </w:tcPr>
          <w:p w14:paraId="3BCC6675" w14:textId="60B00B24" w:rsidR="002B1329" w:rsidRPr="00134D91" w:rsidRDefault="00D878E5" w:rsidP="008E4F7A">
            <w:pPr>
              <w:tabs>
                <w:tab w:val="right" w:pos="1766"/>
              </w:tabs>
              <w:spacing w:after="15" w:line="259" w:lineRule="auto"/>
              <w:ind w:left="0" w:right="0" w:firstLine="0"/>
              <w:jc w:val="left"/>
            </w:pPr>
            <w:r w:rsidRPr="00134D91">
              <w:rPr>
                <w:b/>
                <w:bCs/>
              </w:rPr>
              <w:t>SPECIFICITY(S)</w:t>
            </w:r>
          </w:p>
        </w:tc>
        <w:tc>
          <w:tcPr>
            <w:tcW w:w="1351" w:type="dxa"/>
            <w:tcBorders>
              <w:top w:val="single" w:sz="4" w:space="0" w:color="000000"/>
              <w:left w:val="single" w:sz="4" w:space="0" w:color="000000"/>
              <w:bottom w:val="single" w:sz="4" w:space="0" w:color="000000"/>
              <w:right w:val="single" w:sz="4" w:space="0" w:color="000000"/>
            </w:tcBorders>
            <w:vAlign w:val="center"/>
          </w:tcPr>
          <w:p w14:paraId="2B836063" w14:textId="455AEEA9" w:rsidR="002B1329" w:rsidRPr="00134D91" w:rsidRDefault="00784A73">
            <w:pPr>
              <w:spacing w:after="0" w:line="259" w:lineRule="auto"/>
              <w:ind w:left="12" w:right="0" w:firstLine="0"/>
              <w:jc w:val="center"/>
            </w:pPr>
            <w:r w:rsidRPr="00134D91">
              <w:t>9</w:t>
            </w:r>
            <w:r w:rsidR="00D878E5" w:rsidRPr="00134D91">
              <w:t>2</w:t>
            </w:r>
            <w:r w:rsidRPr="00134D91">
              <w:t>.</w:t>
            </w:r>
            <w:r w:rsidR="00D878E5" w:rsidRPr="00134D91">
              <w:t>61</w:t>
            </w:r>
            <w:r w:rsidRPr="00134D91">
              <w:t xml:space="preserve">% </w:t>
            </w:r>
          </w:p>
        </w:tc>
        <w:tc>
          <w:tcPr>
            <w:tcW w:w="1232" w:type="dxa"/>
            <w:tcBorders>
              <w:top w:val="single" w:sz="4" w:space="0" w:color="000000"/>
              <w:left w:val="single" w:sz="4" w:space="0" w:color="000000"/>
              <w:bottom w:val="single" w:sz="4" w:space="0" w:color="000000"/>
              <w:right w:val="single" w:sz="4" w:space="0" w:color="000000"/>
            </w:tcBorders>
            <w:vAlign w:val="center"/>
          </w:tcPr>
          <w:p w14:paraId="6A156D2F" w14:textId="77777777" w:rsidR="002B1329" w:rsidRPr="00134D91" w:rsidRDefault="00784A73">
            <w:pPr>
              <w:spacing w:after="0" w:line="259" w:lineRule="auto"/>
              <w:ind w:left="475" w:right="0" w:firstLine="0"/>
              <w:jc w:val="left"/>
            </w:pPr>
            <w:r w:rsidRPr="00134D91">
              <w:t xml:space="preserve">96.5% </w:t>
            </w:r>
          </w:p>
        </w:tc>
      </w:tr>
      <w:tr w:rsidR="002B1329" w:rsidRPr="00134D91" w14:paraId="4C64A004" w14:textId="77777777">
        <w:trPr>
          <w:trHeight w:val="485"/>
        </w:trPr>
        <w:tc>
          <w:tcPr>
            <w:tcW w:w="1786" w:type="dxa"/>
            <w:tcBorders>
              <w:top w:val="single" w:sz="4" w:space="0" w:color="000000"/>
              <w:left w:val="single" w:sz="4" w:space="0" w:color="000000"/>
              <w:bottom w:val="single" w:sz="4" w:space="0" w:color="000000"/>
              <w:right w:val="single" w:sz="4" w:space="0" w:color="000000"/>
            </w:tcBorders>
          </w:tcPr>
          <w:p w14:paraId="222AEE88" w14:textId="77777777" w:rsidR="00D878E5" w:rsidRPr="00D878E5" w:rsidRDefault="00D878E5" w:rsidP="00D878E5">
            <w:pPr>
              <w:spacing w:after="0" w:line="259" w:lineRule="auto"/>
              <w:ind w:left="106" w:right="0" w:firstLine="0"/>
              <w:jc w:val="left"/>
              <w:rPr>
                <w:b/>
              </w:rPr>
            </w:pPr>
            <w:r w:rsidRPr="00D878E5">
              <w:rPr>
                <w:b/>
                <w:bCs/>
              </w:rPr>
              <w:t>PRECISION(P)</w:t>
            </w:r>
          </w:p>
          <w:p w14:paraId="598C7221" w14:textId="3428F425" w:rsidR="002B1329" w:rsidRPr="00134D91" w:rsidRDefault="002B1329">
            <w:pPr>
              <w:spacing w:after="0" w:line="259" w:lineRule="auto"/>
              <w:ind w:left="106" w:right="0" w:firstLine="0"/>
              <w:jc w:val="left"/>
            </w:pPr>
          </w:p>
        </w:tc>
        <w:tc>
          <w:tcPr>
            <w:tcW w:w="1351" w:type="dxa"/>
            <w:tcBorders>
              <w:top w:val="single" w:sz="4" w:space="0" w:color="000000"/>
              <w:left w:val="single" w:sz="4" w:space="0" w:color="000000"/>
              <w:bottom w:val="single" w:sz="4" w:space="0" w:color="000000"/>
              <w:right w:val="single" w:sz="4" w:space="0" w:color="000000"/>
            </w:tcBorders>
            <w:vAlign w:val="center"/>
          </w:tcPr>
          <w:p w14:paraId="7C033CF1" w14:textId="6FCBE2A5" w:rsidR="002B1329" w:rsidRPr="00134D91" w:rsidRDefault="00D878E5">
            <w:pPr>
              <w:spacing w:after="0" w:line="259" w:lineRule="auto"/>
              <w:ind w:left="12" w:right="0" w:firstLine="0"/>
              <w:jc w:val="center"/>
            </w:pPr>
            <w:r w:rsidRPr="00134D91">
              <w:t>77</w:t>
            </w:r>
            <w:r w:rsidR="00784A73" w:rsidRPr="00134D91">
              <w:t>.0</w:t>
            </w:r>
            <w:r w:rsidRPr="00134D91">
              <w:t>8</w:t>
            </w:r>
            <w:r w:rsidR="00784A73" w:rsidRPr="00134D91">
              <w:t xml:space="preserve">% </w:t>
            </w:r>
          </w:p>
        </w:tc>
        <w:tc>
          <w:tcPr>
            <w:tcW w:w="1232" w:type="dxa"/>
            <w:tcBorders>
              <w:top w:val="single" w:sz="4" w:space="0" w:color="000000"/>
              <w:left w:val="single" w:sz="4" w:space="0" w:color="000000"/>
              <w:bottom w:val="single" w:sz="4" w:space="0" w:color="000000"/>
              <w:right w:val="single" w:sz="4" w:space="0" w:color="000000"/>
            </w:tcBorders>
            <w:vAlign w:val="center"/>
          </w:tcPr>
          <w:p w14:paraId="2345EB67" w14:textId="1ABDFFE4" w:rsidR="002B1329" w:rsidRPr="00134D91" w:rsidRDefault="00D878E5">
            <w:pPr>
              <w:spacing w:after="0" w:line="259" w:lineRule="auto"/>
              <w:ind w:left="475" w:right="0" w:firstLine="0"/>
              <w:jc w:val="left"/>
            </w:pPr>
            <w:r w:rsidRPr="00134D91">
              <w:t>8</w:t>
            </w:r>
            <w:r w:rsidR="00784A73" w:rsidRPr="00134D91">
              <w:t>9.</w:t>
            </w:r>
            <w:r w:rsidRPr="00134D91">
              <w:t>58</w:t>
            </w:r>
            <w:r w:rsidR="00784A73" w:rsidRPr="00134D91">
              <w:t xml:space="preserve">% </w:t>
            </w:r>
          </w:p>
        </w:tc>
      </w:tr>
      <w:tr w:rsidR="002B1329" w:rsidRPr="00134D91" w14:paraId="05077267" w14:textId="77777777">
        <w:trPr>
          <w:trHeight w:val="502"/>
        </w:trPr>
        <w:tc>
          <w:tcPr>
            <w:tcW w:w="1786" w:type="dxa"/>
            <w:tcBorders>
              <w:top w:val="single" w:sz="4" w:space="0" w:color="000000"/>
              <w:left w:val="single" w:sz="4" w:space="0" w:color="000000"/>
              <w:bottom w:val="single" w:sz="4" w:space="0" w:color="000000"/>
              <w:right w:val="single" w:sz="4" w:space="0" w:color="000000"/>
            </w:tcBorders>
          </w:tcPr>
          <w:p w14:paraId="185EC4D0" w14:textId="77777777" w:rsidR="00D878E5" w:rsidRPr="00D878E5" w:rsidRDefault="00D878E5" w:rsidP="00D878E5">
            <w:pPr>
              <w:spacing w:after="13" w:line="259" w:lineRule="auto"/>
              <w:ind w:left="106" w:right="0" w:firstLine="0"/>
              <w:jc w:val="left"/>
              <w:rPr>
                <w:b/>
              </w:rPr>
            </w:pPr>
            <w:r w:rsidRPr="00D878E5">
              <w:rPr>
                <w:b/>
                <w:bCs/>
              </w:rPr>
              <w:t>F-MEASURE(FM)</w:t>
            </w:r>
          </w:p>
          <w:p w14:paraId="1211E2B9" w14:textId="23D75EDB" w:rsidR="002B1329" w:rsidRPr="00134D91" w:rsidRDefault="002B1329">
            <w:pPr>
              <w:spacing w:after="0" w:line="259" w:lineRule="auto"/>
              <w:ind w:left="106" w:right="0" w:firstLine="0"/>
              <w:jc w:val="left"/>
            </w:pPr>
          </w:p>
        </w:tc>
        <w:tc>
          <w:tcPr>
            <w:tcW w:w="1351" w:type="dxa"/>
            <w:tcBorders>
              <w:top w:val="single" w:sz="4" w:space="0" w:color="000000"/>
              <w:left w:val="single" w:sz="4" w:space="0" w:color="000000"/>
              <w:bottom w:val="single" w:sz="4" w:space="0" w:color="000000"/>
              <w:right w:val="single" w:sz="4" w:space="0" w:color="000000"/>
            </w:tcBorders>
            <w:vAlign w:val="center"/>
          </w:tcPr>
          <w:p w14:paraId="53339E96" w14:textId="610957C5" w:rsidR="002B1329" w:rsidRPr="00134D91" w:rsidRDefault="00D878E5">
            <w:pPr>
              <w:spacing w:after="0" w:line="259" w:lineRule="auto"/>
              <w:ind w:left="12" w:right="0" w:firstLine="0"/>
              <w:jc w:val="center"/>
            </w:pPr>
            <w:r w:rsidRPr="00134D91">
              <w:t>78</w:t>
            </w:r>
            <w:r w:rsidR="00784A73" w:rsidRPr="00134D91">
              <w:t>.</w:t>
            </w:r>
            <w:r w:rsidRPr="00134D91">
              <w:t>7</w:t>
            </w:r>
            <w:r w:rsidR="00784A73" w:rsidRPr="00134D91">
              <w:t xml:space="preserve">1% </w:t>
            </w:r>
          </w:p>
        </w:tc>
        <w:tc>
          <w:tcPr>
            <w:tcW w:w="1232" w:type="dxa"/>
            <w:tcBorders>
              <w:top w:val="single" w:sz="4" w:space="0" w:color="000000"/>
              <w:left w:val="single" w:sz="4" w:space="0" w:color="000000"/>
              <w:bottom w:val="single" w:sz="4" w:space="0" w:color="000000"/>
              <w:right w:val="single" w:sz="4" w:space="0" w:color="000000"/>
            </w:tcBorders>
            <w:vAlign w:val="center"/>
          </w:tcPr>
          <w:p w14:paraId="7E57AFFD" w14:textId="5CD7B067" w:rsidR="002B1329" w:rsidRPr="00134D91" w:rsidRDefault="00D878E5">
            <w:pPr>
              <w:spacing w:after="0" w:line="259" w:lineRule="auto"/>
              <w:ind w:left="475" w:right="0" w:firstLine="0"/>
              <w:jc w:val="left"/>
            </w:pPr>
            <w:r w:rsidRPr="00134D91">
              <w:t>87</w:t>
            </w:r>
            <w:r w:rsidR="00784A73" w:rsidRPr="00134D91">
              <w:t>.</w:t>
            </w:r>
            <w:r w:rsidRPr="00134D91">
              <w:t>75</w:t>
            </w:r>
            <w:r w:rsidR="00784A73" w:rsidRPr="00134D91">
              <w:t xml:space="preserve">% </w:t>
            </w:r>
          </w:p>
        </w:tc>
      </w:tr>
    </w:tbl>
    <w:p w14:paraId="4C360800" w14:textId="55946ACC" w:rsidR="00D878E5" w:rsidRPr="00134D91" w:rsidRDefault="00784A73" w:rsidP="00134D91">
      <w:pPr>
        <w:spacing w:after="0" w:line="259" w:lineRule="auto"/>
        <w:ind w:left="396" w:right="0" w:firstLine="0"/>
        <w:jc w:val="left"/>
      </w:pPr>
      <w:r w:rsidRPr="00134D91">
        <w:t xml:space="preserve"> </w:t>
      </w:r>
    </w:p>
    <w:p w14:paraId="0B9B4D2D" w14:textId="77777777" w:rsidR="00D878E5" w:rsidRPr="00134D91" w:rsidRDefault="00D878E5">
      <w:pPr>
        <w:tabs>
          <w:tab w:val="center" w:pos="1367"/>
          <w:tab w:val="center" w:pos="3134"/>
        </w:tabs>
        <w:ind w:left="0" w:right="0" w:firstLine="0"/>
        <w:jc w:val="left"/>
        <w:rPr>
          <w:rFonts w:eastAsia="Calibri"/>
          <w:sz w:val="22"/>
        </w:rPr>
      </w:pPr>
    </w:p>
    <w:p w14:paraId="4300640D" w14:textId="56FD0999" w:rsidR="002B1329" w:rsidRDefault="00D878E5" w:rsidP="00134D91">
      <w:pPr>
        <w:tabs>
          <w:tab w:val="center" w:pos="1367"/>
          <w:tab w:val="center" w:pos="3134"/>
        </w:tabs>
        <w:ind w:left="0" w:right="0" w:firstLine="0"/>
        <w:jc w:val="left"/>
      </w:pPr>
      <w:r w:rsidRPr="00134D91">
        <w:rPr>
          <w:rFonts w:eastAsia="Calibri"/>
          <w:sz w:val="22"/>
        </w:rPr>
        <w:tab/>
      </w:r>
      <w:r w:rsidR="00784A73" w:rsidRPr="00134D91">
        <w:t>V.</w:t>
      </w:r>
      <w:r w:rsidR="00784A73" w:rsidRPr="00134D91">
        <w:rPr>
          <w:rFonts w:eastAsia="Arial"/>
        </w:rPr>
        <w:t xml:space="preserve"> </w:t>
      </w:r>
      <w:r w:rsidR="00784A73" w:rsidRPr="00134D91">
        <w:rPr>
          <w:rFonts w:eastAsia="Arial"/>
        </w:rPr>
        <w:tab/>
      </w:r>
      <w:r w:rsidR="00784A73" w:rsidRPr="00134D91">
        <w:t xml:space="preserve">RESULT AND DISCUSSION </w:t>
      </w:r>
    </w:p>
    <w:p w14:paraId="7EBBD972" w14:textId="77777777" w:rsidR="00134D91" w:rsidRPr="00134D91" w:rsidRDefault="00134D91" w:rsidP="00134D91">
      <w:pPr>
        <w:tabs>
          <w:tab w:val="center" w:pos="1367"/>
          <w:tab w:val="center" w:pos="3134"/>
        </w:tabs>
        <w:ind w:left="0" w:right="0" w:firstLine="0"/>
        <w:jc w:val="left"/>
      </w:pPr>
    </w:p>
    <w:p w14:paraId="68CA3E5A" w14:textId="77777777" w:rsidR="00134D91" w:rsidRPr="00134D91" w:rsidRDefault="00784A73">
      <w:pPr>
        <w:ind w:left="405" w:right="307"/>
      </w:pPr>
      <w:r w:rsidRPr="00134D91">
        <w:t xml:space="preserve">Parkinson's disease can be identified using ensemble classifiers and algorithms. This algorithm determines if the patient has Parkinson's disease or not based on the important elements from the investigation's data. The data sets are </w:t>
      </w:r>
      <w:proofErr w:type="spellStart"/>
      <w:r w:rsidRPr="00134D91">
        <w:t>analyzed</w:t>
      </w:r>
      <w:proofErr w:type="spellEnd"/>
      <w:r w:rsidRPr="00134D91">
        <w:t xml:space="preserve"> using two classifiers, with the </w:t>
      </w:r>
      <w:r w:rsidR="00D878E5" w:rsidRPr="00134D91">
        <w:t xml:space="preserve">K-NN </w:t>
      </w:r>
      <w:r w:rsidRPr="00134D91">
        <w:t>classifier having the highest accuracy of 9</w:t>
      </w:r>
      <w:r w:rsidR="00D878E5" w:rsidRPr="00134D91">
        <w:t>3</w:t>
      </w:r>
      <w:r w:rsidRPr="00134D91">
        <w:t>.</w:t>
      </w:r>
      <w:r w:rsidR="00D878E5" w:rsidRPr="00134D91">
        <w:t>8</w:t>
      </w:r>
      <w:r w:rsidRPr="00134D91">
        <w:t xml:space="preserve">4%. As a result, those who are most likely to have Parkinson's disease can be found using supervised machine learning algorithms. Accuracy, </w:t>
      </w:r>
      <w:r w:rsidR="00134D91" w:rsidRPr="00134D91">
        <w:t xml:space="preserve">Sensitivity </w:t>
      </w:r>
      <w:r w:rsidRPr="00134D91">
        <w:t xml:space="preserve">and </w:t>
      </w:r>
      <w:r w:rsidR="00134D91" w:rsidRPr="00134D91">
        <w:t>Specificity</w:t>
      </w:r>
      <w:r w:rsidRPr="00134D91">
        <w:t>, p</w:t>
      </w:r>
      <w:r w:rsidR="00134D91" w:rsidRPr="00134D91">
        <w:t>recision</w:t>
      </w:r>
      <w:r w:rsidRPr="00134D91">
        <w:t xml:space="preserve"> and </w:t>
      </w:r>
      <w:r w:rsidR="00134D91" w:rsidRPr="00134D91">
        <w:t xml:space="preserve">F-Measure </w:t>
      </w:r>
      <w:r w:rsidRPr="00134D91">
        <w:t>and other performance metrics are used to evaluate the</w:t>
      </w:r>
    </w:p>
    <w:p w14:paraId="19BC173C" w14:textId="3202874A" w:rsidR="00134D91" w:rsidRPr="00134D91" w:rsidRDefault="00134D91">
      <w:pPr>
        <w:ind w:left="405" w:right="307"/>
      </w:pPr>
      <w:r w:rsidRPr="00134D91">
        <w:t>Classification</w:t>
      </w:r>
      <w:r w:rsidR="00784A73" w:rsidRPr="00134D91">
        <w:t xml:space="preserve"> </w:t>
      </w:r>
      <w:r w:rsidRPr="00134D91">
        <w:t>technique. They are seen in Figure 6</w:t>
      </w:r>
    </w:p>
    <w:p w14:paraId="23EFBA59" w14:textId="77777777" w:rsidR="002B1329" w:rsidRPr="00134D91" w:rsidRDefault="002B1329">
      <w:pPr>
        <w:sectPr w:rsidR="002B1329" w:rsidRPr="00134D91" w:rsidSect="00075F93">
          <w:type w:val="continuous"/>
          <w:pgSz w:w="11911" w:h="16841"/>
          <w:pgMar w:top="1203" w:right="662" w:bottom="411" w:left="619" w:header="720" w:footer="720" w:gutter="0"/>
          <w:cols w:num="2" w:space="877"/>
        </w:sectPr>
      </w:pPr>
    </w:p>
    <w:p w14:paraId="3ECCA819" w14:textId="36BA2A22" w:rsidR="002B1329" w:rsidRPr="00134D91" w:rsidRDefault="002B1329">
      <w:pPr>
        <w:spacing w:after="49" w:line="259" w:lineRule="auto"/>
        <w:ind w:left="611" w:right="-880" w:firstLine="0"/>
        <w:jc w:val="left"/>
        <w:rPr>
          <w:noProof/>
        </w:rPr>
      </w:pPr>
    </w:p>
    <w:p w14:paraId="05AEDBA0" w14:textId="77777777" w:rsidR="00134D91" w:rsidRPr="00134D91" w:rsidRDefault="00134D91">
      <w:pPr>
        <w:spacing w:after="49" w:line="259" w:lineRule="auto"/>
        <w:ind w:left="611" w:right="-880" w:firstLine="0"/>
        <w:jc w:val="left"/>
        <w:rPr>
          <w:noProof/>
        </w:rPr>
      </w:pPr>
    </w:p>
    <w:p w14:paraId="55C681FD" w14:textId="77777777" w:rsidR="00D878E5" w:rsidRPr="00D878E5" w:rsidRDefault="00D878E5" w:rsidP="00D878E5">
      <w:pPr>
        <w:numPr>
          <w:ilvl w:val="0"/>
          <w:numId w:val="7"/>
        </w:numPr>
        <w:spacing w:after="49" w:line="259" w:lineRule="auto"/>
        <w:ind w:right="-880"/>
        <w:jc w:val="left"/>
      </w:pPr>
      <w:r w:rsidRPr="00134D91">
        <w:rPr>
          <w:lang w:val="en-US"/>
        </w:rPr>
        <w:t>Accuracy (A) = TP+TN/TP+TN+FP+FN</w:t>
      </w:r>
    </w:p>
    <w:p w14:paraId="3B75B3EE" w14:textId="77777777" w:rsidR="00D878E5" w:rsidRPr="00D878E5" w:rsidRDefault="00D878E5" w:rsidP="00D878E5">
      <w:pPr>
        <w:numPr>
          <w:ilvl w:val="0"/>
          <w:numId w:val="7"/>
        </w:numPr>
        <w:spacing w:after="49" w:line="259" w:lineRule="auto"/>
        <w:ind w:right="-880"/>
        <w:jc w:val="left"/>
      </w:pPr>
      <w:r w:rsidRPr="00134D91">
        <w:rPr>
          <w:lang w:val="en-US"/>
        </w:rPr>
        <w:t>Sensitivity (S)/Recall = TP/TP+FN</w:t>
      </w:r>
    </w:p>
    <w:p w14:paraId="2D849651" w14:textId="77777777" w:rsidR="00D878E5" w:rsidRPr="00D878E5" w:rsidRDefault="00D878E5" w:rsidP="00D878E5">
      <w:pPr>
        <w:numPr>
          <w:ilvl w:val="0"/>
          <w:numId w:val="7"/>
        </w:numPr>
        <w:spacing w:after="49" w:line="259" w:lineRule="auto"/>
        <w:ind w:right="-880"/>
        <w:jc w:val="left"/>
      </w:pPr>
      <w:r w:rsidRPr="00134D91">
        <w:rPr>
          <w:lang w:val="en-US"/>
        </w:rPr>
        <w:t>Specificity (s) = TN/TN+FP</w:t>
      </w:r>
    </w:p>
    <w:p w14:paraId="528767A2" w14:textId="77777777" w:rsidR="00D878E5" w:rsidRPr="00D878E5" w:rsidRDefault="00D878E5" w:rsidP="00D878E5">
      <w:pPr>
        <w:numPr>
          <w:ilvl w:val="0"/>
          <w:numId w:val="7"/>
        </w:numPr>
        <w:spacing w:after="49" w:line="259" w:lineRule="auto"/>
        <w:ind w:right="-880"/>
        <w:jc w:val="left"/>
      </w:pPr>
      <w:r w:rsidRPr="00134D91">
        <w:rPr>
          <w:lang w:val="en-US"/>
        </w:rPr>
        <w:t>Precision (P) = TP/TP+FP</w:t>
      </w:r>
    </w:p>
    <w:p w14:paraId="2F9F9342" w14:textId="77777777" w:rsidR="00D878E5" w:rsidRPr="00D878E5" w:rsidRDefault="00D878E5" w:rsidP="00D878E5">
      <w:pPr>
        <w:numPr>
          <w:ilvl w:val="0"/>
          <w:numId w:val="7"/>
        </w:numPr>
        <w:spacing w:after="49" w:line="259" w:lineRule="auto"/>
        <w:ind w:right="-880"/>
        <w:jc w:val="left"/>
      </w:pPr>
      <w:r w:rsidRPr="00134D91">
        <w:rPr>
          <w:lang w:val="en-US"/>
        </w:rPr>
        <w:t>F-Measure (FM) = 2 * ((P * Recall) / (P + Recall))</w:t>
      </w:r>
    </w:p>
    <w:p w14:paraId="59619118" w14:textId="77777777" w:rsidR="00D878E5" w:rsidRPr="00134D91" w:rsidRDefault="00D878E5">
      <w:pPr>
        <w:spacing w:after="49" w:line="259" w:lineRule="auto"/>
        <w:ind w:left="611" w:right="-880" w:firstLine="0"/>
        <w:jc w:val="left"/>
      </w:pPr>
    </w:p>
    <w:p w14:paraId="459D6E2E" w14:textId="7F233290" w:rsidR="002B1329" w:rsidRPr="00134D91" w:rsidRDefault="00784A73" w:rsidP="00D878E5">
      <w:pPr>
        <w:spacing w:after="39" w:line="259" w:lineRule="auto"/>
        <w:ind w:left="540" w:right="0" w:firstLine="0"/>
        <w:jc w:val="left"/>
      </w:pPr>
      <w:r w:rsidRPr="00134D91">
        <w:t xml:space="preserve">     </w:t>
      </w:r>
      <w:r w:rsidR="00D878E5" w:rsidRPr="00134D91">
        <w:rPr>
          <w:noProof/>
        </w:rPr>
        <w:drawing>
          <wp:inline distT="0" distB="0" distL="0" distR="0" wp14:anchorId="0457BB86" wp14:editId="66489DE8">
            <wp:extent cx="2073275" cy="1248410"/>
            <wp:effectExtent l="0" t="0" r="0" b="0"/>
            <wp:docPr id="3" name="Picture 2">
              <a:extLst xmlns:a="http://schemas.openxmlformats.org/drawingml/2006/main">
                <a:ext uri="{FF2B5EF4-FFF2-40B4-BE49-F238E27FC236}">
                  <a16:creationId xmlns:a16="http://schemas.microsoft.com/office/drawing/2014/main" id="{F15672C2-B595-3E5E-EB98-D08972909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15672C2-B595-3E5E-EB98-D08972909AE5}"/>
                        </a:ext>
                      </a:extLst>
                    </pic:cNvPr>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73275" cy="1248410"/>
                    </a:xfrm>
                    <a:prstGeom prst="rect">
                      <a:avLst/>
                    </a:prstGeom>
                    <a:noFill/>
                    <a:ln>
                      <a:noFill/>
                    </a:ln>
                  </pic:spPr>
                </pic:pic>
              </a:graphicData>
            </a:graphic>
          </wp:inline>
        </w:drawing>
      </w:r>
    </w:p>
    <w:p w14:paraId="4398A663" w14:textId="77777777" w:rsidR="002B1329" w:rsidRPr="00134D91" w:rsidRDefault="00784A73">
      <w:pPr>
        <w:spacing w:after="0" w:line="259" w:lineRule="auto"/>
        <w:ind w:left="0" w:right="0" w:firstLine="0"/>
        <w:jc w:val="left"/>
      </w:pPr>
      <w:r w:rsidRPr="00134D91">
        <w:rPr>
          <w:sz w:val="16"/>
        </w:rPr>
        <w:t xml:space="preserve"> </w:t>
      </w:r>
    </w:p>
    <w:p w14:paraId="52340F56" w14:textId="646DE2AE" w:rsidR="002B1329" w:rsidRPr="00134D91" w:rsidRDefault="002B1329">
      <w:pPr>
        <w:spacing w:after="13" w:line="259" w:lineRule="auto"/>
        <w:ind w:left="178" w:right="-198" w:firstLine="0"/>
        <w:jc w:val="left"/>
      </w:pPr>
    </w:p>
    <w:p w14:paraId="323D3B3F" w14:textId="77777777" w:rsidR="002B1329" w:rsidRPr="00134D91" w:rsidRDefault="00784A73">
      <w:pPr>
        <w:spacing w:after="0" w:line="259" w:lineRule="auto"/>
        <w:ind w:left="0" w:right="0" w:firstLine="0"/>
        <w:jc w:val="left"/>
      </w:pPr>
      <w:r w:rsidRPr="00134D91">
        <w:rPr>
          <w:sz w:val="18"/>
        </w:rPr>
        <w:t xml:space="preserve"> </w:t>
      </w:r>
    </w:p>
    <w:p w14:paraId="7216B407" w14:textId="77777777" w:rsidR="002B1329" w:rsidRPr="00134D91" w:rsidRDefault="00784A73">
      <w:pPr>
        <w:spacing w:after="8" w:line="244" w:lineRule="auto"/>
        <w:ind w:left="1080" w:right="32" w:hanging="1039"/>
        <w:rPr>
          <w:sz w:val="16"/>
        </w:rPr>
      </w:pPr>
      <w:r w:rsidRPr="00134D91">
        <w:rPr>
          <w:sz w:val="16"/>
        </w:rPr>
        <w:t xml:space="preserve">Fig.6. Performance Metrics of the ensembled classifier algorithms for the prediction of Parkinson’s disease </w:t>
      </w:r>
    </w:p>
    <w:p w14:paraId="6AF4D659" w14:textId="77777777" w:rsidR="00134D91" w:rsidRDefault="00134D91">
      <w:pPr>
        <w:spacing w:after="8" w:line="244" w:lineRule="auto"/>
        <w:ind w:left="1080" w:right="32" w:hanging="1039"/>
        <w:rPr>
          <w:sz w:val="16"/>
        </w:rPr>
      </w:pPr>
    </w:p>
    <w:p w14:paraId="03CB822F" w14:textId="77777777" w:rsidR="00134D91" w:rsidRPr="00134D91" w:rsidRDefault="00134D91">
      <w:pPr>
        <w:spacing w:after="8" w:line="244" w:lineRule="auto"/>
        <w:ind w:left="1080" w:right="32" w:hanging="1039"/>
        <w:rPr>
          <w:sz w:val="16"/>
        </w:rPr>
      </w:pPr>
    </w:p>
    <w:p w14:paraId="3F410517" w14:textId="3E2F2FE5" w:rsidR="00134D91" w:rsidRPr="00134D91" w:rsidRDefault="00134D91">
      <w:pPr>
        <w:spacing w:after="8" w:line="244" w:lineRule="auto"/>
        <w:ind w:left="1080" w:right="32" w:hanging="1039"/>
        <w:rPr>
          <w:b/>
          <w:bCs/>
          <w:sz w:val="26"/>
          <w:szCs w:val="26"/>
          <w:lang w:val="en-US"/>
        </w:rPr>
      </w:pPr>
      <w:r w:rsidRPr="00134D91">
        <w:tab/>
      </w:r>
      <w:r w:rsidRPr="00134D91">
        <w:rPr>
          <w:b/>
          <w:bCs/>
          <w:sz w:val="26"/>
          <w:szCs w:val="26"/>
          <w:lang w:val="en-US"/>
        </w:rPr>
        <w:t>CONCLUSION</w:t>
      </w:r>
    </w:p>
    <w:p w14:paraId="0BB7B21B" w14:textId="77777777" w:rsidR="00134D91" w:rsidRPr="00134D91" w:rsidRDefault="00134D91">
      <w:pPr>
        <w:spacing w:after="8" w:line="244" w:lineRule="auto"/>
        <w:ind w:left="1080" w:right="32" w:hanging="1039"/>
        <w:rPr>
          <w:b/>
          <w:bCs/>
          <w:sz w:val="26"/>
          <w:szCs w:val="26"/>
          <w:lang w:val="en-US"/>
        </w:rPr>
      </w:pPr>
    </w:p>
    <w:p w14:paraId="6FC4616C" w14:textId="4B4A7049" w:rsidR="00134D91" w:rsidRPr="00134D91" w:rsidRDefault="00134D91" w:rsidP="00134D91">
      <w:pPr>
        <w:numPr>
          <w:ilvl w:val="0"/>
          <w:numId w:val="8"/>
        </w:numPr>
        <w:spacing w:after="8" w:line="244" w:lineRule="auto"/>
        <w:ind w:right="32"/>
        <w:rPr>
          <w:szCs w:val="20"/>
        </w:rPr>
      </w:pPr>
      <w:r w:rsidRPr="00134D91">
        <w:rPr>
          <w:szCs w:val="20"/>
          <w:lang w:val="en-US"/>
        </w:rPr>
        <w:t xml:space="preserve">Parkinson's disease detection is possible with ensembled classifiers and algorithms. This algorithm determines if the patient has Parkinson's disease or not by using the salient features from the investigation's data. The data sets are analyzed using two classifiers, with the KNN classifier having the best accuracy (93.84%). As a result, those who are most likely to have Parkinson's disease can be found using supervised machine learning algorithms. </w:t>
      </w:r>
      <w:proofErr w:type="spellStart"/>
      <w:proofErr w:type="gramStart"/>
      <w:r w:rsidRPr="00134D91">
        <w:rPr>
          <w:szCs w:val="20"/>
          <w:lang w:val="en-US"/>
        </w:rPr>
        <w:t>Accuracy,sensitivity</w:t>
      </w:r>
      <w:proofErr w:type="spellEnd"/>
      <w:proofErr w:type="gramEnd"/>
      <w:r w:rsidRPr="00134D91">
        <w:rPr>
          <w:szCs w:val="20"/>
          <w:lang w:val="en-US"/>
        </w:rPr>
        <w:t>, specificity, precision, and f-measure are the performance criteria used to evaluate the classification strategy, and they are depicted in fig. The KNN classifier outperforms the SVM classifier in terms of data analysis and output quality</w:t>
      </w:r>
    </w:p>
    <w:p w14:paraId="0CEC7E88" w14:textId="77777777" w:rsidR="00134D91" w:rsidRPr="00134D91" w:rsidRDefault="00134D91">
      <w:pPr>
        <w:spacing w:after="8" w:line="244" w:lineRule="auto"/>
        <w:ind w:left="1080" w:right="32" w:hanging="1039"/>
        <w:rPr>
          <w:b/>
          <w:bCs/>
          <w:sz w:val="26"/>
          <w:szCs w:val="26"/>
          <w:lang w:val="en-US"/>
        </w:rPr>
      </w:pPr>
    </w:p>
    <w:p w14:paraId="7B564C4C" w14:textId="77777777" w:rsidR="00134D91" w:rsidRDefault="00134D91">
      <w:pPr>
        <w:spacing w:after="8" w:line="244" w:lineRule="auto"/>
        <w:ind w:left="1080" w:right="32" w:hanging="1039"/>
        <w:rPr>
          <w:b/>
          <w:bCs/>
          <w:sz w:val="26"/>
          <w:szCs w:val="26"/>
        </w:rPr>
      </w:pPr>
    </w:p>
    <w:p w14:paraId="1D4A282F" w14:textId="77777777" w:rsidR="00134D91" w:rsidRDefault="00134D91">
      <w:pPr>
        <w:spacing w:after="8" w:line="244" w:lineRule="auto"/>
        <w:ind w:left="1080" w:right="32" w:hanging="1039"/>
        <w:rPr>
          <w:b/>
          <w:bCs/>
          <w:sz w:val="26"/>
          <w:szCs w:val="26"/>
        </w:rPr>
      </w:pPr>
    </w:p>
    <w:p w14:paraId="47950CEA" w14:textId="77777777" w:rsidR="00134D91" w:rsidRDefault="00134D91" w:rsidP="00134D91">
      <w:pPr>
        <w:pStyle w:val="Heading1"/>
        <w:numPr>
          <w:ilvl w:val="0"/>
          <w:numId w:val="0"/>
        </w:numPr>
        <w:spacing w:after="0"/>
        <w:jc w:val="both"/>
        <w:rPr>
          <w:rFonts w:eastAsia="Calibri"/>
          <w:b/>
          <w:sz w:val="26"/>
        </w:rPr>
      </w:pPr>
      <w:r>
        <w:rPr>
          <w:rFonts w:eastAsia="Calibri"/>
          <w:b/>
          <w:sz w:val="26"/>
        </w:rPr>
        <w:t xml:space="preserve">    </w:t>
      </w:r>
    </w:p>
    <w:p w14:paraId="6C057012" w14:textId="14559359" w:rsidR="002B1329" w:rsidRPr="00134D91" w:rsidRDefault="00134D91" w:rsidP="00134D91">
      <w:pPr>
        <w:pStyle w:val="Heading1"/>
        <w:numPr>
          <w:ilvl w:val="0"/>
          <w:numId w:val="0"/>
        </w:numPr>
        <w:spacing w:after="0"/>
        <w:jc w:val="both"/>
      </w:pPr>
      <w:r>
        <w:rPr>
          <w:rFonts w:eastAsia="Calibri"/>
          <w:b/>
          <w:sz w:val="26"/>
        </w:rPr>
        <w:t xml:space="preserve">   </w:t>
      </w:r>
      <w:r>
        <w:rPr>
          <w:rFonts w:eastAsia="Calibri"/>
          <w:b/>
          <w:sz w:val="26"/>
        </w:rPr>
        <w:tab/>
      </w:r>
      <w:r>
        <w:rPr>
          <w:rFonts w:eastAsia="Calibri"/>
          <w:b/>
          <w:sz w:val="26"/>
        </w:rPr>
        <w:tab/>
        <w:t xml:space="preserve"> </w:t>
      </w:r>
      <w:r>
        <w:rPr>
          <w:rFonts w:eastAsia="Calibri"/>
          <w:b/>
          <w:sz w:val="26"/>
        </w:rPr>
        <w:tab/>
      </w:r>
      <w:r w:rsidR="00784A73" w:rsidRPr="00134D91">
        <w:rPr>
          <w:rFonts w:eastAsia="Calibri"/>
          <w:b/>
          <w:sz w:val="26"/>
        </w:rPr>
        <w:t xml:space="preserve">References </w:t>
      </w:r>
    </w:p>
    <w:p w14:paraId="27A94260" w14:textId="77777777" w:rsidR="002B1329" w:rsidRPr="00134D91" w:rsidRDefault="00784A73">
      <w:pPr>
        <w:spacing w:after="0" w:line="259" w:lineRule="auto"/>
        <w:ind w:left="0" w:right="0" w:firstLine="0"/>
        <w:jc w:val="left"/>
      </w:pPr>
      <w:r w:rsidRPr="00134D91">
        <w:rPr>
          <w:rFonts w:eastAsia="Calibri"/>
          <w:b/>
          <w:sz w:val="25"/>
        </w:rPr>
        <w:t xml:space="preserve"> </w:t>
      </w:r>
    </w:p>
    <w:p w14:paraId="7C27C21B" w14:textId="77777777" w:rsidR="00D878E5" w:rsidRPr="00134D91" w:rsidRDefault="00D878E5" w:rsidP="00D878E5">
      <w:pPr>
        <w:numPr>
          <w:ilvl w:val="0"/>
          <w:numId w:val="3"/>
        </w:numPr>
        <w:spacing w:after="43" w:line="244" w:lineRule="auto"/>
        <w:ind w:right="32"/>
        <w:rPr>
          <w:sz w:val="16"/>
        </w:rPr>
      </w:pPr>
      <w:r w:rsidRPr="00134D91">
        <w:rPr>
          <w:sz w:val="16"/>
          <w:lang w:val="en-US"/>
        </w:rPr>
        <w:t>Gunduz, H. Deep Learning-Based Parkinson’s Disease Classification Using Vocal Feature Sets. </w:t>
      </w:r>
      <w:r w:rsidRPr="00134D91">
        <w:rPr>
          <w:i/>
          <w:iCs/>
          <w:sz w:val="16"/>
          <w:lang w:val="en-US"/>
        </w:rPr>
        <w:t>IEEE Access</w:t>
      </w:r>
      <w:r w:rsidRPr="00134D91">
        <w:rPr>
          <w:sz w:val="16"/>
          <w:lang w:val="en-US"/>
        </w:rPr>
        <w:t> </w:t>
      </w:r>
      <w:r w:rsidRPr="00134D91">
        <w:rPr>
          <w:b/>
          <w:bCs/>
          <w:sz w:val="16"/>
          <w:lang w:val="en-US"/>
        </w:rPr>
        <w:t>2019</w:t>
      </w:r>
      <w:r w:rsidRPr="00134D91">
        <w:rPr>
          <w:sz w:val="16"/>
          <w:lang w:val="en-US"/>
        </w:rPr>
        <w:t>, </w:t>
      </w:r>
      <w:r w:rsidRPr="00134D91">
        <w:rPr>
          <w:i/>
          <w:iCs/>
          <w:sz w:val="16"/>
          <w:lang w:val="en-US"/>
        </w:rPr>
        <w:t>7</w:t>
      </w:r>
      <w:r w:rsidRPr="00134D91">
        <w:rPr>
          <w:sz w:val="16"/>
          <w:lang w:val="en-US"/>
        </w:rPr>
        <w:t>, 115540–115551.</w:t>
      </w:r>
    </w:p>
    <w:p w14:paraId="5E7C3654" w14:textId="77777777" w:rsidR="00D878E5" w:rsidRPr="00D878E5" w:rsidRDefault="00D878E5" w:rsidP="00134D91">
      <w:pPr>
        <w:spacing w:after="43" w:line="244" w:lineRule="auto"/>
        <w:ind w:left="391" w:right="32" w:firstLine="0"/>
        <w:rPr>
          <w:sz w:val="16"/>
        </w:rPr>
      </w:pPr>
    </w:p>
    <w:p w14:paraId="1C4E91DA" w14:textId="77777777" w:rsidR="00D878E5" w:rsidRPr="00134D91" w:rsidRDefault="00D878E5" w:rsidP="00D878E5">
      <w:pPr>
        <w:numPr>
          <w:ilvl w:val="0"/>
          <w:numId w:val="3"/>
        </w:numPr>
        <w:spacing w:after="43" w:line="244" w:lineRule="auto"/>
        <w:ind w:right="32"/>
        <w:rPr>
          <w:sz w:val="16"/>
        </w:rPr>
      </w:pPr>
      <w:r w:rsidRPr="00134D91">
        <w:rPr>
          <w:sz w:val="16"/>
          <w:lang w:val="en-US"/>
        </w:rPr>
        <w:t xml:space="preserve">Braak, H.; Del </w:t>
      </w:r>
      <w:proofErr w:type="spellStart"/>
      <w:r w:rsidRPr="00134D91">
        <w:rPr>
          <w:sz w:val="16"/>
          <w:lang w:val="en-US"/>
        </w:rPr>
        <w:t>Tredici</w:t>
      </w:r>
      <w:proofErr w:type="spellEnd"/>
      <w:r w:rsidRPr="00134D91">
        <w:rPr>
          <w:sz w:val="16"/>
          <w:lang w:val="en-US"/>
        </w:rPr>
        <w:t xml:space="preserve">, K.; </w:t>
      </w:r>
      <w:proofErr w:type="spellStart"/>
      <w:r w:rsidRPr="00134D91">
        <w:rPr>
          <w:sz w:val="16"/>
          <w:lang w:val="en-US"/>
        </w:rPr>
        <w:t>Rüb</w:t>
      </w:r>
      <w:proofErr w:type="spellEnd"/>
      <w:r w:rsidRPr="00134D91">
        <w:rPr>
          <w:sz w:val="16"/>
          <w:lang w:val="en-US"/>
        </w:rPr>
        <w:t xml:space="preserve">, U.; De Vos, R.A.; </w:t>
      </w:r>
      <w:proofErr w:type="spellStart"/>
      <w:r w:rsidRPr="00134D91">
        <w:rPr>
          <w:sz w:val="16"/>
          <w:lang w:val="en-US"/>
        </w:rPr>
        <w:t>Steur</w:t>
      </w:r>
      <w:proofErr w:type="spellEnd"/>
      <w:r w:rsidRPr="00134D91">
        <w:rPr>
          <w:sz w:val="16"/>
          <w:lang w:val="en-US"/>
        </w:rPr>
        <w:t>, E.N.J.; Braak, E. Staging of brain pathology related to sporadic Parkinson’s disease. </w:t>
      </w:r>
      <w:proofErr w:type="spellStart"/>
      <w:r w:rsidRPr="00134D91">
        <w:rPr>
          <w:i/>
          <w:iCs/>
          <w:sz w:val="16"/>
          <w:lang w:val="en-US"/>
        </w:rPr>
        <w:t>Neurobiol</w:t>
      </w:r>
      <w:proofErr w:type="spellEnd"/>
      <w:r w:rsidRPr="00134D91">
        <w:rPr>
          <w:i/>
          <w:iCs/>
          <w:sz w:val="16"/>
          <w:lang w:val="en-US"/>
        </w:rPr>
        <w:t>. Aging</w:t>
      </w:r>
      <w:r w:rsidRPr="00134D91">
        <w:rPr>
          <w:sz w:val="16"/>
          <w:lang w:val="en-US"/>
        </w:rPr>
        <w:t> </w:t>
      </w:r>
      <w:r w:rsidRPr="00134D91">
        <w:rPr>
          <w:b/>
          <w:bCs/>
          <w:sz w:val="16"/>
          <w:lang w:val="en-US"/>
        </w:rPr>
        <w:t>2003</w:t>
      </w:r>
      <w:r w:rsidRPr="00134D91">
        <w:rPr>
          <w:sz w:val="16"/>
          <w:lang w:val="en-US"/>
        </w:rPr>
        <w:t>, </w:t>
      </w:r>
      <w:r w:rsidRPr="00134D91">
        <w:rPr>
          <w:i/>
          <w:iCs/>
          <w:sz w:val="16"/>
          <w:lang w:val="en-US"/>
        </w:rPr>
        <w:t>24</w:t>
      </w:r>
      <w:r w:rsidRPr="00134D91">
        <w:rPr>
          <w:sz w:val="16"/>
          <w:lang w:val="en-US"/>
        </w:rPr>
        <w:t>, 197–211.</w:t>
      </w:r>
    </w:p>
    <w:p w14:paraId="77A54148" w14:textId="77777777" w:rsidR="00134D91" w:rsidRPr="00134D91" w:rsidRDefault="00134D91" w:rsidP="00134D91">
      <w:pPr>
        <w:pStyle w:val="ListParagraph"/>
        <w:rPr>
          <w:sz w:val="16"/>
        </w:rPr>
      </w:pPr>
    </w:p>
    <w:p w14:paraId="6936D564" w14:textId="77777777" w:rsidR="00D878E5" w:rsidRPr="00D878E5" w:rsidRDefault="00D878E5" w:rsidP="00134D91">
      <w:pPr>
        <w:spacing w:after="43" w:line="244" w:lineRule="auto"/>
        <w:ind w:left="391" w:right="32" w:firstLine="0"/>
        <w:rPr>
          <w:sz w:val="16"/>
        </w:rPr>
      </w:pPr>
    </w:p>
    <w:p w14:paraId="0D3E1E68" w14:textId="77777777" w:rsidR="00D878E5" w:rsidRPr="00134D91" w:rsidRDefault="00D878E5" w:rsidP="00D878E5">
      <w:pPr>
        <w:numPr>
          <w:ilvl w:val="0"/>
          <w:numId w:val="3"/>
        </w:numPr>
        <w:spacing w:after="43" w:line="244" w:lineRule="auto"/>
        <w:ind w:right="32"/>
        <w:rPr>
          <w:sz w:val="16"/>
        </w:rPr>
      </w:pPr>
      <w:r w:rsidRPr="00134D91">
        <w:rPr>
          <w:sz w:val="16"/>
          <w:lang w:val="en-US"/>
        </w:rPr>
        <w:t xml:space="preserve">Alzubaidi, M.S.; Shah, U.; </w:t>
      </w:r>
      <w:proofErr w:type="spellStart"/>
      <w:r w:rsidRPr="00134D91">
        <w:rPr>
          <w:sz w:val="16"/>
          <w:lang w:val="en-US"/>
        </w:rPr>
        <w:t>DhiaZubaydi</w:t>
      </w:r>
      <w:proofErr w:type="spellEnd"/>
      <w:r w:rsidRPr="00134D91">
        <w:rPr>
          <w:sz w:val="16"/>
          <w:lang w:val="en-US"/>
        </w:rPr>
        <w:t xml:space="preserve">, H.; </w:t>
      </w:r>
      <w:proofErr w:type="spellStart"/>
      <w:r w:rsidRPr="00134D91">
        <w:rPr>
          <w:sz w:val="16"/>
          <w:lang w:val="en-US"/>
        </w:rPr>
        <w:t>Dolaat</w:t>
      </w:r>
      <w:proofErr w:type="spellEnd"/>
      <w:r w:rsidRPr="00134D91">
        <w:rPr>
          <w:sz w:val="16"/>
          <w:lang w:val="en-US"/>
        </w:rPr>
        <w:t>, K.; Abd-</w:t>
      </w:r>
      <w:proofErr w:type="spellStart"/>
      <w:r w:rsidRPr="00134D91">
        <w:rPr>
          <w:sz w:val="16"/>
          <w:lang w:val="en-US"/>
        </w:rPr>
        <w:t>Alrazaq</w:t>
      </w:r>
      <w:proofErr w:type="spellEnd"/>
      <w:r w:rsidRPr="00134D91">
        <w:rPr>
          <w:sz w:val="16"/>
          <w:lang w:val="en-US"/>
        </w:rPr>
        <w:t xml:space="preserve">, A.A.; Ahmed, A.; </w:t>
      </w:r>
      <w:proofErr w:type="spellStart"/>
      <w:r w:rsidRPr="00134D91">
        <w:rPr>
          <w:sz w:val="16"/>
          <w:lang w:val="en-US"/>
        </w:rPr>
        <w:t>Househ</w:t>
      </w:r>
      <w:proofErr w:type="spellEnd"/>
      <w:r w:rsidRPr="00134D91">
        <w:rPr>
          <w:sz w:val="16"/>
          <w:lang w:val="en-US"/>
        </w:rPr>
        <w:t>, M. The Role of Neural Network for the Detection of Parkinson’s disease: A Scoping Review. </w:t>
      </w:r>
      <w:r w:rsidRPr="00134D91">
        <w:rPr>
          <w:i/>
          <w:iCs/>
          <w:sz w:val="16"/>
          <w:lang w:val="en-US"/>
        </w:rPr>
        <w:t>Healthcare</w:t>
      </w:r>
      <w:r w:rsidRPr="00134D91">
        <w:rPr>
          <w:sz w:val="16"/>
          <w:lang w:val="en-US"/>
        </w:rPr>
        <w:t> </w:t>
      </w:r>
      <w:r w:rsidRPr="00134D91">
        <w:rPr>
          <w:b/>
          <w:bCs/>
          <w:sz w:val="16"/>
          <w:lang w:val="en-US"/>
        </w:rPr>
        <w:t>2021</w:t>
      </w:r>
      <w:r w:rsidRPr="00134D91">
        <w:rPr>
          <w:sz w:val="16"/>
          <w:lang w:val="en-US"/>
        </w:rPr>
        <w:t>, </w:t>
      </w:r>
      <w:r w:rsidRPr="00134D91">
        <w:rPr>
          <w:i/>
          <w:iCs/>
          <w:sz w:val="16"/>
          <w:lang w:val="en-US"/>
        </w:rPr>
        <w:t>9</w:t>
      </w:r>
      <w:r w:rsidRPr="00134D91">
        <w:rPr>
          <w:sz w:val="16"/>
          <w:lang w:val="en-US"/>
        </w:rPr>
        <w:t>, 740</w:t>
      </w:r>
    </w:p>
    <w:p w14:paraId="677E73F3" w14:textId="77777777" w:rsidR="00D878E5" w:rsidRPr="00D878E5" w:rsidRDefault="00D878E5" w:rsidP="00134D91">
      <w:pPr>
        <w:spacing w:after="43" w:line="244" w:lineRule="auto"/>
        <w:ind w:right="32"/>
        <w:rPr>
          <w:sz w:val="16"/>
        </w:rPr>
      </w:pPr>
    </w:p>
    <w:p w14:paraId="232136D4" w14:textId="77777777" w:rsidR="00D878E5" w:rsidRPr="00134D91" w:rsidRDefault="00D878E5" w:rsidP="00D878E5">
      <w:pPr>
        <w:numPr>
          <w:ilvl w:val="0"/>
          <w:numId w:val="3"/>
        </w:numPr>
        <w:spacing w:after="43" w:line="244" w:lineRule="auto"/>
        <w:ind w:right="32"/>
        <w:rPr>
          <w:sz w:val="16"/>
        </w:rPr>
      </w:pPr>
      <w:proofErr w:type="spellStart"/>
      <w:r w:rsidRPr="00134D91">
        <w:rPr>
          <w:sz w:val="16"/>
          <w:lang w:val="en-US"/>
        </w:rPr>
        <w:t>Maitín</w:t>
      </w:r>
      <w:proofErr w:type="spellEnd"/>
      <w:r w:rsidRPr="00134D91">
        <w:rPr>
          <w:sz w:val="16"/>
          <w:lang w:val="en-US"/>
        </w:rPr>
        <w:t>, A.M.; García-Tejedor, A.J.; Muñoz, J.P.R. Machine Learning Approaches for Detecting Parkinson’s Disease from EEG Analysis: A Systematic Review. </w:t>
      </w:r>
      <w:r w:rsidRPr="00134D91">
        <w:rPr>
          <w:i/>
          <w:iCs/>
          <w:sz w:val="16"/>
          <w:lang w:val="en-US"/>
        </w:rPr>
        <w:t>Appl. Sci.</w:t>
      </w:r>
      <w:r w:rsidRPr="00134D91">
        <w:rPr>
          <w:sz w:val="16"/>
          <w:lang w:val="en-US"/>
        </w:rPr>
        <w:t> </w:t>
      </w:r>
      <w:r w:rsidRPr="00134D91">
        <w:rPr>
          <w:b/>
          <w:bCs/>
          <w:sz w:val="16"/>
          <w:lang w:val="en-US"/>
        </w:rPr>
        <w:t>2020</w:t>
      </w:r>
      <w:r w:rsidRPr="00134D91">
        <w:rPr>
          <w:sz w:val="16"/>
          <w:lang w:val="en-US"/>
        </w:rPr>
        <w:t>, </w:t>
      </w:r>
      <w:r w:rsidRPr="00134D91">
        <w:rPr>
          <w:i/>
          <w:iCs/>
          <w:sz w:val="16"/>
          <w:lang w:val="en-US"/>
        </w:rPr>
        <w:t>10</w:t>
      </w:r>
      <w:r w:rsidRPr="00134D91">
        <w:rPr>
          <w:sz w:val="16"/>
          <w:lang w:val="en-US"/>
        </w:rPr>
        <w:t>, 8662</w:t>
      </w:r>
    </w:p>
    <w:p w14:paraId="11473477" w14:textId="77777777" w:rsidR="00134D91" w:rsidRPr="00134D91" w:rsidRDefault="00134D91" w:rsidP="00134D91">
      <w:pPr>
        <w:pStyle w:val="ListParagraph"/>
        <w:rPr>
          <w:sz w:val="16"/>
        </w:rPr>
      </w:pPr>
    </w:p>
    <w:p w14:paraId="3760A282" w14:textId="77777777" w:rsidR="00D878E5" w:rsidRPr="00D878E5" w:rsidRDefault="00D878E5" w:rsidP="00134D91">
      <w:pPr>
        <w:spacing w:after="43" w:line="244" w:lineRule="auto"/>
        <w:ind w:right="32"/>
        <w:rPr>
          <w:sz w:val="16"/>
        </w:rPr>
      </w:pPr>
    </w:p>
    <w:p w14:paraId="02F93E9E" w14:textId="599759D9" w:rsidR="002B1329" w:rsidRPr="00134D91" w:rsidRDefault="00D878E5" w:rsidP="00D878E5">
      <w:pPr>
        <w:numPr>
          <w:ilvl w:val="0"/>
          <w:numId w:val="3"/>
        </w:numPr>
        <w:spacing w:after="43" w:line="244" w:lineRule="auto"/>
        <w:ind w:right="32"/>
      </w:pPr>
      <w:r w:rsidRPr="00134D91">
        <w:rPr>
          <w:sz w:val="16"/>
        </w:rPr>
        <w:t xml:space="preserve">Van Den Eeden, S.K.; Tanner, C.M.; Bernstein, A.L.; Fross, R.D.; </w:t>
      </w:r>
      <w:proofErr w:type="spellStart"/>
      <w:r w:rsidRPr="00134D91">
        <w:rPr>
          <w:sz w:val="16"/>
        </w:rPr>
        <w:t>Leimpeter</w:t>
      </w:r>
      <w:proofErr w:type="spellEnd"/>
      <w:r w:rsidRPr="00134D91">
        <w:rPr>
          <w:sz w:val="16"/>
        </w:rPr>
        <w:t>, A.; Bloch, D.A.; Nelson, L.M. Incidence of Parkinson’s disease: Variation by age, gender, and race/ethnicity. </w:t>
      </w:r>
      <w:r w:rsidRPr="00134D91">
        <w:rPr>
          <w:i/>
          <w:iCs/>
          <w:sz w:val="16"/>
        </w:rPr>
        <w:t xml:space="preserve">Am J </w:t>
      </w:r>
      <w:proofErr w:type="spellStart"/>
      <w:r w:rsidRPr="00134D91">
        <w:rPr>
          <w:i/>
          <w:iCs/>
          <w:sz w:val="16"/>
        </w:rPr>
        <w:t>Epidemiol</w:t>
      </w:r>
      <w:proofErr w:type="spellEnd"/>
      <w:r w:rsidRPr="00134D91">
        <w:rPr>
          <w:i/>
          <w:iCs/>
          <w:sz w:val="16"/>
        </w:rPr>
        <w:t>.</w:t>
      </w:r>
      <w:r w:rsidRPr="00134D91">
        <w:rPr>
          <w:sz w:val="16"/>
        </w:rPr>
        <w:t> </w:t>
      </w:r>
      <w:r w:rsidRPr="00134D91">
        <w:rPr>
          <w:b/>
          <w:bCs/>
          <w:sz w:val="16"/>
        </w:rPr>
        <w:t>2003</w:t>
      </w:r>
      <w:r w:rsidRPr="00134D91">
        <w:rPr>
          <w:sz w:val="16"/>
        </w:rPr>
        <w:t>, </w:t>
      </w:r>
      <w:r w:rsidRPr="00134D91">
        <w:rPr>
          <w:i/>
          <w:iCs/>
          <w:sz w:val="16"/>
        </w:rPr>
        <w:t>157</w:t>
      </w:r>
      <w:r w:rsidRPr="00134D91">
        <w:rPr>
          <w:sz w:val="16"/>
        </w:rPr>
        <w:t xml:space="preserve">, 1015–1022 </w:t>
      </w:r>
    </w:p>
    <w:p w14:paraId="59FEE04B" w14:textId="77777777" w:rsidR="00134D91" w:rsidRDefault="00134D91" w:rsidP="00134D91">
      <w:pPr>
        <w:spacing w:after="43" w:line="244" w:lineRule="auto"/>
        <w:ind w:left="381" w:right="32" w:firstLine="0"/>
      </w:pPr>
    </w:p>
    <w:sectPr w:rsidR="00134D91">
      <w:type w:val="continuous"/>
      <w:pgSz w:w="11911" w:h="16841"/>
      <w:pgMar w:top="1177" w:right="959" w:bottom="1531" w:left="619" w:header="720" w:footer="720" w:gutter="0"/>
      <w:cols w:num="2" w:space="720" w:equalWidth="0">
        <w:col w:w="3265" w:space="1891"/>
        <w:col w:w="51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1190"/>
    <w:multiLevelType w:val="hybridMultilevel"/>
    <w:tmpl w:val="D3CAA95A"/>
    <w:lvl w:ilvl="0" w:tplc="7FD47786">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92117A">
      <w:start w:val="1"/>
      <w:numFmt w:val="lowerLetter"/>
      <w:lvlText w:val="%2"/>
      <w:lvlJc w:val="left"/>
      <w:pPr>
        <w:ind w:left="28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7044CE">
      <w:start w:val="1"/>
      <w:numFmt w:val="lowerRoman"/>
      <w:lvlText w:val="%3"/>
      <w:lvlJc w:val="left"/>
      <w:pPr>
        <w:ind w:left="35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640F66">
      <w:start w:val="1"/>
      <w:numFmt w:val="decimal"/>
      <w:lvlText w:val="%4"/>
      <w:lvlJc w:val="left"/>
      <w:pPr>
        <w:ind w:left="42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325B9C">
      <w:start w:val="1"/>
      <w:numFmt w:val="lowerLetter"/>
      <w:lvlText w:val="%5"/>
      <w:lvlJc w:val="left"/>
      <w:pPr>
        <w:ind w:left="50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4603F8">
      <w:start w:val="1"/>
      <w:numFmt w:val="lowerRoman"/>
      <w:lvlText w:val="%6"/>
      <w:lvlJc w:val="left"/>
      <w:pPr>
        <w:ind w:left="57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30FD3A">
      <w:start w:val="1"/>
      <w:numFmt w:val="decimal"/>
      <w:lvlText w:val="%7"/>
      <w:lvlJc w:val="left"/>
      <w:pPr>
        <w:ind w:left="6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EAE10C">
      <w:start w:val="1"/>
      <w:numFmt w:val="lowerLetter"/>
      <w:lvlText w:val="%8"/>
      <w:lvlJc w:val="left"/>
      <w:pPr>
        <w:ind w:left="7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0EB9B2">
      <w:start w:val="1"/>
      <w:numFmt w:val="lowerRoman"/>
      <w:lvlText w:val="%9"/>
      <w:lvlJc w:val="left"/>
      <w:pPr>
        <w:ind w:left="7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6E06F0"/>
    <w:multiLevelType w:val="hybridMultilevel"/>
    <w:tmpl w:val="BA64175E"/>
    <w:lvl w:ilvl="0" w:tplc="BFB4FD9C">
      <w:start w:val="1"/>
      <w:numFmt w:val="lowerLetter"/>
      <w:lvlText w:val="%1)"/>
      <w:lvlJc w:val="left"/>
      <w:pPr>
        <w:ind w:left="111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65ACBEE">
      <w:start w:val="1"/>
      <w:numFmt w:val="lowerLetter"/>
      <w:lvlText w:val="%2"/>
      <w:lvlJc w:val="left"/>
      <w:pPr>
        <w:ind w:left="18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FA070EE">
      <w:start w:val="1"/>
      <w:numFmt w:val="lowerRoman"/>
      <w:lvlText w:val="%3"/>
      <w:lvlJc w:val="left"/>
      <w:pPr>
        <w:ind w:left="255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BA06A9A">
      <w:start w:val="1"/>
      <w:numFmt w:val="decimal"/>
      <w:lvlText w:val="%4"/>
      <w:lvlJc w:val="left"/>
      <w:pPr>
        <w:ind w:left="327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738D014">
      <w:start w:val="1"/>
      <w:numFmt w:val="lowerLetter"/>
      <w:lvlText w:val="%5"/>
      <w:lvlJc w:val="left"/>
      <w:pPr>
        <w:ind w:left="39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264E72C">
      <w:start w:val="1"/>
      <w:numFmt w:val="lowerRoman"/>
      <w:lvlText w:val="%6"/>
      <w:lvlJc w:val="left"/>
      <w:pPr>
        <w:ind w:left="471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31063F28">
      <w:start w:val="1"/>
      <w:numFmt w:val="decimal"/>
      <w:lvlText w:val="%7"/>
      <w:lvlJc w:val="left"/>
      <w:pPr>
        <w:ind w:left="54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A400162">
      <w:start w:val="1"/>
      <w:numFmt w:val="lowerLetter"/>
      <w:lvlText w:val="%8"/>
      <w:lvlJc w:val="left"/>
      <w:pPr>
        <w:ind w:left="615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C8E3DBE">
      <w:start w:val="1"/>
      <w:numFmt w:val="lowerRoman"/>
      <w:lvlText w:val="%9"/>
      <w:lvlJc w:val="left"/>
      <w:pPr>
        <w:ind w:left="687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C67072"/>
    <w:multiLevelType w:val="hybridMultilevel"/>
    <w:tmpl w:val="40C65F70"/>
    <w:lvl w:ilvl="0" w:tplc="AB8CB78A">
      <w:start w:val="1"/>
      <w:numFmt w:val="bullet"/>
      <w:lvlText w:val="►"/>
      <w:lvlJc w:val="left"/>
      <w:pPr>
        <w:tabs>
          <w:tab w:val="num" w:pos="720"/>
        </w:tabs>
        <w:ind w:left="720" w:hanging="360"/>
      </w:pPr>
      <w:rPr>
        <w:rFonts w:ascii="Noto Sans Symbols" w:hAnsi="Noto Sans Symbols" w:hint="default"/>
      </w:rPr>
    </w:lvl>
    <w:lvl w:ilvl="1" w:tplc="CF72F8B0" w:tentative="1">
      <w:start w:val="1"/>
      <w:numFmt w:val="bullet"/>
      <w:lvlText w:val="►"/>
      <w:lvlJc w:val="left"/>
      <w:pPr>
        <w:tabs>
          <w:tab w:val="num" w:pos="1440"/>
        </w:tabs>
        <w:ind w:left="1440" w:hanging="360"/>
      </w:pPr>
      <w:rPr>
        <w:rFonts w:ascii="Noto Sans Symbols" w:hAnsi="Noto Sans Symbols" w:hint="default"/>
      </w:rPr>
    </w:lvl>
    <w:lvl w:ilvl="2" w:tplc="35BA9F38" w:tentative="1">
      <w:start w:val="1"/>
      <w:numFmt w:val="bullet"/>
      <w:lvlText w:val="►"/>
      <w:lvlJc w:val="left"/>
      <w:pPr>
        <w:tabs>
          <w:tab w:val="num" w:pos="2160"/>
        </w:tabs>
        <w:ind w:left="2160" w:hanging="360"/>
      </w:pPr>
      <w:rPr>
        <w:rFonts w:ascii="Noto Sans Symbols" w:hAnsi="Noto Sans Symbols" w:hint="default"/>
      </w:rPr>
    </w:lvl>
    <w:lvl w:ilvl="3" w:tplc="ABAC7C4A" w:tentative="1">
      <w:start w:val="1"/>
      <w:numFmt w:val="bullet"/>
      <w:lvlText w:val="►"/>
      <w:lvlJc w:val="left"/>
      <w:pPr>
        <w:tabs>
          <w:tab w:val="num" w:pos="2880"/>
        </w:tabs>
        <w:ind w:left="2880" w:hanging="360"/>
      </w:pPr>
      <w:rPr>
        <w:rFonts w:ascii="Noto Sans Symbols" w:hAnsi="Noto Sans Symbols" w:hint="default"/>
      </w:rPr>
    </w:lvl>
    <w:lvl w:ilvl="4" w:tplc="8C7CE724" w:tentative="1">
      <w:start w:val="1"/>
      <w:numFmt w:val="bullet"/>
      <w:lvlText w:val="►"/>
      <w:lvlJc w:val="left"/>
      <w:pPr>
        <w:tabs>
          <w:tab w:val="num" w:pos="3600"/>
        </w:tabs>
        <w:ind w:left="3600" w:hanging="360"/>
      </w:pPr>
      <w:rPr>
        <w:rFonts w:ascii="Noto Sans Symbols" w:hAnsi="Noto Sans Symbols" w:hint="default"/>
      </w:rPr>
    </w:lvl>
    <w:lvl w:ilvl="5" w:tplc="0F489204" w:tentative="1">
      <w:start w:val="1"/>
      <w:numFmt w:val="bullet"/>
      <w:lvlText w:val="►"/>
      <w:lvlJc w:val="left"/>
      <w:pPr>
        <w:tabs>
          <w:tab w:val="num" w:pos="4320"/>
        </w:tabs>
        <w:ind w:left="4320" w:hanging="360"/>
      </w:pPr>
      <w:rPr>
        <w:rFonts w:ascii="Noto Sans Symbols" w:hAnsi="Noto Sans Symbols" w:hint="default"/>
      </w:rPr>
    </w:lvl>
    <w:lvl w:ilvl="6" w:tplc="50D2F30A" w:tentative="1">
      <w:start w:val="1"/>
      <w:numFmt w:val="bullet"/>
      <w:lvlText w:val="►"/>
      <w:lvlJc w:val="left"/>
      <w:pPr>
        <w:tabs>
          <w:tab w:val="num" w:pos="5040"/>
        </w:tabs>
        <w:ind w:left="5040" w:hanging="360"/>
      </w:pPr>
      <w:rPr>
        <w:rFonts w:ascii="Noto Sans Symbols" w:hAnsi="Noto Sans Symbols" w:hint="default"/>
      </w:rPr>
    </w:lvl>
    <w:lvl w:ilvl="7" w:tplc="4A2287DA" w:tentative="1">
      <w:start w:val="1"/>
      <w:numFmt w:val="bullet"/>
      <w:lvlText w:val="►"/>
      <w:lvlJc w:val="left"/>
      <w:pPr>
        <w:tabs>
          <w:tab w:val="num" w:pos="5760"/>
        </w:tabs>
        <w:ind w:left="5760" w:hanging="360"/>
      </w:pPr>
      <w:rPr>
        <w:rFonts w:ascii="Noto Sans Symbols" w:hAnsi="Noto Sans Symbols" w:hint="default"/>
      </w:rPr>
    </w:lvl>
    <w:lvl w:ilvl="8" w:tplc="194499D8"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4FE13D9C"/>
    <w:multiLevelType w:val="hybridMultilevel"/>
    <w:tmpl w:val="6EE4941A"/>
    <w:lvl w:ilvl="0" w:tplc="12A8FA26">
      <w:start w:val="1"/>
      <w:numFmt w:val="bullet"/>
      <w:lvlText w:val="►"/>
      <w:lvlJc w:val="left"/>
      <w:pPr>
        <w:tabs>
          <w:tab w:val="num" w:pos="720"/>
        </w:tabs>
        <w:ind w:left="720" w:hanging="360"/>
      </w:pPr>
      <w:rPr>
        <w:rFonts w:ascii="Noto Sans Symbols" w:hAnsi="Noto Sans Symbols" w:hint="default"/>
      </w:rPr>
    </w:lvl>
    <w:lvl w:ilvl="1" w:tplc="3EE68908" w:tentative="1">
      <w:start w:val="1"/>
      <w:numFmt w:val="bullet"/>
      <w:lvlText w:val="►"/>
      <w:lvlJc w:val="left"/>
      <w:pPr>
        <w:tabs>
          <w:tab w:val="num" w:pos="1440"/>
        </w:tabs>
        <w:ind w:left="1440" w:hanging="360"/>
      </w:pPr>
      <w:rPr>
        <w:rFonts w:ascii="Noto Sans Symbols" w:hAnsi="Noto Sans Symbols" w:hint="default"/>
      </w:rPr>
    </w:lvl>
    <w:lvl w:ilvl="2" w:tplc="63AC51DA" w:tentative="1">
      <w:start w:val="1"/>
      <w:numFmt w:val="bullet"/>
      <w:lvlText w:val="►"/>
      <w:lvlJc w:val="left"/>
      <w:pPr>
        <w:tabs>
          <w:tab w:val="num" w:pos="2160"/>
        </w:tabs>
        <w:ind w:left="2160" w:hanging="360"/>
      </w:pPr>
      <w:rPr>
        <w:rFonts w:ascii="Noto Sans Symbols" w:hAnsi="Noto Sans Symbols" w:hint="default"/>
      </w:rPr>
    </w:lvl>
    <w:lvl w:ilvl="3" w:tplc="88406B06" w:tentative="1">
      <w:start w:val="1"/>
      <w:numFmt w:val="bullet"/>
      <w:lvlText w:val="►"/>
      <w:lvlJc w:val="left"/>
      <w:pPr>
        <w:tabs>
          <w:tab w:val="num" w:pos="2880"/>
        </w:tabs>
        <w:ind w:left="2880" w:hanging="360"/>
      </w:pPr>
      <w:rPr>
        <w:rFonts w:ascii="Noto Sans Symbols" w:hAnsi="Noto Sans Symbols" w:hint="default"/>
      </w:rPr>
    </w:lvl>
    <w:lvl w:ilvl="4" w:tplc="3C46AAB8" w:tentative="1">
      <w:start w:val="1"/>
      <w:numFmt w:val="bullet"/>
      <w:lvlText w:val="►"/>
      <w:lvlJc w:val="left"/>
      <w:pPr>
        <w:tabs>
          <w:tab w:val="num" w:pos="3600"/>
        </w:tabs>
        <w:ind w:left="3600" w:hanging="360"/>
      </w:pPr>
      <w:rPr>
        <w:rFonts w:ascii="Noto Sans Symbols" w:hAnsi="Noto Sans Symbols" w:hint="default"/>
      </w:rPr>
    </w:lvl>
    <w:lvl w:ilvl="5" w:tplc="C1820E42" w:tentative="1">
      <w:start w:val="1"/>
      <w:numFmt w:val="bullet"/>
      <w:lvlText w:val="►"/>
      <w:lvlJc w:val="left"/>
      <w:pPr>
        <w:tabs>
          <w:tab w:val="num" w:pos="4320"/>
        </w:tabs>
        <w:ind w:left="4320" w:hanging="360"/>
      </w:pPr>
      <w:rPr>
        <w:rFonts w:ascii="Noto Sans Symbols" w:hAnsi="Noto Sans Symbols" w:hint="default"/>
      </w:rPr>
    </w:lvl>
    <w:lvl w:ilvl="6" w:tplc="3F4CC5A6" w:tentative="1">
      <w:start w:val="1"/>
      <w:numFmt w:val="bullet"/>
      <w:lvlText w:val="►"/>
      <w:lvlJc w:val="left"/>
      <w:pPr>
        <w:tabs>
          <w:tab w:val="num" w:pos="5040"/>
        </w:tabs>
        <w:ind w:left="5040" w:hanging="360"/>
      </w:pPr>
      <w:rPr>
        <w:rFonts w:ascii="Noto Sans Symbols" w:hAnsi="Noto Sans Symbols" w:hint="default"/>
      </w:rPr>
    </w:lvl>
    <w:lvl w:ilvl="7" w:tplc="E93C4B2E" w:tentative="1">
      <w:start w:val="1"/>
      <w:numFmt w:val="bullet"/>
      <w:lvlText w:val="►"/>
      <w:lvlJc w:val="left"/>
      <w:pPr>
        <w:tabs>
          <w:tab w:val="num" w:pos="5760"/>
        </w:tabs>
        <w:ind w:left="5760" w:hanging="360"/>
      </w:pPr>
      <w:rPr>
        <w:rFonts w:ascii="Noto Sans Symbols" w:hAnsi="Noto Sans Symbols" w:hint="default"/>
      </w:rPr>
    </w:lvl>
    <w:lvl w:ilvl="8" w:tplc="8E0491FE" w:tentative="1">
      <w:start w:val="1"/>
      <w:numFmt w:val="bullet"/>
      <w:lvlText w:val="►"/>
      <w:lvlJc w:val="left"/>
      <w:pPr>
        <w:tabs>
          <w:tab w:val="num" w:pos="6480"/>
        </w:tabs>
        <w:ind w:left="6480" w:hanging="360"/>
      </w:pPr>
      <w:rPr>
        <w:rFonts w:ascii="Noto Sans Symbols" w:hAnsi="Noto Sans Symbols" w:hint="default"/>
      </w:rPr>
    </w:lvl>
  </w:abstractNum>
  <w:abstractNum w:abstractNumId="4" w15:restartNumberingAfterBreak="0">
    <w:nsid w:val="53761748"/>
    <w:multiLevelType w:val="hybridMultilevel"/>
    <w:tmpl w:val="AA76ED4E"/>
    <w:lvl w:ilvl="0" w:tplc="7A160B2C">
      <w:start w:val="1"/>
      <w:numFmt w:val="bullet"/>
      <w:lvlText w:val="►"/>
      <w:lvlJc w:val="left"/>
      <w:pPr>
        <w:tabs>
          <w:tab w:val="num" w:pos="720"/>
        </w:tabs>
        <w:ind w:left="720" w:hanging="360"/>
      </w:pPr>
      <w:rPr>
        <w:rFonts w:ascii="Noto Sans Symbols" w:hAnsi="Noto Sans Symbols" w:hint="default"/>
      </w:rPr>
    </w:lvl>
    <w:lvl w:ilvl="1" w:tplc="FB06D650" w:tentative="1">
      <w:start w:val="1"/>
      <w:numFmt w:val="bullet"/>
      <w:lvlText w:val="►"/>
      <w:lvlJc w:val="left"/>
      <w:pPr>
        <w:tabs>
          <w:tab w:val="num" w:pos="1440"/>
        </w:tabs>
        <w:ind w:left="1440" w:hanging="360"/>
      </w:pPr>
      <w:rPr>
        <w:rFonts w:ascii="Noto Sans Symbols" w:hAnsi="Noto Sans Symbols" w:hint="default"/>
      </w:rPr>
    </w:lvl>
    <w:lvl w:ilvl="2" w:tplc="780268DA" w:tentative="1">
      <w:start w:val="1"/>
      <w:numFmt w:val="bullet"/>
      <w:lvlText w:val="►"/>
      <w:lvlJc w:val="left"/>
      <w:pPr>
        <w:tabs>
          <w:tab w:val="num" w:pos="2160"/>
        </w:tabs>
        <w:ind w:left="2160" w:hanging="360"/>
      </w:pPr>
      <w:rPr>
        <w:rFonts w:ascii="Noto Sans Symbols" w:hAnsi="Noto Sans Symbols" w:hint="default"/>
      </w:rPr>
    </w:lvl>
    <w:lvl w:ilvl="3" w:tplc="F08A9A18" w:tentative="1">
      <w:start w:val="1"/>
      <w:numFmt w:val="bullet"/>
      <w:lvlText w:val="►"/>
      <w:lvlJc w:val="left"/>
      <w:pPr>
        <w:tabs>
          <w:tab w:val="num" w:pos="2880"/>
        </w:tabs>
        <w:ind w:left="2880" w:hanging="360"/>
      </w:pPr>
      <w:rPr>
        <w:rFonts w:ascii="Noto Sans Symbols" w:hAnsi="Noto Sans Symbols" w:hint="default"/>
      </w:rPr>
    </w:lvl>
    <w:lvl w:ilvl="4" w:tplc="172666C2" w:tentative="1">
      <w:start w:val="1"/>
      <w:numFmt w:val="bullet"/>
      <w:lvlText w:val="►"/>
      <w:lvlJc w:val="left"/>
      <w:pPr>
        <w:tabs>
          <w:tab w:val="num" w:pos="3600"/>
        </w:tabs>
        <w:ind w:left="3600" w:hanging="360"/>
      </w:pPr>
      <w:rPr>
        <w:rFonts w:ascii="Noto Sans Symbols" w:hAnsi="Noto Sans Symbols" w:hint="default"/>
      </w:rPr>
    </w:lvl>
    <w:lvl w:ilvl="5" w:tplc="A7BEBF58" w:tentative="1">
      <w:start w:val="1"/>
      <w:numFmt w:val="bullet"/>
      <w:lvlText w:val="►"/>
      <w:lvlJc w:val="left"/>
      <w:pPr>
        <w:tabs>
          <w:tab w:val="num" w:pos="4320"/>
        </w:tabs>
        <w:ind w:left="4320" w:hanging="360"/>
      </w:pPr>
      <w:rPr>
        <w:rFonts w:ascii="Noto Sans Symbols" w:hAnsi="Noto Sans Symbols" w:hint="default"/>
      </w:rPr>
    </w:lvl>
    <w:lvl w:ilvl="6" w:tplc="26B41B1E" w:tentative="1">
      <w:start w:val="1"/>
      <w:numFmt w:val="bullet"/>
      <w:lvlText w:val="►"/>
      <w:lvlJc w:val="left"/>
      <w:pPr>
        <w:tabs>
          <w:tab w:val="num" w:pos="5040"/>
        </w:tabs>
        <w:ind w:left="5040" w:hanging="360"/>
      </w:pPr>
      <w:rPr>
        <w:rFonts w:ascii="Noto Sans Symbols" w:hAnsi="Noto Sans Symbols" w:hint="default"/>
      </w:rPr>
    </w:lvl>
    <w:lvl w:ilvl="7" w:tplc="C8761130" w:tentative="1">
      <w:start w:val="1"/>
      <w:numFmt w:val="bullet"/>
      <w:lvlText w:val="►"/>
      <w:lvlJc w:val="left"/>
      <w:pPr>
        <w:tabs>
          <w:tab w:val="num" w:pos="5760"/>
        </w:tabs>
        <w:ind w:left="5760" w:hanging="360"/>
      </w:pPr>
      <w:rPr>
        <w:rFonts w:ascii="Noto Sans Symbols" w:hAnsi="Noto Sans Symbols" w:hint="default"/>
      </w:rPr>
    </w:lvl>
    <w:lvl w:ilvl="8" w:tplc="BA3E7DA2"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5A2B6370"/>
    <w:multiLevelType w:val="hybridMultilevel"/>
    <w:tmpl w:val="F768D854"/>
    <w:lvl w:ilvl="0" w:tplc="C96CAD6A">
      <w:start w:val="8"/>
      <w:numFmt w:val="decimal"/>
      <w:lvlText w:val="[%1]"/>
      <w:lvlJc w:val="left"/>
      <w:pPr>
        <w:ind w:left="8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A948FF2">
      <w:start w:val="1"/>
      <w:numFmt w:val="lowerLetter"/>
      <w:lvlText w:val="%2"/>
      <w:lvlJc w:val="left"/>
      <w:pPr>
        <w:ind w:left="12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1B2AF8E">
      <w:start w:val="1"/>
      <w:numFmt w:val="lowerRoman"/>
      <w:lvlText w:val="%3"/>
      <w:lvlJc w:val="left"/>
      <w:pPr>
        <w:ind w:left="20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81863D0">
      <w:start w:val="1"/>
      <w:numFmt w:val="decimal"/>
      <w:lvlText w:val="%4"/>
      <w:lvlJc w:val="left"/>
      <w:pPr>
        <w:ind w:left="27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13EFDC2">
      <w:start w:val="1"/>
      <w:numFmt w:val="lowerLetter"/>
      <w:lvlText w:val="%5"/>
      <w:lvlJc w:val="left"/>
      <w:pPr>
        <w:ind w:left="34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37AD87A">
      <w:start w:val="1"/>
      <w:numFmt w:val="lowerRoman"/>
      <w:lvlText w:val="%6"/>
      <w:lvlJc w:val="left"/>
      <w:pPr>
        <w:ind w:left="41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90E088C">
      <w:start w:val="1"/>
      <w:numFmt w:val="decimal"/>
      <w:lvlText w:val="%7"/>
      <w:lvlJc w:val="left"/>
      <w:pPr>
        <w:ind w:left="48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F48EE58">
      <w:start w:val="1"/>
      <w:numFmt w:val="lowerLetter"/>
      <w:lvlText w:val="%8"/>
      <w:lvlJc w:val="left"/>
      <w:pPr>
        <w:ind w:left="56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DA21548">
      <w:start w:val="1"/>
      <w:numFmt w:val="lowerRoman"/>
      <w:lvlText w:val="%9"/>
      <w:lvlJc w:val="left"/>
      <w:pPr>
        <w:ind w:left="63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E4C2EDB"/>
    <w:multiLevelType w:val="hybridMultilevel"/>
    <w:tmpl w:val="72F453BA"/>
    <w:lvl w:ilvl="0" w:tplc="91000FE4">
      <w:start w:val="1"/>
      <w:numFmt w:val="decimal"/>
      <w:lvlText w:val="[%1]"/>
      <w:lvlJc w:val="left"/>
      <w:pPr>
        <w:ind w:left="3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42C27AA">
      <w:start w:val="1"/>
      <w:numFmt w:val="lowerLetter"/>
      <w:lvlText w:val="%2"/>
      <w:lvlJc w:val="left"/>
      <w:pPr>
        <w:ind w:left="14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8A0C54E">
      <w:start w:val="1"/>
      <w:numFmt w:val="lowerRoman"/>
      <w:lvlText w:val="%3"/>
      <w:lvlJc w:val="left"/>
      <w:pPr>
        <w:ind w:left="21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303F10">
      <w:start w:val="1"/>
      <w:numFmt w:val="decimal"/>
      <w:lvlText w:val="%4"/>
      <w:lvlJc w:val="left"/>
      <w:pPr>
        <w:ind w:left="29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AB4E122">
      <w:start w:val="1"/>
      <w:numFmt w:val="lowerLetter"/>
      <w:lvlText w:val="%5"/>
      <w:lvlJc w:val="left"/>
      <w:pPr>
        <w:ind w:left="36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39E4944">
      <w:start w:val="1"/>
      <w:numFmt w:val="lowerRoman"/>
      <w:lvlText w:val="%6"/>
      <w:lvlJc w:val="left"/>
      <w:pPr>
        <w:ind w:left="43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356CEEE">
      <w:start w:val="1"/>
      <w:numFmt w:val="decimal"/>
      <w:lvlText w:val="%7"/>
      <w:lvlJc w:val="left"/>
      <w:pPr>
        <w:ind w:left="50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4AC5E2C">
      <w:start w:val="1"/>
      <w:numFmt w:val="lowerLetter"/>
      <w:lvlText w:val="%8"/>
      <w:lvlJc w:val="left"/>
      <w:pPr>
        <w:ind w:left="57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2A624C8">
      <w:start w:val="1"/>
      <w:numFmt w:val="lowerRoman"/>
      <w:lvlText w:val="%9"/>
      <w:lvlJc w:val="left"/>
      <w:pPr>
        <w:ind w:left="65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72E75890"/>
    <w:multiLevelType w:val="hybridMultilevel"/>
    <w:tmpl w:val="CAF824FC"/>
    <w:lvl w:ilvl="0" w:tplc="51B275D6">
      <w:start w:val="1"/>
      <w:numFmt w:val="decimal"/>
      <w:lvlText w:val="%1."/>
      <w:lvlJc w:val="left"/>
      <w:pPr>
        <w:ind w:left="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40132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7E8A5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36CC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BEF67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44A80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F64A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8A281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A22BA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97342054">
    <w:abstractNumId w:val="7"/>
  </w:num>
  <w:num w:numId="2" w16cid:durableId="979576690">
    <w:abstractNumId w:val="1"/>
  </w:num>
  <w:num w:numId="3" w16cid:durableId="115760921">
    <w:abstractNumId w:val="6"/>
  </w:num>
  <w:num w:numId="4" w16cid:durableId="297684261">
    <w:abstractNumId w:val="5"/>
  </w:num>
  <w:num w:numId="5" w16cid:durableId="1781753650">
    <w:abstractNumId w:val="0"/>
  </w:num>
  <w:num w:numId="6" w16cid:durableId="545678343">
    <w:abstractNumId w:val="3"/>
  </w:num>
  <w:num w:numId="7" w16cid:durableId="1142194055">
    <w:abstractNumId w:val="2"/>
  </w:num>
  <w:num w:numId="8" w16cid:durableId="45865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29"/>
    <w:rsid w:val="000747C7"/>
    <w:rsid w:val="00075F93"/>
    <w:rsid w:val="00134D91"/>
    <w:rsid w:val="0019575D"/>
    <w:rsid w:val="001E4AC8"/>
    <w:rsid w:val="002B1329"/>
    <w:rsid w:val="004638D0"/>
    <w:rsid w:val="007508A1"/>
    <w:rsid w:val="00784A73"/>
    <w:rsid w:val="008E4F7A"/>
    <w:rsid w:val="00916191"/>
    <w:rsid w:val="00917AD5"/>
    <w:rsid w:val="00981BBC"/>
    <w:rsid w:val="00A60418"/>
    <w:rsid w:val="00AD23FE"/>
    <w:rsid w:val="00C4464C"/>
    <w:rsid w:val="00C7787E"/>
    <w:rsid w:val="00D017C0"/>
    <w:rsid w:val="00D5656A"/>
    <w:rsid w:val="00D75832"/>
    <w:rsid w:val="00D878E5"/>
    <w:rsid w:val="00E167CE"/>
    <w:rsid w:val="00ED5D61"/>
    <w:rsid w:val="00F6055B"/>
    <w:rsid w:val="00FD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017D"/>
  <w15:docId w15:val="{13CF76DC-CE65-4399-95D9-3D7712F9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06" w:right="5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5"/>
      </w:numPr>
      <w:spacing w:after="75"/>
      <w:ind w:left="28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08A1"/>
    <w:pPr>
      <w:ind w:left="720"/>
      <w:contextualSpacing/>
    </w:pPr>
  </w:style>
  <w:style w:type="character" w:styleId="Strong">
    <w:name w:val="Strong"/>
    <w:basedOn w:val="DefaultParagraphFont"/>
    <w:uiPriority w:val="22"/>
    <w:qFormat/>
    <w:rsid w:val="008E4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5731">
      <w:bodyDiv w:val="1"/>
      <w:marLeft w:val="0"/>
      <w:marRight w:val="0"/>
      <w:marTop w:val="0"/>
      <w:marBottom w:val="0"/>
      <w:divBdr>
        <w:top w:val="none" w:sz="0" w:space="0" w:color="auto"/>
        <w:left w:val="none" w:sz="0" w:space="0" w:color="auto"/>
        <w:bottom w:val="none" w:sz="0" w:space="0" w:color="auto"/>
        <w:right w:val="none" w:sz="0" w:space="0" w:color="auto"/>
      </w:divBdr>
    </w:div>
    <w:div w:id="696387768">
      <w:bodyDiv w:val="1"/>
      <w:marLeft w:val="0"/>
      <w:marRight w:val="0"/>
      <w:marTop w:val="0"/>
      <w:marBottom w:val="0"/>
      <w:divBdr>
        <w:top w:val="none" w:sz="0" w:space="0" w:color="auto"/>
        <w:left w:val="none" w:sz="0" w:space="0" w:color="auto"/>
        <w:bottom w:val="none" w:sz="0" w:space="0" w:color="auto"/>
        <w:right w:val="none" w:sz="0" w:space="0" w:color="auto"/>
      </w:divBdr>
      <w:divsChild>
        <w:div w:id="1053775403">
          <w:marLeft w:val="720"/>
          <w:marRight w:val="0"/>
          <w:marTop w:val="200"/>
          <w:marBottom w:val="0"/>
          <w:divBdr>
            <w:top w:val="none" w:sz="0" w:space="0" w:color="auto"/>
            <w:left w:val="none" w:sz="0" w:space="0" w:color="auto"/>
            <w:bottom w:val="none" w:sz="0" w:space="0" w:color="auto"/>
            <w:right w:val="none" w:sz="0" w:space="0" w:color="auto"/>
          </w:divBdr>
        </w:div>
        <w:div w:id="539243046">
          <w:marLeft w:val="720"/>
          <w:marRight w:val="0"/>
          <w:marTop w:val="200"/>
          <w:marBottom w:val="0"/>
          <w:divBdr>
            <w:top w:val="none" w:sz="0" w:space="0" w:color="auto"/>
            <w:left w:val="none" w:sz="0" w:space="0" w:color="auto"/>
            <w:bottom w:val="none" w:sz="0" w:space="0" w:color="auto"/>
            <w:right w:val="none" w:sz="0" w:space="0" w:color="auto"/>
          </w:divBdr>
        </w:div>
        <w:div w:id="1531257235">
          <w:marLeft w:val="720"/>
          <w:marRight w:val="0"/>
          <w:marTop w:val="200"/>
          <w:marBottom w:val="0"/>
          <w:divBdr>
            <w:top w:val="none" w:sz="0" w:space="0" w:color="auto"/>
            <w:left w:val="none" w:sz="0" w:space="0" w:color="auto"/>
            <w:bottom w:val="none" w:sz="0" w:space="0" w:color="auto"/>
            <w:right w:val="none" w:sz="0" w:space="0" w:color="auto"/>
          </w:divBdr>
        </w:div>
        <w:div w:id="1479298964">
          <w:marLeft w:val="720"/>
          <w:marRight w:val="0"/>
          <w:marTop w:val="200"/>
          <w:marBottom w:val="0"/>
          <w:divBdr>
            <w:top w:val="none" w:sz="0" w:space="0" w:color="auto"/>
            <w:left w:val="none" w:sz="0" w:space="0" w:color="auto"/>
            <w:bottom w:val="none" w:sz="0" w:space="0" w:color="auto"/>
            <w:right w:val="none" w:sz="0" w:space="0" w:color="auto"/>
          </w:divBdr>
        </w:div>
        <w:div w:id="909970063">
          <w:marLeft w:val="720"/>
          <w:marRight w:val="0"/>
          <w:marTop w:val="200"/>
          <w:marBottom w:val="0"/>
          <w:divBdr>
            <w:top w:val="none" w:sz="0" w:space="0" w:color="auto"/>
            <w:left w:val="none" w:sz="0" w:space="0" w:color="auto"/>
            <w:bottom w:val="none" w:sz="0" w:space="0" w:color="auto"/>
            <w:right w:val="none" w:sz="0" w:space="0" w:color="auto"/>
          </w:divBdr>
        </w:div>
      </w:divsChild>
    </w:div>
    <w:div w:id="1087264820">
      <w:bodyDiv w:val="1"/>
      <w:marLeft w:val="0"/>
      <w:marRight w:val="0"/>
      <w:marTop w:val="0"/>
      <w:marBottom w:val="0"/>
      <w:divBdr>
        <w:top w:val="none" w:sz="0" w:space="0" w:color="auto"/>
        <w:left w:val="none" w:sz="0" w:space="0" w:color="auto"/>
        <w:bottom w:val="none" w:sz="0" w:space="0" w:color="auto"/>
        <w:right w:val="none" w:sz="0" w:space="0" w:color="auto"/>
      </w:divBdr>
    </w:div>
    <w:div w:id="1093548861">
      <w:bodyDiv w:val="1"/>
      <w:marLeft w:val="0"/>
      <w:marRight w:val="0"/>
      <w:marTop w:val="0"/>
      <w:marBottom w:val="0"/>
      <w:divBdr>
        <w:top w:val="none" w:sz="0" w:space="0" w:color="auto"/>
        <w:left w:val="none" w:sz="0" w:space="0" w:color="auto"/>
        <w:bottom w:val="none" w:sz="0" w:space="0" w:color="auto"/>
        <w:right w:val="none" w:sz="0" w:space="0" w:color="auto"/>
      </w:divBdr>
    </w:div>
    <w:div w:id="1485270241">
      <w:bodyDiv w:val="1"/>
      <w:marLeft w:val="0"/>
      <w:marRight w:val="0"/>
      <w:marTop w:val="0"/>
      <w:marBottom w:val="0"/>
      <w:divBdr>
        <w:top w:val="none" w:sz="0" w:space="0" w:color="auto"/>
        <w:left w:val="none" w:sz="0" w:space="0" w:color="auto"/>
        <w:bottom w:val="none" w:sz="0" w:space="0" w:color="auto"/>
        <w:right w:val="none" w:sz="0" w:space="0" w:color="auto"/>
      </w:divBdr>
    </w:div>
    <w:div w:id="1532844139">
      <w:bodyDiv w:val="1"/>
      <w:marLeft w:val="0"/>
      <w:marRight w:val="0"/>
      <w:marTop w:val="0"/>
      <w:marBottom w:val="0"/>
      <w:divBdr>
        <w:top w:val="none" w:sz="0" w:space="0" w:color="auto"/>
        <w:left w:val="none" w:sz="0" w:space="0" w:color="auto"/>
        <w:bottom w:val="none" w:sz="0" w:space="0" w:color="auto"/>
        <w:right w:val="none" w:sz="0" w:space="0" w:color="auto"/>
      </w:divBdr>
      <w:divsChild>
        <w:div w:id="977959434">
          <w:marLeft w:val="547"/>
          <w:marRight w:val="0"/>
          <w:marTop w:val="0"/>
          <w:marBottom w:val="0"/>
          <w:divBdr>
            <w:top w:val="none" w:sz="0" w:space="0" w:color="auto"/>
            <w:left w:val="none" w:sz="0" w:space="0" w:color="auto"/>
            <w:bottom w:val="none" w:sz="0" w:space="0" w:color="auto"/>
            <w:right w:val="none" w:sz="0" w:space="0" w:color="auto"/>
          </w:divBdr>
        </w:div>
        <w:div w:id="1179273678">
          <w:marLeft w:val="547"/>
          <w:marRight w:val="0"/>
          <w:marTop w:val="0"/>
          <w:marBottom w:val="0"/>
          <w:divBdr>
            <w:top w:val="none" w:sz="0" w:space="0" w:color="auto"/>
            <w:left w:val="none" w:sz="0" w:space="0" w:color="auto"/>
            <w:bottom w:val="none" w:sz="0" w:space="0" w:color="auto"/>
            <w:right w:val="none" w:sz="0" w:space="0" w:color="auto"/>
          </w:divBdr>
        </w:div>
        <w:div w:id="2002731206">
          <w:marLeft w:val="547"/>
          <w:marRight w:val="0"/>
          <w:marTop w:val="0"/>
          <w:marBottom w:val="0"/>
          <w:divBdr>
            <w:top w:val="none" w:sz="0" w:space="0" w:color="auto"/>
            <w:left w:val="none" w:sz="0" w:space="0" w:color="auto"/>
            <w:bottom w:val="none" w:sz="0" w:space="0" w:color="auto"/>
            <w:right w:val="none" w:sz="0" w:space="0" w:color="auto"/>
          </w:divBdr>
        </w:div>
        <w:div w:id="1729067576">
          <w:marLeft w:val="547"/>
          <w:marRight w:val="0"/>
          <w:marTop w:val="0"/>
          <w:marBottom w:val="0"/>
          <w:divBdr>
            <w:top w:val="none" w:sz="0" w:space="0" w:color="auto"/>
            <w:left w:val="none" w:sz="0" w:space="0" w:color="auto"/>
            <w:bottom w:val="none" w:sz="0" w:space="0" w:color="auto"/>
            <w:right w:val="none" w:sz="0" w:space="0" w:color="auto"/>
          </w:divBdr>
        </w:div>
      </w:divsChild>
    </w:div>
    <w:div w:id="1537886344">
      <w:bodyDiv w:val="1"/>
      <w:marLeft w:val="0"/>
      <w:marRight w:val="0"/>
      <w:marTop w:val="0"/>
      <w:marBottom w:val="0"/>
      <w:divBdr>
        <w:top w:val="none" w:sz="0" w:space="0" w:color="auto"/>
        <w:left w:val="none" w:sz="0" w:space="0" w:color="auto"/>
        <w:bottom w:val="none" w:sz="0" w:space="0" w:color="auto"/>
        <w:right w:val="none" w:sz="0" w:space="0" w:color="auto"/>
      </w:divBdr>
      <w:divsChild>
        <w:div w:id="1671910391">
          <w:marLeft w:val="547"/>
          <w:marRight w:val="0"/>
          <w:marTop w:val="0"/>
          <w:marBottom w:val="0"/>
          <w:divBdr>
            <w:top w:val="none" w:sz="0" w:space="0" w:color="auto"/>
            <w:left w:val="none" w:sz="0" w:space="0" w:color="auto"/>
            <w:bottom w:val="none" w:sz="0" w:space="0" w:color="auto"/>
            <w:right w:val="none" w:sz="0" w:space="0" w:color="auto"/>
          </w:divBdr>
        </w:div>
      </w:divsChild>
    </w:div>
    <w:div w:id="1622496177">
      <w:bodyDiv w:val="1"/>
      <w:marLeft w:val="0"/>
      <w:marRight w:val="0"/>
      <w:marTop w:val="0"/>
      <w:marBottom w:val="0"/>
      <w:divBdr>
        <w:top w:val="none" w:sz="0" w:space="0" w:color="auto"/>
        <w:left w:val="none" w:sz="0" w:space="0" w:color="auto"/>
        <w:bottom w:val="none" w:sz="0" w:space="0" w:color="auto"/>
        <w:right w:val="none" w:sz="0" w:space="0" w:color="auto"/>
      </w:divBdr>
    </w:div>
    <w:div w:id="1875730804">
      <w:bodyDiv w:val="1"/>
      <w:marLeft w:val="0"/>
      <w:marRight w:val="0"/>
      <w:marTop w:val="0"/>
      <w:marBottom w:val="0"/>
      <w:divBdr>
        <w:top w:val="none" w:sz="0" w:space="0" w:color="auto"/>
        <w:left w:val="none" w:sz="0" w:space="0" w:color="auto"/>
        <w:bottom w:val="none" w:sz="0" w:space="0" w:color="auto"/>
        <w:right w:val="none" w:sz="0" w:space="0" w:color="auto"/>
      </w:divBdr>
      <w:divsChild>
        <w:div w:id="250555565">
          <w:marLeft w:val="547"/>
          <w:marRight w:val="0"/>
          <w:marTop w:val="0"/>
          <w:marBottom w:val="0"/>
          <w:divBdr>
            <w:top w:val="none" w:sz="0" w:space="0" w:color="auto"/>
            <w:left w:val="none" w:sz="0" w:space="0" w:color="auto"/>
            <w:bottom w:val="none" w:sz="0" w:space="0" w:color="auto"/>
            <w:right w:val="none" w:sz="0" w:space="0" w:color="auto"/>
          </w:divBdr>
        </w:div>
      </w:divsChild>
    </w:div>
    <w:div w:id="1999383641">
      <w:bodyDiv w:val="1"/>
      <w:marLeft w:val="0"/>
      <w:marRight w:val="0"/>
      <w:marTop w:val="0"/>
      <w:marBottom w:val="0"/>
      <w:divBdr>
        <w:top w:val="none" w:sz="0" w:space="0" w:color="auto"/>
        <w:left w:val="none" w:sz="0" w:space="0" w:color="auto"/>
        <w:bottom w:val="none" w:sz="0" w:space="0" w:color="auto"/>
        <w:right w:val="none" w:sz="0" w:space="0" w:color="auto"/>
      </w:divBdr>
    </w:div>
    <w:div w:id="203962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8919732" TargetMode="External"/><Relationship Id="rId18" Type="http://schemas.openxmlformats.org/officeDocument/2006/relationships/hyperlink" Target="https://ieeexplore.ieee.org/author/37088919732" TargetMode="External"/><Relationship Id="rId26" Type="http://schemas.openxmlformats.org/officeDocument/2006/relationships/hyperlink" Target="https://link.springer.com/article/10.1007/s42979-021-00953-6" TargetMode="External"/><Relationship Id="rId39" Type="http://schemas.openxmlformats.org/officeDocument/2006/relationships/image" Target="media/image5.png"/><Relationship Id="rId21" Type="http://schemas.openxmlformats.org/officeDocument/2006/relationships/hyperlink" Target="https://ieeexplore.ieee.org/author/37088919732" TargetMode="External"/><Relationship Id="rId34" Type="http://schemas.openxmlformats.org/officeDocument/2006/relationships/hyperlink" Target="https://link.springer.com/article/10.1007/s42979-021-00953-6" TargetMode="External"/><Relationship Id="rId7" Type="http://schemas.openxmlformats.org/officeDocument/2006/relationships/hyperlink" Target="https://arxiv.org/search/cs?searchtype=author&amp;query=Gupta%2C%2BI" TargetMode="External"/><Relationship Id="rId2" Type="http://schemas.openxmlformats.org/officeDocument/2006/relationships/styles" Target="styles.xml"/><Relationship Id="rId16" Type="http://schemas.openxmlformats.org/officeDocument/2006/relationships/hyperlink" Target="https://ieeexplore.ieee.org/author/37088919732" TargetMode="External"/><Relationship Id="rId20" Type="http://schemas.openxmlformats.org/officeDocument/2006/relationships/hyperlink" Target="https://ieeexplore.ieee.org/author/37088919732" TargetMode="External"/><Relationship Id="rId29" Type="http://schemas.openxmlformats.org/officeDocument/2006/relationships/hyperlink" Target="https://link.springer.com/article/10.1007/s42979-021-00953-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search/cs?searchtype=author&amp;query=Gupta%2C%2BI" TargetMode="External"/><Relationship Id="rId11" Type="http://schemas.openxmlformats.org/officeDocument/2006/relationships/hyperlink" Target="https://arxiv.org/search/cs?searchtype=author&amp;query=Gupta%2C%2BI" TargetMode="External"/><Relationship Id="rId24" Type="http://schemas.openxmlformats.org/officeDocument/2006/relationships/hyperlink" Target="https://link.springer.com/article/10.1007/s42979-021-00953-6" TargetMode="External"/><Relationship Id="rId32" Type="http://schemas.openxmlformats.org/officeDocument/2006/relationships/hyperlink" Target="https://link.springer.com/article/10.1007/s42979-021-00953-6" TargetMode="External"/><Relationship Id="rId37" Type="http://schemas.openxmlformats.org/officeDocument/2006/relationships/image" Target="media/image3.jpg"/><Relationship Id="rId40" Type="http://schemas.openxmlformats.org/officeDocument/2006/relationships/fontTable" Target="fontTable.xml"/><Relationship Id="rId5" Type="http://schemas.openxmlformats.org/officeDocument/2006/relationships/hyperlink" Target="https://arxiv.org/search/cs?searchtype=author&amp;query=Gupta%2C%2BI" TargetMode="External"/><Relationship Id="rId15" Type="http://schemas.openxmlformats.org/officeDocument/2006/relationships/hyperlink" Target="https://ieeexplore.ieee.org/author/37088919732" TargetMode="External"/><Relationship Id="rId23" Type="http://schemas.openxmlformats.org/officeDocument/2006/relationships/hyperlink" Target="https://ieeexplore.ieee.org/author/37088919732" TargetMode="External"/><Relationship Id="rId28" Type="http://schemas.openxmlformats.org/officeDocument/2006/relationships/hyperlink" Target="https://link.springer.com/article/10.1007/s42979-021-00953-6" TargetMode="External"/><Relationship Id="rId36" Type="http://schemas.openxmlformats.org/officeDocument/2006/relationships/image" Target="media/image2.png"/><Relationship Id="rId10" Type="http://schemas.openxmlformats.org/officeDocument/2006/relationships/hyperlink" Target="https://arxiv.org/search/cs?searchtype=author&amp;query=Gupta%2C%2BI" TargetMode="External"/><Relationship Id="rId19" Type="http://schemas.openxmlformats.org/officeDocument/2006/relationships/hyperlink" Target="https://ieeexplore.ieee.org/author/37088919732" TargetMode="External"/><Relationship Id="rId31" Type="http://schemas.openxmlformats.org/officeDocument/2006/relationships/hyperlink" Target="https://link.springer.com/article/10.1007/s42979-021-00953-6" TargetMode="External"/><Relationship Id="rId4" Type="http://schemas.openxmlformats.org/officeDocument/2006/relationships/webSettings" Target="webSettings.xml"/><Relationship Id="rId9" Type="http://schemas.openxmlformats.org/officeDocument/2006/relationships/hyperlink" Target="https://arxiv.org/search/cs?searchtype=author&amp;query=Gupta%2C%2BI" TargetMode="External"/><Relationship Id="rId14" Type="http://schemas.openxmlformats.org/officeDocument/2006/relationships/hyperlink" Target="https://ieeexplore.ieee.org/author/37088919732" TargetMode="External"/><Relationship Id="rId22" Type="http://schemas.openxmlformats.org/officeDocument/2006/relationships/hyperlink" Target="https://ieeexplore.ieee.org/author/37088919732" TargetMode="External"/><Relationship Id="rId27" Type="http://schemas.openxmlformats.org/officeDocument/2006/relationships/hyperlink" Target="https://link.springer.com/article/10.1007/s42979-021-00953-6" TargetMode="External"/><Relationship Id="rId30" Type="http://schemas.openxmlformats.org/officeDocument/2006/relationships/hyperlink" Target="https://link.springer.com/article/10.1007/s42979-021-00953-6" TargetMode="External"/><Relationship Id="rId35" Type="http://schemas.openxmlformats.org/officeDocument/2006/relationships/image" Target="media/image1.png"/><Relationship Id="rId8" Type="http://schemas.openxmlformats.org/officeDocument/2006/relationships/hyperlink" Target="https://arxiv.org/search/cs?searchtype=author&amp;query=Gupta%2C%2BI" TargetMode="External"/><Relationship Id="rId3" Type="http://schemas.openxmlformats.org/officeDocument/2006/relationships/settings" Target="settings.xml"/><Relationship Id="rId12" Type="http://schemas.openxmlformats.org/officeDocument/2006/relationships/hyperlink" Target="https://arxiv.org/search/cs?searchtype=author&amp;query=Gupta%2C%2BI" TargetMode="External"/><Relationship Id="rId17" Type="http://schemas.openxmlformats.org/officeDocument/2006/relationships/hyperlink" Target="https://ieeexplore.ieee.org/author/37088919732" TargetMode="External"/><Relationship Id="rId25" Type="http://schemas.openxmlformats.org/officeDocument/2006/relationships/hyperlink" Target="https://link.springer.com/article/10.1007/s42979-021-00953-6" TargetMode="External"/><Relationship Id="rId33" Type="http://schemas.openxmlformats.org/officeDocument/2006/relationships/hyperlink" Target="https://link.springer.com/article/10.1007/s42979-021-00953-6" TargetMode="External"/><Relationship Id="rId3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2800</Words>
  <Characters>15966</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Paper Title (use style: paper title)</vt:lpstr>
      <vt:lpstr>INTRODUCTION </vt:lpstr>
      <vt:lpstr>RELATED WORKS </vt:lpstr>
      <vt:lpstr>Fig.5. Confusion Matrix </vt:lpstr>
      <vt:lpstr>References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bharathi babu</cp:lastModifiedBy>
  <cp:revision>8</cp:revision>
  <dcterms:created xsi:type="dcterms:W3CDTF">2023-11-07T10:18:00Z</dcterms:created>
  <dcterms:modified xsi:type="dcterms:W3CDTF">2025-08-24T07:11:00Z</dcterms:modified>
</cp:coreProperties>
</file>