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9933CD" w14:textId="77777777" w:rsidR="00772A31" w:rsidRDefault="00F9369E">
      <w:pPr>
        <w:ind w:left="2160"/>
        <w:rPr>
          <w:rFonts w:ascii="Times New Roman" w:eastAsia="Times New Roman" w:hAnsi="Times New Roman" w:cs="Times New Roman"/>
          <w:b/>
        </w:rPr>
      </w:pPr>
      <w:r>
        <w:rPr>
          <w:rFonts w:ascii="Times New Roman" w:eastAsia="Times New Roman" w:hAnsi="Times New Roman" w:cs="Times New Roman"/>
          <w:b/>
        </w:rPr>
        <w:t xml:space="preserve">DEPARTMENT OF INFORMATION TECHNOLOGY     </w:t>
      </w:r>
      <w:r>
        <w:rPr>
          <w:rFonts w:ascii="Times New Roman" w:eastAsia="Times New Roman" w:hAnsi="Times New Roman" w:cs="Times New Roman"/>
          <w:b/>
        </w:rPr>
        <w:tab/>
      </w:r>
      <w:r>
        <w:rPr>
          <w:rFonts w:ascii="Times New Roman" w:eastAsia="Times New Roman" w:hAnsi="Times New Roman" w:cs="Times New Roman"/>
          <w:b/>
        </w:rPr>
        <w:tab/>
        <w:t xml:space="preserve"> </w:t>
      </w:r>
    </w:p>
    <w:p w14:paraId="0F64E7F0" w14:textId="77777777" w:rsidR="00772A31" w:rsidRDefault="00F9369E">
      <w:pPr>
        <w:rPr>
          <w:rFonts w:ascii="Times New Roman" w:eastAsia="Times New Roman" w:hAnsi="Times New Roman" w:cs="Times New Roman"/>
          <w:b/>
        </w:rPr>
      </w:pPr>
      <w:r>
        <w:rPr>
          <w:rFonts w:ascii="Times New Roman" w:eastAsia="Times New Roman" w:hAnsi="Times New Roman" w:cs="Times New Roman"/>
          <w:b/>
          <w:sz w:val="24"/>
          <w:szCs w:val="24"/>
        </w:rPr>
        <w:t xml:space="preserve">COURSE CODE: DJ19ITL602                                                  </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rPr>
        <w:t>DATE: 03-05-2022</w:t>
      </w:r>
    </w:p>
    <w:p w14:paraId="2D2298F6" w14:textId="77777777" w:rsidR="00772A31" w:rsidRDefault="00F9369E">
      <w:pPr>
        <w:jc w:val="both"/>
        <w:rPr>
          <w:rFonts w:ascii="Times New Roman" w:eastAsia="Times New Roman" w:hAnsi="Times New Roman" w:cs="Times New Roman"/>
          <w:b/>
        </w:rPr>
      </w:pPr>
      <w:r>
        <w:rPr>
          <w:rFonts w:ascii="Times New Roman" w:eastAsia="Times New Roman" w:hAnsi="Times New Roman" w:cs="Times New Roman"/>
          <w:b/>
          <w:sz w:val="24"/>
          <w:szCs w:val="24"/>
        </w:rPr>
        <w:t>COURSE NAME: Software Engineering</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rPr>
        <w:t xml:space="preserve">CLASS: TY </w:t>
      </w:r>
      <w:proofErr w:type="gramStart"/>
      <w:r>
        <w:rPr>
          <w:rFonts w:ascii="Times New Roman" w:eastAsia="Times New Roman" w:hAnsi="Times New Roman" w:cs="Times New Roman"/>
          <w:b/>
        </w:rPr>
        <w:t>B.TECH</w:t>
      </w:r>
      <w:proofErr w:type="gramEnd"/>
    </w:p>
    <w:p w14:paraId="2352E6BE" w14:textId="77777777" w:rsidR="00772A31" w:rsidRDefault="00F9369E">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LAB EXPERIMENT NO. 6A</w:t>
      </w:r>
    </w:p>
    <w:p w14:paraId="3E6AC48A" w14:textId="77777777" w:rsidR="00772A31" w:rsidRDefault="00F9369E">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CO/LO: </w:t>
      </w:r>
      <w:r>
        <w:rPr>
          <w:rFonts w:ascii="Times New Roman" w:eastAsia="Times New Roman" w:hAnsi="Times New Roman" w:cs="Times New Roman"/>
          <w:sz w:val="24"/>
          <w:szCs w:val="24"/>
        </w:rPr>
        <w:t xml:space="preserve">Analyze real world problems using software engineering principles. </w:t>
      </w:r>
    </w:p>
    <w:p w14:paraId="2102C0D8" w14:textId="77777777" w:rsidR="00772A31" w:rsidRDefault="00F9369E">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AIM / OBJECTIVE:</w:t>
      </w:r>
      <w:r>
        <w:rPr>
          <w:rFonts w:ascii="Times New Roman" w:eastAsia="Times New Roman" w:hAnsi="Times New Roman" w:cs="Times New Roman"/>
          <w:sz w:val="24"/>
          <w:szCs w:val="24"/>
        </w:rPr>
        <w:t xml:space="preserve"> Perform project management activities.</w:t>
      </w:r>
    </w:p>
    <w:p w14:paraId="01ACE8BA" w14:textId="77777777" w:rsidR="00772A31" w:rsidRDefault="00772A31">
      <w:pPr>
        <w:spacing w:after="0"/>
        <w:rPr>
          <w:rFonts w:ascii="Times New Roman" w:eastAsia="Times New Roman" w:hAnsi="Times New Roman" w:cs="Times New Roman"/>
          <w:sz w:val="24"/>
          <w:szCs w:val="24"/>
        </w:rPr>
      </w:pPr>
    </w:p>
    <w:p w14:paraId="6168DB45" w14:textId="77777777" w:rsidR="00772A31" w:rsidRDefault="00F9369E">
      <w:pPr>
        <w:spacing w:after="0"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DESCRIPTION OF EXPERIMENT:</w:t>
      </w:r>
    </w:p>
    <w:p w14:paraId="0EB0CCA6" w14:textId="77777777" w:rsidR="00772A31" w:rsidRDefault="00F9369E">
      <w:pPr>
        <w:numPr>
          <w:ilvl w:val="0"/>
          <w:numId w:val="6"/>
        </w:numPr>
        <w:shd w:val="clear" w:color="auto" w:fill="FFFFFF"/>
        <w:spacing w:before="180" w:after="0" w:line="379" w:lineRule="auto"/>
      </w:pPr>
      <w:r>
        <w:rPr>
          <w:rFonts w:ascii="Times New Roman" w:eastAsia="Times New Roman" w:hAnsi="Times New Roman" w:cs="Times New Roman"/>
          <w:sz w:val="24"/>
          <w:szCs w:val="24"/>
        </w:rPr>
        <w:t>Performing Project Scheduling with the help of WBS- Gantt chart</w:t>
      </w:r>
    </w:p>
    <w:p w14:paraId="2FA7B9F9" w14:textId="77777777" w:rsidR="00772A31" w:rsidRDefault="00F9369E">
      <w:pPr>
        <w:numPr>
          <w:ilvl w:val="1"/>
          <w:numId w:val="6"/>
        </w:numPr>
        <w:shd w:val="clear" w:color="auto" w:fill="FFFFFF"/>
        <w:spacing w:after="0" w:line="379" w:lineRule="auto"/>
        <w:rPr>
          <w:b/>
        </w:rPr>
      </w:pPr>
      <w:r>
        <w:rPr>
          <w:rFonts w:ascii="Times New Roman" w:eastAsia="Times New Roman" w:hAnsi="Times New Roman" w:cs="Times New Roman"/>
          <w:sz w:val="24"/>
          <w:szCs w:val="24"/>
        </w:rPr>
        <w:t>Identify the task and sub-tasks to be performed along with their scheduled start and finish dates.</w:t>
      </w:r>
    </w:p>
    <w:p w14:paraId="50964BBD" w14:textId="77777777" w:rsidR="00772A31" w:rsidRDefault="00F9369E">
      <w:pPr>
        <w:numPr>
          <w:ilvl w:val="1"/>
          <w:numId w:val="6"/>
        </w:numPr>
        <w:shd w:val="clear" w:color="auto" w:fill="FFFFFF"/>
        <w:spacing w:after="0" w:line="379" w:lineRule="auto"/>
        <w:rPr>
          <w:b/>
        </w:rPr>
      </w:pPr>
      <w:r>
        <w:rPr>
          <w:rFonts w:ascii="Times New Roman" w:eastAsia="Times New Roman" w:hAnsi="Times New Roman" w:cs="Times New Roman"/>
          <w:sz w:val="24"/>
          <w:szCs w:val="24"/>
        </w:rPr>
        <w:t>Generate Gantt chart using MS project or ready Excel template.</w:t>
      </w:r>
    </w:p>
    <w:p w14:paraId="30E47A09" w14:textId="77777777" w:rsidR="00772A31" w:rsidRDefault="00F9369E">
      <w:pPr>
        <w:numPr>
          <w:ilvl w:val="1"/>
          <w:numId w:val="6"/>
        </w:numPr>
        <w:shd w:val="clear" w:color="auto" w:fill="FFFFFF"/>
        <w:spacing w:after="0" w:line="379" w:lineRule="auto"/>
        <w:rPr>
          <w:b/>
        </w:rPr>
      </w:pPr>
      <w:r>
        <w:rPr>
          <w:rFonts w:ascii="Times New Roman" w:eastAsia="Times New Roman" w:hAnsi="Times New Roman" w:cs="Times New Roman"/>
          <w:sz w:val="24"/>
          <w:szCs w:val="24"/>
        </w:rPr>
        <w:t>Attach and upload the task schedule and generate a Gantt chart.</w:t>
      </w:r>
    </w:p>
    <w:p w14:paraId="482A8615" w14:textId="77777777" w:rsidR="00772A31" w:rsidRDefault="00F9369E">
      <w:pPr>
        <w:numPr>
          <w:ilvl w:val="0"/>
          <w:numId w:val="6"/>
        </w:numPr>
        <w:shd w:val="clear" w:color="auto" w:fill="FFFFFF"/>
        <w:spacing w:after="0" w:line="379" w:lineRule="auto"/>
      </w:pPr>
      <w:r>
        <w:rPr>
          <w:rFonts w:ascii="Times New Roman" w:eastAsia="Times New Roman" w:hAnsi="Times New Roman" w:cs="Times New Roman"/>
          <w:sz w:val="24"/>
          <w:szCs w:val="24"/>
        </w:rPr>
        <w:t>Perform Risk Analysis and design RMMM plan for the system under consideration.</w:t>
      </w:r>
    </w:p>
    <w:p w14:paraId="2266B32A" w14:textId="77777777" w:rsidR="00772A31" w:rsidRDefault="00F9369E">
      <w:pPr>
        <w:numPr>
          <w:ilvl w:val="1"/>
          <w:numId w:val="6"/>
        </w:numPr>
        <w:shd w:val="clear" w:color="auto" w:fill="FFFFFF"/>
        <w:spacing w:after="0" w:line="379" w:lineRule="auto"/>
        <w:rPr>
          <w:b/>
        </w:rPr>
      </w:pPr>
      <w:r>
        <w:rPr>
          <w:rFonts w:ascii="Times New Roman" w:eastAsia="Times New Roman" w:hAnsi="Times New Roman" w:cs="Times New Roman"/>
          <w:sz w:val="24"/>
          <w:szCs w:val="24"/>
        </w:rPr>
        <w:t>identify minimum 5 distinct risks with the system under development.</w:t>
      </w:r>
    </w:p>
    <w:p w14:paraId="58F41C70" w14:textId="77777777" w:rsidR="00772A31" w:rsidRDefault="00F9369E">
      <w:pPr>
        <w:numPr>
          <w:ilvl w:val="1"/>
          <w:numId w:val="6"/>
        </w:numPr>
        <w:shd w:val="clear" w:color="auto" w:fill="FFFFFF"/>
        <w:spacing w:after="0" w:line="379" w:lineRule="auto"/>
        <w:rPr>
          <w:b/>
        </w:rPr>
      </w:pPr>
      <w:r>
        <w:rPr>
          <w:rFonts w:ascii="Times New Roman" w:eastAsia="Times New Roman" w:hAnsi="Times New Roman" w:cs="Times New Roman"/>
          <w:sz w:val="24"/>
          <w:szCs w:val="24"/>
        </w:rPr>
        <w:t>Prepare Risk Information sheet for each risk identified stating the mitigation, monitoring and management activities.</w:t>
      </w:r>
    </w:p>
    <w:p w14:paraId="27F3C7C9" w14:textId="77777777" w:rsidR="00772A31" w:rsidRDefault="00F9369E">
      <w:pPr>
        <w:numPr>
          <w:ilvl w:val="1"/>
          <w:numId w:val="6"/>
        </w:numPr>
        <w:shd w:val="clear" w:color="auto" w:fill="FFFFFF"/>
        <w:spacing w:after="360" w:line="379" w:lineRule="auto"/>
        <w:rPr>
          <w:b/>
        </w:rPr>
      </w:pPr>
      <w:r>
        <w:rPr>
          <w:rFonts w:ascii="Times New Roman" w:eastAsia="Times New Roman" w:hAnsi="Times New Roman" w:cs="Times New Roman"/>
          <w:sz w:val="24"/>
          <w:szCs w:val="24"/>
        </w:rPr>
        <w:t>Upload minimum 5 Risk Information sheets to complete this objective.</w:t>
      </w:r>
    </w:p>
    <w:p w14:paraId="4E442E5B" w14:textId="77777777" w:rsidR="00772A31" w:rsidRDefault="00772A31">
      <w:pPr>
        <w:shd w:val="clear" w:color="auto" w:fill="FFFFFF"/>
        <w:spacing w:after="0" w:line="379" w:lineRule="auto"/>
        <w:rPr>
          <w:rFonts w:ascii="Times New Roman" w:eastAsia="Times New Roman" w:hAnsi="Times New Roman" w:cs="Times New Roman"/>
          <w:b/>
          <w:sz w:val="24"/>
          <w:szCs w:val="24"/>
        </w:rPr>
      </w:pPr>
    </w:p>
    <w:p w14:paraId="28B325B6" w14:textId="77777777" w:rsidR="00772A31" w:rsidRDefault="00772A31">
      <w:pPr>
        <w:shd w:val="clear" w:color="auto" w:fill="FFFFFF"/>
        <w:spacing w:after="0" w:line="379" w:lineRule="auto"/>
        <w:rPr>
          <w:rFonts w:ascii="Times New Roman" w:eastAsia="Times New Roman" w:hAnsi="Times New Roman" w:cs="Times New Roman"/>
          <w:b/>
          <w:sz w:val="24"/>
          <w:szCs w:val="24"/>
        </w:rPr>
      </w:pPr>
    </w:p>
    <w:p w14:paraId="7BBA89FC" w14:textId="77777777" w:rsidR="00772A31" w:rsidRDefault="00772A31">
      <w:pPr>
        <w:shd w:val="clear" w:color="auto" w:fill="FFFFFF"/>
        <w:spacing w:after="0" w:line="379" w:lineRule="auto"/>
        <w:rPr>
          <w:rFonts w:ascii="Times New Roman" w:eastAsia="Times New Roman" w:hAnsi="Times New Roman" w:cs="Times New Roman"/>
          <w:b/>
          <w:sz w:val="24"/>
          <w:szCs w:val="24"/>
        </w:rPr>
      </w:pPr>
    </w:p>
    <w:p w14:paraId="3E4C84B4" w14:textId="77777777" w:rsidR="00772A31" w:rsidRDefault="00772A31">
      <w:pPr>
        <w:shd w:val="clear" w:color="auto" w:fill="FFFFFF"/>
        <w:spacing w:after="0" w:line="379" w:lineRule="auto"/>
        <w:rPr>
          <w:rFonts w:ascii="Times New Roman" w:eastAsia="Times New Roman" w:hAnsi="Times New Roman" w:cs="Times New Roman"/>
          <w:b/>
          <w:sz w:val="24"/>
          <w:szCs w:val="24"/>
        </w:rPr>
      </w:pPr>
    </w:p>
    <w:p w14:paraId="188BC67C" w14:textId="77777777" w:rsidR="00772A31" w:rsidRDefault="00772A31">
      <w:pPr>
        <w:shd w:val="clear" w:color="auto" w:fill="FFFFFF"/>
        <w:spacing w:after="0" w:line="379" w:lineRule="auto"/>
        <w:rPr>
          <w:rFonts w:ascii="Times New Roman" w:eastAsia="Times New Roman" w:hAnsi="Times New Roman" w:cs="Times New Roman"/>
          <w:b/>
          <w:sz w:val="24"/>
          <w:szCs w:val="24"/>
        </w:rPr>
      </w:pPr>
    </w:p>
    <w:p w14:paraId="454A3566" w14:textId="77777777" w:rsidR="00772A31" w:rsidRDefault="00772A31">
      <w:pPr>
        <w:shd w:val="clear" w:color="auto" w:fill="FFFFFF"/>
        <w:spacing w:after="0" w:line="379" w:lineRule="auto"/>
        <w:rPr>
          <w:rFonts w:ascii="Times New Roman" w:eastAsia="Times New Roman" w:hAnsi="Times New Roman" w:cs="Times New Roman"/>
          <w:b/>
          <w:sz w:val="24"/>
          <w:szCs w:val="24"/>
        </w:rPr>
      </w:pPr>
    </w:p>
    <w:p w14:paraId="4AEF664B" w14:textId="77777777" w:rsidR="00772A31" w:rsidRDefault="00772A31">
      <w:pPr>
        <w:shd w:val="clear" w:color="auto" w:fill="FFFFFF"/>
        <w:spacing w:after="0" w:line="379" w:lineRule="auto"/>
        <w:rPr>
          <w:rFonts w:ascii="Times New Roman" w:eastAsia="Times New Roman" w:hAnsi="Times New Roman" w:cs="Times New Roman"/>
          <w:b/>
          <w:sz w:val="24"/>
          <w:szCs w:val="24"/>
        </w:rPr>
      </w:pPr>
    </w:p>
    <w:p w14:paraId="5D3415B9" w14:textId="77777777" w:rsidR="00772A31" w:rsidRDefault="00772A31">
      <w:pPr>
        <w:shd w:val="clear" w:color="auto" w:fill="FFFFFF"/>
        <w:spacing w:after="0" w:line="379" w:lineRule="auto"/>
        <w:rPr>
          <w:rFonts w:ascii="Times New Roman" w:eastAsia="Times New Roman" w:hAnsi="Times New Roman" w:cs="Times New Roman"/>
          <w:b/>
          <w:sz w:val="24"/>
          <w:szCs w:val="24"/>
        </w:rPr>
      </w:pPr>
    </w:p>
    <w:p w14:paraId="3232492D" w14:textId="77777777" w:rsidR="00772A31" w:rsidRDefault="00F9369E">
      <w:pPr>
        <w:shd w:val="clear" w:color="auto" w:fill="FFFFFF"/>
        <w:spacing w:after="0" w:line="37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OUTPUT:</w:t>
      </w:r>
    </w:p>
    <w:p w14:paraId="4E2E1D90" w14:textId="77777777" w:rsidR="00772A31" w:rsidRDefault="00F9369E">
      <w:pP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lastRenderedPageBreak/>
        <w:t>Gantt Chart:</w:t>
      </w:r>
    </w:p>
    <w:p w14:paraId="5A30EB76" w14:textId="77777777" w:rsidR="00772A31" w:rsidRDefault="00F9369E">
      <w:pPr>
        <w:rPr>
          <w:b/>
          <w:sz w:val="32"/>
          <w:szCs w:val="32"/>
          <w:u w:val="single"/>
        </w:rPr>
      </w:pPr>
      <w:r>
        <w:rPr>
          <w:noProof/>
        </w:rPr>
        <w:drawing>
          <wp:inline distT="0" distB="0" distL="0" distR="0" wp14:anchorId="0C3EB213" wp14:editId="5C423DF2">
            <wp:extent cx="6510338" cy="3669121"/>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6510338" cy="3669121"/>
                    </a:xfrm>
                    <a:prstGeom prst="rect">
                      <a:avLst/>
                    </a:prstGeom>
                    <a:ln/>
                  </pic:spPr>
                </pic:pic>
              </a:graphicData>
            </a:graphic>
          </wp:inline>
        </w:drawing>
      </w:r>
    </w:p>
    <w:p w14:paraId="21C5F904" w14:textId="77777777" w:rsidR="00772A31" w:rsidRDefault="00F9369E">
      <w:pPr>
        <w:rPr>
          <w:b/>
          <w:sz w:val="32"/>
          <w:szCs w:val="32"/>
          <w:u w:val="single"/>
        </w:rPr>
      </w:pPr>
      <w:r>
        <w:rPr>
          <w:noProof/>
        </w:rPr>
        <w:drawing>
          <wp:inline distT="0" distB="0" distL="0" distR="0" wp14:anchorId="744F4BD8" wp14:editId="211DA2FE">
            <wp:extent cx="6273800" cy="3529013"/>
            <wp:effectExtent l="0" t="0" r="0" b="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6273800" cy="3529013"/>
                    </a:xfrm>
                    <a:prstGeom prst="rect">
                      <a:avLst/>
                    </a:prstGeom>
                    <a:ln/>
                  </pic:spPr>
                </pic:pic>
              </a:graphicData>
            </a:graphic>
          </wp:inline>
        </w:drawing>
      </w:r>
    </w:p>
    <w:p w14:paraId="42EEDE8D" w14:textId="77777777" w:rsidR="00772A31" w:rsidRDefault="00F9369E">
      <w:pPr>
        <w:jc w:val="center"/>
        <w:rPr>
          <w:b/>
          <w:sz w:val="32"/>
          <w:szCs w:val="32"/>
          <w:u w:val="single"/>
        </w:rPr>
      </w:pPr>
      <w:r>
        <w:rPr>
          <w:noProof/>
        </w:rPr>
        <w:lastRenderedPageBreak/>
        <w:drawing>
          <wp:inline distT="0" distB="0" distL="0" distR="0" wp14:anchorId="0902B821" wp14:editId="485E72E6">
            <wp:extent cx="6358467" cy="3576638"/>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6358467" cy="3576638"/>
                    </a:xfrm>
                    <a:prstGeom prst="rect">
                      <a:avLst/>
                    </a:prstGeom>
                    <a:ln/>
                  </pic:spPr>
                </pic:pic>
              </a:graphicData>
            </a:graphic>
          </wp:inline>
        </w:drawing>
      </w:r>
    </w:p>
    <w:p w14:paraId="60DCA7BB" w14:textId="77777777" w:rsidR="00772A31" w:rsidRDefault="00772A31">
      <w:pPr>
        <w:rPr>
          <w:b/>
          <w:sz w:val="32"/>
          <w:szCs w:val="32"/>
          <w:u w:val="single"/>
        </w:rPr>
      </w:pPr>
    </w:p>
    <w:p w14:paraId="0C1B88FA" w14:textId="77777777" w:rsidR="00772A31" w:rsidRDefault="00F9369E">
      <w:r>
        <w:rPr>
          <w:rFonts w:ascii="Times New Roman" w:eastAsia="Times New Roman" w:hAnsi="Times New Roman" w:cs="Times New Roman"/>
          <w:sz w:val="24"/>
          <w:szCs w:val="24"/>
          <w:u w:val="single"/>
        </w:rPr>
        <w:t>RMM Plan:</w:t>
      </w:r>
    </w:p>
    <w:tbl>
      <w:tblPr>
        <w:tblStyle w:val="a"/>
        <w:tblW w:w="10990" w:type="dxa"/>
        <w:tblInd w:w="-3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47"/>
        <w:gridCol w:w="2747"/>
        <w:gridCol w:w="2748"/>
        <w:gridCol w:w="2748"/>
      </w:tblGrid>
      <w:tr w:rsidR="00772A31" w14:paraId="3E08C2F6" w14:textId="77777777">
        <w:trPr>
          <w:trHeight w:val="566"/>
        </w:trPr>
        <w:tc>
          <w:tcPr>
            <w:tcW w:w="10990" w:type="dxa"/>
            <w:gridSpan w:val="4"/>
          </w:tcPr>
          <w:p w14:paraId="1762A2B5" w14:textId="77777777" w:rsidR="00772A31" w:rsidRDefault="00F9369E">
            <w:pPr>
              <w:jc w:val="center"/>
              <w:rPr>
                <w:b/>
              </w:rPr>
            </w:pPr>
            <w:r>
              <w:rPr>
                <w:b/>
                <w:sz w:val="28"/>
                <w:szCs w:val="28"/>
              </w:rPr>
              <w:t>RISK INFORMATION SHEET</w:t>
            </w:r>
          </w:p>
        </w:tc>
      </w:tr>
      <w:tr w:rsidR="00772A31" w14:paraId="55D3DD62" w14:textId="77777777">
        <w:trPr>
          <w:trHeight w:val="418"/>
        </w:trPr>
        <w:tc>
          <w:tcPr>
            <w:tcW w:w="2747" w:type="dxa"/>
          </w:tcPr>
          <w:p w14:paraId="712C1C99" w14:textId="77777777" w:rsidR="00772A31" w:rsidRDefault="00F9369E">
            <w:pPr>
              <w:rPr>
                <w:sz w:val="24"/>
                <w:szCs w:val="24"/>
              </w:rPr>
            </w:pPr>
            <w:r>
              <w:rPr>
                <w:sz w:val="24"/>
                <w:szCs w:val="24"/>
              </w:rPr>
              <w:t>Risk ID: 1</w:t>
            </w:r>
          </w:p>
        </w:tc>
        <w:tc>
          <w:tcPr>
            <w:tcW w:w="2747" w:type="dxa"/>
          </w:tcPr>
          <w:p w14:paraId="4452137E" w14:textId="77777777" w:rsidR="00772A31" w:rsidRDefault="00F9369E">
            <w:pPr>
              <w:rPr>
                <w:sz w:val="24"/>
                <w:szCs w:val="24"/>
              </w:rPr>
            </w:pPr>
            <w:r>
              <w:rPr>
                <w:sz w:val="24"/>
                <w:szCs w:val="24"/>
              </w:rPr>
              <w:t>Date: 10/5/22</w:t>
            </w:r>
          </w:p>
        </w:tc>
        <w:tc>
          <w:tcPr>
            <w:tcW w:w="2748" w:type="dxa"/>
          </w:tcPr>
          <w:p w14:paraId="1BC290A2" w14:textId="77777777" w:rsidR="00772A31" w:rsidRDefault="00F9369E">
            <w:pPr>
              <w:rPr>
                <w:sz w:val="24"/>
                <w:szCs w:val="24"/>
              </w:rPr>
            </w:pPr>
            <w:r>
              <w:rPr>
                <w:sz w:val="24"/>
                <w:szCs w:val="24"/>
              </w:rPr>
              <w:t>Prob: 40%</w:t>
            </w:r>
          </w:p>
        </w:tc>
        <w:tc>
          <w:tcPr>
            <w:tcW w:w="2748" w:type="dxa"/>
          </w:tcPr>
          <w:p w14:paraId="123351C0" w14:textId="77777777" w:rsidR="00772A31" w:rsidRDefault="00F9369E">
            <w:pPr>
              <w:rPr>
                <w:sz w:val="24"/>
                <w:szCs w:val="24"/>
              </w:rPr>
            </w:pPr>
            <w:r>
              <w:rPr>
                <w:sz w:val="24"/>
                <w:szCs w:val="24"/>
              </w:rPr>
              <w:t>Impact: High</w:t>
            </w:r>
          </w:p>
        </w:tc>
      </w:tr>
      <w:tr w:rsidR="00772A31" w14:paraId="03CF12CF" w14:textId="77777777">
        <w:trPr>
          <w:trHeight w:val="977"/>
        </w:trPr>
        <w:tc>
          <w:tcPr>
            <w:tcW w:w="10990" w:type="dxa"/>
            <w:gridSpan w:val="4"/>
          </w:tcPr>
          <w:p w14:paraId="3BE0E001" w14:textId="77777777" w:rsidR="00772A31" w:rsidRDefault="00F9369E">
            <w:pPr>
              <w:rPr>
                <w:b/>
                <w:sz w:val="28"/>
                <w:szCs w:val="28"/>
              </w:rPr>
            </w:pPr>
            <w:r>
              <w:rPr>
                <w:b/>
                <w:sz w:val="28"/>
                <w:szCs w:val="28"/>
              </w:rPr>
              <w:t>Description:</w:t>
            </w:r>
          </w:p>
          <w:p w14:paraId="3CFE5351" w14:textId="77777777" w:rsidR="00772A31" w:rsidRDefault="00F9369E">
            <w:pPr>
              <w:rPr>
                <w:sz w:val="24"/>
                <w:szCs w:val="24"/>
              </w:rPr>
            </w:pPr>
            <w:r>
              <w:rPr>
                <w:sz w:val="24"/>
                <w:szCs w:val="24"/>
              </w:rPr>
              <w:t>Modules might not integrate seamlessly thus causing various errors and inconsistencies in the data.</w:t>
            </w:r>
          </w:p>
        </w:tc>
      </w:tr>
      <w:tr w:rsidR="00772A31" w14:paraId="1624413E" w14:textId="77777777">
        <w:trPr>
          <w:trHeight w:val="976"/>
        </w:trPr>
        <w:tc>
          <w:tcPr>
            <w:tcW w:w="10990" w:type="dxa"/>
            <w:gridSpan w:val="4"/>
          </w:tcPr>
          <w:p w14:paraId="3A115482" w14:textId="77777777" w:rsidR="00772A31" w:rsidRDefault="00F9369E">
            <w:pPr>
              <w:rPr>
                <w:b/>
                <w:sz w:val="28"/>
                <w:szCs w:val="28"/>
              </w:rPr>
            </w:pPr>
            <w:r>
              <w:rPr>
                <w:b/>
                <w:sz w:val="28"/>
                <w:szCs w:val="28"/>
              </w:rPr>
              <w:t>Refinement/context:</w:t>
            </w:r>
          </w:p>
          <w:p w14:paraId="45E3D9BD" w14:textId="77777777" w:rsidR="00772A31" w:rsidRDefault="00F9369E">
            <w:pPr>
              <w:rPr>
                <w:sz w:val="24"/>
                <w:szCs w:val="24"/>
              </w:rPr>
            </w:pPr>
            <w:r>
              <w:rPr>
                <w:sz w:val="24"/>
                <w:szCs w:val="24"/>
              </w:rPr>
              <w:t>Due to the huge size of the application, it is divided into many separate independent modules. These modules are developed independently by different development teams and hence there is scope of inconsistencies and incompatibility across the application while integrating. The data might be in different format in different modules increasing the complexity of the overall system integration</w:t>
            </w:r>
          </w:p>
          <w:p w14:paraId="512511AF" w14:textId="77777777" w:rsidR="00772A31" w:rsidRDefault="00772A31">
            <w:pPr>
              <w:rPr>
                <w:sz w:val="24"/>
                <w:szCs w:val="24"/>
              </w:rPr>
            </w:pPr>
          </w:p>
        </w:tc>
      </w:tr>
      <w:tr w:rsidR="00772A31" w14:paraId="02A9B44D" w14:textId="77777777">
        <w:trPr>
          <w:trHeight w:val="1274"/>
        </w:trPr>
        <w:tc>
          <w:tcPr>
            <w:tcW w:w="10990" w:type="dxa"/>
            <w:gridSpan w:val="4"/>
          </w:tcPr>
          <w:p w14:paraId="07E792C3" w14:textId="77777777" w:rsidR="00772A31" w:rsidRDefault="00F9369E">
            <w:pPr>
              <w:rPr>
                <w:b/>
                <w:sz w:val="28"/>
                <w:szCs w:val="28"/>
              </w:rPr>
            </w:pPr>
            <w:r>
              <w:rPr>
                <w:b/>
                <w:sz w:val="28"/>
                <w:szCs w:val="28"/>
              </w:rPr>
              <w:t>Mitigation/ monitoring</w:t>
            </w:r>
          </w:p>
          <w:p w14:paraId="59F5EEE5" w14:textId="77777777" w:rsidR="00772A31" w:rsidRDefault="00F9369E">
            <w:pPr>
              <w:numPr>
                <w:ilvl w:val="0"/>
                <w:numId w:val="1"/>
              </w:numPr>
              <w:rPr>
                <w:sz w:val="24"/>
                <w:szCs w:val="24"/>
              </w:rPr>
            </w:pPr>
            <w:r>
              <w:rPr>
                <w:sz w:val="24"/>
                <w:szCs w:val="24"/>
              </w:rPr>
              <w:t>Prepare well defined structures such as data flow diagrams, er diagrams, sequence diagrams, use case diagrams, class diagrams etc. to provide clarity for the various development teams.</w:t>
            </w:r>
          </w:p>
          <w:p w14:paraId="4ADABFE7" w14:textId="77777777" w:rsidR="00772A31" w:rsidRDefault="00F9369E">
            <w:pPr>
              <w:numPr>
                <w:ilvl w:val="0"/>
                <w:numId w:val="1"/>
              </w:numPr>
              <w:rPr>
                <w:sz w:val="24"/>
                <w:szCs w:val="24"/>
              </w:rPr>
            </w:pPr>
            <w:r>
              <w:rPr>
                <w:sz w:val="24"/>
                <w:szCs w:val="24"/>
              </w:rPr>
              <w:t>Enable constant communication between development teams to resolve data inconsistency</w:t>
            </w:r>
          </w:p>
          <w:p w14:paraId="4500CC4C" w14:textId="77777777" w:rsidR="00772A31" w:rsidRDefault="00F9369E">
            <w:pPr>
              <w:numPr>
                <w:ilvl w:val="0"/>
                <w:numId w:val="1"/>
              </w:numPr>
              <w:rPr>
                <w:sz w:val="24"/>
                <w:szCs w:val="24"/>
              </w:rPr>
            </w:pPr>
            <w:r>
              <w:rPr>
                <w:sz w:val="24"/>
                <w:szCs w:val="24"/>
              </w:rPr>
              <w:t>Ensure integrate each module as soon as it's developed</w:t>
            </w:r>
          </w:p>
          <w:p w14:paraId="4AAA4F1C" w14:textId="77777777" w:rsidR="00772A31" w:rsidRDefault="00772A31">
            <w:pPr>
              <w:ind w:left="720"/>
              <w:rPr>
                <w:sz w:val="24"/>
                <w:szCs w:val="24"/>
              </w:rPr>
            </w:pPr>
          </w:p>
        </w:tc>
      </w:tr>
      <w:tr w:rsidR="00772A31" w14:paraId="2E14F7B4" w14:textId="77777777">
        <w:trPr>
          <w:trHeight w:val="1264"/>
        </w:trPr>
        <w:tc>
          <w:tcPr>
            <w:tcW w:w="10990" w:type="dxa"/>
            <w:gridSpan w:val="4"/>
          </w:tcPr>
          <w:p w14:paraId="43769A41" w14:textId="77777777" w:rsidR="00772A31" w:rsidRDefault="00F9369E">
            <w:pPr>
              <w:rPr>
                <w:b/>
                <w:sz w:val="28"/>
                <w:szCs w:val="28"/>
              </w:rPr>
            </w:pPr>
            <w:r>
              <w:rPr>
                <w:b/>
                <w:sz w:val="28"/>
                <w:szCs w:val="28"/>
              </w:rPr>
              <w:lastRenderedPageBreak/>
              <w:t>Management/ contingency plan/ trigger:</w:t>
            </w:r>
          </w:p>
          <w:p w14:paraId="380896DE" w14:textId="77777777" w:rsidR="00772A31" w:rsidRDefault="00F9369E">
            <w:pPr>
              <w:numPr>
                <w:ilvl w:val="0"/>
                <w:numId w:val="11"/>
              </w:numPr>
              <w:rPr>
                <w:sz w:val="24"/>
                <w:szCs w:val="24"/>
              </w:rPr>
            </w:pPr>
            <w:r>
              <w:rPr>
                <w:sz w:val="24"/>
                <w:szCs w:val="24"/>
              </w:rPr>
              <w:t xml:space="preserve">Try to reverse engineer the errors and fix them as soon as possible. </w:t>
            </w:r>
          </w:p>
          <w:p w14:paraId="3C9098AB" w14:textId="77777777" w:rsidR="00772A31" w:rsidRDefault="00F9369E">
            <w:pPr>
              <w:numPr>
                <w:ilvl w:val="0"/>
                <w:numId w:val="11"/>
              </w:numPr>
              <w:rPr>
                <w:sz w:val="24"/>
                <w:szCs w:val="24"/>
              </w:rPr>
            </w:pPr>
            <w:r>
              <w:rPr>
                <w:sz w:val="24"/>
                <w:szCs w:val="24"/>
              </w:rPr>
              <w:t>Develop the most essential features first to provide a basic implementation to the user for use</w:t>
            </w:r>
          </w:p>
          <w:p w14:paraId="123D9FAE" w14:textId="77777777" w:rsidR="00772A31" w:rsidRDefault="00F9369E">
            <w:pPr>
              <w:numPr>
                <w:ilvl w:val="0"/>
                <w:numId w:val="11"/>
              </w:numPr>
              <w:rPr>
                <w:sz w:val="24"/>
                <w:szCs w:val="24"/>
              </w:rPr>
            </w:pPr>
            <w:r>
              <w:rPr>
                <w:sz w:val="24"/>
                <w:szCs w:val="24"/>
              </w:rPr>
              <w:t>Hire more engineers to accelerate the process of fixing the bugs and developing respective modules</w:t>
            </w:r>
          </w:p>
          <w:p w14:paraId="61239B98" w14:textId="77777777" w:rsidR="00772A31" w:rsidRDefault="00772A31">
            <w:pPr>
              <w:ind w:left="720"/>
              <w:rPr>
                <w:sz w:val="24"/>
                <w:szCs w:val="24"/>
              </w:rPr>
            </w:pPr>
          </w:p>
        </w:tc>
      </w:tr>
      <w:tr w:rsidR="00772A31" w14:paraId="78E698A6" w14:textId="77777777">
        <w:trPr>
          <w:trHeight w:val="842"/>
        </w:trPr>
        <w:tc>
          <w:tcPr>
            <w:tcW w:w="10990" w:type="dxa"/>
            <w:gridSpan w:val="4"/>
          </w:tcPr>
          <w:p w14:paraId="756F73ED" w14:textId="77777777" w:rsidR="00772A31" w:rsidRDefault="00F9369E">
            <w:pPr>
              <w:rPr>
                <w:b/>
                <w:sz w:val="28"/>
                <w:szCs w:val="28"/>
              </w:rPr>
            </w:pPr>
            <w:r>
              <w:rPr>
                <w:b/>
                <w:sz w:val="28"/>
                <w:szCs w:val="28"/>
              </w:rPr>
              <w:t>Current Status</w:t>
            </w:r>
          </w:p>
          <w:p w14:paraId="4FBF4C80" w14:textId="77777777" w:rsidR="00772A31" w:rsidRDefault="00F9369E">
            <w:pPr>
              <w:rPr>
                <w:sz w:val="24"/>
                <w:szCs w:val="24"/>
              </w:rPr>
            </w:pPr>
            <w:r>
              <w:rPr>
                <w:sz w:val="24"/>
                <w:szCs w:val="24"/>
              </w:rPr>
              <w:t>Mitigation Steps Initiated</w:t>
            </w:r>
          </w:p>
        </w:tc>
      </w:tr>
      <w:tr w:rsidR="00772A31" w14:paraId="684C4968" w14:textId="77777777">
        <w:trPr>
          <w:trHeight w:val="557"/>
        </w:trPr>
        <w:tc>
          <w:tcPr>
            <w:tcW w:w="5494" w:type="dxa"/>
            <w:gridSpan w:val="2"/>
          </w:tcPr>
          <w:p w14:paraId="417B0374" w14:textId="77777777" w:rsidR="00772A31" w:rsidRDefault="00F9369E">
            <w:pPr>
              <w:rPr>
                <w:sz w:val="24"/>
                <w:szCs w:val="24"/>
              </w:rPr>
            </w:pPr>
            <w:r>
              <w:rPr>
                <w:sz w:val="24"/>
                <w:szCs w:val="24"/>
              </w:rPr>
              <w:t>Originator: Jay</w:t>
            </w:r>
          </w:p>
        </w:tc>
        <w:tc>
          <w:tcPr>
            <w:tcW w:w="5496" w:type="dxa"/>
            <w:gridSpan w:val="2"/>
          </w:tcPr>
          <w:p w14:paraId="27404964" w14:textId="77777777" w:rsidR="00772A31" w:rsidRDefault="00F9369E">
            <w:pPr>
              <w:rPr>
                <w:sz w:val="24"/>
                <w:szCs w:val="24"/>
              </w:rPr>
            </w:pPr>
            <w:r>
              <w:rPr>
                <w:sz w:val="24"/>
                <w:szCs w:val="24"/>
              </w:rPr>
              <w:t>Assigned: Shrey</w:t>
            </w:r>
          </w:p>
        </w:tc>
      </w:tr>
    </w:tbl>
    <w:p w14:paraId="51A910F1" w14:textId="77777777" w:rsidR="00772A31" w:rsidRDefault="00772A31"/>
    <w:p w14:paraId="5DFBD88C" w14:textId="77777777" w:rsidR="00772A31" w:rsidRDefault="00772A31"/>
    <w:p w14:paraId="21AF5B63" w14:textId="77777777" w:rsidR="00772A31" w:rsidRDefault="00772A31"/>
    <w:p w14:paraId="5F51A75A" w14:textId="77777777" w:rsidR="00772A31" w:rsidRDefault="00772A31"/>
    <w:p w14:paraId="5A8DFEFC" w14:textId="77777777" w:rsidR="00772A31" w:rsidRDefault="00772A31"/>
    <w:p w14:paraId="147BFAD7" w14:textId="77777777" w:rsidR="00772A31" w:rsidRDefault="00772A31"/>
    <w:p w14:paraId="7352D628" w14:textId="77777777" w:rsidR="00772A31" w:rsidRDefault="00772A31"/>
    <w:p w14:paraId="4BEEA462" w14:textId="77777777" w:rsidR="00772A31" w:rsidRDefault="00772A31"/>
    <w:tbl>
      <w:tblPr>
        <w:tblStyle w:val="a0"/>
        <w:tblW w:w="10990" w:type="dxa"/>
        <w:tblInd w:w="-3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47"/>
        <w:gridCol w:w="2747"/>
        <w:gridCol w:w="2748"/>
        <w:gridCol w:w="2748"/>
      </w:tblGrid>
      <w:tr w:rsidR="00772A31" w14:paraId="3282D9C3" w14:textId="77777777">
        <w:trPr>
          <w:trHeight w:val="566"/>
        </w:trPr>
        <w:tc>
          <w:tcPr>
            <w:tcW w:w="10990" w:type="dxa"/>
            <w:gridSpan w:val="4"/>
          </w:tcPr>
          <w:p w14:paraId="1D251427" w14:textId="77777777" w:rsidR="00772A31" w:rsidRDefault="00F9369E">
            <w:pPr>
              <w:jc w:val="center"/>
              <w:rPr>
                <w:b/>
              </w:rPr>
            </w:pPr>
            <w:r>
              <w:rPr>
                <w:b/>
                <w:sz w:val="28"/>
                <w:szCs w:val="28"/>
              </w:rPr>
              <w:t>RISK INFORMATION SHEET</w:t>
            </w:r>
          </w:p>
        </w:tc>
      </w:tr>
      <w:tr w:rsidR="00772A31" w14:paraId="6606A520" w14:textId="77777777">
        <w:trPr>
          <w:trHeight w:val="418"/>
        </w:trPr>
        <w:tc>
          <w:tcPr>
            <w:tcW w:w="2747" w:type="dxa"/>
          </w:tcPr>
          <w:p w14:paraId="60E8CD27" w14:textId="77777777" w:rsidR="00772A31" w:rsidRDefault="00F9369E">
            <w:pPr>
              <w:rPr>
                <w:sz w:val="24"/>
                <w:szCs w:val="24"/>
              </w:rPr>
            </w:pPr>
            <w:r>
              <w:rPr>
                <w:sz w:val="24"/>
                <w:szCs w:val="24"/>
              </w:rPr>
              <w:t>Risk ID: 2</w:t>
            </w:r>
          </w:p>
        </w:tc>
        <w:tc>
          <w:tcPr>
            <w:tcW w:w="2747" w:type="dxa"/>
          </w:tcPr>
          <w:p w14:paraId="5E133DAA" w14:textId="77777777" w:rsidR="00772A31" w:rsidRDefault="00F9369E">
            <w:pPr>
              <w:rPr>
                <w:sz w:val="24"/>
                <w:szCs w:val="24"/>
              </w:rPr>
            </w:pPr>
            <w:r>
              <w:rPr>
                <w:sz w:val="24"/>
                <w:szCs w:val="24"/>
              </w:rPr>
              <w:t>Date: 10/5/22</w:t>
            </w:r>
          </w:p>
        </w:tc>
        <w:tc>
          <w:tcPr>
            <w:tcW w:w="2748" w:type="dxa"/>
          </w:tcPr>
          <w:p w14:paraId="23317D33" w14:textId="77777777" w:rsidR="00772A31" w:rsidRDefault="00F9369E">
            <w:pPr>
              <w:rPr>
                <w:sz w:val="24"/>
                <w:szCs w:val="24"/>
              </w:rPr>
            </w:pPr>
            <w:r>
              <w:rPr>
                <w:sz w:val="24"/>
                <w:szCs w:val="24"/>
              </w:rPr>
              <w:t>Prob: 80%</w:t>
            </w:r>
          </w:p>
        </w:tc>
        <w:tc>
          <w:tcPr>
            <w:tcW w:w="2748" w:type="dxa"/>
          </w:tcPr>
          <w:p w14:paraId="3C9CCA38" w14:textId="77777777" w:rsidR="00772A31" w:rsidRDefault="00F9369E">
            <w:pPr>
              <w:rPr>
                <w:sz w:val="24"/>
                <w:szCs w:val="24"/>
              </w:rPr>
            </w:pPr>
            <w:proofErr w:type="gramStart"/>
            <w:r>
              <w:rPr>
                <w:sz w:val="24"/>
                <w:szCs w:val="24"/>
              </w:rPr>
              <w:t>Impact :</w:t>
            </w:r>
            <w:proofErr w:type="gramEnd"/>
            <w:r>
              <w:rPr>
                <w:sz w:val="24"/>
                <w:szCs w:val="24"/>
              </w:rPr>
              <w:t xml:space="preserve"> Mild</w:t>
            </w:r>
          </w:p>
        </w:tc>
      </w:tr>
      <w:tr w:rsidR="00772A31" w14:paraId="5107846C" w14:textId="77777777">
        <w:trPr>
          <w:trHeight w:val="977"/>
        </w:trPr>
        <w:tc>
          <w:tcPr>
            <w:tcW w:w="10990" w:type="dxa"/>
            <w:gridSpan w:val="4"/>
          </w:tcPr>
          <w:p w14:paraId="27F9B436" w14:textId="77777777" w:rsidR="00772A31" w:rsidRDefault="00F9369E">
            <w:pPr>
              <w:rPr>
                <w:b/>
                <w:sz w:val="28"/>
                <w:szCs w:val="28"/>
              </w:rPr>
            </w:pPr>
            <w:r>
              <w:rPr>
                <w:b/>
                <w:sz w:val="28"/>
                <w:szCs w:val="28"/>
              </w:rPr>
              <w:t>Description</w:t>
            </w:r>
          </w:p>
          <w:p w14:paraId="31835190" w14:textId="77777777" w:rsidR="00772A31" w:rsidRDefault="00F9369E">
            <w:pPr>
              <w:rPr>
                <w:sz w:val="24"/>
                <w:szCs w:val="24"/>
              </w:rPr>
            </w:pPr>
            <w:r>
              <w:rPr>
                <w:sz w:val="24"/>
                <w:szCs w:val="24"/>
              </w:rPr>
              <w:t>Cost of storage of sensitive information might increase miscellaneous costs thus calling for an increase in budget.</w:t>
            </w:r>
          </w:p>
          <w:p w14:paraId="15DCC1E7" w14:textId="77777777" w:rsidR="00772A31" w:rsidRDefault="00772A31">
            <w:pPr>
              <w:rPr>
                <w:sz w:val="24"/>
                <w:szCs w:val="24"/>
              </w:rPr>
            </w:pPr>
          </w:p>
        </w:tc>
      </w:tr>
      <w:tr w:rsidR="00772A31" w14:paraId="58A768CA" w14:textId="77777777">
        <w:trPr>
          <w:trHeight w:val="976"/>
        </w:trPr>
        <w:tc>
          <w:tcPr>
            <w:tcW w:w="10990" w:type="dxa"/>
            <w:gridSpan w:val="4"/>
          </w:tcPr>
          <w:p w14:paraId="28700458" w14:textId="77777777" w:rsidR="00772A31" w:rsidRDefault="00F9369E">
            <w:pPr>
              <w:rPr>
                <w:b/>
                <w:sz w:val="28"/>
                <w:szCs w:val="28"/>
              </w:rPr>
            </w:pPr>
            <w:r>
              <w:rPr>
                <w:b/>
                <w:sz w:val="28"/>
                <w:szCs w:val="28"/>
              </w:rPr>
              <w:t>Refinement/context</w:t>
            </w:r>
          </w:p>
          <w:p w14:paraId="6C636707" w14:textId="77777777" w:rsidR="00772A31" w:rsidRDefault="00F9369E">
            <w:pPr>
              <w:rPr>
                <w:sz w:val="24"/>
                <w:szCs w:val="24"/>
              </w:rPr>
            </w:pPr>
            <w:r>
              <w:rPr>
                <w:sz w:val="24"/>
                <w:szCs w:val="24"/>
              </w:rPr>
              <w:t xml:space="preserve">Since a large amount of data needs to be stored such as supplier details, stock, distributor details etc. Some of the data such as login information also needs to be stored in an encrypted format. All of this combined may lead to huge expenses </w:t>
            </w:r>
          </w:p>
          <w:p w14:paraId="3C746730" w14:textId="77777777" w:rsidR="00772A31" w:rsidRDefault="00772A31">
            <w:pPr>
              <w:rPr>
                <w:sz w:val="24"/>
                <w:szCs w:val="24"/>
              </w:rPr>
            </w:pPr>
          </w:p>
        </w:tc>
      </w:tr>
      <w:tr w:rsidR="00772A31" w14:paraId="60932960" w14:textId="77777777">
        <w:trPr>
          <w:trHeight w:val="1274"/>
        </w:trPr>
        <w:tc>
          <w:tcPr>
            <w:tcW w:w="10990" w:type="dxa"/>
            <w:gridSpan w:val="4"/>
          </w:tcPr>
          <w:p w14:paraId="296BEABF" w14:textId="77777777" w:rsidR="00772A31" w:rsidRDefault="00F9369E">
            <w:pPr>
              <w:rPr>
                <w:b/>
                <w:sz w:val="28"/>
                <w:szCs w:val="28"/>
              </w:rPr>
            </w:pPr>
            <w:r>
              <w:rPr>
                <w:b/>
                <w:sz w:val="28"/>
                <w:szCs w:val="28"/>
              </w:rPr>
              <w:lastRenderedPageBreak/>
              <w:t>Mitigation/ monitoring:</w:t>
            </w:r>
          </w:p>
          <w:p w14:paraId="2C19614D" w14:textId="77777777" w:rsidR="00772A31" w:rsidRDefault="00F9369E">
            <w:pPr>
              <w:numPr>
                <w:ilvl w:val="0"/>
                <w:numId w:val="9"/>
              </w:numPr>
              <w:rPr>
                <w:sz w:val="24"/>
                <w:szCs w:val="24"/>
              </w:rPr>
            </w:pPr>
            <w:r>
              <w:rPr>
                <w:sz w:val="24"/>
                <w:szCs w:val="24"/>
              </w:rPr>
              <w:t>Eliminate all non-essential attributes while pre-processing of data</w:t>
            </w:r>
          </w:p>
          <w:p w14:paraId="64B69E7D" w14:textId="77777777" w:rsidR="00772A31" w:rsidRDefault="00F9369E">
            <w:pPr>
              <w:numPr>
                <w:ilvl w:val="0"/>
                <w:numId w:val="9"/>
              </w:numPr>
              <w:rPr>
                <w:sz w:val="24"/>
                <w:szCs w:val="24"/>
              </w:rPr>
            </w:pPr>
            <w:r>
              <w:rPr>
                <w:sz w:val="24"/>
                <w:szCs w:val="24"/>
              </w:rPr>
              <w:t>Use commodity hardware to store non-sensitive data</w:t>
            </w:r>
          </w:p>
          <w:p w14:paraId="4CEB013E" w14:textId="77777777" w:rsidR="00772A31" w:rsidRDefault="00F9369E">
            <w:pPr>
              <w:numPr>
                <w:ilvl w:val="0"/>
                <w:numId w:val="9"/>
              </w:numPr>
            </w:pPr>
            <w:r>
              <w:rPr>
                <w:sz w:val="24"/>
                <w:szCs w:val="24"/>
              </w:rPr>
              <w:t>Store data in a distributed format instead of one large data warehouse</w:t>
            </w:r>
          </w:p>
          <w:p w14:paraId="6E9B8D93" w14:textId="77777777" w:rsidR="00772A31" w:rsidRDefault="00772A31">
            <w:pPr>
              <w:ind w:left="720"/>
            </w:pPr>
          </w:p>
        </w:tc>
      </w:tr>
      <w:tr w:rsidR="00772A31" w14:paraId="1CF1EE0F" w14:textId="77777777">
        <w:trPr>
          <w:trHeight w:val="1264"/>
        </w:trPr>
        <w:tc>
          <w:tcPr>
            <w:tcW w:w="10990" w:type="dxa"/>
            <w:gridSpan w:val="4"/>
          </w:tcPr>
          <w:p w14:paraId="08A73426" w14:textId="77777777" w:rsidR="00772A31" w:rsidRDefault="00F9369E">
            <w:pPr>
              <w:rPr>
                <w:b/>
                <w:sz w:val="28"/>
                <w:szCs w:val="28"/>
              </w:rPr>
            </w:pPr>
            <w:r>
              <w:rPr>
                <w:b/>
                <w:sz w:val="28"/>
                <w:szCs w:val="28"/>
              </w:rPr>
              <w:t>Management/ contingency plan/ trigger</w:t>
            </w:r>
          </w:p>
          <w:p w14:paraId="11885B57" w14:textId="77777777" w:rsidR="00772A31" w:rsidRDefault="00F9369E">
            <w:pPr>
              <w:numPr>
                <w:ilvl w:val="0"/>
                <w:numId w:val="8"/>
              </w:numPr>
              <w:rPr>
                <w:sz w:val="24"/>
                <w:szCs w:val="24"/>
              </w:rPr>
            </w:pPr>
            <w:r>
              <w:rPr>
                <w:sz w:val="24"/>
                <w:szCs w:val="24"/>
              </w:rPr>
              <w:t>Additional funds need to be allocated to ensure storage capabilities are met</w:t>
            </w:r>
          </w:p>
          <w:p w14:paraId="3724E1A9" w14:textId="77777777" w:rsidR="00772A31" w:rsidRDefault="00F9369E">
            <w:pPr>
              <w:numPr>
                <w:ilvl w:val="0"/>
                <w:numId w:val="8"/>
              </w:numPr>
              <w:rPr>
                <w:sz w:val="24"/>
                <w:szCs w:val="24"/>
              </w:rPr>
            </w:pPr>
            <w:r>
              <w:rPr>
                <w:sz w:val="24"/>
                <w:szCs w:val="24"/>
              </w:rPr>
              <w:t>RAID Storage techniques can be used to improve efficiency of data</w:t>
            </w:r>
          </w:p>
        </w:tc>
      </w:tr>
      <w:tr w:rsidR="00772A31" w14:paraId="6D8DA91C" w14:textId="77777777">
        <w:trPr>
          <w:trHeight w:val="842"/>
        </w:trPr>
        <w:tc>
          <w:tcPr>
            <w:tcW w:w="10990" w:type="dxa"/>
            <w:gridSpan w:val="4"/>
          </w:tcPr>
          <w:p w14:paraId="08466AE0" w14:textId="77777777" w:rsidR="00772A31" w:rsidRDefault="00F9369E">
            <w:pPr>
              <w:rPr>
                <w:b/>
                <w:sz w:val="28"/>
                <w:szCs w:val="28"/>
              </w:rPr>
            </w:pPr>
            <w:r>
              <w:rPr>
                <w:b/>
                <w:sz w:val="28"/>
                <w:szCs w:val="28"/>
              </w:rPr>
              <w:t>Current Status</w:t>
            </w:r>
          </w:p>
          <w:p w14:paraId="107EDA69" w14:textId="77777777" w:rsidR="00772A31" w:rsidRDefault="00F9369E">
            <w:pPr>
              <w:rPr>
                <w:sz w:val="24"/>
                <w:szCs w:val="24"/>
              </w:rPr>
            </w:pPr>
            <w:r>
              <w:rPr>
                <w:sz w:val="24"/>
                <w:szCs w:val="24"/>
              </w:rPr>
              <w:t>Mitigation Steps Initiated</w:t>
            </w:r>
          </w:p>
        </w:tc>
      </w:tr>
      <w:tr w:rsidR="00772A31" w14:paraId="1417AFCD" w14:textId="77777777">
        <w:trPr>
          <w:trHeight w:val="557"/>
        </w:trPr>
        <w:tc>
          <w:tcPr>
            <w:tcW w:w="5494" w:type="dxa"/>
            <w:gridSpan w:val="2"/>
          </w:tcPr>
          <w:p w14:paraId="6E9D9580" w14:textId="77777777" w:rsidR="00772A31" w:rsidRDefault="00F9369E">
            <w:pPr>
              <w:rPr>
                <w:sz w:val="24"/>
                <w:szCs w:val="24"/>
              </w:rPr>
            </w:pPr>
            <w:r>
              <w:rPr>
                <w:sz w:val="24"/>
                <w:szCs w:val="24"/>
              </w:rPr>
              <w:t>Originator: Shrey</w:t>
            </w:r>
          </w:p>
        </w:tc>
        <w:tc>
          <w:tcPr>
            <w:tcW w:w="5496" w:type="dxa"/>
            <w:gridSpan w:val="2"/>
          </w:tcPr>
          <w:p w14:paraId="2E7D32EE" w14:textId="77777777" w:rsidR="00772A31" w:rsidRDefault="00F9369E">
            <w:pPr>
              <w:rPr>
                <w:sz w:val="24"/>
                <w:szCs w:val="24"/>
              </w:rPr>
            </w:pPr>
            <w:r>
              <w:rPr>
                <w:sz w:val="24"/>
                <w:szCs w:val="24"/>
              </w:rPr>
              <w:t>Assigned: Jay</w:t>
            </w:r>
          </w:p>
        </w:tc>
      </w:tr>
    </w:tbl>
    <w:p w14:paraId="6BC00F0E" w14:textId="77777777" w:rsidR="00772A31" w:rsidRDefault="00772A31"/>
    <w:p w14:paraId="420E8625" w14:textId="77777777" w:rsidR="00772A31" w:rsidRDefault="00772A31"/>
    <w:p w14:paraId="423D0F3C" w14:textId="77777777" w:rsidR="00772A31" w:rsidRDefault="00772A31"/>
    <w:p w14:paraId="3B7E49D0" w14:textId="77777777" w:rsidR="00772A31" w:rsidRDefault="00772A31"/>
    <w:p w14:paraId="76E2824E" w14:textId="77777777" w:rsidR="00772A31" w:rsidRDefault="00772A31"/>
    <w:p w14:paraId="6AADF10E" w14:textId="77777777" w:rsidR="00772A31" w:rsidRDefault="00772A31"/>
    <w:p w14:paraId="2E0596B4" w14:textId="77777777" w:rsidR="00772A31" w:rsidRDefault="00772A31"/>
    <w:p w14:paraId="27735175" w14:textId="77777777" w:rsidR="00772A31" w:rsidRDefault="00772A31"/>
    <w:p w14:paraId="0E08B5B9" w14:textId="77777777" w:rsidR="00772A31" w:rsidRDefault="00772A31"/>
    <w:tbl>
      <w:tblPr>
        <w:tblStyle w:val="a1"/>
        <w:tblW w:w="10990" w:type="dxa"/>
        <w:tblInd w:w="-3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47"/>
        <w:gridCol w:w="2747"/>
        <w:gridCol w:w="2748"/>
        <w:gridCol w:w="2748"/>
      </w:tblGrid>
      <w:tr w:rsidR="00772A31" w14:paraId="7469DA5C" w14:textId="77777777">
        <w:trPr>
          <w:trHeight w:val="566"/>
        </w:trPr>
        <w:tc>
          <w:tcPr>
            <w:tcW w:w="10990" w:type="dxa"/>
            <w:gridSpan w:val="4"/>
          </w:tcPr>
          <w:p w14:paraId="7F3020DE" w14:textId="77777777" w:rsidR="00772A31" w:rsidRDefault="00F9369E">
            <w:pPr>
              <w:jc w:val="center"/>
              <w:rPr>
                <w:b/>
              </w:rPr>
            </w:pPr>
            <w:r>
              <w:rPr>
                <w:b/>
                <w:sz w:val="28"/>
                <w:szCs w:val="28"/>
              </w:rPr>
              <w:t>RISK INFORMATION SHEET</w:t>
            </w:r>
          </w:p>
        </w:tc>
      </w:tr>
      <w:tr w:rsidR="00772A31" w14:paraId="3FA17B7F" w14:textId="77777777">
        <w:trPr>
          <w:trHeight w:val="418"/>
        </w:trPr>
        <w:tc>
          <w:tcPr>
            <w:tcW w:w="2747" w:type="dxa"/>
          </w:tcPr>
          <w:p w14:paraId="1BEAE30D" w14:textId="77777777" w:rsidR="00772A31" w:rsidRDefault="00F9369E">
            <w:pPr>
              <w:rPr>
                <w:sz w:val="24"/>
                <w:szCs w:val="24"/>
              </w:rPr>
            </w:pPr>
            <w:r>
              <w:rPr>
                <w:sz w:val="24"/>
                <w:szCs w:val="24"/>
              </w:rPr>
              <w:t>Risk ID: 3</w:t>
            </w:r>
          </w:p>
        </w:tc>
        <w:tc>
          <w:tcPr>
            <w:tcW w:w="2747" w:type="dxa"/>
          </w:tcPr>
          <w:p w14:paraId="1D15254B" w14:textId="77777777" w:rsidR="00772A31" w:rsidRDefault="00F9369E">
            <w:pPr>
              <w:rPr>
                <w:sz w:val="24"/>
                <w:szCs w:val="24"/>
              </w:rPr>
            </w:pPr>
            <w:r>
              <w:rPr>
                <w:sz w:val="24"/>
                <w:szCs w:val="24"/>
              </w:rPr>
              <w:t>Date: 10/5/22</w:t>
            </w:r>
          </w:p>
        </w:tc>
        <w:tc>
          <w:tcPr>
            <w:tcW w:w="2748" w:type="dxa"/>
          </w:tcPr>
          <w:p w14:paraId="4F44713B" w14:textId="77777777" w:rsidR="00772A31" w:rsidRDefault="00F9369E">
            <w:pPr>
              <w:rPr>
                <w:sz w:val="24"/>
                <w:szCs w:val="24"/>
              </w:rPr>
            </w:pPr>
            <w:r>
              <w:rPr>
                <w:sz w:val="24"/>
                <w:szCs w:val="24"/>
              </w:rPr>
              <w:t>Prob: 75%</w:t>
            </w:r>
          </w:p>
        </w:tc>
        <w:tc>
          <w:tcPr>
            <w:tcW w:w="2748" w:type="dxa"/>
          </w:tcPr>
          <w:p w14:paraId="0FB8CD1D" w14:textId="77777777" w:rsidR="00772A31" w:rsidRDefault="00F9369E">
            <w:pPr>
              <w:rPr>
                <w:sz w:val="24"/>
                <w:szCs w:val="24"/>
              </w:rPr>
            </w:pPr>
            <w:r>
              <w:rPr>
                <w:sz w:val="24"/>
                <w:szCs w:val="24"/>
              </w:rPr>
              <w:t>Impact: High</w:t>
            </w:r>
          </w:p>
        </w:tc>
      </w:tr>
      <w:tr w:rsidR="00772A31" w14:paraId="2FCB4349" w14:textId="77777777">
        <w:trPr>
          <w:trHeight w:val="977"/>
        </w:trPr>
        <w:tc>
          <w:tcPr>
            <w:tcW w:w="10990" w:type="dxa"/>
            <w:gridSpan w:val="4"/>
          </w:tcPr>
          <w:p w14:paraId="310B8630" w14:textId="77777777" w:rsidR="00772A31" w:rsidRDefault="00F9369E">
            <w:pPr>
              <w:rPr>
                <w:b/>
                <w:sz w:val="28"/>
                <w:szCs w:val="28"/>
              </w:rPr>
            </w:pPr>
            <w:r>
              <w:rPr>
                <w:b/>
                <w:sz w:val="28"/>
                <w:szCs w:val="28"/>
              </w:rPr>
              <w:t>Description</w:t>
            </w:r>
          </w:p>
          <w:p w14:paraId="2227AB1E" w14:textId="77777777" w:rsidR="00772A31" w:rsidRDefault="00F9369E">
            <w:pPr>
              <w:rPr>
                <w:sz w:val="24"/>
                <w:szCs w:val="24"/>
              </w:rPr>
            </w:pPr>
            <w:r>
              <w:rPr>
                <w:sz w:val="24"/>
                <w:szCs w:val="24"/>
              </w:rPr>
              <w:t>Only 70% of the components scheduled for reuse will be integrated into the application. The remaining functionality needs to be custom developed.</w:t>
            </w:r>
          </w:p>
          <w:p w14:paraId="66DC62E8" w14:textId="77777777" w:rsidR="00772A31" w:rsidRDefault="00772A31">
            <w:pPr>
              <w:rPr>
                <w:sz w:val="24"/>
                <w:szCs w:val="24"/>
              </w:rPr>
            </w:pPr>
          </w:p>
        </w:tc>
      </w:tr>
      <w:tr w:rsidR="00772A31" w14:paraId="3FCEF2FD" w14:textId="77777777">
        <w:trPr>
          <w:trHeight w:val="976"/>
        </w:trPr>
        <w:tc>
          <w:tcPr>
            <w:tcW w:w="10990" w:type="dxa"/>
            <w:gridSpan w:val="4"/>
          </w:tcPr>
          <w:p w14:paraId="23E11BAB" w14:textId="77777777" w:rsidR="00772A31" w:rsidRDefault="00F9369E">
            <w:pPr>
              <w:rPr>
                <w:b/>
                <w:sz w:val="28"/>
                <w:szCs w:val="28"/>
              </w:rPr>
            </w:pPr>
            <w:r>
              <w:rPr>
                <w:b/>
                <w:sz w:val="28"/>
                <w:szCs w:val="28"/>
              </w:rPr>
              <w:t>Refinement/context</w:t>
            </w:r>
          </w:p>
          <w:p w14:paraId="0DEF21ED" w14:textId="77777777" w:rsidR="00772A31" w:rsidRDefault="00F9369E">
            <w:pPr>
              <w:rPr>
                <w:sz w:val="24"/>
                <w:szCs w:val="24"/>
              </w:rPr>
            </w:pPr>
            <w:r>
              <w:rPr>
                <w:sz w:val="24"/>
                <w:szCs w:val="24"/>
              </w:rPr>
              <w:t>Certain reusable components have been developed by third party applications with no knowledge of design standards. Certain reusable components have been developed that are not supported on the target environment.</w:t>
            </w:r>
          </w:p>
          <w:p w14:paraId="29F53A6B" w14:textId="77777777" w:rsidR="00772A31" w:rsidRDefault="00772A31">
            <w:pPr>
              <w:rPr>
                <w:sz w:val="24"/>
                <w:szCs w:val="24"/>
              </w:rPr>
            </w:pPr>
          </w:p>
        </w:tc>
      </w:tr>
      <w:tr w:rsidR="00772A31" w14:paraId="660C0369" w14:textId="77777777">
        <w:trPr>
          <w:trHeight w:val="1274"/>
        </w:trPr>
        <w:tc>
          <w:tcPr>
            <w:tcW w:w="10990" w:type="dxa"/>
            <w:gridSpan w:val="4"/>
          </w:tcPr>
          <w:p w14:paraId="014C9EC5" w14:textId="77777777" w:rsidR="00772A31" w:rsidRDefault="00F9369E">
            <w:pPr>
              <w:rPr>
                <w:b/>
                <w:sz w:val="28"/>
                <w:szCs w:val="28"/>
              </w:rPr>
            </w:pPr>
            <w:r>
              <w:rPr>
                <w:b/>
                <w:sz w:val="28"/>
                <w:szCs w:val="28"/>
              </w:rPr>
              <w:lastRenderedPageBreak/>
              <w:t>Mitigation/ monitoring</w:t>
            </w:r>
          </w:p>
          <w:p w14:paraId="73738A49" w14:textId="77777777" w:rsidR="00772A31" w:rsidRDefault="00F9369E">
            <w:pPr>
              <w:numPr>
                <w:ilvl w:val="0"/>
                <w:numId w:val="10"/>
              </w:numPr>
              <w:spacing w:line="256" w:lineRule="auto"/>
              <w:rPr>
                <w:sz w:val="24"/>
                <w:szCs w:val="24"/>
              </w:rPr>
            </w:pPr>
            <w:r>
              <w:rPr>
                <w:sz w:val="24"/>
                <w:szCs w:val="24"/>
              </w:rPr>
              <w:t xml:space="preserve">Contact a third party to determine conformance with design standards. </w:t>
            </w:r>
          </w:p>
          <w:p w14:paraId="328CFE7E" w14:textId="77777777" w:rsidR="00772A31" w:rsidRDefault="00F9369E">
            <w:pPr>
              <w:numPr>
                <w:ilvl w:val="0"/>
                <w:numId w:val="10"/>
              </w:numPr>
              <w:spacing w:line="256" w:lineRule="auto"/>
              <w:rPr>
                <w:sz w:val="24"/>
                <w:szCs w:val="24"/>
              </w:rPr>
            </w:pPr>
            <w:r>
              <w:rPr>
                <w:sz w:val="24"/>
                <w:szCs w:val="24"/>
              </w:rPr>
              <w:t>Check to determine the number of components in and determine if language support can be acquired.</w:t>
            </w:r>
          </w:p>
        </w:tc>
      </w:tr>
      <w:tr w:rsidR="00772A31" w14:paraId="353A709C" w14:textId="77777777">
        <w:trPr>
          <w:trHeight w:val="1264"/>
        </w:trPr>
        <w:tc>
          <w:tcPr>
            <w:tcW w:w="10990" w:type="dxa"/>
            <w:gridSpan w:val="4"/>
          </w:tcPr>
          <w:p w14:paraId="75EBB29A" w14:textId="77777777" w:rsidR="00772A31" w:rsidRDefault="00F9369E">
            <w:pPr>
              <w:rPr>
                <w:b/>
                <w:sz w:val="28"/>
                <w:szCs w:val="28"/>
              </w:rPr>
            </w:pPr>
            <w:r>
              <w:rPr>
                <w:b/>
                <w:sz w:val="28"/>
                <w:szCs w:val="28"/>
              </w:rPr>
              <w:t>Management/ contingency plan/ trigger</w:t>
            </w:r>
          </w:p>
          <w:p w14:paraId="6E2FA784" w14:textId="77777777" w:rsidR="00772A31" w:rsidRDefault="00F9369E">
            <w:pPr>
              <w:numPr>
                <w:ilvl w:val="0"/>
                <w:numId w:val="7"/>
              </w:numPr>
              <w:rPr>
                <w:sz w:val="24"/>
                <w:szCs w:val="24"/>
              </w:rPr>
            </w:pPr>
            <w:r>
              <w:rPr>
                <w:sz w:val="24"/>
                <w:szCs w:val="24"/>
              </w:rPr>
              <w:t>Allocate work and funds for developing the respective modules</w:t>
            </w:r>
          </w:p>
        </w:tc>
      </w:tr>
      <w:tr w:rsidR="00772A31" w14:paraId="52647E61" w14:textId="77777777">
        <w:trPr>
          <w:trHeight w:val="842"/>
        </w:trPr>
        <w:tc>
          <w:tcPr>
            <w:tcW w:w="10990" w:type="dxa"/>
            <w:gridSpan w:val="4"/>
          </w:tcPr>
          <w:p w14:paraId="1DFEDBAD" w14:textId="77777777" w:rsidR="00772A31" w:rsidRDefault="00F9369E">
            <w:pPr>
              <w:rPr>
                <w:b/>
                <w:sz w:val="28"/>
                <w:szCs w:val="28"/>
              </w:rPr>
            </w:pPr>
            <w:r>
              <w:rPr>
                <w:b/>
                <w:sz w:val="28"/>
                <w:szCs w:val="28"/>
              </w:rPr>
              <w:t>Current Status</w:t>
            </w:r>
          </w:p>
          <w:p w14:paraId="553E4EDE" w14:textId="77777777" w:rsidR="00772A31" w:rsidRDefault="00F9369E">
            <w:pPr>
              <w:rPr>
                <w:sz w:val="24"/>
                <w:szCs w:val="24"/>
              </w:rPr>
            </w:pPr>
            <w:r>
              <w:rPr>
                <w:sz w:val="24"/>
                <w:szCs w:val="24"/>
              </w:rPr>
              <w:t>Mitigation Steps Initiated</w:t>
            </w:r>
          </w:p>
        </w:tc>
      </w:tr>
      <w:tr w:rsidR="00772A31" w14:paraId="7F8584E1" w14:textId="77777777">
        <w:trPr>
          <w:trHeight w:val="557"/>
        </w:trPr>
        <w:tc>
          <w:tcPr>
            <w:tcW w:w="5494" w:type="dxa"/>
            <w:gridSpan w:val="2"/>
          </w:tcPr>
          <w:p w14:paraId="74512002" w14:textId="77777777" w:rsidR="00772A31" w:rsidRDefault="00F9369E">
            <w:pPr>
              <w:rPr>
                <w:sz w:val="24"/>
                <w:szCs w:val="24"/>
              </w:rPr>
            </w:pPr>
            <w:r>
              <w:rPr>
                <w:sz w:val="24"/>
                <w:szCs w:val="24"/>
              </w:rPr>
              <w:t>Originator: Jay</w:t>
            </w:r>
          </w:p>
        </w:tc>
        <w:tc>
          <w:tcPr>
            <w:tcW w:w="5496" w:type="dxa"/>
            <w:gridSpan w:val="2"/>
          </w:tcPr>
          <w:p w14:paraId="6745E595" w14:textId="77777777" w:rsidR="00772A31" w:rsidRDefault="00F9369E">
            <w:pPr>
              <w:rPr>
                <w:sz w:val="24"/>
                <w:szCs w:val="24"/>
              </w:rPr>
            </w:pPr>
            <w:r>
              <w:rPr>
                <w:sz w:val="24"/>
                <w:szCs w:val="24"/>
              </w:rPr>
              <w:t>Assigned: Bhavya</w:t>
            </w:r>
          </w:p>
        </w:tc>
      </w:tr>
    </w:tbl>
    <w:p w14:paraId="4047A054" w14:textId="77777777" w:rsidR="00772A31" w:rsidRDefault="00772A31"/>
    <w:p w14:paraId="16DE8245" w14:textId="77777777" w:rsidR="00772A31" w:rsidRDefault="00772A31"/>
    <w:p w14:paraId="71385D0B" w14:textId="77777777" w:rsidR="00772A31" w:rsidRDefault="00772A31"/>
    <w:p w14:paraId="1A564FE2" w14:textId="77777777" w:rsidR="00772A31" w:rsidRDefault="00772A31"/>
    <w:p w14:paraId="7C433F54" w14:textId="77777777" w:rsidR="00772A31" w:rsidRDefault="00772A31"/>
    <w:p w14:paraId="3AE17C7E" w14:textId="77777777" w:rsidR="00772A31" w:rsidRDefault="00772A31"/>
    <w:p w14:paraId="7771B4BA" w14:textId="77777777" w:rsidR="00772A31" w:rsidRDefault="00772A31"/>
    <w:p w14:paraId="602F444C" w14:textId="77777777" w:rsidR="00772A31" w:rsidRDefault="00772A31"/>
    <w:p w14:paraId="105BF3D9" w14:textId="77777777" w:rsidR="00772A31" w:rsidRDefault="00772A31"/>
    <w:p w14:paraId="32A69650" w14:textId="77777777" w:rsidR="00772A31" w:rsidRDefault="00772A31"/>
    <w:tbl>
      <w:tblPr>
        <w:tblStyle w:val="a2"/>
        <w:tblW w:w="10990" w:type="dxa"/>
        <w:tblInd w:w="-3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47"/>
        <w:gridCol w:w="2747"/>
        <w:gridCol w:w="2748"/>
        <w:gridCol w:w="2748"/>
      </w:tblGrid>
      <w:tr w:rsidR="00772A31" w14:paraId="4BEDD156" w14:textId="77777777">
        <w:trPr>
          <w:trHeight w:val="566"/>
        </w:trPr>
        <w:tc>
          <w:tcPr>
            <w:tcW w:w="10990" w:type="dxa"/>
            <w:gridSpan w:val="4"/>
          </w:tcPr>
          <w:p w14:paraId="3BE143AB" w14:textId="77777777" w:rsidR="00772A31" w:rsidRDefault="00F9369E">
            <w:pPr>
              <w:jc w:val="center"/>
              <w:rPr>
                <w:b/>
              </w:rPr>
            </w:pPr>
            <w:r>
              <w:rPr>
                <w:b/>
                <w:sz w:val="28"/>
                <w:szCs w:val="28"/>
              </w:rPr>
              <w:t>RISK INFORMATION SHEET</w:t>
            </w:r>
          </w:p>
        </w:tc>
      </w:tr>
      <w:tr w:rsidR="00772A31" w14:paraId="11BB3337" w14:textId="77777777">
        <w:trPr>
          <w:trHeight w:val="418"/>
        </w:trPr>
        <w:tc>
          <w:tcPr>
            <w:tcW w:w="2747" w:type="dxa"/>
          </w:tcPr>
          <w:p w14:paraId="7D849E64" w14:textId="77777777" w:rsidR="00772A31" w:rsidRDefault="00F9369E">
            <w:pPr>
              <w:rPr>
                <w:sz w:val="24"/>
                <w:szCs w:val="24"/>
              </w:rPr>
            </w:pPr>
            <w:r>
              <w:rPr>
                <w:sz w:val="24"/>
                <w:szCs w:val="24"/>
              </w:rPr>
              <w:t>Risk ID: 4</w:t>
            </w:r>
          </w:p>
        </w:tc>
        <w:tc>
          <w:tcPr>
            <w:tcW w:w="2747" w:type="dxa"/>
          </w:tcPr>
          <w:p w14:paraId="63BD4D79" w14:textId="77777777" w:rsidR="00772A31" w:rsidRDefault="00F9369E">
            <w:pPr>
              <w:rPr>
                <w:sz w:val="24"/>
                <w:szCs w:val="24"/>
              </w:rPr>
            </w:pPr>
            <w:r>
              <w:rPr>
                <w:sz w:val="24"/>
                <w:szCs w:val="24"/>
              </w:rPr>
              <w:t>Date 10/5/22</w:t>
            </w:r>
          </w:p>
        </w:tc>
        <w:tc>
          <w:tcPr>
            <w:tcW w:w="2748" w:type="dxa"/>
          </w:tcPr>
          <w:p w14:paraId="70521191" w14:textId="77777777" w:rsidR="00772A31" w:rsidRDefault="00F9369E">
            <w:pPr>
              <w:rPr>
                <w:sz w:val="24"/>
                <w:szCs w:val="24"/>
              </w:rPr>
            </w:pPr>
            <w:r>
              <w:rPr>
                <w:sz w:val="24"/>
                <w:szCs w:val="24"/>
              </w:rPr>
              <w:t>Prob: 70%</w:t>
            </w:r>
          </w:p>
        </w:tc>
        <w:tc>
          <w:tcPr>
            <w:tcW w:w="2748" w:type="dxa"/>
          </w:tcPr>
          <w:p w14:paraId="1778D61F" w14:textId="77777777" w:rsidR="00772A31" w:rsidRDefault="00F9369E">
            <w:pPr>
              <w:rPr>
                <w:sz w:val="24"/>
                <w:szCs w:val="24"/>
              </w:rPr>
            </w:pPr>
            <w:r>
              <w:rPr>
                <w:sz w:val="24"/>
                <w:szCs w:val="24"/>
              </w:rPr>
              <w:t>Impact: Severe</w:t>
            </w:r>
          </w:p>
        </w:tc>
      </w:tr>
      <w:tr w:rsidR="00772A31" w14:paraId="57A66257" w14:textId="77777777">
        <w:trPr>
          <w:trHeight w:val="977"/>
        </w:trPr>
        <w:tc>
          <w:tcPr>
            <w:tcW w:w="10990" w:type="dxa"/>
            <w:gridSpan w:val="4"/>
          </w:tcPr>
          <w:p w14:paraId="55A87130" w14:textId="77777777" w:rsidR="00772A31" w:rsidRDefault="00F9369E">
            <w:pPr>
              <w:rPr>
                <w:b/>
                <w:sz w:val="28"/>
                <w:szCs w:val="28"/>
              </w:rPr>
            </w:pPr>
            <w:r>
              <w:rPr>
                <w:b/>
                <w:sz w:val="28"/>
                <w:szCs w:val="28"/>
              </w:rPr>
              <w:t>Description</w:t>
            </w:r>
          </w:p>
          <w:p w14:paraId="3A0B1EB9" w14:textId="77777777" w:rsidR="00772A31" w:rsidRDefault="00F9369E">
            <w:r>
              <w:rPr>
                <w:sz w:val="24"/>
                <w:szCs w:val="24"/>
              </w:rPr>
              <w:t>Security threat from hackers to steal various database information and sensitive information of the customers such as their information and payment details.</w:t>
            </w:r>
          </w:p>
        </w:tc>
      </w:tr>
      <w:tr w:rsidR="00772A31" w14:paraId="08900B66" w14:textId="77777777">
        <w:trPr>
          <w:trHeight w:val="976"/>
        </w:trPr>
        <w:tc>
          <w:tcPr>
            <w:tcW w:w="10990" w:type="dxa"/>
            <w:gridSpan w:val="4"/>
          </w:tcPr>
          <w:p w14:paraId="25179A38" w14:textId="77777777" w:rsidR="00772A31" w:rsidRDefault="00F9369E">
            <w:pPr>
              <w:rPr>
                <w:b/>
                <w:sz w:val="28"/>
                <w:szCs w:val="28"/>
              </w:rPr>
            </w:pPr>
            <w:r>
              <w:rPr>
                <w:b/>
                <w:sz w:val="28"/>
                <w:szCs w:val="28"/>
              </w:rPr>
              <w:t>Refinement/context</w:t>
            </w:r>
          </w:p>
          <w:p w14:paraId="15841E6D" w14:textId="77777777" w:rsidR="00772A31" w:rsidRDefault="00F9369E">
            <w:r>
              <w:rPr>
                <w:sz w:val="24"/>
                <w:szCs w:val="24"/>
              </w:rPr>
              <w:t>Various cybercrimes such as phishing, website hacking and unprotected web services from the hackers that try to steal information and compromise the security of the system are included in this context. These hackers can breach the network to obtain various sensitive information which can make the website unsafe for use.</w:t>
            </w:r>
          </w:p>
        </w:tc>
      </w:tr>
      <w:tr w:rsidR="00772A31" w14:paraId="260E76F4" w14:textId="77777777">
        <w:trPr>
          <w:trHeight w:val="1274"/>
        </w:trPr>
        <w:tc>
          <w:tcPr>
            <w:tcW w:w="10990" w:type="dxa"/>
            <w:gridSpan w:val="4"/>
          </w:tcPr>
          <w:p w14:paraId="19120CB1" w14:textId="77777777" w:rsidR="00772A31" w:rsidRDefault="00F9369E">
            <w:pPr>
              <w:rPr>
                <w:b/>
                <w:sz w:val="28"/>
                <w:szCs w:val="28"/>
              </w:rPr>
            </w:pPr>
            <w:r>
              <w:rPr>
                <w:b/>
                <w:sz w:val="28"/>
                <w:szCs w:val="28"/>
              </w:rPr>
              <w:lastRenderedPageBreak/>
              <w:t>Mitigation/ monitoring</w:t>
            </w:r>
          </w:p>
          <w:p w14:paraId="647DA476" w14:textId="77777777" w:rsidR="00772A31" w:rsidRDefault="00F9369E">
            <w:pPr>
              <w:numPr>
                <w:ilvl w:val="0"/>
                <w:numId w:val="3"/>
              </w:numPr>
              <w:spacing w:line="256" w:lineRule="auto"/>
              <w:rPr>
                <w:sz w:val="24"/>
                <w:szCs w:val="24"/>
              </w:rPr>
            </w:pPr>
            <w:r>
              <w:rPr>
                <w:sz w:val="24"/>
                <w:szCs w:val="24"/>
              </w:rPr>
              <w:t>Enforce additional layers of network security. Start from building a firewall.</w:t>
            </w:r>
          </w:p>
          <w:p w14:paraId="431B2B9E" w14:textId="77777777" w:rsidR="00772A31" w:rsidRDefault="00F9369E">
            <w:pPr>
              <w:numPr>
                <w:ilvl w:val="0"/>
                <w:numId w:val="3"/>
              </w:numPr>
              <w:spacing w:line="256" w:lineRule="auto"/>
            </w:pPr>
            <w:r>
              <w:rPr>
                <w:sz w:val="24"/>
                <w:szCs w:val="24"/>
              </w:rPr>
              <w:t>The third-party web development service provider can provide additional security to the website.</w:t>
            </w:r>
          </w:p>
          <w:p w14:paraId="046523B2" w14:textId="77777777" w:rsidR="00772A31" w:rsidRDefault="00F9369E">
            <w:pPr>
              <w:numPr>
                <w:ilvl w:val="0"/>
                <w:numId w:val="3"/>
              </w:numPr>
              <w:spacing w:line="256" w:lineRule="auto"/>
              <w:rPr>
                <w:sz w:val="24"/>
                <w:szCs w:val="24"/>
              </w:rPr>
            </w:pPr>
            <w:r>
              <w:rPr>
                <w:sz w:val="24"/>
                <w:szCs w:val="24"/>
              </w:rPr>
              <w:t>Regular checking for viruses and bugs in the system.</w:t>
            </w:r>
          </w:p>
          <w:p w14:paraId="3717083B" w14:textId="77777777" w:rsidR="00772A31" w:rsidRDefault="00F9369E">
            <w:pPr>
              <w:numPr>
                <w:ilvl w:val="0"/>
                <w:numId w:val="3"/>
              </w:numPr>
              <w:spacing w:line="256" w:lineRule="auto"/>
              <w:rPr>
                <w:sz w:val="24"/>
                <w:szCs w:val="24"/>
              </w:rPr>
            </w:pPr>
            <w:r>
              <w:rPr>
                <w:sz w:val="24"/>
                <w:szCs w:val="24"/>
              </w:rPr>
              <w:t xml:space="preserve">Review potential threats that can </w:t>
            </w:r>
            <w:proofErr w:type="gramStart"/>
            <w:r>
              <w:rPr>
                <w:sz w:val="24"/>
                <w:szCs w:val="24"/>
              </w:rPr>
              <w:t>be  exploited</w:t>
            </w:r>
            <w:proofErr w:type="gramEnd"/>
            <w:r>
              <w:rPr>
                <w:sz w:val="24"/>
                <w:szCs w:val="24"/>
              </w:rPr>
              <w:t>.</w:t>
            </w:r>
          </w:p>
          <w:p w14:paraId="09A38B7D" w14:textId="77777777" w:rsidR="00772A31" w:rsidRDefault="00F9369E">
            <w:pPr>
              <w:numPr>
                <w:ilvl w:val="0"/>
                <w:numId w:val="3"/>
              </w:numPr>
              <w:rPr>
                <w:b/>
              </w:rPr>
            </w:pPr>
            <w:r>
              <w:rPr>
                <w:sz w:val="24"/>
                <w:szCs w:val="24"/>
              </w:rPr>
              <w:t>A valid certificate for the website should be reviewed on a timely basis and initiation and ending of transactions should be done with SSL certification.</w:t>
            </w:r>
          </w:p>
          <w:p w14:paraId="622AFBE5" w14:textId="77777777" w:rsidR="00772A31" w:rsidRDefault="00772A31">
            <w:pPr>
              <w:spacing w:line="256" w:lineRule="auto"/>
            </w:pPr>
          </w:p>
        </w:tc>
      </w:tr>
      <w:tr w:rsidR="00772A31" w14:paraId="7BC9C3A8" w14:textId="77777777">
        <w:trPr>
          <w:trHeight w:val="1264"/>
        </w:trPr>
        <w:tc>
          <w:tcPr>
            <w:tcW w:w="10990" w:type="dxa"/>
            <w:gridSpan w:val="4"/>
          </w:tcPr>
          <w:p w14:paraId="13F644A9" w14:textId="77777777" w:rsidR="00772A31" w:rsidRDefault="00F9369E">
            <w:pPr>
              <w:rPr>
                <w:b/>
                <w:sz w:val="28"/>
                <w:szCs w:val="28"/>
              </w:rPr>
            </w:pPr>
            <w:r>
              <w:rPr>
                <w:b/>
                <w:sz w:val="28"/>
                <w:szCs w:val="28"/>
              </w:rPr>
              <w:t>Management/ contingency plan/ trigger</w:t>
            </w:r>
          </w:p>
          <w:p w14:paraId="69B4CEF3" w14:textId="77777777" w:rsidR="00772A31" w:rsidRDefault="00F9369E">
            <w:pPr>
              <w:numPr>
                <w:ilvl w:val="0"/>
                <w:numId w:val="2"/>
              </w:numPr>
              <w:spacing w:line="232" w:lineRule="auto"/>
              <w:rPr>
                <w:sz w:val="24"/>
                <w:szCs w:val="24"/>
              </w:rPr>
            </w:pPr>
            <w:r>
              <w:rPr>
                <w:sz w:val="24"/>
                <w:szCs w:val="24"/>
              </w:rPr>
              <w:t>The code should be periodically reviewed and any potential threats should be identified and be worked on. As soon as a threat is found immediate action should be taken and the issue should be resolved.</w:t>
            </w:r>
          </w:p>
          <w:p w14:paraId="58742C06" w14:textId="77777777" w:rsidR="00772A31" w:rsidRDefault="00F9369E">
            <w:pPr>
              <w:numPr>
                <w:ilvl w:val="0"/>
                <w:numId w:val="2"/>
              </w:numPr>
              <w:rPr>
                <w:b/>
              </w:rPr>
            </w:pPr>
            <w:r>
              <w:rPr>
                <w:sz w:val="24"/>
                <w:szCs w:val="24"/>
              </w:rPr>
              <w:t>Regular cleaning of the site and unnecessary details should be deleted and the database should be purged of redundant and unnecessary information.</w:t>
            </w:r>
          </w:p>
        </w:tc>
      </w:tr>
      <w:tr w:rsidR="00772A31" w14:paraId="6088C461" w14:textId="77777777">
        <w:trPr>
          <w:trHeight w:val="842"/>
        </w:trPr>
        <w:tc>
          <w:tcPr>
            <w:tcW w:w="10990" w:type="dxa"/>
            <w:gridSpan w:val="4"/>
          </w:tcPr>
          <w:p w14:paraId="0664104D" w14:textId="77777777" w:rsidR="00772A31" w:rsidRDefault="00F9369E">
            <w:pPr>
              <w:rPr>
                <w:b/>
                <w:sz w:val="28"/>
                <w:szCs w:val="28"/>
              </w:rPr>
            </w:pPr>
            <w:r>
              <w:rPr>
                <w:b/>
                <w:sz w:val="28"/>
                <w:szCs w:val="28"/>
              </w:rPr>
              <w:t>Current Status</w:t>
            </w:r>
          </w:p>
          <w:p w14:paraId="47D20EA6" w14:textId="77777777" w:rsidR="00772A31" w:rsidRDefault="00F9369E">
            <w:r>
              <w:rPr>
                <w:sz w:val="24"/>
                <w:szCs w:val="24"/>
              </w:rPr>
              <w:t>Mitigation steps initiated</w:t>
            </w:r>
          </w:p>
        </w:tc>
      </w:tr>
      <w:tr w:rsidR="00772A31" w14:paraId="6028047D" w14:textId="77777777">
        <w:trPr>
          <w:trHeight w:val="557"/>
        </w:trPr>
        <w:tc>
          <w:tcPr>
            <w:tcW w:w="5494" w:type="dxa"/>
            <w:gridSpan w:val="2"/>
          </w:tcPr>
          <w:p w14:paraId="79E2A16A" w14:textId="77777777" w:rsidR="00772A31" w:rsidRDefault="00F9369E">
            <w:pPr>
              <w:rPr>
                <w:sz w:val="24"/>
                <w:szCs w:val="24"/>
              </w:rPr>
            </w:pPr>
            <w:r>
              <w:rPr>
                <w:sz w:val="24"/>
                <w:szCs w:val="24"/>
              </w:rPr>
              <w:t>Originator: Bhavya Patel</w:t>
            </w:r>
          </w:p>
        </w:tc>
        <w:tc>
          <w:tcPr>
            <w:tcW w:w="5496" w:type="dxa"/>
            <w:gridSpan w:val="2"/>
          </w:tcPr>
          <w:p w14:paraId="06575A18" w14:textId="77777777" w:rsidR="00772A31" w:rsidRDefault="00F9369E">
            <w:pPr>
              <w:rPr>
                <w:sz w:val="24"/>
                <w:szCs w:val="24"/>
              </w:rPr>
            </w:pPr>
            <w:r>
              <w:rPr>
                <w:sz w:val="24"/>
                <w:szCs w:val="24"/>
              </w:rPr>
              <w:t>Assigned: Shrey Shah</w:t>
            </w:r>
          </w:p>
        </w:tc>
      </w:tr>
    </w:tbl>
    <w:p w14:paraId="7A410AF8" w14:textId="77777777" w:rsidR="00772A31" w:rsidRDefault="00772A31"/>
    <w:p w14:paraId="2C4ECAF3" w14:textId="77777777" w:rsidR="00772A31" w:rsidRDefault="00772A31"/>
    <w:p w14:paraId="65CC93AF" w14:textId="77777777" w:rsidR="00772A31" w:rsidRDefault="00772A31"/>
    <w:p w14:paraId="744A7E62" w14:textId="77777777" w:rsidR="00772A31" w:rsidRDefault="00772A31"/>
    <w:p w14:paraId="68DF5F53" w14:textId="77777777" w:rsidR="00772A31" w:rsidRDefault="00772A31"/>
    <w:p w14:paraId="5C58D861" w14:textId="77777777" w:rsidR="00772A31" w:rsidRDefault="00772A31"/>
    <w:p w14:paraId="5771EA49" w14:textId="77777777" w:rsidR="00772A31" w:rsidRDefault="00772A31"/>
    <w:p w14:paraId="4835E5AF" w14:textId="77777777" w:rsidR="00772A31" w:rsidRDefault="00772A31"/>
    <w:tbl>
      <w:tblPr>
        <w:tblStyle w:val="a3"/>
        <w:tblW w:w="10990" w:type="dxa"/>
        <w:tblInd w:w="-3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47"/>
        <w:gridCol w:w="2747"/>
        <w:gridCol w:w="2748"/>
        <w:gridCol w:w="2748"/>
      </w:tblGrid>
      <w:tr w:rsidR="00772A31" w14:paraId="1D8DBC28" w14:textId="77777777">
        <w:trPr>
          <w:trHeight w:val="566"/>
        </w:trPr>
        <w:tc>
          <w:tcPr>
            <w:tcW w:w="10990" w:type="dxa"/>
            <w:gridSpan w:val="4"/>
          </w:tcPr>
          <w:p w14:paraId="56B94B61" w14:textId="77777777" w:rsidR="00772A31" w:rsidRDefault="00F9369E">
            <w:pPr>
              <w:jc w:val="center"/>
              <w:rPr>
                <w:b/>
              </w:rPr>
            </w:pPr>
            <w:r>
              <w:rPr>
                <w:b/>
                <w:sz w:val="28"/>
                <w:szCs w:val="28"/>
              </w:rPr>
              <w:t>RISK INFORMATION SHEET</w:t>
            </w:r>
          </w:p>
        </w:tc>
      </w:tr>
      <w:tr w:rsidR="00772A31" w14:paraId="651CA4F6" w14:textId="77777777">
        <w:trPr>
          <w:trHeight w:val="418"/>
        </w:trPr>
        <w:tc>
          <w:tcPr>
            <w:tcW w:w="2747" w:type="dxa"/>
          </w:tcPr>
          <w:p w14:paraId="6177FDEE" w14:textId="77777777" w:rsidR="00772A31" w:rsidRDefault="00F9369E">
            <w:pPr>
              <w:rPr>
                <w:sz w:val="24"/>
                <w:szCs w:val="24"/>
              </w:rPr>
            </w:pPr>
            <w:r>
              <w:rPr>
                <w:sz w:val="24"/>
                <w:szCs w:val="24"/>
              </w:rPr>
              <w:t>Risk ID: 5</w:t>
            </w:r>
          </w:p>
        </w:tc>
        <w:tc>
          <w:tcPr>
            <w:tcW w:w="2747" w:type="dxa"/>
          </w:tcPr>
          <w:p w14:paraId="53558487" w14:textId="77777777" w:rsidR="00772A31" w:rsidRDefault="00F9369E">
            <w:pPr>
              <w:rPr>
                <w:sz w:val="24"/>
                <w:szCs w:val="24"/>
              </w:rPr>
            </w:pPr>
            <w:r>
              <w:rPr>
                <w:sz w:val="24"/>
                <w:szCs w:val="24"/>
              </w:rPr>
              <w:t>Date: 10/5/22</w:t>
            </w:r>
          </w:p>
        </w:tc>
        <w:tc>
          <w:tcPr>
            <w:tcW w:w="2748" w:type="dxa"/>
          </w:tcPr>
          <w:p w14:paraId="12CA0C8E" w14:textId="77777777" w:rsidR="00772A31" w:rsidRDefault="00F9369E">
            <w:pPr>
              <w:rPr>
                <w:sz w:val="24"/>
                <w:szCs w:val="24"/>
              </w:rPr>
            </w:pPr>
            <w:r>
              <w:rPr>
                <w:sz w:val="24"/>
                <w:szCs w:val="24"/>
              </w:rPr>
              <w:t>Prob: 40%</w:t>
            </w:r>
          </w:p>
        </w:tc>
        <w:tc>
          <w:tcPr>
            <w:tcW w:w="2748" w:type="dxa"/>
          </w:tcPr>
          <w:p w14:paraId="6C50716F" w14:textId="77777777" w:rsidR="00772A31" w:rsidRDefault="00F9369E">
            <w:pPr>
              <w:rPr>
                <w:sz w:val="24"/>
                <w:szCs w:val="24"/>
              </w:rPr>
            </w:pPr>
            <w:r>
              <w:rPr>
                <w:sz w:val="24"/>
                <w:szCs w:val="24"/>
              </w:rPr>
              <w:t>Impact: Medium</w:t>
            </w:r>
          </w:p>
        </w:tc>
      </w:tr>
      <w:tr w:rsidR="00772A31" w14:paraId="44A7C86E" w14:textId="77777777">
        <w:trPr>
          <w:trHeight w:val="977"/>
        </w:trPr>
        <w:tc>
          <w:tcPr>
            <w:tcW w:w="10990" w:type="dxa"/>
            <w:gridSpan w:val="4"/>
          </w:tcPr>
          <w:p w14:paraId="16F1521A" w14:textId="77777777" w:rsidR="00772A31" w:rsidRDefault="00F9369E">
            <w:pPr>
              <w:rPr>
                <w:b/>
                <w:sz w:val="28"/>
                <w:szCs w:val="28"/>
              </w:rPr>
            </w:pPr>
            <w:r>
              <w:rPr>
                <w:b/>
                <w:sz w:val="28"/>
                <w:szCs w:val="28"/>
              </w:rPr>
              <w:t>Description</w:t>
            </w:r>
          </w:p>
          <w:p w14:paraId="42E77607" w14:textId="77777777" w:rsidR="00772A31" w:rsidRDefault="00F9369E">
            <w:r>
              <w:t xml:space="preserve">Making the website compatible with mobile devices, tablets and </w:t>
            </w:r>
            <w:proofErr w:type="spellStart"/>
            <w:r>
              <w:t>ipad</w:t>
            </w:r>
            <w:proofErr w:type="spellEnd"/>
            <w:r>
              <w:t xml:space="preserve"> by making webapps for a better reach and for a better access of the e-commerce website for the users.</w:t>
            </w:r>
          </w:p>
        </w:tc>
      </w:tr>
      <w:tr w:rsidR="00772A31" w14:paraId="65BF8C89" w14:textId="77777777">
        <w:trPr>
          <w:trHeight w:val="976"/>
        </w:trPr>
        <w:tc>
          <w:tcPr>
            <w:tcW w:w="10990" w:type="dxa"/>
            <w:gridSpan w:val="4"/>
          </w:tcPr>
          <w:p w14:paraId="73C0EE49" w14:textId="77777777" w:rsidR="00772A31" w:rsidRDefault="00F9369E">
            <w:pPr>
              <w:rPr>
                <w:b/>
                <w:sz w:val="28"/>
                <w:szCs w:val="28"/>
              </w:rPr>
            </w:pPr>
            <w:r>
              <w:rPr>
                <w:b/>
                <w:sz w:val="28"/>
                <w:szCs w:val="28"/>
              </w:rPr>
              <w:t>Refinement/context</w:t>
            </w:r>
          </w:p>
          <w:p w14:paraId="4B826DEA" w14:textId="77777777" w:rsidR="00772A31" w:rsidRDefault="00F9369E">
            <w:pPr>
              <w:rPr>
                <w:b/>
              </w:rPr>
            </w:pPr>
            <w:r>
              <w:rPr>
                <w:sz w:val="24"/>
                <w:szCs w:val="24"/>
              </w:rPr>
              <w:lastRenderedPageBreak/>
              <w:t xml:space="preserve">The website when accessed via mobile and tablet is difficult to access as it has to be opened by a browser which hinders the users to efficiently use the website. The website on tablets and iPad </w:t>
            </w:r>
            <w:proofErr w:type="gramStart"/>
            <w:r>
              <w:rPr>
                <w:sz w:val="24"/>
                <w:szCs w:val="24"/>
              </w:rPr>
              <w:t>seem</w:t>
            </w:r>
            <w:proofErr w:type="gramEnd"/>
            <w:r>
              <w:rPr>
                <w:sz w:val="24"/>
                <w:szCs w:val="24"/>
              </w:rPr>
              <w:t xml:space="preserve"> to be distorted and the UI/UX should be custom built for such devices.</w:t>
            </w:r>
          </w:p>
        </w:tc>
      </w:tr>
      <w:tr w:rsidR="00772A31" w14:paraId="07053883" w14:textId="77777777">
        <w:trPr>
          <w:trHeight w:val="1274"/>
        </w:trPr>
        <w:tc>
          <w:tcPr>
            <w:tcW w:w="10990" w:type="dxa"/>
            <w:gridSpan w:val="4"/>
          </w:tcPr>
          <w:p w14:paraId="007F5E82" w14:textId="77777777" w:rsidR="00772A31" w:rsidRDefault="00F9369E">
            <w:pPr>
              <w:rPr>
                <w:b/>
                <w:sz w:val="28"/>
                <w:szCs w:val="28"/>
              </w:rPr>
            </w:pPr>
            <w:r>
              <w:rPr>
                <w:b/>
                <w:sz w:val="28"/>
                <w:szCs w:val="28"/>
              </w:rPr>
              <w:lastRenderedPageBreak/>
              <w:t>Mitigation/ monitoring</w:t>
            </w:r>
          </w:p>
          <w:p w14:paraId="31594292" w14:textId="77777777" w:rsidR="00772A31" w:rsidRDefault="00F9369E">
            <w:pPr>
              <w:numPr>
                <w:ilvl w:val="0"/>
                <w:numId w:val="4"/>
              </w:numPr>
              <w:spacing w:line="234" w:lineRule="auto"/>
              <w:rPr>
                <w:sz w:val="24"/>
                <w:szCs w:val="24"/>
              </w:rPr>
            </w:pPr>
            <w:r>
              <w:rPr>
                <w:sz w:val="24"/>
                <w:szCs w:val="24"/>
              </w:rPr>
              <w:t>A separate UI/UX should be custom built for the users accessing via mobile devices, iPads and tablets. It should be made easier to use and access.</w:t>
            </w:r>
          </w:p>
          <w:p w14:paraId="485BAE5C" w14:textId="77777777" w:rsidR="00772A31" w:rsidRDefault="00F9369E">
            <w:pPr>
              <w:numPr>
                <w:ilvl w:val="0"/>
                <w:numId w:val="4"/>
              </w:numPr>
              <w:rPr>
                <w:sz w:val="24"/>
                <w:szCs w:val="24"/>
              </w:rPr>
            </w:pPr>
            <w:r>
              <w:rPr>
                <w:sz w:val="24"/>
                <w:szCs w:val="24"/>
              </w:rPr>
              <w:t>The changes in the codebase should be made so that it should have parallel computing across different devices.</w:t>
            </w:r>
          </w:p>
          <w:p w14:paraId="003CE42B" w14:textId="77777777" w:rsidR="00772A31" w:rsidRDefault="00F9369E">
            <w:pPr>
              <w:numPr>
                <w:ilvl w:val="0"/>
                <w:numId w:val="4"/>
              </w:numPr>
              <w:spacing w:line="234" w:lineRule="auto"/>
              <w:rPr>
                <w:sz w:val="24"/>
                <w:szCs w:val="24"/>
              </w:rPr>
            </w:pPr>
            <w:r>
              <w:rPr>
                <w:sz w:val="24"/>
                <w:szCs w:val="24"/>
              </w:rPr>
              <w:t>The database must be strictly monitored to not have inconsistencies during the launch and the making of the webapp for the mobile devices.</w:t>
            </w:r>
          </w:p>
          <w:p w14:paraId="3B09EE3C" w14:textId="77777777" w:rsidR="00772A31" w:rsidRDefault="00F9369E">
            <w:pPr>
              <w:numPr>
                <w:ilvl w:val="0"/>
                <w:numId w:val="4"/>
              </w:numPr>
              <w:rPr>
                <w:b/>
              </w:rPr>
            </w:pPr>
            <w:r>
              <w:rPr>
                <w:sz w:val="24"/>
                <w:szCs w:val="24"/>
              </w:rPr>
              <w:t>The UI must be simple to use and must be according to the device size and should be properly integrated.</w:t>
            </w:r>
          </w:p>
        </w:tc>
      </w:tr>
      <w:tr w:rsidR="00772A31" w14:paraId="77D70E84" w14:textId="77777777">
        <w:trPr>
          <w:trHeight w:val="1264"/>
        </w:trPr>
        <w:tc>
          <w:tcPr>
            <w:tcW w:w="10990" w:type="dxa"/>
            <w:gridSpan w:val="4"/>
          </w:tcPr>
          <w:p w14:paraId="6E55AABE" w14:textId="77777777" w:rsidR="00772A31" w:rsidRDefault="00F9369E">
            <w:pPr>
              <w:rPr>
                <w:b/>
                <w:sz w:val="28"/>
                <w:szCs w:val="28"/>
              </w:rPr>
            </w:pPr>
            <w:r>
              <w:rPr>
                <w:b/>
                <w:sz w:val="28"/>
                <w:szCs w:val="28"/>
              </w:rPr>
              <w:t>Management/ contingency plan/ trigger</w:t>
            </w:r>
          </w:p>
          <w:p w14:paraId="67841ADB" w14:textId="77777777" w:rsidR="00772A31" w:rsidRDefault="00F9369E">
            <w:pPr>
              <w:numPr>
                <w:ilvl w:val="0"/>
                <w:numId w:val="5"/>
              </w:numPr>
              <w:spacing w:line="234" w:lineRule="auto"/>
              <w:ind w:right="51"/>
              <w:rPr>
                <w:sz w:val="24"/>
                <w:szCs w:val="24"/>
              </w:rPr>
            </w:pPr>
            <w:r>
              <w:rPr>
                <w:sz w:val="24"/>
                <w:szCs w:val="24"/>
              </w:rPr>
              <w:t>A separate UI Designer must be hired for the custom development of the webapps.</w:t>
            </w:r>
          </w:p>
          <w:p w14:paraId="520729AF" w14:textId="77777777" w:rsidR="00772A31" w:rsidRDefault="00F9369E">
            <w:pPr>
              <w:numPr>
                <w:ilvl w:val="0"/>
                <w:numId w:val="5"/>
              </w:numPr>
              <w:rPr>
                <w:sz w:val="24"/>
                <w:szCs w:val="24"/>
              </w:rPr>
            </w:pPr>
            <w:r>
              <w:rPr>
                <w:sz w:val="24"/>
                <w:szCs w:val="24"/>
              </w:rPr>
              <w:t>The database must be backed up and consistent transactions should be updated for the sharing of the database.</w:t>
            </w:r>
          </w:p>
        </w:tc>
      </w:tr>
      <w:tr w:rsidR="00772A31" w14:paraId="23C4315C" w14:textId="77777777">
        <w:trPr>
          <w:trHeight w:val="842"/>
        </w:trPr>
        <w:tc>
          <w:tcPr>
            <w:tcW w:w="10990" w:type="dxa"/>
            <w:gridSpan w:val="4"/>
          </w:tcPr>
          <w:p w14:paraId="1054C608" w14:textId="77777777" w:rsidR="00772A31" w:rsidRDefault="00F9369E">
            <w:pPr>
              <w:rPr>
                <w:b/>
                <w:sz w:val="28"/>
                <w:szCs w:val="28"/>
              </w:rPr>
            </w:pPr>
            <w:r>
              <w:rPr>
                <w:b/>
                <w:sz w:val="28"/>
                <w:szCs w:val="28"/>
              </w:rPr>
              <w:t>Current Status</w:t>
            </w:r>
          </w:p>
          <w:p w14:paraId="1F3DDFEC" w14:textId="77777777" w:rsidR="00772A31" w:rsidRDefault="00F9369E">
            <w:pPr>
              <w:rPr>
                <w:b/>
              </w:rPr>
            </w:pPr>
            <w:r>
              <w:rPr>
                <w:sz w:val="24"/>
                <w:szCs w:val="24"/>
              </w:rPr>
              <w:t>Mitigation steps initiated</w:t>
            </w:r>
          </w:p>
        </w:tc>
      </w:tr>
      <w:tr w:rsidR="00772A31" w14:paraId="6C43AF87" w14:textId="77777777">
        <w:trPr>
          <w:trHeight w:val="557"/>
        </w:trPr>
        <w:tc>
          <w:tcPr>
            <w:tcW w:w="5494" w:type="dxa"/>
            <w:gridSpan w:val="2"/>
          </w:tcPr>
          <w:p w14:paraId="38A65AFB" w14:textId="77777777" w:rsidR="00772A31" w:rsidRDefault="00F9369E">
            <w:pPr>
              <w:rPr>
                <w:sz w:val="24"/>
                <w:szCs w:val="24"/>
              </w:rPr>
            </w:pPr>
            <w:r>
              <w:rPr>
                <w:sz w:val="24"/>
                <w:szCs w:val="24"/>
              </w:rPr>
              <w:t>Originator: Shrey</w:t>
            </w:r>
          </w:p>
        </w:tc>
        <w:tc>
          <w:tcPr>
            <w:tcW w:w="5496" w:type="dxa"/>
            <w:gridSpan w:val="2"/>
          </w:tcPr>
          <w:p w14:paraId="60FD30BD" w14:textId="77777777" w:rsidR="00772A31" w:rsidRDefault="00F9369E">
            <w:pPr>
              <w:rPr>
                <w:sz w:val="24"/>
                <w:szCs w:val="24"/>
              </w:rPr>
            </w:pPr>
            <w:r>
              <w:rPr>
                <w:sz w:val="24"/>
                <w:szCs w:val="24"/>
              </w:rPr>
              <w:t>Assigned: Jay</w:t>
            </w:r>
          </w:p>
        </w:tc>
      </w:tr>
    </w:tbl>
    <w:p w14:paraId="7BB1CB52" w14:textId="77777777" w:rsidR="00772A31" w:rsidRDefault="00772A31">
      <w:pPr>
        <w:shd w:val="clear" w:color="auto" w:fill="FFFFFF"/>
        <w:spacing w:after="0" w:line="379" w:lineRule="auto"/>
        <w:rPr>
          <w:rFonts w:ascii="Times New Roman" w:eastAsia="Times New Roman" w:hAnsi="Times New Roman" w:cs="Times New Roman"/>
          <w:b/>
          <w:sz w:val="24"/>
          <w:szCs w:val="24"/>
        </w:rPr>
      </w:pPr>
    </w:p>
    <w:p w14:paraId="6ED1FD9A" w14:textId="77777777" w:rsidR="00772A31" w:rsidRDefault="00F9369E">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REFERENCES:</w:t>
      </w:r>
    </w:p>
    <w:p w14:paraId="08FADDAE" w14:textId="77777777" w:rsidR="00772A31" w:rsidRDefault="00F9369E">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​Website References:​</w:t>
      </w:r>
    </w:p>
    <w:p w14:paraId="1B1722DF" w14:textId="77777777" w:rsidR="00772A31" w:rsidRDefault="00F9369E">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w:t>
      </w:r>
      <w:hyperlink r:id="rId10">
        <w:r>
          <w:rPr>
            <w:rFonts w:ascii="Times New Roman" w:eastAsia="Times New Roman" w:hAnsi="Times New Roman" w:cs="Times New Roman"/>
            <w:color w:val="1155CC"/>
            <w:sz w:val="24"/>
            <w:szCs w:val="24"/>
            <w:u w:val="single"/>
          </w:rPr>
          <w:t>https://www.geeksforgeeks.org/risk-mitigation-monitoring-and-management-rmmm-plan/</w:t>
        </w:r>
      </w:hyperlink>
    </w:p>
    <w:p w14:paraId="61A18380" w14:textId="77777777" w:rsidR="00772A31" w:rsidRDefault="00F9369E">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w:t>
      </w:r>
      <w:hyperlink r:id="rId11">
        <w:r>
          <w:rPr>
            <w:rFonts w:ascii="Times New Roman" w:eastAsia="Times New Roman" w:hAnsi="Times New Roman" w:cs="Times New Roman"/>
            <w:color w:val="1155CC"/>
            <w:sz w:val="24"/>
            <w:szCs w:val="24"/>
            <w:u w:val="single"/>
          </w:rPr>
          <w:t>https://en.wikipedia.org/wiki/Gantt_chart</w:t>
        </w:r>
      </w:hyperlink>
    </w:p>
    <w:sectPr w:rsidR="00772A31">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F819C3" w14:textId="77777777" w:rsidR="00673555" w:rsidRDefault="00673555">
      <w:pPr>
        <w:spacing w:after="0" w:line="240" w:lineRule="auto"/>
      </w:pPr>
      <w:r>
        <w:separator/>
      </w:r>
    </w:p>
  </w:endnote>
  <w:endnote w:type="continuationSeparator" w:id="0">
    <w:p w14:paraId="2ECC81DC" w14:textId="77777777" w:rsidR="00673555" w:rsidRDefault="006735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hruti">
    <w:panose1 w:val="02000500000000000000"/>
    <w:charset w:val="00"/>
    <w:family w:val="swiss"/>
    <w:pitch w:val="variable"/>
    <w:sig w:usb0="0004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6FAE2A" w14:textId="77777777" w:rsidR="00A74DBF" w:rsidRDefault="00A74DB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205557" w14:textId="77777777" w:rsidR="00A74DBF" w:rsidRDefault="00A74DB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C54001" w14:textId="77777777" w:rsidR="00A74DBF" w:rsidRDefault="00A74D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E13A5B" w14:textId="77777777" w:rsidR="00673555" w:rsidRDefault="00673555">
      <w:pPr>
        <w:spacing w:after="0" w:line="240" w:lineRule="auto"/>
      </w:pPr>
      <w:r>
        <w:separator/>
      </w:r>
    </w:p>
  </w:footnote>
  <w:footnote w:type="continuationSeparator" w:id="0">
    <w:p w14:paraId="17F5B2AF" w14:textId="77777777" w:rsidR="00673555" w:rsidRDefault="006735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BE49A" w14:textId="77777777" w:rsidR="00A74DBF" w:rsidRDefault="00A74DB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0DA0BF" w14:textId="77777777" w:rsidR="00772A31" w:rsidRDefault="00F9369E">
    <w:pPr>
      <w:pBdr>
        <w:top w:val="nil"/>
        <w:left w:val="nil"/>
        <w:bottom w:val="nil"/>
        <w:right w:val="nil"/>
        <w:between w:val="nil"/>
      </w:pBdr>
      <w:tabs>
        <w:tab w:val="center" w:pos="4680"/>
        <w:tab w:val="right" w:pos="9360"/>
      </w:tabs>
      <w:spacing w:after="0" w:line="240" w:lineRule="auto"/>
      <w:rPr>
        <w:color w:val="000000"/>
      </w:rPr>
    </w:pPr>
    <w:r>
      <w:rPr>
        <w:noProof/>
        <w:color w:val="000000"/>
      </w:rPr>
      <w:drawing>
        <wp:inline distT="0" distB="0" distL="0" distR="0" wp14:anchorId="51392E80" wp14:editId="19B9D6C5">
          <wp:extent cx="5963991" cy="779852"/>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5963991" cy="779852"/>
                  </a:xfrm>
                  <a:prstGeom prst="rect">
                    <a:avLst/>
                  </a:prstGeom>
                  <a:ln/>
                </pic:spPr>
              </pic:pic>
            </a:graphicData>
          </a:graphic>
        </wp:inline>
      </w:drawing>
    </w:r>
    <w:r>
      <w:rPr>
        <w:noProof/>
      </w:rPr>
      <mc:AlternateContent>
        <mc:Choice Requires="wps">
          <w:drawing>
            <wp:anchor distT="0" distB="0" distL="114300" distR="114300" simplePos="0" relativeHeight="251658240" behindDoc="0" locked="0" layoutInCell="1" hidden="0" allowOverlap="1" wp14:anchorId="0970F71F" wp14:editId="4DC5128A">
              <wp:simplePos x="0" y="0"/>
              <wp:positionH relativeFrom="column">
                <wp:posOffset>4813300</wp:posOffset>
              </wp:positionH>
              <wp:positionV relativeFrom="paragraph">
                <wp:posOffset>-304799</wp:posOffset>
              </wp:positionV>
              <wp:extent cx="1638300" cy="350388"/>
              <wp:effectExtent l="0" t="0" r="0" b="0"/>
              <wp:wrapNone/>
              <wp:docPr id="1" name="Rectangle 1"/>
              <wp:cNvGraphicFramePr/>
              <a:graphic xmlns:a="http://schemas.openxmlformats.org/drawingml/2006/main">
                <a:graphicData uri="http://schemas.microsoft.com/office/word/2010/wordprocessingShape">
                  <wps:wsp>
                    <wps:cNvSpPr/>
                    <wps:spPr>
                      <a:xfrm>
                        <a:off x="4531613" y="3622838"/>
                        <a:ext cx="1628775" cy="314325"/>
                      </a:xfrm>
                      <a:prstGeom prst="rect">
                        <a:avLst/>
                      </a:prstGeom>
                      <a:solidFill>
                        <a:schemeClr val="lt1"/>
                      </a:solidFill>
                      <a:ln w="9525" cap="flat" cmpd="sng">
                        <a:solidFill>
                          <a:schemeClr val="lt1"/>
                        </a:solidFill>
                        <a:prstDash val="solid"/>
                        <a:round/>
                        <a:headEnd type="none" w="sm" len="sm"/>
                        <a:tailEnd type="none" w="sm" len="sm"/>
                      </a:ln>
                    </wps:spPr>
                    <wps:txbx>
                      <w:txbxContent>
                        <w:p w14:paraId="3E74430C" w14:textId="4CB217F4" w:rsidR="00772A31" w:rsidRDefault="00F9369E">
                          <w:pPr>
                            <w:spacing w:line="258" w:lineRule="auto"/>
                            <w:textDirection w:val="btLr"/>
                          </w:pPr>
                          <w:r>
                            <w:rPr>
                              <w:rFonts w:ascii="Times New Roman" w:eastAsia="Times New Roman" w:hAnsi="Times New Roman" w:cs="Times New Roman"/>
                              <w:color w:val="000000"/>
                            </w:rPr>
                            <w:t>SAP ID: 60003</w:t>
                          </w:r>
                          <w:r w:rsidR="004320DB">
                            <w:rPr>
                              <w:rFonts w:ascii="Times New Roman" w:eastAsia="Times New Roman" w:hAnsi="Times New Roman" w:cs="Times New Roman"/>
                              <w:color w:val="000000"/>
                            </w:rPr>
                            <w:t>1900</w:t>
                          </w:r>
                          <w:r w:rsidR="00A74DBF">
                            <w:rPr>
                              <w:rFonts w:ascii="Times New Roman" w:eastAsia="Times New Roman" w:hAnsi="Times New Roman" w:cs="Times New Roman"/>
                              <w:color w:val="000000"/>
                            </w:rPr>
                            <w:t>08</w:t>
                          </w:r>
                        </w:p>
                      </w:txbxContent>
                    </wps:txbx>
                    <wps:bodyPr spcFirstLastPara="1" wrap="square" lIns="91425" tIns="45700" rIns="91425" bIns="45700" anchor="t" anchorCtr="0">
                      <a:noAutofit/>
                    </wps:bodyPr>
                  </wps:wsp>
                </a:graphicData>
              </a:graphic>
            </wp:anchor>
          </w:drawing>
        </mc:Choice>
        <mc:Fallback>
          <w:pict>
            <v:rect w14:anchorId="0970F71F" id="Rectangle 1" o:spid="_x0000_s1026" style="position:absolute;margin-left:379pt;margin-top:-24pt;width:129pt;height:27.6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" fillcolor="white [3201]" strokecolor="white [3201]">
              <v:stroke startarrowwidth="narrow" startarrowlength="short" endarrowwidth="narrow" endarrowlength="short" joinstyle="round"/>
              <v:textbox inset="2.53958mm,1.2694mm,2.53958mm,1.2694mm">
                <w:txbxContent>
                  <w:p w14:paraId="3E74430C" w14:textId="4CB217F4" w:rsidR="00772A31" w:rsidRDefault="00F9369E">
                    <w:pPr>
                      <w:spacing w:line="258" w:lineRule="auto"/>
                      <w:textDirection w:val="btLr"/>
                    </w:pPr>
                    <w:r>
                      <w:rPr>
                        <w:rFonts w:ascii="Times New Roman" w:eastAsia="Times New Roman" w:hAnsi="Times New Roman" w:cs="Times New Roman"/>
                        <w:color w:val="000000"/>
                      </w:rPr>
                      <w:t>SAP ID: 60003</w:t>
                    </w:r>
                    <w:r w:rsidR="004320DB">
                      <w:rPr>
                        <w:rFonts w:ascii="Times New Roman" w:eastAsia="Times New Roman" w:hAnsi="Times New Roman" w:cs="Times New Roman"/>
                        <w:color w:val="000000"/>
                      </w:rPr>
                      <w:t>1900</w:t>
                    </w:r>
                    <w:r w:rsidR="00A74DBF">
                      <w:rPr>
                        <w:rFonts w:ascii="Times New Roman" w:eastAsia="Times New Roman" w:hAnsi="Times New Roman" w:cs="Times New Roman"/>
                        <w:color w:val="000000"/>
                      </w:rPr>
                      <w:t>08</w:t>
                    </w:r>
                  </w:p>
                </w:txbxContent>
              </v:textbox>
            </v:rect>
          </w:pict>
        </mc:Fallback>
      </mc:AlternateContent>
    </w:r>
    <w:r>
      <w:rPr>
        <w:noProof/>
      </w:rPr>
      <mc:AlternateContent>
        <mc:Choice Requires="wps">
          <w:drawing>
            <wp:anchor distT="0" distB="0" distL="114300" distR="114300" simplePos="0" relativeHeight="251659264" behindDoc="0" locked="0" layoutInCell="1" hidden="0" allowOverlap="1" wp14:anchorId="1C650D67" wp14:editId="6BBFF704">
              <wp:simplePos x="0" y="0"/>
              <wp:positionH relativeFrom="column">
                <wp:posOffset>-25399</wp:posOffset>
              </wp:positionH>
              <wp:positionV relativeFrom="paragraph">
                <wp:posOffset>-355599</wp:posOffset>
              </wp:positionV>
              <wp:extent cx="1628775" cy="314325"/>
              <wp:effectExtent l="0" t="0" r="0" b="0"/>
              <wp:wrapNone/>
              <wp:docPr id="2" name="Rectangle 2"/>
              <wp:cNvGraphicFramePr/>
              <a:graphic xmlns:a="http://schemas.openxmlformats.org/drawingml/2006/main">
                <a:graphicData uri="http://schemas.microsoft.com/office/word/2010/wordprocessingShape">
                  <wps:wsp>
                    <wps:cNvSpPr/>
                    <wps:spPr>
                      <a:xfrm>
                        <a:off x="4536375" y="3627600"/>
                        <a:ext cx="1619250" cy="304800"/>
                      </a:xfrm>
                      <a:prstGeom prst="rect">
                        <a:avLst/>
                      </a:prstGeom>
                      <a:solidFill>
                        <a:schemeClr val="lt1"/>
                      </a:solidFill>
                      <a:ln w="9525" cap="flat" cmpd="sng">
                        <a:solidFill>
                          <a:schemeClr val="lt1"/>
                        </a:solidFill>
                        <a:prstDash val="solid"/>
                        <a:round/>
                        <a:headEnd type="none" w="sm" len="sm"/>
                        <a:tailEnd type="none" w="sm" len="sm"/>
                      </a:ln>
                    </wps:spPr>
                    <wps:txbx>
                      <w:txbxContent>
                        <w:p w14:paraId="785FD879" w14:textId="77777777" w:rsidR="00772A31" w:rsidRDefault="00F9369E">
                          <w:pPr>
                            <w:spacing w:line="258" w:lineRule="auto"/>
                            <w:textDirection w:val="btLr"/>
                          </w:pPr>
                          <w:r>
                            <w:rPr>
                              <w:rFonts w:ascii="Times New Roman" w:eastAsia="Times New Roman" w:hAnsi="Times New Roman" w:cs="Times New Roman"/>
                              <w:color w:val="000000"/>
                            </w:rPr>
                            <w:t>Academic Year 2021-22</w:t>
                          </w:r>
                        </w:p>
                      </w:txbxContent>
                    </wps:txbx>
                    <wps:bodyPr spcFirstLastPara="1" wrap="square" lIns="91425" tIns="45700" rIns="91425" bIns="45700" anchor="ctr" anchorCtr="0">
                      <a:noAutofit/>
                    </wps:bodyPr>
                  </wps:wsp>
                </a:graphicData>
              </a:graphic>
            </wp:anchor>
          </w:drawing>
        </mc:Choice>
        <mc:Fallback>
          <w:pict>
            <v:rect w14:anchorId="1C650D67" id="Rectangle 2" o:spid="_x0000_s1027" style="position:absolute;margin-left:-2pt;margin-top:-28pt;width:128.25pt;height:24.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" fillcolor="white [3201]" strokecolor="white [3201]">
              <v:stroke startarrowwidth="narrow" startarrowlength="short" endarrowwidth="narrow" endarrowlength="short" joinstyle="round"/>
              <v:textbox inset="2.53958mm,1.2694mm,2.53958mm,1.2694mm">
                <w:txbxContent>
                  <w:p w14:paraId="785FD879" w14:textId="77777777" w:rsidR="00772A31" w:rsidRDefault="00F9369E">
                    <w:pPr>
                      <w:spacing w:line="258" w:lineRule="auto"/>
                      <w:textDirection w:val="btLr"/>
                    </w:pPr>
                    <w:r>
                      <w:rPr>
                        <w:rFonts w:ascii="Times New Roman" w:eastAsia="Times New Roman" w:hAnsi="Times New Roman" w:cs="Times New Roman"/>
                        <w:color w:val="000000"/>
                      </w:rPr>
                      <w:t>Academic Year 2021-22</w:t>
                    </w:r>
                  </w:p>
                </w:txbxContent>
              </v:textbox>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5049A5" w14:textId="77777777" w:rsidR="00A74DBF" w:rsidRDefault="00A74DB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F5EE5"/>
    <w:multiLevelType w:val="multilevel"/>
    <w:tmpl w:val="A554F72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CE41E8B"/>
    <w:multiLevelType w:val="multilevel"/>
    <w:tmpl w:val="01DE1B4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151475B"/>
    <w:multiLevelType w:val="multilevel"/>
    <w:tmpl w:val="71D681B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24660EBF"/>
    <w:multiLevelType w:val="multilevel"/>
    <w:tmpl w:val="D3A26A1E"/>
    <w:lvl w:ilvl="0">
      <w:start w:val="1"/>
      <w:numFmt w:val="bullet"/>
      <w:lvlText w:val="●"/>
      <w:lvlJc w:val="left"/>
      <w:pPr>
        <w:ind w:left="1085" w:hanging="360"/>
      </w:pPr>
      <w:rPr>
        <w:rFonts w:ascii="Noto Sans Symbols" w:eastAsia="Noto Sans Symbols" w:hAnsi="Noto Sans Symbols" w:cs="Noto Sans Symbols"/>
      </w:rPr>
    </w:lvl>
    <w:lvl w:ilvl="1">
      <w:start w:val="1"/>
      <w:numFmt w:val="bullet"/>
      <w:lvlText w:val="o"/>
      <w:lvlJc w:val="left"/>
      <w:pPr>
        <w:ind w:left="1805" w:hanging="360"/>
      </w:pPr>
      <w:rPr>
        <w:rFonts w:ascii="Courier New" w:eastAsia="Courier New" w:hAnsi="Courier New" w:cs="Courier New"/>
      </w:rPr>
    </w:lvl>
    <w:lvl w:ilvl="2">
      <w:start w:val="1"/>
      <w:numFmt w:val="bullet"/>
      <w:lvlText w:val="▪"/>
      <w:lvlJc w:val="left"/>
      <w:pPr>
        <w:ind w:left="2525" w:hanging="360"/>
      </w:pPr>
      <w:rPr>
        <w:rFonts w:ascii="Noto Sans Symbols" w:eastAsia="Noto Sans Symbols" w:hAnsi="Noto Sans Symbols" w:cs="Noto Sans Symbols"/>
      </w:rPr>
    </w:lvl>
    <w:lvl w:ilvl="3">
      <w:start w:val="1"/>
      <w:numFmt w:val="bullet"/>
      <w:lvlText w:val="●"/>
      <w:lvlJc w:val="left"/>
      <w:pPr>
        <w:ind w:left="3245" w:hanging="360"/>
      </w:pPr>
      <w:rPr>
        <w:rFonts w:ascii="Noto Sans Symbols" w:eastAsia="Noto Sans Symbols" w:hAnsi="Noto Sans Symbols" w:cs="Noto Sans Symbols"/>
      </w:rPr>
    </w:lvl>
    <w:lvl w:ilvl="4">
      <w:start w:val="1"/>
      <w:numFmt w:val="bullet"/>
      <w:lvlText w:val="o"/>
      <w:lvlJc w:val="left"/>
      <w:pPr>
        <w:ind w:left="3965" w:hanging="360"/>
      </w:pPr>
      <w:rPr>
        <w:rFonts w:ascii="Courier New" w:eastAsia="Courier New" w:hAnsi="Courier New" w:cs="Courier New"/>
      </w:rPr>
    </w:lvl>
    <w:lvl w:ilvl="5">
      <w:start w:val="1"/>
      <w:numFmt w:val="bullet"/>
      <w:lvlText w:val="▪"/>
      <w:lvlJc w:val="left"/>
      <w:pPr>
        <w:ind w:left="4685" w:hanging="360"/>
      </w:pPr>
      <w:rPr>
        <w:rFonts w:ascii="Noto Sans Symbols" w:eastAsia="Noto Sans Symbols" w:hAnsi="Noto Sans Symbols" w:cs="Noto Sans Symbols"/>
      </w:rPr>
    </w:lvl>
    <w:lvl w:ilvl="6">
      <w:start w:val="1"/>
      <w:numFmt w:val="bullet"/>
      <w:lvlText w:val="●"/>
      <w:lvlJc w:val="left"/>
      <w:pPr>
        <w:ind w:left="5405" w:hanging="360"/>
      </w:pPr>
      <w:rPr>
        <w:rFonts w:ascii="Noto Sans Symbols" w:eastAsia="Noto Sans Symbols" w:hAnsi="Noto Sans Symbols" w:cs="Noto Sans Symbols"/>
      </w:rPr>
    </w:lvl>
    <w:lvl w:ilvl="7">
      <w:start w:val="1"/>
      <w:numFmt w:val="bullet"/>
      <w:lvlText w:val="o"/>
      <w:lvlJc w:val="left"/>
      <w:pPr>
        <w:ind w:left="6125" w:hanging="360"/>
      </w:pPr>
      <w:rPr>
        <w:rFonts w:ascii="Courier New" w:eastAsia="Courier New" w:hAnsi="Courier New" w:cs="Courier New"/>
      </w:rPr>
    </w:lvl>
    <w:lvl w:ilvl="8">
      <w:start w:val="1"/>
      <w:numFmt w:val="bullet"/>
      <w:lvlText w:val="▪"/>
      <w:lvlJc w:val="left"/>
      <w:pPr>
        <w:ind w:left="6845" w:hanging="360"/>
      </w:pPr>
      <w:rPr>
        <w:rFonts w:ascii="Noto Sans Symbols" w:eastAsia="Noto Sans Symbols" w:hAnsi="Noto Sans Symbols" w:cs="Noto Sans Symbols"/>
      </w:rPr>
    </w:lvl>
  </w:abstractNum>
  <w:abstractNum w:abstractNumId="4" w15:restartNumberingAfterBreak="0">
    <w:nsid w:val="344A2EF7"/>
    <w:multiLevelType w:val="multilevel"/>
    <w:tmpl w:val="D59073E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38BD7BCB"/>
    <w:multiLevelType w:val="multilevel"/>
    <w:tmpl w:val="D948479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3E3F3EF0"/>
    <w:multiLevelType w:val="multilevel"/>
    <w:tmpl w:val="96D276C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5449404C"/>
    <w:multiLevelType w:val="multilevel"/>
    <w:tmpl w:val="BBD454D6"/>
    <w:lvl w:ilvl="0">
      <w:start w:val="1"/>
      <w:numFmt w:val="decimal"/>
      <w:lvlText w:val="%1."/>
      <w:lvlJc w:val="left"/>
      <w:pPr>
        <w:ind w:left="720" w:hanging="360"/>
      </w:pPr>
      <w:rPr>
        <w:rFonts w:ascii="Times New Roman" w:eastAsia="Times New Roman" w:hAnsi="Times New Roman" w:cs="Times New Roman"/>
        <w:b w:val="0"/>
        <w:color w:val="252424"/>
        <w:sz w:val="24"/>
        <w:szCs w:val="24"/>
        <w:u w:val="none"/>
      </w:rPr>
    </w:lvl>
    <w:lvl w:ilvl="1">
      <w:start w:val="1"/>
      <w:numFmt w:val="bullet"/>
      <w:lvlText w:val="○"/>
      <w:lvlJc w:val="left"/>
      <w:pPr>
        <w:ind w:left="1440" w:hanging="360"/>
      </w:pPr>
      <w:rPr>
        <w:rFonts w:ascii="Arial" w:eastAsia="Arial" w:hAnsi="Arial" w:cs="Arial"/>
        <w:color w:val="252424"/>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EB16CE5"/>
    <w:multiLevelType w:val="multilevel"/>
    <w:tmpl w:val="AD7C12F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6D7324FE"/>
    <w:multiLevelType w:val="multilevel"/>
    <w:tmpl w:val="AE00C5F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733D3BF2"/>
    <w:multiLevelType w:val="multilevel"/>
    <w:tmpl w:val="0164CBF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204827583">
    <w:abstractNumId w:val="10"/>
  </w:num>
  <w:num w:numId="2" w16cid:durableId="1656454194">
    <w:abstractNumId w:val="0"/>
  </w:num>
  <w:num w:numId="3" w16cid:durableId="1830708968">
    <w:abstractNumId w:val="5"/>
  </w:num>
  <w:num w:numId="4" w16cid:durableId="744110429">
    <w:abstractNumId w:val="1"/>
  </w:num>
  <w:num w:numId="5" w16cid:durableId="1328745642">
    <w:abstractNumId w:val="3"/>
  </w:num>
  <w:num w:numId="6" w16cid:durableId="773138112">
    <w:abstractNumId w:val="7"/>
  </w:num>
  <w:num w:numId="7" w16cid:durableId="447050910">
    <w:abstractNumId w:val="2"/>
  </w:num>
  <w:num w:numId="8" w16cid:durableId="2124302398">
    <w:abstractNumId w:val="6"/>
  </w:num>
  <w:num w:numId="9" w16cid:durableId="1959141566">
    <w:abstractNumId w:val="9"/>
  </w:num>
  <w:num w:numId="10" w16cid:durableId="1633246429">
    <w:abstractNumId w:val="8"/>
  </w:num>
  <w:num w:numId="11" w16cid:durableId="23058599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2A31"/>
    <w:rsid w:val="004320DB"/>
    <w:rsid w:val="00673555"/>
    <w:rsid w:val="00772A31"/>
    <w:rsid w:val="00A74DBF"/>
    <w:rsid w:val="00F9369E"/>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79D23F"/>
  <w15:docId w15:val="{820287FE-48F4-43B6-A835-3B6B3EA7FE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gu-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spacing w:line="240" w:lineRule="auto"/>
      <w:outlineLvl w:val="3"/>
    </w:pPr>
    <w:rPr>
      <w:rFonts w:ascii="Times New Roman" w:eastAsia="Times New Roman" w:hAnsi="Times New Roman" w:cs="Times New Roman"/>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paragraph" w:styleId="Header">
    <w:name w:val="header"/>
    <w:basedOn w:val="Normal"/>
    <w:link w:val="HeaderChar"/>
    <w:uiPriority w:val="99"/>
    <w:unhideWhenUsed/>
    <w:rsid w:val="004320DB"/>
    <w:pPr>
      <w:tabs>
        <w:tab w:val="center" w:pos="4513"/>
        <w:tab w:val="right" w:pos="9026"/>
      </w:tabs>
      <w:spacing w:after="0" w:line="240" w:lineRule="auto"/>
    </w:pPr>
  </w:style>
  <w:style w:type="character" w:customStyle="1" w:styleId="HeaderChar">
    <w:name w:val="Header Char"/>
    <w:basedOn w:val="DefaultParagraphFont"/>
    <w:link w:val="Header"/>
    <w:uiPriority w:val="99"/>
    <w:rsid w:val="004320DB"/>
  </w:style>
  <w:style w:type="paragraph" w:styleId="Footer">
    <w:name w:val="footer"/>
    <w:basedOn w:val="Normal"/>
    <w:link w:val="FooterChar"/>
    <w:uiPriority w:val="99"/>
    <w:unhideWhenUsed/>
    <w:rsid w:val="004320DB"/>
    <w:pPr>
      <w:tabs>
        <w:tab w:val="center" w:pos="4513"/>
        <w:tab w:val="right" w:pos="9026"/>
      </w:tabs>
      <w:spacing w:after="0" w:line="240" w:lineRule="auto"/>
    </w:pPr>
  </w:style>
  <w:style w:type="character" w:customStyle="1" w:styleId="FooterChar">
    <w:name w:val="Footer Char"/>
    <w:basedOn w:val="DefaultParagraphFont"/>
    <w:link w:val="Footer"/>
    <w:uiPriority w:val="99"/>
    <w:rsid w:val="004320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Gantt_chart"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s://www.geeksforgeeks.org/risk-mitigation-monitoring-and-management-rmmm-plan/"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1108</Words>
  <Characters>6320</Characters>
  <Application>Microsoft Office Word</Application>
  <DocSecurity>0</DocSecurity>
  <Lines>52</Lines>
  <Paragraphs>14</Paragraphs>
  <ScaleCrop>false</ScaleCrop>
  <Company/>
  <LinksUpToDate>false</LinksUpToDate>
  <CharactersWithSpaces>7414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Shrey</dc:creator>
  <cp:lastModifiedBy>Developer ✓</cp:lastModifiedBy>
  <cp:revision>2</cp:revision>
  <dcterms:created xsi:type="dcterms:W3CDTF">2022-05-17T11:50:00Z</dcterms:created>
  <dcterms:modified xsi:type="dcterms:W3CDTF">2022-05-17T11:50:00Z</dcterms:modified>
</cp:coreProperties>
</file>