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 &amp; npx ?</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 &amp; also a compiler.</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6"/>
        <w:tblW w:w="9000"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4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480" w:lineRule="auto"/>
              <w:ind w:left="0"/>
              <w:jc w:val="center"/>
              <w:rPr>
                <w:rFonts w:ascii="Times New Roman" w:hAnsi="Times New Roman" w:cs="Times New Roman"/>
                <w:color w:val="202122"/>
                <w:sz w:val="24"/>
                <w:szCs w:val="24"/>
                <w:shd w:val="clear" w:color="auto" w:fill="FFFFFF"/>
              </w:rPr>
            </w:pPr>
            <w:r>
              <w:rPr>
                <w:rStyle w:val="5"/>
                <w:rFonts w:ascii="Times New Roman" w:hAnsi="Times New Roman" w:cs="Times New Roman"/>
                <w:sz w:val="24"/>
                <w:szCs w:val="24"/>
                <w:shd w:val="clear" w:color="auto" w:fill="FFFFFF"/>
              </w:rPr>
              <w:t>Functional Components</w:t>
            </w:r>
          </w:p>
        </w:tc>
        <w:tc>
          <w:tcPr>
            <w:tcW w:w="4577" w:type="dxa"/>
          </w:tcPr>
          <w:p>
            <w:pPr>
              <w:pStyle w:val="7"/>
              <w:spacing w:after="0" w:line="480" w:lineRule="auto"/>
              <w:ind w:left="0"/>
              <w:jc w:val="center"/>
              <w:rPr>
                <w:rFonts w:ascii="Times New Roman" w:hAnsi="Times New Roman" w:cs="Times New Roman"/>
                <w:b/>
                <w:bCs/>
                <w:color w:val="202122"/>
                <w:sz w:val="24"/>
                <w:szCs w:val="24"/>
                <w:shd w:val="clear" w:color="auto" w:fill="FFFFFF"/>
              </w:rPr>
            </w:pPr>
            <w:r>
              <w:rPr>
                <w:rStyle w:val="5"/>
                <w:rFonts w:ascii="Times New Roman" w:hAnsi="Times New Roman" w:cs="Times New Roman"/>
                <w:sz w:val="24"/>
                <w:szCs w:val="24"/>
                <w:shd w:val="clear" w:color="auto" w:fill="FFFFFF"/>
              </w:rPr>
              <w:t>C</w:t>
            </w:r>
            <w:r>
              <w:rPr>
                <w:rStyle w:val="5"/>
              </w:rPr>
              <w:t>lass</w:t>
            </w:r>
            <w:r>
              <w:rPr>
                <w:rStyle w:val="5"/>
                <w:rFonts w:ascii="Times New Roman" w:hAnsi="Times New Roman" w:cs="Times New Roman"/>
                <w:sz w:val="24"/>
                <w:szCs w:val="24"/>
                <w:shd w:val="clear" w:color="auto" w:fill="FFFFFF"/>
              </w:rPr>
              <w:t xml:space="preserve">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pPr>
              <w:pStyle w:val="7"/>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pPr>
              <w:pStyle w:val="7"/>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sz w:val="24"/>
                <w:szCs w:val="24"/>
                <w:shd w:val="clear" w:color="auto" w:fill="FFFFFF"/>
              </w:rPr>
            </w:pPr>
            <w:r>
              <w:rPr>
                <w:rStyle w:val="5"/>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pPr>
              <w:pStyle w:val="7"/>
              <w:spacing w:after="0" w:line="276" w:lineRule="auto"/>
              <w:ind w:left="0"/>
              <w:rPr>
                <w:rFonts w:ascii="Times New Roman" w:hAnsi="Times New Roman" w:cs="Times New Roman"/>
                <w:sz w:val="24"/>
                <w:szCs w:val="24"/>
                <w:shd w:val="clear" w:color="auto" w:fill="FFFFFF"/>
              </w:rPr>
            </w:pPr>
            <w:r>
              <w:rPr>
                <w:rStyle w:val="5"/>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pPr>
              <w:pStyle w:val="7"/>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pPr>
        <w:pStyle w:val="7"/>
        <w:spacing w:line="480" w:lineRule="auto"/>
        <w:jc w:val="both"/>
        <w:rPr>
          <w:rFonts w:ascii="Times New Roman" w:hAnsi="Times New Roman" w:cs="Times New Roman"/>
          <w:b/>
          <w:bCs/>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pPr>
        <w:pStyle w:val="7"/>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pPr>
        <w:pStyle w:val="7"/>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pPr>
        <w:spacing w:line="276" w:lineRule="auto"/>
        <w:ind w:left="72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pPr>
        <w:pStyle w:val="7"/>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pPr>
        <w:pStyle w:val="7"/>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Synthetic events are representative of real events a.k.a wrapper around real</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event access all browsers.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document.getElementById() etc inside react, we use event object to fetch the element present inside ‘target variable’.</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pPr>
        <w:pStyle w:val="7"/>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pPr>
        <w:pStyle w:val="7"/>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pPr>
        <w:pStyle w:val="7"/>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pPr>
        <w:pStyle w:val="7"/>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pPr>
        <w:pStyle w:val="7"/>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pPr>
        <w:pStyle w:val="7"/>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pPr>
        <w:pStyle w:val="7"/>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pPr>
        <w:pStyle w:val="7"/>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w:t>
      </w:r>
      <w:r>
        <w:rPr>
          <w:rFonts w:hint="default" w:ascii="Times New Roman" w:hAnsi="Times New Roman" w:cs="Times New Roman"/>
          <w:color w:val="202122"/>
          <w:sz w:val="24"/>
          <w:szCs w:val="24"/>
          <w:shd w:val="clear" w:color="auto" w:fill="FFFFFF"/>
          <w:lang w:val="en-US"/>
        </w:rPr>
        <w:t>t</w:t>
      </w:r>
      <w:r>
        <w:rPr>
          <w:rFonts w:ascii="Times New Roman" w:hAnsi="Times New Roman" w:cs="Times New Roman"/>
          <w:color w:val="202122"/>
          <w:sz w:val="24"/>
          <w:szCs w:val="24"/>
          <w:shd w:val="clear" w:color="auto" w:fill="FFFFFF"/>
        </w:rPr>
        <w:t>ype used in React js are:</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pPr>
        <w:pStyle w:val="7"/>
        <w:numPr>
          <w:numId w:val="0"/>
        </w:numPr>
        <w:spacing w:line="276" w:lineRule="auto"/>
        <w:ind w:left="360" w:leftChars="0"/>
        <w:jc w:val="both"/>
        <w:rPr>
          <w:rFonts w:ascii="Times New Roman" w:hAnsi="Times New Roman" w:cs="Times New Roman"/>
          <w:color w:val="202122"/>
          <w:sz w:val="24"/>
          <w:szCs w:val="24"/>
          <w:shd w:val="clear" w:color="auto" w:fill="FFFFFF"/>
        </w:rPr>
      </w:pPr>
    </w:p>
    <w:p>
      <w:pPr>
        <w:pStyle w:val="7"/>
        <w:numPr>
          <w:ilvl w:val="0"/>
          <w:numId w:val="1"/>
        </w:numPr>
        <w:spacing w:line="360" w:lineRule="auto"/>
        <w:ind w:left="720" w:leftChars="0" w:hanging="360" w:firstLineChars="0"/>
        <w:jc w:val="both"/>
        <w:rPr>
          <w:rFonts w:hint="default" w:ascii="Times New Roman" w:hAnsi="Times New Roman"/>
          <w:b/>
          <w:bCs/>
          <w:color w:val="202122"/>
          <w:sz w:val="24"/>
          <w:szCs w:val="24"/>
          <w:shd w:val="clear" w:color="auto" w:fill="FFFFFF"/>
          <w:lang w:val="en-US"/>
        </w:rPr>
      </w:pPr>
      <w:r>
        <w:rPr>
          <w:rFonts w:hint="default" w:ascii="Times New Roman" w:hAnsi="Times New Roman"/>
          <w:b/>
          <w:bCs/>
          <w:color w:val="202122"/>
          <w:sz w:val="24"/>
          <w:szCs w:val="24"/>
          <w:shd w:val="clear" w:color="auto" w:fill="FFFFFF"/>
          <w:lang w:val="en-US"/>
        </w:rPr>
        <w:t>What is JSX?</w:t>
      </w:r>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JSX is a syntax extension of JavaScript. It is used with React to describe what the user interface should look like. By using JSX, we can write HTML structures in the same file that contains JavaScript code.</w:t>
      </w:r>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p>
    <w:p>
      <w:pPr>
        <w:pStyle w:val="7"/>
        <w:numPr>
          <w:ilvl w:val="0"/>
          <w:numId w:val="1"/>
        </w:numPr>
        <w:spacing w:line="360" w:lineRule="auto"/>
        <w:ind w:left="720" w:leftChars="0" w:hanging="360" w:firstLineChars="0"/>
        <w:jc w:val="both"/>
        <w:rPr>
          <w:rFonts w:hint="default" w:ascii="Times New Roman" w:hAnsi="Times New Roman"/>
          <w:b/>
          <w:bCs/>
          <w:color w:val="202122"/>
          <w:sz w:val="24"/>
          <w:szCs w:val="24"/>
          <w:shd w:val="clear" w:color="auto" w:fill="FFFFFF"/>
          <w:lang w:val="en-US"/>
        </w:rPr>
      </w:pPr>
      <w:r>
        <w:rPr>
          <w:rFonts w:hint="default" w:ascii="Times New Roman" w:hAnsi="Times New Roman"/>
          <w:b/>
          <w:bCs/>
          <w:color w:val="202122"/>
          <w:sz w:val="24"/>
          <w:szCs w:val="24"/>
          <w:shd w:val="clear" w:color="auto" w:fill="FFFFFF"/>
          <w:lang w:val="en-US"/>
        </w:rPr>
        <w:t>Explain how lists work in React.</w:t>
      </w:r>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We create lists in React as we do in regular JavaScript. Lists display data in an ordered format. The traversal of lists is done using the map() function.</w:t>
      </w:r>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p>
    <w:p>
      <w:pPr>
        <w:pStyle w:val="7"/>
        <w:numPr>
          <w:ilvl w:val="0"/>
          <w:numId w:val="1"/>
        </w:numPr>
        <w:spacing w:line="360" w:lineRule="auto"/>
        <w:ind w:left="720" w:leftChars="0" w:hanging="360" w:firstLineChars="0"/>
        <w:jc w:val="both"/>
        <w:rPr>
          <w:rFonts w:hint="default" w:ascii="Times New Roman" w:hAnsi="Times New Roman"/>
          <w:b/>
          <w:bCs/>
          <w:color w:val="202122"/>
          <w:sz w:val="24"/>
          <w:szCs w:val="24"/>
          <w:shd w:val="clear" w:color="auto" w:fill="FFFFFF"/>
          <w:lang w:val="en-US"/>
        </w:rPr>
      </w:pPr>
      <w:r>
        <w:rPr>
          <w:rFonts w:hint="default" w:ascii="Times New Roman" w:hAnsi="Times New Roman"/>
          <w:b/>
          <w:bCs/>
          <w:color w:val="202122"/>
          <w:sz w:val="24"/>
          <w:szCs w:val="24"/>
          <w:shd w:val="clear" w:color="auto" w:fill="FFFFFF"/>
          <w:lang w:val="en-US"/>
        </w:rPr>
        <w:t>Explain the lifecycle methods of components.</w:t>
      </w:r>
    </w:p>
    <w:p>
      <w:pPr>
        <w:pStyle w:val="7"/>
        <w:numPr>
          <w:ilvl w:val="0"/>
          <w:numId w:val="12"/>
        </w:numPr>
        <w:spacing w:line="276" w:lineRule="auto"/>
        <w:ind w:left="840" w:leftChars="0" w:hanging="420" w:firstLine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componentDidMount(): Is executed when the component gets rendered and placed on the DOM.</w:t>
      </w:r>
    </w:p>
    <w:p>
      <w:pPr>
        <w:pStyle w:val="7"/>
        <w:numPr>
          <w:ilvl w:val="0"/>
          <w:numId w:val="12"/>
        </w:numPr>
        <w:spacing w:line="276" w:lineRule="auto"/>
        <w:ind w:left="840" w:leftChars="0" w:hanging="420" w:firstLine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shouldComponentUpdate(): Is invoked when a component determines changes to the DOM and returns a “true” or “false” value based on certain conditions.</w:t>
      </w:r>
    </w:p>
    <w:p>
      <w:pPr>
        <w:pStyle w:val="7"/>
        <w:numPr>
          <w:ilvl w:val="0"/>
          <w:numId w:val="12"/>
        </w:numPr>
        <w:spacing w:line="276" w:lineRule="auto"/>
        <w:ind w:left="840" w:leftChars="0" w:hanging="420" w:firstLine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componentDidUpdate(): Is invoked immediately after rendering takes place.</w:t>
      </w:r>
    </w:p>
    <w:p>
      <w:pPr>
        <w:pStyle w:val="7"/>
        <w:numPr>
          <w:ilvl w:val="0"/>
          <w:numId w:val="12"/>
        </w:numPr>
        <w:spacing w:line="276" w:lineRule="auto"/>
        <w:ind w:left="840" w:leftChars="0" w:hanging="420" w:firstLine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componentWillUnmount(): Is invoked immediately before a component is destroyed and unmounted permanently.</w:t>
      </w:r>
    </w:p>
    <w:p>
      <w:pPr>
        <w:pStyle w:val="7"/>
        <w:numPr>
          <w:numId w:val="0"/>
        </w:numPr>
        <w:spacing w:line="276" w:lineRule="auto"/>
        <w:ind w:left="420" w:leftChars="0"/>
        <w:jc w:val="both"/>
        <w:rPr>
          <w:rFonts w:hint="default" w:ascii="Times New Roman" w:hAnsi="Times New Roman"/>
          <w:color w:val="202122"/>
          <w:sz w:val="24"/>
          <w:szCs w:val="24"/>
          <w:shd w:val="clear" w:color="auto" w:fill="FFFFFF"/>
          <w:lang w:val="en-US"/>
        </w:rPr>
      </w:pPr>
    </w:p>
    <w:p>
      <w:pPr>
        <w:pStyle w:val="7"/>
        <w:numPr>
          <w:ilvl w:val="0"/>
          <w:numId w:val="1"/>
        </w:numPr>
        <w:spacing w:line="276" w:lineRule="auto"/>
        <w:ind w:left="720" w:leftChars="0" w:hanging="360" w:firstLineChars="0"/>
        <w:jc w:val="both"/>
        <w:rPr>
          <w:rFonts w:hint="default" w:ascii="Times New Roman" w:hAnsi="Times New Roman"/>
          <w:color w:val="202122"/>
          <w:sz w:val="24"/>
          <w:szCs w:val="24"/>
          <w:shd w:val="clear" w:color="auto" w:fill="FFFFFF"/>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B5916"/>
    <w:multiLevelType w:val="multilevel"/>
    <w:tmpl w:val="062B59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575089"/>
    <w:multiLevelType w:val="multilevel"/>
    <w:tmpl w:val="125750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24065A"/>
    <w:multiLevelType w:val="multilevel"/>
    <w:tmpl w:val="132406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DF1171"/>
    <w:multiLevelType w:val="multilevel"/>
    <w:tmpl w:val="13DF117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B3FCBBE"/>
    <w:multiLevelType w:val="singleLevel"/>
    <w:tmpl w:val="1B3FCBB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20965A0"/>
    <w:multiLevelType w:val="multilevel"/>
    <w:tmpl w:val="220965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CEB43DB"/>
    <w:multiLevelType w:val="multilevel"/>
    <w:tmpl w:val="3CEB43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4C287139"/>
    <w:multiLevelType w:val="multilevel"/>
    <w:tmpl w:val="4C2871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C3738DC"/>
    <w:multiLevelType w:val="multilevel"/>
    <w:tmpl w:val="6C373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58B3812"/>
    <w:multiLevelType w:val="multilevel"/>
    <w:tmpl w:val="758B38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67C409F"/>
    <w:multiLevelType w:val="multilevel"/>
    <w:tmpl w:val="767C40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D4D3DA8"/>
    <w:multiLevelType w:val="multilevel"/>
    <w:tmpl w:val="7D4D3D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3"/>
  </w:num>
  <w:num w:numId="4">
    <w:abstractNumId w:val="8"/>
  </w:num>
  <w:num w:numId="5">
    <w:abstractNumId w:val="7"/>
  </w:num>
  <w:num w:numId="6">
    <w:abstractNumId w:val="11"/>
  </w:num>
  <w:num w:numId="7">
    <w:abstractNumId w:val="0"/>
  </w:num>
  <w:num w:numId="8">
    <w:abstractNumId w:val="2"/>
  </w:num>
  <w:num w:numId="9">
    <w:abstractNumId w:val="9"/>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83"/>
    <w:rsid w:val="00082DEF"/>
    <w:rsid w:val="000A069A"/>
    <w:rsid w:val="000A5515"/>
    <w:rsid w:val="00143BE1"/>
    <w:rsid w:val="00225FA1"/>
    <w:rsid w:val="00237C5E"/>
    <w:rsid w:val="002E766F"/>
    <w:rsid w:val="00300241"/>
    <w:rsid w:val="003E3E2F"/>
    <w:rsid w:val="0040052E"/>
    <w:rsid w:val="00406A1A"/>
    <w:rsid w:val="00433124"/>
    <w:rsid w:val="00474725"/>
    <w:rsid w:val="004D5F65"/>
    <w:rsid w:val="004F1D47"/>
    <w:rsid w:val="00527CF2"/>
    <w:rsid w:val="005325BA"/>
    <w:rsid w:val="00575250"/>
    <w:rsid w:val="005A1B5F"/>
    <w:rsid w:val="005A788E"/>
    <w:rsid w:val="00666CB8"/>
    <w:rsid w:val="007F05EC"/>
    <w:rsid w:val="00820B46"/>
    <w:rsid w:val="008648DD"/>
    <w:rsid w:val="00876583"/>
    <w:rsid w:val="00881FAE"/>
    <w:rsid w:val="00883D62"/>
    <w:rsid w:val="00927A2E"/>
    <w:rsid w:val="009315AC"/>
    <w:rsid w:val="00962554"/>
    <w:rsid w:val="0098505D"/>
    <w:rsid w:val="00A60BA0"/>
    <w:rsid w:val="00A91E24"/>
    <w:rsid w:val="00B82D63"/>
    <w:rsid w:val="00C7243B"/>
    <w:rsid w:val="00CC5D99"/>
    <w:rsid w:val="00CD7746"/>
    <w:rsid w:val="00D04297"/>
    <w:rsid w:val="00D7092C"/>
    <w:rsid w:val="00D8113F"/>
    <w:rsid w:val="00D8117B"/>
    <w:rsid w:val="00E408B0"/>
    <w:rsid w:val="00E5480B"/>
    <w:rsid w:val="00EA3F18"/>
    <w:rsid w:val="00EE25EE"/>
    <w:rsid w:val="00F76AEC"/>
    <w:rsid w:val="0171156E"/>
    <w:rsid w:val="03D71CDD"/>
    <w:rsid w:val="05093353"/>
    <w:rsid w:val="05EB5EC4"/>
    <w:rsid w:val="06B66892"/>
    <w:rsid w:val="08506633"/>
    <w:rsid w:val="0DE6245C"/>
    <w:rsid w:val="104841C5"/>
    <w:rsid w:val="13795301"/>
    <w:rsid w:val="14962256"/>
    <w:rsid w:val="151350A2"/>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1124</Words>
  <Characters>6408</Characters>
  <Lines>53</Lines>
  <Paragraphs>15</Paragraphs>
  <TotalTime>95</TotalTime>
  <ScaleCrop>false</ScaleCrop>
  <LinksUpToDate>false</LinksUpToDate>
  <CharactersWithSpaces>7517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2023-12-14T10:13:00Z</dcterms:created>
  <dc:creator>Vijay Kumar</dc:creator>
  <cp:lastModifiedBy>yamun</cp:lastModifiedBy>
  <dcterms:modified xsi:type="dcterms:W3CDTF">2023-12-15T10:41:02Z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