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179F15E9" w:rsidR="003B3987" w:rsidRPr="00904BA1" w:rsidRDefault="00000000"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7567E72C" w14:textId="47A35F33"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1413FD7E" w14:textId="00EFF13D"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w:t>
      </w:r>
      <w:proofErr w:type="gramStart"/>
      <w:r w:rsidRPr="00904BA1">
        <w:rPr>
          <w:rFonts w:ascii="Times New Roman" w:hAnsi="Times New Roman" w:cs="Times New Roman"/>
          <w:color w:val="202122"/>
          <w:sz w:val="24"/>
          <w:szCs w:val="24"/>
          <w:shd w:val="clear" w:color="auto" w:fill="FFFFFF"/>
        </w:rPr>
        <w:t>around real</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events</w:t>
      </w:r>
      <w:proofErr w:type="gramEnd"/>
      <w:r w:rsidRPr="00904BA1">
        <w:rPr>
          <w:rFonts w:ascii="Times New Roman" w:hAnsi="Times New Roman" w:cs="Times New Roman"/>
          <w:color w:val="202122"/>
          <w:sz w:val="24"/>
          <w:szCs w:val="24"/>
          <w:shd w:val="clear" w:color="auto" w:fill="FFFFFF"/>
        </w:rPr>
        <w:t>. Because we have to deal with different implementation of event</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functions in different browsers, a synthetic event acts as a specification for a</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B863206"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Pr="00904BA1" w:rsidRDefault="00000000"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58F871CD"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Pr="00966EC4"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13E4516D"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lastRenderedPageBreak/>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lastRenderedPageBreak/>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70A8075F" w14:textId="1528CC72"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6D39391E"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0BB310D9"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2A5373B" w14:textId="17F615DC"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39006245" w14:textId="555E932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5EC6CA87" w14:textId="45432540"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B54989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476F1394"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0B4EE11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0DF5C17A" w14:textId="3BF8D401"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D1FBDC4"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096C2B55"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t>Explain the building blocks of React?</w:t>
      </w:r>
    </w:p>
    <w:p w14:paraId="6C7698A8"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6E724361" w14:textId="6BB72796"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lastRenderedPageBreak/>
        <w:t>Components: These are reusable blocks of code that return HTML.</w:t>
      </w:r>
    </w:p>
    <w:p w14:paraId="308FC0BF"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15E2376E"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22753AD9"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7742375F" w14:textId="065F600A"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06F6EDB9"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43640804"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750EFBDF" w14:textId="6F945333" w:rsidR="003941F2" w:rsidRP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sectPr w:rsidR="003941F2" w:rsidRPr="003941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3728" w14:textId="77777777" w:rsidR="002232F2" w:rsidRDefault="002232F2">
      <w:pPr>
        <w:spacing w:line="240" w:lineRule="auto"/>
      </w:pPr>
      <w:r>
        <w:separator/>
      </w:r>
    </w:p>
  </w:endnote>
  <w:endnote w:type="continuationSeparator" w:id="0">
    <w:p w14:paraId="0E41091A" w14:textId="77777777" w:rsidR="002232F2" w:rsidRDefault="00223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36D0" w14:textId="77777777" w:rsidR="002232F2" w:rsidRDefault="002232F2">
      <w:pPr>
        <w:spacing w:after="0"/>
      </w:pPr>
      <w:r>
        <w:separator/>
      </w:r>
    </w:p>
  </w:footnote>
  <w:footnote w:type="continuationSeparator" w:id="0">
    <w:p w14:paraId="37E3697E" w14:textId="77777777" w:rsidR="002232F2" w:rsidRDefault="002232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10"/>
  </w:num>
  <w:num w:numId="3" w16cid:durableId="1628046133">
    <w:abstractNumId w:val="5"/>
  </w:num>
  <w:num w:numId="4" w16cid:durableId="685517733">
    <w:abstractNumId w:val="15"/>
  </w:num>
  <w:num w:numId="5" w16cid:durableId="1211383934">
    <w:abstractNumId w:val="11"/>
  </w:num>
  <w:num w:numId="6" w16cid:durableId="1532451077">
    <w:abstractNumId w:val="19"/>
  </w:num>
  <w:num w:numId="7" w16cid:durableId="25765443">
    <w:abstractNumId w:val="2"/>
  </w:num>
  <w:num w:numId="8" w16cid:durableId="110057566">
    <w:abstractNumId w:val="4"/>
  </w:num>
  <w:num w:numId="9" w16cid:durableId="881675172">
    <w:abstractNumId w:val="17"/>
  </w:num>
  <w:num w:numId="10" w16cid:durableId="955873532">
    <w:abstractNumId w:val="18"/>
  </w:num>
  <w:num w:numId="11" w16cid:durableId="2059429700">
    <w:abstractNumId w:val="9"/>
  </w:num>
  <w:num w:numId="12" w16cid:durableId="1577396535">
    <w:abstractNumId w:val="8"/>
  </w:num>
  <w:num w:numId="13" w16cid:durableId="1705902156">
    <w:abstractNumId w:val="0"/>
  </w:num>
  <w:num w:numId="14" w16cid:durableId="274093824">
    <w:abstractNumId w:val="14"/>
  </w:num>
  <w:num w:numId="15" w16cid:durableId="800004156">
    <w:abstractNumId w:val="12"/>
  </w:num>
  <w:num w:numId="16" w16cid:durableId="881215092">
    <w:abstractNumId w:val="6"/>
  </w:num>
  <w:num w:numId="17" w16cid:durableId="269819241">
    <w:abstractNumId w:val="1"/>
  </w:num>
  <w:num w:numId="18" w16cid:durableId="1172917772">
    <w:abstractNumId w:val="16"/>
  </w:num>
  <w:num w:numId="19" w16cid:durableId="1087966841">
    <w:abstractNumId w:val="13"/>
  </w:num>
  <w:num w:numId="20" w16cid:durableId="2075348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265EF"/>
    <w:rsid w:val="00082DEF"/>
    <w:rsid w:val="000A069A"/>
    <w:rsid w:val="000A5515"/>
    <w:rsid w:val="000C467E"/>
    <w:rsid w:val="00102B48"/>
    <w:rsid w:val="00143BE1"/>
    <w:rsid w:val="002232F2"/>
    <w:rsid w:val="00225FA1"/>
    <w:rsid w:val="00237C5E"/>
    <w:rsid w:val="002A483C"/>
    <w:rsid w:val="002E766F"/>
    <w:rsid w:val="00300241"/>
    <w:rsid w:val="003021AF"/>
    <w:rsid w:val="003941F2"/>
    <w:rsid w:val="003B3987"/>
    <w:rsid w:val="003C6DEA"/>
    <w:rsid w:val="003E3E2F"/>
    <w:rsid w:val="0040052E"/>
    <w:rsid w:val="00406A1A"/>
    <w:rsid w:val="00433124"/>
    <w:rsid w:val="00442D06"/>
    <w:rsid w:val="00474725"/>
    <w:rsid w:val="004D5F65"/>
    <w:rsid w:val="004F1D47"/>
    <w:rsid w:val="00527CF2"/>
    <w:rsid w:val="005325BA"/>
    <w:rsid w:val="00575250"/>
    <w:rsid w:val="005A1B5F"/>
    <w:rsid w:val="005A788E"/>
    <w:rsid w:val="00666CB8"/>
    <w:rsid w:val="0072127E"/>
    <w:rsid w:val="007F05EC"/>
    <w:rsid w:val="007F7240"/>
    <w:rsid w:val="00820B46"/>
    <w:rsid w:val="008648DD"/>
    <w:rsid w:val="00876583"/>
    <w:rsid w:val="00881FAE"/>
    <w:rsid w:val="00883D62"/>
    <w:rsid w:val="00904BA1"/>
    <w:rsid w:val="00927A2E"/>
    <w:rsid w:val="009315AC"/>
    <w:rsid w:val="00962554"/>
    <w:rsid w:val="00966EC4"/>
    <w:rsid w:val="0098505D"/>
    <w:rsid w:val="00A16E45"/>
    <w:rsid w:val="00A60BA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E25EE"/>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350</cp:revision>
  <dcterms:created xsi:type="dcterms:W3CDTF">2023-12-14T10:13:00Z</dcterms:created>
  <dcterms:modified xsi:type="dcterms:W3CDTF">2023-12-15T11:28:00Z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