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SQL Questions</w:t>
      </w:r>
    </w:p>
    <w:p>
      <w:pPr>
        <w:spacing w:line="36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Database?</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Database is a software present inside our computer which helps the user to store and organize his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Data?</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Any valuable information which needs to be stored by the user for later use can be termed as Data.</w:t>
      </w:r>
    </w:p>
    <w:p>
      <w:pPr>
        <w:numPr>
          <w:ilvl w:val="0"/>
          <w:numId w:val="1"/>
        </w:numPr>
        <w:spacing w:line="360" w:lineRule="auto"/>
        <w:ind w:left="425" w:leftChars="0" w:hanging="425"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What is primary key?</w:t>
      </w:r>
    </w:p>
    <w:p>
      <w:pPr>
        <w:numPr>
          <w:ilvl w:val="0"/>
          <w:numId w:val="0"/>
        </w:numPr>
        <w:spacing w:line="360" w:lineRule="auto"/>
        <w:ind w:leftChars="0" w:firstLine="360" w:firstLineChars="10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A Primary key is a special designation assigned to a column, which helps us to uniquely identify and map all records present inside out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lang w:val="en-US"/>
        </w:rPr>
        <w:t>What is Foreign Key</w:t>
      </w:r>
      <w:r>
        <w:rPr>
          <w:rFonts w:hint="default" w:ascii="Times New Roman" w:hAnsi="Times New Roman" w:cs="Times New Roman"/>
          <w:b/>
          <w:bCs/>
          <w:sz w:val="36"/>
          <w:szCs w:val="36"/>
        </w:rPr>
        <w:t>?</w:t>
      </w:r>
    </w:p>
    <w:p>
      <w:pPr>
        <w:numPr>
          <w:ilvl w:val="0"/>
          <w:numId w:val="0"/>
        </w:numPr>
        <w:spacing w:line="360" w:lineRule="auto"/>
        <w:ind w:leftChars="0"/>
        <w:jc w:val="both"/>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lang w:val="en-US"/>
        </w:rPr>
        <w:t xml:space="preserve">  </w:t>
      </w:r>
      <w:r>
        <w:rPr>
          <w:rFonts w:hint="default" w:ascii="Times New Roman" w:hAnsi="Times New Roman" w:cs="Times New Roman"/>
          <w:b w:val="0"/>
          <w:bCs w:val="0"/>
          <w:sz w:val="36"/>
          <w:szCs w:val="36"/>
          <w:lang w:val="en-US"/>
        </w:rPr>
        <w:t>A Foreign key present in our table, refers to a primary key of the different table, which helps us to link the table.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composite ke</w:t>
      </w:r>
      <w:r>
        <w:rPr>
          <w:rFonts w:hint="default" w:ascii="Times New Roman" w:hAnsi="Times New Roman" w:cs="Times New Roman"/>
          <w:b/>
          <w:bCs/>
          <w:sz w:val="36"/>
          <w:szCs w:val="36"/>
          <w:lang w:val="en-US"/>
        </w:rPr>
        <w:t>y?</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composite key is type of candidate key which represents a set of columns whose values uniquely identified every row in a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Example: If STUDENT_ID and STUDENT_NAME in a table are combined to uniquely identify a row which called as composite key.</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database transaction?</w:t>
      </w:r>
    </w:p>
    <w:p>
      <w:pPr>
        <w:numPr>
          <w:numId w:val="0"/>
        </w:numPr>
        <w:spacing w:line="360" w:lineRule="auto"/>
        <w:ind w:leftChars="0"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Database transaction takes database from one consistent state to another, at the end of the transactions; this system must be in the prior state if the transaction fails else the status of the system should reflect the successful completion of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properties of transaction?</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Properties of transaction can be summarized as ACID properties: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Atomicity: A transaction consists of many steps, when all the steps in a transaction get completed; it will get reflected in database or if any step fails all the transactions are rolled back.</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Consistency: The database will move from one consistent state to another, if the transaction succeeds and remain in the original state, if the transaction fails.</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Isolation: Every transaction should operate as if it is the only transaction in the system.</w:t>
      </w:r>
    </w:p>
    <w:p>
      <w:pPr>
        <w:numPr>
          <w:ilvl w:val="0"/>
          <w:numId w:val="2"/>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Durability: Once a transaction has completed successfully the updated rows/records must be available for all other transactions on a permanent basis.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Can we store pictures in the database and if so, how it can be done?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Yes, we can store pictures in the database by Long Raw Data type. This data-type is used to    store binary data for 2 gigabytes of length. But the table can have only on Long Raw data type.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the data type of DUAL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rPr>
        <w:t>The DUAL table is a one-column table present in oracle database.  The table has a single VARCHAR2 (1) column called DUMMY which has a value of ‘X’.</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an oracle schema?</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user account and its associated data including tables, views, indexes, clusters, sequences, procedures, functions, triggers, packages and database links is known as Oracle schema. Systems, SCOTT etc are default schemas. We can create a new Schema/User. But we can't drop default database schemas.</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different Oracle Database objects?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Tables – set of elements organized in vertical and horizontal</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Views – Virtual table derived from one or more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Indexes – Performance tuning method for processing the records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Synonyms – Alias name for tables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Sequences – Multiple users generate unique numbers</w:t>
      </w:r>
    </w:p>
    <w:p>
      <w:pPr>
        <w:numPr>
          <w:ilvl w:val="0"/>
          <w:numId w:val="3"/>
        </w:numPr>
        <w:spacing w:line="360" w:lineRule="auto"/>
        <w:ind w:left="84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Table spaces – Logical storage unit in Oracle.</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lang w:val="en-US"/>
        </w:rPr>
        <w:t>What is Sub-query and what are the different types of sub query?</w:t>
      </w:r>
    </w:p>
    <w:p>
      <w:pPr>
        <w:numPr>
          <w:numId w:val="0"/>
        </w:numPr>
        <w:spacing w:line="360" w:lineRule="auto"/>
        <w:ind w:leftChars="0"/>
        <w:jc w:val="both"/>
        <w:rPr>
          <w:rFonts w:hint="default" w:ascii="Times New Roman" w:hAnsi="Times New Roman" w:cs="Times New Roman"/>
          <w:b w:val="0"/>
          <w:bCs w:val="0"/>
          <w:sz w:val="36"/>
          <w:szCs w:val="36"/>
        </w:rPr>
      </w:pPr>
      <w:r>
        <w:rPr>
          <w:rFonts w:hint="default" w:ascii="Times New Roman" w:hAnsi="Times New Roman" w:cs="Times New Roman"/>
          <w:b w:val="0"/>
          <w:bCs w:val="0"/>
          <w:sz w:val="36"/>
          <w:szCs w:val="36"/>
        </w:rPr>
        <w:t>Sub Query is also called as Nested Query or Inner Query</w:t>
      </w:r>
      <w:r>
        <w:rPr>
          <w:rFonts w:hint="default" w:ascii="Times New Roman" w:hAnsi="Times New Roman" w:cs="Times New Roman"/>
          <w:b w:val="0"/>
          <w:bCs w:val="0"/>
          <w:sz w:val="36"/>
          <w:szCs w:val="36"/>
          <w:lang w:val="en-US"/>
        </w:rPr>
        <w:t xml:space="preserve"> </w:t>
      </w:r>
      <w:r>
        <w:rPr>
          <w:rFonts w:hint="default" w:ascii="Times New Roman" w:hAnsi="Times New Roman" w:cs="Times New Roman"/>
          <w:b w:val="0"/>
          <w:bCs w:val="0"/>
          <w:sz w:val="36"/>
          <w:szCs w:val="36"/>
        </w:rPr>
        <w:t>which is used to get data from multiple tables. A sub query is added in the where clause of the main 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two different types of sub queries:</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Correlated sub query: A Correlated sub query cannot be as independent query but can reference column in a table listed in the form list of the outer query.</w:t>
      </w:r>
    </w:p>
    <w:p>
      <w:pPr>
        <w:numPr>
          <w:ilvl w:val="0"/>
          <w:numId w:val="4"/>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Non-Correlated sub query: This can be evaluated as if it were an independent query. Results of the sub query are submitted to the main query or parent query.</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does rollback do?</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Rollback retracts any of the changes resulting from the SQL statements in the transaction.</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synonym?</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 xml:space="preserve">Synonym is an alias for a table, view, sequence or program unit. </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differences between drop, truncate and delete?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Drop: It is used to drop the table or keys like primary, foreign from a table.</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Truncate: It removes all rows from the table. Commit and rollback statements cannot be performed. ‘WHERE’ clause cannot be used.</w:t>
      </w:r>
    </w:p>
    <w:p>
      <w:pPr>
        <w:numPr>
          <w:ilvl w:val="0"/>
          <w:numId w:val="5"/>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Delete: It is used to remove rows from the table and WHERE clause can be used for conditional set of parameters. Commit and rollback can be performed after delete statement.</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a trigger?</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database trigger is a code or programs that automatically execute with response to some event (before insert, after insert, on update, on delete of a row) on a table or view in a database.</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all the different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are three types of indexes: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UNIQUE INDEX: This indexing does not allow the field to have duplicate values if the column is unique indexed. Unique index can be applied automatically when primary key is defined.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UNIQUE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Clustered Index: This index sort and store the data rows in the table on view based on their key values. Each table can have only one clustered index.</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CREATE CLUSTERED INDEX index_name ON table_name;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Non-Clustered Index: Non Clustered Index does not alter the way it was stored but creates a completely separate object within the table. As a result insert &amp; update command will be faster.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is Grant and Revoke in SQL?</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GRANT: It gives a privilege to user.</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REVOKE: It takes back privileges granted from user.</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different Oracle database objects?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TABLES, VIEWS, INDEXES, SYNONYMS, SEQUENCES, TABLESPACES etc</w:t>
      </w: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Explain about Check?</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 Check is used to give a condition in the column, so that the condition must satisfy for each row in the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be defined on a SQL View.</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 check constraint defined on a table must refer to only columns in that table. It cannot refer to columns in other tables.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NOT include a Sub-query.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check constraint can be declared in either a CREATE TABLE statement or in an ALTER TABLE statement.</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differences between primary key and foreign key?</w:t>
      </w:r>
    </w:p>
    <w:tbl>
      <w:tblPr>
        <w:tblStyle w:val="4"/>
        <w:tblW w:w="10107" w:type="dxa"/>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37"/>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14" w:hRule="atLeast"/>
        </w:trPr>
        <w:tc>
          <w:tcPr>
            <w:tcW w:w="5137" w:type="dxa"/>
          </w:tcPr>
          <w:p>
            <w:pPr>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w:t>
            </w:r>
          </w:p>
        </w:tc>
        <w:tc>
          <w:tcPr>
            <w:tcW w:w="4970" w:type="dxa"/>
          </w:tcPr>
          <w:p>
            <w:pPr>
              <w:spacing w:line="360" w:lineRule="auto"/>
              <w:jc w:val="center"/>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5137" w:type="dxa"/>
          </w:tcPr>
          <w:p>
            <w:pPr>
              <w:numPr>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uniquely identify a record in the table.</w:t>
            </w:r>
          </w:p>
        </w:tc>
        <w:tc>
          <w:tcPr>
            <w:tcW w:w="4970" w:type="dxa"/>
          </w:tcPr>
          <w:p>
            <w:pPr>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is a field in the table that is primary key in another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15" w:hRule="atLeast"/>
        </w:trPr>
        <w:tc>
          <w:tcPr>
            <w:tcW w:w="5137" w:type="dxa"/>
          </w:tcPr>
          <w:p>
            <w:pPr>
              <w:numPr>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Primary Key can't accept null values.</w:t>
            </w:r>
          </w:p>
        </w:tc>
        <w:tc>
          <w:tcPr>
            <w:tcW w:w="4970" w:type="dxa"/>
          </w:tcPr>
          <w:p>
            <w:pPr>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can accept multiple null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24" w:hRule="atLeast"/>
        </w:trPr>
        <w:tc>
          <w:tcPr>
            <w:tcW w:w="5137" w:type="dxa"/>
          </w:tcPr>
          <w:p>
            <w:pPr>
              <w:numPr>
                <w:numId w:val="0"/>
              </w:numPr>
              <w:tabs>
                <w:tab w:val="left" w:pos="425"/>
              </w:tabs>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By default, Primary key is clustered index and data in the database table is physically organized in the sequence of clustered index.</w:t>
            </w:r>
          </w:p>
        </w:tc>
        <w:tc>
          <w:tcPr>
            <w:tcW w:w="4970" w:type="dxa"/>
          </w:tcPr>
          <w:p>
            <w:pPr>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Foreign key do not automatically create an index, clustered or non-clustered. You can manually create an index on 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25" w:hRule="atLeast"/>
        </w:trPr>
        <w:tc>
          <w:tcPr>
            <w:tcW w:w="5137" w:type="dxa"/>
          </w:tcPr>
          <w:p>
            <w:pPr>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only one Primary key in a table.</w:t>
            </w:r>
          </w:p>
        </w:tc>
        <w:tc>
          <w:tcPr>
            <w:tcW w:w="4970" w:type="dxa"/>
          </w:tcPr>
          <w:p>
            <w:pPr>
              <w:spacing w:line="240" w:lineRule="auto"/>
              <w:jc w:val="both"/>
              <w:rPr>
                <w:rFonts w:hint="default" w:ascii="Times New Roman" w:hAnsi="Times New Roman" w:cs="Times New Roman"/>
                <w:b/>
                <w:bCs/>
                <w:sz w:val="36"/>
                <w:szCs w:val="36"/>
                <w:vertAlign w:val="baseline"/>
              </w:rPr>
            </w:pPr>
            <w:r>
              <w:rPr>
                <w:rFonts w:hint="default" w:ascii="Times New Roman" w:hAnsi="Times New Roman" w:cs="Times New Roman"/>
                <w:sz w:val="36"/>
                <w:szCs w:val="36"/>
              </w:rPr>
              <w:t>We can have more than one foreign key in a table.</w:t>
            </w:r>
          </w:p>
        </w:tc>
      </w:tr>
    </w:tbl>
    <w:p>
      <w:pPr>
        <w:spacing w:line="240" w:lineRule="auto"/>
        <w:jc w:val="both"/>
        <w:rPr>
          <w:rFonts w:hint="default" w:ascii="Times New Roman" w:hAnsi="Times New Roman" w:cs="Times New Roman"/>
          <w:sz w:val="36"/>
          <w:szCs w:val="36"/>
        </w:rPr>
      </w:pPr>
    </w:p>
    <w:p>
      <w:pPr>
        <w:numPr>
          <w:ilvl w:val="0"/>
          <w:numId w:val="1"/>
        </w:numPr>
        <w:spacing w:line="360" w:lineRule="auto"/>
        <w:ind w:left="425" w:leftChars="0" w:hanging="425" w:firstLineChars="0"/>
        <w:jc w:val="both"/>
        <w:rPr>
          <w:rFonts w:hint="default" w:ascii="Times New Roman" w:hAnsi="Times New Roman" w:cs="Times New Roman"/>
          <w:b/>
          <w:bCs/>
          <w:sz w:val="36"/>
          <w:szCs w:val="36"/>
        </w:rPr>
      </w:pPr>
      <w:r>
        <w:rPr>
          <w:rFonts w:hint="default" w:ascii="Times New Roman" w:hAnsi="Times New Roman" w:cs="Times New Roman"/>
          <w:b/>
          <w:bCs/>
          <w:sz w:val="36"/>
          <w:szCs w:val="36"/>
        </w:rPr>
        <w:t>What are the advantages and disadvantages of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Advantages of primary key:</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It is a unique key on which all the other candidate keys are functionally dependent.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A primary key field speeds up queries, searches and sort requests.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 xml:space="preserve">When you add new records, it will not allow you to enter NULL values; it ensures that there are only valid records in the table. </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When you add new records to a table that has a primary key, Access checks for duplicate data and doesn't let you enter duplicates for the primary key field.</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By default, Access displays your data in the order of the primary key..</w:t>
      </w:r>
    </w:p>
    <w:p>
      <w:pPr>
        <w:numPr>
          <w:ilvl w:val="0"/>
          <w:numId w:val="6"/>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There can be more than one key on which all the other attributes are dependent on.</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are the advantages and disadvantages of Foreign Key?</w:t>
      </w:r>
    </w:p>
    <w:p>
      <w:pPr>
        <w:numPr>
          <w:ilvl w:val="0"/>
          <w:numId w:val="7"/>
        </w:numPr>
        <w:tabs>
          <w:tab w:val="clear" w:pos="420"/>
        </w:tabs>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Advantage: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1)   It allows referencing another table using the primary key for the other table.</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2)   Foreign key ensures data integrity.</w:t>
      </w:r>
    </w:p>
    <w:p>
      <w:pPr>
        <w:numPr>
          <w:ilvl w:val="0"/>
          <w:numId w:val="7"/>
        </w:numPr>
        <w:spacing w:line="360" w:lineRule="auto"/>
        <w:ind w:left="420" w:leftChars="0" w:hanging="420" w:firstLineChars="0"/>
        <w:jc w:val="both"/>
        <w:rPr>
          <w:rFonts w:hint="default" w:ascii="Times New Roman" w:hAnsi="Times New Roman" w:cs="Times New Roman"/>
          <w:sz w:val="36"/>
          <w:szCs w:val="36"/>
        </w:rPr>
      </w:pPr>
      <w:r>
        <w:rPr>
          <w:rFonts w:hint="default" w:ascii="Times New Roman" w:hAnsi="Times New Roman" w:cs="Times New Roman"/>
          <w:sz w:val="36"/>
          <w:szCs w:val="36"/>
        </w:rPr>
        <w:t>Disadvantages:</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In primary key index will be created, so during updation of table index need to be adjusted accordingly. This process makes the updation slower.</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the difference between procedure and function?</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must return a value and Procedure need not.</w:t>
      </w:r>
    </w:p>
    <w:p>
      <w:pPr>
        <w:spacing w:line="360" w:lineRule="auto"/>
        <w:jc w:val="both"/>
        <w:rPr>
          <w:rFonts w:hint="default" w:ascii="Times New Roman" w:hAnsi="Times New Roman" w:cs="Times New Roman"/>
          <w:sz w:val="36"/>
          <w:szCs w:val="36"/>
        </w:rPr>
      </w:pPr>
      <w:r>
        <w:rPr>
          <w:rFonts w:hint="default" w:ascii="Times New Roman" w:hAnsi="Times New Roman" w:cs="Times New Roman"/>
          <w:sz w:val="36"/>
          <w:szCs w:val="36"/>
        </w:rPr>
        <w:t>Function can be used in SQL with some restrictions; Procedure cannot be called directly from SQL.</w:t>
      </w:r>
    </w:p>
    <w:p>
      <w:pPr>
        <w:numPr>
          <w:ilvl w:val="0"/>
          <w:numId w:val="1"/>
        </w:numPr>
        <w:spacing w:line="360" w:lineRule="auto"/>
        <w:ind w:left="425" w:leftChars="0" w:hanging="425" w:firstLineChars="0"/>
        <w:jc w:val="both"/>
        <w:rPr>
          <w:rFonts w:hint="default" w:ascii="Times New Roman" w:hAnsi="Times New Roman" w:cs="Times New Roman"/>
          <w:sz w:val="36"/>
          <w:szCs w:val="36"/>
        </w:rPr>
      </w:pPr>
      <w:r>
        <w:rPr>
          <w:rFonts w:hint="default" w:ascii="Times New Roman" w:hAnsi="Times New Roman" w:cs="Times New Roman"/>
          <w:b/>
          <w:bCs/>
          <w:sz w:val="36"/>
          <w:szCs w:val="36"/>
        </w:rPr>
        <w:t>What is data warehouse?</w:t>
      </w:r>
    </w:p>
    <w:p>
      <w:pPr>
        <w:spacing w:line="360" w:lineRule="auto"/>
        <w:ind w:firstLine="360" w:firstLineChars="100"/>
        <w:jc w:val="both"/>
        <w:rPr>
          <w:rFonts w:hint="default" w:ascii="Times New Roman" w:hAnsi="Times New Roman" w:cs="Times New Roman"/>
          <w:sz w:val="36"/>
          <w:szCs w:val="36"/>
        </w:rPr>
      </w:pPr>
      <w:r>
        <w:rPr>
          <w:rFonts w:hint="default" w:ascii="Times New Roman" w:hAnsi="Times New Roman" w:cs="Times New Roman"/>
          <w:sz w:val="36"/>
          <w:szCs w:val="36"/>
        </w:rPr>
        <w:t>A data warehouse is a relational database that is designed for query and analysis rather than for transaction processing. It is a central repository of data from multiple sources of information. Those data are consolidated, transformed and made available for the mining and online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two ways that you can indicate a comment in a SQL command?</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You can indicate a comment in a SQL command by using /* and */ or by using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Which type of table relationship associates more than one record in a given table with more than one record in another table?</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many–to–many relationship associates more than one record in a table with more than one record in another table.</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main difference between oracle, sql and sql server?</w:t>
      </w:r>
      <w:r>
        <w:rPr>
          <w:rFonts w:hint="default" w:ascii="Times New Roman" w:hAnsi="Times New Roman"/>
          <w:b/>
          <w:bCs/>
          <w:sz w:val="36"/>
          <w:szCs w:val="36"/>
          <w:lang w:val="en-US"/>
        </w:rPr>
        <w:tab/>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is based on RDBMS (Relational Database Management System).</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is Structured Query Language is a standard command set used to communicate with the relational database management system.</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SQL Server is another tool for RDBMS provided by Microsoft.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Explain materialized views and how they are used.</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Materialized views are objects that are reduced sets of information that have been summarized, grouped, or aggregated from base tables. They are typically used in data warehouse or decision support systems.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 xml:space="preserve">What is a Table-space? </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database is divided into Logical Storage Unit called table-space. A table-space is used to grouped related logical structures together.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Cartesian product?</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If two or more tables are joining without join condition will result into Cartesian products.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operators deal with NULL?</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NVL converts NULL to another specified value.</w:t>
      </w:r>
    </w:p>
    <w:p>
      <w:pPr>
        <w:numPr>
          <w:ilvl w:val="0"/>
          <w:numId w:val="8"/>
        </w:numPr>
        <w:spacing w:line="360" w:lineRule="auto"/>
        <w:ind w:left="420" w:leftChars="0" w:hanging="420" w:firstLineChars="0"/>
        <w:jc w:val="both"/>
        <w:rPr>
          <w:rFonts w:hint="default" w:ascii="Times New Roman" w:hAnsi="Times New Roman"/>
          <w:sz w:val="36"/>
          <w:szCs w:val="36"/>
          <w:lang w:val="en-US"/>
        </w:rPr>
      </w:pPr>
      <w:r>
        <w:rPr>
          <w:rFonts w:hint="default" w:ascii="Times New Roman" w:hAnsi="Times New Roman"/>
          <w:sz w:val="36"/>
          <w:szCs w:val="36"/>
          <w:lang w:val="en-US"/>
        </w:rPr>
        <w:t>IS NULL and IS NOT NULL can be used to check specifically to see whether the value of a variable is NULL or not.</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a cursor?</w:t>
      </w:r>
    </w:p>
    <w:p>
      <w:pPr>
        <w:numPr>
          <w:numId w:val="0"/>
        </w:numPr>
        <w:spacing w:line="360" w:lineRule="auto"/>
        <w:ind w:leftChars="0" w:firstLine="180" w:firstLineChars="50"/>
        <w:jc w:val="both"/>
        <w:rPr>
          <w:rFonts w:hint="default" w:ascii="Times New Roman" w:hAnsi="Times New Roman"/>
          <w:sz w:val="36"/>
          <w:szCs w:val="36"/>
          <w:lang w:val="en-US"/>
        </w:rPr>
      </w:pPr>
      <w:r>
        <w:rPr>
          <w:rFonts w:hint="default" w:ascii="Times New Roman" w:hAnsi="Times New Roman"/>
          <w:sz w:val="36"/>
          <w:szCs w:val="36"/>
          <w:lang w:val="en-US"/>
        </w:rPr>
        <w:t>A cursor is a temporary work area created in the system memory when a SQL statement is executed. A cursor contains information on a select statement and the rows of data accessed by it.</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Show the cursor attributes of PL/SQL.</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%ISOPEN: Checks if the cursor is open or not</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%ROWCOUNT: The number of rows that are updated, deleted or fetched.</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%FOUND: Checks if the cursor has fetched any row. It is true if rows are fetched</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%NOT FOUND: Checks if the cursor has fetched any row. It is true if rows are not fetched.</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purpose of the condition operators BETWEEN and IN?</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BETWEEN operator displays rows based on a range of values. The IN condition operator checks for values contained in a specific set of values.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How do you search for a value in a database table when you don’t have the exact value to search for?</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In such cases, the LIKE condition operator is used to select rows that match a character pattern. This is also called ‘wildcard’ search.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are the specific uses of SQL functions?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SQL functions have the following uses −</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Performing calculations on data</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Modifying individual data items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Manipulating the output</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Formatting dates and numbers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Converting data types </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difference between cross joins and natural joins?</w:t>
      </w:r>
    </w:p>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The cross join produces the cross product or Cartesian product of two tables. The natural join is based on all the columns having same name and data types in both the tables.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happens if you omit the WHERE clause in a delete statement?</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All the rows in the table are deleted.</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DELETE and TRUNCATE statement in SQL?</w:t>
      </w:r>
    </w:p>
    <w:tbl>
      <w:tblPr>
        <w:tblStyle w:val="4"/>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4" w:hRule="atLeast"/>
        </w:trPr>
        <w:tc>
          <w:tcPr>
            <w:tcW w:w="4940" w:type="dxa"/>
          </w:tcPr>
          <w:p>
            <w:pPr>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DELETE</w:t>
            </w:r>
          </w:p>
        </w:tc>
        <w:tc>
          <w:tcPr>
            <w:tcW w:w="4940" w:type="dxa"/>
          </w:tcPr>
          <w:p>
            <w:pPr>
              <w:numPr>
                <w:ilvl w:val="0"/>
                <w:numId w:val="0"/>
              </w:numPr>
              <w:spacing w:line="240" w:lineRule="auto"/>
              <w:ind w:leftChars="0"/>
              <w:jc w:val="center"/>
              <w:rPr>
                <w:rFonts w:hint="default" w:ascii="Times New Roman" w:hAnsi="Times New Roman"/>
                <w:sz w:val="36"/>
                <w:szCs w:val="36"/>
                <w:vertAlign w:val="baseline"/>
                <w:lang w:val="en-US"/>
              </w:rPr>
            </w:pPr>
            <w:r>
              <w:rPr>
                <w:rFonts w:hint="default" w:ascii="Times New Roman" w:hAnsi="Times New Roman"/>
                <w:b/>
                <w:bCs/>
                <w:sz w:val="36"/>
                <w:szCs w:val="36"/>
                <w:lang w:val="en-US"/>
              </w:rPr>
              <w:t>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2" w:hRule="atLeast"/>
        </w:trPr>
        <w:tc>
          <w:tcPr>
            <w:tcW w:w="4940" w:type="dxa"/>
          </w:tcPr>
          <w:p>
            <w:pPr>
              <w:numPr>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DELETE is a DML command.</w:t>
            </w:r>
          </w:p>
        </w:tc>
        <w:tc>
          <w:tcPr>
            <w:tcW w:w="4940" w:type="dxa"/>
          </w:tcPr>
          <w:p>
            <w:pPr>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 xml:space="preserve"> TRUNCATE is a DDL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2" w:hRule="atLeast"/>
        </w:trPr>
        <w:tc>
          <w:tcPr>
            <w:tcW w:w="4940" w:type="dxa"/>
          </w:tcPr>
          <w:p>
            <w:pPr>
              <w:numPr>
                <w:ilvl w:val="0"/>
                <w:numId w:val="0"/>
              </w:numPr>
              <w:spacing w:line="240" w:lineRule="auto"/>
              <w:ind w:leftChars="0"/>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 use WHERE clause in DELETE      command.</w:t>
            </w:r>
          </w:p>
        </w:tc>
        <w:tc>
          <w:tcPr>
            <w:tcW w:w="4940" w:type="dxa"/>
          </w:tcPr>
          <w:p>
            <w:pPr>
              <w:numPr>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We cannot use WHERE clause with TRUNCATE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98" w:hRule="atLeast"/>
        </w:trPr>
        <w:tc>
          <w:tcPr>
            <w:tcW w:w="4940" w:type="dxa"/>
          </w:tcPr>
          <w:p>
            <w:pPr>
              <w:numPr>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statement is used to delete a row from a table</w:t>
            </w:r>
          </w:p>
        </w:tc>
        <w:tc>
          <w:tcPr>
            <w:tcW w:w="4940" w:type="dxa"/>
          </w:tcPr>
          <w:p>
            <w:pPr>
              <w:numPr>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used to remove all the rows from a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02" w:hRule="atLeast"/>
        </w:trPr>
        <w:tc>
          <w:tcPr>
            <w:tcW w:w="4940" w:type="dxa"/>
          </w:tcPr>
          <w:p>
            <w:pPr>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DELETE is slower than TRUNCATE statement.</w:t>
            </w:r>
          </w:p>
        </w:tc>
        <w:tc>
          <w:tcPr>
            <w:tcW w:w="4940" w:type="dxa"/>
          </w:tcPr>
          <w:p>
            <w:pPr>
              <w:numPr>
                <w:ilvl w:val="0"/>
                <w:numId w:val="0"/>
              </w:numPr>
              <w:spacing w:line="240" w:lineRule="auto"/>
              <w:jc w:val="both"/>
              <w:rPr>
                <w:rFonts w:hint="default" w:ascii="Times New Roman" w:hAnsi="Times New Roman"/>
                <w:sz w:val="36"/>
                <w:szCs w:val="36"/>
                <w:vertAlign w:val="baseline"/>
                <w:lang w:val="en-US"/>
              </w:rPr>
            </w:pPr>
            <w:r>
              <w:rPr>
                <w:rFonts w:hint="default" w:ascii="Times New Roman" w:hAnsi="Times New Roman"/>
                <w:sz w:val="36"/>
                <w:szCs w:val="36"/>
                <w:lang w:val="en-US"/>
              </w:rPr>
              <w:t>TRUNCATE statement is faster than DELETE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08" w:hRule="atLeast"/>
        </w:trPr>
        <w:tc>
          <w:tcPr>
            <w:tcW w:w="4940" w:type="dxa"/>
          </w:tcPr>
          <w:p>
            <w:pPr>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You can rollback data after using DELETE statement.</w:t>
            </w:r>
          </w:p>
        </w:tc>
        <w:tc>
          <w:tcPr>
            <w:tcW w:w="4940" w:type="dxa"/>
          </w:tcPr>
          <w:p>
            <w:pPr>
              <w:numPr>
                <w:ilvl w:val="0"/>
                <w:numId w:val="0"/>
              </w:numPr>
              <w:spacing w:line="240" w:lineRule="auto"/>
              <w:jc w:val="both"/>
              <w:rPr>
                <w:rFonts w:hint="default" w:ascii="Times New Roman" w:hAnsi="Times New Roman"/>
                <w:sz w:val="36"/>
                <w:szCs w:val="36"/>
                <w:lang w:val="en-US"/>
              </w:rPr>
            </w:pPr>
            <w:r>
              <w:rPr>
                <w:rFonts w:hint="default" w:ascii="Times New Roman" w:hAnsi="Times New Roman"/>
                <w:sz w:val="36"/>
                <w:szCs w:val="36"/>
                <w:lang w:val="en-US"/>
              </w:rPr>
              <w:t>It is not possible to rollback after using TRUNCATE statement.</w:t>
            </w:r>
          </w:p>
        </w:tc>
      </w:tr>
    </w:tbl>
    <w:p>
      <w:pPr>
        <w:numPr>
          <w:numId w:val="0"/>
        </w:numPr>
        <w:spacing w:line="36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numId w:val="0"/>
        </w:numPr>
        <w:spacing w:line="240" w:lineRule="auto"/>
        <w:ind w:leftChars="0"/>
        <w:jc w:val="both"/>
        <w:rPr>
          <w:rFonts w:hint="default" w:ascii="Times New Roman" w:hAnsi="Times New Roman"/>
          <w:sz w:val="36"/>
          <w:szCs w:val="36"/>
          <w:lang w:val="en-US"/>
        </w:rPr>
      </w:pPr>
      <w:r>
        <w:rPr>
          <w:rFonts w:hint="default" w:ascii="Times New Roman" w:hAnsi="Times New Roman"/>
          <w:sz w:val="36"/>
          <w:szCs w:val="36"/>
          <w:lang w:val="en-US"/>
        </w:rPr>
        <w:t xml:space="preserve"> </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port does SQL server run on?</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1433 is the standard port for SQL server.</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"normalization"? "Denormalization"? Why do you sometimes want to denormalize?</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Normalizing data means eliminating redundant information from a table and organizing the data so that future changes to the table are easier.</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 xml:space="preserve"> Denormalization means allowing redundancy in a table. The main benefit of denormalization is improved performance with simplified data retrieval and manipulation. This is done by reduction in the number of joins needed for data processing.</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bookmarkStart w:id="0" w:name="_GoBack"/>
      <w:bookmarkEnd w:id="0"/>
      <w:r>
        <w:rPr>
          <w:rFonts w:hint="default" w:ascii="Times New Roman" w:hAnsi="Times New Roman"/>
          <w:b/>
          <w:bCs/>
          <w:sz w:val="36"/>
          <w:szCs w:val="36"/>
          <w:lang w:val="en-US"/>
        </w:rPr>
        <w:t>What is the difference between UNION and UNION ALL?</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UNION and UNION ALL used to combine (set operation) two or more query results.  UNION will eliminate duplicate rows and UNION ALL will display all rows.</w:t>
      </w:r>
    </w:p>
    <w:p>
      <w:pPr>
        <w:numPr>
          <w:ilvl w:val="0"/>
          <w:numId w:val="1"/>
        </w:numPr>
        <w:spacing w:line="36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When and how oracle database creates a schema?</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Oracle database automatically creates a schema when you create a user.</w:t>
      </w:r>
    </w:p>
    <w:p>
      <w:pPr>
        <w:numPr>
          <w:ilvl w:val="0"/>
          <w:numId w:val="1"/>
        </w:numPr>
        <w:spacing w:line="240" w:lineRule="auto"/>
        <w:ind w:left="425" w:leftChars="0" w:hanging="425" w:firstLineChars="0"/>
        <w:jc w:val="both"/>
        <w:rPr>
          <w:rFonts w:hint="default" w:ascii="Times New Roman" w:hAnsi="Times New Roman"/>
          <w:b/>
          <w:bCs/>
          <w:sz w:val="36"/>
          <w:szCs w:val="36"/>
          <w:lang w:val="en-US"/>
        </w:rPr>
      </w:pPr>
      <w:r>
        <w:rPr>
          <w:rFonts w:hint="default" w:ascii="Times New Roman" w:hAnsi="Times New Roman"/>
          <w:b/>
          <w:bCs/>
          <w:sz w:val="36"/>
          <w:szCs w:val="36"/>
          <w:lang w:val="en-US"/>
        </w:rPr>
        <w:t>What is the main component of an oracle server?</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RDBMS.</w:t>
      </w:r>
    </w:p>
    <w:p>
      <w:pPr>
        <w:numPr>
          <w:ilvl w:val="0"/>
          <w:numId w:val="1"/>
        </w:numPr>
        <w:spacing w:line="360" w:lineRule="auto"/>
        <w:ind w:left="425" w:leftChars="0" w:hanging="425" w:firstLineChars="0"/>
        <w:jc w:val="both"/>
        <w:rPr>
          <w:rFonts w:hint="default" w:ascii="Times New Roman" w:hAnsi="Times New Roman"/>
          <w:sz w:val="36"/>
          <w:szCs w:val="36"/>
          <w:lang w:val="en-US"/>
        </w:rPr>
      </w:pPr>
      <w:r>
        <w:rPr>
          <w:rFonts w:hint="default" w:ascii="Times New Roman" w:hAnsi="Times New Roman"/>
          <w:b/>
          <w:bCs/>
          <w:sz w:val="36"/>
          <w:szCs w:val="36"/>
          <w:lang w:val="en-US"/>
        </w:rPr>
        <w:t>What is the difference between relation and relationship?</w:t>
      </w:r>
    </w:p>
    <w:p>
      <w:pPr>
        <w:numPr>
          <w:numId w:val="0"/>
        </w:numPr>
        <w:spacing w:line="360" w:lineRule="auto"/>
        <w:ind w:leftChars="0" w:firstLine="360" w:firstLineChars="100"/>
        <w:jc w:val="both"/>
        <w:rPr>
          <w:rFonts w:hint="default" w:ascii="Times New Roman" w:hAnsi="Times New Roman"/>
          <w:sz w:val="36"/>
          <w:szCs w:val="36"/>
          <w:lang w:val="en-US"/>
        </w:rPr>
      </w:pPr>
      <w:r>
        <w:rPr>
          <w:rFonts w:hint="default" w:ascii="Times New Roman" w:hAnsi="Times New Roman"/>
          <w:sz w:val="36"/>
          <w:szCs w:val="36"/>
          <w:lang w:val="en-US"/>
        </w:rPr>
        <w:t>A relation is another name for a table, whereas a relationship is a way to correlates, or join, two or more tables.</w:t>
      </w:r>
    </w:p>
    <w:p>
      <w:pPr>
        <w:numPr>
          <w:ilvl w:val="0"/>
          <w:numId w:val="1"/>
        </w:numPr>
        <w:spacing w:line="360" w:lineRule="auto"/>
        <w:ind w:left="425" w:leftChars="0" w:hanging="425" w:firstLineChars="0"/>
        <w:jc w:val="both"/>
        <w:rPr>
          <w:rFonts w:hint="default" w:ascii="Times New Roman" w:hAnsi="Times New Roman" w:cs="Times New Roman"/>
          <w:b/>
          <w:bCs/>
          <w:sz w:val="36"/>
          <w:szCs w:val="36"/>
          <w:lang w:val="en-US"/>
        </w:rPr>
      </w:pPr>
      <w:r>
        <w:rPr>
          <w:rFonts w:hint="default" w:ascii="Times New Roman" w:hAnsi="Times New Roman"/>
          <w:b/>
          <w:bCs/>
          <w:sz w:val="36"/>
          <w:szCs w:val="36"/>
          <w:lang w:val="en-US"/>
        </w:rPr>
        <w:t>When does a transaction finish?</w:t>
      </w:r>
    </w:p>
    <w:p>
      <w:pPr>
        <w:numPr>
          <w:numId w:val="0"/>
        </w:numPr>
        <w:spacing w:line="360" w:lineRule="auto"/>
        <w:ind w:leftChars="0"/>
        <w:jc w:val="both"/>
        <w:rPr>
          <w:rFonts w:hint="default" w:ascii="Times New Roman" w:hAnsi="Times New Roman" w:cs="Times New Roman"/>
          <w:sz w:val="36"/>
          <w:szCs w:val="36"/>
          <w:lang w:val="en-US"/>
        </w:rPr>
      </w:pPr>
      <w:r>
        <w:rPr>
          <w:rFonts w:hint="default" w:ascii="Times New Roman" w:hAnsi="Times New Roman"/>
          <w:sz w:val="36"/>
          <w:szCs w:val="36"/>
          <w:lang w:val="en-US"/>
        </w:rPr>
        <w:t>When it is committed or when it is rolled back.</w:t>
      </w:r>
    </w:p>
    <w:sectPr>
      <w:pgSz w:w="11906" w:h="16838"/>
      <w:pgMar w:top="864" w:right="936" w:bottom="864"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B6336F"/>
    <w:multiLevelType w:val="singleLevel"/>
    <w:tmpl w:val="D0B633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DD0AAD"/>
    <w:multiLevelType w:val="singleLevel"/>
    <w:tmpl w:val="ECDD0A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995C34"/>
    <w:multiLevelType w:val="singleLevel"/>
    <w:tmpl w:val="F1995C3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5753D3B"/>
    <w:multiLevelType w:val="singleLevel"/>
    <w:tmpl w:val="F5753D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8F020C6"/>
    <w:multiLevelType w:val="singleLevel"/>
    <w:tmpl w:val="18F020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4C60F82"/>
    <w:multiLevelType w:val="singleLevel"/>
    <w:tmpl w:val="54C60F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C606A67"/>
    <w:multiLevelType w:val="singleLevel"/>
    <w:tmpl w:val="5C606A67"/>
    <w:lvl w:ilvl="0" w:tentative="0">
      <w:start w:val="1"/>
      <w:numFmt w:val="decimal"/>
      <w:lvlText w:val="%1."/>
      <w:lvlJc w:val="left"/>
      <w:pPr>
        <w:tabs>
          <w:tab w:val="left" w:pos="425"/>
        </w:tabs>
        <w:ind w:left="425" w:leftChars="0" w:hanging="425" w:firstLineChars="0"/>
      </w:pPr>
      <w:rPr>
        <w:rFonts w:hint="default" w:ascii="Times New Roman" w:hAnsi="Times New Roman" w:cs="Times New Roman"/>
        <w:b/>
        <w:bCs/>
      </w:rPr>
    </w:lvl>
  </w:abstractNum>
  <w:abstractNum w:abstractNumId="7">
    <w:nsid w:val="77D29869"/>
    <w:multiLevelType w:val="singleLevel"/>
    <w:tmpl w:val="77D2986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D7922"/>
    <w:rsid w:val="0CC0529A"/>
    <w:rsid w:val="1E011EC8"/>
    <w:rsid w:val="222778C1"/>
    <w:rsid w:val="2C945944"/>
    <w:rsid w:val="3A1364E7"/>
    <w:rsid w:val="416D6999"/>
    <w:rsid w:val="42BF0733"/>
    <w:rsid w:val="43EA324B"/>
    <w:rsid w:val="52106C9E"/>
    <w:rsid w:val="619E0A89"/>
    <w:rsid w:val="6AED7B74"/>
    <w:rsid w:val="703E6348"/>
    <w:rsid w:val="78AB4608"/>
    <w:rsid w:val="7B976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2023-10-16T08:26:00Z</dcterms:created>
  <dc:creator>yamun</dc:creator>
  <cp:lastModifiedBy>yamun</cp:lastModifiedBy>
  <dcterms:modified xsi:type="dcterms:W3CDTF">2023-10-16T09:42:44Z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50533F21B4CD4307BA6C791EA5147142_13</vt:lpwstr>
  </property>
</Properties>
</file>