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3DB" w:rsidRDefault="00091B15" w:rsidP="00091B1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91B15">
        <w:rPr>
          <w:rFonts w:ascii="Times New Roman" w:hAnsi="Times New Roman" w:cs="Times New Roman"/>
          <w:b/>
          <w:sz w:val="32"/>
          <w:szCs w:val="32"/>
          <w:u w:val="single"/>
        </w:rPr>
        <w:t>Data Analysis Workflow</w:t>
      </w:r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r w:rsidRPr="00091B15">
        <w:rPr>
          <w:rFonts w:ascii="Times New Roman" w:hAnsi="Times New Roman" w:cs="Times New Roman"/>
          <w:sz w:val="28"/>
          <w:szCs w:val="28"/>
        </w:rPr>
        <w:t>CSV file</w:t>
      </w:r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r w:rsidRPr="00091B15">
        <w:rPr>
          <w:rFonts w:ascii="Times New Roman" w:hAnsi="Times New Roman" w:cs="Times New Roman"/>
          <w:sz w:val="28"/>
          <w:szCs w:val="28"/>
        </w:rPr>
        <w:t xml:space="preserve">    ↓</w:t>
      </w:r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91B15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091B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B15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r w:rsidRPr="00091B15">
        <w:rPr>
          <w:rFonts w:ascii="Times New Roman" w:hAnsi="Times New Roman" w:cs="Times New Roman"/>
          <w:sz w:val="28"/>
          <w:szCs w:val="28"/>
        </w:rPr>
        <w:t xml:space="preserve">    ↓</w:t>
      </w:r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r w:rsidRPr="00091B15">
        <w:rPr>
          <w:rFonts w:ascii="Times New Roman" w:hAnsi="Times New Roman" w:cs="Times New Roman"/>
          <w:sz w:val="28"/>
          <w:szCs w:val="28"/>
        </w:rPr>
        <w:t>Clean</w:t>
      </w:r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r w:rsidRPr="00091B15">
        <w:rPr>
          <w:rFonts w:ascii="Times New Roman" w:hAnsi="Times New Roman" w:cs="Times New Roman"/>
          <w:sz w:val="28"/>
          <w:szCs w:val="28"/>
        </w:rPr>
        <w:t xml:space="preserve">    ↓</w:t>
      </w:r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1B15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proofErr w:type="gramEnd"/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r w:rsidRPr="00091B15">
        <w:rPr>
          <w:rFonts w:ascii="Times New Roman" w:hAnsi="Times New Roman" w:cs="Times New Roman"/>
          <w:sz w:val="28"/>
          <w:szCs w:val="28"/>
        </w:rPr>
        <w:t xml:space="preserve">    ↓</w:t>
      </w:r>
    </w:p>
    <w:p w:rsid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1B15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proofErr w:type="gramEnd"/>
      <w:r w:rsidRPr="00091B15">
        <w:rPr>
          <w:rFonts w:ascii="Times New Roman" w:hAnsi="Times New Roman" w:cs="Times New Roman"/>
          <w:sz w:val="28"/>
          <w:szCs w:val="28"/>
        </w:rPr>
        <w:t xml:space="preserve"> chart</w:t>
      </w:r>
    </w:p>
    <w:p w:rsid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</w:p>
    <w:p w:rsidR="00091B15" w:rsidRPr="00091B15" w:rsidRDefault="00091B15" w:rsidP="00091B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1B1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91B15">
        <w:rPr>
          <w:rFonts w:ascii="Times New Roman" w:hAnsi="Times New Roman" w:cs="Times New Roman"/>
          <w:sz w:val="28"/>
          <w:szCs w:val="28"/>
        </w:rPr>
        <w:t xml:space="preserve"> comes before Pandas in the syllabus because Pandas is built on </w:t>
      </w:r>
      <w:proofErr w:type="spellStart"/>
      <w:r w:rsidRPr="00091B1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91B15">
        <w:rPr>
          <w:rFonts w:ascii="Times New Roman" w:hAnsi="Times New Roman" w:cs="Times New Roman"/>
          <w:sz w:val="28"/>
          <w:szCs w:val="28"/>
        </w:rPr>
        <w:t xml:space="preserve"> and uses </w:t>
      </w:r>
      <w:proofErr w:type="spellStart"/>
      <w:r w:rsidRPr="00091B1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91B15">
        <w:rPr>
          <w:rFonts w:ascii="Times New Roman" w:hAnsi="Times New Roman" w:cs="Times New Roman"/>
          <w:sz w:val="28"/>
          <w:szCs w:val="28"/>
        </w:rPr>
        <w:t xml:space="preserve"> arrays for efficient numerical data operations.</w:t>
      </w:r>
    </w:p>
    <w:sectPr w:rsidR="00091B15" w:rsidRPr="00091B15" w:rsidSect="00091B1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91B15"/>
    <w:rsid w:val="00091B15"/>
    <w:rsid w:val="00B26B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CANITS</dc:creator>
  <cp:lastModifiedBy>CANITS</cp:lastModifiedBy>
  <cp:revision>1</cp:revision>
  <dcterms:created xsi:type="dcterms:W3CDTF">2026-10-05T12:39:00Z</dcterms:created>
  <dcterms:modified xsi:type="dcterms:W3CDTF">2026-10-05T12:41:00Z</dcterms:modified>
</cp:coreProperties>
</file>