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5562" w14:textId="77777777" w:rsidR="00B42FEC" w:rsidRDefault="00000000">
      <w:pPr>
        <w:pStyle w:val="Heading1"/>
        <w:spacing w:before="407"/>
        <w:ind w:right="2"/>
      </w:pPr>
      <w:r>
        <w:t xml:space="preserve">WEEK 2 INTERNSHIP </w:t>
      </w:r>
      <w:r>
        <w:rPr>
          <w:spacing w:val="-2"/>
        </w:rPr>
        <w:t>REPORT</w:t>
      </w:r>
    </w:p>
    <w:p w14:paraId="502F52EA" w14:textId="77777777" w:rsidR="00B42FEC" w:rsidRDefault="00000000">
      <w:pPr>
        <w:spacing w:before="320" w:line="261" w:lineRule="auto"/>
        <w:ind w:left="2"/>
        <w:jc w:val="center"/>
        <w:rPr>
          <w:rFonts w:ascii="Arial"/>
          <w:b/>
          <w:sz w:val="40"/>
        </w:rPr>
      </w:pPr>
      <w:r>
        <w:rPr>
          <w:rFonts w:ascii="Arial"/>
          <w:b/>
          <w:sz w:val="40"/>
        </w:rPr>
        <w:t>Data</w:t>
      </w:r>
      <w:r>
        <w:rPr>
          <w:rFonts w:ascii="Arial"/>
          <w:b/>
          <w:spacing w:val="-7"/>
          <w:sz w:val="40"/>
        </w:rPr>
        <w:t xml:space="preserve"> </w:t>
      </w:r>
      <w:r>
        <w:rPr>
          <w:rFonts w:ascii="Arial"/>
          <w:b/>
          <w:sz w:val="40"/>
        </w:rPr>
        <w:t>Extraction</w:t>
      </w:r>
      <w:r>
        <w:rPr>
          <w:rFonts w:ascii="Arial"/>
          <w:b/>
          <w:spacing w:val="-7"/>
          <w:sz w:val="40"/>
        </w:rPr>
        <w:t xml:space="preserve"> </w:t>
      </w:r>
      <w:r>
        <w:rPr>
          <w:rFonts w:ascii="Arial"/>
          <w:b/>
          <w:sz w:val="40"/>
        </w:rPr>
        <w:t>and</w:t>
      </w:r>
      <w:r>
        <w:rPr>
          <w:rFonts w:ascii="Arial"/>
          <w:b/>
          <w:spacing w:val="-7"/>
          <w:sz w:val="40"/>
        </w:rPr>
        <w:t xml:space="preserve"> </w:t>
      </w:r>
      <w:r>
        <w:rPr>
          <w:rFonts w:ascii="Arial"/>
          <w:b/>
          <w:sz w:val="40"/>
        </w:rPr>
        <w:t>Cleaning</w:t>
      </w:r>
      <w:r>
        <w:rPr>
          <w:rFonts w:ascii="Arial"/>
          <w:b/>
          <w:spacing w:val="-7"/>
          <w:sz w:val="40"/>
        </w:rPr>
        <w:t xml:space="preserve"> </w:t>
      </w:r>
      <w:r>
        <w:rPr>
          <w:rFonts w:ascii="Arial"/>
          <w:b/>
          <w:sz w:val="40"/>
        </w:rPr>
        <w:t>Methodologies</w:t>
      </w:r>
      <w:r>
        <w:rPr>
          <w:rFonts w:ascii="Arial"/>
          <w:b/>
          <w:spacing w:val="-7"/>
          <w:sz w:val="40"/>
        </w:rPr>
        <w:t xml:space="preserve"> </w:t>
      </w:r>
      <w:r>
        <w:rPr>
          <w:rFonts w:ascii="Arial"/>
          <w:b/>
          <w:sz w:val="40"/>
        </w:rPr>
        <w:t>in Healthcare Analytics</w:t>
      </w:r>
    </w:p>
    <w:p w14:paraId="428CAB55" w14:textId="77777777" w:rsidR="00B42FEC" w:rsidRDefault="00B42FEC">
      <w:pPr>
        <w:pStyle w:val="BodyText"/>
        <w:spacing w:before="207"/>
        <w:rPr>
          <w:rFonts w:ascii="Arial"/>
          <w:b/>
          <w:sz w:val="40"/>
        </w:rPr>
      </w:pPr>
    </w:p>
    <w:p w14:paraId="2995AAEE" w14:textId="77777777" w:rsidR="00B42FEC" w:rsidRDefault="00000000">
      <w:pPr>
        <w:pStyle w:val="Heading3"/>
      </w:pPr>
      <w:r>
        <w:t xml:space="preserve">Project </w:t>
      </w:r>
      <w:r>
        <w:rPr>
          <w:spacing w:val="-2"/>
        </w:rPr>
        <w:t>Title</w:t>
      </w:r>
    </w:p>
    <w:p w14:paraId="6DCB3823" w14:textId="77777777" w:rsidR="00B42FEC" w:rsidRDefault="00000000">
      <w:pPr>
        <w:spacing w:before="204"/>
        <w:ind w:left="2" w:right="2"/>
        <w:jc w:val="center"/>
        <w:rPr>
          <w:sz w:val="24"/>
        </w:rPr>
      </w:pPr>
      <w:r>
        <w:rPr>
          <w:sz w:val="24"/>
        </w:rPr>
        <w:t xml:space="preserve">Predictive Analytics for 30-Day Hospital Readmission Risk Among Diabetic </w:t>
      </w:r>
      <w:r>
        <w:rPr>
          <w:spacing w:val="-2"/>
          <w:sz w:val="24"/>
        </w:rPr>
        <w:t>Patients</w:t>
      </w:r>
    </w:p>
    <w:p w14:paraId="28358217" w14:textId="77777777" w:rsidR="00B42FEC" w:rsidRDefault="00B42FEC">
      <w:pPr>
        <w:pStyle w:val="BodyText"/>
        <w:rPr>
          <w:sz w:val="24"/>
        </w:rPr>
      </w:pPr>
    </w:p>
    <w:p w14:paraId="68346CA6" w14:textId="592F4DB4" w:rsidR="00B42FEC" w:rsidRDefault="00000000">
      <w:pPr>
        <w:spacing w:line="417" w:lineRule="auto"/>
        <w:ind w:left="2484" w:right="2482"/>
        <w:jc w:val="center"/>
        <w:rPr>
          <w:sz w:val="24"/>
        </w:rPr>
      </w:pPr>
      <w:r>
        <w:rPr>
          <w:sz w:val="24"/>
        </w:rPr>
        <w:t>Tools:</w:t>
      </w:r>
      <w:r>
        <w:rPr>
          <w:spacing w:val="-7"/>
          <w:sz w:val="24"/>
        </w:rPr>
        <w:t xml:space="preserve"> </w:t>
      </w:r>
      <w:r>
        <w:rPr>
          <w:sz w:val="24"/>
        </w:rPr>
        <w:t>Python,</w:t>
      </w:r>
      <w:r>
        <w:rPr>
          <w:spacing w:val="-7"/>
          <w:sz w:val="24"/>
        </w:rPr>
        <w:t xml:space="preserve"> </w:t>
      </w:r>
      <w:r>
        <w:rPr>
          <w:sz w:val="24"/>
        </w:rPr>
        <w:t>Pandas,</w:t>
      </w:r>
      <w:r>
        <w:rPr>
          <w:spacing w:val="-7"/>
          <w:sz w:val="24"/>
        </w:rPr>
        <w:t xml:space="preserve"> </w:t>
      </w:r>
      <w:r>
        <w:rPr>
          <w:sz w:val="24"/>
        </w:rPr>
        <w:t>NumPy,</w:t>
      </w:r>
      <w:r>
        <w:rPr>
          <w:spacing w:val="-7"/>
          <w:sz w:val="24"/>
        </w:rPr>
        <w:t xml:space="preserve"> </w:t>
      </w:r>
      <w:r>
        <w:rPr>
          <w:sz w:val="24"/>
        </w:rPr>
        <w:t>Google</w:t>
      </w:r>
      <w:r>
        <w:rPr>
          <w:spacing w:val="-7"/>
          <w:sz w:val="24"/>
        </w:rPr>
        <w:t xml:space="preserve"> </w:t>
      </w:r>
      <w:proofErr w:type="spellStart"/>
      <w:r>
        <w:rPr>
          <w:sz w:val="24"/>
        </w:rPr>
        <w:t>Colab</w:t>
      </w:r>
      <w:proofErr w:type="spellEnd"/>
    </w:p>
    <w:p w14:paraId="3E3917B6" w14:textId="77777777" w:rsidR="00B42FEC" w:rsidRDefault="00B42FEC">
      <w:pPr>
        <w:pStyle w:val="BodyText"/>
        <w:rPr>
          <w:sz w:val="24"/>
        </w:rPr>
      </w:pPr>
    </w:p>
    <w:p w14:paraId="2F4F812D" w14:textId="77777777" w:rsidR="00B42FEC" w:rsidRDefault="00B42FEC">
      <w:pPr>
        <w:pStyle w:val="BodyText"/>
        <w:spacing w:before="248"/>
        <w:rPr>
          <w:sz w:val="24"/>
        </w:rPr>
      </w:pPr>
    </w:p>
    <w:p w14:paraId="4C27237D" w14:textId="3A9296C8" w:rsidR="00612E18" w:rsidRPr="00547E88" w:rsidRDefault="00612E18" w:rsidP="00612E18">
      <w:pPr>
        <w:jc w:val="center"/>
        <w:rPr>
          <w:sz w:val="28"/>
          <w:szCs w:val="28"/>
        </w:rPr>
      </w:pPr>
      <w:r w:rsidRPr="00547E88">
        <w:rPr>
          <w:b/>
          <w:bCs/>
          <w:sz w:val="28"/>
          <w:szCs w:val="28"/>
        </w:rPr>
        <w:t>Submitted by:</w:t>
      </w:r>
      <w:r>
        <w:rPr>
          <w:sz w:val="28"/>
          <w:szCs w:val="28"/>
        </w:rPr>
        <w:t xml:space="preserve"> </w:t>
      </w:r>
      <w:r w:rsidRPr="00547E88">
        <w:rPr>
          <w:sz w:val="28"/>
          <w:szCs w:val="28"/>
        </w:rPr>
        <w:t>Bhoomi Kumari</w:t>
      </w:r>
    </w:p>
    <w:p w14:paraId="1489523F" w14:textId="72F26C3D" w:rsidR="00612E18" w:rsidRPr="00547E88" w:rsidRDefault="00612E18" w:rsidP="00612E18">
      <w:pPr>
        <w:jc w:val="center"/>
        <w:rPr>
          <w:sz w:val="28"/>
          <w:szCs w:val="28"/>
        </w:rPr>
      </w:pPr>
      <w:r w:rsidRPr="00547E88">
        <w:rPr>
          <w:b/>
          <w:bCs/>
          <w:sz w:val="28"/>
          <w:szCs w:val="28"/>
        </w:rPr>
        <w:t>Internship Role:</w:t>
      </w:r>
      <w:r>
        <w:rPr>
          <w:sz w:val="28"/>
          <w:szCs w:val="28"/>
        </w:rPr>
        <w:t xml:space="preserve"> </w:t>
      </w:r>
      <w:r w:rsidRPr="00547E88">
        <w:rPr>
          <w:sz w:val="28"/>
          <w:szCs w:val="28"/>
        </w:rPr>
        <w:t>Virtual Healthcare Data Analytics Intern</w:t>
      </w:r>
    </w:p>
    <w:p w14:paraId="40770B37" w14:textId="77777777" w:rsidR="00B42FEC" w:rsidRDefault="00B42FEC">
      <w:pPr>
        <w:pStyle w:val="BodyText"/>
        <w:rPr>
          <w:rFonts w:ascii="Arial"/>
          <w:b/>
          <w:sz w:val="24"/>
        </w:rPr>
      </w:pPr>
    </w:p>
    <w:p w14:paraId="31F6176C" w14:textId="77777777" w:rsidR="00B42FEC" w:rsidRDefault="00B42FEC">
      <w:pPr>
        <w:pStyle w:val="BodyText"/>
        <w:rPr>
          <w:rFonts w:ascii="Arial"/>
          <w:b/>
          <w:sz w:val="24"/>
        </w:rPr>
      </w:pPr>
    </w:p>
    <w:p w14:paraId="48ED46ED" w14:textId="77777777" w:rsidR="00B42FEC" w:rsidRDefault="00B42FEC">
      <w:pPr>
        <w:pStyle w:val="BodyText"/>
        <w:rPr>
          <w:rFonts w:ascii="Arial"/>
          <w:b/>
          <w:sz w:val="24"/>
        </w:rPr>
      </w:pPr>
    </w:p>
    <w:p w14:paraId="51C6D0E2" w14:textId="77777777" w:rsidR="00B42FEC" w:rsidRDefault="00B42FEC">
      <w:pPr>
        <w:pStyle w:val="BodyText"/>
        <w:rPr>
          <w:rFonts w:ascii="Arial"/>
          <w:b/>
          <w:sz w:val="24"/>
        </w:rPr>
      </w:pPr>
    </w:p>
    <w:p w14:paraId="53483F53" w14:textId="77777777" w:rsidR="00B42FEC" w:rsidRDefault="00B42FEC">
      <w:pPr>
        <w:pStyle w:val="BodyText"/>
        <w:spacing w:before="64"/>
        <w:rPr>
          <w:rFonts w:ascii="Arial"/>
          <w:b/>
          <w:sz w:val="24"/>
        </w:rPr>
      </w:pPr>
    </w:p>
    <w:p w14:paraId="15B22919" w14:textId="77777777" w:rsidR="00B42FEC" w:rsidRDefault="00000000">
      <w:pPr>
        <w:ind w:left="170"/>
        <w:rPr>
          <w:sz w:val="18"/>
        </w:rPr>
      </w:pPr>
      <w:r>
        <w:rPr>
          <w:color w:val="808080"/>
          <w:sz w:val="18"/>
        </w:rPr>
        <w:t>GitHub Repository: github.com/bhoomikumari45344-web/diabetes-readmission-</w:t>
      </w:r>
      <w:r>
        <w:rPr>
          <w:color w:val="808080"/>
          <w:spacing w:val="-2"/>
          <w:sz w:val="18"/>
        </w:rPr>
        <w:t>prediction</w:t>
      </w:r>
    </w:p>
    <w:p w14:paraId="6EDF64AB" w14:textId="77777777" w:rsidR="00B42FEC" w:rsidRDefault="00B42FEC">
      <w:pPr>
        <w:rPr>
          <w:sz w:val="18"/>
        </w:rPr>
        <w:sectPr w:rsidR="00B42FEC">
          <w:type w:val="continuous"/>
          <w:pgSz w:w="11910" w:h="16840"/>
          <w:pgMar w:top="1920" w:right="850" w:bottom="280" w:left="850" w:header="720" w:footer="720" w:gutter="0"/>
          <w:cols w:space="720"/>
        </w:sectPr>
      </w:pPr>
    </w:p>
    <w:p w14:paraId="0B25E3FE" w14:textId="77777777" w:rsidR="00B42FEC" w:rsidRDefault="00000000">
      <w:pPr>
        <w:pStyle w:val="Heading2"/>
        <w:numPr>
          <w:ilvl w:val="0"/>
          <w:numId w:val="1"/>
        </w:numPr>
        <w:tabs>
          <w:tab w:val="left" w:pos="481"/>
        </w:tabs>
        <w:spacing w:before="79"/>
        <w:ind w:hanging="311"/>
      </w:pPr>
      <w:r>
        <w:rPr>
          <w:spacing w:val="-2"/>
        </w:rPr>
        <w:lastRenderedPageBreak/>
        <w:t>Introduction</w:t>
      </w:r>
    </w:p>
    <w:p w14:paraId="47A84218" w14:textId="77777777" w:rsidR="00B42FEC" w:rsidRDefault="00000000">
      <w:pPr>
        <w:pStyle w:val="BodyText"/>
        <w:spacing w:before="174" w:line="297" w:lineRule="auto"/>
        <w:ind w:left="170" w:right="172"/>
      </w:pPr>
      <w:r>
        <w:t>The main aim of this project is to use healthcare data analytics and machine learning to identify diabetic patients who may be readmitted to the hospital within 30 days after discharge. In this week, I focused on data extraction, data quality checking, cleaning, and basic preprocessing using Python. Data cleaning is important in healthcare analytics because real-world datasets can contain missing values, unknown values,</w:t>
      </w:r>
      <w:r>
        <w:rPr>
          <w:spacing w:val="-3"/>
        </w:rPr>
        <w:t xml:space="preserve"> </w:t>
      </w:r>
      <w:r>
        <w:t>duplicate</w:t>
      </w:r>
      <w:r>
        <w:rPr>
          <w:spacing w:val="-3"/>
        </w:rPr>
        <w:t xml:space="preserve"> </w:t>
      </w:r>
      <w:r>
        <w:t>records,</w:t>
      </w:r>
      <w:r>
        <w:rPr>
          <w:spacing w:val="-3"/>
        </w:rPr>
        <w:t xml:space="preserve"> </w:t>
      </w:r>
      <w:r>
        <w:t>and</w:t>
      </w:r>
      <w:r>
        <w:rPr>
          <w:spacing w:val="-3"/>
        </w:rPr>
        <w:t xml:space="preserve"> </w:t>
      </w:r>
      <w:r>
        <w:t>inconsistent</w:t>
      </w:r>
      <w:r>
        <w:rPr>
          <w:spacing w:val="-3"/>
        </w:rPr>
        <w:t xml:space="preserve"> </w:t>
      </w:r>
      <w:r>
        <w:t>information.</w:t>
      </w:r>
      <w:r>
        <w:rPr>
          <w:spacing w:val="-3"/>
        </w:rPr>
        <w:t xml:space="preserve"> </w:t>
      </w:r>
      <w:r>
        <w:t>If</w:t>
      </w:r>
      <w:r>
        <w:rPr>
          <w:spacing w:val="-3"/>
        </w:rPr>
        <w:t xml:space="preserve"> </w:t>
      </w:r>
      <w:r>
        <w:t>these</w:t>
      </w:r>
      <w:r>
        <w:rPr>
          <w:spacing w:val="-3"/>
        </w:rPr>
        <w:t xml:space="preserve"> </w:t>
      </w:r>
      <w:r>
        <w:t>issues</w:t>
      </w:r>
      <w:r>
        <w:rPr>
          <w:spacing w:val="-3"/>
        </w:rPr>
        <w:t xml:space="preserve"> </w:t>
      </w:r>
      <w:r>
        <w:t>are</w:t>
      </w:r>
      <w:r>
        <w:rPr>
          <w:spacing w:val="-3"/>
        </w:rPr>
        <w:t xml:space="preserve"> </w:t>
      </w:r>
      <w:r>
        <w:t>not</w:t>
      </w:r>
      <w:r>
        <w:rPr>
          <w:spacing w:val="-3"/>
        </w:rPr>
        <w:t xml:space="preserve"> </w:t>
      </w:r>
      <w:r>
        <w:t>handled</w:t>
      </w:r>
      <w:r>
        <w:rPr>
          <w:spacing w:val="-3"/>
        </w:rPr>
        <w:t xml:space="preserve"> </w:t>
      </w:r>
      <w:r>
        <w:t>properly,</w:t>
      </w:r>
      <w:r>
        <w:rPr>
          <w:spacing w:val="-3"/>
        </w:rPr>
        <w:t xml:space="preserve"> </w:t>
      </w:r>
      <w:r>
        <w:t>they</w:t>
      </w:r>
      <w:r>
        <w:rPr>
          <w:spacing w:val="-3"/>
        </w:rPr>
        <w:t xml:space="preserve"> </w:t>
      </w:r>
      <w:r>
        <w:t>can affect later analysis and machine learning results.</w:t>
      </w:r>
    </w:p>
    <w:p w14:paraId="1CFC5CC0" w14:textId="77777777" w:rsidR="00B42FEC" w:rsidRDefault="00B42FEC">
      <w:pPr>
        <w:pStyle w:val="BodyText"/>
        <w:spacing w:before="6"/>
      </w:pPr>
    </w:p>
    <w:p w14:paraId="187EF6E9" w14:textId="77777777" w:rsidR="00B42FEC" w:rsidRDefault="00000000">
      <w:pPr>
        <w:pStyle w:val="Heading2"/>
        <w:numPr>
          <w:ilvl w:val="0"/>
          <w:numId w:val="1"/>
        </w:numPr>
        <w:tabs>
          <w:tab w:val="left" w:pos="481"/>
        </w:tabs>
        <w:ind w:hanging="311"/>
      </w:pPr>
      <w:r>
        <w:t xml:space="preserve">Dataset and Data </w:t>
      </w:r>
      <w:r>
        <w:rPr>
          <w:spacing w:val="-2"/>
        </w:rPr>
        <w:t>Extraction</w:t>
      </w:r>
    </w:p>
    <w:p w14:paraId="59D31538" w14:textId="77777777" w:rsidR="00B42FEC" w:rsidRDefault="00000000">
      <w:pPr>
        <w:pStyle w:val="BodyText"/>
        <w:spacing w:before="174" w:line="297" w:lineRule="auto"/>
        <w:ind w:left="170" w:right="172"/>
      </w:pPr>
      <w:r>
        <w:t>I used the Diabetes 130-US Hospitals for Years 1999–2008 dataset. The dataset contains information about</w:t>
      </w:r>
      <w:r>
        <w:rPr>
          <w:spacing w:val="-2"/>
        </w:rPr>
        <w:t xml:space="preserve"> </w:t>
      </w:r>
      <w:r>
        <w:t>diabetic</w:t>
      </w:r>
      <w:r>
        <w:rPr>
          <w:spacing w:val="-2"/>
        </w:rPr>
        <w:t xml:space="preserve"> </w:t>
      </w:r>
      <w:r>
        <w:t>patient</w:t>
      </w:r>
      <w:r>
        <w:rPr>
          <w:spacing w:val="-2"/>
        </w:rPr>
        <w:t xml:space="preserve"> </w:t>
      </w:r>
      <w:r>
        <w:t>hospital</w:t>
      </w:r>
      <w:r>
        <w:rPr>
          <w:spacing w:val="-2"/>
        </w:rPr>
        <w:t xml:space="preserve"> </w:t>
      </w:r>
      <w:r>
        <w:t>encounters.</w:t>
      </w:r>
      <w:r>
        <w:rPr>
          <w:spacing w:val="-2"/>
        </w:rPr>
        <w:t xml:space="preserve"> </w:t>
      </w:r>
      <w:r>
        <w:t>I</w:t>
      </w:r>
      <w:r>
        <w:rPr>
          <w:spacing w:val="-2"/>
        </w:rPr>
        <w:t xml:space="preserve"> </w:t>
      </w:r>
      <w:r>
        <w:t>stored</w:t>
      </w:r>
      <w:r>
        <w:rPr>
          <w:spacing w:val="-2"/>
        </w:rPr>
        <w:t xml:space="preserve"> </w:t>
      </w:r>
      <w:r>
        <w:t>the</w:t>
      </w:r>
      <w:r>
        <w:rPr>
          <w:spacing w:val="-2"/>
        </w:rPr>
        <w:t xml:space="preserve"> </w:t>
      </w:r>
      <w:r>
        <w:t>CSV</w:t>
      </w:r>
      <w:r>
        <w:rPr>
          <w:spacing w:val="-2"/>
        </w:rPr>
        <w:t xml:space="preserve"> </w:t>
      </w:r>
      <w:r>
        <w:t>file</w:t>
      </w:r>
      <w:r>
        <w:rPr>
          <w:spacing w:val="-2"/>
        </w:rPr>
        <w:t xml:space="preserve"> </w:t>
      </w:r>
      <w:r>
        <w:t>in</w:t>
      </w:r>
      <w:r>
        <w:rPr>
          <w:spacing w:val="-2"/>
        </w:rPr>
        <w:t xml:space="preserve"> </w:t>
      </w:r>
      <w:r>
        <w:t>Google</w:t>
      </w:r>
      <w:r>
        <w:rPr>
          <w:spacing w:val="-2"/>
        </w:rPr>
        <w:t xml:space="preserve"> </w:t>
      </w:r>
      <w:r>
        <w:t>Drive</w:t>
      </w:r>
      <w:r>
        <w:rPr>
          <w:spacing w:val="-2"/>
        </w:rPr>
        <w:t xml:space="preserve"> </w:t>
      </w:r>
      <w:r>
        <w:t>and</w:t>
      </w:r>
      <w:r>
        <w:rPr>
          <w:spacing w:val="-2"/>
        </w:rPr>
        <w:t xml:space="preserve"> </w:t>
      </w:r>
      <w:r>
        <w:t>loaded</w:t>
      </w:r>
      <w:r>
        <w:rPr>
          <w:spacing w:val="-2"/>
        </w:rPr>
        <w:t xml:space="preserve"> </w:t>
      </w:r>
      <w:r>
        <w:t>it</w:t>
      </w:r>
      <w:r>
        <w:rPr>
          <w:spacing w:val="-2"/>
        </w:rPr>
        <w:t xml:space="preserve"> </w:t>
      </w:r>
      <w:r>
        <w:t>into</w:t>
      </w:r>
      <w:r>
        <w:rPr>
          <w:spacing w:val="-2"/>
        </w:rPr>
        <w:t xml:space="preserve"> </w:t>
      </w:r>
      <w:r>
        <w:t xml:space="preserve">Google </w:t>
      </w:r>
      <w:proofErr w:type="spellStart"/>
      <w:r>
        <w:t>Colab</w:t>
      </w:r>
      <w:proofErr w:type="spellEnd"/>
      <w:r>
        <w:t xml:space="preserve"> using Pandas. The dataset loaded successfully with 101,766 rows and 50 columns.</w:t>
      </w:r>
    </w:p>
    <w:p w14:paraId="11E1F79D" w14:textId="77777777" w:rsidR="00B42FEC" w:rsidRDefault="00000000">
      <w:pPr>
        <w:pStyle w:val="BodyText"/>
        <w:spacing w:before="162"/>
        <w:ind w:left="170"/>
      </w:pPr>
      <w:r>
        <w:t xml:space="preserve">The main code used </w:t>
      </w:r>
      <w:r>
        <w:rPr>
          <w:spacing w:val="-4"/>
        </w:rPr>
        <w:t>was:</w:t>
      </w:r>
    </w:p>
    <w:p w14:paraId="24E4F596" w14:textId="77777777" w:rsidR="00B42FEC" w:rsidRDefault="00000000">
      <w:pPr>
        <w:pStyle w:val="BodyText"/>
        <w:spacing w:before="80"/>
        <w:ind w:left="170"/>
        <w:rPr>
          <w:rFonts w:ascii="Courier New"/>
        </w:rPr>
      </w:pPr>
      <w:proofErr w:type="spellStart"/>
      <w:r>
        <w:rPr>
          <w:rFonts w:ascii="Courier New"/>
        </w:rPr>
        <w:t>df</w:t>
      </w:r>
      <w:proofErr w:type="spellEnd"/>
      <w:r>
        <w:rPr>
          <w:rFonts w:ascii="Courier New"/>
        </w:rPr>
        <w:t xml:space="preserve"> = </w:t>
      </w:r>
      <w:proofErr w:type="spellStart"/>
      <w:proofErr w:type="gramStart"/>
      <w:r>
        <w:rPr>
          <w:rFonts w:ascii="Courier New"/>
          <w:spacing w:val="-2"/>
        </w:rPr>
        <w:t>pd.read</w:t>
      </w:r>
      <w:proofErr w:type="gramEnd"/>
      <w:r>
        <w:rPr>
          <w:rFonts w:ascii="Courier New"/>
          <w:spacing w:val="-2"/>
        </w:rPr>
        <w:t>_csv</w:t>
      </w:r>
      <w:proofErr w:type="spellEnd"/>
      <w:r>
        <w:rPr>
          <w:rFonts w:ascii="Courier New"/>
          <w:spacing w:val="-2"/>
        </w:rPr>
        <w:t>(</w:t>
      </w:r>
      <w:proofErr w:type="spellStart"/>
      <w:r>
        <w:rPr>
          <w:rFonts w:ascii="Courier New"/>
          <w:spacing w:val="-2"/>
        </w:rPr>
        <w:t>file_path</w:t>
      </w:r>
      <w:proofErr w:type="spellEnd"/>
      <w:r>
        <w:rPr>
          <w:rFonts w:ascii="Courier New"/>
          <w:spacing w:val="-2"/>
        </w:rPr>
        <w:t>)</w:t>
      </w:r>
    </w:p>
    <w:p w14:paraId="7EAE5421" w14:textId="77777777" w:rsidR="00B42FEC" w:rsidRDefault="00000000">
      <w:pPr>
        <w:pStyle w:val="BodyText"/>
        <w:spacing w:before="40"/>
        <w:ind w:left="170"/>
      </w:pPr>
      <w:r>
        <w:t xml:space="preserve">After loading, I checked the shape of the dataset to confirm that the file was read </w:t>
      </w:r>
      <w:r>
        <w:rPr>
          <w:spacing w:val="-2"/>
        </w:rPr>
        <w:t>correctly.</w:t>
      </w:r>
    </w:p>
    <w:p w14:paraId="00DE71A0" w14:textId="77777777" w:rsidR="00B42FEC" w:rsidRDefault="00000000">
      <w:pPr>
        <w:pStyle w:val="BodyText"/>
        <w:spacing w:before="9"/>
        <w:rPr>
          <w:sz w:val="15"/>
        </w:rPr>
      </w:pPr>
      <w:r>
        <w:rPr>
          <w:noProof/>
          <w:sz w:val="15"/>
        </w:rPr>
        <w:drawing>
          <wp:anchor distT="0" distB="0" distL="0" distR="0" simplePos="0" relativeHeight="487587840" behindDoc="1" locked="0" layoutInCell="1" allowOverlap="1" wp14:anchorId="4990042A" wp14:editId="34FCAE87">
            <wp:simplePos x="0" y="0"/>
            <wp:positionH relativeFrom="page">
              <wp:posOffset>625320</wp:posOffset>
            </wp:positionH>
            <wp:positionV relativeFrom="paragraph">
              <wp:posOffset>130821</wp:posOffset>
            </wp:positionV>
            <wp:extent cx="6267947" cy="42240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67947" cy="4224051"/>
                    </a:xfrm>
                    <a:prstGeom prst="rect">
                      <a:avLst/>
                    </a:prstGeom>
                  </pic:spPr>
                </pic:pic>
              </a:graphicData>
            </a:graphic>
          </wp:anchor>
        </w:drawing>
      </w:r>
    </w:p>
    <w:p w14:paraId="70B9AF82" w14:textId="77777777" w:rsidR="00B42FEC" w:rsidRDefault="00000000">
      <w:pPr>
        <w:spacing w:before="175"/>
        <w:ind w:left="170"/>
        <w:rPr>
          <w:sz w:val="18"/>
        </w:rPr>
      </w:pPr>
      <w:r>
        <w:rPr>
          <w:color w:val="808080"/>
          <w:sz w:val="18"/>
        </w:rPr>
        <w:t xml:space="preserve">Figure 1. Dataset loading </w:t>
      </w:r>
      <w:r>
        <w:rPr>
          <w:color w:val="808080"/>
          <w:spacing w:val="-2"/>
          <w:sz w:val="18"/>
        </w:rPr>
        <w:t>output</w:t>
      </w:r>
    </w:p>
    <w:p w14:paraId="1E8F0AC3" w14:textId="77777777" w:rsidR="00B42FEC" w:rsidRDefault="00B42FEC">
      <w:pPr>
        <w:pStyle w:val="BodyText"/>
        <w:spacing w:before="72"/>
        <w:rPr>
          <w:sz w:val="18"/>
        </w:rPr>
      </w:pPr>
    </w:p>
    <w:p w14:paraId="709C9582" w14:textId="77777777" w:rsidR="00B42FEC" w:rsidRDefault="00000000">
      <w:pPr>
        <w:pStyle w:val="Heading2"/>
        <w:numPr>
          <w:ilvl w:val="0"/>
          <w:numId w:val="1"/>
        </w:numPr>
        <w:tabs>
          <w:tab w:val="left" w:pos="481"/>
        </w:tabs>
        <w:ind w:hanging="311"/>
      </w:pPr>
      <w:r>
        <w:t xml:space="preserve">Creating a Cleaning </w:t>
      </w:r>
      <w:r>
        <w:rPr>
          <w:spacing w:val="-4"/>
        </w:rPr>
        <w:t>Copy</w:t>
      </w:r>
    </w:p>
    <w:p w14:paraId="42207EAF" w14:textId="77777777" w:rsidR="00B42FEC" w:rsidRDefault="00000000">
      <w:pPr>
        <w:pStyle w:val="BodyText"/>
        <w:spacing w:before="174" w:line="297" w:lineRule="auto"/>
        <w:ind w:left="170" w:right="184"/>
      </w:pPr>
      <w:r>
        <w:rPr>
          <w:noProof/>
        </w:rPr>
        <mc:AlternateContent>
          <mc:Choice Requires="wps">
            <w:drawing>
              <wp:anchor distT="0" distB="0" distL="0" distR="0" simplePos="0" relativeHeight="487588352" behindDoc="1" locked="0" layoutInCell="1" allowOverlap="1" wp14:anchorId="5CC040C4" wp14:editId="5681833B">
                <wp:simplePos x="0" y="0"/>
                <wp:positionH relativeFrom="page">
                  <wp:posOffset>571500</wp:posOffset>
                </wp:positionH>
                <wp:positionV relativeFrom="paragraph">
                  <wp:posOffset>508643</wp:posOffset>
                </wp:positionV>
                <wp:extent cx="6417310" cy="2857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7310" cy="285750"/>
                        </a:xfrm>
                        <a:prstGeom prst="rect">
                          <a:avLst/>
                        </a:prstGeom>
                        <a:solidFill>
                          <a:srgbClr val="F4F4F4"/>
                        </a:solidFill>
                      </wps:spPr>
                      <wps:txbx>
                        <w:txbxContent>
                          <w:p w14:paraId="1FA97036" w14:textId="77777777" w:rsidR="00B42FEC" w:rsidRDefault="00000000">
                            <w:pPr>
                              <w:spacing w:before="151"/>
                              <w:ind w:left="120"/>
                              <w:rPr>
                                <w:rFonts w:ascii="Courier New"/>
                                <w:color w:val="000000"/>
                                <w:sz w:val="15"/>
                              </w:rPr>
                            </w:pPr>
                            <w:r>
                              <w:rPr>
                                <w:rFonts w:ascii="Courier New"/>
                                <w:color w:val="000000"/>
                                <w:w w:val="105"/>
                                <w:sz w:val="15"/>
                              </w:rPr>
                              <w:t>Code</w:t>
                            </w:r>
                            <w:r>
                              <w:rPr>
                                <w:rFonts w:ascii="Courier New"/>
                                <w:color w:val="000000"/>
                                <w:spacing w:val="-6"/>
                                <w:w w:val="105"/>
                                <w:sz w:val="15"/>
                              </w:rPr>
                              <w:t xml:space="preserve"> </w:t>
                            </w:r>
                            <w:r>
                              <w:rPr>
                                <w:rFonts w:ascii="Courier New"/>
                                <w:color w:val="000000"/>
                                <w:w w:val="105"/>
                                <w:sz w:val="15"/>
                              </w:rPr>
                              <w:t>used:</w:t>
                            </w:r>
                            <w:r>
                              <w:rPr>
                                <w:rFonts w:ascii="Courier New"/>
                                <w:color w:val="000000"/>
                                <w:spacing w:val="-6"/>
                                <w:w w:val="105"/>
                                <w:sz w:val="15"/>
                              </w:rPr>
                              <w:t xml:space="preserve"> </w:t>
                            </w:r>
                            <w:proofErr w:type="spellStart"/>
                            <w:r>
                              <w:rPr>
                                <w:rFonts w:ascii="Courier New"/>
                                <w:color w:val="000000"/>
                                <w:w w:val="105"/>
                                <w:sz w:val="15"/>
                              </w:rPr>
                              <w:t>clean_df</w:t>
                            </w:r>
                            <w:proofErr w:type="spellEnd"/>
                            <w:r>
                              <w:rPr>
                                <w:rFonts w:ascii="Courier New"/>
                                <w:color w:val="000000"/>
                                <w:spacing w:val="-5"/>
                                <w:w w:val="105"/>
                                <w:sz w:val="15"/>
                              </w:rPr>
                              <w:t xml:space="preserve"> </w:t>
                            </w:r>
                            <w:r>
                              <w:rPr>
                                <w:rFonts w:ascii="Courier New"/>
                                <w:color w:val="000000"/>
                                <w:w w:val="105"/>
                                <w:sz w:val="15"/>
                              </w:rPr>
                              <w:t>=</w:t>
                            </w:r>
                            <w:r>
                              <w:rPr>
                                <w:rFonts w:ascii="Courier New"/>
                                <w:color w:val="000000"/>
                                <w:spacing w:val="-6"/>
                                <w:w w:val="105"/>
                                <w:sz w:val="15"/>
                              </w:rPr>
                              <w:t xml:space="preserve"> </w:t>
                            </w:r>
                            <w:proofErr w:type="spellStart"/>
                            <w:proofErr w:type="gramStart"/>
                            <w:r>
                              <w:rPr>
                                <w:rFonts w:ascii="Courier New"/>
                                <w:color w:val="000000"/>
                                <w:spacing w:val="-2"/>
                                <w:w w:val="105"/>
                                <w:sz w:val="15"/>
                              </w:rPr>
                              <w:t>df.copy</w:t>
                            </w:r>
                            <w:proofErr w:type="spellEnd"/>
                            <w:proofErr w:type="gramEnd"/>
                            <w:r>
                              <w:rPr>
                                <w:rFonts w:ascii="Courier New"/>
                                <w:color w:val="000000"/>
                                <w:spacing w:val="-2"/>
                                <w:w w:val="105"/>
                                <w:sz w:val="15"/>
                              </w:rPr>
                              <w:t>()</w:t>
                            </w:r>
                          </w:p>
                        </w:txbxContent>
                      </wps:txbx>
                      <wps:bodyPr wrap="square" lIns="0" tIns="0" rIns="0" bIns="0" rtlCol="0">
                        <a:noAutofit/>
                      </wps:bodyPr>
                    </wps:wsp>
                  </a:graphicData>
                </a:graphic>
              </wp:anchor>
            </w:drawing>
          </mc:Choice>
          <mc:Fallback>
            <w:pict>
              <v:shapetype w14:anchorId="5CC040C4" id="_x0000_t202" coordsize="21600,21600" o:spt="202" path="m,l,21600r21600,l21600,xe">
                <v:stroke joinstyle="miter"/>
                <v:path gradientshapeok="t" o:connecttype="rect"/>
              </v:shapetype>
              <v:shape id="Textbox 2" o:spid="_x0000_s1026" type="#_x0000_t202" style="position:absolute;left:0;text-align:left;margin-left:45pt;margin-top:40.05pt;width:505.3pt;height:2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" fillcolor="#f4f4f4" stroked="f">
                <v:textbox inset="0,0,0,0">
                  <w:txbxContent>
                    <w:p w14:paraId="1FA97036" w14:textId="77777777" w:rsidR="00B42FEC" w:rsidRDefault="00000000">
                      <w:pPr>
                        <w:spacing w:before="151"/>
                        <w:ind w:left="120"/>
                        <w:rPr>
                          <w:rFonts w:ascii="Courier New"/>
                          <w:color w:val="000000"/>
                          <w:sz w:val="15"/>
                        </w:rPr>
                      </w:pPr>
                      <w:r>
                        <w:rPr>
                          <w:rFonts w:ascii="Courier New"/>
                          <w:color w:val="000000"/>
                          <w:w w:val="105"/>
                          <w:sz w:val="15"/>
                        </w:rPr>
                        <w:t>Code</w:t>
                      </w:r>
                      <w:r>
                        <w:rPr>
                          <w:rFonts w:ascii="Courier New"/>
                          <w:color w:val="000000"/>
                          <w:spacing w:val="-6"/>
                          <w:w w:val="105"/>
                          <w:sz w:val="15"/>
                        </w:rPr>
                        <w:t xml:space="preserve"> </w:t>
                      </w:r>
                      <w:r>
                        <w:rPr>
                          <w:rFonts w:ascii="Courier New"/>
                          <w:color w:val="000000"/>
                          <w:w w:val="105"/>
                          <w:sz w:val="15"/>
                        </w:rPr>
                        <w:t>used:</w:t>
                      </w:r>
                      <w:r>
                        <w:rPr>
                          <w:rFonts w:ascii="Courier New"/>
                          <w:color w:val="000000"/>
                          <w:spacing w:val="-6"/>
                          <w:w w:val="105"/>
                          <w:sz w:val="15"/>
                        </w:rPr>
                        <w:t xml:space="preserve"> </w:t>
                      </w:r>
                      <w:proofErr w:type="spellStart"/>
                      <w:r>
                        <w:rPr>
                          <w:rFonts w:ascii="Courier New"/>
                          <w:color w:val="000000"/>
                          <w:w w:val="105"/>
                          <w:sz w:val="15"/>
                        </w:rPr>
                        <w:t>clean_df</w:t>
                      </w:r>
                      <w:proofErr w:type="spellEnd"/>
                      <w:r>
                        <w:rPr>
                          <w:rFonts w:ascii="Courier New"/>
                          <w:color w:val="000000"/>
                          <w:spacing w:val="-5"/>
                          <w:w w:val="105"/>
                          <w:sz w:val="15"/>
                        </w:rPr>
                        <w:t xml:space="preserve"> </w:t>
                      </w:r>
                      <w:r>
                        <w:rPr>
                          <w:rFonts w:ascii="Courier New"/>
                          <w:color w:val="000000"/>
                          <w:w w:val="105"/>
                          <w:sz w:val="15"/>
                        </w:rPr>
                        <w:t>=</w:t>
                      </w:r>
                      <w:r>
                        <w:rPr>
                          <w:rFonts w:ascii="Courier New"/>
                          <w:color w:val="000000"/>
                          <w:spacing w:val="-6"/>
                          <w:w w:val="105"/>
                          <w:sz w:val="15"/>
                        </w:rPr>
                        <w:t xml:space="preserve"> </w:t>
                      </w:r>
                      <w:proofErr w:type="spellStart"/>
                      <w:proofErr w:type="gramStart"/>
                      <w:r>
                        <w:rPr>
                          <w:rFonts w:ascii="Courier New"/>
                          <w:color w:val="000000"/>
                          <w:spacing w:val="-2"/>
                          <w:w w:val="105"/>
                          <w:sz w:val="15"/>
                        </w:rPr>
                        <w:t>df.copy</w:t>
                      </w:r>
                      <w:proofErr w:type="spellEnd"/>
                      <w:proofErr w:type="gramEnd"/>
                      <w:r>
                        <w:rPr>
                          <w:rFonts w:ascii="Courier New"/>
                          <w:color w:val="000000"/>
                          <w:spacing w:val="-2"/>
                          <w:w w:val="105"/>
                          <w:sz w:val="15"/>
                        </w:rPr>
                        <w:t>()</w:t>
                      </w:r>
                    </w:p>
                  </w:txbxContent>
                </v:textbox>
                <w10:wrap type="topAndBottom" anchorx="page"/>
              </v:shape>
            </w:pict>
          </mc:Fallback>
        </mc:AlternateContent>
      </w:r>
      <w:r>
        <w:t>To</w:t>
      </w:r>
      <w:r>
        <w:rPr>
          <w:spacing w:val="-3"/>
        </w:rPr>
        <w:t xml:space="preserve"> </w:t>
      </w:r>
      <w:r>
        <w:t>avoid</w:t>
      </w:r>
      <w:r>
        <w:rPr>
          <w:spacing w:val="-3"/>
        </w:rPr>
        <w:t xml:space="preserve"> </w:t>
      </w:r>
      <w:r>
        <w:t>directly</w:t>
      </w:r>
      <w:r>
        <w:rPr>
          <w:spacing w:val="-3"/>
        </w:rPr>
        <w:t xml:space="preserve"> </w:t>
      </w:r>
      <w:r>
        <w:t>changing</w:t>
      </w:r>
      <w:r>
        <w:rPr>
          <w:spacing w:val="-3"/>
        </w:rPr>
        <w:t xml:space="preserve"> </w:t>
      </w:r>
      <w:r>
        <w:t>the</w:t>
      </w:r>
      <w:r>
        <w:rPr>
          <w:spacing w:val="-3"/>
        </w:rPr>
        <w:t xml:space="preserve"> </w:t>
      </w:r>
      <w:r>
        <w:t>original</w:t>
      </w:r>
      <w:r>
        <w:rPr>
          <w:spacing w:val="-3"/>
        </w:rPr>
        <w:t xml:space="preserve"> </w:t>
      </w:r>
      <w:r>
        <w:t>dataset,</w:t>
      </w:r>
      <w:r>
        <w:rPr>
          <w:spacing w:val="-3"/>
        </w:rPr>
        <w:t xml:space="preserve"> </w:t>
      </w:r>
      <w:r>
        <w:t>I</w:t>
      </w:r>
      <w:r>
        <w:rPr>
          <w:spacing w:val="-3"/>
        </w:rPr>
        <w:t xml:space="preserve"> </w:t>
      </w:r>
      <w:r>
        <w:t>created</w:t>
      </w:r>
      <w:r>
        <w:rPr>
          <w:spacing w:val="-3"/>
        </w:rPr>
        <w:t xml:space="preserve"> </w:t>
      </w:r>
      <w:r>
        <w:t>a</w:t>
      </w:r>
      <w:r>
        <w:rPr>
          <w:spacing w:val="-3"/>
        </w:rPr>
        <w:t xml:space="preserve"> </w:t>
      </w:r>
      <w:r>
        <w:t>separate</w:t>
      </w:r>
      <w:r>
        <w:rPr>
          <w:spacing w:val="-3"/>
        </w:rPr>
        <w:t xml:space="preserve"> </w:t>
      </w:r>
      <w:r>
        <w:t>copy</w:t>
      </w:r>
      <w:r>
        <w:rPr>
          <w:spacing w:val="-3"/>
        </w:rPr>
        <w:t xml:space="preserve"> </w:t>
      </w:r>
      <w:r>
        <w:t>called</w:t>
      </w:r>
      <w:r>
        <w:rPr>
          <w:spacing w:val="-3"/>
        </w:rPr>
        <w:t xml:space="preserve"> </w:t>
      </w:r>
      <w:proofErr w:type="spellStart"/>
      <w:r>
        <w:t>clean_df</w:t>
      </w:r>
      <w:proofErr w:type="spellEnd"/>
      <w:r>
        <w:t>.</w:t>
      </w:r>
      <w:r>
        <w:rPr>
          <w:spacing w:val="-3"/>
        </w:rPr>
        <w:t xml:space="preserve"> </w:t>
      </w:r>
      <w:r>
        <w:t>This</w:t>
      </w:r>
      <w:r>
        <w:rPr>
          <w:spacing w:val="-3"/>
        </w:rPr>
        <w:t xml:space="preserve"> </w:t>
      </w:r>
      <w:r>
        <w:t>allowed</w:t>
      </w:r>
      <w:r>
        <w:rPr>
          <w:spacing w:val="-3"/>
        </w:rPr>
        <w:t xml:space="preserve"> </w:t>
      </w:r>
      <w:r>
        <w:t>me to perform all cleaning operations while keeping the original data available for reference.</w:t>
      </w:r>
    </w:p>
    <w:p w14:paraId="73A8CD1F" w14:textId="77777777" w:rsidR="00B42FEC" w:rsidRDefault="00000000">
      <w:pPr>
        <w:pStyle w:val="Heading2"/>
        <w:numPr>
          <w:ilvl w:val="0"/>
          <w:numId w:val="1"/>
        </w:numPr>
        <w:tabs>
          <w:tab w:val="left" w:pos="481"/>
        </w:tabs>
        <w:spacing w:before="137"/>
        <w:ind w:hanging="311"/>
      </w:pPr>
      <w:r>
        <w:t xml:space="preserve">Identifying Missing and Unknown </w:t>
      </w:r>
      <w:r>
        <w:rPr>
          <w:spacing w:val="-2"/>
        </w:rPr>
        <w:t>Values</w:t>
      </w:r>
    </w:p>
    <w:p w14:paraId="2DD21E64" w14:textId="77777777" w:rsidR="00B42FEC" w:rsidRDefault="00B42FEC">
      <w:pPr>
        <w:pStyle w:val="Heading2"/>
        <w:sectPr w:rsidR="00B42FEC">
          <w:pgSz w:w="11910" w:h="16840"/>
          <w:pgMar w:top="940" w:right="850" w:bottom="280" w:left="850" w:header="720" w:footer="720" w:gutter="0"/>
          <w:cols w:space="720"/>
        </w:sectPr>
      </w:pPr>
    </w:p>
    <w:p w14:paraId="70E4AD2E" w14:textId="77777777" w:rsidR="00B42FEC" w:rsidRDefault="00000000">
      <w:pPr>
        <w:pStyle w:val="BodyText"/>
        <w:spacing w:before="75" w:line="297" w:lineRule="auto"/>
        <w:ind w:left="170" w:right="184"/>
      </w:pPr>
      <w:r>
        <w:lastRenderedPageBreak/>
        <w:t xml:space="preserve">The dataset used the symbol '?' for some unknown values. I checked both '?' values and actual </w:t>
      </w:r>
      <w:proofErr w:type="spellStart"/>
      <w:r>
        <w:t>NaN</w:t>
      </w:r>
      <w:proofErr w:type="spellEnd"/>
      <w:r>
        <w:t xml:space="preserve"> values.</w:t>
      </w:r>
      <w:r>
        <w:rPr>
          <w:spacing w:val="-3"/>
        </w:rPr>
        <w:t xml:space="preserve"> </w:t>
      </w:r>
      <w:r>
        <w:t>The</w:t>
      </w:r>
      <w:r>
        <w:rPr>
          <w:spacing w:val="-3"/>
        </w:rPr>
        <w:t xml:space="preserve"> </w:t>
      </w:r>
      <w:r>
        <w:t>check</w:t>
      </w:r>
      <w:r>
        <w:rPr>
          <w:spacing w:val="-3"/>
        </w:rPr>
        <w:t xml:space="preserve"> </w:t>
      </w:r>
      <w:r>
        <w:t>showed</w:t>
      </w:r>
      <w:r>
        <w:rPr>
          <w:spacing w:val="-3"/>
        </w:rPr>
        <w:t xml:space="preserve"> </w:t>
      </w:r>
      <w:r>
        <w:t>missing</w:t>
      </w:r>
      <w:r>
        <w:rPr>
          <w:spacing w:val="-3"/>
        </w:rPr>
        <w:t xml:space="preserve"> </w:t>
      </w:r>
      <w:r>
        <w:t>or</w:t>
      </w:r>
      <w:r>
        <w:rPr>
          <w:spacing w:val="-3"/>
        </w:rPr>
        <w:t xml:space="preserve"> </w:t>
      </w:r>
      <w:r>
        <w:t>unknown</w:t>
      </w:r>
      <w:r>
        <w:rPr>
          <w:spacing w:val="-3"/>
        </w:rPr>
        <w:t xml:space="preserve"> </w:t>
      </w:r>
      <w:r>
        <w:t>information</w:t>
      </w:r>
      <w:r>
        <w:rPr>
          <w:spacing w:val="-3"/>
        </w:rPr>
        <w:t xml:space="preserve"> </w:t>
      </w:r>
      <w:r>
        <w:t>in</w:t>
      </w:r>
      <w:r>
        <w:rPr>
          <w:spacing w:val="-3"/>
        </w:rPr>
        <w:t xml:space="preserve"> </w:t>
      </w:r>
      <w:r>
        <w:t>columns</w:t>
      </w:r>
      <w:r>
        <w:rPr>
          <w:spacing w:val="-3"/>
        </w:rPr>
        <w:t xml:space="preserve"> </w:t>
      </w:r>
      <w:r>
        <w:t>such</w:t>
      </w:r>
      <w:r>
        <w:rPr>
          <w:spacing w:val="-3"/>
        </w:rPr>
        <w:t xml:space="preserve"> </w:t>
      </w:r>
      <w:r>
        <w:t>as</w:t>
      </w:r>
      <w:r>
        <w:rPr>
          <w:spacing w:val="-3"/>
        </w:rPr>
        <w:t xml:space="preserve"> </w:t>
      </w:r>
      <w:r>
        <w:t>race,</w:t>
      </w:r>
      <w:r>
        <w:rPr>
          <w:spacing w:val="-3"/>
        </w:rPr>
        <w:t xml:space="preserve"> </w:t>
      </w:r>
      <w:r>
        <w:t>weight,</w:t>
      </w:r>
      <w:r>
        <w:rPr>
          <w:spacing w:val="-3"/>
        </w:rPr>
        <w:t xml:space="preserve"> </w:t>
      </w:r>
      <w:proofErr w:type="spellStart"/>
      <w:r>
        <w:t>payer_code</w:t>
      </w:r>
      <w:proofErr w:type="spellEnd"/>
      <w:r>
        <w:t xml:space="preserve">, </w:t>
      </w:r>
      <w:proofErr w:type="spellStart"/>
      <w:r>
        <w:t>medical_specialty</w:t>
      </w:r>
      <w:proofErr w:type="spellEnd"/>
      <w:r>
        <w:t xml:space="preserve">, diag_1, diag_2, diag_3, </w:t>
      </w:r>
      <w:proofErr w:type="spellStart"/>
      <w:r>
        <w:t>max_glu_serum</w:t>
      </w:r>
      <w:proofErr w:type="spellEnd"/>
      <w:r>
        <w:t>, and A1Cresult.</w:t>
      </w:r>
    </w:p>
    <w:p w14:paraId="0FD4A929" w14:textId="77777777" w:rsidR="00B42FEC" w:rsidRDefault="00000000">
      <w:pPr>
        <w:pStyle w:val="BodyText"/>
        <w:spacing w:before="9"/>
        <w:rPr>
          <w:sz w:val="10"/>
        </w:rPr>
      </w:pPr>
      <w:r>
        <w:rPr>
          <w:noProof/>
          <w:sz w:val="10"/>
        </w:rPr>
        <w:drawing>
          <wp:anchor distT="0" distB="0" distL="0" distR="0" simplePos="0" relativeHeight="487588864" behindDoc="1" locked="0" layoutInCell="1" allowOverlap="1" wp14:anchorId="41945B14" wp14:editId="7376F6A3">
            <wp:simplePos x="0" y="0"/>
            <wp:positionH relativeFrom="page">
              <wp:posOffset>762480</wp:posOffset>
            </wp:positionH>
            <wp:positionV relativeFrom="paragraph">
              <wp:posOffset>94551</wp:posOffset>
            </wp:positionV>
            <wp:extent cx="6002398" cy="46934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002398" cy="4693443"/>
                    </a:xfrm>
                    <a:prstGeom prst="rect">
                      <a:avLst/>
                    </a:prstGeom>
                  </pic:spPr>
                </pic:pic>
              </a:graphicData>
            </a:graphic>
          </wp:anchor>
        </w:drawing>
      </w:r>
    </w:p>
    <w:p w14:paraId="6C6A4FA6" w14:textId="77777777" w:rsidR="00B42FEC" w:rsidRDefault="00000000">
      <w:pPr>
        <w:spacing w:before="228"/>
        <w:ind w:left="170"/>
        <w:rPr>
          <w:sz w:val="18"/>
        </w:rPr>
      </w:pPr>
      <w:r>
        <w:rPr>
          <w:color w:val="808080"/>
          <w:sz w:val="18"/>
        </w:rPr>
        <w:t xml:space="preserve">Figure 2. Missing-value </w:t>
      </w:r>
      <w:r>
        <w:rPr>
          <w:color w:val="808080"/>
          <w:spacing w:val="-2"/>
          <w:sz w:val="18"/>
        </w:rPr>
        <w:t>analysis</w:t>
      </w:r>
    </w:p>
    <w:p w14:paraId="457E97A1" w14:textId="77777777" w:rsidR="00B42FEC" w:rsidRDefault="00B42FEC">
      <w:pPr>
        <w:pStyle w:val="BodyText"/>
        <w:spacing w:before="72"/>
        <w:rPr>
          <w:sz w:val="18"/>
        </w:rPr>
      </w:pPr>
    </w:p>
    <w:p w14:paraId="248BCCF0" w14:textId="77777777" w:rsidR="00B42FEC" w:rsidRDefault="00000000">
      <w:pPr>
        <w:pStyle w:val="Heading2"/>
        <w:numPr>
          <w:ilvl w:val="0"/>
          <w:numId w:val="1"/>
        </w:numPr>
        <w:tabs>
          <w:tab w:val="left" w:pos="481"/>
        </w:tabs>
        <w:ind w:hanging="311"/>
      </w:pPr>
      <w:r>
        <w:t xml:space="preserve">Converting Unknown </w:t>
      </w:r>
      <w:r>
        <w:rPr>
          <w:spacing w:val="-2"/>
        </w:rPr>
        <w:t>Values</w:t>
      </w:r>
    </w:p>
    <w:p w14:paraId="2241D7AD" w14:textId="77777777" w:rsidR="00B42FEC" w:rsidRDefault="00000000">
      <w:pPr>
        <w:pStyle w:val="BodyText"/>
        <w:spacing w:before="174" w:line="297" w:lineRule="auto"/>
        <w:ind w:left="170" w:right="184"/>
      </w:pPr>
      <w:r>
        <w:rPr>
          <w:noProof/>
        </w:rPr>
        <mc:AlternateContent>
          <mc:Choice Requires="wps">
            <w:drawing>
              <wp:anchor distT="0" distB="0" distL="0" distR="0" simplePos="0" relativeHeight="487589376" behindDoc="1" locked="0" layoutInCell="1" allowOverlap="1" wp14:anchorId="35E0CC64" wp14:editId="0C0DF7DD">
                <wp:simplePos x="0" y="0"/>
                <wp:positionH relativeFrom="page">
                  <wp:posOffset>571500</wp:posOffset>
                </wp:positionH>
                <wp:positionV relativeFrom="paragraph">
                  <wp:posOffset>508515</wp:posOffset>
                </wp:positionV>
                <wp:extent cx="6417310" cy="28575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7310" cy="285750"/>
                        </a:xfrm>
                        <a:prstGeom prst="rect">
                          <a:avLst/>
                        </a:prstGeom>
                        <a:solidFill>
                          <a:srgbClr val="F4F4F4"/>
                        </a:solidFill>
                      </wps:spPr>
                      <wps:txbx>
                        <w:txbxContent>
                          <w:p w14:paraId="0DCEFE7F" w14:textId="77777777" w:rsidR="00B42FEC" w:rsidRDefault="00000000">
                            <w:pPr>
                              <w:spacing w:before="151"/>
                              <w:ind w:left="120"/>
                              <w:rPr>
                                <w:rFonts w:ascii="Courier New"/>
                                <w:color w:val="000000"/>
                                <w:sz w:val="15"/>
                              </w:rPr>
                            </w:pPr>
                            <w:r>
                              <w:rPr>
                                <w:rFonts w:ascii="Courier New"/>
                                <w:color w:val="000000"/>
                                <w:w w:val="105"/>
                                <w:sz w:val="15"/>
                              </w:rPr>
                              <w:t>Code</w:t>
                            </w:r>
                            <w:r>
                              <w:rPr>
                                <w:rFonts w:ascii="Courier New"/>
                                <w:color w:val="000000"/>
                                <w:spacing w:val="-9"/>
                                <w:w w:val="105"/>
                                <w:sz w:val="15"/>
                              </w:rPr>
                              <w:t xml:space="preserve"> </w:t>
                            </w:r>
                            <w:r>
                              <w:rPr>
                                <w:rFonts w:ascii="Courier New"/>
                                <w:color w:val="000000"/>
                                <w:w w:val="105"/>
                                <w:sz w:val="15"/>
                              </w:rPr>
                              <w:t>used:</w:t>
                            </w:r>
                            <w:r>
                              <w:rPr>
                                <w:rFonts w:ascii="Courier New"/>
                                <w:color w:val="000000"/>
                                <w:spacing w:val="-9"/>
                                <w:w w:val="105"/>
                                <w:sz w:val="15"/>
                              </w:rPr>
                              <w:t xml:space="preserve"> </w:t>
                            </w:r>
                            <w:proofErr w:type="spellStart"/>
                            <w:r>
                              <w:rPr>
                                <w:rFonts w:ascii="Courier New"/>
                                <w:color w:val="000000"/>
                                <w:w w:val="105"/>
                                <w:sz w:val="15"/>
                              </w:rPr>
                              <w:t>clean_df</w:t>
                            </w:r>
                            <w:proofErr w:type="spellEnd"/>
                            <w:r>
                              <w:rPr>
                                <w:rFonts w:ascii="Courier New"/>
                                <w:color w:val="000000"/>
                                <w:spacing w:val="-8"/>
                                <w:w w:val="105"/>
                                <w:sz w:val="15"/>
                              </w:rPr>
                              <w:t xml:space="preserve"> </w:t>
                            </w:r>
                            <w:r>
                              <w:rPr>
                                <w:rFonts w:ascii="Courier New"/>
                                <w:color w:val="000000"/>
                                <w:w w:val="105"/>
                                <w:sz w:val="15"/>
                              </w:rPr>
                              <w:t>=</w:t>
                            </w:r>
                            <w:r>
                              <w:rPr>
                                <w:rFonts w:ascii="Courier New"/>
                                <w:color w:val="000000"/>
                                <w:spacing w:val="-9"/>
                                <w:w w:val="105"/>
                                <w:sz w:val="15"/>
                              </w:rPr>
                              <w:t xml:space="preserve"> </w:t>
                            </w:r>
                            <w:proofErr w:type="spellStart"/>
                            <w:r>
                              <w:rPr>
                                <w:rFonts w:ascii="Courier New"/>
                                <w:color w:val="000000"/>
                                <w:w w:val="105"/>
                                <w:sz w:val="15"/>
                              </w:rPr>
                              <w:t>clean_</w:t>
                            </w:r>
                            <w:proofErr w:type="gramStart"/>
                            <w:r>
                              <w:rPr>
                                <w:rFonts w:ascii="Courier New"/>
                                <w:color w:val="000000"/>
                                <w:w w:val="105"/>
                                <w:sz w:val="15"/>
                              </w:rPr>
                              <w:t>df.replace</w:t>
                            </w:r>
                            <w:proofErr w:type="spellEnd"/>
                            <w:proofErr w:type="gramEnd"/>
                            <w:r>
                              <w:rPr>
                                <w:rFonts w:ascii="Courier New"/>
                                <w:color w:val="000000"/>
                                <w:w w:val="105"/>
                                <w:sz w:val="15"/>
                              </w:rPr>
                              <w:t>('?',</w:t>
                            </w:r>
                            <w:r>
                              <w:rPr>
                                <w:rFonts w:ascii="Courier New"/>
                                <w:color w:val="000000"/>
                                <w:spacing w:val="-8"/>
                                <w:w w:val="105"/>
                                <w:sz w:val="15"/>
                              </w:rPr>
                              <w:t xml:space="preserve"> </w:t>
                            </w:r>
                            <w:proofErr w:type="spellStart"/>
                            <w:r>
                              <w:rPr>
                                <w:rFonts w:ascii="Courier New"/>
                                <w:color w:val="000000"/>
                                <w:spacing w:val="-2"/>
                                <w:w w:val="105"/>
                                <w:sz w:val="15"/>
                              </w:rPr>
                              <w:t>np.nan</w:t>
                            </w:r>
                            <w:proofErr w:type="spellEnd"/>
                            <w:r>
                              <w:rPr>
                                <w:rFonts w:ascii="Courier New"/>
                                <w:color w:val="000000"/>
                                <w:spacing w:val="-2"/>
                                <w:w w:val="105"/>
                                <w:sz w:val="15"/>
                              </w:rPr>
                              <w:t>)</w:t>
                            </w:r>
                          </w:p>
                        </w:txbxContent>
                      </wps:txbx>
                      <wps:bodyPr wrap="square" lIns="0" tIns="0" rIns="0" bIns="0" rtlCol="0">
                        <a:noAutofit/>
                      </wps:bodyPr>
                    </wps:wsp>
                  </a:graphicData>
                </a:graphic>
              </wp:anchor>
            </w:drawing>
          </mc:Choice>
          <mc:Fallback>
            <w:pict>
              <v:shape w14:anchorId="35E0CC64" id="Textbox 4" o:spid="_x0000_s1027" type="#_x0000_t202" style="position:absolute;left:0;text-align:left;margin-left:45pt;margin-top:40.05pt;width:505.3pt;height:22.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" fillcolor="#f4f4f4" stroked="f">
                <v:textbox inset="0,0,0,0">
                  <w:txbxContent>
                    <w:p w14:paraId="0DCEFE7F" w14:textId="77777777" w:rsidR="00B42FEC" w:rsidRDefault="00000000">
                      <w:pPr>
                        <w:spacing w:before="151"/>
                        <w:ind w:left="120"/>
                        <w:rPr>
                          <w:rFonts w:ascii="Courier New"/>
                          <w:color w:val="000000"/>
                          <w:sz w:val="15"/>
                        </w:rPr>
                      </w:pPr>
                      <w:r>
                        <w:rPr>
                          <w:rFonts w:ascii="Courier New"/>
                          <w:color w:val="000000"/>
                          <w:w w:val="105"/>
                          <w:sz w:val="15"/>
                        </w:rPr>
                        <w:t>Code</w:t>
                      </w:r>
                      <w:r>
                        <w:rPr>
                          <w:rFonts w:ascii="Courier New"/>
                          <w:color w:val="000000"/>
                          <w:spacing w:val="-9"/>
                          <w:w w:val="105"/>
                          <w:sz w:val="15"/>
                        </w:rPr>
                        <w:t xml:space="preserve"> </w:t>
                      </w:r>
                      <w:r>
                        <w:rPr>
                          <w:rFonts w:ascii="Courier New"/>
                          <w:color w:val="000000"/>
                          <w:w w:val="105"/>
                          <w:sz w:val="15"/>
                        </w:rPr>
                        <w:t>used:</w:t>
                      </w:r>
                      <w:r>
                        <w:rPr>
                          <w:rFonts w:ascii="Courier New"/>
                          <w:color w:val="000000"/>
                          <w:spacing w:val="-9"/>
                          <w:w w:val="105"/>
                          <w:sz w:val="15"/>
                        </w:rPr>
                        <w:t xml:space="preserve"> </w:t>
                      </w:r>
                      <w:proofErr w:type="spellStart"/>
                      <w:r>
                        <w:rPr>
                          <w:rFonts w:ascii="Courier New"/>
                          <w:color w:val="000000"/>
                          <w:w w:val="105"/>
                          <w:sz w:val="15"/>
                        </w:rPr>
                        <w:t>clean_df</w:t>
                      </w:r>
                      <w:proofErr w:type="spellEnd"/>
                      <w:r>
                        <w:rPr>
                          <w:rFonts w:ascii="Courier New"/>
                          <w:color w:val="000000"/>
                          <w:spacing w:val="-8"/>
                          <w:w w:val="105"/>
                          <w:sz w:val="15"/>
                        </w:rPr>
                        <w:t xml:space="preserve"> </w:t>
                      </w:r>
                      <w:r>
                        <w:rPr>
                          <w:rFonts w:ascii="Courier New"/>
                          <w:color w:val="000000"/>
                          <w:w w:val="105"/>
                          <w:sz w:val="15"/>
                        </w:rPr>
                        <w:t>=</w:t>
                      </w:r>
                      <w:r>
                        <w:rPr>
                          <w:rFonts w:ascii="Courier New"/>
                          <w:color w:val="000000"/>
                          <w:spacing w:val="-9"/>
                          <w:w w:val="105"/>
                          <w:sz w:val="15"/>
                        </w:rPr>
                        <w:t xml:space="preserve"> </w:t>
                      </w:r>
                      <w:proofErr w:type="spellStart"/>
                      <w:r>
                        <w:rPr>
                          <w:rFonts w:ascii="Courier New"/>
                          <w:color w:val="000000"/>
                          <w:w w:val="105"/>
                          <w:sz w:val="15"/>
                        </w:rPr>
                        <w:t>clean_</w:t>
                      </w:r>
                      <w:proofErr w:type="gramStart"/>
                      <w:r>
                        <w:rPr>
                          <w:rFonts w:ascii="Courier New"/>
                          <w:color w:val="000000"/>
                          <w:w w:val="105"/>
                          <w:sz w:val="15"/>
                        </w:rPr>
                        <w:t>df.replace</w:t>
                      </w:r>
                      <w:proofErr w:type="spellEnd"/>
                      <w:proofErr w:type="gramEnd"/>
                      <w:r>
                        <w:rPr>
                          <w:rFonts w:ascii="Courier New"/>
                          <w:color w:val="000000"/>
                          <w:w w:val="105"/>
                          <w:sz w:val="15"/>
                        </w:rPr>
                        <w:t>('?',</w:t>
                      </w:r>
                      <w:r>
                        <w:rPr>
                          <w:rFonts w:ascii="Courier New"/>
                          <w:color w:val="000000"/>
                          <w:spacing w:val="-8"/>
                          <w:w w:val="105"/>
                          <w:sz w:val="15"/>
                        </w:rPr>
                        <w:t xml:space="preserve"> </w:t>
                      </w:r>
                      <w:proofErr w:type="spellStart"/>
                      <w:r>
                        <w:rPr>
                          <w:rFonts w:ascii="Courier New"/>
                          <w:color w:val="000000"/>
                          <w:spacing w:val="-2"/>
                          <w:w w:val="105"/>
                          <w:sz w:val="15"/>
                        </w:rPr>
                        <w:t>np.nan</w:t>
                      </w:r>
                      <w:proofErr w:type="spellEnd"/>
                      <w:r>
                        <w:rPr>
                          <w:rFonts w:ascii="Courier New"/>
                          <w:color w:val="000000"/>
                          <w:spacing w:val="-2"/>
                          <w:w w:val="105"/>
                          <w:sz w:val="15"/>
                        </w:rPr>
                        <w:t>)</w:t>
                      </w:r>
                    </w:p>
                  </w:txbxContent>
                </v:textbox>
                <w10:wrap type="topAndBottom" anchorx="page"/>
              </v:shape>
            </w:pict>
          </mc:Fallback>
        </mc:AlternateContent>
      </w:r>
      <w:r>
        <w:t>I</w:t>
      </w:r>
      <w:r>
        <w:rPr>
          <w:spacing w:val="-3"/>
        </w:rPr>
        <w:t xml:space="preserve"> </w:t>
      </w:r>
      <w:r>
        <w:t>converted</w:t>
      </w:r>
      <w:r>
        <w:rPr>
          <w:spacing w:val="-3"/>
        </w:rPr>
        <w:t xml:space="preserve"> </w:t>
      </w:r>
      <w:r>
        <w:t>the</w:t>
      </w:r>
      <w:r>
        <w:rPr>
          <w:spacing w:val="-3"/>
        </w:rPr>
        <w:t xml:space="preserve"> </w:t>
      </w:r>
      <w:r>
        <w:t>'?'</w:t>
      </w:r>
      <w:r>
        <w:rPr>
          <w:spacing w:val="-3"/>
        </w:rPr>
        <w:t xml:space="preserve"> </w:t>
      </w:r>
      <w:r>
        <w:t>symbol</w:t>
      </w:r>
      <w:r>
        <w:rPr>
          <w:spacing w:val="-3"/>
        </w:rPr>
        <w:t xml:space="preserve"> </w:t>
      </w:r>
      <w:r>
        <w:t>into</w:t>
      </w:r>
      <w:r>
        <w:rPr>
          <w:spacing w:val="-3"/>
        </w:rPr>
        <w:t xml:space="preserve"> </w:t>
      </w:r>
      <w:proofErr w:type="spellStart"/>
      <w:r>
        <w:t>NaN</w:t>
      </w:r>
      <w:proofErr w:type="spellEnd"/>
      <w:r>
        <w:rPr>
          <w:spacing w:val="-3"/>
        </w:rPr>
        <w:t xml:space="preserve"> </w:t>
      </w:r>
      <w:r>
        <w:t>using</w:t>
      </w:r>
      <w:r>
        <w:rPr>
          <w:spacing w:val="-3"/>
        </w:rPr>
        <w:t xml:space="preserve"> </w:t>
      </w:r>
      <w:r>
        <w:t>Pandas</w:t>
      </w:r>
      <w:r>
        <w:rPr>
          <w:spacing w:val="-3"/>
        </w:rPr>
        <w:t xml:space="preserve"> </w:t>
      </w:r>
      <w:r>
        <w:t>and</w:t>
      </w:r>
      <w:r>
        <w:rPr>
          <w:spacing w:val="-3"/>
        </w:rPr>
        <w:t xml:space="preserve"> </w:t>
      </w:r>
      <w:r>
        <w:t>NumPy.</w:t>
      </w:r>
      <w:r>
        <w:rPr>
          <w:spacing w:val="-3"/>
        </w:rPr>
        <w:t xml:space="preserve"> </w:t>
      </w:r>
      <w:r>
        <w:t>This</w:t>
      </w:r>
      <w:r>
        <w:rPr>
          <w:spacing w:val="-3"/>
        </w:rPr>
        <w:t xml:space="preserve"> </w:t>
      </w:r>
      <w:r>
        <w:t>made</w:t>
      </w:r>
      <w:r>
        <w:rPr>
          <w:spacing w:val="-3"/>
        </w:rPr>
        <w:t xml:space="preserve"> </w:t>
      </w:r>
      <w:r>
        <w:t>the</w:t>
      </w:r>
      <w:r>
        <w:rPr>
          <w:spacing w:val="-3"/>
        </w:rPr>
        <w:t xml:space="preserve"> </w:t>
      </w:r>
      <w:r>
        <w:t>missing</w:t>
      </w:r>
      <w:r>
        <w:rPr>
          <w:spacing w:val="-3"/>
        </w:rPr>
        <w:t xml:space="preserve"> </w:t>
      </w:r>
      <w:r>
        <w:t>values</w:t>
      </w:r>
      <w:r>
        <w:rPr>
          <w:spacing w:val="-3"/>
        </w:rPr>
        <w:t xml:space="preserve"> </w:t>
      </w:r>
      <w:r>
        <w:t>consistent and easier to handle during cleaning.</w:t>
      </w:r>
    </w:p>
    <w:p w14:paraId="52FBBC12" w14:textId="77777777" w:rsidR="00B42FEC" w:rsidRDefault="00000000">
      <w:pPr>
        <w:pStyle w:val="Heading2"/>
        <w:numPr>
          <w:ilvl w:val="0"/>
          <w:numId w:val="1"/>
        </w:numPr>
        <w:tabs>
          <w:tab w:val="left" w:pos="481"/>
        </w:tabs>
        <w:spacing w:before="137"/>
        <w:ind w:hanging="311"/>
      </w:pPr>
      <w:r>
        <w:t xml:space="preserve">Handling Highly Missing </w:t>
      </w:r>
      <w:r>
        <w:rPr>
          <w:spacing w:val="-2"/>
        </w:rPr>
        <w:t>Columns</w:t>
      </w:r>
    </w:p>
    <w:p w14:paraId="1E6AEF89" w14:textId="77777777" w:rsidR="00B42FEC" w:rsidRDefault="00000000">
      <w:pPr>
        <w:pStyle w:val="BodyText"/>
        <w:spacing w:before="174" w:line="297" w:lineRule="auto"/>
        <w:ind w:left="170" w:right="184"/>
      </w:pPr>
      <w:r>
        <w:t>After checking the missing values, I removed five columns that had a very large amount of missing information:</w:t>
      </w:r>
      <w:r>
        <w:rPr>
          <w:spacing w:val="-4"/>
        </w:rPr>
        <w:t xml:space="preserve"> </w:t>
      </w:r>
      <w:r>
        <w:t>weight,</w:t>
      </w:r>
      <w:r>
        <w:rPr>
          <w:spacing w:val="-4"/>
        </w:rPr>
        <w:t xml:space="preserve"> </w:t>
      </w:r>
      <w:proofErr w:type="spellStart"/>
      <w:r>
        <w:t>max_glu_serum</w:t>
      </w:r>
      <w:proofErr w:type="spellEnd"/>
      <w:r>
        <w:t>,</w:t>
      </w:r>
      <w:r>
        <w:rPr>
          <w:spacing w:val="-4"/>
        </w:rPr>
        <w:t xml:space="preserve"> </w:t>
      </w:r>
      <w:r>
        <w:t>A1Cresult,</w:t>
      </w:r>
      <w:r>
        <w:rPr>
          <w:spacing w:val="-4"/>
        </w:rPr>
        <w:t xml:space="preserve"> </w:t>
      </w:r>
      <w:proofErr w:type="spellStart"/>
      <w:r>
        <w:t>medical_specialty</w:t>
      </w:r>
      <w:proofErr w:type="spellEnd"/>
      <w:r>
        <w:t>,</w:t>
      </w:r>
      <w:r>
        <w:rPr>
          <w:spacing w:val="-4"/>
        </w:rPr>
        <w:t xml:space="preserve"> </w:t>
      </w:r>
      <w:r>
        <w:t>and</w:t>
      </w:r>
      <w:r>
        <w:rPr>
          <w:spacing w:val="-4"/>
        </w:rPr>
        <w:t xml:space="preserve"> </w:t>
      </w:r>
      <w:proofErr w:type="spellStart"/>
      <w:r>
        <w:t>payer_code</w:t>
      </w:r>
      <w:proofErr w:type="spellEnd"/>
      <w:r>
        <w:t>.</w:t>
      </w:r>
      <w:r>
        <w:rPr>
          <w:spacing w:val="-4"/>
        </w:rPr>
        <w:t xml:space="preserve"> </w:t>
      </w:r>
      <w:r>
        <w:t>For</w:t>
      </w:r>
      <w:r>
        <w:rPr>
          <w:spacing w:val="-4"/>
        </w:rPr>
        <w:t xml:space="preserve"> </w:t>
      </w:r>
      <w:r>
        <w:t>example,</w:t>
      </w:r>
      <w:r>
        <w:rPr>
          <w:spacing w:val="-4"/>
        </w:rPr>
        <w:t xml:space="preserve"> </w:t>
      </w:r>
      <w:r>
        <w:t xml:space="preserve">weight had 98,569 unknown values, while </w:t>
      </w:r>
      <w:proofErr w:type="spellStart"/>
      <w:r>
        <w:t>max_glu_serum</w:t>
      </w:r>
      <w:proofErr w:type="spellEnd"/>
      <w:r>
        <w:t xml:space="preserve"> and A1Cresult had 96,420 and 84,748 </w:t>
      </w:r>
      <w:proofErr w:type="spellStart"/>
      <w:r>
        <w:t>NaN</w:t>
      </w:r>
      <w:proofErr w:type="spellEnd"/>
      <w:r>
        <w:t xml:space="preserve"> values respectively. Instead of making a large number of assumptions through imputation, these highly incomplete columns were removed for this project.</w:t>
      </w:r>
    </w:p>
    <w:p w14:paraId="07740AF4" w14:textId="77777777" w:rsidR="00B42FEC" w:rsidRDefault="00B42FEC">
      <w:pPr>
        <w:pStyle w:val="BodyText"/>
        <w:spacing w:line="297" w:lineRule="auto"/>
        <w:sectPr w:rsidR="00B42FEC">
          <w:pgSz w:w="11910" w:h="16840"/>
          <w:pgMar w:top="940" w:right="850" w:bottom="280" w:left="850" w:header="720" w:footer="720" w:gutter="0"/>
          <w:cols w:space="720"/>
        </w:sectPr>
      </w:pPr>
    </w:p>
    <w:p w14:paraId="09D4DE41" w14:textId="77777777" w:rsidR="00B42FEC" w:rsidRDefault="00000000">
      <w:pPr>
        <w:ind w:left="134"/>
        <w:rPr>
          <w:sz w:val="20"/>
        </w:rPr>
      </w:pPr>
      <w:r>
        <w:rPr>
          <w:noProof/>
          <w:sz w:val="20"/>
        </w:rPr>
        <w:lastRenderedPageBreak/>
        <w:drawing>
          <wp:inline distT="0" distB="0" distL="0" distR="0" wp14:anchorId="0EEAA378" wp14:editId="5A8DDF53">
            <wp:extent cx="6324061" cy="453313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324061" cy="4533138"/>
                    </a:xfrm>
                    <a:prstGeom prst="rect">
                      <a:avLst/>
                    </a:prstGeom>
                  </pic:spPr>
                </pic:pic>
              </a:graphicData>
            </a:graphic>
          </wp:inline>
        </w:drawing>
      </w:r>
    </w:p>
    <w:p w14:paraId="465F0C26" w14:textId="77777777" w:rsidR="00B42FEC" w:rsidRDefault="00000000">
      <w:pPr>
        <w:spacing w:before="114"/>
        <w:ind w:left="170"/>
        <w:rPr>
          <w:sz w:val="18"/>
        </w:rPr>
      </w:pPr>
      <w:r>
        <w:rPr>
          <w:color w:val="808080"/>
          <w:sz w:val="18"/>
        </w:rPr>
        <w:t xml:space="preserve">Figure 3. High-missing columns removed and remaining missing values </w:t>
      </w:r>
      <w:r>
        <w:rPr>
          <w:color w:val="808080"/>
          <w:spacing w:val="-2"/>
          <w:sz w:val="18"/>
        </w:rPr>
        <w:t>checked</w:t>
      </w:r>
    </w:p>
    <w:p w14:paraId="4761F1E9" w14:textId="77777777" w:rsidR="00B42FEC" w:rsidRDefault="00B42FEC">
      <w:pPr>
        <w:pStyle w:val="BodyText"/>
        <w:spacing w:before="72"/>
        <w:rPr>
          <w:sz w:val="18"/>
        </w:rPr>
      </w:pPr>
    </w:p>
    <w:p w14:paraId="138A44E6" w14:textId="77777777" w:rsidR="00B42FEC" w:rsidRDefault="00000000">
      <w:pPr>
        <w:pStyle w:val="Heading2"/>
        <w:numPr>
          <w:ilvl w:val="0"/>
          <w:numId w:val="1"/>
        </w:numPr>
        <w:tabs>
          <w:tab w:val="left" w:pos="481"/>
        </w:tabs>
        <w:ind w:hanging="311"/>
      </w:pPr>
      <w:r>
        <w:t xml:space="preserve">Handling Remaining Missing </w:t>
      </w:r>
      <w:r>
        <w:rPr>
          <w:spacing w:val="-2"/>
        </w:rPr>
        <w:t>Values</w:t>
      </w:r>
    </w:p>
    <w:p w14:paraId="3A81E972" w14:textId="77777777" w:rsidR="00B42FEC" w:rsidRDefault="00000000">
      <w:pPr>
        <w:pStyle w:val="BodyText"/>
        <w:spacing w:before="174" w:line="297" w:lineRule="auto"/>
        <w:ind w:left="170" w:right="184"/>
      </w:pPr>
      <w:r>
        <w:t>The</w:t>
      </w:r>
      <w:r>
        <w:rPr>
          <w:spacing w:val="-3"/>
        </w:rPr>
        <w:t xml:space="preserve"> </w:t>
      </w:r>
      <w:r>
        <w:t>remaining</w:t>
      </w:r>
      <w:r>
        <w:rPr>
          <w:spacing w:val="-3"/>
        </w:rPr>
        <w:t xml:space="preserve"> </w:t>
      </w:r>
      <w:r>
        <w:t>missing</w:t>
      </w:r>
      <w:r>
        <w:rPr>
          <w:spacing w:val="-3"/>
        </w:rPr>
        <w:t xml:space="preserve"> </w:t>
      </w:r>
      <w:r>
        <w:t>values</w:t>
      </w:r>
      <w:r>
        <w:rPr>
          <w:spacing w:val="-3"/>
        </w:rPr>
        <w:t xml:space="preserve"> </w:t>
      </w:r>
      <w:r>
        <w:t>were</w:t>
      </w:r>
      <w:r>
        <w:rPr>
          <w:spacing w:val="-3"/>
        </w:rPr>
        <w:t xml:space="preserve"> </w:t>
      </w:r>
      <w:r>
        <w:t>in</w:t>
      </w:r>
      <w:r>
        <w:rPr>
          <w:spacing w:val="-3"/>
        </w:rPr>
        <w:t xml:space="preserve"> </w:t>
      </w:r>
      <w:r>
        <w:t>race</w:t>
      </w:r>
      <w:r>
        <w:rPr>
          <w:spacing w:val="-3"/>
        </w:rPr>
        <w:t xml:space="preserve"> </w:t>
      </w:r>
      <w:r>
        <w:t>and</w:t>
      </w:r>
      <w:r>
        <w:rPr>
          <w:spacing w:val="-3"/>
        </w:rPr>
        <w:t xml:space="preserve"> </w:t>
      </w:r>
      <w:r>
        <w:t>diagnosis-related</w:t>
      </w:r>
      <w:r>
        <w:rPr>
          <w:spacing w:val="-3"/>
        </w:rPr>
        <w:t xml:space="preserve"> </w:t>
      </w:r>
      <w:r>
        <w:t>columns.</w:t>
      </w:r>
      <w:r>
        <w:rPr>
          <w:spacing w:val="-3"/>
        </w:rPr>
        <w:t xml:space="preserve"> </w:t>
      </w:r>
      <w:r>
        <w:t>Instead</w:t>
      </w:r>
      <w:r>
        <w:rPr>
          <w:spacing w:val="-3"/>
        </w:rPr>
        <w:t xml:space="preserve"> </w:t>
      </w:r>
      <w:r>
        <w:t>of</w:t>
      </w:r>
      <w:r>
        <w:rPr>
          <w:spacing w:val="-3"/>
        </w:rPr>
        <w:t xml:space="preserve"> </w:t>
      </w:r>
      <w:r>
        <w:t>removing</w:t>
      </w:r>
      <w:r>
        <w:rPr>
          <w:spacing w:val="-3"/>
        </w:rPr>
        <w:t xml:space="preserve"> </w:t>
      </w:r>
      <w:r>
        <w:t>complete patient records, I filled missing values in race, diag_1, diag_2, and diag_3 with the label 'Unknown'. After this step, the total number of remaining missing values was 0.</w:t>
      </w:r>
    </w:p>
    <w:p w14:paraId="24E5959B" w14:textId="77777777" w:rsidR="00B42FEC" w:rsidRDefault="00B42FEC">
      <w:pPr>
        <w:pStyle w:val="BodyText"/>
        <w:spacing w:before="4"/>
      </w:pPr>
    </w:p>
    <w:p w14:paraId="16A910F6" w14:textId="77777777" w:rsidR="00B42FEC" w:rsidRDefault="00000000">
      <w:pPr>
        <w:pStyle w:val="Heading2"/>
        <w:numPr>
          <w:ilvl w:val="0"/>
          <w:numId w:val="1"/>
        </w:numPr>
        <w:tabs>
          <w:tab w:val="left" w:pos="481"/>
        </w:tabs>
        <w:spacing w:before="1"/>
        <w:ind w:hanging="311"/>
      </w:pPr>
      <w:r>
        <w:t xml:space="preserve">Duplicate </w:t>
      </w:r>
      <w:r>
        <w:rPr>
          <w:spacing w:val="-2"/>
        </w:rPr>
        <w:t>Check</w:t>
      </w:r>
    </w:p>
    <w:p w14:paraId="6EFC62F0" w14:textId="77777777" w:rsidR="00B42FEC" w:rsidRDefault="00000000">
      <w:pPr>
        <w:pStyle w:val="BodyText"/>
        <w:spacing w:before="173" w:line="297" w:lineRule="auto"/>
        <w:ind w:left="170" w:right="172"/>
      </w:pPr>
      <w:r>
        <w:t>Duplicate</w:t>
      </w:r>
      <w:r>
        <w:rPr>
          <w:spacing w:val="-3"/>
        </w:rPr>
        <w:t xml:space="preserve"> </w:t>
      </w:r>
      <w:r>
        <w:t>rows</w:t>
      </w:r>
      <w:r>
        <w:rPr>
          <w:spacing w:val="-3"/>
        </w:rPr>
        <w:t xml:space="preserve"> </w:t>
      </w:r>
      <w:r>
        <w:t>can</w:t>
      </w:r>
      <w:r>
        <w:rPr>
          <w:spacing w:val="-3"/>
        </w:rPr>
        <w:t xml:space="preserve"> </w:t>
      </w:r>
      <w:r>
        <w:t>affect</w:t>
      </w:r>
      <w:r>
        <w:rPr>
          <w:spacing w:val="-3"/>
        </w:rPr>
        <w:t xml:space="preserve"> </w:t>
      </w:r>
      <w:r>
        <w:t>analysis</w:t>
      </w:r>
      <w:r>
        <w:rPr>
          <w:spacing w:val="-3"/>
        </w:rPr>
        <w:t xml:space="preserve"> </w:t>
      </w:r>
      <w:r>
        <w:t>and</w:t>
      </w:r>
      <w:r>
        <w:rPr>
          <w:spacing w:val="-3"/>
        </w:rPr>
        <w:t xml:space="preserve"> </w:t>
      </w:r>
      <w:r>
        <w:t>model</w:t>
      </w:r>
      <w:r>
        <w:rPr>
          <w:spacing w:val="-3"/>
        </w:rPr>
        <w:t xml:space="preserve"> </w:t>
      </w:r>
      <w:r>
        <w:t>results,</w:t>
      </w:r>
      <w:r>
        <w:rPr>
          <w:spacing w:val="-3"/>
        </w:rPr>
        <w:t xml:space="preserve"> </w:t>
      </w:r>
      <w:r>
        <w:t>so</w:t>
      </w:r>
      <w:r>
        <w:rPr>
          <w:spacing w:val="-3"/>
        </w:rPr>
        <w:t xml:space="preserve"> </w:t>
      </w:r>
      <w:r>
        <w:t>I</w:t>
      </w:r>
      <w:r>
        <w:rPr>
          <w:spacing w:val="-3"/>
        </w:rPr>
        <w:t xml:space="preserve"> </w:t>
      </w:r>
      <w:r>
        <w:t>checked</w:t>
      </w:r>
      <w:r>
        <w:rPr>
          <w:spacing w:val="-3"/>
        </w:rPr>
        <w:t xml:space="preserve"> </w:t>
      </w:r>
      <w:r>
        <w:t>the</w:t>
      </w:r>
      <w:r>
        <w:rPr>
          <w:spacing w:val="-3"/>
        </w:rPr>
        <w:t xml:space="preserve"> </w:t>
      </w:r>
      <w:r>
        <w:t>cleaned</w:t>
      </w:r>
      <w:r>
        <w:rPr>
          <w:spacing w:val="-3"/>
        </w:rPr>
        <w:t xml:space="preserve"> </w:t>
      </w:r>
      <w:r>
        <w:t>dataset</w:t>
      </w:r>
      <w:r>
        <w:rPr>
          <w:spacing w:val="-3"/>
        </w:rPr>
        <w:t xml:space="preserve"> </w:t>
      </w:r>
      <w:r>
        <w:t>for</w:t>
      </w:r>
      <w:r>
        <w:rPr>
          <w:spacing w:val="-3"/>
        </w:rPr>
        <w:t xml:space="preserve"> </w:t>
      </w:r>
      <w:r>
        <w:t>exact</w:t>
      </w:r>
      <w:r>
        <w:rPr>
          <w:spacing w:val="-3"/>
        </w:rPr>
        <w:t xml:space="preserve"> </w:t>
      </w:r>
      <w:r>
        <w:t>duplicate rows. The result was 0 duplicate rows. Therefore, no rows needed to be removed because of duplication.</w:t>
      </w:r>
    </w:p>
    <w:p w14:paraId="636C8C85" w14:textId="77777777" w:rsidR="00B42FEC" w:rsidRDefault="00B42FEC">
      <w:pPr>
        <w:pStyle w:val="BodyText"/>
        <w:spacing w:before="4"/>
      </w:pPr>
    </w:p>
    <w:p w14:paraId="5657A38E" w14:textId="77777777" w:rsidR="00B42FEC" w:rsidRDefault="00000000">
      <w:pPr>
        <w:pStyle w:val="Heading2"/>
        <w:numPr>
          <w:ilvl w:val="0"/>
          <w:numId w:val="1"/>
        </w:numPr>
        <w:tabs>
          <w:tab w:val="left" w:pos="481"/>
        </w:tabs>
        <w:ind w:hanging="311"/>
      </w:pPr>
      <w:r>
        <w:t xml:space="preserve">Preparing the 30-Day Readmission </w:t>
      </w:r>
      <w:r>
        <w:rPr>
          <w:spacing w:val="-2"/>
        </w:rPr>
        <w:t>Target</w:t>
      </w:r>
    </w:p>
    <w:p w14:paraId="7B2A653C" w14:textId="77777777" w:rsidR="00B42FEC" w:rsidRDefault="00000000">
      <w:pPr>
        <w:pStyle w:val="BodyText"/>
        <w:spacing w:before="174" w:line="297" w:lineRule="auto"/>
        <w:ind w:left="170" w:right="172"/>
      </w:pPr>
      <w:r>
        <w:t>The</w:t>
      </w:r>
      <w:r>
        <w:rPr>
          <w:spacing w:val="-3"/>
        </w:rPr>
        <w:t xml:space="preserve"> </w:t>
      </w:r>
      <w:r>
        <w:t>original</w:t>
      </w:r>
      <w:r>
        <w:rPr>
          <w:spacing w:val="-3"/>
        </w:rPr>
        <w:t xml:space="preserve"> </w:t>
      </w:r>
      <w:r>
        <w:t>readmitted</w:t>
      </w:r>
      <w:r>
        <w:rPr>
          <w:spacing w:val="-3"/>
        </w:rPr>
        <w:t xml:space="preserve"> </w:t>
      </w:r>
      <w:r>
        <w:t>column</w:t>
      </w:r>
      <w:r>
        <w:rPr>
          <w:spacing w:val="-3"/>
        </w:rPr>
        <w:t xml:space="preserve"> </w:t>
      </w:r>
      <w:r>
        <w:t>contains</w:t>
      </w:r>
      <w:r>
        <w:rPr>
          <w:spacing w:val="-3"/>
        </w:rPr>
        <w:t xml:space="preserve"> </w:t>
      </w:r>
      <w:r>
        <w:t>three</w:t>
      </w:r>
      <w:r>
        <w:rPr>
          <w:spacing w:val="-3"/>
        </w:rPr>
        <w:t xml:space="preserve"> </w:t>
      </w:r>
      <w:r>
        <w:t>categories:</w:t>
      </w:r>
      <w:r>
        <w:rPr>
          <w:spacing w:val="-3"/>
        </w:rPr>
        <w:t xml:space="preserve"> </w:t>
      </w:r>
      <w:r>
        <w:t>NO</w:t>
      </w:r>
      <w:r>
        <w:rPr>
          <w:spacing w:val="-3"/>
        </w:rPr>
        <w:t xml:space="preserve"> </w:t>
      </w:r>
      <w:r>
        <w:t>(54,864),</w:t>
      </w:r>
      <w:r>
        <w:rPr>
          <w:spacing w:val="-3"/>
        </w:rPr>
        <w:t xml:space="preserve"> </w:t>
      </w:r>
      <w:r>
        <w:t>&gt;30</w:t>
      </w:r>
      <w:r>
        <w:rPr>
          <w:spacing w:val="-3"/>
        </w:rPr>
        <w:t xml:space="preserve"> </w:t>
      </w:r>
      <w:r>
        <w:t>(35,545),</w:t>
      </w:r>
      <w:r>
        <w:rPr>
          <w:spacing w:val="-3"/>
        </w:rPr>
        <w:t xml:space="preserve"> </w:t>
      </w:r>
      <w:r>
        <w:t>and</w:t>
      </w:r>
      <w:r>
        <w:rPr>
          <w:spacing w:val="-3"/>
        </w:rPr>
        <w:t xml:space="preserve"> </w:t>
      </w:r>
      <w:r>
        <w:t>&lt;30</w:t>
      </w:r>
      <w:r>
        <w:rPr>
          <w:spacing w:val="-3"/>
        </w:rPr>
        <w:t xml:space="preserve"> </w:t>
      </w:r>
      <w:r>
        <w:t>(11,357). Because the project focuses on readmission within 30 days, I created a new binary target called readmitted_30. The value &lt;30 was mapped to 1, while &gt;30 and NO were mapped to 0. The original readmitted column was kept unchanged.</w:t>
      </w:r>
    </w:p>
    <w:p w14:paraId="247AA928" w14:textId="77777777" w:rsidR="00B42FEC" w:rsidRDefault="00000000">
      <w:pPr>
        <w:pStyle w:val="BodyText"/>
        <w:spacing w:before="162"/>
        <w:ind w:left="170"/>
      </w:pPr>
      <w:r>
        <w:t xml:space="preserve">The resulting target distribution was 90,409 records in class 0 and 11,357 records in class </w:t>
      </w:r>
      <w:r>
        <w:rPr>
          <w:spacing w:val="-5"/>
        </w:rPr>
        <w:t>1.</w:t>
      </w:r>
    </w:p>
    <w:p w14:paraId="10B82ED6" w14:textId="77777777" w:rsidR="00B42FEC" w:rsidRDefault="00B42FEC">
      <w:pPr>
        <w:pStyle w:val="BodyText"/>
        <w:spacing w:before="61"/>
      </w:pPr>
    </w:p>
    <w:p w14:paraId="04E99047" w14:textId="77777777" w:rsidR="00B42FEC" w:rsidRDefault="00000000">
      <w:pPr>
        <w:pStyle w:val="Heading2"/>
        <w:numPr>
          <w:ilvl w:val="0"/>
          <w:numId w:val="1"/>
        </w:numPr>
        <w:tabs>
          <w:tab w:val="left" w:pos="637"/>
        </w:tabs>
        <w:spacing w:before="1"/>
        <w:ind w:left="637" w:hanging="467"/>
      </w:pPr>
      <w:r>
        <w:t xml:space="preserve">Identifier </w:t>
      </w:r>
      <w:r>
        <w:rPr>
          <w:spacing w:val="-2"/>
        </w:rPr>
        <w:t>Columns</w:t>
      </w:r>
    </w:p>
    <w:p w14:paraId="0F50A0AE" w14:textId="77777777" w:rsidR="00B42FEC" w:rsidRDefault="00000000">
      <w:pPr>
        <w:pStyle w:val="BodyText"/>
        <w:spacing w:before="173" w:line="297" w:lineRule="auto"/>
        <w:ind w:left="170" w:right="184"/>
      </w:pPr>
      <w:r>
        <w:t xml:space="preserve">The dataset contains </w:t>
      </w:r>
      <w:proofErr w:type="spellStart"/>
      <w:r>
        <w:t>encounter_id</w:t>
      </w:r>
      <w:proofErr w:type="spellEnd"/>
      <w:r>
        <w:t xml:space="preserve"> and </w:t>
      </w:r>
      <w:proofErr w:type="spellStart"/>
      <w:r>
        <w:t>patient_nbr</w:t>
      </w:r>
      <w:proofErr w:type="spellEnd"/>
      <w:r>
        <w:t>. These are identifiers and do not represent useful clinical</w:t>
      </w:r>
      <w:r>
        <w:rPr>
          <w:spacing w:val="-3"/>
        </w:rPr>
        <w:t xml:space="preserve"> </w:t>
      </w:r>
      <w:r>
        <w:t>characteristics.</w:t>
      </w:r>
      <w:r>
        <w:rPr>
          <w:spacing w:val="-3"/>
        </w:rPr>
        <w:t xml:space="preserve"> </w:t>
      </w:r>
      <w:r>
        <w:t>They</w:t>
      </w:r>
      <w:r>
        <w:rPr>
          <w:spacing w:val="-3"/>
        </w:rPr>
        <w:t xml:space="preserve"> </w:t>
      </w:r>
      <w:r>
        <w:t>are</w:t>
      </w:r>
      <w:r>
        <w:rPr>
          <w:spacing w:val="-3"/>
        </w:rPr>
        <w:t xml:space="preserve"> </w:t>
      </w:r>
      <w:r>
        <w:t>retained</w:t>
      </w:r>
      <w:r>
        <w:rPr>
          <w:spacing w:val="-3"/>
        </w:rPr>
        <w:t xml:space="preserve"> </w:t>
      </w:r>
      <w:r>
        <w:t>in</w:t>
      </w:r>
      <w:r>
        <w:rPr>
          <w:spacing w:val="-3"/>
        </w:rPr>
        <w:t xml:space="preserve"> </w:t>
      </w:r>
      <w:r>
        <w:t>the</w:t>
      </w:r>
      <w:r>
        <w:rPr>
          <w:spacing w:val="-3"/>
        </w:rPr>
        <w:t xml:space="preserve"> </w:t>
      </w:r>
      <w:r>
        <w:t>cleaned</w:t>
      </w:r>
      <w:r>
        <w:rPr>
          <w:spacing w:val="-3"/>
        </w:rPr>
        <w:t xml:space="preserve"> </w:t>
      </w:r>
      <w:r>
        <w:t>dataset</w:t>
      </w:r>
      <w:r>
        <w:rPr>
          <w:spacing w:val="-3"/>
        </w:rPr>
        <w:t xml:space="preserve"> </w:t>
      </w:r>
      <w:r>
        <w:t>for</w:t>
      </w:r>
      <w:r>
        <w:rPr>
          <w:spacing w:val="-3"/>
        </w:rPr>
        <w:t xml:space="preserve"> </w:t>
      </w:r>
      <w:r>
        <w:t>reference,</w:t>
      </w:r>
      <w:r>
        <w:rPr>
          <w:spacing w:val="-3"/>
        </w:rPr>
        <w:t xml:space="preserve"> </w:t>
      </w:r>
      <w:r>
        <w:t>but</w:t>
      </w:r>
      <w:r>
        <w:rPr>
          <w:spacing w:val="-3"/>
        </w:rPr>
        <w:t xml:space="preserve"> </w:t>
      </w:r>
      <w:r>
        <w:t>they</w:t>
      </w:r>
      <w:r>
        <w:rPr>
          <w:spacing w:val="-3"/>
        </w:rPr>
        <w:t xml:space="preserve"> </w:t>
      </w:r>
      <w:r>
        <w:t>will</w:t>
      </w:r>
      <w:r>
        <w:rPr>
          <w:spacing w:val="-3"/>
        </w:rPr>
        <w:t xml:space="preserve"> </w:t>
      </w:r>
      <w:r>
        <w:t>be</w:t>
      </w:r>
      <w:r>
        <w:rPr>
          <w:spacing w:val="-3"/>
        </w:rPr>
        <w:t xml:space="preserve"> </w:t>
      </w:r>
      <w:r>
        <w:t>excluded from the machine learning feature set later so that the model does not learn meaningless ID patterns.</w:t>
      </w:r>
    </w:p>
    <w:p w14:paraId="2330DF1F" w14:textId="77777777" w:rsidR="00B42FEC" w:rsidRDefault="00B42FEC">
      <w:pPr>
        <w:pStyle w:val="BodyText"/>
        <w:spacing w:line="297" w:lineRule="auto"/>
        <w:sectPr w:rsidR="00B42FEC">
          <w:pgSz w:w="11910" w:h="16840"/>
          <w:pgMar w:top="1080" w:right="850" w:bottom="280" w:left="850" w:header="720" w:footer="720" w:gutter="0"/>
          <w:cols w:space="720"/>
        </w:sectPr>
      </w:pPr>
    </w:p>
    <w:p w14:paraId="24EC6CAC" w14:textId="77777777" w:rsidR="00B42FEC" w:rsidRDefault="00000000">
      <w:pPr>
        <w:pStyle w:val="Heading2"/>
        <w:numPr>
          <w:ilvl w:val="0"/>
          <w:numId w:val="1"/>
        </w:numPr>
        <w:tabs>
          <w:tab w:val="left" w:pos="637"/>
        </w:tabs>
        <w:spacing w:before="79"/>
        <w:ind w:left="637" w:hanging="467"/>
      </w:pPr>
      <w:r>
        <w:lastRenderedPageBreak/>
        <w:t xml:space="preserve">Final Data Quality </w:t>
      </w:r>
      <w:r>
        <w:rPr>
          <w:spacing w:val="-2"/>
        </w:rPr>
        <w:t>Check</w:t>
      </w:r>
    </w:p>
    <w:p w14:paraId="1D11D61B" w14:textId="77777777" w:rsidR="00B42FEC" w:rsidRDefault="00000000">
      <w:pPr>
        <w:pStyle w:val="BodyText"/>
        <w:spacing w:before="174" w:line="297" w:lineRule="auto"/>
        <w:ind w:left="170" w:right="160"/>
      </w:pPr>
      <w:r>
        <w:t>A final validation was performed after the cleaning steps. The final cleaned dataset contained 101,766 rows</w:t>
      </w:r>
      <w:r>
        <w:rPr>
          <w:spacing w:val="-4"/>
        </w:rPr>
        <w:t xml:space="preserve"> </w:t>
      </w:r>
      <w:r>
        <w:t>and</w:t>
      </w:r>
      <w:r>
        <w:rPr>
          <w:spacing w:val="-4"/>
        </w:rPr>
        <w:t xml:space="preserve"> </w:t>
      </w:r>
      <w:r>
        <w:t>46</w:t>
      </w:r>
      <w:r>
        <w:rPr>
          <w:spacing w:val="-4"/>
        </w:rPr>
        <w:t xml:space="preserve"> </w:t>
      </w:r>
      <w:r>
        <w:t>columns.</w:t>
      </w:r>
      <w:r>
        <w:rPr>
          <w:spacing w:val="-4"/>
        </w:rPr>
        <w:t xml:space="preserve"> </w:t>
      </w:r>
      <w:r>
        <w:t>There</w:t>
      </w:r>
      <w:r>
        <w:rPr>
          <w:spacing w:val="-4"/>
        </w:rPr>
        <w:t xml:space="preserve"> </w:t>
      </w:r>
      <w:r>
        <w:t>were</w:t>
      </w:r>
      <w:r>
        <w:rPr>
          <w:spacing w:val="-4"/>
        </w:rPr>
        <w:t xml:space="preserve"> </w:t>
      </w:r>
      <w:r>
        <w:t>0</w:t>
      </w:r>
      <w:r>
        <w:rPr>
          <w:spacing w:val="-4"/>
        </w:rPr>
        <w:t xml:space="preserve"> </w:t>
      </w:r>
      <w:r>
        <w:t>remaining</w:t>
      </w:r>
      <w:r>
        <w:rPr>
          <w:spacing w:val="-4"/>
        </w:rPr>
        <w:t xml:space="preserve"> </w:t>
      </w:r>
      <w:r>
        <w:t>missing</w:t>
      </w:r>
      <w:r>
        <w:rPr>
          <w:spacing w:val="-4"/>
        </w:rPr>
        <w:t xml:space="preserve"> </w:t>
      </w:r>
      <w:r>
        <w:t>values</w:t>
      </w:r>
      <w:r>
        <w:rPr>
          <w:spacing w:val="-4"/>
        </w:rPr>
        <w:t xml:space="preserve"> </w:t>
      </w:r>
      <w:r>
        <w:t>and</w:t>
      </w:r>
      <w:r>
        <w:rPr>
          <w:spacing w:val="-4"/>
        </w:rPr>
        <w:t xml:space="preserve"> </w:t>
      </w:r>
      <w:r>
        <w:t>0</w:t>
      </w:r>
      <w:r>
        <w:rPr>
          <w:spacing w:val="-4"/>
        </w:rPr>
        <w:t xml:space="preserve"> </w:t>
      </w:r>
      <w:r>
        <w:t>duplicate</w:t>
      </w:r>
      <w:r>
        <w:rPr>
          <w:spacing w:val="-4"/>
        </w:rPr>
        <w:t xml:space="preserve"> </w:t>
      </w:r>
      <w:r>
        <w:t>rows.</w:t>
      </w:r>
      <w:r>
        <w:rPr>
          <w:spacing w:val="-4"/>
        </w:rPr>
        <w:t xml:space="preserve"> </w:t>
      </w:r>
      <w:r>
        <w:t>The</w:t>
      </w:r>
      <w:r>
        <w:rPr>
          <w:spacing w:val="-4"/>
        </w:rPr>
        <w:t xml:space="preserve"> </w:t>
      </w:r>
      <w:r>
        <w:t>target</w:t>
      </w:r>
      <w:r>
        <w:rPr>
          <w:spacing w:val="-4"/>
        </w:rPr>
        <w:t xml:space="preserve"> </w:t>
      </w:r>
      <w:r>
        <w:t>distribution was 90,409 for class 0 and 11,357 for class 1.</w:t>
      </w:r>
    </w:p>
    <w:p w14:paraId="504F988F" w14:textId="77777777" w:rsidR="00B42FEC" w:rsidRDefault="00000000">
      <w:pPr>
        <w:pStyle w:val="BodyText"/>
        <w:spacing w:before="5"/>
        <w:rPr>
          <w:sz w:val="16"/>
        </w:rPr>
      </w:pPr>
      <w:r>
        <w:rPr>
          <w:noProof/>
          <w:sz w:val="16"/>
        </w:rPr>
        <w:drawing>
          <wp:anchor distT="0" distB="0" distL="0" distR="0" simplePos="0" relativeHeight="487589888" behindDoc="1" locked="0" layoutInCell="1" allowOverlap="1" wp14:anchorId="0FBD5DDA" wp14:editId="6EC640D8">
            <wp:simplePos x="0" y="0"/>
            <wp:positionH relativeFrom="page">
              <wp:posOffset>625320</wp:posOffset>
            </wp:positionH>
            <wp:positionV relativeFrom="paragraph">
              <wp:posOffset>135559</wp:posOffset>
            </wp:positionV>
            <wp:extent cx="6304304" cy="462819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304304" cy="4628197"/>
                    </a:xfrm>
                    <a:prstGeom prst="rect">
                      <a:avLst/>
                    </a:prstGeom>
                  </pic:spPr>
                </pic:pic>
              </a:graphicData>
            </a:graphic>
          </wp:anchor>
        </w:drawing>
      </w:r>
    </w:p>
    <w:p w14:paraId="189C7C1F" w14:textId="77777777" w:rsidR="00B42FEC" w:rsidRDefault="00B42FEC">
      <w:pPr>
        <w:pStyle w:val="BodyText"/>
        <w:spacing w:before="24"/>
      </w:pPr>
    </w:p>
    <w:p w14:paraId="46526064" w14:textId="77777777" w:rsidR="00B42FEC" w:rsidRDefault="00000000">
      <w:pPr>
        <w:ind w:left="170"/>
        <w:rPr>
          <w:sz w:val="18"/>
        </w:rPr>
      </w:pPr>
      <w:r>
        <w:rPr>
          <w:color w:val="808080"/>
          <w:sz w:val="18"/>
        </w:rPr>
        <w:t xml:space="preserve">Figure 4. Final cleaned dataset validation and target </w:t>
      </w:r>
      <w:r>
        <w:rPr>
          <w:color w:val="808080"/>
          <w:spacing w:val="-2"/>
          <w:sz w:val="18"/>
        </w:rPr>
        <w:t>distribution</w:t>
      </w:r>
    </w:p>
    <w:p w14:paraId="6148BFD5" w14:textId="77777777" w:rsidR="00B42FEC" w:rsidRDefault="00B42FEC">
      <w:pPr>
        <w:pStyle w:val="BodyText"/>
        <w:spacing w:before="72"/>
        <w:rPr>
          <w:sz w:val="18"/>
        </w:rPr>
      </w:pPr>
    </w:p>
    <w:p w14:paraId="3EF4309C" w14:textId="77777777" w:rsidR="00B42FEC" w:rsidRDefault="00000000">
      <w:pPr>
        <w:pStyle w:val="Heading2"/>
        <w:numPr>
          <w:ilvl w:val="0"/>
          <w:numId w:val="1"/>
        </w:numPr>
        <w:tabs>
          <w:tab w:val="left" w:pos="637"/>
        </w:tabs>
        <w:spacing w:before="1"/>
        <w:ind w:left="637" w:hanging="467"/>
      </w:pPr>
      <w:r>
        <w:t xml:space="preserve">Tools and Libraries </w:t>
      </w:r>
      <w:r>
        <w:rPr>
          <w:spacing w:val="-4"/>
        </w:rPr>
        <w:t>Used</w:t>
      </w:r>
    </w:p>
    <w:p w14:paraId="38F9AF88" w14:textId="77777777" w:rsidR="00B42FEC" w:rsidRDefault="00000000">
      <w:pPr>
        <w:pStyle w:val="BodyText"/>
        <w:spacing w:before="173"/>
        <w:ind w:left="170"/>
      </w:pPr>
      <w:r>
        <w:rPr>
          <w:rFonts w:ascii="Arial"/>
          <w:b/>
        </w:rPr>
        <w:t xml:space="preserve">Python: </w:t>
      </w:r>
      <w:r>
        <w:t xml:space="preserve">Main programming language for data extraction and </w:t>
      </w:r>
      <w:r>
        <w:rPr>
          <w:spacing w:val="-2"/>
        </w:rPr>
        <w:t>preprocessing.</w:t>
      </w:r>
    </w:p>
    <w:p w14:paraId="5DCFCC98" w14:textId="77777777" w:rsidR="00B42FEC" w:rsidRDefault="00000000">
      <w:pPr>
        <w:pStyle w:val="BodyText"/>
        <w:spacing w:before="59" w:line="297" w:lineRule="auto"/>
        <w:ind w:left="170"/>
      </w:pPr>
      <w:r>
        <w:rPr>
          <w:rFonts w:ascii="Arial"/>
          <w:b/>
        </w:rPr>
        <w:t>Pandas:</w:t>
      </w:r>
      <w:r>
        <w:rPr>
          <w:rFonts w:ascii="Arial"/>
          <w:b/>
          <w:spacing w:val="-3"/>
        </w:rPr>
        <w:t xml:space="preserve"> </w:t>
      </w:r>
      <w:r>
        <w:t>Used</w:t>
      </w:r>
      <w:r>
        <w:rPr>
          <w:spacing w:val="-3"/>
        </w:rPr>
        <w:t xml:space="preserve"> </w:t>
      </w:r>
      <w:r>
        <w:t>for</w:t>
      </w:r>
      <w:r>
        <w:rPr>
          <w:spacing w:val="-3"/>
        </w:rPr>
        <w:t xml:space="preserve"> </w:t>
      </w:r>
      <w:r>
        <w:t>loading</w:t>
      </w:r>
      <w:r>
        <w:rPr>
          <w:spacing w:val="-3"/>
        </w:rPr>
        <w:t xml:space="preserve"> </w:t>
      </w:r>
      <w:r>
        <w:t>the</w:t>
      </w:r>
      <w:r>
        <w:rPr>
          <w:spacing w:val="-3"/>
        </w:rPr>
        <w:t xml:space="preserve"> </w:t>
      </w:r>
      <w:r>
        <w:t>CSV</w:t>
      </w:r>
      <w:r>
        <w:rPr>
          <w:spacing w:val="-3"/>
        </w:rPr>
        <w:t xml:space="preserve"> </w:t>
      </w:r>
      <w:r>
        <w:t>file,</w:t>
      </w:r>
      <w:r>
        <w:rPr>
          <w:spacing w:val="-3"/>
        </w:rPr>
        <w:t xml:space="preserve"> </w:t>
      </w:r>
      <w:r>
        <w:t>checking</w:t>
      </w:r>
      <w:r>
        <w:rPr>
          <w:spacing w:val="-3"/>
        </w:rPr>
        <w:t xml:space="preserve"> </w:t>
      </w:r>
      <w:r>
        <w:t>missing</w:t>
      </w:r>
      <w:r>
        <w:rPr>
          <w:spacing w:val="-3"/>
        </w:rPr>
        <w:t xml:space="preserve"> </w:t>
      </w:r>
      <w:r>
        <w:t>values,</w:t>
      </w:r>
      <w:r>
        <w:rPr>
          <w:spacing w:val="-3"/>
        </w:rPr>
        <w:t xml:space="preserve"> </w:t>
      </w:r>
      <w:r>
        <w:t>removing</w:t>
      </w:r>
      <w:r>
        <w:rPr>
          <w:spacing w:val="-3"/>
        </w:rPr>
        <w:t xml:space="preserve"> </w:t>
      </w:r>
      <w:r>
        <w:t>columns,</w:t>
      </w:r>
      <w:r>
        <w:rPr>
          <w:spacing w:val="-3"/>
        </w:rPr>
        <w:t xml:space="preserve"> </w:t>
      </w:r>
      <w:r>
        <w:t>checking</w:t>
      </w:r>
      <w:r>
        <w:rPr>
          <w:spacing w:val="-3"/>
        </w:rPr>
        <w:t xml:space="preserve"> </w:t>
      </w:r>
      <w:r>
        <w:t>duplicates, and creating the target variable.</w:t>
      </w:r>
    </w:p>
    <w:p w14:paraId="07E8DB68" w14:textId="77777777" w:rsidR="00B42FEC" w:rsidRDefault="00000000">
      <w:pPr>
        <w:pStyle w:val="BodyText"/>
        <w:spacing w:before="1"/>
        <w:ind w:left="170"/>
      </w:pPr>
      <w:r>
        <w:rPr>
          <w:rFonts w:ascii="Arial"/>
          <w:b/>
        </w:rPr>
        <w:t xml:space="preserve">NumPy: </w:t>
      </w:r>
      <w:r>
        <w:t xml:space="preserve">Used for handling missing values through </w:t>
      </w:r>
      <w:proofErr w:type="spellStart"/>
      <w:r>
        <w:rPr>
          <w:spacing w:val="-4"/>
        </w:rPr>
        <w:t>NaN</w:t>
      </w:r>
      <w:proofErr w:type="spellEnd"/>
      <w:r>
        <w:rPr>
          <w:spacing w:val="-4"/>
        </w:rPr>
        <w:t>.</w:t>
      </w:r>
    </w:p>
    <w:p w14:paraId="0B35E5BF" w14:textId="77777777" w:rsidR="00B42FEC" w:rsidRDefault="00000000">
      <w:pPr>
        <w:spacing w:before="58"/>
        <w:ind w:left="170"/>
        <w:rPr>
          <w:sz w:val="21"/>
        </w:rPr>
      </w:pPr>
      <w:r>
        <w:rPr>
          <w:rFonts w:ascii="Arial"/>
          <w:b/>
          <w:sz w:val="21"/>
        </w:rPr>
        <w:t xml:space="preserve">Google </w:t>
      </w:r>
      <w:proofErr w:type="spellStart"/>
      <w:r>
        <w:rPr>
          <w:rFonts w:ascii="Arial"/>
          <w:b/>
          <w:sz w:val="21"/>
        </w:rPr>
        <w:t>Colab</w:t>
      </w:r>
      <w:proofErr w:type="spellEnd"/>
      <w:r>
        <w:rPr>
          <w:rFonts w:ascii="Arial"/>
          <w:b/>
          <w:sz w:val="21"/>
        </w:rPr>
        <w:t xml:space="preserve">: </w:t>
      </w:r>
      <w:r>
        <w:rPr>
          <w:sz w:val="21"/>
        </w:rPr>
        <w:t xml:space="preserve">Used as the coding environment for the practical </w:t>
      </w:r>
      <w:r>
        <w:rPr>
          <w:spacing w:val="-2"/>
          <w:sz w:val="21"/>
        </w:rPr>
        <w:t>work.</w:t>
      </w:r>
    </w:p>
    <w:p w14:paraId="2DBB965F" w14:textId="77777777" w:rsidR="00B42FEC" w:rsidRDefault="00B42FEC">
      <w:pPr>
        <w:pStyle w:val="BodyText"/>
        <w:spacing w:before="62"/>
      </w:pPr>
    </w:p>
    <w:p w14:paraId="10848704" w14:textId="77777777" w:rsidR="00B42FEC" w:rsidRDefault="00000000">
      <w:pPr>
        <w:pStyle w:val="Heading2"/>
        <w:numPr>
          <w:ilvl w:val="0"/>
          <w:numId w:val="1"/>
        </w:numPr>
        <w:tabs>
          <w:tab w:val="left" w:pos="637"/>
        </w:tabs>
        <w:ind w:left="637" w:hanging="467"/>
      </w:pPr>
      <w:r>
        <w:t xml:space="preserve">Assumptions and Cleaning </w:t>
      </w:r>
      <w:r>
        <w:rPr>
          <w:spacing w:val="-2"/>
        </w:rPr>
        <w:t>Decisions</w:t>
      </w:r>
    </w:p>
    <w:p w14:paraId="473C6963" w14:textId="77777777" w:rsidR="00B42FEC" w:rsidRDefault="00000000">
      <w:pPr>
        <w:pStyle w:val="BodyText"/>
        <w:spacing w:before="173" w:line="297" w:lineRule="auto"/>
        <w:ind w:left="170" w:right="184"/>
      </w:pPr>
      <w:r>
        <w:t>The cleaning decisions were made based on the amount and type of missing information. Highly incomplete columns were removed instead of applying heavy imputation. Missing categorical values in selected</w:t>
      </w:r>
      <w:r>
        <w:rPr>
          <w:spacing w:val="-3"/>
        </w:rPr>
        <w:t xml:space="preserve"> </w:t>
      </w:r>
      <w:r>
        <w:t>low-missing</w:t>
      </w:r>
      <w:r>
        <w:rPr>
          <w:spacing w:val="-3"/>
        </w:rPr>
        <w:t xml:space="preserve"> </w:t>
      </w:r>
      <w:r>
        <w:t>columns</w:t>
      </w:r>
      <w:r>
        <w:rPr>
          <w:spacing w:val="-3"/>
        </w:rPr>
        <w:t xml:space="preserve"> </w:t>
      </w:r>
      <w:r>
        <w:t>were</w:t>
      </w:r>
      <w:r>
        <w:rPr>
          <w:spacing w:val="-3"/>
        </w:rPr>
        <w:t xml:space="preserve"> </w:t>
      </w:r>
      <w:r>
        <w:t>represented</w:t>
      </w:r>
      <w:r>
        <w:rPr>
          <w:spacing w:val="-3"/>
        </w:rPr>
        <w:t xml:space="preserve"> </w:t>
      </w:r>
      <w:r>
        <w:t>as</w:t>
      </w:r>
      <w:r>
        <w:rPr>
          <w:spacing w:val="-3"/>
        </w:rPr>
        <w:t xml:space="preserve"> </w:t>
      </w:r>
      <w:r>
        <w:t>Unknown.</w:t>
      </w:r>
      <w:r>
        <w:rPr>
          <w:spacing w:val="-3"/>
        </w:rPr>
        <w:t xml:space="preserve"> </w:t>
      </w:r>
      <w:r>
        <w:t>For</w:t>
      </w:r>
      <w:r>
        <w:rPr>
          <w:spacing w:val="-3"/>
        </w:rPr>
        <w:t xml:space="preserve"> </w:t>
      </w:r>
      <w:r>
        <w:t>the</w:t>
      </w:r>
      <w:r>
        <w:rPr>
          <w:spacing w:val="-3"/>
        </w:rPr>
        <w:t xml:space="preserve"> </w:t>
      </w:r>
      <w:r>
        <w:t>prediction</w:t>
      </w:r>
      <w:r>
        <w:rPr>
          <w:spacing w:val="-3"/>
        </w:rPr>
        <w:t xml:space="preserve"> </w:t>
      </w:r>
      <w:r>
        <w:t>task,</w:t>
      </w:r>
      <w:r>
        <w:rPr>
          <w:spacing w:val="-3"/>
        </w:rPr>
        <w:t xml:space="preserve"> </w:t>
      </w:r>
      <w:r>
        <w:t>&lt;30</w:t>
      </w:r>
      <w:r>
        <w:rPr>
          <w:spacing w:val="-3"/>
        </w:rPr>
        <w:t xml:space="preserve"> </w:t>
      </w:r>
      <w:r>
        <w:t>readmission was treated as the positive class, while &gt;30 and NO were combined into the negative class. Identifier columns will not be used as predictive features. These decisions provide a cleaner dataset for the next stages of exploratory analysis and predictive modelling.</w:t>
      </w:r>
    </w:p>
    <w:p w14:paraId="73A3D8FF" w14:textId="77777777" w:rsidR="00B42FEC" w:rsidRDefault="00B42FEC">
      <w:pPr>
        <w:pStyle w:val="BodyText"/>
        <w:spacing w:before="7"/>
      </w:pPr>
    </w:p>
    <w:p w14:paraId="6FC8AD43" w14:textId="77777777" w:rsidR="00B42FEC" w:rsidRDefault="00000000">
      <w:pPr>
        <w:pStyle w:val="Heading2"/>
        <w:numPr>
          <w:ilvl w:val="0"/>
          <w:numId w:val="1"/>
        </w:numPr>
        <w:tabs>
          <w:tab w:val="left" w:pos="637"/>
        </w:tabs>
        <w:ind w:left="637" w:hanging="467"/>
      </w:pPr>
      <w:r>
        <w:rPr>
          <w:spacing w:val="-2"/>
        </w:rPr>
        <w:t>Conclusion</w:t>
      </w:r>
    </w:p>
    <w:p w14:paraId="00ABE2A6" w14:textId="77777777" w:rsidR="00B42FEC" w:rsidRDefault="00B42FEC">
      <w:pPr>
        <w:pStyle w:val="Heading2"/>
        <w:sectPr w:rsidR="00B42FEC">
          <w:pgSz w:w="11910" w:h="16840"/>
          <w:pgMar w:top="940" w:right="850" w:bottom="280" w:left="850" w:header="720" w:footer="720" w:gutter="0"/>
          <w:cols w:space="720"/>
        </w:sectPr>
      </w:pPr>
    </w:p>
    <w:p w14:paraId="5D229ECB" w14:textId="77777777" w:rsidR="00B42FEC" w:rsidRDefault="00000000">
      <w:pPr>
        <w:pStyle w:val="BodyText"/>
        <w:spacing w:before="75" w:line="297" w:lineRule="auto"/>
        <w:ind w:left="170" w:right="207"/>
      </w:pPr>
      <w:r>
        <w:lastRenderedPageBreak/>
        <w:t>In Week 2, I successfully extracted and cleaned the diabetes healthcare dataset using Python. The original</w:t>
      </w:r>
      <w:r>
        <w:rPr>
          <w:spacing w:val="-3"/>
        </w:rPr>
        <w:t xml:space="preserve"> </w:t>
      </w:r>
      <w:r>
        <w:t>dataset</w:t>
      </w:r>
      <w:r>
        <w:rPr>
          <w:spacing w:val="-3"/>
        </w:rPr>
        <w:t xml:space="preserve"> </w:t>
      </w:r>
      <w:r>
        <w:t>had</w:t>
      </w:r>
      <w:r>
        <w:rPr>
          <w:spacing w:val="-3"/>
        </w:rPr>
        <w:t xml:space="preserve"> </w:t>
      </w:r>
      <w:r>
        <w:t>101,766</w:t>
      </w:r>
      <w:r>
        <w:rPr>
          <w:spacing w:val="-3"/>
        </w:rPr>
        <w:t xml:space="preserve"> </w:t>
      </w:r>
      <w:r>
        <w:t>records</w:t>
      </w:r>
      <w:r>
        <w:rPr>
          <w:spacing w:val="-3"/>
        </w:rPr>
        <w:t xml:space="preserve"> </w:t>
      </w:r>
      <w:r>
        <w:t>and</w:t>
      </w:r>
      <w:r>
        <w:rPr>
          <w:spacing w:val="-3"/>
        </w:rPr>
        <w:t xml:space="preserve"> </w:t>
      </w:r>
      <w:r>
        <w:t>50</w:t>
      </w:r>
      <w:r>
        <w:rPr>
          <w:spacing w:val="-3"/>
        </w:rPr>
        <w:t xml:space="preserve"> </w:t>
      </w:r>
      <w:r>
        <w:t>columns.</w:t>
      </w:r>
      <w:r>
        <w:rPr>
          <w:spacing w:val="-3"/>
        </w:rPr>
        <w:t xml:space="preserve"> </w:t>
      </w:r>
      <w:r>
        <w:t>I</w:t>
      </w:r>
      <w:r>
        <w:rPr>
          <w:spacing w:val="-3"/>
        </w:rPr>
        <w:t xml:space="preserve"> </w:t>
      </w:r>
      <w:r>
        <w:t>identified</w:t>
      </w:r>
      <w:r>
        <w:rPr>
          <w:spacing w:val="-3"/>
        </w:rPr>
        <w:t xml:space="preserve"> </w:t>
      </w:r>
      <w:r>
        <w:t>missing</w:t>
      </w:r>
      <w:r>
        <w:rPr>
          <w:spacing w:val="-3"/>
        </w:rPr>
        <w:t xml:space="preserve"> </w:t>
      </w:r>
      <w:r>
        <w:t>and</w:t>
      </w:r>
      <w:r>
        <w:rPr>
          <w:spacing w:val="-3"/>
        </w:rPr>
        <w:t xml:space="preserve"> </w:t>
      </w:r>
      <w:r>
        <w:t>unknown</w:t>
      </w:r>
      <w:r>
        <w:rPr>
          <w:spacing w:val="-3"/>
        </w:rPr>
        <w:t xml:space="preserve"> </w:t>
      </w:r>
      <w:r>
        <w:t>values,</w:t>
      </w:r>
      <w:r>
        <w:rPr>
          <w:spacing w:val="-3"/>
        </w:rPr>
        <w:t xml:space="preserve"> </w:t>
      </w:r>
      <w:r>
        <w:t xml:space="preserve">converted '?' to </w:t>
      </w:r>
      <w:proofErr w:type="spellStart"/>
      <w:r>
        <w:t>NaN</w:t>
      </w:r>
      <w:proofErr w:type="spellEnd"/>
      <w:r>
        <w:t xml:space="preserve">, removed five highly incomplete columns, handled the remaining selected missing categorical values, and checked for duplicates. I also created the readmitted_30 target for the 30-day readmission prediction problem. The final dataset had 101,766 rows and 46 columns, with 0 missing values and 0 duplicate rows. This cleaned dataset is now ready for exploratory data analysis and visualization in Week </w:t>
      </w:r>
      <w:r>
        <w:rPr>
          <w:spacing w:val="-6"/>
        </w:rPr>
        <w:t>3.</w:t>
      </w:r>
    </w:p>
    <w:p w14:paraId="1432BD33" w14:textId="77777777" w:rsidR="00B42FEC" w:rsidRDefault="00B42FEC">
      <w:pPr>
        <w:pStyle w:val="BodyText"/>
        <w:spacing w:before="240"/>
      </w:pPr>
    </w:p>
    <w:p w14:paraId="7990F83C" w14:textId="77777777" w:rsidR="00B42FEC" w:rsidRDefault="00000000">
      <w:pPr>
        <w:spacing w:before="1"/>
        <w:ind w:left="170"/>
        <w:rPr>
          <w:sz w:val="18"/>
        </w:rPr>
      </w:pPr>
      <w:r>
        <w:rPr>
          <w:rFonts w:ascii="Arial"/>
          <w:b/>
          <w:color w:val="808080"/>
          <w:sz w:val="18"/>
        </w:rPr>
        <w:t xml:space="preserve">GitHub Repository: </w:t>
      </w:r>
      <w:hyperlink r:id="rId9">
        <w:r>
          <w:rPr>
            <w:color w:val="808080"/>
            <w:sz w:val="18"/>
          </w:rPr>
          <w:t>https://github.com/bhoomikumari45344-web/diabetes-readmission-</w:t>
        </w:r>
        <w:r>
          <w:rPr>
            <w:color w:val="808080"/>
            <w:spacing w:val="-2"/>
            <w:sz w:val="18"/>
          </w:rPr>
          <w:t>prediction</w:t>
        </w:r>
      </w:hyperlink>
    </w:p>
    <w:sectPr w:rsidR="00B42FEC">
      <w:pgSz w:w="11910" w:h="16840"/>
      <w:pgMar w:top="94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0366"/>
    <w:multiLevelType w:val="hybridMultilevel"/>
    <w:tmpl w:val="9A7E426C"/>
    <w:lvl w:ilvl="0" w:tplc="7BBEBBB0">
      <w:start w:val="1"/>
      <w:numFmt w:val="decimal"/>
      <w:lvlText w:val="%1."/>
      <w:lvlJc w:val="left"/>
      <w:pPr>
        <w:ind w:left="481" w:hanging="312"/>
        <w:jc w:val="left"/>
      </w:pPr>
      <w:rPr>
        <w:rFonts w:ascii="Arial" w:eastAsia="Arial" w:hAnsi="Arial" w:cs="Arial" w:hint="default"/>
        <w:b/>
        <w:bCs/>
        <w:i w:val="0"/>
        <w:iCs w:val="0"/>
        <w:spacing w:val="0"/>
        <w:w w:val="100"/>
        <w:sz w:val="28"/>
        <w:szCs w:val="28"/>
        <w:lang w:val="en-US" w:eastAsia="en-US" w:bidi="ar-SA"/>
      </w:rPr>
    </w:lvl>
    <w:lvl w:ilvl="1" w:tplc="F184F6A8">
      <w:numFmt w:val="bullet"/>
      <w:lvlText w:val="•"/>
      <w:lvlJc w:val="left"/>
      <w:pPr>
        <w:ind w:left="1452" w:hanging="312"/>
      </w:pPr>
      <w:rPr>
        <w:rFonts w:hint="default"/>
        <w:lang w:val="en-US" w:eastAsia="en-US" w:bidi="ar-SA"/>
      </w:rPr>
    </w:lvl>
    <w:lvl w:ilvl="2" w:tplc="173A922C">
      <w:numFmt w:val="bullet"/>
      <w:lvlText w:val="•"/>
      <w:lvlJc w:val="left"/>
      <w:pPr>
        <w:ind w:left="2425" w:hanging="312"/>
      </w:pPr>
      <w:rPr>
        <w:rFonts w:hint="default"/>
        <w:lang w:val="en-US" w:eastAsia="en-US" w:bidi="ar-SA"/>
      </w:rPr>
    </w:lvl>
    <w:lvl w:ilvl="3" w:tplc="3F46C484">
      <w:numFmt w:val="bullet"/>
      <w:lvlText w:val="•"/>
      <w:lvlJc w:val="left"/>
      <w:pPr>
        <w:ind w:left="3397" w:hanging="312"/>
      </w:pPr>
      <w:rPr>
        <w:rFonts w:hint="default"/>
        <w:lang w:val="en-US" w:eastAsia="en-US" w:bidi="ar-SA"/>
      </w:rPr>
    </w:lvl>
    <w:lvl w:ilvl="4" w:tplc="B8DA35BC">
      <w:numFmt w:val="bullet"/>
      <w:lvlText w:val="•"/>
      <w:lvlJc w:val="left"/>
      <w:pPr>
        <w:ind w:left="4370" w:hanging="312"/>
      </w:pPr>
      <w:rPr>
        <w:rFonts w:hint="default"/>
        <w:lang w:val="en-US" w:eastAsia="en-US" w:bidi="ar-SA"/>
      </w:rPr>
    </w:lvl>
    <w:lvl w:ilvl="5" w:tplc="BF6C2E4A">
      <w:numFmt w:val="bullet"/>
      <w:lvlText w:val="•"/>
      <w:lvlJc w:val="left"/>
      <w:pPr>
        <w:ind w:left="5342" w:hanging="312"/>
      </w:pPr>
      <w:rPr>
        <w:rFonts w:hint="default"/>
        <w:lang w:val="en-US" w:eastAsia="en-US" w:bidi="ar-SA"/>
      </w:rPr>
    </w:lvl>
    <w:lvl w:ilvl="6" w:tplc="404AC620">
      <w:numFmt w:val="bullet"/>
      <w:lvlText w:val="•"/>
      <w:lvlJc w:val="left"/>
      <w:pPr>
        <w:ind w:left="6315" w:hanging="312"/>
      </w:pPr>
      <w:rPr>
        <w:rFonts w:hint="default"/>
        <w:lang w:val="en-US" w:eastAsia="en-US" w:bidi="ar-SA"/>
      </w:rPr>
    </w:lvl>
    <w:lvl w:ilvl="7" w:tplc="2E6A09E6">
      <w:numFmt w:val="bullet"/>
      <w:lvlText w:val="•"/>
      <w:lvlJc w:val="left"/>
      <w:pPr>
        <w:ind w:left="7287" w:hanging="312"/>
      </w:pPr>
      <w:rPr>
        <w:rFonts w:hint="default"/>
        <w:lang w:val="en-US" w:eastAsia="en-US" w:bidi="ar-SA"/>
      </w:rPr>
    </w:lvl>
    <w:lvl w:ilvl="8" w:tplc="40BA7E30">
      <w:numFmt w:val="bullet"/>
      <w:lvlText w:val="•"/>
      <w:lvlJc w:val="left"/>
      <w:pPr>
        <w:ind w:left="8260" w:hanging="312"/>
      </w:pPr>
      <w:rPr>
        <w:rFonts w:hint="default"/>
        <w:lang w:val="en-US" w:eastAsia="en-US" w:bidi="ar-SA"/>
      </w:rPr>
    </w:lvl>
  </w:abstractNum>
  <w:num w:numId="1" w16cid:durableId="122729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EC"/>
    <w:rsid w:val="000F526F"/>
    <w:rsid w:val="00612E18"/>
    <w:rsid w:val="00B42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E6C4"/>
  <w15:docId w15:val="{5D09564D-A8AA-4F4C-AEA1-907EA069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320"/>
      <w:ind w:left="2"/>
      <w:jc w:val="center"/>
      <w:outlineLvl w:val="0"/>
    </w:pPr>
    <w:rPr>
      <w:rFonts w:ascii="Arial" w:eastAsia="Arial" w:hAnsi="Arial" w:cs="Arial"/>
      <w:b/>
      <w:bCs/>
      <w:sz w:val="40"/>
      <w:szCs w:val="40"/>
    </w:rPr>
  </w:style>
  <w:style w:type="paragraph" w:styleId="Heading2">
    <w:name w:val="heading 2"/>
    <w:basedOn w:val="Normal"/>
    <w:uiPriority w:val="9"/>
    <w:unhideWhenUsed/>
    <w:qFormat/>
    <w:pPr>
      <w:ind w:left="481" w:hanging="311"/>
      <w:outlineLvl w:val="1"/>
    </w:pPr>
    <w:rPr>
      <w:rFonts w:ascii="Arial" w:eastAsia="Arial" w:hAnsi="Arial" w:cs="Arial"/>
      <w:b/>
      <w:bCs/>
      <w:sz w:val="28"/>
      <w:szCs w:val="28"/>
    </w:rPr>
  </w:style>
  <w:style w:type="paragraph" w:styleId="Heading3">
    <w:name w:val="heading 3"/>
    <w:basedOn w:val="Normal"/>
    <w:uiPriority w:val="9"/>
    <w:unhideWhenUsed/>
    <w:qFormat/>
    <w:pPr>
      <w:ind w:left="2" w:right="2"/>
      <w:jc w:val="cente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481" w:hanging="311"/>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hoomikumari45344-web/diabetes-readmission-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 kumari</dc:creator>
  <cp:lastModifiedBy>bhoomi kumari</cp:lastModifiedBy>
  <cp:revision>2</cp:revision>
  <dcterms:created xsi:type="dcterms:W3CDTF">2026-10-04T11:00:00Z</dcterms:created>
  <dcterms:modified xsi:type="dcterms:W3CDTF">2026-10-04T11:00:00Z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ies>
</file>