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DE37" w14:textId="77777777" w:rsidR="00547E88" w:rsidRPr="00547E88" w:rsidRDefault="00547E88" w:rsidP="00547E88">
      <w:pPr>
        <w:jc w:val="center"/>
        <w:rPr>
          <w:b/>
          <w:bCs/>
          <w:sz w:val="40"/>
          <w:szCs w:val="40"/>
        </w:rPr>
      </w:pPr>
      <w:r w:rsidRPr="00547E88">
        <w:rPr>
          <w:b/>
          <w:bCs/>
          <w:sz w:val="40"/>
          <w:szCs w:val="40"/>
        </w:rPr>
        <w:t>VIRTUAL HEALTHCARE DATA ANALYTICS INTERNSHIP</w:t>
      </w:r>
    </w:p>
    <w:p w14:paraId="4F58C529" w14:textId="77777777" w:rsidR="00547E88" w:rsidRPr="00547E88" w:rsidRDefault="00547E88" w:rsidP="00547E88">
      <w:pPr>
        <w:jc w:val="center"/>
        <w:rPr>
          <w:b/>
          <w:bCs/>
          <w:sz w:val="40"/>
          <w:szCs w:val="40"/>
        </w:rPr>
      </w:pPr>
      <w:r w:rsidRPr="00547E88">
        <w:rPr>
          <w:b/>
          <w:bCs/>
          <w:sz w:val="40"/>
          <w:szCs w:val="40"/>
        </w:rPr>
        <w:t>WEEK 1 REPORT</w:t>
      </w:r>
    </w:p>
    <w:p w14:paraId="1B90A64A" w14:textId="783FC6BA" w:rsidR="00547E88" w:rsidRPr="00547E88" w:rsidRDefault="00547E88" w:rsidP="00547E88">
      <w:pPr>
        <w:jc w:val="center"/>
      </w:pPr>
    </w:p>
    <w:p w14:paraId="4681B493" w14:textId="0F2CF75D" w:rsidR="00547E88" w:rsidRPr="00547E88" w:rsidRDefault="00547E88" w:rsidP="00547E88">
      <w:pPr>
        <w:rPr>
          <w:b/>
          <w:bCs/>
          <w:sz w:val="32"/>
          <w:szCs w:val="32"/>
        </w:rPr>
      </w:pPr>
      <w:r w:rsidRPr="00547E88">
        <w:rPr>
          <w:b/>
          <w:bCs/>
          <w:sz w:val="32"/>
          <w:szCs w:val="32"/>
        </w:rPr>
        <w:t>Predictive Analytics for 30-Day Hospital Readmission Risk Among Diabetic Patients</w:t>
      </w:r>
    </w:p>
    <w:p w14:paraId="4110B143" w14:textId="77777777" w:rsidR="00547E88" w:rsidRPr="00547E88" w:rsidRDefault="00547E88" w:rsidP="00547E88">
      <w:pPr>
        <w:rPr>
          <w:b/>
          <w:bCs/>
        </w:rPr>
      </w:pPr>
    </w:p>
    <w:p w14:paraId="78F9374D" w14:textId="6327EC16" w:rsidR="00547E88" w:rsidRPr="00547E88" w:rsidRDefault="00547E88" w:rsidP="00547E88">
      <w:pPr>
        <w:rPr>
          <w:sz w:val="28"/>
          <w:szCs w:val="28"/>
        </w:rPr>
      </w:pPr>
      <w:r w:rsidRPr="00547E88">
        <w:rPr>
          <w:b/>
          <w:bCs/>
          <w:sz w:val="28"/>
          <w:szCs w:val="28"/>
        </w:rPr>
        <w:t>Submitted by:</w:t>
      </w:r>
      <w:r w:rsidRPr="00547E88">
        <w:rPr>
          <w:sz w:val="28"/>
          <w:szCs w:val="28"/>
        </w:rPr>
        <w:br/>
        <w:t>Bhoomi</w:t>
      </w:r>
      <w:r w:rsidRPr="00547E88">
        <w:rPr>
          <w:sz w:val="28"/>
          <w:szCs w:val="28"/>
        </w:rPr>
        <w:t xml:space="preserve"> Kumari</w:t>
      </w:r>
    </w:p>
    <w:p w14:paraId="0BCB8541" w14:textId="77777777" w:rsidR="00547E88" w:rsidRPr="00547E88" w:rsidRDefault="00547E88" w:rsidP="00547E88">
      <w:pPr>
        <w:rPr>
          <w:sz w:val="28"/>
          <w:szCs w:val="28"/>
        </w:rPr>
      </w:pPr>
      <w:r w:rsidRPr="00547E88">
        <w:rPr>
          <w:b/>
          <w:bCs/>
          <w:sz w:val="28"/>
          <w:szCs w:val="28"/>
        </w:rPr>
        <w:t>Internship Role:</w:t>
      </w:r>
      <w:r w:rsidRPr="00547E88">
        <w:rPr>
          <w:sz w:val="28"/>
          <w:szCs w:val="28"/>
        </w:rPr>
        <w:br/>
        <w:t>Virtual Healthcare Data Analytics Intern</w:t>
      </w:r>
    </w:p>
    <w:p w14:paraId="19C3C0E5" w14:textId="77777777" w:rsidR="00547E88" w:rsidRPr="00547E88" w:rsidRDefault="00547E88" w:rsidP="00547E88">
      <w:pPr>
        <w:rPr>
          <w:sz w:val="28"/>
          <w:szCs w:val="28"/>
        </w:rPr>
      </w:pPr>
      <w:r w:rsidRPr="00547E88">
        <w:rPr>
          <w:b/>
          <w:bCs/>
          <w:sz w:val="28"/>
          <w:szCs w:val="28"/>
        </w:rPr>
        <w:t>Week:</w:t>
      </w:r>
      <w:r w:rsidRPr="00547E88">
        <w:rPr>
          <w:sz w:val="28"/>
          <w:szCs w:val="28"/>
        </w:rPr>
        <w:br/>
        <w:t>Week 1 – Planning &amp; Strategic Analysis</w:t>
      </w:r>
    </w:p>
    <w:p w14:paraId="05CBC01A" w14:textId="77777777" w:rsidR="00547E88" w:rsidRPr="00547E88" w:rsidRDefault="00547E88" w:rsidP="00547E88">
      <w:pPr>
        <w:rPr>
          <w:sz w:val="28"/>
          <w:szCs w:val="28"/>
        </w:rPr>
      </w:pPr>
      <w:r w:rsidRPr="00547E88">
        <w:rPr>
          <w:b/>
          <w:bCs/>
          <w:sz w:val="28"/>
          <w:szCs w:val="28"/>
        </w:rPr>
        <w:t>Dataset:</w:t>
      </w:r>
      <w:r w:rsidRPr="00547E88">
        <w:rPr>
          <w:sz w:val="28"/>
          <w:szCs w:val="28"/>
        </w:rPr>
        <w:br/>
        <w:t>Diabetes 130-US Hospitals for Years 1999–2008</w:t>
      </w:r>
    </w:p>
    <w:p w14:paraId="74954DAE" w14:textId="77777777" w:rsidR="00547E88" w:rsidRDefault="00547E88" w:rsidP="00547E88">
      <w:pPr>
        <w:rPr>
          <w:sz w:val="28"/>
          <w:szCs w:val="28"/>
        </w:rPr>
      </w:pPr>
      <w:r w:rsidRPr="00547E88">
        <w:rPr>
          <w:b/>
          <w:bCs/>
          <w:sz w:val="28"/>
          <w:szCs w:val="28"/>
        </w:rPr>
        <w:t>Data Source:</w:t>
      </w:r>
      <w:r w:rsidRPr="00547E88">
        <w:rPr>
          <w:sz w:val="28"/>
          <w:szCs w:val="28"/>
        </w:rPr>
        <w:br/>
        <w:t>UCI Machine Learning Repository</w:t>
      </w:r>
    </w:p>
    <w:p w14:paraId="2CFADBE0" w14:textId="77777777" w:rsidR="00547E88" w:rsidRDefault="00547E88" w:rsidP="00547E88">
      <w:pPr>
        <w:rPr>
          <w:sz w:val="28"/>
          <w:szCs w:val="28"/>
        </w:rPr>
      </w:pPr>
    </w:p>
    <w:p w14:paraId="47EC07FD" w14:textId="77777777" w:rsidR="00547E88" w:rsidRDefault="00547E88" w:rsidP="00547E88">
      <w:pPr>
        <w:rPr>
          <w:sz w:val="28"/>
          <w:szCs w:val="28"/>
        </w:rPr>
      </w:pPr>
    </w:p>
    <w:p w14:paraId="797BBCBC" w14:textId="77777777" w:rsidR="00547E88" w:rsidRDefault="00547E88" w:rsidP="00547E88">
      <w:pPr>
        <w:rPr>
          <w:sz w:val="28"/>
          <w:szCs w:val="28"/>
        </w:rPr>
      </w:pPr>
    </w:p>
    <w:p w14:paraId="16502FA9" w14:textId="77777777" w:rsidR="00547E88" w:rsidRDefault="00547E88" w:rsidP="00547E88">
      <w:pPr>
        <w:rPr>
          <w:sz w:val="28"/>
          <w:szCs w:val="28"/>
        </w:rPr>
      </w:pPr>
    </w:p>
    <w:p w14:paraId="666D6777" w14:textId="77777777" w:rsidR="00547E88" w:rsidRDefault="00547E88" w:rsidP="00547E88">
      <w:pPr>
        <w:rPr>
          <w:sz w:val="28"/>
          <w:szCs w:val="28"/>
        </w:rPr>
      </w:pPr>
    </w:p>
    <w:p w14:paraId="1002B4FA" w14:textId="77777777" w:rsidR="00547E88" w:rsidRDefault="00547E88" w:rsidP="00547E88">
      <w:pPr>
        <w:rPr>
          <w:sz w:val="28"/>
          <w:szCs w:val="28"/>
        </w:rPr>
      </w:pPr>
    </w:p>
    <w:p w14:paraId="4DC15210" w14:textId="77777777" w:rsidR="00547E88" w:rsidRDefault="00547E88" w:rsidP="00547E88">
      <w:pPr>
        <w:rPr>
          <w:sz w:val="28"/>
          <w:szCs w:val="28"/>
        </w:rPr>
      </w:pPr>
    </w:p>
    <w:p w14:paraId="27997AA0" w14:textId="77777777" w:rsidR="00547E88" w:rsidRDefault="00547E88" w:rsidP="00547E88">
      <w:pPr>
        <w:rPr>
          <w:sz w:val="28"/>
          <w:szCs w:val="28"/>
        </w:rPr>
      </w:pPr>
    </w:p>
    <w:p w14:paraId="59ED781E" w14:textId="77777777" w:rsidR="00547E88" w:rsidRDefault="00547E88" w:rsidP="00547E88">
      <w:pPr>
        <w:rPr>
          <w:sz w:val="28"/>
          <w:szCs w:val="28"/>
        </w:rPr>
      </w:pPr>
    </w:p>
    <w:p w14:paraId="1EBC52EC" w14:textId="77777777" w:rsidR="00547E88" w:rsidRDefault="00547E88" w:rsidP="00547E88">
      <w:pPr>
        <w:rPr>
          <w:sz w:val="28"/>
          <w:szCs w:val="28"/>
        </w:rPr>
      </w:pPr>
    </w:p>
    <w:p w14:paraId="0762B0A5" w14:textId="7E019BA0" w:rsidR="00547E88" w:rsidRPr="00266241" w:rsidRDefault="00547E88" w:rsidP="00266241">
      <w:pPr>
        <w:rPr>
          <w:b/>
          <w:bCs/>
          <w:sz w:val="40"/>
          <w:szCs w:val="40"/>
        </w:rPr>
      </w:pPr>
      <w:r w:rsidRPr="00547E88">
        <w:rPr>
          <w:b/>
          <w:bCs/>
          <w:sz w:val="44"/>
          <w:szCs w:val="44"/>
        </w:rPr>
        <w:lastRenderedPageBreak/>
        <w:t>1</w:t>
      </w:r>
      <w:r w:rsidRPr="00266241">
        <w:rPr>
          <w:b/>
          <w:bCs/>
          <w:sz w:val="40"/>
          <w:szCs w:val="40"/>
        </w:rPr>
        <w:t>. Introduction</w:t>
      </w:r>
    </w:p>
    <w:p w14:paraId="3F7E8B46" w14:textId="77777777" w:rsidR="00547E88" w:rsidRPr="00266241" w:rsidRDefault="00547E88" w:rsidP="00266241">
      <w:pPr>
        <w:spacing w:line="276" w:lineRule="auto"/>
        <w:jc w:val="both"/>
        <w:rPr>
          <w:sz w:val="28"/>
          <w:szCs w:val="28"/>
        </w:rPr>
      </w:pPr>
      <w:r w:rsidRPr="00266241">
        <w:rPr>
          <w:sz w:val="28"/>
          <w:szCs w:val="28"/>
        </w:rPr>
        <w:t>Diabetes is a chronic health condition that can require hospitalization when patients experience complications or require intensive medical care. After being discharged from the hospital, some diabetic patients may need to return for further treatment within a short period. Readmission within 30 days of discharge is an important healthcare concern because it can increase the burden on patients, healthcare providers, and hospital resources.</w:t>
      </w:r>
    </w:p>
    <w:p w14:paraId="74B1C721" w14:textId="77777777" w:rsidR="00547E88" w:rsidRPr="00266241" w:rsidRDefault="00547E88" w:rsidP="00266241">
      <w:pPr>
        <w:jc w:val="both"/>
        <w:rPr>
          <w:sz w:val="28"/>
          <w:szCs w:val="28"/>
        </w:rPr>
      </w:pPr>
      <w:r w:rsidRPr="00266241">
        <w:rPr>
          <w:sz w:val="28"/>
          <w:szCs w:val="28"/>
        </w:rPr>
        <w:t xml:space="preserve">Healthcare organizations collect large amounts of patient information, including demographic details, diagnoses, medications, laboratory test results, previous hospital visits, and other clinical information. </w:t>
      </w:r>
      <w:proofErr w:type="spellStart"/>
      <w:r w:rsidRPr="00266241">
        <w:rPr>
          <w:sz w:val="28"/>
          <w:szCs w:val="28"/>
        </w:rPr>
        <w:t>Analyzing</w:t>
      </w:r>
      <w:proofErr w:type="spellEnd"/>
      <w:r w:rsidRPr="00266241">
        <w:rPr>
          <w:sz w:val="28"/>
          <w:szCs w:val="28"/>
        </w:rPr>
        <w:t xml:space="preserve"> this data can help identify patterns and factors that may be associated with hospital readmission.</w:t>
      </w:r>
    </w:p>
    <w:p w14:paraId="633140DC" w14:textId="77777777" w:rsidR="00547E88" w:rsidRPr="00266241" w:rsidRDefault="00547E88" w:rsidP="00266241">
      <w:pPr>
        <w:jc w:val="both"/>
        <w:rPr>
          <w:sz w:val="28"/>
          <w:szCs w:val="28"/>
        </w:rPr>
      </w:pPr>
      <w:r w:rsidRPr="00266241">
        <w:rPr>
          <w:sz w:val="28"/>
          <w:szCs w:val="28"/>
        </w:rPr>
        <w:t xml:space="preserve">This project focuses on using data analytics and machine learning to study 30-day hospital readmission among diabetic patients. The project will use the </w:t>
      </w:r>
      <w:r w:rsidRPr="00266241">
        <w:rPr>
          <w:b/>
          <w:bCs/>
          <w:sz w:val="28"/>
          <w:szCs w:val="28"/>
        </w:rPr>
        <w:t>Diabetes 130-US Hospitals for Years 1999–2008</w:t>
      </w:r>
      <w:r w:rsidRPr="00266241">
        <w:rPr>
          <w:sz w:val="28"/>
          <w:szCs w:val="28"/>
        </w:rPr>
        <w:t xml:space="preserve"> dataset from the UCI Machine Learning Repository. The dataset contains hospital encounter records of diabetic patients along with multiple demographic, clinical, treatment, and healthcare-utilization features.</w:t>
      </w:r>
    </w:p>
    <w:p w14:paraId="73922C22" w14:textId="77777777" w:rsidR="00547E88" w:rsidRDefault="00547E88" w:rsidP="00266241">
      <w:pPr>
        <w:jc w:val="both"/>
        <w:rPr>
          <w:sz w:val="28"/>
          <w:szCs w:val="28"/>
        </w:rPr>
      </w:pPr>
      <w:r w:rsidRPr="00266241">
        <w:rPr>
          <w:sz w:val="28"/>
          <w:szCs w:val="28"/>
        </w:rPr>
        <w:t xml:space="preserve">The overall goal is to </w:t>
      </w:r>
      <w:proofErr w:type="spellStart"/>
      <w:r w:rsidRPr="00266241">
        <w:rPr>
          <w:sz w:val="28"/>
          <w:szCs w:val="28"/>
        </w:rPr>
        <w:t>analyze</w:t>
      </w:r>
      <w:proofErr w:type="spellEnd"/>
      <w:r w:rsidRPr="00266241">
        <w:rPr>
          <w:sz w:val="28"/>
          <w:szCs w:val="28"/>
        </w:rPr>
        <w:t xml:space="preserve"> these factors and develop a predictive analytics framework that can identify patients who may be at higher risk of readmission within 30 days of hospital discharge. Such predictions could support healthcare providers in planning timely follow-up and post-discharge care.</w:t>
      </w:r>
    </w:p>
    <w:p w14:paraId="7BF8FB3A" w14:textId="77777777" w:rsidR="00266241" w:rsidRDefault="00266241" w:rsidP="00266241">
      <w:pPr>
        <w:jc w:val="both"/>
        <w:rPr>
          <w:sz w:val="28"/>
          <w:szCs w:val="28"/>
        </w:rPr>
      </w:pPr>
    </w:p>
    <w:p w14:paraId="6CB25FD8" w14:textId="69A59566" w:rsidR="00266241" w:rsidRPr="00266241" w:rsidRDefault="00266241" w:rsidP="00266241">
      <w:pPr>
        <w:jc w:val="both"/>
        <w:rPr>
          <w:b/>
          <w:bCs/>
          <w:sz w:val="40"/>
          <w:szCs w:val="40"/>
        </w:rPr>
      </w:pPr>
      <w:r w:rsidRPr="00266241">
        <w:rPr>
          <w:b/>
          <w:bCs/>
          <w:sz w:val="40"/>
          <w:szCs w:val="40"/>
        </w:rPr>
        <w:t>2. Problem Statement</w:t>
      </w:r>
    </w:p>
    <w:p w14:paraId="7928CD50" w14:textId="77777777" w:rsidR="00266241" w:rsidRPr="00266241" w:rsidRDefault="00266241" w:rsidP="00266241">
      <w:pPr>
        <w:spacing w:line="276" w:lineRule="auto"/>
        <w:rPr>
          <w:sz w:val="28"/>
          <w:szCs w:val="28"/>
        </w:rPr>
      </w:pPr>
      <w:r w:rsidRPr="00266241">
        <w:rPr>
          <w:sz w:val="28"/>
          <w:szCs w:val="28"/>
        </w:rPr>
        <w:t>Hospital readmission is a common problem in healthcare. Some diabetic patients need to come back to the hospital within 30 days after they are discharged. It can be difficult for healthcare providers to know which patients have a higher chance of coming back to the hospital.</w:t>
      </w:r>
    </w:p>
    <w:p w14:paraId="2D595CF1" w14:textId="77777777" w:rsidR="00266241" w:rsidRPr="00266241" w:rsidRDefault="00266241" w:rsidP="00266241">
      <w:pPr>
        <w:spacing w:line="276" w:lineRule="auto"/>
        <w:rPr>
          <w:sz w:val="28"/>
          <w:szCs w:val="28"/>
        </w:rPr>
      </w:pPr>
      <w:r w:rsidRPr="00266241">
        <w:rPr>
          <w:sz w:val="28"/>
          <w:szCs w:val="28"/>
        </w:rPr>
        <w:t>The dataset contains different types of patient information, such as age, gender, medical conditions, medicines, laboratory tests, previous visits, and hospital stay details. By studying this information, we can find patterns related to 30-day readmission.</w:t>
      </w:r>
    </w:p>
    <w:p w14:paraId="584F4C29" w14:textId="77777777" w:rsidR="00266241" w:rsidRDefault="00266241" w:rsidP="00266241">
      <w:pPr>
        <w:spacing w:line="276" w:lineRule="auto"/>
        <w:rPr>
          <w:sz w:val="28"/>
          <w:szCs w:val="28"/>
        </w:rPr>
      </w:pPr>
      <w:r w:rsidRPr="00266241">
        <w:rPr>
          <w:sz w:val="28"/>
          <w:szCs w:val="28"/>
        </w:rPr>
        <w:lastRenderedPageBreak/>
        <w:t>In this project, we want to use data analysis and machine learning to identify diabetic patients who have a higher risk of being readmitted within 30 days after discharge. The results can help healthcare providers understand which patients may need more attention or follow-up care after leaving the hospital.</w:t>
      </w:r>
    </w:p>
    <w:p w14:paraId="22D060D8" w14:textId="77777777" w:rsidR="00760204" w:rsidRDefault="00760204" w:rsidP="00266241">
      <w:pPr>
        <w:spacing w:line="276" w:lineRule="auto"/>
        <w:rPr>
          <w:sz w:val="28"/>
          <w:szCs w:val="28"/>
        </w:rPr>
      </w:pPr>
    </w:p>
    <w:p w14:paraId="7BD031B3" w14:textId="5FDAB3D3" w:rsidR="00760204" w:rsidRDefault="00760204" w:rsidP="00266241">
      <w:pPr>
        <w:spacing w:line="276" w:lineRule="auto"/>
        <w:rPr>
          <w:b/>
          <w:bCs/>
          <w:sz w:val="40"/>
          <w:szCs w:val="40"/>
        </w:rPr>
      </w:pPr>
      <w:r w:rsidRPr="00760204">
        <w:rPr>
          <w:b/>
          <w:bCs/>
          <w:sz w:val="40"/>
          <w:szCs w:val="40"/>
        </w:rPr>
        <w:t>3. Project Aim</w:t>
      </w:r>
    </w:p>
    <w:p w14:paraId="369EF177" w14:textId="77777777" w:rsidR="00760204" w:rsidRDefault="00760204" w:rsidP="00760204">
      <w:pPr>
        <w:spacing w:line="276" w:lineRule="auto"/>
        <w:rPr>
          <w:sz w:val="28"/>
          <w:szCs w:val="28"/>
        </w:rPr>
      </w:pPr>
      <w:r w:rsidRPr="00760204">
        <w:rPr>
          <w:sz w:val="28"/>
          <w:szCs w:val="28"/>
        </w:rPr>
        <w:t xml:space="preserve">The main aim of this project is to study the factors that may be related to hospital readmission among diabetic patients. We will use the Diabetes 130-US Hospitals dataset to </w:t>
      </w:r>
      <w:proofErr w:type="spellStart"/>
      <w:r w:rsidRPr="00760204">
        <w:rPr>
          <w:sz w:val="28"/>
          <w:szCs w:val="28"/>
        </w:rPr>
        <w:t>analyze</w:t>
      </w:r>
      <w:proofErr w:type="spellEnd"/>
      <w:r w:rsidRPr="00760204">
        <w:rPr>
          <w:sz w:val="28"/>
          <w:szCs w:val="28"/>
        </w:rPr>
        <w:t xml:space="preserve"> patient information such as age, medical conditions, medicines, laboratory tests, previous hospital visits, and other healthcare details. </w:t>
      </w:r>
    </w:p>
    <w:p w14:paraId="45593248" w14:textId="3F979E41" w:rsidR="00760204" w:rsidRPr="00760204" w:rsidRDefault="00760204" w:rsidP="00760204">
      <w:pPr>
        <w:spacing w:line="276" w:lineRule="auto"/>
        <w:rPr>
          <w:sz w:val="28"/>
          <w:szCs w:val="28"/>
        </w:rPr>
      </w:pPr>
      <w:r w:rsidRPr="00760204">
        <w:rPr>
          <w:sz w:val="28"/>
          <w:szCs w:val="28"/>
        </w:rPr>
        <w:t>Based on this analysis, we plan to build a machine learning model that can identify patients who may have a higher risk of being readmitted within 30 days after discharge. The project also aims to provide useful insights that can help healthcare providers plan better follow-up care for high-risk patients.</w:t>
      </w:r>
    </w:p>
    <w:p w14:paraId="2481888E" w14:textId="77777777" w:rsidR="00547E88" w:rsidRDefault="00547E88" w:rsidP="00760204">
      <w:pPr>
        <w:spacing w:line="276" w:lineRule="auto"/>
        <w:rPr>
          <w:sz w:val="28"/>
          <w:szCs w:val="28"/>
        </w:rPr>
      </w:pPr>
    </w:p>
    <w:p w14:paraId="0B520273" w14:textId="11E3C469" w:rsidR="00760204" w:rsidRDefault="00760204" w:rsidP="00760204">
      <w:pPr>
        <w:spacing w:line="276" w:lineRule="auto"/>
        <w:rPr>
          <w:b/>
          <w:bCs/>
          <w:sz w:val="40"/>
          <w:szCs w:val="40"/>
        </w:rPr>
      </w:pPr>
      <w:r w:rsidRPr="00760204">
        <w:rPr>
          <w:b/>
          <w:bCs/>
          <w:sz w:val="40"/>
          <w:szCs w:val="40"/>
        </w:rPr>
        <w:t>4. Project Objectives</w:t>
      </w:r>
    </w:p>
    <w:p w14:paraId="29CF68C5" w14:textId="77777777" w:rsidR="00760204" w:rsidRPr="00760204" w:rsidRDefault="00760204" w:rsidP="00760204">
      <w:pPr>
        <w:spacing w:line="276" w:lineRule="auto"/>
        <w:rPr>
          <w:sz w:val="28"/>
          <w:szCs w:val="28"/>
        </w:rPr>
      </w:pPr>
      <w:r w:rsidRPr="00760204">
        <w:rPr>
          <w:sz w:val="28"/>
          <w:szCs w:val="28"/>
        </w:rPr>
        <w:t>The main objectives of this project are:</w:t>
      </w:r>
    </w:p>
    <w:p w14:paraId="14F31919" w14:textId="77777777" w:rsidR="00760204" w:rsidRPr="00760204" w:rsidRDefault="00760204" w:rsidP="00760204">
      <w:pPr>
        <w:numPr>
          <w:ilvl w:val="0"/>
          <w:numId w:val="1"/>
        </w:numPr>
        <w:spacing w:line="276" w:lineRule="auto"/>
        <w:rPr>
          <w:sz w:val="28"/>
          <w:szCs w:val="28"/>
        </w:rPr>
      </w:pPr>
      <w:r w:rsidRPr="00760204">
        <w:rPr>
          <w:sz w:val="28"/>
          <w:szCs w:val="28"/>
        </w:rPr>
        <w:t xml:space="preserve">To understand the problem of 30-day hospital readmission among diabetic patients. </w:t>
      </w:r>
    </w:p>
    <w:p w14:paraId="4D168B27" w14:textId="77777777" w:rsidR="00760204" w:rsidRPr="00760204" w:rsidRDefault="00760204" w:rsidP="00760204">
      <w:pPr>
        <w:numPr>
          <w:ilvl w:val="0"/>
          <w:numId w:val="1"/>
        </w:numPr>
        <w:spacing w:line="276" w:lineRule="auto"/>
        <w:rPr>
          <w:sz w:val="28"/>
          <w:szCs w:val="28"/>
        </w:rPr>
      </w:pPr>
      <w:r w:rsidRPr="00760204">
        <w:rPr>
          <w:sz w:val="28"/>
          <w:szCs w:val="28"/>
        </w:rPr>
        <w:t xml:space="preserve">To study the patient and hospital information available in the dataset. </w:t>
      </w:r>
    </w:p>
    <w:p w14:paraId="74E54469" w14:textId="77777777" w:rsidR="00760204" w:rsidRPr="00760204" w:rsidRDefault="00760204" w:rsidP="00760204">
      <w:pPr>
        <w:numPr>
          <w:ilvl w:val="0"/>
          <w:numId w:val="1"/>
        </w:numPr>
        <w:spacing w:line="276" w:lineRule="auto"/>
        <w:rPr>
          <w:sz w:val="28"/>
          <w:szCs w:val="28"/>
        </w:rPr>
      </w:pPr>
      <w:r w:rsidRPr="00760204">
        <w:rPr>
          <w:sz w:val="28"/>
          <w:szCs w:val="28"/>
        </w:rPr>
        <w:t xml:space="preserve">To identify factors that may be related to 30-day readmission. </w:t>
      </w:r>
    </w:p>
    <w:p w14:paraId="1A7E69E8" w14:textId="77777777" w:rsidR="00760204" w:rsidRPr="00760204" w:rsidRDefault="00760204" w:rsidP="00760204">
      <w:pPr>
        <w:numPr>
          <w:ilvl w:val="0"/>
          <w:numId w:val="1"/>
        </w:numPr>
        <w:spacing w:line="276" w:lineRule="auto"/>
        <w:rPr>
          <w:sz w:val="28"/>
          <w:szCs w:val="28"/>
        </w:rPr>
      </w:pPr>
      <w:r w:rsidRPr="00760204">
        <w:rPr>
          <w:sz w:val="28"/>
          <w:szCs w:val="28"/>
        </w:rPr>
        <w:t xml:space="preserve">To clean and prepare the dataset for analysis and machine learning. </w:t>
      </w:r>
    </w:p>
    <w:p w14:paraId="7EB1A333" w14:textId="77777777" w:rsidR="00760204" w:rsidRPr="00760204" w:rsidRDefault="00760204" w:rsidP="00760204">
      <w:pPr>
        <w:numPr>
          <w:ilvl w:val="0"/>
          <w:numId w:val="1"/>
        </w:numPr>
        <w:spacing w:line="276" w:lineRule="auto"/>
        <w:rPr>
          <w:sz w:val="28"/>
          <w:szCs w:val="28"/>
        </w:rPr>
      </w:pPr>
      <w:r w:rsidRPr="00760204">
        <w:rPr>
          <w:sz w:val="28"/>
          <w:szCs w:val="28"/>
        </w:rPr>
        <w:t xml:space="preserve">To perform exploratory data analysis (EDA) and find useful patterns in the data. </w:t>
      </w:r>
    </w:p>
    <w:p w14:paraId="7FCEC506" w14:textId="77777777" w:rsidR="00760204" w:rsidRPr="00760204" w:rsidRDefault="00760204" w:rsidP="00760204">
      <w:pPr>
        <w:numPr>
          <w:ilvl w:val="0"/>
          <w:numId w:val="1"/>
        </w:numPr>
        <w:spacing w:line="276" w:lineRule="auto"/>
        <w:rPr>
          <w:sz w:val="28"/>
          <w:szCs w:val="28"/>
        </w:rPr>
      </w:pPr>
      <w:r w:rsidRPr="00760204">
        <w:rPr>
          <w:sz w:val="28"/>
          <w:szCs w:val="28"/>
        </w:rPr>
        <w:t xml:space="preserve">To select important features that can help in predicting readmission risk. </w:t>
      </w:r>
    </w:p>
    <w:p w14:paraId="3A696DCB" w14:textId="77777777" w:rsidR="00760204" w:rsidRPr="00760204" w:rsidRDefault="00760204" w:rsidP="00760204">
      <w:pPr>
        <w:numPr>
          <w:ilvl w:val="0"/>
          <w:numId w:val="1"/>
        </w:numPr>
        <w:spacing w:line="276" w:lineRule="auto"/>
        <w:rPr>
          <w:sz w:val="28"/>
          <w:szCs w:val="28"/>
        </w:rPr>
      </w:pPr>
      <w:r w:rsidRPr="00760204">
        <w:rPr>
          <w:sz w:val="28"/>
          <w:szCs w:val="28"/>
        </w:rPr>
        <w:t xml:space="preserve">To train and evaluate machine learning models for predicting 30-day readmission risk. </w:t>
      </w:r>
    </w:p>
    <w:p w14:paraId="79A5CCE6" w14:textId="77777777" w:rsidR="00760204" w:rsidRPr="00760204" w:rsidRDefault="00760204" w:rsidP="00760204">
      <w:pPr>
        <w:numPr>
          <w:ilvl w:val="0"/>
          <w:numId w:val="1"/>
        </w:numPr>
        <w:spacing w:line="276" w:lineRule="auto"/>
        <w:rPr>
          <w:sz w:val="28"/>
          <w:szCs w:val="28"/>
        </w:rPr>
      </w:pPr>
      <w:r w:rsidRPr="00760204">
        <w:rPr>
          <w:sz w:val="28"/>
          <w:szCs w:val="28"/>
        </w:rPr>
        <w:lastRenderedPageBreak/>
        <w:t>To understand the results and provide useful recommendations for better follow-up care.</w:t>
      </w:r>
    </w:p>
    <w:p w14:paraId="51B9CE8B" w14:textId="51DA968B" w:rsidR="00760204" w:rsidRDefault="00760204" w:rsidP="00760204">
      <w:pPr>
        <w:spacing w:line="276" w:lineRule="auto"/>
        <w:rPr>
          <w:b/>
          <w:bCs/>
          <w:sz w:val="40"/>
          <w:szCs w:val="40"/>
        </w:rPr>
      </w:pPr>
      <w:r w:rsidRPr="00760204">
        <w:rPr>
          <w:b/>
          <w:bCs/>
          <w:sz w:val="40"/>
          <w:szCs w:val="40"/>
        </w:rPr>
        <w:t>5. Research Questions</w:t>
      </w:r>
    </w:p>
    <w:p w14:paraId="07E6E852" w14:textId="77777777" w:rsidR="00760204" w:rsidRPr="00760204" w:rsidRDefault="00760204" w:rsidP="00760204">
      <w:pPr>
        <w:spacing w:line="276" w:lineRule="auto"/>
        <w:rPr>
          <w:b/>
          <w:bCs/>
          <w:sz w:val="28"/>
          <w:szCs w:val="28"/>
        </w:rPr>
      </w:pPr>
      <w:r w:rsidRPr="00760204">
        <w:rPr>
          <w:b/>
          <w:bCs/>
          <w:sz w:val="28"/>
          <w:szCs w:val="28"/>
        </w:rPr>
        <w:t>This project will try to answer the following questions:</w:t>
      </w:r>
    </w:p>
    <w:p w14:paraId="406B3A07" w14:textId="77777777" w:rsidR="00760204" w:rsidRPr="00760204" w:rsidRDefault="00760204" w:rsidP="00760204">
      <w:pPr>
        <w:numPr>
          <w:ilvl w:val="0"/>
          <w:numId w:val="2"/>
        </w:numPr>
        <w:spacing w:line="276" w:lineRule="auto"/>
        <w:rPr>
          <w:sz w:val="28"/>
          <w:szCs w:val="28"/>
        </w:rPr>
      </w:pPr>
      <w:r w:rsidRPr="00760204">
        <w:rPr>
          <w:sz w:val="28"/>
          <w:szCs w:val="28"/>
        </w:rPr>
        <w:t xml:space="preserve">Which patient factors are related to readmission within 30 days? </w:t>
      </w:r>
    </w:p>
    <w:p w14:paraId="6C9DE6C5" w14:textId="77777777" w:rsidR="00760204" w:rsidRPr="00760204" w:rsidRDefault="00760204" w:rsidP="00760204">
      <w:pPr>
        <w:numPr>
          <w:ilvl w:val="0"/>
          <w:numId w:val="2"/>
        </w:numPr>
        <w:spacing w:line="276" w:lineRule="auto"/>
        <w:rPr>
          <w:sz w:val="28"/>
          <w:szCs w:val="28"/>
        </w:rPr>
      </w:pPr>
      <w:r w:rsidRPr="00760204">
        <w:rPr>
          <w:sz w:val="28"/>
          <w:szCs w:val="28"/>
        </w:rPr>
        <w:t xml:space="preserve">Does a patient's previous hospital visit or admission history affect the chance of readmission? </w:t>
      </w:r>
    </w:p>
    <w:p w14:paraId="00AB17AB" w14:textId="77777777" w:rsidR="00760204" w:rsidRPr="00760204" w:rsidRDefault="00760204" w:rsidP="00760204">
      <w:pPr>
        <w:numPr>
          <w:ilvl w:val="0"/>
          <w:numId w:val="2"/>
        </w:numPr>
        <w:spacing w:line="276" w:lineRule="auto"/>
        <w:rPr>
          <w:sz w:val="28"/>
          <w:szCs w:val="28"/>
        </w:rPr>
      </w:pPr>
      <w:r w:rsidRPr="00760204">
        <w:rPr>
          <w:sz w:val="28"/>
          <w:szCs w:val="28"/>
        </w:rPr>
        <w:t xml:space="preserve">Which clinical and treatment-related factors are associated with 30-day readmission? </w:t>
      </w:r>
    </w:p>
    <w:p w14:paraId="3EB7B797" w14:textId="77777777" w:rsidR="00760204" w:rsidRPr="00760204" w:rsidRDefault="00760204" w:rsidP="00760204">
      <w:pPr>
        <w:numPr>
          <w:ilvl w:val="0"/>
          <w:numId w:val="2"/>
        </w:numPr>
        <w:spacing w:line="276" w:lineRule="auto"/>
        <w:rPr>
          <w:sz w:val="28"/>
          <w:szCs w:val="28"/>
        </w:rPr>
      </w:pPr>
      <w:r w:rsidRPr="00760204">
        <w:rPr>
          <w:sz w:val="28"/>
          <w:szCs w:val="28"/>
        </w:rPr>
        <w:t xml:space="preserve">Can patient information be used to predict whether a diabetic patient has a higher risk of readmission within 30 days? </w:t>
      </w:r>
    </w:p>
    <w:p w14:paraId="290AE5BD" w14:textId="77777777" w:rsidR="00760204" w:rsidRPr="00760204" w:rsidRDefault="00760204" w:rsidP="00760204">
      <w:pPr>
        <w:numPr>
          <w:ilvl w:val="0"/>
          <w:numId w:val="2"/>
        </w:numPr>
        <w:spacing w:line="276" w:lineRule="auto"/>
        <w:rPr>
          <w:sz w:val="28"/>
          <w:szCs w:val="28"/>
        </w:rPr>
      </w:pPr>
      <w:r w:rsidRPr="00760204">
        <w:rPr>
          <w:sz w:val="28"/>
          <w:szCs w:val="28"/>
        </w:rPr>
        <w:t xml:space="preserve">Which features are most important for predicting 30-day readmission risk? </w:t>
      </w:r>
    </w:p>
    <w:p w14:paraId="2CC0C1FF" w14:textId="77777777" w:rsidR="00760204" w:rsidRDefault="00760204" w:rsidP="00760204">
      <w:pPr>
        <w:numPr>
          <w:ilvl w:val="0"/>
          <w:numId w:val="2"/>
        </w:numPr>
        <w:spacing w:line="276" w:lineRule="auto"/>
        <w:rPr>
          <w:sz w:val="28"/>
          <w:szCs w:val="28"/>
        </w:rPr>
      </w:pPr>
      <w:r w:rsidRPr="00760204">
        <w:rPr>
          <w:sz w:val="28"/>
          <w:szCs w:val="28"/>
        </w:rPr>
        <w:t>How can the results of the analysis help healthcare providers plan better follow-up care?</w:t>
      </w:r>
    </w:p>
    <w:p w14:paraId="3313327B" w14:textId="7FEFE1AD" w:rsidR="00760204" w:rsidRDefault="00760204" w:rsidP="00760204">
      <w:pPr>
        <w:spacing w:line="276" w:lineRule="auto"/>
        <w:rPr>
          <w:b/>
          <w:bCs/>
          <w:sz w:val="40"/>
          <w:szCs w:val="40"/>
        </w:rPr>
      </w:pPr>
      <w:r>
        <w:rPr>
          <w:b/>
          <w:bCs/>
          <w:sz w:val="40"/>
          <w:szCs w:val="40"/>
        </w:rPr>
        <w:t>6.</w:t>
      </w:r>
      <w:r w:rsidRPr="00760204">
        <w:rPr>
          <w:b/>
          <w:bCs/>
          <w:sz w:val="40"/>
          <w:szCs w:val="40"/>
        </w:rPr>
        <w:t>Hypothesis</w:t>
      </w:r>
    </w:p>
    <w:p w14:paraId="349EE73E" w14:textId="77777777" w:rsidR="00A96BFA" w:rsidRPr="00A96BFA" w:rsidRDefault="00A96BFA" w:rsidP="00A96BFA">
      <w:pPr>
        <w:spacing w:line="276" w:lineRule="auto"/>
        <w:jc w:val="both"/>
        <w:rPr>
          <w:sz w:val="28"/>
          <w:szCs w:val="28"/>
        </w:rPr>
      </w:pPr>
      <w:r w:rsidRPr="00A96BFA">
        <w:rPr>
          <w:sz w:val="28"/>
          <w:szCs w:val="28"/>
        </w:rPr>
        <w:t>The main hypothesis of this project is that certain patient, medical, treatment, and previous healthcare-use factors are related to the chance of being readmitted within 30 days after hospital discharge. Patients with some specific characteristics may have a higher risk of early readmission.</w:t>
      </w:r>
    </w:p>
    <w:p w14:paraId="00EC1DFD" w14:textId="4CBA8434" w:rsidR="00760204" w:rsidRDefault="00A96BFA" w:rsidP="00A96BFA">
      <w:pPr>
        <w:spacing w:line="276" w:lineRule="auto"/>
        <w:jc w:val="both"/>
        <w:rPr>
          <w:sz w:val="28"/>
          <w:szCs w:val="28"/>
        </w:rPr>
      </w:pPr>
      <w:r w:rsidRPr="00A96BFA">
        <w:rPr>
          <w:sz w:val="28"/>
          <w:szCs w:val="28"/>
        </w:rPr>
        <w:t>The project will use data analysis and machine learning to test whether these factors can help in identifying patients who are at higher risk of 30-day readmission.</w:t>
      </w:r>
    </w:p>
    <w:p w14:paraId="6F6D5509" w14:textId="5E757605" w:rsidR="00A96BFA" w:rsidRPr="00A96BFA" w:rsidRDefault="00A96BFA" w:rsidP="00A96BFA">
      <w:pPr>
        <w:spacing w:line="276" w:lineRule="auto"/>
        <w:jc w:val="both"/>
        <w:rPr>
          <w:b/>
          <w:bCs/>
          <w:sz w:val="40"/>
          <w:szCs w:val="40"/>
        </w:rPr>
      </w:pPr>
      <w:r w:rsidRPr="00A96BFA">
        <w:rPr>
          <w:b/>
          <w:bCs/>
          <w:sz w:val="40"/>
          <w:szCs w:val="40"/>
        </w:rPr>
        <w:t>7. Dataset and Data Source</w:t>
      </w:r>
    </w:p>
    <w:p w14:paraId="26783A12" w14:textId="63316256" w:rsidR="00A96BFA" w:rsidRDefault="00A96BFA" w:rsidP="00A96BFA">
      <w:pPr>
        <w:spacing w:line="276" w:lineRule="auto"/>
        <w:rPr>
          <w:sz w:val="28"/>
          <w:szCs w:val="28"/>
        </w:rPr>
      </w:pPr>
      <w:r w:rsidRPr="00A96BFA">
        <w:rPr>
          <w:sz w:val="28"/>
          <w:szCs w:val="28"/>
        </w:rPr>
        <w:t xml:space="preserve">This project will use the </w:t>
      </w:r>
      <w:r w:rsidRPr="00A96BFA">
        <w:rPr>
          <w:b/>
          <w:bCs/>
          <w:sz w:val="28"/>
          <w:szCs w:val="28"/>
        </w:rPr>
        <w:t>Diabetes 130-US Hospitals for Years 1999–2008</w:t>
      </w:r>
      <w:r w:rsidRPr="00A96BFA">
        <w:rPr>
          <w:sz w:val="28"/>
          <w:szCs w:val="28"/>
        </w:rPr>
        <w:t xml:space="preserve"> dataset from the UCI Machine Learning Repository. It contains 101,766 hospital records and 47 features related to diabetic patients. The dataset includes information such as age, gender, diagnoses, medicines, laboratory tests, hospital stay, and previous healthcare visits. The readmitted field will be used </w:t>
      </w:r>
      <w:r w:rsidRPr="00A96BFA">
        <w:rPr>
          <w:sz w:val="28"/>
          <w:szCs w:val="28"/>
        </w:rPr>
        <w:lastRenderedPageBreak/>
        <w:t>to identify 30-day readmission. The diabetic_data.csv file contains the main data, while IDs_mapping.csv explains some coded value</w:t>
      </w:r>
      <w:r>
        <w:rPr>
          <w:sz w:val="28"/>
          <w:szCs w:val="28"/>
        </w:rPr>
        <w:t>s.</w:t>
      </w:r>
    </w:p>
    <w:p w14:paraId="51BC8297" w14:textId="3552EEC1" w:rsidR="00A96BFA" w:rsidRDefault="00A96BFA" w:rsidP="00A96BFA">
      <w:pPr>
        <w:spacing w:line="276" w:lineRule="auto"/>
        <w:rPr>
          <w:b/>
          <w:bCs/>
          <w:sz w:val="40"/>
          <w:szCs w:val="40"/>
        </w:rPr>
      </w:pPr>
      <w:r w:rsidRPr="00A96BFA">
        <w:rPr>
          <w:b/>
          <w:bCs/>
          <w:sz w:val="40"/>
          <w:szCs w:val="40"/>
        </w:rPr>
        <w:t>8. Data Collection and Cleaning Methodology</w:t>
      </w:r>
    </w:p>
    <w:p w14:paraId="36D1F437" w14:textId="05A44061" w:rsidR="00A96BFA" w:rsidRDefault="00A96BFA" w:rsidP="00A96BFA">
      <w:pPr>
        <w:spacing w:line="276" w:lineRule="auto"/>
        <w:rPr>
          <w:sz w:val="28"/>
          <w:szCs w:val="28"/>
        </w:rPr>
      </w:pPr>
      <w:r w:rsidRPr="00A96BFA">
        <w:rPr>
          <w:sz w:val="28"/>
          <w:szCs w:val="28"/>
        </w:rPr>
        <w:t>The dataset will be checked to understand its columns, data types, missing values, duplicate records, and unknown values. The data will then be cleaned and prepared for analysis and machine learning. Categorical values will be converted into a suitable format, and the target variable will be prepared for 30-day readmission prediction. Data leakage will also be avoided during preparation.</w:t>
      </w:r>
    </w:p>
    <w:p w14:paraId="7CEAA491" w14:textId="234ACDCF" w:rsidR="00A96BFA" w:rsidRPr="00A96BFA" w:rsidRDefault="00A96BFA" w:rsidP="00A96BFA">
      <w:pPr>
        <w:spacing w:line="276" w:lineRule="auto"/>
        <w:rPr>
          <w:b/>
          <w:bCs/>
          <w:sz w:val="40"/>
          <w:szCs w:val="40"/>
        </w:rPr>
      </w:pPr>
      <w:r>
        <w:rPr>
          <w:b/>
          <w:bCs/>
          <w:sz w:val="40"/>
          <w:szCs w:val="40"/>
        </w:rPr>
        <w:t>9.</w:t>
      </w:r>
      <w:r w:rsidRPr="00A96BFA">
        <w:rPr>
          <w:b/>
          <w:bCs/>
          <w:sz w:val="40"/>
          <w:szCs w:val="40"/>
        </w:rPr>
        <w:t>Analytical and Machine Learning Methodology</w:t>
      </w:r>
    </w:p>
    <w:p w14:paraId="55E8D546" w14:textId="4357086A" w:rsidR="00A96BFA" w:rsidRDefault="00A96BFA" w:rsidP="00A96BFA">
      <w:pPr>
        <w:spacing w:line="276" w:lineRule="auto"/>
        <w:rPr>
          <w:sz w:val="28"/>
          <w:szCs w:val="28"/>
        </w:rPr>
      </w:pPr>
      <w:r w:rsidRPr="00A96BFA">
        <w:rPr>
          <w:sz w:val="28"/>
          <w:szCs w:val="28"/>
        </w:rPr>
        <w:t>First, exploratory data analysis will be performed to find patterns related to readmission. Important features will then be selected for prediction. Classification models such as Logistic Regression, Decision Tree, and Random Forest will be considered. Model performance will be evaluated using precision, recall, F1-score, and ROC-AUC.</w:t>
      </w:r>
    </w:p>
    <w:p w14:paraId="0C3EF77F" w14:textId="77777777" w:rsidR="00A96BFA" w:rsidRPr="00A96BFA" w:rsidRDefault="00A96BFA" w:rsidP="00A96BFA">
      <w:pPr>
        <w:spacing w:line="276" w:lineRule="auto"/>
        <w:rPr>
          <w:b/>
          <w:bCs/>
          <w:sz w:val="40"/>
          <w:szCs w:val="40"/>
        </w:rPr>
      </w:pPr>
      <w:r w:rsidRPr="00A96BFA">
        <w:rPr>
          <w:b/>
          <w:bCs/>
          <w:sz w:val="40"/>
          <w:szCs w:val="40"/>
        </w:rPr>
        <w:t>10. Tools and Technologies</w:t>
      </w:r>
    </w:p>
    <w:p w14:paraId="106B9D5D" w14:textId="573F9A6D" w:rsidR="00A96BFA" w:rsidRPr="00A96BFA" w:rsidRDefault="00A96BFA" w:rsidP="00A96BFA">
      <w:pPr>
        <w:spacing w:line="276" w:lineRule="auto"/>
        <w:rPr>
          <w:sz w:val="28"/>
          <w:szCs w:val="28"/>
        </w:rPr>
      </w:pPr>
      <w:r w:rsidRPr="00A96BFA">
        <w:rPr>
          <w:sz w:val="28"/>
          <w:szCs w:val="28"/>
        </w:rPr>
        <w:t xml:space="preserve">Python, Pandas, NumPy, Matplotlib, Seaborn, Scikit-learn, Jupyter Notebook/Google </w:t>
      </w:r>
      <w:proofErr w:type="spellStart"/>
      <w:r w:rsidRPr="00A96BFA">
        <w:rPr>
          <w:sz w:val="28"/>
          <w:szCs w:val="28"/>
        </w:rPr>
        <w:t>Colab</w:t>
      </w:r>
      <w:proofErr w:type="spellEnd"/>
      <w:r w:rsidRPr="00A96BFA">
        <w:rPr>
          <w:sz w:val="28"/>
          <w:szCs w:val="28"/>
        </w:rPr>
        <w:t>, and GitHub will be used for this project.</w:t>
      </w:r>
    </w:p>
    <w:p w14:paraId="0B80A9B8" w14:textId="77777777" w:rsidR="00A96BFA" w:rsidRPr="00A96BFA" w:rsidRDefault="00A96BFA" w:rsidP="00A96BFA">
      <w:pPr>
        <w:spacing w:line="276" w:lineRule="auto"/>
        <w:rPr>
          <w:b/>
          <w:bCs/>
          <w:sz w:val="40"/>
          <w:szCs w:val="40"/>
        </w:rPr>
      </w:pPr>
      <w:r w:rsidRPr="00A96BFA">
        <w:rPr>
          <w:b/>
          <w:bCs/>
          <w:sz w:val="40"/>
          <w:szCs w:val="40"/>
        </w:rPr>
        <w:t>11. Expected Impact</w:t>
      </w:r>
    </w:p>
    <w:p w14:paraId="61FB9C68" w14:textId="77777777" w:rsidR="00A96BFA" w:rsidRDefault="00A96BFA" w:rsidP="00A96BFA">
      <w:pPr>
        <w:spacing w:line="276" w:lineRule="auto"/>
        <w:rPr>
          <w:sz w:val="28"/>
          <w:szCs w:val="28"/>
        </w:rPr>
      </w:pPr>
      <w:r w:rsidRPr="00A96BFA">
        <w:rPr>
          <w:sz w:val="28"/>
          <w:szCs w:val="28"/>
        </w:rPr>
        <w:t>The project may help identify diabetic patients who have a higher risk of 30-day readmission. This information could support healthcare providers in planning timely follow-up and post-discharge care. The model will be used as a decision-support tool and not as a replacement for medical decisions.</w:t>
      </w:r>
    </w:p>
    <w:p w14:paraId="284A7538" w14:textId="231FBDB8" w:rsidR="00A96BFA" w:rsidRPr="00E77436" w:rsidRDefault="00E77436" w:rsidP="00A96BFA">
      <w:pPr>
        <w:spacing w:line="276" w:lineRule="auto"/>
        <w:rPr>
          <w:b/>
          <w:bCs/>
          <w:sz w:val="40"/>
          <w:szCs w:val="40"/>
        </w:rPr>
      </w:pPr>
      <w:r w:rsidRPr="00E77436">
        <w:rPr>
          <w:b/>
          <w:bCs/>
          <w:sz w:val="40"/>
          <w:szCs w:val="40"/>
        </w:rPr>
        <w:t>12.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5545"/>
      </w:tblGrid>
      <w:tr w:rsidR="00E77436" w:rsidRPr="00E77436" w14:paraId="0E1FE699" w14:textId="77777777">
        <w:trPr>
          <w:tblHeader/>
          <w:tblCellSpacing w:w="15" w:type="dxa"/>
        </w:trPr>
        <w:tc>
          <w:tcPr>
            <w:tcW w:w="0" w:type="auto"/>
            <w:vAlign w:val="center"/>
            <w:hideMark/>
          </w:tcPr>
          <w:p w14:paraId="1866A31E" w14:textId="77777777" w:rsidR="00E77436" w:rsidRPr="00E77436" w:rsidRDefault="00E77436" w:rsidP="00E77436">
            <w:pPr>
              <w:spacing w:line="276" w:lineRule="auto"/>
              <w:rPr>
                <w:b/>
                <w:bCs/>
                <w:sz w:val="28"/>
                <w:szCs w:val="28"/>
              </w:rPr>
            </w:pPr>
            <w:r w:rsidRPr="00E77436">
              <w:rPr>
                <w:b/>
                <w:bCs/>
                <w:sz w:val="28"/>
                <w:szCs w:val="28"/>
              </w:rPr>
              <w:t>Week</w:t>
            </w:r>
          </w:p>
        </w:tc>
        <w:tc>
          <w:tcPr>
            <w:tcW w:w="0" w:type="auto"/>
            <w:vAlign w:val="center"/>
            <w:hideMark/>
          </w:tcPr>
          <w:p w14:paraId="348C86E6" w14:textId="17E8B1BC" w:rsidR="00E77436" w:rsidRPr="00E77436" w:rsidRDefault="00E77436" w:rsidP="00E77436">
            <w:pPr>
              <w:spacing w:line="276" w:lineRule="auto"/>
              <w:rPr>
                <w:b/>
                <w:bCs/>
                <w:sz w:val="28"/>
                <w:szCs w:val="28"/>
              </w:rPr>
            </w:pPr>
            <w:r>
              <w:rPr>
                <w:b/>
                <w:bCs/>
                <w:sz w:val="28"/>
                <w:szCs w:val="28"/>
              </w:rPr>
              <w:t xml:space="preserve">                   </w:t>
            </w:r>
            <w:r w:rsidRPr="00E77436">
              <w:rPr>
                <w:b/>
                <w:bCs/>
                <w:sz w:val="28"/>
                <w:szCs w:val="28"/>
              </w:rPr>
              <w:t>Work</w:t>
            </w:r>
          </w:p>
        </w:tc>
      </w:tr>
      <w:tr w:rsidR="00E77436" w:rsidRPr="00E77436" w14:paraId="14E76D9C" w14:textId="77777777">
        <w:trPr>
          <w:tblCellSpacing w:w="15" w:type="dxa"/>
        </w:trPr>
        <w:tc>
          <w:tcPr>
            <w:tcW w:w="0" w:type="auto"/>
            <w:vAlign w:val="center"/>
            <w:hideMark/>
          </w:tcPr>
          <w:p w14:paraId="78DE222B" w14:textId="77777777" w:rsidR="00E77436" w:rsidRPr="00E77436" w:rsidRDefault="00E77436" w:rsidP="00E77436">
            <w:pPr>
              <w:spacing w:line="276" w:lineRule="auto"/>
              <w:rPr>
                <w:sz w:val="28"/>
                <w:szCs w:val="28"/>
              </w:rPr>
            </w:pPr>
            <w:r w:rsidRPr="00E77436">
              <w:rPr>
                <w:sz w:val="28"/>
                <w:szCs w:val="28"/>
              </w:rPr>
              <w:t>Week 1</w:t>
            </w:r>
          </w:p>
        </w:tc>
        <w:tc>
          <w:tcPr>
            <w:tcW w:w="0" w:type="auto"/>
            <w:vAlign w:val="center"/>
            <w:hideMark/>
          </w:tcPr>
          <w:p w14:paraId="7CD1BA5D" w14:textId="4F97EC43" w:rsidR="00E77436" w:rsidRPr="00E77436" w:rsidRDefault="00E77436" w:rsidP="00E77436">
            <w:pPr>
              <w:spacing w:line="276" w:lineRule="auto"/>
              <w:rPr>
                <w:sz w:val="28"/>
                <w:szCs w:val="28"/>
              </w:rPr>
            </w:pPr>
            <w:r>
              <w:rPr>
                <w:sz w:val="28"/>
                <w:szCs w:val="28"/>
              </w:rPr>
              <w:t xml:space="preserve">                </w:t>
            </w:r>
            <w:r w:rsidRPr="00E77436">
              <w:rPr>
                <w:sz w:val="28"/>
                <w:szCs w:val="28"/>
              </w:rPr>
              <w:t>Planning and project strategy</w:t>
            </w:r>
          </w:p>
        </w:tc>
      </w:tr>
      <w:tr w:rsidR="00E77436" w:rsidRPr="00E77436" w14:paraId="08F8A049" w14:textId="77777777">
        <w:trPr>
          <w:tblCellSpacing w:w="15" w:type="dxa"/>
        </w:trPr>
        <w:tc>
          <w:tcPr>
            <w:tcW w:w="0" w:type="auto"/>
            <w:vAlign w:val="center"/>
            <w:hideMark/>
          </w:tcPr>
          <w:p w14:paraId="0D64BBD6" w14:textId="77777777" w:rsidR="00E77436" w:rsidRPr="00E77436" w:rsidRDefault="00E77436" w:rsidP="00E77436">
            <w:pPr>
              <w:spacing w:line="276" w:lineRule="auto"/>
              <w:rPr>
                <w:sz w:val="28"/>
                <w:szCs w:val="28"/>
              </w:rPr>
            </w:pPr>
            <w:r w:rsidRPr="00E77436">
              <w:rPr>
                <w:sz w:val="28"/>
                <w:szCs w:val="28"/>
              </w:rPr>
              <w:t>Week 2</w:t>
            </w:r>
          </w:p>
        </w:tc>
        <w:tc>
          <w:tcPr>
            <w:tcW w:w="0" w:type="auto"/>
            <w:vAlign w:val="center"/>
            <w:hideMark/>
          </w:tcPr>
          <w:p w14:paraId="6C86C320" w14:textId="4B0FE446" w:rsidR="00E77436" w:rsidRPr="00E77436" w:rsidRDefault="00E77436" w:rsidP="00E77436">
            <w:pPr>
              <w:spacing w:line="276" w:lineRule="auto"/>
              <w:rPr>
                <w:sz w:val="28"/>
                <w:szCs w:val="28"/>
              </w:rPr>
            </w:pPr>
            <w:r>
              <w:rPr>
                <w:sz w:val="28"/>
                <w:szCs w:val="28"/>
              </w:rPr>
              <w:t xml:space="preserve">                </w:t>
            </w:r>
            <w:r w:rsidRPr="00E77436">
              <w:rPr>
                <w:sz w:val="28"/>
                <w:szCs w:val="28"/>
              </w:rPr>
              <w:t>Data cleaning and preprocessing</w:t>
            </w:r>
          </w:p>
        </w:tc>
      </w:tr>
      <w:tr w:rsidR="00E77436" w:rsidRPr="00E77436" w14:paraId="651DCCBC" w14:textId="77777777">
        <w:trPr>
          <w:tblCellSpacing w:w="15" w:type="dxa"/>
        </w:trPr>
        <w:tc>
          <w:tcPr>
            <w:tcW w:w="0" w:type="auto"/>
            <w:vAlign w:val="center"/>
            <w:hideMark/>
          </w:tcPr>
          <w:p w14:paraId="4529B529" w14:textId="77777777" w:rsidR="00E77436" w:rsidRPr="00E77436" w:rsidRDefault="00E77436" w:rsidP="00E77436">
            <w:pPr>
              <w:spacing w:line="276" w:lineRule="auto"/>
              <w:rPr>
                <w:sz w:val="28"/>
                <w:szCs w:val="28"/>
              </w:rPr>
            </w:pPr>
            <w:r w:rsidRPr="00E77436">
              <w:rPr>
                <w:sz w:val="28"/>
                <w:szCs w:val="28"/>
              </w:rPr>
              <w:lastRenderedPageBreak/>
              <w:t>Week 3</w:t>
            </w:r>
          </w:p>
        </w:tc>
        <w:tc>
          <w:tcPr>
            <w:tcW w:w="0" w:type="auto"/>
            <w:vAlign w:val="center"/>
            <w:hideMark/>
          </w:tcPr>
          <w:p w14:paraId="6C17B8EA" w14:textId="205863AE" w:rsidR="00E77436" w:rsidRPr="00E77436" w:rsidRDefault="00E77436" w:rsidP="00E77436">
            <w:pPr>
              <w:spacing w:line="276" w:lineRule="auto"/>
              <w:rPr>
                <w:sz w:val="28"/>
                <w:szCs w:val="28"/>
              </w:rPr>
            </w:pPr>
            <w:r>
              <w:rPr>
                <w:sz w:val="28"/>
                <w:szCs w:val="28"/>
              </w:rPr>
              <w:t xml:space="preserve">                </w:t>
            </w:r>
            <w:r w:rsidRPr="00E77436">
              <w:rPr>
                <w:sz w:val="28"/>
                <w:szCs w:val="28"/>
              </w:rPr>
              <w:t>EDA and visualization</w:t>
            </w:r>
          </w:p>
        </w:tc>
      </w:tr>
      <w:tr w:rsidR="00E77436" w:rsidRPr="00E77436" w14:paraId="7676567E" w14:textId="77777777">
        <w:trPr>
          <w:tblCellSpacing w:w="15" w:type="dxa"/>
        </w:trPr>
        <w:tc>
          <w:tcPr>
            <w:tcW w:w="0" w:type="auto"/>
            <w:vAlign w:val="center"/>
            <w:hideMark/>
          </w:tcPr>
          <w:p w14:paraId="43443F82" w14:textId="77777777" w:rsidR="00E77436" w:rsidRPr="00E77436" w:rsidRDefault="00E77436" w:rsidP="00E77436">
            <w:pPr>
              <w:spacing w:line="276" w:lineRule="auto"/>
              <w:rPr>
                <w:sz w:val="28"/>
                <w:szCs w:val="28"/>
              </w:rPr>
            </w:pPr>
            <w:r w:rsidRPr="00E77436">
              <w:rPr>
                <w:sz w:val="28"/>
                <w:szCs w:val="28"/>
              </w:rPr>
              <w:t>Week 4</w:t>
            </w:r>
          </w:p>
        </w:tc>
        <w:tc>
          <w:tcPr>
            <w:tcW w:w="0" w:type="auto"/>
            <w:vAlign w:val="center"/>
            <w:hideMark/>
          </w:tcPr>
          <w:p w14:paraId="2C4537B1" w14:textId="0C2916F0" w:rsidR="00E77436" w:rsidRPr="00E77436" w:rsidRDefault="00E77436" w:rsidP="00E77436">
            <w:pPr>
              <w:spacing w:line="276" w:lineRule="auto"/>
              <w:rPr>
                <w:sz w:val="28"/>
                <w:szCs w:val="28"/>
              </w:rPr>
            </w:pPr>
            <w:r>
              <w:rPr>
                <w:sz w:val="28"/>
                <w:szCs w:val="28"/>
              </w:rPr>
              <w:t xml:space="preserve">                </w:t>
            </w:r>
            <w:r w:rsidRPr="00E77436">
              <w:rPr>
                <w:sz w:val="28"/>
                <w:szCs w:val="28"/>
              </w:rPr>
              <w:t>ML model development and evaluation</w:t>
            </w:r>
          </w:p>
        </w:tc>
      </w:tr>
      <w:tr w:rsidR="00E77436" w:rsidRPr="00E77436" w14:paraId="1FE1B6BC" w14:textId="77777777">
        <w:trPr>
          <w:tblCellSpacing w:w="15" w:type="dxa"/>
        </w:trPr>
        <w:tc>
          <w:tcPr>
            <w:tcW w:w="0" w:type="auto"/>
            <w:vAlign w:val="center"/>
            <w:hideMark/>
          </w:tcPr>
          <w:p w14:paraId="34E10DC5" w14:textId="77777777" w:rsidR="00E77436" w:rsidRPr="00E77436" w:rsidRDefault="00E77436" w:rsidP="00E77436">
            <w:pPr>
              <w:spacing w:line="276" w:lineRule="auto"/>
              <w:rPr>
                <w:sz w:val="28"/>
                <w:szCs w:val="28"/>
              </w:rPr>
            </w:pPr>
            <w:r w:rsidRPr="00E77436">
              <w:rPr>
                <w:sz w:val="28"/>
                <w:szCs w:val="28"/>
              </w:rPr>
              <w:t>Week 5</w:t>
            </w:r>
          </w:p>
        </w:tc>
        <w:tc>
          <w:tcPr>
            <w:tcW w:w="0" w:type="auto"/>
            <w:vAlign w:val="center"/>
            <w:hideMark/>
          </w:tcPr>
          <w:p w14:paraId="38DA0AEB" w14:textId="761A004A" w:rsidR="00E77436" w:rsidRPr="00E77436" w:rsidRDefault="00E77436" w:rsidP="00E77436">
            <w:pPr>
              <w:spacing w:line="276" w:lineRule="auto"/>
              <w:rPr>
                <w:sz w:val="28"/>
                <w:szCs w:val="28"/>
              </w:rPr>
            </w:pPr>
            <w:r>
              <w:rPr>
                <w:sz w:val="28"/>
                <w:szCs w:val="28"/>
              </w:rPr>
              <w:t xml:space="preserve">                </w:t>
            </w:r>
            <w:r w:rsidRPr="00E77436">
              <w:rPr>
                <w:sz w:val="28"/>
                <w:szCs w:val="28"/>
              </w:rPr>
              <w:t>Reporting and recommendations</w:t>
            </w:r>
            <w:r>
              <w:rPr>
                <w:sz w:val="28"/>
                <w:szCs w:val="28"/>
              </w:rPr>
              <w:t xml:space="preserve">                                   </w:t>
            </w:r>
          </w:p>
        </w:tc>
      </w:tr>
    </w:tbl>
    <w:p w14:paraId="04A76038" w14:textId="77777777" w:rsidR="00E77436" w:rsidRDefault="00E77436" w:rsidP="00E77436">
      <w:pPr>
        <w:spacing w:line="276" w:lineRule="auto"/>
        <w:rPr>
          <w:b/>
          <w:bCs/>
          <w:sz w:val="28"/>
          <w:szCs w:val="28"/>
        </w:rPr>
      </w:pPr>
    </w:p>
    <w:p w14:paraId="4914A565" w14:textId="1908E0DE" w:rsidR="00E77436" w:rsidRPr="00E77436" w:rsidRDefault="00E77436" w:rsidP="00E77436">
      <w:pPr>
        <w:spacing w:line="276" w:lineRule="auto"/>
        <w:rPr>
          <w:b/>
          <w:bCs/>
          <w:sz w:val="40"/>
          <w:szCs w:val="40"/>
        </w:rPr>
      </w:pPr>
      <w:r w:rsidRPr="00E77436">
        <w:rPr>
          <w:b/>
          <w:bCs/>
          <w:sz w:val="40"/>
          <w:szCs w:val="40"/>
        </w:rPr>
        <w:t>13. Limitations and Ethical Considerations</w:t>
      </w:r>
    </w:p>
    <w:p w14:paraId="3819F09A" w14:textId="77777777" w:rsidR="00E77436" w:rsidRDefault="00E77436" w:rsidP="00E77436">
      <w:pPr>
        <w:spacing w:line="276" w:lineRule="auto"/>
        <w:rPr>
          <w:sz w:val="28"/>
          <w:szCs w:val="28"/>
        </w:rPr>
      </w:pPr>
      <w:r w:rsidRPr="00E77436">
        <w:rPr>
          <w:sz w:val="28"/>
          <w:szCs w:val="28"/>
        </w:rPr>
        <w:t>The dataset contains historical US hospital records from 1999–2008, so the results may not represent current healthcare practices or other countries. Missing data and class imbalance may affect the model. The dataset is de-identified, and patient privacy will be respected. The model will support analysis but will not replace clinical judgment.</w:t>
      </w:r>
    </w:p>
    <w:p w14:paraId="7A6CEED1" w14:textId="77777777" w:rsidR="00E77436" w:rsidRPr="00E77436" w:rsidRDefault="00E77436" w:rsidP="00E77436">
      <w:pPr>
        <w:spacing w:line="276" w:lineRule="auto"/>
        <w:rPr>
          <w:b/>
          <w:bCs/>
          <w:sz w:val="40"/>
          <w:szCs w:val="40"/>
        </w:rPr>
      </w:pPr>
      <w:r w:rsidRPr="00E77436">
        <w:rPr>
          <w:b/>
          <w:bCs/>
          <w:sz w:val="40"/>
          <w:szCs w:val="40"/>
        </w:rPr>
        <w:t>14. Conclusion</w:t>
      </w:r>
    </w:p>
    <w:p w14:paraId="4012C44F" w14:textId="77777777" w:rsidR="00E77436" w:rsidRPr="00E77436" w:rsidRDefault="00E77436" w:rsidP="00E77436">
      <w:pPr>
        <w:spacing w:line="276" w:lineRule="auto"/>
        <w:rPr>
          <w:sz w:val="28"/>
          <w:szCs w:val="28"/>
        </w:rPr>
      </w:pPr>
      <w:r w:rsidRPr="00E77436">
        <w:rPr>
          <w:sz w:val="28"/>
          <w:szCs w:val="28"/>
        </w:rPr>
        <w:t>This project will use healthcare data analytics and machine learning to study 30-day hospital readmission among diabetic patients. The project will follow a step-by-step process of data cleaning, analysis, visualization, machine learning, and result interpretation.</w:t>
      </w:r>
    </w:p>
    <w:p w14:paraId="21E368F5" w14:textId="77777777" w:rsidR="00E77436" w:rsidRPr="00E77436" w:rsidRDefault="00E77436" w:rsidP="00E77436">
      <w:pPr>
        <w:spacing w:line="276" w:lineRule="auto"/>
        <w:rPr>
          <w:b/>
          <w:bCs/>
          <w:sz w:val="40"/>
          <w:szCs w:val="40"/>
        </w:rPr>
      </w:pPr>
      <w:r w:rsidRPr="00E77436">
        <w:rPr>
          <w:b/>
          <w:bCs/>
          <w:sz w:val="40"/>
          <w:szCs w:val="40"/>
        </w:rPr>
        <w:t>15. References</w:t>
      </w:r>
    </w:p>
    <w:p w14:paraId="2C3E4D88" w14:textId="77777777" w:rsidR="00E77436" w:rsidRPr="00E77436" w:rsidRDefault="00E77436" w:rsidP="00E77436">
      <w:pPr>
        <w:numPr>
          <w:ilvl w:val="0"/>
          <w:numId w:val="4"/>
        </w:numPr>
        <w:spacing w:line="276" w:lineRule="auto"/>
        <w:rPr>
          <w:sz w:val="28"/>
          <w:szCs w:val="28"/>
        </w:rPr>
      </w:pPr>
      <w:r w:rsidRPr="00E77436">
        <w:rPr>
          <w:sz w:val="28"/>
          <w:szCs w:val="28"/>
        </w:rPr>
        <w:t xml:space="preserve">UCI Machine Learning Repository — Diabetes 130-US Hospitals for Years 1999–2008 </w:t>
      </w:r>
    </w:p>
    <w:p w14:paraId="6D311BAB" w14:textId="77777777" w:rsidR="00E77436" w:rsidRPr="00E77436" w:rsidRDefault="00E77436" w:rsidP="00E77436">
      <w:pPr>
        <w:numPr>
          <w:ilvl w:val="0"/>
          <w:numId w:val="4"/>
        </w:numPr>
        <w:spacing w:line="276" w:lineRule="auto"/>
        <w:rPr>
          <w:sz w:val="28"/>
          <w:szCs w:val="28"/>
        </w:rPr>
      </w:pPr>
      <w:r w:rsidRPr="00E77436">
        <w:rPr>
          <w:sz w:val="28"/>
          <w:szCs w:val="28"/>
        </w:rPr>
        <w:t>Strack et al. — Impact of HbA1c Measurement on Hospital Readmission Rates</w:t>
      </w:r>
    </w:p>
    <w:p w14:paraId="14613BE2" w14:textId="77777777" w:rsidR="00E77436" w:rsidRPr="00E77436" w:rsidRDefault="00E77436" w:rsidP="00E77436">
      <w:pPr>
        <w:spacing w:line="276" w:lineRule="auto"/>
        <w:rPr>
          <w:sz w:val="28"/>
          <w:szCs w:val="28"/>
        </w:rPr>
      </w:pPr>
    </w:p>
    <w:p w14:paraId="790A9553" w14:textId="77777777" w:rsidR="00A96BFA" w:rsidRPr="00A96BFA" w:rsidRDefault="00A96BFA" w:rsidP="00A96BFA">
      <w:pPr>
        <w:spacing w:line="276" w:lineRule="auto"/>
        <w:rPr>
          <w:sz w:val="28"/>
          <w:szCs w:val="28"/>
        </w:rPr>
      </w:pPr>
    </w:p>
    <w:sectPr w:rsidR="00A96BFA" w:rsidRPr="00A96B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D514" w14:textId="77777777" w:rsidR="000551E7" w:rsidRDefault="000551E7" w:rsidP="00547E88">
      <w:pPr>
        <w:spacing w:after="0" w:line="240" w:lineRule="auto"/>
      </w:pPr>
      <w:r>
        <w:separator/>
      </w:r>
    </w:p>
  </w:endnote>
  <w:endnote w:type="continuationSeparator" w:id="0">
    <w:p w14:paraId="572EEF7B" w14:textId="77777777" w:rsidR="000551E7" w:rsidRDefault="000551E7" w:rsidP="00547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8EF1" w14:textId="77777777" w:rsidR="000551E7" w:rsidRDefault="000551E7" w:rsidP="00547E88">
      <w:pPr>
        <w:spacing w:after="0" w:line="240" w:lineRule="auto"/>
      </w:pPr>
      <w:r>
        <w:separator/>
      </w:r>
    </w:p>
  </w:footnote>
  <w:footnote w:type="continuationSeparator" w:id="0">
    <w:p w14:paraId="34EAB72B" w14:textId="77777777" w:rsidR="000551E7" w:rsidRDefault="000551E7" w:rsidP="00547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F50"/>
    <w:multiLevelType w:val="multilevel"/>
    <w:tmpl w:val="E46A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769EA"/>
    <w:multiLevelType w:val="multilevel"/>
    <w:tmpl w:val="1B5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D3CFC"/>
    <w:multiLevelType w:val="hybridMultilevel"/>
    <w:tmpl w:val="89BC5D8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557BCE"/>
    <w:multiLevelType w:val="multilevel"/>
    <w:tmpl w:val="CD9454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28746773">
    <w:abstractNumId w:val="1"/>
  </w:num>
  <w:num w:numId="2" w16cid:durableId="881750863">
    <w:abstractNumId w:val="0"/>
  </w:num>
  <w:num w:numId="3" w16cid:durableId="1714966074">
    <w:abstractNumId w:val="2"/>
  </w:num>
  <w:num w:numId="4" w16cid:durableId="29647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88"/>
    <w:rsid w:val="000551E7"/>
    <w:rsid w:val="00266241"/>
    <w:rsid w:val="00547E88"/>
    <w:rsid w:val="00760204"/>
    <w:rsid w:val="00A612F1"/>
    <w:rsid w:val="00A96BFA"/>
    <w:rsid w:val="00E77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A219"/>
  <w15:chartTrackingRefBased/>
  <w15:docId w15:val="{571A49F7-1410-497B-8E9E-ADC4DAAC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88"/>
    <w:rPr>
      <w:rFonts w:eastAsiaTheme="majorEastAsia" w:cstheme="majorBidi"/>
      <w:color w:val="272727" w:themeColor="text1" w:themeTint="D8"/>
    </w:rPr>
  </w:style>
  <w:style w:type="paragraph" w:styleId="Title">
    <w:name w:val="Title"/>
    <w:basedOn w:val="Normal"/>
    <w:next w:val="Normal"/>
    <w:link w:val="TitleChar"/>
    <w:uiPriority w:val="10"/>
    <w:qFormat/>
    <w:rsid w:val="00547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88"/>
    <w:pPr>
      <w:spacing w:before="160"/>
      <w:jc w:val="center"/>
    </w:pPr>
    <w:rPr>
      <w:i/>
      <w:iCs/>
      <w:color w:val="404040" w:themeColor="text1" w:themeTint="BF"/>
    </w:rPr>
  </w:style>
  <w:style w:type="character" w:customStyle="1" w:styleId="QuoteChar">
    <w:name w:val="Quote Char"/>
    <w:basedOn w:val="DefaultParagraphFont"/>
    <w:link w:val="Quote"/>
    <w:uiPriority w:val="29"/>
    <w:rsid w:val="00547E88"/>
    <w:rPr>
      <w:i/>
      <w:iCs/>
      <w:color w:val="404040" w:themeColor="text1" w:themeTint="BF"/>
    </w:rPr>
  </w:style>
  <w:style w:type="paragraph" w:styleId="ListParagraph">
    <w:name w:val="List Paragraph"/>
    <w:basedOn w:val="Normal"/>
    <w:uiPriority w:val="34"/>
    <w:qFormat/>
    <w:rsid w:val="00547E88"/>
    <w:pPr>
      <w:ind w:left="720"/>
      <w:contextualSpacing/>
    </w:pPr>
  </w:style>
  <w:style w:type="character" w:styleId="IntenseEmphasis">
    <w:name w:val="Intense Emphasis"/>
    <w:basedOn w:val="DefaultParagraphFont"/>
    <w:uiPriority w:val="21"/>
    <w:qFormat/>
    <w:rsid w:val="00547E88"/>
    <w:rPr>
      <w:i/>
      <w:iCs/>
      <w:color w:val="2F5496" w:themeColor="accent1" w:themeShade="BF"/>
    </w:rPr>
  </w:style>
  <w:style w:type="paragraph" w:styleId="IntenseQuote">
    <w:name w:val="Intense Quote"/>
    <w:basedOn w:val="Normal"/>
    <w:next w:val="Normal"/>
    <w:link w:val="IntenseQuoteChar"/>
    <w:uiPriority w:val="30"/>
    <w:qFormat/>
    <w:rsid w:val="00547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E88"/>
    <w:rPr>
      <w:i/>
      <w:iCs/>
      <w:color w:val="2F5496" w:themeColor="accent1" w:themeShade="BF"/>
    </w:rPr>
  </w:style>
  <w:style w:type="character" w:styleId="IntenseReference">
    <w:name w:val="Intense Reference"/>
    <w:basedOn w:val="DefaultParagraphFont"/>
    <w:uiPriority w:val="32"/>
    <w:qFormat/>
    <w:rsid w:val="00547E88"/>
    <w:rPr>
      <w:b/>
      <w:bCs/>
      <w:smallCaps/>
      <w:color w:val="2F5496" w:themeColor="accent1" w:themeShade="BF"/>
      <w:spacing w:val="5"/>
    </w:rPr>
  </w:style>
  <w:style w:type="paragraph" w:styleId="Header">
    <w:name w:val="header"/>
    <w:basedOn w:val="Normal"/>
    <w:link w:val="HeaderChar"/>
    <w:uiPriority w:val="99"/>
    <w:unhideWhenUsed/>
    <w:rsid w:val="00547E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E88"/>
  </w:style>
  <w:style w:type="paragraph" w:styleId="Footer">
    <w:name w:val="footer"/>
    <w:basedOn w:val="Normal"/>
    <w:link w:val="FooterChar"/>
    <w:uiPriority w:val="99"/>
    <w:unhideWhenUsed/>
    <w:rsid w:val="00547E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kumari</dc:creator>
  <cp:keywords/>
  <dc:description/>
  <cp:lastModifiedBy>bhoomi kumari</cp:lastModifiedBy>
  <cp:revision>1</cp:revision>
  <dcterms:created xsi:type="dcterms:W3CDTF">2026-09-08T07:31:00Z</dcterms:created>
  <dcterms:modified xsi:type="dcterms:W3CDTF">2026-09-08T08:19:00Z</dcterms:modified>
</cp:coreProperties>
</file>