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(Problem solving)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find the key element in sorted and rotated Array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input of an array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array in nlogn(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quick) time complexity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Rotate the array by the mid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search an element in time complexity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Arr[]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3,4,2,1,9,8,7}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array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Arr[]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{1,2,3,4,7,8,9}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 array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{4,7,8,9,1,2,3} // rotated array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found at position 2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red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Question 2 (Problem Solving)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You are given an array A consisting of N positive integers. Each integer represents the number of players from a country, for a total of N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the maximum number of teams that can be formed by forming teams of 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such that each player in the team is from a different country.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 = 4, K = 3, arr[] = {4, 3, 5, 3}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5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Consider the countries are named W, X, Y and Z. The possible ways of forming the teams are {W1, X1, Y1}, {W2, Y2, Z1}, {W3, X2, Y3}, {X3, Y4, Z2}, {W4, Y5, Z3} such that in each set there is no more than 1 person from a country.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Therefore, the total count of teams formed is 5.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package com.greatlearning.iitr.dsa.mentorsession2;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TeamFormation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// Function to find if T number of teams can be formed or not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public static boolean checkTeamFormationPossible(int[] teams, int T, int k)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// Store  sum of array elements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int sum = 0;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// Traverse the array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for (int i = 0; i &lt; teams.length; i++)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sum += Math.min(T, teams[i]);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// Required Condition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return (sum &gt;= (T * k));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// Function to find the maximum number of teams possible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public static int countOfTeams(int[] teams_list, int N, int K)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int lowerBound = 0;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int upperBound = 1000;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//  perform Binary Search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while (lowerBound &lt;= upperBound)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int mid = lowerBound + (int) (upperBound - lowerBound) / 2;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if (checkTeamFormationPossible(teams_list, mid, K))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if (!checkTeamFormationPossible(teams_list, mid + 1, K))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 xml:space="preserve">return mid;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 xml:space="preserve">lowerBound = mid + 1;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upperBound = mid - 1;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// Driver Code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int[] arr = { 4,3,5,3};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int K = 3;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int N = arr.length;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System.out.println(countOfTeams(arr, N, K));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Learning Objectives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Develop/Focus on logical skills to solve problems with efficient logic.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Practice DSA concepts to solve problems.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Developing the ability to interpret and understand requirements provided in a problem statement.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4191000</wp:posOffset>
          </wp:positionH>
          <wp:positionV relativeFrom="paragraph">
            <wp:posOffset>-342899</wp:posOffset>
          </wp:positionV>
          <wp:extent cx="1752600" cy="6858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9777" r="8443" t="0"/>
                  <a:stretch>
                    <a:fillRect/>
                  </a:stretch>
                </pic:blipFill>
                <pic:spPr>
                  <a:xfrm>
                    <a:off x="0" y="0"/>
                    <a:ext cx="17526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qOL5+NbQtTh2yBGUCpoxfedyRg==">AMUW2mXuLxvouKRkG0aRH1PqnhFhKo6UmjlQAZXhJ1aC9Tm1nlN9S9Ka4KIaYmg75md0LaPtPqa/rq/nXy4Ri8c8NymCTSdJgXmRIxdY+4CMtfF/So4RWT0=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