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BA2E" w14:textId="77777777" w:rsidR="00A25D90" w:rsidRDefault="00000000">
      <w:r>
        <w:t>Domain Exercise – Event Ticketing Platform (Updated with Full Scenario List)</w:t>
      </w:r>
    </w:p>
    <w:p w14:paraId="1A6534E7" w14:textId="77777777" w:rsidR="00A25D90" w:rsidRDefault="00A25D90"/>
    <w:p w14:paraId="37AB529E" w14:textId="77777777" w:rsidR="00A25D90" w:rsidRDefault="00000000">
      <w:r>
        <w:t>Problem Statement</w:t>
      </w:r>
    </w:p>
    <w:p w14:paraId="428D42ED" w14:textId="4229314E" w:rsidR="00A25D90" w:rsidRDefault="00000000">
      <w:r>
        <w:t>XYZ wants to build an online Event Ticketing Platform that caters to B2C customers. The platform must support high traffic, seat-based reservations, promotional pricing, and prevent double booking.</w:t>
      </w:r>
    </w:p>
    <w:p w14:paraId="404D5B89" w14:textId="77777777" w:rsidR="00A25D90" w:rsidRDefault="00A25D90"/>
    <w:p w14:paraId="72BD5DA6" w14:textId="77777777" w:rsidR="00A25D90" w:rsidRDefault="00000000">
      <w:r>
        <w:t>Key Goals</w:t>
      </w:r>
    </w:p>
    <w:p w14:paraId="65BEA310" w14:textId="77777777" w:rsidR="00A25D90" w:rsidRDefault="00000000">
      <w:r>
        <w:t>- Enable event organizers to onboard and manage events</w:t>
      </w:r>
    </w:p>
    <w:p w14:paraId="5D827D18" w14:textId="77777777" w:rsidR="00A25D90" w:rsidRDefault="00000000">
      <w:r>
        <w:t>- Allow customers to browse events by city, date, category</w:t>
      </w:r>
    </w:p>
    <w:p w14:paraId="7205EB37" w14:textId="77777777" w:rsidR="00A25D90" w:rsidRDefault="00000000">
      <w:r>
        <w:t>- Support seat selection and secure booking</w:t>
      </w:r>
    </w:p>
    <w:p w14:paraId="681D9397" w14:textId="77777777" w:rsidR="00A25D90" w:rsidRDefault="00000000">
      <w:r>
        <w:t>- Handle flash‑sale traffic spikes</w:t>
      </w:r>
    </w:p>
    <w:p w14:paraId="51B3F660" w14:textId="77777777" w:rsidR="00A25D90" w:rsidRDefault="00000000">
      <w:r>
        <w:t>- Ensure a reliable and seamless booking experience</w:t>
      </w:r>
    </w:p>
    <w:p w14:paraId="7FFF97A3" w14:textId="77777777" w:rsidR="00A25D90" w:rsidRDefault="00A25D90"/>
    <w:p w14:paraId="0B695575" w14:textId="77777777" w:rsidR="00A25D90" w:rsidRDefault="00000000">
      <w:r>
        <w:t>Technologies (Indicative)</w:t>
      </w:r>
    </w:p>
    <w:p w14:paraId="63002C1D" w14:textId="1CEAFB28" w:rsidR="00A25D90" w:rsidRDefault="00000000">
      <w:r>
        <w:t xml:space="preserve">Language: </w:t>
      </w:r>
      <w:r w:rsidR="00D52CA3">
        <w:t>Kotlin</w:t>
      </w:r>
      <w:r>
        <w:t xml:space="preserve"> / Any backend language</w:t>
      </w:r>
    </w:p>
    <w:p w14:paraId="18A940BC" w14:textId="77777777" w:rsidR="00A25D90" w:rsidRDefault="00000000">
      <w:r>
        <w:t>Frameworks: Any</w:t>
      </w:r>
    </w:p>
    <w:p w14:paraId="30252ADD" w14:textId="77777777" w:rsidR="00A25D90" w:rsidRDefault="00000000">
      <w:r>
        <w:t>Database: Any</w:t>
      </w:r>
    </w:p>
    <w:p w14:paraId="1CEA2D77" w14:textId="77777777" w:rsidR="00A25D90" w:rsidRDefault="00000000">
      <w:r>
        <w:t>Integration: REST / Messaging</w:t>
      </w:r>
    </w:p>
    <w:p w14:paraId="5EDEE527" w14:textId="77777777" w:rsidR="00A25D90" w:rsidRDefault="00000000">
      <w:r>
        <w:t>Cloud: Any</w:t>
      </w:r>
    </w:p>
    <w:p w14:paraId="2809E87B" w14:textId="77777777" w:rsidR="00A25D90" w:rsidRDefault="00000000">
      <w:r>
        <w:t>Tools/Editor: Candidate’s choice</w:t>
      </w:r>
    </w:p>
    <w:p w14:paraId="1F286BF6" w14:textId="6F4351E8" w:rsidR="00A25D90" w:rsidRPr="003E0850" w:rsidRDefault="003E0850">
      <w:pPr>
        <w:rPr>
          <w:b/>
          <w:bCs/>
          <w:color w:val="EE0000"/>
        </w:rPr>
      </w:pPr>
      <w:r w:rsidRPr="0049752C">
        <w:rPr>
          <w:b/>
          <w:bCs/>
          <w:color w:val="EE0000"/>
        </w:rPr>
        <w:t>Please produce working code with unit tests</w:t>
      </w:r>
      <w:r>
        <w:rPr>
          <w:b/>
          <w:bCs/>
          <w:color w:val="EE0000"/>
        </w:rPr>
        <w:t xml:space="preserve"> and show </w:t>
      </w:r>
      <w:proofErr w:type="gramStart"/>
      <w:r>
        <w:rPr>
          <w:b/>
          <w:bCs/>
          <w:color w:val="EE0000"/>
        </w:rPr>
        <w:t>70% unit</w:t>
      </w:r>
      <w:proofErr w:type="gramEnd"/>
      <w:r>
        <w:rPr>
          <w:b/>
          <w:bCs/>
          <w:color w:val="EE0000"/>
        </w:rPr>
        <w:t xml:space="preserve"> test coverage</w:t>
      </w:r>
    </w:p>
    <w:p w14:paraId="7B211970" w14:textId="04AA1397" w:rsidR="00A25D90" w:rsidRDefault="00000000">
      <w:r>
        <w:t xml:space="preserve">Scope for Candidate Submission </w:t>
      </w:r>
    </w:p>
    <w:p w14:paraId="3FD9DB58" w14:textId="77777777" w:rsidR="00A25D90" w:rsidRDefault="00000000">
      <w:r>
        <w:t>1. High-Level Architecture</w:t>
      </w:r>
    </w:p>
    <w:p w14:paraId="23C089F9" w14:textId="77777777" w:rsidR="00A25D90" w:rsidRDefault="00000000">
      <w:r>
        <w:t>- Provide a component-level architecture diagram.</w:t>
      </w:r>
    </w:p>
    <w:p w14:paraId="2C79E87B" w14:textId="77777777" w:rsidR="00A25D90" w:rsidRDefault="00000000">
      <w:r>
        <w:t>- Cover event catalog, organizer management, booking engine, seat management, promotions, and integrations.</w:t>
      </w:r>
    </w:p>
    <w:p w14:paraId="5BD8740C" w14:textId="77777777" w:rsidR="00A25D90" w:rsidRDefault="00A25D90"/>
    <w:p w14:paraId="19E8E77F" w14:textId="77777777" w:rsidR="00A25D90" w:rsidRDefault="00000000">
      <w:r>
        <w:t>2. Functional Features</w:t>
      </w:r>
    </w:p>
    <w:p w14:paraId="1705C5A3" w14:textId="224F4C31" w:rsidR="00A25D90" w:rsidRDefault="00000000">
      <w:r>
        <w:t xml:space="preserve">Read Scenarios </w:t>
      </w:r>
    </w:p>
    <w:p w14:paraId="537BB12A" w14:textId="77777777" w:rsidR="00A25D90" w:rsidRDefault="00000000">
      <w:r>
        <w:t>- Browse events in a selected city with available dates</w:t>
      </w:r>
    </w:p>
    <w:p w14:paraId="4B4885E1" w14:textId="77777777" w:rsidR="00A25D90" w:rsidRDefault="00000000">
      <w:r>
        <w:t>- View seat layout and pricing tiers for an event</w:t>
      </w:r>
    </w:p>
    <w:p w14:paraId="3844D89D" w14:textId="77777777" w:rsidR="00A25D90" w:rsidRDefault="00000000">
      <w:r>
        <w:t>- View active offers or promotions for an event</w:t>
      </w:r>
    </w:p>
    <w:p w14:paraId="4436CAA3" w14:textId="77777777" w:rsidR="00A25D90" w:rsidRDefault="00A25D90"/>
    <w:p w14:paraId="0508B39F" w14:textId="572AC83E" w:rsidR="00A25D90" w:rsidRDefault="00000000">
      <w:r>
        <w:t xml:space="preserve">Write Scenarios </w:t>
      </w:r>
    </w:p>
    <w:p w14:paraId="39DF9D86" w14:textId="77777777" w:rsidR="00A25D90" w:rsidRDefault="00000000">
      <w:r>
        <w:t>- Book tickets with seat selection</w:t>
      </w:r>
    </w:p>
    <w:p w14:paraId="52AAF173" w14:textId="77777777" w:rsidR="00A25D90" w:rsidRDefault="00000000">
      <w:r>
        <w:t>- Create, update, or cancel events (organizer flow)</w:t>
      </w:r>
    </w:p>
    <w:p w14:paraId="02FDA578" w14:textId="77777777" w:rsidR="00A25D90" w:rsidRDefault="00000000">
      <w:r>
        <w:t>- Seat hold with expiry (e.g., 10 minutes)</w:t>
      </w:r>
    </w:p>
    <w:p w14:paraId="57C19428" w14:textId="77777777" w:rsidR="00A25D90" w:rsidRDefault="00000000">
      <w:r>
        <w:t>- Bulk booking or cancellation</w:t>
      </w:r>
    </w:p>
    <w:p w14:paraId="385D98C7" w14:textId="77777777" w:rsidR="00A25D90" w:rsidRDefault="00A25D90"/>
    <w:p w14:paraId="79BAD764" w14:textId="77777777" w:rsidR="00A25D90" w:rsidRDefault="00000000">
      <w:r>
        <w:t>Choose ANY ONE scenario from the above lists and provide an end‑to‑end conceptual flow.</w:t>
      </w:r>
    </w:p>
    <w:p w14:paraId="0FE61403" w14:textId="77777777" w:rsidR="00A25D90" w:rsidRDefault="00A25D90"/>
    <w:p w14:paraId="089A7429" w14:textId="77777777" w:rsidR="00A25D90" w:rsidRDefault="00000000">
      <w:r>
        <w:t>3. Data Model (Conceptual Only)</w:t>
      </w:r>
    </w:p>
    <w:p w14:paraId="2866FDCC" w14:textId="77777777" w:rsidR="00A25D90" w:rsidRDefault="00000000">
      <w:r>
        <w:t>- Identify 5–8 key entities (Event, Venue, Seat, Booking, User, Offer).</w:t>
      </w:r>
    </w:p>
    <w:p w14:paraId="122337BB" w14:textId="77777777" w:rsidR="00A25D90" w:rsidRDefault="00000000">
      <w:r>
        <w:t>- High-level relationships only.</w:t>
      </w:r>
    </w:p>
    <w:p w14:paraId="6C1DB262" w14:textId="77777777" w:rsidR="00A25D90" w:rsidRDefault="00A25D90"/>
    <w:p w14:paraId="4A51554F" w14:textId="77777777" w:rsidR="00A25D90" w:rsidRDefault="00000000">
      <w:r>
        <w:t>4. Representative APIs</w:t>
      </w:r>
    </w:p>
    <w:p w14:paraId="2D428D58" w14:textId="77777777" w:rsidR="00A25D90" w:rsidRDefault="00000000">
      <w:r>
        <w:t>- Provide 3–6 API endpoints related to the chosen scenario.</w:t>
      </w:r>
    </w:p>
    <w:p w14:paraId="6D35340B" w14:textId="77777777" w:rsidR="00A25D90" w:rsidRDefault="00A25D90"/>
    <w:p w14:paraId="2D1A8A5A" w14:textId="77777777" w:rsidR="00A25D90" w:rsidRDefault="00000000">
      <w:r>
        <w:t>5. Key Architecture Decisions</w:t>
      </w:r>
    </w:p>
    <w:p w14:paraId="6E3A5803" w14:textId="77777777" w:rsidR="00A25D90" w:rsidRDefault="00000000">
      <w:r>
        <w:t>- Summarize major tech choices and trade-offs.</w:t>
      </w:r>
    </w:p>
    <w:p w14:paraId="4F4F6991" w14:textId="77777777" w:rsidR="00A25D90" w:rsidRDefault="00000000">
      <w:r>
        <w:t>- Mention assumptions.</w:t>
      </w:r>
    </w:p>
    <w:p w14:paraId="3491D0E5" w14:textId="77777777" w:rsidR="00A25D90" w:rsidRDefault="00A25D90"/>
    <w:p w14:paraId="5907A646" w14:textId="77777777" w:rsidR="00A25D90" w:rsidRDefault="00000000">
      <w:r>
        <w:lastRenderedPageBreak/>
        <w:t>6. Optional</w:t>
      </w:r>
    </w:p>
    <w:p w14:paraId="1582B767" w14:textId="77777777" w:rsidR="00A25D90" w:rsidRDefault="00000000">
      <w:r>
        <w:t>- Pseudocode or a small logic sketch.</w:t>
      </w:r>
    </w:p>
    <w:p w14:paraId="52C2BA71" w14:textId="77777777" w:rsidR="00A25D90" w:rsidRDefault="00A25D90"/>
    <w:p w14:paraId="13775A98" w14:textId="77777777" w:rsidR="00A25D90" w:rsidRDefault="00000000">
      <w:r>
        <w:t>Expected Deliverables</w:t>
      </w:r>
    </w:p>
    <w:p w14:paraId="64DB2F04" w14:textId="1B745323" w:rsidR="00A25D90" w:rsidRDefault="00000000">
      <w:r>
        <w:t>- Architecture overview</w:t>
      </w:r>
    </w:p>
    <w:p w14:paraId="47A79654" w14:textId="7DD924BC" w:rsidR="00A25D90" w:rsidRDefault="00000000">
      <w:r>
        <w:t>- Scenario flow</w:t>
      </w:r>
    </w:p>
    <w:p w14:paraId="033EE13F" w14:textId="77777777" w:rsidR="00A25D90" w:rsidRDefault="00000000">
      <w:r>
        <w:t>- Conceptual data model</w:t>
      </w:r>
    </w:p>
    <w:p w14:paraId="1E53E15D" w14:textId="77777777" w:rsidR="00A25D90" w:rsidRDefault="00000000">
      <w:r>
        <w:t>- API list</w:t>
      </w:r>
    </w:p>
    <w:p w14:paraId="12F97E76" w14:textId="77777777" w:rsidR="00A25D90" w:rsidRDefault="00000000">
      <w:r>
        <w:t>- Architecture decisions &amp; trade-offs</w:t>
      </w:r>
    </w:p>
    <w:p w14:paraId="08753EE6" w14:textId="77777777" w:rsidR="00A25D90" w:rsidRDefault="00A25D90"/>
    <w:sectPr w:rsidR="00A25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136642">
    <w:abstractNumId w:val="8"/>
  </w:num>
  <w:num w:numId="2" w16cid:durableId="502747744">
    <w:abstractNumId w:val="6"/>
  </w:num>
  <w:num w:numId="3" w16cid:durableId="206652113">
    <w:abstractNumId w:val="5"/>
  </w:num>
  <w:num w:numId="4" w16cid:durableId="1590428636">
    <w:abstractNumId w:val="4"/>
  </w:num>
  <w:num w:numId="5" w16cid:durableId="1761870156">
    <w:abstractNumId w:val="7"/>
  </w:num>
  <w:num w:numId="6" w16cid:durableId="359742345">
    <w:abstractNumId w:val="3"/>
  </w:num>
  <w:num w:numId="7" w16cid:durableId="1291395744">
    <w:abstractNumId w:val="2"/>
  </w:num>
  <w:num w:numId="8" w16cid:durableId="1487281381">
    <w:abstractNumId w:val="1"/>
  </w:num>
  <w:num w:numId="9" w16cid:durableId="189145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A5D"/>
    <w:rsid w:val="0015074B"/>
    <w:rsid w:val="0029639D"/>
    <w:rsid w:val="00326F90"/>
    <w:rsid w:val="003E0850"/>
    <w:rsid w:val="0080704E"/>
    <w:rsid w:val="009D5FD1"/>
    <w:rsid w:val="00A11A14"/>
    <w:rsid w:val="00A25D90"/>
    <w:rsid w:val="00AA1D8D"/>
    <w:rsid w:val="00B47730"/>
    <w:rsid w:val="00CB0664"/>
    <w:rsid w:val="00D52CA3"/>
    <w:rsid w:val="00EC14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2E0AF"/>
  <w14:defaultImageDpi w14:val="300"/>
  <w15:docId w15:val="{07B041A9-2A97-8A47-BC41-CC1F121A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ead094-560e-463c-bb19-c3c75b05d1f6}" enabled="1" method="Standard" siteId="{7007305e-2664-4e6b-b9a4-c4d5ccfd152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301</Words>
  <Characters>1686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Avik Sengupta</cp:lastModifiedBy>
  <cp:revision>6</cp:revision>
  <dcterms:created xsi:type="dcterms:W3CDTF">2013-12-23T23:15:00Z</dcterms:created>
  <dcterms:modified xsi:type="dcterms:W3CDTF">2026-01-27T13:47:00Z</dcterms:modified>
  <cp:category/>
</cp:coreProperties>
</file>