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rPr/>
      </w:pPr>
      <w:r>
        <w:rPr>
          <w:rtl w:val="0"/>
        </w:rPr>
      </w:r>
    </w:p>
    <w:p w:rsidR="00000000" w:rsidDel="00000000" w:rsidP="00000000" w:rsidRDefault="00000000" w:rsidRPr="00000000" w14:paraId="00000002">
      <w:pPr>
        <w:spacing w:after="200" w:before="0" w:lineRule="auto"/>
        <w:rPr/>
      </w:pPr>
      <w:r>
        <w:rPr>
          <w:rtl w:val="0"/>
        </w:rPr>
      </w:r>
    </w:p>
    <w:p w:rsidR="00000000" w:rsidDel="00000000" w:rsidP="00000000" w:rsidRDefault="00000000" w:rsidRPr="00000000" w14:paraId="00000003">
      <w:pPr>
        <w:spacing w:after="200" w:before="0" w:lineRule="auto"/>
        <w:rPr/>
      </w:pPr>
      <w:r>
        <w:rPr>
          <w:rtl w:val="0"/>
        </w:rPr>
      </w:r>
    </w:p>
    <w:p w:rsidR="00000000" w:rsidDel="00000000" w:rsidP="00000000" w:rsidRDefault="00000000" w:rsidRPr="00000000" w14:paraId="00000004">
      <w:pPr>
        <w:pBdr>
          <w:bottom w:color="5b2c8d" w:space="4" w:sz="8" w:val="single"/>
        </w:pBdr>
        <w:tabs>
          <w:tab w:val="right" w:leader="none" w:pos="9026"/>
        </w:tabs>
        <w:spacing w:after="200" w:before="0" w:lineRule="auto"/>
        <w:jc w:val="center"/>
        <w:rPr/>
      </w:pPr>
      <w:r>
        <w:rPr>
          <w:rFonts w:ascii="Arial" w:cs="Arial" w:eastAsia="Arial" w:hAnsi="Arial"/>
          <w:b w:val="1"/>
          <w:bCs w:val="1"/>
          <w:color w:val="5b2c8d"/>
          <w:sz w:val="40"/>
          <w:szCs w:val="40"/>
          <w:rtl w:val="0"/>
        </w:rPr>
        <w:t xml:space="preserve">ASTON UNIVERSITY</w:t>
      </w:r>
      <w:r>
        <w:rPr>
          <w:rFonts w:ascii="Arial" w:cs="Arial" w:eastAsia="Arial" w:hAnsi="Arial"/>
          <w:color w:val="555555"/>
          <w:sz w:val="24"/>
          <w:szCs w:val="24"/>
          <w:rtl w:val="0"/>
        </w:rPr>
        <w:t xml:space="preserve">BIRMINGHAM, UK</w:t>
      </w:r>
      <w:r>
        <w:rPr>
          <w:rtl w:val="0"/>
        </w:rPr>
      </w:r>
    </w:p>
    <w:p w:rsidR="00000000" w:rsidDel="00000000" w:rsidP="00000000" w:rsidRDefault="00000000" w:rsidRPr="00000000" w14:paraId="00000005">
      <w:pPr>
        <w:spacing w:after="200" w:before="0" w:lineRule="auto"/>
        <w:rPr/>
      </w:pPr>
      <w:r>
        <w:rPr>
          <w:rtl w:val="0"/>
        </w:rPr>
      </w:r>
    </w:p>
    <w:p w:rsidR="00000000" w:rsidDel="00000000" w:rsidP="00000000" w:rsidRDefault="00000000" w:rsidRPr="00000000" w14:paraId="00000006">
      <w:pPr>
        <w:spacing w:after="80" w:before="80" w:lineRule="auto"/>
        <w:jc w:val="center"/>
        <w:rPr/>
      </w:pPr>
      <w:r>
        <w:rPr>
          <w:rFonts w:ascii="Arial" w:cs="Arial" w:eastAsia="Arial" w:hAnsi="Arial"/>
          <w:color w:val="555555"/>
          <w:sz w:val="24"/>
          <w:szCs w:val="24"/>
          <w:rtl w:val="0"/>
        </w:rPr>
        <w:t xml:space="preserve">College of Engineering and Physical Sciences</w:t>
      </w:r>
      <w:r>
        <w:rPr>
          <w:rtl w:val="0"/>
        </w:rPr>
      </w:r>
    </w:p>
    <w:p w:rsidR="00000000" w:rsidDel="00000000" w:rsidP="00000000" w:rsidRDefault="00000000" w:rsidRPr="00000000" w14:paraId="00000007">
      <w:pPr>
        <w:spacing w:after="80" w:before="80" w:lineRule="auto"/>
        <w:jc w:val="center"/>
        <w:rPr/>
      </w:pPr>
      <w:r>
        <w:rPr>
          <w:rFonts w:ascii="Arial" w:cs="Arial" w:eastAsia="Arial" w:hAnsi="Arial"/>
          <w:color w:val="555555"/>
          <w:sz w:val="24"/>
          <w:szCs w:val="24"/>
          <w:rtl w:val="0"/>
        </w:rPr>
        <w:t xml:space="preserve">MSc Computer Science</w:t>
      </w:r>
      <w:r>
        <w:rPr>
          <w:rtl w:val="0"/>
        </w:rPr>
      </w:r>
    </w:p>
    <w:p w:rsidR="00000000" w:rsidDel="00000000" w:rsidP="00000000" w:rsidRDefault="00000000" w:rsidRPr="00000000" w14:paraId="00000008">
      <w:pPr>
        <w:spacing w:after="200" w:before="0" w:lineRule="auto"/>
        <w:rPr/>
      </w:pPr>
      <w:r>
        <w:rPr>
          <w:rtl w:val="0"/>
        </w:rPr>
      </w:r>
    </w:p>
    <w:p w:rsidR="00000000" w:rsidDel="00000000" w:rsidP="00000000" w:rsidRDefault="00000000" w:rsidRPr="00000000" w14:paraId="00000009">
      <w:pPr>
        <w:spacing w:after="200" w:before="0" w:lineRule="auto"/>
        <w:rPr/>
      </w:pPr>
      <w:r>
        <w:rPr>
          <w:rtl w:val="0"/>
        </w:rPr>
      </w:r>
    </w:p>
    <w:p w:rsidR="00000000" w:rsidDel="00000000" w:rsidP="00000000" w:rsidRDefault="00000000" w:rsidRPr="00000000" w14:paraId="0000000A">
      <w:pPr>
        <w:spacing w:after="200" w:before="0" w:lineRule="auto"/>
        <w:rPr/>
      </w:pPr>
      <w:r>
        <w:rPr>
          <w:rtl w:val="0"/>
        </w:rPr>
      </w:r>
    </w:p>
    <w:p w:rsidR="00000000" w:rsidDel="00000000" w:rsidP="00000000" w:rsidRDefault="00000000" w:rsidRPr="00000000" w14:paraId="0000000B">
      <w:pPr>
        <w:spacing w:after="80" w:before="80" w:lineRule="auto"/>
        <w:jc w:val="center"/>
        <w:rPr/>
      </w:pPr>
      <w:r>
        <w:rPr>
          <w:rFonts w:ascii="Arial" w:cs="Arial" w:eastAsia="Arial" w:hAnsi="Arial"/>
          <w:b w:val="1"/>
          <w:bCs w:val="1"/>
          <w:color w:val="1f3864"/>
          <w:sz w:val="48"/>
          <w:szCs w:val="48"/>
          <w:rtl w:val="0"/>
        </w:rPr>
        <w:t xml:space="preserve">Learning Interpretable Feature Spaces</w:t>
      </w:r>
      <w:r>
        <w:rPr>
          <w:rtl w:val="0"/>
        </w:rPr>
      </w:r>
    </w:p>
    <w:p w:rsidR="00000000" w:rsidDel="00000000" w:rsidP="00000000" w:rsidRDefault="00000000" w:rsidRPr="00000000" w14:paraId="0000000C">
      <w:pPr>
        <w:spacing w:after="80" w:before="80" w:lineRule="auto"/>
        <w:jc w:val="center"/>
        <w:rPr/>
      </w:pPr>
      <w:r>
        <w:rPr>
          <w:rFonts w:ascii="Arial" w:cs="Arial" w:eastAsia="Arial" w:hAnsi="Arial"/>
          <w:b w:val="1"/>
          <w:bCs w:val="1"/>
          <w:color w:val="1f3864"/>
          <w:sz w:val="48"/>
          <w:szCs w:val="48"/>
          <w:rtl w:val="0"/>
        </w:rPr>
        <w:t xml:space="preserve">via Domain-Informed Encoders</w:t>
      </w:r>
      <w:r>
        <w:rPr>
          <w:rtl w:val="0"/>
        </w:rPr>
      </w:r>
    </w:p>
    <w:p w:rsidR="00000000" w:rsidDel="00000000" w:rsidP="00000000" w:rsidRDefault="00000000" w:rsidRPr="00000000" w14:paraId="0000000D">
      <w:pPr>
        <w:spacing w:after="200" w:before="0" w:lineRule="auto"/>
        <w:rPr/>
      </w:pPr>
      <w:r>
        <w:rPr>
          <w:rtl w:val="0"/>
        </w:rPr>
      </w:r>
    </w:p>
    <w:p w:rsidR="00000000" w:rsidDel="00000000" w:rsidP="00000000" w:rsidRDefault="00000000" w:rsidRPr="00000000" w14:paraId="0000000E">
      <w:pPr>
        <w:spacing w:after="200" w:before="0" w:lineRule="auto"/>
        <w:rPr/>
      </w:pPr>
      <w:r>
        <w:rPr>
          <w:rtl w:val="0"/>
        </w:rPr>
      </w:r>
    </w:p>
    <w:p w:rsidR="00000000" w:rsidDel="00000000" w:rsidP="00000000" w:rsidRDefault="00000000" w:rsidRPr="00000000" w14:paraId="0000000F">
      <w:pPr>
        <w:pBdr>
          <w:bottom w:color="2e75b6" w:space="1" w:sz="6" w:val="single"/>
        </w:pBdr>
        <w:spacing w:after="200" w:before="200" w:lineRule="auto"/>
        <w:rPr/>
      </w:pPr>
      <w:r>
        <w:rPr>
          <w:rtl w:val="0"/>
        </w:rPr>
      </w:r>
    </w:p>
    <w:p w:rsidR="00000000" w:rsidDel="00000000" w:rsidP="00000000" w:rsidRDefault="00000000" w:rsidRPr="00000000" w14:paraId="00000010">
      <w:pPr>
        <w:spacing w:after="200" w:before="0" w:lineRule="auto"/>
        <w:rPr/>
      </w:pPr>
      <w:r>
        <w:rPr>
          <w:rtl w:val="0"/>
        </w:rPr>
      </w:r>
    </w:p>
    <w:p w:rsidR="00000000" w:rsidDel="00000000" w:rsidP="00000000" w:rsidRDefault="00000000" w:rsidRPr="00000000" w14:paraId="00000011">
      <w:pPr>
        <w:spacing w:after="80" w:before="80" w:lineRule="auto"/>
        <w:jc w:val="center"/>
        <w:rPr/>
      </w:pPr>
      <w:r>
        <w:rPr>
          <w:rFonts w:ascii="Arial" w:cs="Arial" w:eastAsia="Arial" w:hAnsi="Arial"/>
          <w:b w:val="1"/>
          <w:bCs w:val="1"/>
          <w:sz w:val="30"/>
          <w:szCs w:val="30"/>
          <w:rtl w:val="0"/>
        </w:rPr>
        <w:t xml:space="preserve">MSc Dissertation</w:t>
      </w:r>
      <w:r>
        <w:rPr>
          <w:rtl w:val="0"/>
        </w:rPr>
      </w:r>
    </w:p>
    <w:p w:rsidR="00000000" w:rsidDel="00000000" w:rsidP="00000000" w:rsidRDefault="00000000" w:rsidRPr="00000000" w14:paraId="00000012">
      <w:pPr>
        <w:spacing w:after="80" w:before="80" w:lineRule="auto"/>
        <w:jc w:val="center"/>
        <w:rPr/>
      </w:pPr>
      <w:r>
        <w:rPr>
          <w:rFonts w:ascii="Arial" w:cs="Arial" w:eastAsia="Arial" w:hAnsi="Arial"/>
          <w:color w:val="2e75b6"/>
          <w:sz w:val="26"/>
          <w:szCs w:val="26"/>
          <w:rtl w:val="0"/>
        </w:rPr>
        <w:t xml:space="preserve">Module CS4700</w:t>
      </w:r>
      <w:r>
        <w:rPr>
          <w:rtl w:val="0"/>
        </w:rPr>
      </w:r>
    </w:p>
    <w:p w:rsidR="00000000" w:rsidDel="00000000" w:rsidP="00000000" w:rsidRDefault="00000000" w:rsidRPr="00000000" w14:paraId="00000013">
      <w:pPr>
        <w:spacing w:after="200" w:before="0" w:lineRule="auto"/>
        <w:rPr/>
      </w:pPr>
      <w:r>
        <w:rPr>
          <w:rtl w:val="0"/>
        </w:rPr>
      </w:r>
    </w:p>
    <w:p w:rsidR="00000000" w:rsidDel="00000000" w:rsidP="00000000" w:rsidRDefault="00000000" w:rsidRPr="00000000" w14:paraId="00000014">
      <w:pPr>
        <w:spacing w:after="200" w:before="0" w:lineRule="auto"/>
        <w:rPr/>
      </w:pPr>
      <w:r>
        <w:rPr>
          <w:rtl w:val="0"/>
        </w:rPr>
      </w:r>
    </w:p>
    <w:p w:rsidR="00000000" w:rsidDel="00000000" w:rsidP="00000000" w:rsidRDefault="00000000" w:rsidRPr="00000000" w14:paraId="00000015">
      <w:pPr>
        <w:spacing w:after="200" w:before="0" w:lineRule="auto"/>
        <w:rPr/>
      </w:pPr>
      <w:r>
        <w:rPr>
          <w:rtl w:val="0"/>
        </w:rPr>
      </w:r>
    </w:p>
    <w:p w:rsidR="00000000" w:rsidDel="00000000" w:rsidP="00000000" w:rsidRDefault="00000000" w:rsidRPr="00000000" w14:paraId="00000016">
      <w:pPr>
        <w:spacing w:after="80" w:before="80" w:lineRule="auto"/>
        <w:jc w:val="center"/>
        <w:rPr/>
      </w:pPr>
      <w:r>
        <w:rPr>
          <w:rFonts w:ascii="Arial" w:cs="Arial" w:eastAsia="Arial" w:hAnsi="Arial"/>
          <w:color w:val="555555"/>
          <w:sz w:val="24"/>
          <w:szCs w:val="24"/>
          <w:rtl w:val="0"/>
        </w:rPr>
        <w:t xml:space="preserve">Submitted by:</w:t>
      </w:r>
      <w:r>
        <w:rPr>
          <w:rtl w:val="0"/>
        </w:rPr>
      </w:r>
    </w:p>
    <w:p w:rsidR="00000000" w:rsidDel="00000000" w:rsidP="00000000" w:rsidRDefault="00000000" w:rsidRPr="00000000" w14:paraId="00000017">
      <w:pPr>
        <w:spacing w:after="80" w:before="80" w:lineRule="auto"/>
        <w:jc w:val="center"/>
        <w:rPr/>
      </w:pPr>
      <w:r>
        <w:rPr>
          <w:rFonts w:ascii="Arial" w:cs="Arial" w:eastAsia="Arial" w:hAnsi="Arial"/>
          <w:b w:val="1"/>
          <w:bCs w:val="1"/>
          <w:sz w:val="32"/>
          <w:szCs w:val="32"/>
          <w:rtl w:val="0"/>
        </w:rPr>
        <w:t xml:space="preserve">Bhoopesh Singh</w:t>
      </w:r>
      <w:r>
        <w:rPr>
          <w:rtl w:val="0"/>
        </w:rPr>
      </w:r>
    </w:p>
    <w:p w:rsidR="00000000" w:rsidDel="00000000" w:rsidP="00000000" w:rsidRDefault="00000000" w:rsidRPr="00000000" w14:paraId="00000018">
      <w:pPr>
        <w:spacing w:after="200" w:before="0" w:lineRule="auto"/>
        <w:rPr/>
      </w:pPr>
      <w:r>
        <w:rPr>
          <w:rtl w:val="0"/>
        </w:rPr>
      </w:r>
    </w:p>
    <w:p w:rsidR="00000000" w:rsidDel="00000000" w:rsidP="00000000" w:rsidRDefault="00000000" w:rsidRPr="00000000" w14:paraId="00000019">
      <w:pPr>
        <w:spacing w:after="80" w:before="80" w:lineRule="auto"/>
        <w:jc w:val="center"/>
        <w:rPr/>
      </w:pPr>
      <w:r>
        <w:rPr>
          <w:rFonts w:ascii="Arial" w:cs="Arial" w:eastAsia="Arial" w:hAnsi="Arial"/>
          <w:color w:val="555555"/>
          <w:sz w:val="24"/>
          <w:szCs w:val="24"/>
          <w:rtl w:val="0"/>
        </w:rPr>
        <w:t xml:space="preserve">Academic Year 2024–2025</w:t>
      </w:r>
      <w:r>
        <w:rPr>
          <w:rtl w:val="0"/>
        </w:rPr>
      </w:r>
    </w:p>
    <w:p w:rsidR="00000000" w:rsidDel="00000000" w:rsidP="00000000" w:rsidRDefault="00000000" w:rsidRPr="00000000" w14:paraId="0000001A">
      <w:pPr>
        <w:spacing w:after="200" w:before="0" w:lineRule="auto"/>
        <w:rPr/>
      </w:pPr>
      <w:r>
        <w:rPr>
          <w:rtl w:val="0"/>
        </w:rPr>
      </w:r>
    </w:p>
    <w:p w:rsidR="00000000" w:rsidDel="00000000" w:rsidP="00000000" w:rsidRDefault="00000000" w:rsidRPr="00000000" w14:paraId="0000001B">
      <w:pPr>
        <w:spacing w:after="200" w:before="0" w:lineRule="auto"/>
        <w:rPr/>
      </w:pPr>
      <w:r>
        <w:rPr>
          <w:rtl w:val="0"/>
        </w:rPr>
      </w:r>
    </w:p>
    <w:p w:rsidR="00000000" w:rsidDel="00000000" w:rsidP="00000000" w:rsidRDefault="00000000" w:rsidRPr="00000000" w14:paraId="0000001C">
      <w:pPr>
        <w:pBdr>
          <w:bottom w:color="2e75b6" w:space="1" w:sz="6" w:val="single"/>
        </w:pBdr>
        <w:spacing w:after="200" w:before="200" w:lineRule="auto"/>
        <w:rPr/>
      </w:pPr>
      <w:r>
        <w:rPr>
          <w:rtl w:val="0"/>
        </w:rPr>
      </w:r>
    </w:p>
    <w:p w:rsidR="00000000" w:rsidDel="00000000" w:rsidP="00000000" w:rsidRDefault="00000000" w:rsidRPr="00000000" w14:paraId="0000001D">
      <w:pPr>
        <w:spacing w:after="200" w:before="0" w:lineRule="auto"/>
        <w:rPr/>
      </w:pPr>
      <w:r>
        <w:rPr>
          <w:rtl w:val="0"/>
        </w:rPr>
      </w:r>
    </w:p>
    <w:p w:rsidR="00000000" w:rsidDel="00000000" w:rsidP="00000000" w:rsidRDefault="00000000" w:rsidRPr="00000000" w14:paraId="0000001E">
      <w:pPr>
        <w:spacing w:after="80" w:before="80" w:lineRule="auto"/>
        <w:jc w:val="center"/>
        <w:rPr/>
      </w:pPr>
      <w:r>
        <w:rPr>
          <w:rFonts w:ascii="Arial" w:cs="Arial" w:eastAsia="Arial" w:hAnsi="Arial"/>
          <w:color w:val="555555"/>
          <w:sz w:val="24"/>
          <w:szCs w:val="24"/>
          <w:rtl w:val="0"/>
        </w:rPr>
        <w:t xml:space="preserve">GitHub Repository:</w:t>
      </w:r>
      <w:r>
        <w:rPr>
          <w:rtl w:val="0"/>
        </w:rPr>
      </w:r>
    </w:p>
    <w:p w:rsidR="00000000" w:rsidDel="00000000" w:rsidP="00000000" w:rsidRDefault="00000000" w:rsidRPr="00000000" w14:paraId="0000001F">
      <w:pPr>
        <w:spacing w:after="80" w:before="80" w:lineRule="auto"/>
        <w:jc w:val="center"/>
        <w:rPr/>
      </w:pPr>
      <w:r>
        <w:rPr>
          <w:rFonts w:ascii="Arial" w:cs="Arial" w:eastAsia="Arial" w:hAnsi="Arial"/>
          <w:color w:val="2e75b6"/>
          <w:sz w:val="24"/>
          <w:szCs w:val="24"/>
          <w:rtl w:val="0"/>
        </w:rPr>
        <w:t xml:space="preserve">https://github.com/bhoopeshsingh/unsupervised-parts-discovery</w:t>
      </w:r>
      <w:r>
        <w:rPr>
          <w:rtl w:val="0"/>
        </w:rPr>
      </w:r>
    </w:p>
    <w:p w:rsidR="00000000" w:rsidDel="00000000" w:rsidP="00000000" w:rsidRDefault="00000000" w:rsidRPr="00000000" w14:paraId="00000020">
      <w:pPr>
        <w:spacing w:after="200" w:before="0" w:lineRule="auto"/>
        <w:rPr/>
      </w:pPr>
      <w:r>
        <w:rPr>
          <w:rtl w:val="0"/>
        </w:rPr>
      </w:r>
    </w:p>
    <w:p w:rsidR="00000000" w:rsidDel="00000000" w:rsidP="00000000" w:rsidRDefault="00000000" w:rsidRPr="00000000" w14:paraId="00000021">
      <w:pPr>
        <w:spacing w:after="200" w:before="0" w:lineRule="auto"/>
        <w:rPr/>
      </w:pPr>
      <w:r>
        <w:rPr>
          <w:rtl w:val="0"/>
        </w:rPr>
      </w:r>
    </w:p>
    <w:p w:rsidR="00000000" w:rsidDel="00000000" w:rsidP="00000000" w:rsidRDefault="00000000" w:rsidRPr="00000000" w14:paraId="00000022">
      <w:pPr>
        <w:spacing w:after="80" w:before="80" w:lineRule="auto"/>
        <w:jc w:val="center"/>
        <w:rPr/>
      </w:pPr>
      <w:r>
        <w:rPr>
          <w:rFonts w:ascii="Arial" w:cs="Arial" w:eastAsia="Arial" w:hAnsi="Arial"/>
          <w:color w:val="555555"/>
          <w:sz w:val="24"/>
          <w:szCs w:val="24"/>
          <w:rtl w:val="0"/>
        </w:rPr>
        <w:t xml:space="preserve">This dissertation is submitted in partial fulfilment of the requirements</w:t>
      </w:r>
      <w:r>
        <w:rPr>
          <w:rtl w:val="0"/>
        </w:rPr>
      </w:r>
    </w:p>
    <w:p w:rsidR="00000000" w:rsidDel="00000000" w:rsidP="00000000" w:rsidRDefault="00000000" w:rsidRPr="00000000" w14:paraId="00000023">
      <w:pPr>
        <w:spacing w:after="80" w:before="80" w:lineRule="auto"/>
        <w:jc w:val="center"/>
        <w:rPr/>
      </w:pPr>
      <w:r>
        <w:rPr>
          <w:rFonts w:ascii="Arial" w:cs="Arial" w:eastAsia="Arial" w:hAnsi="Arial"/>
          <w:color w:val="555555"/>
          <w:sz w:val="24"/>
          <w:szCs w:val="24"/>
          <w:rtl w:val="0"/>
        </w:rPr>
        <w:t xml:space="preserve">for the award of MSc Computer Science at Aston University.</w:t>
      </w:r>
      <w:r>
        <w:rPr>
          <w:rtl w:val="0"/>
        </w:rPr>
      </w:r>
    </w:p>
    <w:p w:rsidR="00000000" w:rsidDel="00000000" w:rsidP="00000000" w:rsidRDefault="00000000" w:rsidRPr="00000000" w14:paraId="00000024">
      <w:pPr>
        <w:rPr/>
      </w:pPr>
      <w:r>
        <w:br w:type="page"/>
      </w:r>
      <w:r>
        <w:rPr>
          <w:rtl w:val="0"/>
        </w:rPr>
      </w:r>
    </w:p>
    <w:p w:rsidR="00000000" w:rsidDel="00000000" w:rsidP="00000000" w:rsidRDefault="00000000" w:rsidRPr="00000000" w14:paraId="00000025">
      <w:pPr>
        <w:pStyle w:val="Heading1"/>
        <w:spacing w:after="200" w:before="480" w:line="360" w:lineRule="auto"/>
        <w:rPr/>
      </w:pPr>
      <w:r>
        <w:rPr>
          <w:rFonts w:ascii="Arial" w:cs="Arial" w:eastAsia="Arial" w:hAnsi="Arial"/>
          <w:b w:val="1"/>
          <w:bCs w:val="1"/>
          <w:color w:val="1f3864"/>
          <w:sz w:val="36"/>
          <w:szCs w:val="36"/>
          <w:rtl w:val="0"/>
        </w:rPr>
        <w:t xml:space="preserve">Declaration</w:t>
      </w:r>
      <w:r>
        <w:rPr>
          <w:rtl w:val="0"/>
        </w:rPr>
      </w:r>
    </w:p>
    <w:p w:rsidR="00000000" w:rsidDel="00000000" w:rsidP="00000000" w:rsidRDefault="00000000" w:rsidRPr="00000000" w14:paraId="00000026">
      <w:pPr>
        <w:spacing w:after="120" w:before="120" w:line="360" w:lineRule="auto"/>
        <w:jc w:val="both"/>
        <w:rPr/>
      </w:pPr>
      <w:r>
        <w:rPr>
          <w:rFonts w:ascii="Arial" w:cs="Arial" w:eastAsia="Arial" w:hAnsi="Arial"/>
          <w:sz w:val="24"/>
          <w:szCs w:val="24"/>
          <w:rtl w:val="0"/>
        </w:rPr>
        <w:t xml:space="preserve">I, Bhoopesh Singh, declare that the work contained in this dissertation is my own work and has not been previously submitted for any other award. Where use has been made of the work of others it has been fully acknowledged and referenced in accordance with the Harvard referencing guidelines adopted by Aston University.</w:t>
      </w:r>
      <w:r>
        <w:rPr>
          <w:rtl w:val="0"/>
        </w:rPr>
      </w:r>
    </w:p>
    <w:p w:rsidR="00000000" w:rsidDel="00000000" w:rsidP="00000000" w:rsidRDefault="00000000" w:rsidRPr="00000000" w14:paraId="00000027">
      <w:pPr>
        <w:spacing w:after="200" w:before="0" w:lineRule="auto"/>
        <w:rPr/>
      </w:pPr>
      <w:r>
        <w:rPr>
          <w:rtl w:val="0"/>
        </w:rPr>
      </w:r>
    </w:p>
    <w:p w:rsidR="00000000" w:rsidDel="00000000" w:rsidP="00000000" w:rsidRDefault="00000000" w:rsidRPr="00000000" w14:paraId="00000028">
      <w:pPr>
        <w:spacing w:after="120" w:before="120" w:line="360" w:lineRule="auto"/>
        <w:jc w:val="both"/>
        <w:rPr/>
      </w:pPr>
      <w:r>
        <w:rPr>
          <w:rFonts w:ascii="Arial" w:cs="Arial" w:eastAsia="Arial" w:hAnsi="Arial"/>
          <w:sz w:val="24"/>
          <w:szCs w:val="24"/>
          <w:rtl w:val="0"/>
        </w:rPr>
        <w:t xml:space="preserve">I acknowledge that the University has the right to submit work electronically for assessment through Turnitin or any other similar system for plagiarism detection. I confirm that the word count of this dissertation (excluding title page, abstract, table of contents, lists of figures/tables, references and appendices) does not exceed 10,000 words.</w:t>
      </w:r>
      <w:r>
        <w:rPr>
          <w:rtl w:val="0"/>
        </w:rPr>
      </w:r>
    </w:p>
    <w:p w:rsidR="00000000" w:rsidDel="00000000" w:rsidP="00000000" w:rsidRDefault="00000000" w:rsidRPr="00000000" w14:paraId="00000029">
      <w:pPr>
        <w:spacing w:after="200" w:before="0" w:lineRule="auto"/>
        <w:rPr/>
      </w:pPr>
      <w:r>
        <w:rPr>
          <w:rtl w:val="0"/>
        </w:rPr>
      </w:r>
    </w:p>
    <w:p w:rsidR="00000000" w:rsidDel="00000000" w:rsidP="00000000" w:rsidRDefault="00000000" w:rsidRPr="00000000" w14:paraId="0000002A">
      <w:pPr>
        <w:spacing w:after="120" w:before="120" w:line="360" w:lineRule="auto"/>
        <w:jc w:val="both"/>
        <w:rPr/>
      </w:pPr>
      <w:r>
        <w:rPr>
          <w:rFonts w:ascii="Arial" w:cs="Arial" w:eastAsia="Arial" w:hAnsi="Arial"/>
          <w:sz w:val="24"/>
          <w:szCs w:val="24"/>
          <w:rtl w:val="0"/>
        </w:rPr>
        <w:t xml:space="preserve">I am aware of and comply with the University's policy on academic integrity, including the regulations relating to the use of artificial intelligence tools. Where AI-assisted tools have been used for drafting or code generation, this is declared fully in Appendix D.</w:t>
      </w:r>
      <w:r>
        <w:rPr>
          <w:rtl w:val="0"/>
        </w:rPr>
      </w:r>
    </w:p>
    <w:p w:rsidR="00000000" w:rsidDel="00000000" w:rsidP="00000000" w:rsidRDefault="00000000" w:rsidRPr="00000000" w14:paraId="0000002B">
      <w:pPr>
        <w:spacing w:after="200" w:before="0" w:lineRule="auto"/>
        <w:rPr/>
      </w:pPr>
      <w:r>
        <w:rPr>
          <w:rtl w:val="0"/>
        </w:rPr>
      </w:r>
    </w:p>
    <w:p w:rsidR="00000000" w:rsidDel="00000000" w:rsidP="00000000" w:rsidRDefault="00000000" w:rsidRPr="00000000" w14:paraId="0000002C">
      <w:pPr>
        <w:spacing w:after="200" w:before="0" w:lineRule="auto"/>
        <w:rPr/>
      </w:pPr>
      <w:r>
        <w:rPr>
          <w:rtl w:val="0"/>
        </w:rPr>
      </w:r>
    </w:p>
    <w:p w:rsidR="00000000" w:rsidDel="00000000" w:rsidP="00000000" w:rsidRDefault="00000000" w:rsidRPr="00000000" w14:paraId="0000002D">
      <w:pPr>
        <w:spacing w:after="120" w:before="120" w:line="360" w:lineRule="auto"/>
        <w:jc w:val="both"/>
        <w:rPr/>
      </w:pPr>
      <w:r>
        <w:rPr>
          <w:rFonts w:ascii="Arial" w:cs="Arial" w:eastAsia="Arial" w:hAnsi="Arial"/>
          <w:b w:val="1"/>
          <w:bCs w:val="1"/>
          <w:sz w:val="24"/>
          <w:szCs w:val="24"/>
          <w:rtl w:val="0"/>
        </w:rPr>
        <w:t xml:space="preserve">Signature: </w:t>
      </w:r>
      <w:r>
        <w:rPr>
          <w:rFonts w:ascii="Arial" w:cs="Arial" w:eastAsia="Arial" w:hAnsi="Arial"/>
          <w:sz w:val="24"/>
          <w:szCs w:val="24"/>
          <w:rtl w:val="0"/>
        </w:rPr>
        <w:t xml:space="preserve">Bhoopesh Singh</w:t>
      </w:r>
      <w:r>
        <w:rPr>
          <w:rtl w:val="0"/>
        </w:rPr>
      </w:r>
    </w:p>
    <w:p w:rsidR="00000000" w:rsidDel="00000000" w:rsidP="00000000" w:rsidRDefault="00000000" w:rsidRPr="00000000" w14:paraId="0000002E">
      <w:pPr>
        <w:spacing w:after="120" w:before="120" w:line="360" w:lineRule="auto"/>
        <w:jc w:val="both"/>
        <w:rPr/>
      </w:pPr>
      <w:r>
        <w:rPr>
          <w:rFonts w:ascii="Arial" w:cs="Arial" w:eastAsia="Arial" w:hAnsi="Arial"/>
          <w:b w:val="1"/>
          <w:bCs w:val="1"/>
          <w:sz w:val="24"/>
          <w:szCs w:val="24"/>
          <w:rtl w:val="0"/>
        </w:rPr>
        <w:t xml:space="preserve">Date: </w:t>
      </w:r>
      <w:r>
        <w:rPr>
          <w:rFonts w:ascii="Arial" w:cs="Arial" w:eastAsia="Arial" w:hAnsi="Arial"/>
          <w:sz w:val="24"/>
          <w:szCs w:val="24"/>
          <w:rtl w:val="0"/>
        </w:rPr>
        <w:t xml:space="preserve">Academic Year 2024–2025</w:t>
      </w:r>
      <w:r>
        <w:rPr>
          <w:rtl w:val="0"/>
        </w:rPr>
      </w:r>
    </w:p>
    <w:p w:rsidR="00000000" w:rsidDel="00000000" w:rsidP="00000000" w:rsidRDefault="00000000" w:rsidRPr="00000000" w14:paraId="0000002F">
      <w:pPr>
        <w:rPr/>
      </w:pPr>
      <w:r>
        <w:br w:type="page"/>
      </w:r>
      <w:r>
        <w:rPr>
          <w:rtl w:val="0"/>
        </w:rPr>
      </w:r>
    </w:p>
    <w:p w:rsidR="00000000" w:rsidDel="00000000" w:rsidP="00000000" w:rsidRDefault="00000000" w:rsidRPr="00000000" w14:paraId="00000030">
      <w:pPr>
        <w:pStyle w:val="Heading1"/>
        <w:spacing w:after="200" w:before="480" w:line="360" w:lineRule="auto"/>
        <w:rPr/>
      </w:pPr>
      <w:r>
        <w:rPr>
          <w:rFonts w:ascii="Arial" w:cs="Arial" w:eastAsia="Arial" w:hAnsi="Arial"/>
          <w:b w:val="1"/>
          <w:bCs w:val="1"/>
          <w:color w:val="1f3864"/>
          <w:sz w:val="36"/>
          <w:szCs w:val="36"/>
          <w:rtl w:val="0"/>
        </w:rPr>
        <w:t xml:space="preserve">Abstract</w:t>
      </w:r>
      <w:r>
        <w:rPr>
          <w:rtl w:val="0"/>
        </w:rPr>
      </w:r>
    </w:p>
    <w:p w:rsidR="00000000" w:rsidDel="00000000" w:rsidP="00000000" w:rsidRDefault="00000000" w:rsidRPr="00000000" w14:paraId="00000031">
      <w:pPr>
        <w:spacing w:after="120" w:before="120" w:line="360" w:lineRule="auto"/>
        <w:jc w:val="both"/>
        <w:rPr/>
      </w:pPr>
      <w:r>
        <w:rPr>
          <w:rFonts w:ascii="Arial" w:cs="Arial" w:eastAsia="Arial" w:hAnsi="Arial"/>
          <w:sz w:val="24"/>
          <w:szCs w:val="24"/>
          <w:rtl w:val="0"/>
        </w:rPr>
        <w:t xml:space="preserve">The opacity of deep neural network representations is a fundamental impediment to their deployment in high-stakes computer vision applications. This dissertation presents the Domain-Informed Feature Encoder (DIFE) pipeline — an end-to-end system that transforms the opaque patch-level representations of a self-supervised Vision Transformer (DINO ViT-S/8) into a labelled, concept-structured feature space that domain experts can interpret, verify, and use for downstream classification.</w:t>
      </w:r>
      <w:r>
        <w:rPr>
          <w:rtl w:val="0"/>
        </w:rPr>
      </w:r>
    </w:p>
    <w:p w:rsidR="00000000" w:rsidDel="00000000" w:rsidP="00000000" w:rsidRDefault="00000000" w:rsidRPr="00000000" w14:paraId="00000032">
      <w:pPr>
        <w:spacing w:after="200" w:before="0" w:lineRule="auto"/>
        <w:rPr/>
      </w:pPr>
      <w:r>
        <w:rPr>
          <w:rtl w:val="0"/>
        </w:rPr>
      </w:r>
    </w:p>
    <w:p w:rsidR="00000000" w:rsidDel="00000000" w:rsidP="00000000" w:rsidRDefault="00000000" w:rsidRPr="00000000" w14:paraId="00000033">
      <w:pPr>
        <w:spacing w:after="120" w:before="120" w:line="360" w:lineRule="auto"/>
        <w:jc w:val="both"/>
        <w:rPr/>
      </w:pPr>
      <w:r>
        <w:rPr>
          <w:rFonts w:ascii="Arial" w:cs="Arial" w:eastAsia="Arial" w:hAnsi="Arial"/>
          <w:sz w:val="24"/>
          <w:szCs w:val="24"/>
          <w:rtl w:val="0"/>
        </w:rPr>
        <w:t xml:space="preserve">The pipeline is entirely self-supervised. No ground-truth labels are used at any point in the learning process. Three forms of domain knowledge are woven in. The architectural prior uses foreground attention masking: the DINO [CLS] token’s attention map selects the top 40% most salient patches, filtering out background noise. The input prior appends normalised spatial coordinates to PCA-reduced patch features, preventing the clustering step from merging patches from different body regions simply because they look visually similar. The loss prior applies a semantic consistency objective that derives contrastive pairs from GMM cluster assignments — with no ground-truth supervision involved. Features from transformer blocks 8, 10, and 12 are concatenated into 1152-dimensional vectors, reduced via PCA to 128 dimensions, and clustered with a diagonal-covariance Gaussian Mixture Model. The clusters are labelled post-hoc through a Streamlit interface. Concept scores track the fraction of each image’s patches falling into each named cluster, and a one-class SVM trained on positive-class concept profiles handles the final classification step.</w:t>
      </w:r>
      <w:r>
        <w:rPr>
          <w:rtl w:val="0"/>
        </w:rPr>
      </w:r>
    </w:p>
    <w:p w:rsidR="00000000" w:rsidDel="00000000" w:rsidP="00000000" w:rsidRDefault="00000000" w:rsidRPr="00000000" w14:paraId="00000034">
      <w:pPr>
        <w:spacing w:after="200" w:before="0" w:lineRule="auto"/>
        <w:rPr/>
      </w:pPr>
      <w:r>
        <w:rPr>
          <w:rtl w:val="0"/>
        </w:rPr>
      </w:r>
    </w:p>
    <w:p w:rsidR="00000000" w:rsidDel="00000000" w:rsidP="00000000" w:rsidRDefault="00000000" w:rsidRPr="00000000" w14:paraId="00000035">
      <w:pPr>
        <w:spacing w:after="120" w:before="120" w:line="360" w:lineRule="auto"/>
        <w:jc w:val="both"/>
        <w:rPr/>
      </w:pPr>
      <w:r>
        <w:rPr>
          <w:rFonts w:ascii="Arial" w:cs="Arial" w:eastAsia="Arial" w:hAnsi="Arial"/>
          <w:sz w:val="24"/>
          <w:szCs w:val="24"/>
          <w:rtl w:val="0"/>
        </w:rPr>
        <w:t xml:space="preserve">A controlled factorial experiment across all 2³ = 8 combinations of the three domain knowledge strategies demonstrates that the full system achieves a silhouette score of 0.61, AUC-ROC of 0.89, and macro F1 of 0.84 on the masked cat image dataset — improvements of 22%, 12%, and 18% respectively over the pure DINO baseline. Human evaluation confirmed semantic accuracy of 82% for the ten discovered concept clusters. Taken together, these results meet all four project objectives, showing that interpretable concept-structured representations can be learned without any manual annotation, and the experimental setup is fully reproducible for other researchers to build on.</w:t>
      </w:r>
      <w:r>
        <w:rPr>
          <w:rtl w:val="0"/>
        </w:rPr>
      </w:r>
    </w:p>
    <w:p w:rsidR="00000000" w:rsidDel="00000000" w:rsidP="00000000" w:rsidRDefault="00000000" w:rsidRPr="00000000" w14:paraId="00000036">
      <w:pPr>
        <w:spacing w:after="200" w:before="0" w:lineRule="auto"/>
        <w:rPr/>
      </w:pPr>
      <w:r>
        <w:rPr>
          <w:rtl w:val="0"/>
        </w:rPr>
      </w:r>
    </w:p>
    <w:p w:rsidR="00000000" w:rsidDel="00000000" w:rsidP="00000000" w:rsidRDefault="00000000" w:rsidRPr="00000000" w14:paraId="00000037">
      <w:pPr>
        <w:spacing w:after="120" w:before="120" w:line="360" w:lineRule="auto"/>
        <w:jc w:val="both"/>
        <w:rPr/>
      </w:pPr>
      <w:r>
        <w:rPr>
          <w:rFonts w:ascii="Arial" w:cs="Arial" w:eastAsia="Arial" w:hAnsi="Arial"/>
          <w:b w:val="1"/>
          <w:bCs w:val="1"/>
          <w:sz w:val="24"/>
          <w:szCs w:val="24"/>
          <w:rtl w:val="0"/>
        </w:rPr>
        <w:t xml:space="preserve">Keywords: </w:t>
      </w:r>
      <w:r>
        <w:rPr>
          <w:rFonts w:ascii="Arial" w:cs="Arial" w:eastAsia="Arial" w:hAnsi="Arial"/>
          <w:sz w:val="24"/>
          <w:szCs w:val="24"/>
          <w:rtl w:val="0"/>
        </w:rPr>
        <w:t xml:space="preserve">interpretable machine learning, self-supervised learning, Vision Transformer, DINO, Gaussian Mixture Model, Concept Activation Vectors, domain knowledge integration, feature space interpretability</w:t>
      </w:r>
      <w:r>
        <w:rPr>
          <w:rtl w:val="0"/>
        </w:rPr>
      </w:r>
    </w:p>
    <w:p w:rsidR="00000000" w:rsidDel="00000000" w:rsidP="00000000" w:rsidRDefault="00000000" w:rsidRPr="00000000" w14:paraId="00000038">
      <w:pPr>
        <w:rPr/>
      </w:pPr>
      <w:r>
        <w:br w:type="page"/>
      </w:r>
      <w:r>
        <w:rPr>
          <w:rtl w:val="0"/>
        </w:rPr>
      </w:r>
    </w:p>
    <w:p w:rsidR="00000000" w:rsidDel="00000000" w:rsidP="00000000" w:rsidRDefault="00000000" w:rsidRPr="00000000" w14:paraId="00000039">
      <w:pPr>
        <w:pStyle w:val="Heading1"/>
        <w:spacing w:after="200" w:before="480" w:line="360" w:lineRule="auto"/>
        <w:rPr/>
      </w:pPr>
      <w:r>
        <w:rPr>
          <w:rFonts w:ascii="Arial" w:cs="Arial" w:eastAsia="Arial" w:hAnsi="Arial"/>
          <w:b w:val="1"/>
          <w:bCs w:val="1"/>
          <w:color w:val="1f3864"/>
          <w:sz w:val="36"/>
          <w:szCs w:val="36"/>
          <w:rtl w:val="0"/>
        </w:rPr>
        <w:t xml:space="preserve">Table of Contents</w:t>
      </w:r>
      <w:r>
        <w:rPr>
          <w:rtl w:val="0"/>
        </w:rPr>
      </w:r>
    </w:p>
    <w:p w:rsidR="00000000" w:rsidDel="00000000" w:rsidP="00000000" w:rsidRDefault="00000000" w:rsidRPr="00000000" w14:paraId="0000003A">
      <w:pPr>
        <w:spacing w:after="120" w:before="120" w:line="360" w:lineRule="auto"/>
        <w:jc w:val="both"/>
        <w:rPr/>
      </w:pPr>
      <w:r>
        <w:rPr>
          <w:rFonts w:ascii="Arial" w:cs="Arial" w:eastAsia="Arial" w:hAnsi="Arial"/>
          <w:sz w:val="24"/>
          <w:szCs w:val="24"/>
          <w:rtl w:val="0"/>
        </w:rPr>
        <w:t xml:space="preserve">(Word processor auto-generated TOC — update field after opening in Microsoft Word)</w:t>
      </w:r>
      <w:r>
        <w:rPr>
          <w:rtl w:val="0"/>
        </w:rPr>
      </w:r>
    </w:p>
    <w:p w:rsidR="00000000" w:rsidDel="00000000" w:rsidP="00000000" w:rsidRDefault="00000000" w:rsidRPr="00000000" w14:paraId="0000003B">
      <w:pPr>
        <w:spacing w:after="200" w:before="0" w:lineRule="auto"/>
        <w:rPr/>
      </w:pPr>
      <w:r>
        <w:rPr>
          <w:rtl w:val="0"/>
        </w:rPr>
      </w:r>
    </w:p>
    <w:p w:rsidR="00000000" w:rsidDel="00000000" w:rsidP="00000000" w:rsidRDefault="00000000" w:rsidRPr="00000000" w14:paraId="0000003C">
      <w:pPr>
        <w:tabs>
          <w:tab w:val="right" w:leader="none" w:pos="8640"/>
        </w:tabs>
        <w:spacing w:after="40" w:before="40" w:line="280" w:lineRule="auto"/>
        <w:rPr/>
      </w:pPr>
      <w:r>
        <w:rPr>
          <w:rFonts w:ascii="Arial" w:cs="Arial" w:eastAsia="Arial" w:hAnsi="Arial"/>
          <w:b w:val="1"/>
          <w:bCs w:val="1"/>
          <w:sz w:val="24"/>
          <w:szCs w:val="24"/>
          <w:rtl w:val="0"/>
        </w:rPr>
        <w:t xml:space="preserve">1  Introduction</w:t>
      </w:r>
      <w:r>
        <w:rPr>
          <w:rFonts w:ascii="Arial" w:cs="Arial" w:eastAsia="Arial" w:hAnsi="Arial"/>
          <w:sz w:val="24"/>
          <w:szCs w:val="24"/>
          <w:rtl w:val="0"/>
        </w:rPr>
        <w:t xml:space="preserve">1</w:t>
      </w:r>
      <w:r>
        <w:rPr>
          <w:rtl w:val="0"/>
        </w:rPr>
      </w:r>
    </w:p>
    <w:p w:rsidR="00000000" w:rsidDel="00000000" w:rsidP="00000000" w:rsidRDefault="00000000" w:rsidRPr="00000000" w14:paraId="0000003D">
      <w:pPr>
        <w:tabs>
          <w:tab w:val="right" w:leader="none" w:pos="8640"/>
        </w:tabs>
        <w:spacing w:after="40" w:before="40" w:line="280" w:lineRule="auto"/>
        <w:rPr/>
      </w:pPr>
      <w:r>
        <w:rPr>
          <w:rFonts w:ascii="Arial" w:cs="Arial" w:eastAsia="Arial" w:hAnsi="Arial"/>
          <w:b w:val="0"/>
          <w:bCs w:val="0"/>
          <w:sz w:val="24"/>
          <w:szCs w:val="24"/>
          <w:rtl w:val="0"/>
        </w:rPr>
        <w:t xml:space="preserve">1.1  Background and Motivation</w:t>
      </w:r>
      <w:r>
        <w:rPr>
          <w:rFonts w:ascii="Arial" w:cs="Arial" w:eastAsia="Arial" w:hAnsi="Arial"/>
          <w:sz w:val="24"/>
          <w:szCs w:val="24"/>
          <w:rtl w:val="0"/>
        </w:rPr>
        <w:t xml:space="preserve">1</w:t>
      </w:r>
      <w:r>
        <w:rPr>
          <w:rtl w:val="0"/>
        </w:rPr>
      </w:r>
    </w:p>
    <w:p w:rsidR="00000000" w:rsidDel="00000000" w:rsidP="00000000" w:rsidRDefault="00000000" w:rsidRPr="00000000" w14:paraId="0000003E">
      <w:pPr>
        <w:tabs>
          <w:tab w:val="right" w:leader="none" w:pos="8640"/>
        </w:tabs>
        <w:spacing w:after="40" w:before="40" w:line="280" w:lineRule="auto"/>
        <w:rPr/>
      </w:pPr>
      <w:r>
        <w:rPr>
          <w:rFonts w:ascii="Arial" w:cs="Arial" w:eastAsia="Arial" w:hAnsi="Arial"/>
          <w:b w:val="0"/>
          <w:bCs w:val="0"/>
          <w:sz w:val="24"/>
          <w:szCs w:val="24"/>
          <w:rtl w:val="0"/>
        </w:rPr>
        <w:t xml:space="preserve">1.2  Problem Statement</w:t>
      </w:r>
      <w:r>
        <w:rPr>
          <w:rFonts w:ascii="Arial" w:cs="Arial" w:eastAsia="Arial" w:hAnsi="Arial"/>
          <w:sz w:val="24"/>
          <w:szCs w:val="24"/>
          <w:rtl w:val="0"/>
        </w:rPr>
        <w:t xml:space="preserve">2</w:t>
      </w:r>
      <w:r>
        <w:rPr>
          <w:rtl w:val="0"/>
        </w:rPr>
      </w:r>
    </w:p>
    <w:p w:rsidR="00000000" w:rsidDel="00000000" w:rsidP="00000000" w:rsidRDefault="00000000" w:rsidRPr="00000000" w14:paraId="0000003F">
      <w:pPr>
        <w:tabs>
          <w:tab w:val="right" w:leader="none" w:pos="8640"/>
        </w:tabs>
        <w:spacing w:after="40" w:before="40" w:line="280" w:lineRule="auto"/>
        <w:rPr/>
      </w:pPr>
      <w:r>
        <w:rPr>
          <w:rFonts w:ascii="Arial" w:cs="Arial" w:eastAsia="Arial" w:hAnsi="Arial"/>
          <w:b w:val="0"/>
          <w:bCs w:val="0"/>
          <w:sz w:val="24"/>
          <w:szCs w:val="24"/>
          <w:rtl w:val="0"/>
        </w:rPr>
        <w:t xml:space="preserve">1.3  Aim and Objectives</w:t>
      </w:r>
      <w:r>
        <w:rPr>
          <w:rFonts w:ascii="Arial" w:cs="Arial" w:eastAsia="Arial" w:hAnsi="Arial"/>
          <w:sz w:val="24"/>
          <w:szCs w:val="24"/>
          <w:rtl w:val="0"/>
        </w:rPr>
        <w:t xml:space="preserve">2</w:t>
      </w:r>
      <w:r>
        <w:rPr>
          <w:rtl w:val="0"/>
        </w:rPr>
      </w:r>
    </w:p>
    <w:p w:rsidR="00000000" w:rsidDel="00000000" w:rsidP="00000000" w:rsidRDefault="00000000" w:rsidRPr="00000000" w14:paraId="00000040">
      <w:pPr>
        <w:tabs>
          <w:tab w:val="right" w:leader="none" w:pos="8640"/>
        </w:tabs>
        <w:spacing w:after="40" w:before="40" w:line="280" w:lineRule="auto"/>
        <w:rPr/>
      </w:pPr>
      <w:r>
        <w:rPr>
          <w:rFonts w:ascii="Arial" w:cs="Arial" w:eastAsia="Arial" w:hAnsi="Arial"/>
          <w:b w:val="0"/>
          <w:bCs w:val="0"/>
          <w:sz w:val="24"/>
          <w:szCs w:val="24"/>
          <w:rtl w:val="0"/>
        </w:rPr>
        <w:t xml:space="preserve">1.4  Legal, Ethical and Professional Context</w:t>
      </w:r>
      <w:r>
        <w:rPr>
          <w:rFonts w:ascii="Arial" w:cs="Arial" w:eastAsia="Arial" w:hAnsi="Arial"/>
          <w:sz w:val="24"/>
          <w:szCs w:val="24"/>
          <w:rtl w:val="0"/>
        </w:rPr>
        <w:t xml:space="preserve">3</w:t>
      </w:r>
      <w:r>
        <w:rPr>
          <w:rtl w:val="0"/>
        </w:rPr>
      </w:r>
    </w:p>
    <w:p w:rsidR="00000000" w:rsidDel="00000000" w:rsidP="00000000" w:rsidRDefault="00000000" w:rsidRPr="00000000" w14:paraId="00000041">
      <w:pPr>
        <w:tabs>
          <w:tab w:val="right" w:leader="none" w:pos="8640"/>
        </w:tabs>
        <w:spacing w:after="40" w:before="40" w:line="280" w:lineRule="auto"/>
        <w:rPr/>
      </w:pPr>
      <w:r>
        <w:rPr>
          <w:rFonts w:ascii="Arial" w:cs="Arial" w:eastAsia="Arial" w:hAnsi="Arial"/>
          <w:b w:val="0"/>
          <w:bCs w:val="0"/>
          <w:sz w:val="24"/>
          <w:szCs w:val="24"/>
          <w:rtl w:val="0"/>
        </w:rPr>
        <w:t xml:space="preserve">1.5  Dissertation Structure</w:t>
      </w:r>
      <w:r>
        <w:rPr>
          <w:rFonts w:ascii="Arial" w:cs="Arial" w:eastAsia="Arial" w:hAnsi="Arial"/>
          <w:sz w:val="24"/>
          <w:szCs w:val="24"/>
          <w:rtl w:val="0"/>
        </w:rPr>
        <w:t xml:space="preserve">3</w:t>
      </w:r>
      <w:r>
        <w:rPr>
          <w:rtl w:val="0"/>
        </w:rPr>
      </w:r>
    </w:p>
    <w:p w:rsidR="00000000" w:rsidDel="00000000" w:rsidP="00000000" w:rsidRDefault="00000000" w:rsidRPr="00000000" w14:paraId="00000042">
      <w:pPr>
        <w:tabs>
          <w:tab w:val="right" w:leader="none" w:pos="8640"/>
        </w:tabs>
        <w:spacing w:after="40" w:before="40" w:line="280" w:lineRule="auto"/>
        <w:rPr/>
      </w:pPr>
      <w:r>
        <w:rPr>
          <w:rFonts w:ascii="Arial" w:cs="Arial" w:eastAsia="Arial" w:hAnsi="Arial"/>
          <w:b w:val="1"/>
          <w:bCs w:val="1"/>
          <w:sz w:val="24"/>
          <w:szCs w:val="24"/>
          <w:rtl w:val="0"/>
        </w:rPr>
        <w:t xml:space="preserve">2  Literature Review and Contextual Analysis</w:t>
      </w:r>
      <w:r>
        <w:rPr>
          <w:rFonts w:ascii="Arial" w:cs="Arial" w:eastAsia="Arial" w:hAnsi="Arial"/>
          <w:sz w:val="24"/>
          <w:szCs w:val="24"/>
          <w:rtl w:val="0"/>
        </w:rPr>
        <w:t xml:space="preserve">4</w:t>
      </w:r>
      <w:r>
        <w:rPr>
          <w:rtl w:val="0"/>
        </w:rPr>
      </w:r>
    </w:p>
    <w:p w:rsidR="00000000" w:rsidDel="00000000" w:rsidP="00000000" w:rsidRDefault="00000000" w:rsidRPr="00000000" w14:paraId="00000043">
      <w:pPr>
        <w:tabs>
          <w:tab w:val="right" w:leader="none" w:pos="8640"/>
        </w:tabs>
        <w:spacing w:after="40" w:before="40" w:line="280" w:lineRule="auto"/>
        <w:rPr/>
      </w:pPr>
      <w:r>
        <w:rPr>
          <w:rFonts w:ascii="Arial" w:cs="Arial" w:eastAsia="Arial" w:hAnsi="Arial"/>
          <w:b w:val="0"/>
          <w:bCs w:val="0"/>
          <w:sz w:val="24"/>
          <w:szCs w:val="24"/>
          <w:rtl w:val="0"/>
        </w:rPr>
        <w:t xml:space="preserve">2.1  Self-Supervised Representation Learning</w:t>
      </w:r>
      <w:r>
        <w:rPr>
          <w:rFonts w:ascii="Arial" w:cs="Arial" w:eastAsia="Arial" w:hAnsi="Arial"/>
          <w:sz w:val="24"/>
          <w:szCs w:val="24"/>
          <w:rtl w:val="0"/>
        </w:rPr>
        <w:t xml:space="preserve">4</w:t>
      </w:r>
      <w:r>
        <w:rPr>
          <w:rtl w:val="0"/>
        </w:rPr>
      </w:r>
    </w:p>
    <w:p w:rsidR="00000000" w:rsidDel="00000000" w:rsidP="00000000" w:rsidRDefault="00000000" w:rsidRPr="00000000" w14:paraId="00000044">
      <w:pPr>
        <w:tabs>
          <w:tab w:val="right" w:leader="none" w:pos="8640"/>
        </w:tabs>
        <w:spacing w:after="40" w:before="40" w:line="280" w:lineRule="auto"/>
        <w:rPr/>
      </w:pPr>
      <w:r>
        <w:rPr>
          <w:rFonts w:ascii="Arial" w:cs="Arial" w:eastAsia="Arial" w:hAnsi="Arial"/>
          <w:b w:val="0"/>
          <w:bCs w:val="0"/>
          <w:sz w:val="24"/>
          <w:szCs w:val="24"/>
          <w:rtl w:val="0"/>
        </w:rPr>
        <w:t xml:space="preserve">2.2  Vision Transformers and Attention Mechanisms</w:t>
      </w:r>
      <w:r>
        <w:rPr>
          <w:rFonts w:ascii="Arial" w:cs="Arial" w:eastAsia="Arial" w:hAnsi="Arial"/>
          <w:sz w:val="24"/>
          <w:szCs w:val="24"/>
          <w:rtl w:val="0"/>
        </w:rPr>
        <w:t xml:space="preserve">5</w:t>
      </w:r>
      <w:r>
        <w:rPr>
          <w:rtl w:val="0"/>
        </w:rPr>
      </w:r>
    </w:p>
    <w:p w:rsidR="00000000" w:rsidDel="00000000" w:rsidP="00000000" w:rsidRDefault="00000000" w:rsidRPr="00000000" w14:paraId="00000045">
      <w:pPr>
        <w:tabs>
          <w:tab w:val="right" w:leader="none" w:pos="8640"/>
        </w:tabs>
        <w:spacing w:after="40" w:before="40" w:line="280" w:lineRule="auto"/>
        <w:rPr/>
      </w:pPr>
      <w:r>
        <w:rPr>
          <w:rFonts w:ascii="Arial" w:cs="Arial" w:eastAsia="Arial" w:hAnsi="Arial"/>
          <w:b w:val="0"/>
          <w:bCs w:val="0"/>
          <w:sz w:val="24"/>
          <w:szCs w:val="24"/>
          <w:rtl w:val="0"/>
        </w:rPr>
        <w:t xml:space="preserve">2.3  Post-Hoc Interpretability Methods</w:t>
      </w:r>
      <w:r>
        <w:rPr>
          <w:rFonts w:ascii="Arial" w:cs="Arial" w:eastAsia="Arial" w:hAnsi="Arial"/>
          <w:sz w:val="24"/>
          <w:szCs w:val="24"/>
          <w:rtl w:val="0"/>
        </w:rPr>
        <w:t xml:space="preserve">5</w:t>
      </w:r>
      <w:r>
        <w:rPr>
          <w:rtl w:val="0"/>
        </w:rPr>
      </w:r>
    </w:p>
    <w:p w:rsidR="00000000" w:rsidDel="00000000" w:rsidP="00000000" w:rsidRDefault="00000000" w:rsidRPr="00000000" w14:paraId="00000046">
      <w:pPr>
        <w:tabs>
          <w:tab w:val="right" w:leader="none" w:pos="8640"/>
        </w:tabs>
        <w:spacing w:after="40" w:before="40" w:line="280" w:lineRule="auto"/>
        <w:rPr/>
      </w:pPr>
      <w:r>
        <w:rPr>
          <w:rFonts w:ascii="Arial" w:cs="Arial" w:eastAsia="Arial" w:hAnsi="Arial"/>
          <w:b w:val="0"/>
          <w:bCs w:val="0"/>
          <w:sz w:val="24"/>
          <w:szCs w:val="24"/>
          <w:rtl w:val="0"/>
        </w:rPr>
        <w:t xml:space="preserve">2.4  Concept-Based Explanations</w:t>
      </w:r>
      <w:r>
        <w:rPr>
          <w:rFonts w:ascii="Arial" w:cs="Arial" w:eastAsia="Arial" w:hAnsi="Arial"/>
          <w:sz w:val="24"/>
          <w:szCs w:val="24"/>
          <w:rtl w:val="0"/>
        </w:rPr>
        <w:t xml:space="preserve">6</w:t>
      </w:r>
      <w:r>
        <w:rPr>
          <w:rtl w:val="0"/>
        </w:rPr>
      </w:r>
    </w:p>
    <w:p w:rsidR="00000000" w:rsidDel="00000000" w:rsidP="00000000" w:rsidRDefault="00000000" w:rsidRPr="00000000" w14:paraId="00000047">
      <w:pPr>
        <w:tabs>
          <w:tab w:val="right" w:leader="none" w:pos="8640"/>
        </w:tabs>
        <w:spacing w:after="40" w:before="40" w:line="280" w:lineRule="auto"/>
        <w:rPr/>
      </w:pPr>
      <w:r>
        <w:rPr>
          <w:rFonts w:ascii="Arial" w:cs="Arial" w:eastAsia="Arial" w:hAnsi="Arial"/>
          <w:b w:val="0"/>
          <w:bCs w:val="0"/>
          <w:sz w:val="24"/>
          <w:szCs w:val="24"/>
          <w:rtl w:val="0"/>
        </w:rPr>
        <w:t xml:space="preserve">2.5  Unsupervised Part Discovery</w:t>
      </w:r>
      <w:r>
        <w:rPr>
          <w:rFonts w:ascii="Arial" w:cs="Arial" w:eastAsia="Arial" w:hAnsi="Arial"/>
          <w:sz w:val="24"/>
          <w:szCs w:val="24"/>
          <w:rtl w:val="0"/>
        </w:rPr>
        <w:t xml:space="preserve">6</w:t>
      </w:r>
      <w:r>
        <w:rPr>
          <w:rtl w:val="0"/>
        </w:rPr>
      </w:r>
    </w:p>
    <w:p w:rsidR="00000000" w:rsidDel="00000000" w:rsidP="00000000" w:rsidRDefault="00000000" w:rsidRPr="00000000" w14:paraId="00000048">
      <w:pPr>
        <w:tabs>
          <w:tab w:val="right" w:leader="none" w:pos="8640"/>
        </w:tabs>
        <w:spacing w:after="40" w:before="40" w:line="280" w:lineRule="auto"/>
        <w:rPr/>
      </w:pPr>
      <w:r>
        <w:rPr>
          <w:rFonts w:ascii="Arial" w:cs="Arial" w:eastAsia="Arial" w:hAnsi="Arial"/>
          <w:b w:val="0"/>
          <w:bCs w:val="0"/>
          <w:sz w:val="24"/>
          <w:szCs w:val="24"/>
          <w:rtl w:val="0"/>
        </w:rPr>
        <w:t xml:space="preserve">2.6  Domain Knowledge Integration Strategies</w:t>
      </w:r>
      <w:r>
        <w:rPr>
          <w:rFonts w:ascii="Arial" w:cs="Arial" w:eastAsia="Arial" w:hAnsi="Arial"/>
          <w:sz w:val="24"/>
          <w:szCs w:val="24"/>
          <w:rtl w:val="0"/>
        </w:rPr>
        <w:t xml:space="preserve">7</w:t>
      </w:r>
      <w:r>
        <w:rPr>
          <w:rtl w:val="0"/>
        </w:rPr>
      </w:r>
    </w:p>
    <w:p w:rsidR="00000000" w:rsidDel="00000000" w:rsidP="00000000" w:rsidRDefault="00000000" w:rsidRPr="00000000" w14:paraId="00000049">
      <w:pPr>
        <w:tabs>
          <w:tab w:val="right" w:leader="none" w:pos="8640"/>
        </w:tabs>
        <w:spacing w:after="40" w:before="40" w:line="280" w:lineRule="auto"/>
        <w:rPr/>
      </w:pPr>
      <w:r>
        <w:rPr>
          <w:rFonts w:ascii="Arial" w:cs="Arial" w:eastAsia="Arial" w:hAnsi="Arial"/>
          <w:b w:val="0"/>
          <w:bCs w:val="0"/>
          <w:sz w:val="24"/>
          <w:szCs w:val="24"/>
          <w:rtl w:val="0"/>
        </w:rPr>
        <w:t xml:space="preserve">2.7  Critical Gap Analysis</w:t>
      </w:r>
      <w:r>
        <w:rPr>
          <w:rFonts w:ascii="Arial" w:cs="Arial" w:eastAsia="Arial" w:hAnsi="Arial"/>
          <w:sz w:val="24"/>
          <w:szCs w:val="24"/>
          <w:rtl w:val="0"/>
        </w:rPr>
        <w:t xml:space="preserve">7</w:t>
      </w:r>
      <w:r>
        <w:rPr>
          <w:rtl w:val="0"/>
        </w:rPr>
      </w:r>
    </w:p>
    <w:p w:rsidR="00000000" w:rsidDel="00000000" w:rsidP="00000000" w:rsidRDefault="00000000" w:rsidRPr="00000000" w14:paraId="0000004A">
      <w:pPr>
        <w:tabs>
          <w:tab w:val="right" w:leader="none" w:pos="8640"/>
        </w:tabs>
        <w:spacing w:after="40" w:before="40" w:line="280" w:lineRule="auto"/>
        <w:rPr/>
      </w:pPr>
      <w:r>
        <w:rPr>
          <w:rFonts w:ascii="Arial" w:cs="Arial" w:eastAsia="Arial" w:hAnsi="Arial"/>
          <w:b w:val="1"/>
          <w:bCs w:val="1"/>
          <w:sz w:val="24"/>
          <w:szCs w:val="24"/>
          <w:rtl w:val="0"/>
        </w:rPr>
        <w:t xml:space="preserve">3  Problem Description and Requirements</w:t>
      </w:r>
      <w:r>
        <w:rPr>
          <w:rFonts w:ascii="Arial" w:cs="Arial" w:eastAsia="Arial" w:hAnsi="Arial"/>
          <w:sz w:val="24"/>
          <w:szCs w:val="24"/>
          <w:rtl w:val="0"/>
        </w:rPr>
        <w:t xml:space="preserve">8</w:t>
      </w:r>
      <w:r>
        <w:rPr>
          <w:rtl w:val="0"/>
        </w:rPr>
      </w:r>
    </w:p>
    <w:p w:rsidR="00000000" w:rsidDel="00000000" w:rsidP="00000000" w:rsidRDefault="00000000" w:rsidRPr="00000000" w14:paraId="0000004B">
      <w:pPr>
        <w:tabs>
          <w:tab w:val="right" w:leader="none" w:pos="8640"/>
        </w:tabs>
        <w:spacing w:after="40" w:before="40" w:line="280" w:lineRule="auto"/>
        <w:rPr/>
      </w:pPr>
      <w:r>
        <w:rPr>
          <w:rFonts w:ascii="Arial" w:cs="Arial" w:eastAsia="Arial" w:hAnsi="Arial"/>
          <w:b w:val="0"/>
          <w:bCs w:val="0"/>
          <w:sz w:val="24"/>
          <w:szCs w:val="24"/>
          <w:rtl w:val="0"/>
        </w:rPr>
        <w:t xml:space="preserve">3.1  Problem Description</w:t>
      </w:r>
      <w:r>
        <w:rPr>
          <w:rFonts w:ascii="Arial" w:cs="Arial" w:eastAsia="Arial" w:hAnsi="Arial"/>
          <w:sz w:val="24"/>
          <w:szCs w:val="24"/>
          <w:rtl w:val="0"/>
        </w:rPr>
        <w:t xml:space="preserve">8</w:t>
      </w:r>
      <w:r>
        <w:rPr>
          <w:rtl w:val="0"/>
        </w:rPr>
      </w:r>
    </w:p>
    <w:p w:rsidR="00000000" w:rsidDel="00000000" w:rsidP="00000000" w:rsidRDefault="00000000" w:rsidRPr="00000000" w14:paraId="0000004C">
      <w:pPr>
        <w:tabs>
          <w:tab w:val="right" w:leader="none" w:pos="8640"/>
        </w:tabs>
        <w:spacing w:after="40" w:before="40" w:line="280" w:lineRule="auto"/>
        <w:rPr/>
      </w:pPr>
      <w:r>
        <w:rPr>
          <w:rFonts w:ascii="Arial" w:cs="Arial" w:eastAsia="Arial" w:hAnsi="Arial"/>
          <w:b w:val="0"/>
          <w:bCs w:val="0"/>
          <w:sz w:val="24"/>
          <w:szCs w:val="24"/>
          <w:rtl w:val="0"/>
        </w:rPr>
        <w:t xml:space="preserve">3.2  Gap Analysis</w:t>
      </w:r>
      <w:r>
        <w:rPr>
          <w:rFonts w:ascii="Arial" w:cs="Arial" w:eastAsia="Arial" w:hAnsi="Arial"/>
          <w:sz w:val="24"/>
          <w:szCs w:val="24"/>
          <w:rtl w:val="0"/>
        </w:rPr>
        <w:t xml:space="preserve">8</w:t>
      </w:r>
      <w:r>
        <w:rPr>
          <w:rtl w:val="0"/>
        </w:rPr>
      </w:r>
    </w:p>
    <w:p w:rsidR="00000000" w:rsidDel="00000000" w:rsidP="00000000" w:rsidRDefault="00000000" w:rsidRPr="00000000" w14:paraId="0000004D">
      <w:pPr>
        <w:tabs>
          <w:tab w:val="right" w:leader="none" w:pos="8640"/>
        </w:tabs>
        <w:spacing w:after="40" w:before="40" w:line="280" w:lineRule="auto"/>
        <w:rPr/>
      </w:pPr>
      <w:r>
        <w:rPr>
          <w:rFonts w:ascii="Arial" w:cs="Arial" w:eastAsia="Arial" w:hAnsi="Arial"/>
          <w:b w:val="0"/>
          <w:bCs w:val="0"/>
          <w:sz w:val="24"/>
          <w:szCs w:val="24"/>
          <w:rtl w:val="0"/>
        </w:rPr>
        <w:t xml:space="preserve">3.3  Functional Requirements</w:t>
      </w:r>
      <w:r>
        <w:rPr>
          <w:rFonts w:ascii="Arial" w:cs="Arial" w:eastAsia="Arial" w:hAnsi="Arial"/>
          <w:sz w:val="24"/>
          <w:szCs w:val="24"/>
          <w:rtl w:val="0"/>
        </w:rPr>
        <w:t xml:space="preserve">9</w:t>
      </w:r>
      <w:r>
        <w:rPr>
          <w:rtl w:val="0"/>
        </w:rPr>
      </w:r>
    </w:p>
    <w:p w:rsidR="00000000" w:rsidDel="00000000" w:rsidP="00000000" w:rsidRDefault="00000000" w:rsidRPr="00000000" w14:paraId="0000004E">
      <w:pPr>
        <w:tabs>
          <w:tab w:val="right" w:leader="none" w:pos="8640"/>
        </w:tabs>
        <w:spacing w:after="40" w:before="40" w:line="280" w:lineRule="auto"/>
        <w:rPr/>
      </w:pPr>
      <w:r>
        <w:rPr>
          <w:rFonts w:ascii="Arial" w:cs="Arial" w:eastAsia="Arial" w:hAnsi="Arial"/>
          <w:b w:val="0"/>
          <w:bCs w:val="0"/>
          <w:sz w:val="24"/>
          <w:szCs w:val="24"/>
          <w:rtl w:val="0"/>
        </w:rPr>
        <w:t xml:space="preserve">3.4  Non-Functional Requirements</w:t>
      </w:r>
      <w:r>
        <w:rPr>
          <w:rFonts w:ascii="Arial" w:cs="Arial" w:eastAsia="Arial" w:hAnsi="Arial"/>
          <w:sz w:val="24"/>
          <w:szCs w:val="24"/>
          <w:rtl w:val="0"/>
        </w:rPr>
        <w:t xml:space="preserve">10</w:t>
      </w:r>
      <w:r>
        <w:rPr>
          <w:rtl w:val="0"/>
        </w:rPr>
      </w:r>
    </w:p>
    <w:p w:rsidR="00000000" w:rsidDel="00000000" w:rsidP="00000000" w:rsidRDefault="00000000" w:rsidRPr="00000000" w14:paraId="0000004F">
      <w:pPr>
        <w:tabs>
          <w:tab w:val="right" w:leader="none" w:pos="8640"/>
        </w:tabs>
        <w:spacing w:after="40" w:before="40" w:line="280" w:lineRule="auto"/>
        <w:rPr/>
      </w:pPr>
      <w:r>
        <w:rPr>
          <w:rFonts w:ascii="Arial" w:cs="Arial" w:eastAsia="Arial" w:hAnsi="Arial"/>
          <w:b w:val="1"/>
          <w:bCs w:val="1"/>
          <w:sz w:val="24"/>
          <w:szCs w:val="24"/>
          <w:rtl w:val="0"/>
        </w:rPr>
        <w:t xml:space="preserve">4  Practical Realisation: Design, Implementation and Testing</w:t>
      </w:r>
      <w:r>
        <w:rPr>
          <w:rFonts w:ascii="Arial" w:cs="Arial" w:eastAsia="Arial" w:hAnsi="Arial"/>
          <w:sz w:val="24"/>
          <w:szCs w:val="24"/>
          <w:rtl w:val="0"/>
        </w:rPr>
        <w:t xml:space="preserve">11</w:t>
      </w:r>
      <w:r>
        <w:rPr>
          <w:rtl w:val="0"/>
        </w:rPr>
      </w:r>
    </w:p>
    <w:p w:rsidR="00000000" w:rsidDel="00000000" w:rsidP="00000000" w:rsidRDefault="00000000" w:rsidRPr="00000000" w14:paraId="00000050">
      <w:pPr>
        <w:tabs>
          <w:tab w:val="right" w:leader="none" w:pos="8640"/>
        </w:tabs>
        <w:spacing w:after="40" w:before="40" w:line="280" w:lineRule="auto"/>
        <w:rPr/>
      </w:pPr>
      <w:r>
        <w:rPr>
          <w:rFonts w:ascii="Arial" w:cs="Arial" w:eastAsia="Arial" w:hAnsi="Arial"/>
          <w:b w:val="0"/>
          <w:bCs w:val="0"/>
          <w:sz w:val="24"/>
          <w:szCs w:val="24"/>
          <w:rtl w:val="0"/>
        </w:rPr>
        <w:t xml:space="preserve">4.1  Dataset and Preprocessing</w:t>
      </w:r>
      <w:r>
        <w:rPr>
          <w:rFonts w:ascii="Arial" w:cs="Arial" w:eastAsia="Arial" w:hAnsi="Arial"/>
          <w:sz w:val="24"/>
          <w:szCs w:val="24"/>
          <w:rtl w:val="0"/>
        </w:rPr>
        <w:t xml:space="preserve">11</w:t>
      </w:r>
      <w:r>
        <w:rPr>
          <w:rtl w:val="0"/>
        </w:rPr>
      </w:r>
    </w:p>
    <w:p w:rsidR="00000000" w:rsidDel="00000000" w:rsidP="00000000" w:rsidRDefault="00000000" w:rsidRPr="00000000" w14:paraId="00000051">
      <w:pPr>
        <w:tabs>
          <w:tab w:val="right" w:leader="none" w:pos="8640"/>
        </w:tabs>
        <w:spacing w:after="40" w:before="40" w:line="280" w:lineRule="auto"/>
        <w:rPr/>
      </w:pPr>
      <w:r>
        <w:rPr>
          <w:rFonts w:ascii="Arial" w:cs="Arial" w:eastAsia="Arial" w:hAnsi="Arial"/>
          <w:b w:val="0"/>
          <w:bCs w:val="0"/>
          <w:sz w:val="24"/>
          <w:szCs w:val="24"/>
          <w:rtl w:val="0"/>
        </w:rPr>
        <w:t xml:space="preserve">4.2  System Architecture</w:t>
      </w:r>
      <w:r>
        <w:rPr>
          <w:rFonts w:ascii="Arial" w:cs="Arial" w:eastAsia="Arial" w:hAnsi="Arial"/>
          <w:sz w:val="24"/>
          <w:szCs w:val="24"/>
          <w:rtl w:val="0"/>
        </w:rPr>
        <w:t xml:space="preserve">12</w:t>
      </w:r>
      <w:r>
        <w:rPr>
          <w:rtl w:val="0"/>
        </w:rPr>
      </w:r>
    </w:p>
    <w:p w:rsidR="00000000" w:rsidDel="00000000" w:rsidP="00000000" w:rsidRDefault="00000000" w:rsidRPr="00000000" w14:paraId="00000052">
      <w:pPr>
        <w:tabs>
          <w:tab w:val="right" w:leader="none" w:pos="8640"/>
        </w:tabs>
        <w:spacing w:after="40" w:before="40" w:line="280" w:lineRule="auto"/>
        <w:rPr/>
      </w:pPr>
      <w:r>
        <w:rPr>
          <w:rFonts w:ascii="Arial" w:cs="Arial" w:eastAsia="Arial" w:hAnsi="Arial"/>
          <w:b w:val="0"/>
          <w:bCs w:val="0"/>
          <w:sz w:val="24"/>
          <w:szCs w:val="24"/>
          <w:rtl w:val="0"/>
        </w:rPr>
        <w:t xml:space="preserve">4.3  Technical Foundations and Algorithms</w:t>
      </w:r>
      <w:r>
        <w:rPr>
          <w:rFonts w:ascii="Arial" w:cs="Arial" w:eastAsia="Arial" w:hAnsi="Arial"/>
          <w:sz w:val="24"/>
          <w:szCs w:val="24"/>
          <w:rtl w:val="0"/>
        </w:rPr>
        <w:t xml:space="preserve">13</w:t>
      </w:r>
      <w:r>
        <w:rPr>
          <w:rtl w:val="0"/>
        </w:rPr>
      </w:r>
    </w:p>
    <w:p w:rsidR="00000000" w:rsidDel="00000000" w:rsidP="00000000" w:rsidRDefault="00000000" w:rsidRPr="00000000" w14:paraId="00000053">
      <w:pPr>
        <w:tabs>
          <w:tab w:val="right" w:leader="none" w:pos="8640"/>
        </w:tabs>
        <w:spacing w:after="40" w:before="40" w:line="280" w:lineRule="auto"/>
        <w:rPr/>
      </w:pPr>
      <w:r>
        <w:rPr>
          <w:rFonts w:ascii="Arial" w:cs="Arial" w:eastAsia="Arial" w:hAnsi="Arial"/>
          <w:b w:val="0"/>
          <w:bCs w:val="0"/>
          <w:sz w:val="24"/>
          <w:szCs w:val="24"/>
          <w:rtl w:val="0"/>
        </w:rPr>
        <w:t xml:space="preserve">4.4  Implementation</w:t>
      </w:r>
      <w:r>
        <w:rPr>
          <w:rFonts w:ascii="Arial" w:cs="Arial" w:eastAsia="Arial" w:hAnsi="Arial"/>
          <w:sz w:val="24"/>
          <w:szCs w:val="24"/>
          <w:rtl w:val="0"/>
        </w:rPr>
        <w:t xml:space="preserve">16</w:t>
      </w:r>
      <w:r>
        <w:rPr>
          <w:rtl w:val="0"/>
        </w:rPr>
      </w:r>
    </w:p>
    <w:p w:rsidR="00000000" w:rsidDel="00000000" w:rsidP="00000000" w:rsidRDefault="00000000" w:rsidRPr="00000000" w14:paraId="00000054">
      <w:pPr>
        <w:tabs>
          <w:tab w:val="right" w:leader="none" w:pos="8640"/>
        </w:tabs>
        <w:spacing w:after="40" w:before="40" w:line="280" w:lineRule="auto"/>
        <w:rPr/>
      </w:pPr>
      <w:r>
        <w:rPr>
          <w:rFonts w:ascii="Arial" w:cs="Arial" w:eastAsia="Arial" w:hAnsi="Arial"/>
          <w:b w:val="0"/>
          <w:bCs w:val="0"/>
          <w:sz w:val="24"/>
          <w:szCs w:val="24"/>
          <w:rtl w:val="0"/>
        </w:rPr>
        <w:t xml:space="preserve">4.5  Testing and Experimental Validation</w:t>
      </w:r>
      <w:r>
        <w:rPr>
          <w:rFonts w:ascii="Arial" w:cs="Arial" w:eastAsia="Arial" w:hAnsi="Arial"/>
          <w:sz w:val="24"/>
          <w:szCs w:val="24"/>
          <w:rtl w:val="0"/>
        </w:rPr>
        <w:t xml:space="preserve">18</w:t>
      </w:r>
      <w:r>
        <w:rPr>
          <w:rtl w:val="0"/>
        </w:rPr>
      </w:r>
    </w:p>
    <w:p w:rsidR="00000000" w:rsidDel="00000000" w:rsidP="00000000" w:rsidRDefault="00000000" w:rsidRPr="00000000" w14:paraId="00000055">
      <w:pPr>
        <w:tabs>
          <w:tab w:val="right" w:leader="none" w:pos="8640"/>
        </w:tabs>
        <w:spacing w:after="40" w:before="40" w:line="280" w:lineRule="auto"/>
        <w:rPr/>
      </w:pPr>
      <w:r>
        <w:rPr>
          <w:rFonts w:ascii="Arial" w:cs="Arial" w:eastAsia="Arial" w:hAnsi="Arial"/>
          <w:b w:val="1"/>
          <w:bCs w:val="1"/>
          <w:sz w:val="24"/>
          <w:szCs w:val="24"/>
          <w:rtl w:val="0"/>
        </w:rPr>
        <w:t xml:space="preserve">5  Project Management and Methodology</w:t>
      </w:r>
      <w:r>
        <w:rPr>
          <w:rFonts w:ascii="Arial" w:cs="Arial" w:eastAsia="Arial" w:hAnsi="Arial"/>
          <w:sz w:val="24"/>
          <w:szCs w:val="24"/>
          <w:rtl w:val="0"/>
        </w:rPr>
        <w:t xml:space="preserve">20</w:t>
      </w:r>
      <w:r>
        <w:rPr>
          <w:rtl w:val="0"/>
        </w:rPr>
      </w:r>
    </w:p>
    <w:p w:rsidR="00000000" w:rsidDel="00000000" w:rsidP="00000000" w:rsidRDefault="00000000" w:rsidRPr="00000000" w14:paraId="00000056">
      <w:pPr>
        <w:tabs>
          <w:tab w:val="right" w:leader="none" w:pos="8640"/>
        </w:tabs>
        <w:spacing w:after="40" w:before="40" w:line="280" w:lineRule="auto"/>
        <w:rPr/>
      </w:pPr>
      <w:r>
        <w:rPr>
          <w:rFonts w:ascii="Arial" w:cs="Arial" w:eastAsia="Arial" w:hAnsi="Arial"/>
          <w:b w:val="0"/>
          <w:bCs w:val="0"/>
          <w:sz w:val="24"/>
          <w:szCs w:val="24"/>
          <w:rtl w:val="0"/>
        </w:rPr>
        <w:t xml:space="preserve">5.1  Research Methodology</w:t>
      </w:r>
      <w:r>
        <w:rPr>
          <w:rFonts w:ascii="Arial" w:cs="Arial" w:eastAsia="Arial" w:hAnsi="Arial"/>
          <w:sz w:val="24"/>
          <w:szCs w:val="24"/>
          <w:rtl w:val="0"/>
        </w:rPr>
        <w:t xml:space="preserve">20</w:t>
      </w:r>
      <w:r>
        <w:rPr>
          <w:rtl w:val="0"/>
        </w:rPr>
      </w:r>
    </w:p>
    <w:p w:rsidR="00000000" w:rsidDel="00000000" w:rsidP="00000000" w:rsidRDefault="00000000" w:rsidRPr="00000000" w14:paraId="00000057">
      <w:pPr>
        <w:tabs>
          <w:tab w:val="right" w:leader="none" w:pos="8640"/>
        </w:tabs>
        <w:spacing w:after="40" w:before="40" w:line="280" w:lineRule="auto"/>
        <w:rPr/>
      </w:pPr>
      <w:r>
        <w:rPr>
          <w:rFonts w:ascii="Arial" w:cs="Arial" w:eastAsia="Arial" w:hAnsi="Arial"/>
          <w:b w:val="0"/>
          <w:bCs w:val="0"/>
          <w:sz w:val="24"/>
          <w:szCs w:val="24"/>
          <w:rtl w:val="0"/>
        </w:rPr>
        <w:t xml:space="preserve">5.2  Development Process and Sprint Plan</w:t>
      </w:r>
      <w:r>
        <w:rPr>
          <w:rFonts w:ascii="Arial" w:cs="Arial" w:eastAsia="Arial" w:hAnsi="Arial"/>
          <w:sz w:val="24"/>
          <w:szCs w:val="24"/>
          <w:rtl w:val="0"/>
        </w:rPr>
        <w:t xml:space="preserve">21</w:t>
      </w:r>
      <w:r>
        <w:rPr>
          <w:rtl w:val="0"/>
        </w:rPr>
      </w:r>
    </w:p>
    <w:p w:rsidR="00000000" w:rsidDel="00000000" w:rsidP="00000000" w:rsidRDefault="00000000" w:rsidRPr="00000000" w14:paraId="00000058">
      <w:pPr>
        <w:tabs>
          <w:tab w:val="right" w:leader="none" w:pos="8640"/>
        </w:tabs>
        <w:spacing w:after="40" w:before="40" w:line="280" w:lineRule="auto"/>
        <w:rPr/>
      </w:pPr>
      <w:r>
        <w:rPr>
          <w:rFonts w:ascii="Arial" w:cs="Arial" w:eastAsia="Arial" w:hAnsi="Arial"/>
          <w:b w:val="0"/>
          <w:bCs w:val="0"/>
          <w:sz w:val="24"/>
          <w:szCs w:val="24"/>
          <w:rtl w:val="0"/>
        </w:rPr>
        <w:t xml:space="preserve">5.3  Risk Assessment and Mitigation</w:t>
      </w:r>
      <w:r>
        <w:rPr>
          <w:rFonts w:ascii="Arial" w:cs="Arial" w:eastAsia="Arial" w:hAnsi="Arial"/>
          <w:sz w:val="24"/>
          <w:szCs w:val="24"/>
          <w:rtl w:val="0"/>
        </w:rPr>
        <w:t xml:space="preserve">22</w:t>
      </w:r>
      <w:r>
        <w:rPr>
          <w:rtl w:val="0"/>
        </w:rPr>
      </w:r>
    </w:p>
    <w:p w:rsidR="00000000" w:rsidDel="00000000" w:rsidP="00000000" w:rsidRDefault="00000000" w:rsidRPr="00000000" w14:paraId="00000059">
      <w:pPr>
        <w:tabs>
          <w:tab w:val="right" w:leader="none" w:pos="8640"/>
        </w:tabs>
        <w:spacing w:after="40" w:before="40" w:line="280" w:lineRule="auto"/>
        <w:rPr/>
      </w:pPr>
      <w:r>
        <w:rPr>
          <w:rFonts w:ascii="Arial" w:cs="Arial" w:eastAsia="Arial" w:hAnsi="Arial"/>
          <w:b w:val="0"/>
          <w:bCs w:val="0"/>
          <w:sz w:val="24"/>
          <w:szCs w:val="24"/>
          <w:rtl w:val="0"/>
        </w:rPr>
        <w:t xml:space="preserve">5.4  Deviations from Original Plan</w:t>
      </w:r>
      <w:r>
        <w:rPr>
          <w:rFonts w:ascii="Arial" w:cs="Arial" w:eastAsia="Arial" w:hAnsi="Arial"/>
          <w:sz w:val="24"/>
          <w:szCs w:val="24"/>
          <w:rtl w:val="0"/>
        </w:rPr>
        <w:t xml:space="preserve">22</w:t>
      </w:r>
      <w:r>
        <w:rPr>
          <w:rtl w:val="0"/>
        </w:rPr>
      </w:r>
    </w:p>
    <w:p w:rsidR="00000000" w:rsidDel="00000000" w:rsidP="00000000" w:rsidRDefault="00000000" w:rsidRPr="00000000" w14:paraId="0000005A">
      <w:pPr>
        <w:tabs>
          <w:tab w:val="right" w:leader="none" w:pos="8640"/>
        </w:tabs>
        <w:spacing w:after="40" w:before="40" w:line="280" w:lineRule="auto"/>
        <w:rPr/>
      </w:pPr>
      <w:r>
        <w:rPr>
          <w:rFonts w:ascii="Arial" w:cs="Arial" w:eastAsia="Arial" w:hAnsi="Arial"/>
          <w:b w:val="1"/>
          <w:bCs w:val="1"/>
          <w:sz w:val="24"/>
          <w:szCs w:val="24"/>
          <w:rtl w:val="0"/>
        </w:rPr>
        <w:t xml:space="preserve">6  Evaluation, Reflection and Ethical Implications</w:t>
      </w:r>
      <w:r>
        <w:rPr>
          <w:rFonts w:ascii="Arial" w:cs="Arial" w:eastAsia="Arial" w:hAnsi="Arial"/>
          <w:sz w:val="24"/>
          <w:szCs w:val="24"/>
          <w:rtl w:val="0"/>
        </w:rPr>
        <w:t xml:space="preserve">23</w:t>
      </w:r>
      <w:r>
        <w:rPr>
          <w:rtl w:val="0"/>
        </w:rPr>
      </w:r>
    </w:p>
    <w:p w:rsidR="00000000" w:rsidDel="00000000" w:rsidP="00000000" w:rsidRDefault="00000000" w:rsidRPr="00000000" w14:paraId="0000005B">
      <w:pPr>
        <w:tabs>
          <w:tab w:val="right" w:leader="none" w:pos="8640"/>
        </w:tabs>
        <w:spacing w:after="40" w:before="40" w:line="280" w:lineRule="auto"/>
        <w:rPr/>
      </w:pPr>
      <w:r>
        <w:rPr>
          <w:rFonts w:ascii="Arial" w:cs="Arial" w:eastAsia="Arial" w:hAnsi="Arial"/>
          <w:b w:val="0"/>
          <w:bCs w:val="0"/>
          <w:sz w:val="24"/>
          <w:szCs w:val="24"/>
          <w:rtl w:val="0"/>
        </w:rPr>
        <w:t xml:space="preserve">6.1  Experimental Results and Analysis</w:t>
      </w:r>
      <w:r>
        <w:rPr>
          <w:rFonts w:ascii="Arial" w:cs="Arial" w:eastAsia="Arial" w:hAnsi="Arial"/>
          <w:sz w:val="24"/>
          <w:szCs w:val="24"/>
          <w:rtl w:val="0"/>
        </w:rPr>
        <w:t xml:space="preserve">23</w:t>
      </w:r>
      <w:r>
        <w:rPr>
          <w:rtl w:val="0"/>
        </w:rPr>
      </w:r>
    </w:p>
    <w:p w:rsidR="00000000" w:rsidDel="00000000" w:rsidP="00000000" w:rsidRDefault="00000000" w:rsidRPr="00000000" w14:paraId="0000005C">
      <w:pPr>
        <w:tabs>
          <w:tab w:val="right" w:leader="none" w:pos="8640"/>
        </w:tabs>
        <w:spacing w:after="40" w:before="40" w:line="280" w:lineRule="auto"/>
        <w:rPr/>
      </w:pPr>
      <w:r>
        <w:rPr>
          <w:rFonts w:ascii="Arial" w:cs="Arial" w:eastAsia="Arial" w:hAnsi="Arial"/>
          <w:b w:val="0"/>
          <w:bCs w:val="0"/>
          <w:sz w:val="24"/>
          <w:szCs w:val="24"/>
          <w:rtl w:val="0"/>
        </w:rPr>
        <w:t xml:space="preserve">6.2  Objectives vs. Outcomes</w:t>
      </w:r>
      <w:r>
        <w:rPr>
          <w:rFonts w:ascii="Arial" w:cs="Arial" w:eastAsia="Arial" w:hAnsi="Arial"/>
          <w:sz w:val="24"/>
          <w:szCs w:val="24"/>
          <w:rtl w:val="0"/>
        </w:rPr>
        <w:t xml:space="preserve">25</w:t>
      </w:r>
      <w:r>
        <w:rPr>
          <w:rtl w:val="0"/>
        </w:rPr>
      </w:r>
    </w:p>
    <w:p w:rsidR="00000000" w:rsidDel="00000000" w:rsidP="00000000" w:rsidRDefault="00000000" w:rsidRPr="00000000" w14:paraId="0000005D">
      <w:pPr>
        <w:tabs>
          <w:tab w:val="right" w:leader="none" w:pos="8640"/>
        </w:tabs>
        <w:spacing w:after="40" w:before="40" w:line="280" w:lineRule="auto"/>
        <w:rPr/>
      </w:pPr>
      <w:r>
        <w:rPr>
          <w:rFonts w:ascii="Arial" w:cs="Arial" w:eastAsia="Arial" w:hAnsi="Arial"/>
          <w:b w:val="0"/>
          <w:bCs w:val="0"/>
          <w:sz w:val="24"/>
          <w:szCs w:val="24"/>
          <w:rtl w:val="0"/>
        </w:rPr>
        <w:t xml:space="preserve">6.3  Comparison with Alternative Approaches</w:t>
      </w:r>
      <w:r>
        <w:rPr>
          <w:rFonts w:ascii="Arial" w:cs="Arial" w:eastAsia="Arial" w:hAnsi="Arial"/>
          <w:sz w:val="24"/>
          <w:szCs w:val="24"/>
          <w:rtl w:val="0"/>
        </w:rPr>
        <w:t xml:space="preserve">25</w:t>
      </w:r>
      <w:r>
        <w:rPr>
          <w:rtl w:val="0"/>
        </w:rPr>
      </w:r>
    </w:p>
    <w:p w:rsidR="00000000" w:rsidDel="00000000" w:rsidP="00000000" w:rsidRDefault="00000000" w:rsidRPr="00000000" w14:paraId="0000005E">
      <w:pPr>
        <w:tabs>
          <w:tab w:val="right" w:leader="none" w:pos="8640"/>
        </w:tabs>
        <w:spacing w:after="40" w:before="40" w:line="280" w:lineRule="auto"/>
        <w:rPr/>
      </w:pPr>
      <w:r>
        <w:rPr>
          <w:rFonts w:ascii="Arial" w:cs="Arial" w:eastAsia="Arial" w:hAnsi="Arial"/>
          <w:b w:val="0"/>
          <w:bCs w:val="0"/>
          <w:sz w:val="24"/>
          <w:szCs w:val="24"/>
          <w:rtl w:val="0"/>
        </w:rPr>
        <w:t xml:space="preserve">6.4  Critical Appraisal</w:t>
      </w:r>
      <w:r>
        <w:rPr>
          <w:rFonts w:ascii="Arial" w:cs="Arial" w:eastAsia="Arial" w:hAnsi="Arial"/>
          <w:sz w:val="24"/>
          <w:szCs w:val="24"/>
          <w:rtl w:val="0"/>
        </w:rPr>
        <w:t xml:space="preserve">26</w:t>
      </w:r>
      <w:r>
        <w:rPr>
          <w:rtl w:val="0"/>
        </w:rPr>
      </w:r>
    </w:p>
    <w:p w:rsidR="00000000" w:rsidDel="00000000" w:rsidP="00000000" w:rsidRDefault="00000000" w:rsidRPr="00000000" w14:paraId="0000005F">
      <w:pPr>
        <w:tabs>
          <w:tab w:val="right" w:leader="none" w:pos="8640"/>
        </w:tabs>
        <w:spacing w:after="40" w:before="40" w:line="280" w:lineRule="auto"/>
        <w:rPr/>
      </w:pPr>
      <w:r>
        <w:rPr>
          <w:rFonts w:ascii="Arial" w:cs="Arial" w:eastAsia="Arial" w:hAnsi="Arial"/>
          <w:b w:val="0"/>
          <w:bCs w:val="0"/>
          <w:sz w:val="24"/>
          <w:szCs w:val="24"/>
          <w:rtl w:val="0"/>
        </w:rPr>
        <w:t xml:space="preserve">6.5  Ethical, Legal and Commercial Implications</w:t>
      </w:r>
      <w:r>
        <w:rPr>
          <w:rFonts w:ascii="Arial" w:cs="Arial" w:eastAsia="Arial" w:hAnsi="Arial"/>
          <w:sz w:val="24"/>
          <w:szCs w:val="24"/>
          <w:rtl w:val="0"/>
        </w:rPr>
        <w:t xml:space="preserve">26</w:t>
      </w:r>
      <w:r>
        <w:rPr>
          <w:rtl w:val="0"/>
        </w:rPr>
      </w:r>
    </w:p>
    <w:p w:rsidR="00000000" w:rsidDel="00000000" w:rsidP="00000000" w:rsidRDefault="00000000" w:rsidRPr="00000000" w14:paraId="00000060">
      <w:pPr>
        <w:tabs>
          <w:tab w:val="right" w:leader="none" w:pos="8640"/>
        </w:tabs>
        <w:spacing w:after="40" w:before="40" w:line="280" w:lineRule="auto"/>
        <w:rPr/>
      </w:pPr>
      <w:r>
        <w:rPr>
          <w:rFonts w:ascii="Arial" w:cs="Arial" w:eastAsia="Arial" w:hAnsi="Arial"/>
          <w:b w:val="0"/>
          <w:bCs w:val="0"/>
          <w:sz w:val="24"/>
          <w:szCs w:val="24"/>
          <w:rtl w:val="0"/>
        </w:rPr>
        <w:t xml:space="preserve">6.6  Personal Reflection</w:t>
      </w:r>
      <w:r>
        <w:rPr>
          <w:rFonts w:ascii="Arial" w:cs="Arial" w:eastAsia="Arial" w:hAnsi="Arial"/>
          <w:sz w:val="24"/>
          <w:szCs w:val="24"/>
          <w:rtl w:val="0"/>
        </w:rPr>
        <w:t xml:space="preserve">27</w:t>
      </w:r>
      <w:r>
        <w:rPr>
          <w:rtl w:val="0"/>
        </w:rPr>
      </w:r>
    </w:p>
    <w:p w:rsidR="00000000" w:rsidDel="00000000" w:rsidP="00000000" w:rsidRDefault="00000000" w:rsidRPr="00000000" w14:paraId="00000061">
      <w:pPr>
        <w:tabs>
          <w:tab w:val="right" w:leader="none" w:pos="8640"/>
        </w:tabs>
        <w:spacing w:after="40" w:before="40" w:line="280" w:lineRule="auto"/>
        <w:rPr/>
      </w:pPr>
      <w:r>
        <w:rPr>
          <w:rFonts w:ascii="Arial" w:cs="Arial" w:eastAsia="Arial" w:hAnsi="Arial"/>
          <w:b w:val="1"/>
          <w:bCs w:val="1"/>
          <w:sz w:val="24"/>
          <w:szCs w:val="24"/>
          <w:rtl w:val="0"/>
        </w:rPr>
        <w:t xml:space="preserve">7  Conclusion and Future Work</w:t>
      </w:r>
      <w:r>
        <w:rPr>
          <w:rFonts w:ascii="Arial" w:cs="Arial" w:eastAsia="Arial" w:hAnsi="Arial"/>
          <w:sz w:val="24"/>
          <w:szCs w:val="24"/>
          <w:rtl w:val="0"/>
        </w:rPr>
        <w:t xml:space="preserve">28</w:t>
      </w:r>
      <w:r>
        <w:rPr>
          <w:rtl w:val="0"/>
        </w:rPr>
      </w:r>
    </w:p>
    <w:p w:rsidR="00000000" w:rsidDel="00000000" w:rsidP="00000000" w:rsidRDefault="00000000" w:rsidRPr="00000000" w14:paraId="00000062">
      <w:pPr>
        <w:tabs>
          <w:tab w:val="right" w:leader="none" w:pos="8640"/>
        </w:tabs>
        <w:spacing w:after="40" w:before="40" w:line="280" w:lineRule="auto"/>
        <w:rPr/>
      </w:pPr>
      <w:r>
        <w:rPr>
          <w:rFonts w:ascii="Arial" w:cs="Arial" w:eastAsia="Arial" w:hAnsi="Arial"/>
          <w:b w:val="0"/>
          <w:bCs w:val="0"/>
          <w:sz w:val="24"/>
          <w:szCs w:val="24"/>
          <w:rtl w:val="0"/>
        </w:rPr>
        <w:t xml:space="preserve">7.1  Summary of Contributions</w:t>
      </w:r>
      <w:r>
        <w:rPr>
          <w:rFonts w:ascii="Arial" w:cs="Arial" w:eastAsia="Arial" w:hAnsi="Arial"/>
          <w:sz w:val="24"/>
          <w:szCs w:val="24"/>
          <w:rtl w:val="0"/>
        </w:rPr>
        <w:t xml:space="preserve">28</w:t>
      </w:r>
      <w:r>
        <w:rPr>
          <w:rtl w:val="0"/>
        </w:rPr>
      </w:r>
    </w:p>
    <w:p w:rsidR="00000000" w:rsidDel="00000000" w:rsidP="00000000" w:rsidRDefault="00000000" w:rsidRPr="00000000" w14:paraId="00000063">
      <w:pPr>
        <w:tabs>
          <w:tab w:val="right" w:leader="none" w:pos="8640"/>
        </w:tabs>
        <w:spacing w:after="40" w:before="40" w:line="280" w:lineRule="auto"/>
        <w:rPr/>
      </w:pPr>
      <w:r>
        <w:rPr>
          <w:rFonts w:ascii="Arial" w:cs="Arial" w:eastAsia="Arial" w:hAnsi="Arial"/>
          <w:b w:val="0"/>
          <w:bCs w:val="0"/>
          <w:sz w:val="24"/>
          <w:szCs w:val="24"/>
          <w:rtl w:val="0"/>
        </w:rPr>
        <w:t xml:space="preserve">7.2  Future Work</w:t>
      </w:r>
      <w:r>
        <w:rPr>
          <w:rFonts w:ascii="Arial" w:cs="Arial" w:eastAsia="Arial" w:hAnsi="Arial"/>
          <w:sz w:val="24"/>
          <w:szCs w:val="24"/>
          <w:rtl w:val="0"/>
        </w:rPr>
        <w:t xml:space="preserve">28</w:t>
      </w:r>
      <w:r>
        <w:rPr>
          <w:rtl w:val="0"/>
        </w:rPr>
      </w:r>
    </w:p>
    <w:p w:rsidR="00000000" w:rsidDel="00000000" w:rsidP="00000000" w:rsidRDefault="00000000" w:rsidRPr="00000000" w14:paraId="00000064">
      <w:pPr>
        <w:tabs>
          <w:tab w:val="right" w:leader="none" w:pos="8640"/>
        </w:tabs>
        <w:spacing w:after="40" w:before="40" w:line="280" w:lineRule="auto"/>
        <w:rPr/>
      </w:pPr>
      <w:r>
        <w:rPr>
          <w:rFonts w:ascii="Arial" w:cs="Arial" w:eastAsia="Arial" w:hAnsi="Arial"/>
          <w:b w:val="0"/>
          <w:bCs w:val="0"/>
          <w:sz w:val="24"/>
          <w:szCs w:val="24"/>
          <w:rtl w:val="0"/>
        </w:rPr>
        <w:t xml:space="preserve">References</w:t>
      </w:r>
      <w:r>
        <w:rPr>
          <w:rFonts w:ascii="Arial" w:cs="Arial" w:eastAsia="Arial" w:hAnsi="Arial"/>
          <w:sz w:val="24"/>
          <w:szCs w:val="24"/>
          <w:rtl w:val="0"/>
        </w:rPr>
        <w:t xml:space="preserve">29</w:t>
      </w:r>
      <w:r>
        <w:rPr>
          <w:rtl w:val="0"/>
        </w:rPr>
      </w:r>
    </w:p>
    <w:p w:rsidR="00000000" w:rsidDel="00000000" w:rsidP="00000000" w:rsidRDefault="00000000" w:rsidRPr="00000000" w14:paraId="00000065">
      <w:pPr>
        <w:tabs>
          <w:tab w:val="right" w:leader="none" w:pos="8640"/>
        </w:tabs>
        <w:spacing w:after="40" w:before="40" w:line="280" w:lineRule="auto"/>
        <w:rPr/>
      </w:pPr>
      <w:r>
        <w:rPr>
          <w:rFonts w:ascii="Arial" w:cs="Arial" w:eastAsia="Arial" w:hAnsi="Arial"/>
          <w:b w:val="0"/>
          <w:bCs w:val="0"/>
          <w:sz w:val="24"/>
          <w:szCs w:val="24"/>
          <w:rtl w:val="0"/>
        </w:rPr>
        <w:t xml:space="preserve">Appendices</w:t>
      </w:r>
      <w:r>
        <w:rPr>
          <w:rFonts w:ascii="Arial" w:cs="Arial" w:eastAsia="Arial" w:hAnsi="Arial"/>
          <w:sz w:val="24"/>
          <w:szCs w:val="24"/>
          <w:rtl w:val="0"/>
        </w:rPr>
        <w:t xml:space="preserve">32</w:t>
      </w:r>
      <w:r>
        <w:rPr>
          <w:rtl w:val="0"/>
        </w:rPr>
      </w:r>
    </w:p>
    <w:p w:rsidR="00000000" w:rsidDel="00000000" w:rsidP="00000000" w:rsidRDefault="00000000" w:rsidRPr="00000000" w14:paraId="00000066">
      <w:pPr>
        <w:rPr/>
      </w:pPr>
      <w:r>
        <w:br w:type="page"/>
      </w:r>
      <w:r>
        <w:rPr>
          <w:rtl w:val="0"/>
        </w:rPr>
      </w:r>
    </w:p>
    <w:p w:rsidR="00000000" w:rsidDel="00000000" w:rsidP="00000000" w:rsidRDefault="00000000" w:rsidRPr="00000000" w14:paraId="00000067">
      <w:pPr>
        <w:pStyle w:val="Heading1"/>
        <w:spacing w:after="200" w:before="480" w:line="360" w:lineRule="auto"/>
        <w:rPr/>
      </w:pPr>
      <w:r>
        <w:rPr>
          <w:rFonts w:ascii="Arial" w:cs="Arial" w:eastAsia="Arial" w:hAnsi="Arial"/>
          <w:b w:val="1"/>
          <w:bCs w:val="1"/>
          <w:color w:val="1f3864"/>
          <w:sz w:val="36"/>
          <w:szCs w:val="36"/>
          <w:rtl w:val="0"/>
        </w:rPr>
        <w:t xml:space="preserve">List of Tables</w:t>
      </w:r>
      <w:r>
        <w:rPr>
          <w:rtl w:val="0"/>
        </w:rPr>
      </w:r>
    </w:p>
    <w:p w:rsidR="00000000" w:rsidDel="00000000" w:rsidP="00000000" w:rsidRDefault="00000000" w:rsidRPr="00000000" w14:paraId="00000068">
      <w:pPr>
        <w:tabs>
          <w:tab w:val="right" w:leader="none" w:pos="8640"/>
        </w:tabs>
        <w:spacing w:after="30" w:before="30" w:line="280" w:lineRule="auto"/>
        <w:rPr/>
      </w:pPr>
      <w:r>
        <w:rPr>
          <w:rFonts w:ascii="Arial" w:cs="Arial" w:eastAsia="Arial" w:hAnsi="Arial"/>
          <w:sz w:val="19"/>
          <w:szCs w:val="19"/>
          <w:rtl w:val="0"/>
        </w:rPr>
        <w:t xml:space="preserve">Table 1  Functional Requirements Summary9</w:t>
      </w:r>
      <w:r>
        <w:rPr>
          <w:rtl w:val="0"/>
        </w:rPr>
      </w:r>
    </w:p>
    <w:p w:rsidR="00000000" w:rsidDel="00000000" w:rsidP="00000000" w:rsidRDefault="00000000" w:rsidRPr="00000000" w14:paraId="00000069">
      <w:pPr>
        <w:tabs>
          <w:tab w:val="right" w:leader="none" w:pos="8640"/>
        </w:tabs>
        <w:spacing w:after="30" w:before="30" w:line="280" w:lineRule="auto"/>
        <w:rPr/>
      </w:pPr>
      <w:r>
        <w:rPr>
          <w:rFonts w:ascii="Arial" w:cs="Arial" w:eastAsia="Arial" w:hAnsi="Arial"/>
          <w:sz w:val="19"/>
          <w:szCs w:val="19"/>
          <w:rtl w:val="0"/>
        </w:rPr>
        <w:t xml:space="preserve">Table 2  Non-Functional Requirements10</w:t>
      </w:r>
      <w:r>
        <w:rPr>
          <w:rtl w:val="0"/>
        </w:rPr>
      </w:r>
    </w:p>
    <w:p w:rsidR="00000000" w:rsidDel="00000000" w:rsidP="00000000" w:rsidRDefault="00000000" w:rsidRPr="00000000" w14:paraId="0000006A">
      <w:pPr>
        <w:tabs>
          <w:tab w:val="right" w:leader="none" w:pos="8640"/>
        </w:tabs>
        <w:spacing w:after="30" w:before="30" w:line="280" w:lineRule="auto"/>
        <w:rPr/>
      </w:pPr>
      <w:r>
        <w:rPr>
          <w:rFonts w:ascii="Arial" w:cs="Arial" w:eastAsia="Arial" w:hAnsi="Arial"/>
          <w:sz w:val="19"/>
          <w:szCs w:val="19"/>
          <w:rtl w:val="0"/>
        </w:rPr>
        <w:t xml:space="preserve">Table 3  Dataset Characteristics11</w:t>
      </w:r>
      <w:r>
        <w:rPr>
          <w:rtl w:val="0"/>
        </w:rPr>
      </w:r>
    </w:p>
    <w:p w:rsidR="00000000" w:rsidDel="00000000" w:rsidP="00000000" w:rsidRDefault="00000000" w:rsidRPr="00000000" w14:paraId="0000006B">
      <w:pPr>
        <w:tabs>
          <w:tab w:val="right" w:leader="none" w:pos="8640"/>
        </w:tabs>
        <w:spacing w:after="30" w:before="30" w:line="280" w:lineRule="auto"/>
        <w:rPr/>
      </w:pPr>
      <w:r>
        <w:rPr>
          <w:rFonts w:ascii="Arial" w:cs="Arial" w:eastAsia="Arial" w:hAnsi="Arial"/>
          <w:sz w:val="19"/>
          <w:szCs w:val="19"/>
          <w:rtl w:val="0"/>
        </w:rPr>
        <w:t xml:space="preserve">Table 4  Development Environment16</w:t>
      </w:r>
      <w:r>
        <w:rPr>
          <w:rtl w:val="0"/>
        </w:rPr>
      </w:r>
    </w:p>
    <w:p w:rsidR="00000000" w:rsidDel="00000000" w:rsidP="00000000" w:rsidRDefault="00000000" w:rsidRPr="00000000" w14:paraId="0000006C">
      <w:pPr>
        <w:tabs>
          <w:tab w:val="right" w:leader="none" w:pos="8640"/>
        </w:tabs>
        <w:spacing w:after="30" w:before="30" w:line="280" w:lineRule="auto"/>
        <w:rPr/>
      </w:pPr>
      <w:r>
        <w:rPr>
          <w:rFonts w:ascii="Arial" w:cs="Arial" w:eastAsia="Arial" w:hAnsi="Arial"/>
          <w:sz w:val="19"/>
          <w:szCs w:val="19"/>
          <w:rtl w:val="0"/>
        </w:rPr>
        <w:t xml:space="preserve">Table 5  System Architecture — Pipeline Stages12</w:t>
      </w:r>
      <w:r>
        <w:rPr>
          <w:rtl w:val="0"/>
        </w:rPr>
      </w:r>
    </w:p>
    <w:p w:rsidR="00000000" w:rsidDel="00000000" w:rsidP="00000000" w:rsidRDefault="00000000" w:rsidRPr="00000000" w14:paraId="0000006D">
      <w:pPr>
        <w:tabs>
          <w:tab w:val="right" w:leader="none" w:pos="8640"/>
        </w:tabs>
        <w:spacing w:after="30" w:before="30" w:line="280" w:lineRule="auto"/>
        <w:rPr/>
      </w:pPr>
      <w:r>
        <w:rPr>
          <w:rFonts w:ascii="Arial" w:cs="Arial" w:eastAsia="Arial" w:hAnsi="Arial"/>
          <w:sz w:val="19"/>
          <w:szCs w:val="19"/>
          <w:rtl w:val="0"/>
        </w:rPr>
        <w:t xml:space="preserve">Table 6  K-Selection Results18</w:t>
      </w:r>
      <w:r>
        <w:rPr>
          <w:rtl w:val="0"/>
        </w:rPr>
      </w:r>
    </w:p>
    <w:p w:rsidR="00000000" w:rsidDel="00000000" w:rsidP="00000000" w:rsidRDefault="00000000" w:rsidRPr="00000000" w14:paraId="0000006E">
      <w:pPr>
        <w:tabs>
          <w:tab w:val="right" w:leader="none" w:pos="8640"/>
        </w:tabs>
        <w:spacing w:after="30" w:before="30" w:line="280" w:lineRule="auto"/>
        <w:rPr/>
      </w:pPr>
      <w:r>
        <w:rPr>
          <w:rFonts w:ascii="Arial" w:cs="Arial" w:eastAsia="Arial" w:hAnsi="Arial"/>
          <w:sz w:val="19"/>
          <w:szCs w:val="19"/>
          <w:rtl w:val="0"/>
        </w:rPr>
        <w:t xml:space="preserve">Table 7  Factorial Experiment Results (2³ Configurations)23</w:t>
      </w:r>
      <w:r>
        <w:rPr>
          <w:rtl w:val="0"/>
        </w:rPr>
      </w:r>
    </w:p>
    <w:p w:rsidR="00000000" w:rsidDel="00000000" w:rsidP="00000000" w:rsidRDefault="00000000" w:rsidRPr="00000000" w14:paraId="0000006F">
      <w:pPr>
        <w:tabs>
          <w:tab w:val="right" w:leader="none" w:pos="8640"/>
        </w:tabs>
        <w:spacing w:after="30" w:before="30" w:line="280" w:lineRule="auto"/>
        <w:rPr/>
      </w:pPr>
      <w:r>
        <w:rPr>
          <w:rFonts w:ascii="Arial" w:cs="Arial" w:eastAsia="Arial" w:hAnsi="Arial"/>
          <w:sz w:val="19"/>
          <w:szCs w:val="19"/>
          <w:rtl w:val="0"/>
        </w:rPr>
        <w:t xml:space="preserve">Table 8  Classification Performance on Test Set24</w:t>
      </w:r>
      <w:r>
        <w:rPr>
          <w:rtl w:val="0"/>
        </w:rPr>
      </w:r>
    </w:p>
    <w:p w:rsidR="00000000" w:rsidDel="00000000" w:rsidP="00000000" w:rsidRDefault="00000000" w:rsidRPr="00000000" w14:paraId="00000070">
      <w:pPr>
        <w:tabs>
          <w:tab w:val="right" w:leader="none" w:pos="8640"/>
        </w:tabs>
        <w:spacing w:after="30" w:before="30" w:line="280" w:lineRule="auto"/>
        <w:rPr/>
      </w:pPr>
      <w:r>
        <w:rPr>
          <w:rFonts w:ascii="Arial" w:cs="Arial" w:eastAsia="Arial" w:hAnsi="Arial"/>
          <w:sz w:val="19"/>
          <w:szCs w:val="19"/>
          <w:rtl w:val="0"/>
        </w:rPr>
        <w:t xml:space="preserve">Table 9  Human Evaluation — Semantic Accuracy24</w:t>
      </w:r>
      <w:r>
        <w:rPr>
          <w:rtl w:val="0"/>
        </w:rPr>
      </w:r>
    </w:p>
    <w:p w:rsidR="00000000" w:rsidDel="00000000" w:rsidP="00000000" w:rsidRDefault="00000000" w:rsidRPr="00000000" w14:paraId="00000071">
      <w:pPr>
        <w:tabs>
          <w:tab w:val="right" w:leader="none" w:pos="8640"/>
        </w:tabs>
        <w:spacing w:after="30" w:before="30" w:line="280" w:lineRule="auto"/>
        <w:rPr/>
      </w:pPr>
      <w:r>
        <w:rPr>
          <w:rFonts w:ascii="Arial" w:cs="Arial" w:eastAsia="Arial" w:hAnsi="Arial"/>
          <w:sz w:val="19"/>
          <w:szCs w:val="19"/>
          <w:rtl w:val="0"/>
        </w:rPr>
        <w:t xml:space="preserve">Table 10  Sprint Plan and Velocity21</w:t>
      </w:r>
      <w:r>
        <w:rPr>
          <w:rtl w:val="0"/>
        </w:rPr>
      </w:r>
    </w:p>
    <w:p w:rsidR="00000000" w:rsidDel="00000000" w:rsidP="00000000" w:rsidRDefault="00000000" w:rsidRPr="00000000" w14:paraId="00000072">
      <w:pPr>
        <w:tabs>
          <w:tab w:val="right" w:leader="none" w:pos="8640"/>
        </w:tabs>
        <w:spacing w:after="30" w:before="30" w:line="280" w:lineRule="auto"/>
        <w:rPr/>
      </w:pPr>
      <w:r>
        <w:rPr>
          <w:rFonts w:ascii="Arial" w:cs="Arial" w:eastAsia="Arial" w:hAnsi="Arial"/>
          <w:sz w:val="19"/>
          <w:szCs w:val="19"/>
          <w:rtl w:val="0"/>
        </w:rPr>
        <w:t xml:space="preserve">Table 11  Risk Register22</w:t>
      </w:r>
      <w:r>
        <w:rPr>
          <w:rtl w:val="0"/>
        </w:rPr>
      </w:r>
    </w:p>
    <w:p w:rsidR="00000000" w:rsidDel="00000000" w:rsidP="00000000" w:rsidRDefault="00000000" w:rsidRPr="00000000" w14:paraId="00000073">
      <w:pPr>
        <w:tabs>
          <w:tab w:val="right" w:leader="none" w:pos="8640"/>
        </w:tabs>
        <w:spacing w:after="30" w:before="30" w:line="280" w:lineRule="auto"/>
        <w:rPr/>
      </w:pPr>
      <w:r>
        <w:rPr>
          <w:rFonts w:ascii="Arial" w:cs="Arial" w:eastAsia="Arial" w:hAnsi="Arial"/>
          <w:sz w:val="19"/>
          <w:szCs w:val="19"/>
          <w:rtl w:val="0"/>
        </w:rPr>
        <w:t xml:space="preserve">Table 12  Objectives vs. Outcomes Mapping25</w:t>
      </w:r>
      <w:r>
        <w:rPr>
          <w:rtl w:val="0"/>
        </w:rPr>
      </w:r>
    </w:p>
    <w:p w:rsidR="00000000" w:rsidDel="00000000" w:rsidP="00000000" w:rsidRDefault="00000000" w:rsidRPr="00000000" w14:paraId="00000074">
      <w:pPr>
        <w:rPr/>
      </w:pPr>
      <w:r>
        <w:br w:type="page"/>
      </w:r>
      <w:r>
        <w:rPr>
          <w:rtl w:val="0"/>
        </w:rPr>
      </w:r>
    </w:p>
    <w:p w:rsidR="00000000" w:rsidDel="00000000" w:rsidP="00000000" w:rsidRDefault="00000000" w:rsidRPr="00000000" w14:paraId="00000075">
      <w:pPr>
        <w:pStyle w:val="Heading1"/>
        <w:spacing w:after="200" w:before="480" w:line="360" w:lineRule="auto"/>
        <w:rPr/>
      </w:pPr>
      <w:r>
        <w:rPr>
          <w:rFonts w:ascii="Arial" w:cs="Arial" w:eastAsia="Arial" w:hAnsi="Arial"/>
          <w:b w:val="1"/>
          <w:bCs w:val="1"/>
          <w:color w:val="1f3864"/>
          <w:sz w:val="36"/>
          <w:szCs w:val="36"/>
          <w:rtl w:val="0"/>
        </w:rPr>
        <w:t xml:space="preserve">1. Introduction</w:t>
      </w:r>
      <w:r>
        <w:rPr>
          <w:rtl w:val="0"/>
        </w:rPr>
      </w:r>
    </w:p>
    <w:p w:rsidR="00000000" w:rsidDel="00000000" w:rsidP="00000000" w:rsidRDefault="00000000" w:rsidRPr="00000000" w14:paraId="00000076">
      <w:pPr>
        <w:pStyle w:val="Heading2"/>
        <w:spacing w:after="140" w:before="320" w:line="360" w:lineRule="auto"/>
        <w:rPr/>
      </w:pPr>
      <w:r>
        <w:rPr>
          <w:rFonts w:ascii="Arial" w:cs="Arial" w:eastAsia="Arial" w:hAnsi="Arial"/>
          <w:b w:val="1"/>
          <w:bCs w:val="1"/>
          <w:color w:val="2e75b6"/>
          <w:sz w:val="28"/>
          <w:szCs w:val="28"/>
          <w:rtl w:val="0"/>
        </w:rPr>
        <w:t xml:space="preserve">1.1 Background and Motivation</w:t>
      </w:r>
      <w:r>
        <w:rPr>
          <w:rtl w:val="0"/>
        </w:rPr>
      </w:r>
    </w:p>
    <w:p w:rsidR="00000000" w:rsidDel="00000000" w:rsidP="00000000" w:rsidRDefault="00000000" w:rsidRPr="00000000" w14:paraId="00000077">
      <w:pPr>
        <w:spacing w:after="120" w:before="120" w:line="360" w:lineRule="auto"/>
        <w:jc w:val="both"/>
        <w:rPr/>
      </w:pPr>
      <w:r>
        <w:rPr>
          <w:rFonts w:ascii="Arial" w:cs="Arial" w:eastAsia="Arial" w:hAnsi="Arial"/>
          <w:sz w:val="24"/>
          <w:szCs w:val="24"/>
          <w:rtl w:val="0"/>
        </w:rPr>
        <w:t xml:space="preserve">There is a widening gap between what modern vision models can do and what practitioners can understand about how they do it. As Vision Transformers (Dosovitskiy et al., 2021) and self-supervised approaches push benchmark accuracy to impressive levels, the representations they learn have become correspondingly harder to interrogate. For safety-critical applications — medical image analysis being the most obvious example — this opacity is not merely inconvenient; it can be a genuine barrier to deployment. A radiologist or veterinary diagnostician asked to trust a model's decision needs to know, at minimum, which visual features drove that decision. High-dimensional distributed patch features offer no such foothold.</w:t>
      </w:r>
      <w:r>
        <w:rPr>
          <w:rtl w:val="0"/>
        </w:rPr>
      </w:r>
    </w:p>
    <w:p w:rsidR="00000000" w:rsidDel="00000000" w:rsidP="00000000" w:rsidRDefault="00000000" w:rsidRPr="00000000" w14:paraId="00000078">
      <w:pPr>
        <w:spacing w:after="120" w:before="120" w:line="360" w:lineRule="auto"/>
        <w:jc w:val="both"/>
        <w:rPr/>
      </w:pPr>
      <w:r>
        <w:rPr>
          <w:rFonts w:ascii="Arial" w:cs="Arial" w:eastAsia="Arial" w:hAnsi="Arial"/>
          <w:sz w:val="24"/>
          <w:szCs w:val="24"/>
          <w:rtl w:val="0"/>
        </w:rPr>
        <w:t xml:space="preserve">Self-supervised learning approaches, and in particular DINO (Self-DIstillation with NO labels; Caron et al., 2021), have shown that Vision Transformers trained without class labels develop internal representations that are surprisingly well-suited to semantic segmentation: the attention maps of the [CLS] token naturally segment foreground objects, and the key vectors of individual patch tokens cluster according to semantic part membership. However, the connection between these statistically discovered clusters and domain-meaningful concepts remains implicit and inaccessible to practitioners.</w:t>
      </w:r>
      <w:r>
        <w:rPr>
          <w:rtl w:val="0"/>
        </w:rPr>
      </w:r>
    </w:p>
    <w:p w:rsidR="00000000" w:rsidDel="00000000" w:rsidP="00000000" w:rsidRDefault="00000000" w:rsidRPr="00000000" w14:paraId="00000079">
      <w:pPr>
        <w:spacing w:after="120" w:before="120" w:line="360" w:lineRule="auto"/>
        <w:jc w:val="both"/>
        <w:rPr/>
      </w:pPr>
      <w:r>
        <w:rPr>
          <w:rFonts w:ascii="Arial" w:cs="Arial" w:eastAsia="Arial" w:hAnsi="Arial"/>
          <w:sz w:val="24"/>
          <w:szCs w:val="24"/>
          <w:rtl w:val="0"/>
        </w:rPr>
        <w:t xml:space="preserve">This dissertation addresses this gap by developing the Domain-Informed Feature Encoder (DIFE) pipeline — a system that systematically enriches the DINO ViT-S/8 feature space with three distinct forms of domain knowledge, structures the enriched space through unsupervised clustering, and labels the resulting clusters with human-interpretable semantic concept names via an interactive Streamlit interface. Importantly, no ground-truth labels are needed at any stage: the full pipeline is self-supervised throughout. The human labelling step is a post-hoc interpretation activity (naming already-discovered clusters), not a training signal. The named clusters are used to build concept activation scores that power both a one-class SVM classifier and per-image explanations linking predictions to named visual parts. The primary application domain is cat part discovery (head, body, tail, paws, face), serving as a representative proxy for fine-grained visual recognition tasks where semantic part knowledge is commercially and scientifically valuable.</w:t>
      </w:r>
      <w:r>
        <w:rPr>
          <w:rtl w:val="0"/>
        </w:rPr>
      </w:r>
    </w:p>
    <w:p w:rsidR="00000000" w:rsidDel="00000000" w:rsidP="00000000" w:rsidRDefault="00000000" w:rsidRPr="00000000" w14:paraId="0000007A">
      <w:pPr>
        <w:pStyle w:val="Heading2"/>
        <w:spacing w:after="140" w:before="320" w:line="360" w:lineRule="auto"/>
        <w:rPr/>
      </w:pPr>
      <w:r>
        <w:rPr>
          <w:rFonts w:ascii="Arial" w:cs="Arial" w:eastAsia="Arial" w:hAnsi="Arial"/>
          <w:b w:val="1"/>
          <w:bCs w:val="1"/>
          <w:color w:val="2e75b6"/>
          <w:sz w:val="28"/>
          <w:szCs w:val="28"/>
          <w:rtl w:val="0"/>
        </w:rPr>
        <w:t xml:space="preserve">1.2 Problem Statement</w:t>
      </w:r>
      <w:r>
        <w:rPr>
          <w:rtl w:val="0"/>
        </w:rPr>
      </w:r>
    </w:p>
    <w:p w:rsidR="00000000" w:rsidDel="00000000" w:rsidP="00000000" w:rsidRDefault="00000000" w:rsidRPr="00000000" w14:paraId="0000007B">
      <w:pPr>
        <w:spacing w:after="120" w:before="120" w:line="360" w:lineRule="auto"/>
        <w:jc w:val="both"/>
        <w:rPr/>
      </w:pPr>
      <w:r>
        <w:rPr>
          <w:rFonts w:ascii="Arial" w:cs="Arial" w:eastAsia="Arial" w:hAnsi="Arial"/>
          <w:sz w:val="24"/>
          <w:szCs w:val="24"/>
          <w:rtl w:val="0"/>
        </w:rPr>
        <w:t xml:space="preserve">Existing self-supervised visual representation systems produce feature spaces that are statistically coherent but semantically opaque: cluster labels are integer indices with no domain meaning, making them unusable for expert-facing explanation. Simultaneously, existing interpretable-by-design approaches (concept bottleneck models, disentangled VAEs) require expensive manual annotation of concept examples or impose rigid architectural constraints that reduce representational capacity. There is therefore a gap for a pipeline that: (a) operates without manual per-image annotation; (b) preserves the representational power of a pretrained ViT; (c) integrates multiple forms of domain knowledge; and (d) produces human-verifiable, concept-structured explanations alongside quantifiable classification performance.</w:t>
      </w:r>
      <w:r>
        <w:rPr>
          <w:rtl w:val="0"/>
        </w:rPr>
      </w:r>
    </w:p>
    <w:p w:rsidR="00000000" w:rsidDel="00000000" w:rsidP="00000000" w:rsidRDefault="00000000" w:rsidRPr="00000000" w14:paraId="0000007C">
      <w:pPr>
        <w:spacing w:after="120" w:before="120" w:line="360" w:lineRule="auto"/>
        <w:jc w:val="both"/>
        <w:rPr/>
      </w:pPr>
      <w:r>
        <w:rPr>
          <w:rFonts w:ascii="Arial" w:cs="Arial" w:eastAsia="Arial" w:hAnsi="Arial"/>
          <w:sz w:val="24"/>
          <w:szCs w:val="24"/>
          <w:rtl w:val="0"/>
        </w:rPr>
        <w:t xml:space="preserve">This project directly responds to the project specification (04_Interpretable_Space.pdf) issued by Aston University's Computer Science department, which identifies the design of domain-informed encoders and the systematic comparison of domain knowledge integration strategies as the central research challenge.</w:t>
      </w:r>
      <w:r>
        <w:rPr>
          <w:rtl w:val="0"/>
        </w:rPr>
      </w:r>
    </w:p>
    <w:p w:rsidR="00000000" w:rsidDel="00000000" w:rsidP="00000000" w:rsidRDefault="00000000" w:rsidRPr="00000000" w14:paraId="0000007D">
      <w:pPr>
        <w:pStyle w:val="Heading2"/>
        <w:spacing w:after="140" w:before="320" w:line="360" w:lineRule="auto"/>
        <w:rPr/>
      </w:pPr>
      <w:r>
        <w:rPr>
          <w:rFonts w:ascii="Arial" w:cs="Arial" w:eastAsia="Arial" w:hAnsi="Arial"/>
          <w:b w:val="1"/>
          <w:bCs w:val="1"/>
          <w:color w:val="2e75b6"/>
          <w:sz w:val="28"/>
          <w:szCs w:val="28"/>
          <w:rtl w:val="0"/>
        </w:rPr>
        <w:t xml:space="preserve">1.3 Aim and Objectives</w:t>
      </w:r>
      <w:r>
        <w:rPr>
          <w:rtl w:val="0"/>
        </w:rPr>
      </w:r>
    </w:p>
    <w:p w:rsidR="00000000" w:rsidDel="00000000" w:rsidP="00000000" w:rsidRDefault="00000000" w:rsidRPr="00000000" w14:paraId="0000007E">
      <w:pPr>
        <w:spacing w:after="120" w:before="120" w:line="360" w:lineRule="auto"/>
        <w:jc w:val="both"/>
        <w:rPr/>
      </w:pPr>
      <w:r>
        <w:rPr>
          <w:rFonts w:ascii="Arial" w:cs="Arial" w:eastAsia="Arial" w:hAnsi="Arial"/>
          <w:sz w:val="24"/>
          <w:szCs w:val="24"/>
          <w:rtl w:val="0"/>
        </w:rPr>
        <w:t xml:space="preserve">The overall aim of this project is to design, implement, and evaluate a pipeline that learns interpretable, concept-structured feature representations from raw image data by integrating domain knowledge into a self-supervised Vision Transformer encoder, without requiring manual per-image annotation.</w:t>
      </w:r>
      <w:r>
        <w:rPr>
          <w:rtl w:val="0"/>
        </w:rPr>
      </w:r>
    </w:p>
    <w:p w:rsidR="00000000" w:rsidDel="00000000" w:rsidP="00000000" w:rsidRDefault="00000000" w:rsidRPr="00000000" w14:paraId="0000007F">
      <w:pPr>
        <w:spacing w:after="200" w:before="0" w:lineRule="auto"/>
        <w:rPr/>
      </w:pPr>
      <w:r>
        <w:rPr>
          <w:rtl w:val="0"/>
        </w:rPr>
      </w:r>
    </w:p>
    <w:p w:rsidR="00000000" w:rsidDel="00000000" w:rsidP="00000000" w:rsidRDefault="00000000" w:rsidRPr="00000000" w14:paraId="00000080">
      <w:pPr>
        <w:spacing w:after="120" w:before="120" w:line="360" w:lineRule="auto"/>
        <w:jc w:val="both"/>
        <w:rPr/>
      </w:pPr>
      <w:r>
        <w:rPr>
          <w:rFonts w:ascii="Arial" w:cs="Arial" w:eastAsia="Arial" w:hAnsi="Arial"/>
          <w:sz w:val="24"/>
          <w:szCs w:val="24"/>
          <w:rtl w:val="0"/>
        </w:rPr>
        <w:t xml:space="preserve">Four SMART (Specific, Measurable, Achievable, Relevant, Time-bound) objectives are derived directly from the project specification:</w:t>
      </w:r>
      <w:r>
        <w:rPr>
          <w:rtl w:val="0"/>
        </w:rPr>
      </w:r>
    </w:p>
    <w:p w:rsidR="00000000" w:rsidDel="00000000" w:rsidP="00000000" w:rsidRDefault="00000000" w:rsidRPr="00000000" w14:paraId="00000081">
      <w:pPr>
        <w:spacing w:after="200" w:before="0" w:lineRule="auto"/>
        <w:rPr/>
      </w:pPr>
      <w:r>
        <w:rPr>
          <w:rtl w:val="0"/>
        </w:rPr>
      </w:r>
    </w:p>
    <w:p w:rsidR="00000000" w:rsidDel="00000000" w:rsidP="00000000" w:rsidRDefault="00000000" w:rsidRPr="00000000" w14:paraId="00000082">
      <w:pPr>
        <w:spacing w:after="120" w:before="120" w:line="360" w:lineRule="auto"/>
        <w:jc w:val="both"/>
        <w:rPr/>
      </w:pPr>
      <w:r>
        <w:rPr>
          <w:rFonts w:ascii="Arial" w:cs="Arial" w:eastAsia="Arial" w:hAnsi="Arial"/>
          <w:b w:val="1"/>
          <w:bCs w:val="1"/>
          <w:sz w:val="24"/>
          <w:szCs w:val="24"/>
          <w:rtl w:val="0"/>
        </w:rPr>
        <w:t xml:space="preserve">Objective 1 — Design domain-informed encoders: </w:t>
      </w:r>
      <w:r>
        <w:rPr>
          <w:rFonts w:ascii="Arial" w:cs="Arial" w:eastAsia="Arial" w:hAnsi="Arial"/>
          <w:sz w:val="24"/>
          <w:szCs w:val="24"/>
          <w:rtl w:val="0"/>
        </w:rPr>
        <w:t xml:space="preserve">Design and implement a modular pipeline integrating three distinct domain knowledge strategies (foreground attention masking as an architectural prior; spatial coordinate augmentation as an input prior; semantic consistency fine-tuning as a loss prior) into the DINO ViT-S/8 encoder architecture, without using any ground-truth class labels at any stage. Deliverable: a runnable Python codebase on GitHub. Deadline: end of Sprint 3.</w:t>
      </w:r>
      <w:r>
        <w:rPr>
          <w:rtl w:val="0"/>
        </w:rPr>
      </w:r>
    </w:p>
    <w:p w:rsidR="00000000" w:rsidDel="00000000" w:rsidP="00000000" w:rsidRDefault="00000000" w:rsidRPr="00000000" w14:paraId="00000083">
      <w:pPr>
        <w:spacing w:after="120" w:before="120" w:line="360" w:lineRule="auto"/>
        <w:jc w:val="both"/>
        <w:rPr/>
      </w:pPr>
      <w:r>
        <w:rPr>
          <w:rFonts w:ascii="Arial" w:cs="Arial" w:eastAsia="Arial" w:hAnsi="Arial"/>
          <w:b w:val="1"/>
          <w:bCs w:val="1"/>
          <w:sz w:val="24"/>
          <w:szCs w:val="24"/>
          <w:rtl w:val="0"/>
        </w:rPr>
        <w:t xml:space="preserve">Objective 2 — Compare domain knowledge strategies: </w:t>
      </w:r>
      <w:r>
        <w:rPr>
          <w:rFonts w:ascii="Arial" w:cs="Arial" w:eastAsia="Arial" w:hAnsi="Arial"/>
          <w:sz w:val="24"/>
          <w:szCs w:val="24"/>
          <w:rtl w:val="0"/>
        </w:rPr>
        <w:t xml:space="preserve">Implement a controlled factorial experiment with 2³ = 8 configurations comparing all combinations of the three domain knowledge strategies, measuring silhouette score, AUC-ROC, F1, and semantic accuracy for each. Deliverable: Table 7 with all 8 results. Deadline: end of Sprint 5.</w:t>
      </w:r>
      <w:r>
        <w:rPr>
          <w:rtl w:val="0"/>
        </w:rPr>
      </w:r>
    </w:p>
    <w:p w:rsidR="00000000" w:rsidDel="00000000" w:rsidP="00000000" w:rsidRDefault="00000000" w:rsidRPr="00000000" w14:paraId="00000084">
      <w:pPr>
        <w:spacing w:after="120" w:before="120" w:line="360" w:lineRule="auto"/>
        <w:jc w:val="both"/>
        <w:rPr/>
      </w:pPr>
      <w:r>
        <w:rPr>
          <w:rFonts w:ascii="Arial" w:cs="Arial" w:eastAsia="Arial" w:hAnsi="Arial"/>
          <w:b w:val="1"/>
          <w:bCs w:val="1"/>
          <w:sz w:val="24"/>
          <w:szCs w:val="24"/>
          <w:rtl w:val="0"/>
        </w:rPr>
        <w:t xml:space="preserve">Objective 3 — Evaluate interpretability-performance trade-offs: </w:t>
      </w:r>
      <w:r>
        <w:rPr>
          <w:rFonts w:ascii="Arial" w:cs="Arial" w:eastAsia="Arial" w:hAnsi="Arial"/>
          <w:sz w:val="24"/>
          <w:szCs w:val="24"/>
          <w:rtl w:val="0"/>
        </w:rPr>
        <w:t xml:space="preserve">Quantify the relationship between interpretability measures (semantic accuracy, silhouette score) and downstream performance (AUC-ROC, F1) across the eight configurations, reporting Pearson correlation and discussing practical trade-offs. Deliverable: §6.1 analysis. Deadline: end of Sprint 6.</w:t>
      </w:r>
      <w:r>
        <w:rPr>
          <w:rtl w:val="0"/>
        </w:rPr>
      </w:r>
    </w:p>
    <w:p w:rsidR="00000000" w:rsidDel="00000000" w:rsidP="00000000" w:rsidRDefault="00000000" w:rsidRPr="00000000" w14:paraId="00000085">
      <w:pPr>
        <w:spacing w:after="120" w:before="120" w:line="360" w:lineRule="auto"/>
        <w:jc w:val="both"/>
        <w:rPr/>
      </w:pPr>
      <w:r>
        <w:rPr>
          <w:rFonts w:ascii="Arial" w:cs="Arial" w:eastAsia="Arial" w:hAnsi="Arial"/>
          <w:b w:val="1"/>
          <w:bCs w:val="1"/>
          <w:sz w:val="24"/>
          <w:szCs w:val="24"/>
          <w:rtl w:val="0"/>
        </w:rPr>
        <w:t xml:space="preserve">Objective 4 — Demonstrate domain applicability: </w:t>
      </w:r>
      <w:r>
        <w:rPr>
          <w:rFonts w:ascii="Arial Unicode MS" w:cs="Arial Unicode MS" w:eastAsia="Arial Unicode MS" w:hAnsi="Arial Unicode MS"/>
          <w:sz w:val="24"/>
          <w:szCs w:val="24"/>
          <w:rtl w:val="0"/>
        </w:rPr>
        <w:t xml:space="preserve">Demonstrate the pipeline on the masked cat image dataset, achieving silhouette score ≥0.55, AUC-ROC ≥0.85, and semantic accuracy ≥75% on the held-out test set. Deliverable: §6.1 results tables and §7.1 conclusion. Deadline: end of Sprint 7.</w:t>
      </w:r>
      <w:r>
        <w:rPr>
          <w:rtl w:val="0"/>
        </w:rPr>
      </w:r>
    </w:p>
    <w:p w:rsidR="00000000" w:rsidDel="00000000" w:rsidP="00000000" w:rsidRDefault="00000000" w:rsidRPr="00000000" w14:paraId="00000086">
      <w:pPr>
        <w:pStyle w:val="Heading2"/>
        <w:spacing w:after="140" w:before="320" w:line="360" w:lineRule="auto"/>
        <w:rPr/>
      </w:pPr>
      <w:r>
        <w:rPr>
          <w:rFonts w:ascii="Arial" w:cs="Arial" w:eastAsia="Arial" w:hAnsi="Arial"/>
          <w:b w:val="1"/>
          <w:bCs w:val="1"/>
          <w:color w:val="2e75b6"/>
          <w:sz w:val="28"/>
          <w:szCs w:val="28"/>
          <w:rtl w:val="0"/>
        </w:rPr>
        <w:t xml:space="preserve">1.4 Legal, Ethical and Professional Context</w:t>
      </w:r>
      <w:r>
        <w:rPr>
          <w:rtl w:val="0"/>
        </w:rPr>
      </w:r>
    </w:p>
    <w:p w:rsidR="00000000" w:rsidDel="00000000" w:rsidP="00000000" w:rsidRDefault="00000000" w:rsidRPr="00000000" w14:paraId="00000087">
      <w:pPr>
        <w:spacing w:after="120" w:before="120" w:line="360" w:lineRule="auto"/>
        <w:jc w:val="both"/>
        <w:rPr/>
      </w:pPr>
      <w:r>
        <w:rPr>
          <w:rFonts w:ascii="Arial" w:cs="Arial" w:eastAsia="Arial" w:hAnsi="Arial"/>
          <w:sz w:val="24"/>
          <w:szCs w:val="24"/>
          <w:rtl w:val="0"/>
        </w:rPr>
        <w:t xml:space="preserve">The project operates entirely on publicly available image data (Oxford-IIIT Pet dataset; Parkhi et al., 2012) and uses pre-trained model weights made available under the Apache 2.0 license by Meta AI Research (DINO; Caron et al., 2021). No personal data is processed. The interactive labelling tool is designed for local deployment only and does not transmit data to external servers.</w:t>
      </w:r>
      <w:r>
        <w:rPr>
          <w:rtl w:val="0"/>
        </w:rPr>
      </w:r>
    </w:p>
    <w:p w:rsidR="00000000" w:rsidDel="00000000" w:rsidP="00000000" w:rsidRDefault="00000000" w:rsidRPr="00000000" w14:paraId="00000088">
      <w:pPr>
        <w:spacing w:after="120" w:before="120" w:line="360" w:lineRule="auto"/>
        <w:jc w:val="both"/>
        <w:rPr/>
      </w:pPr>
      <w:r>
        <w:rPr>
          <w:rFonts w:ascii="Arial" w:cs="Arial" w:eastAsia="Arial" w:hAnsi="Arial"/>
          <w:sz w:val="24"/>
          <w:szCs w:val="24"/>
          <w:rtl w:val="0"/>
        </w:rPr>
        <w:t xml:space="preserve">Professional standards: the software engineering practices employed — version control (Git), configuration-driven hyperparameters, modular design, comprehensive inline documentation — comply with the ACM/IEEE Software Engineering Body of Knowledge (SWEBOK) and the BCS Code of Conduct's requirement for professional competence and quality of work. The project complies with Aston University's academic integrity policy; AI tool usage is declared in Appendix D.</w:t>
      </w:r>
      <w:r>
        <w:rPr>
          <w:rtl w:val="0"/>
        </w:rPr>
      </w:r>
    </w:p>
    <w:p w:rsidR="00000000" w:rsidDel="00000000" w:rsidP="00000000" w:rsidRDefault="00000000" w:rsidRPr="00000000" w14:paraId="00000089">
      <w:pPr>
        <w:spacing w:after="120" w:before="120" w:line="360" w:lineRule="auto"/>
        <w:jc w:val="both"/>
        <w:rPr/>
      </w:pPr>
      <w:r>
        <w:rPr>
          <w:rFonts w:ascii="Arial" w:cs="Arial" w:eastAsia="Arial" w:hAnsi="Arial"/>
          <w:sz w:val="24"/>
          <w:szCs w:val="24"/>
          <w:rtl w:val="0"/>
        </w:rPr>
        <w:t xml:space="preserve">Commercial considerations: the pipeline architecture is designed for extensibility to commercial fine-grained recognition tasks (vehicle part detection, product quality inspection). The concept-based explanation module has direct applicability to GDPR Article 22 requirements for the right to explanation in automated decision-making. These commercial and regulatory dimensions reinforce the project's relevance to the CS4700 learning outcome concerning ethical, commercial and economic issues.</w:t>
      </w:r>
      <w:r>
        <w:rPr>
          <w:rtl w:val="0"/>
        </w:rPr>
      </w:r>
    </w:p>
    <w:p w:rsidR="00000000" w:rsidDel="00000000" w:rsidP="00000000" w:rsidRDefault="00000000" w:rsidRPr="00000000" w14:paraId="0000008A">
      <w:pPr>
        <w:pStyle w:val="Heading2"/>
        <w:spacing w:after="140" w:before="320" w:line="360" w:lineRule="auto"/>
        <w:rPr/>
      </w:pPr>
      <w:r>
        <w:rPr>
          <w:rFonts w:ascii="Arial" w:cs="Arial" w:eastAsia="Arial" w:hAnsi="Arial"/>
          <w:b w:val="1"/>
          <w:bCs w:val="1"/>
          <w:color w:val="2e75b6"/>
          <w:sz w:val="28"/>
          <w:szCs w:val="28"/>
          <w:rtl w:val="0"/>
        </w:rPr>
        <w:t xml:space="preserve">1.5 Dissertation Structure</w:t>
      </w:r>
      <w:r>
        <w:rPr>
          <w:rtl w:val="0"/>
        </w:rPr>
      </w:r>
    </w:p>
    <w:p w:rsidR="00000000" w:rsidDel="00000000" w:rsidP="00000000" w:rsidRDefault="00000000" w:rsidRPr="00000000" w14:paraId="0000008B">
      <w:pPr>
        <w:spacing w:after="120" w:before="120" w:line="360" w:lineRule="auto"/>
        <w:jc w:val="both"/>
        <w:rPr/>
      </w:pPr>
      <w:r>
        <w:rPr>
          <w:rFonts w:ascii="Arial" w:cs="Arial" w:eastAsia="Arial" w:hAnsi="Arial"/>
          <w:sz w:val="24"/>
          <w:szCs w:val="24"/>
          <w:rtl w:val="0"/>
        </w:rPr>
        <w:t xml:space="preserve">Chapter 2 provides a critical review of the relevant literature across self-supervised learning, Vision Transformers, interpretability methods, and concept-based explanations, identifying the gaps that this project addresses. Chapter 3 formalises the problem statement and requirements derived from the literature analysis. Chapter 4 constitutes the practical realisation section, covering dataset preprocessing, system design, implementation details, code artefacts, and experimental testing. Chapter 5 documents the project management process including methodology selection, sprint planning, risk management, and deviations from the original plan. Chapter 6 presents results, critically evaluates achievements against objectives, discusses ethical implications, and provides a personal reflective account. Chapter 7 concludes the dissertation with a summary of contributions and directions for future research.</w:t>
      </w:r>
      <w:r>
        <w:rPr>
          <w:rtl w:val="0"/>
        </w:rPr>
      </w:r>
    </w:p>
    <w:p w:rsidR="00000000" w:rsidDel="00000000" w:rsidP="00000000" w:rsidRDefault="00000000" w:rsidRPr="00000000" w14:paraId="0000008C">
      <w:pPr>
        <w:rPr/>
      </w:pPr>
      <w:r>
        <w:br w:type="page"/>
      </w:r>
      <w:r>
        <w:rPr>
          <w:rtl w:val="0"/>
        </w:rPr>
      </w:r>
    </w:p>
    <w:p w:rsidR="00000000" w:rsidDel="00000000" w:rsidP="00000000" w:rsidRDefault="00000000" w:rsidRPr="00000000" w14:paraId="0000008D">
      <w:pPr>
        <w:pStyle w:val="Heading1"/>
        <w:spacing w:after="200" w:before="480" w:line="360" w:lineRule="auto"/>
        <w:rPr/>
      </w:pPr>
      <w:r>
        <w:rPr>
          <w:rFonts w:ascii="Arial" w:cs="Arial" w:eastAsia="Arial" w:hAnsi="Arial"/>
          <w:b w:val="1"/>
          <w:bCs w:val="1"/>
          <w:color w:val="1f3864"/>
          <w:sz w:val="36"/>
          <w:szCs w:val="36"/>
          <w:rtl w:val="0"/>
        </w:rPr>
        <w:t xml:space="preserve">2. Literature Review and Contextual Analysis</w:t>
      </w:r>
      <w:r>
        <w:rPr>
          <w:rtl w:val="0"/>
        </w:rPr>
      </w:r>
    </w:p>
    <w:p w:rsidR="00000000" w:rsidDel="00000000" w:rsidP="00000000" w:rsidRDefault="00000000" w:rsidRPr="00000000" w14:paraId="0000008E">
      <w:pPr>
        <w:spacing w:after="120" w:before="120" w:line="360" w:lineRule="auto"/>
        <w:jc w:val="both"/>
        <w:rPr/>
      </w:pPr>
      <w:r>
        <w:rPr>
          <w:rFonts w:ascii="Arial" w:cs="Arial" w:eastAsia="Arial" w:hAnsi="Arial"/>
          <w:sz w:val="24"/>
          <w:szCs w:val="24"/>
          <w:rtl w:val="0"/>
        </w:rPr>
        <w:t xml:space="preserve">The literature underpinning this project spans three relatively distinct research threads: self-supervised visual representation learning (particularly DINO and Vision Transformers), post-hoc and concept-based interpretability, and the integration of domain knowledge into learned models. These threads have largely developed in parallel with limited cross-pollination, and the gap between them is a significant part of what motivated this project. This chapter reviews key contributions in each area, identifies the limitations that DIFE is designed to address, and finishes with a gap analysis.</w:t>
      </w:r>
      <w:r>
        <w:rPr>
          <w:rtl w:val="0"/>
        </w:rPr>
      </w:r>
    </w:p>
    <w:p w:rsidR="00000000" w:rsidDel="00000000" w:rsidP="00000000" w:rsidRDefault="00000000" w:rsidRPr="00000000" w14:paraId="0000008F">
      <w:pPr>
        <w:pStyle w:val="Heading2"/>
        <w:spacing w:after="140" w:before="320" w:line="360" w:lineRule="auto"/>
        <w:rPr/>
      </w:pPr>
      <w:r>
        <w:rPr>
          <w:rFonts w:ascii="Arial" w:cs="Arial" w:eastAsia="Arial" w:hAnsi="Arial"/>
          <w:b w:val="1"/>
          <w:bCs w:val="1"/>
          <w:color w:val="2e75b6"/>
          <w:sz w:val="28"/>
          <w:szCs w:val="28"/>
          <w:rtl w:val="0"/>
        </w:rPr>
        <w:t xml:space="preserve">2.1 Self-Supervised Representation Learning</w:t>
      </w:r>
      <w:r>
        <w:rPr>
          <w:rtl w:val="0"/>
        </w:rPr>
      </w:r>
    </w:p>
    <w:p w:rsidR="00000000" w:rsidDel="00000000" w:rsidP="00000000" w:rsidRDefault="00000000" w:rsidRPr="00000000" w14:paraId="00000090">
      <w:pPr>
        <w:spacing w:after="120" w:before="120" w:line="360" w:lineRule="auto"/>
        <w:jc w:val="both"/>
        <w:rPr/>
      </w:pPr>
      <w:r>
        <w:rPr>
          <w:rFonts w:ascii="Arial" w:cs="Arial" w:eastAsia="Arial" w:hAnsi="Arial"/>
          <w:sz w:val="24"/>
          <w:szCs w:val="24"/>
          <w:rtl w:val="0"/>
        </w:rPr>
        <w:t xml:space="preserve">Self-supervised learning has matured considerably over the past five years. The contrastive family — SimCLR (Chen et al., 2020), MoCo (He et al., 2020) and their successors — learns representations by pulling augmented views of the same image together in embedding space while pushing different images apart. These methods work well for global image representations and linear probe benchmarks, but the resulting feature spaces are typically structured around image identity rather than part semantics. Clustering patch-level features from a SimCLR model, for example, does not reliably recover body-part structure — the objective was never designed to produce that kind of geometry.</w:t>
      </w:r>
      <w:r>
        <w:rPr>
          <w:rtl w:val="0"/>
        </w:rPr>
      </w:r>
    </w:p>
    <w:p w:rsidR="00000000" w:rsidDel="00000000" w:rsidP="00000000" w:rsidRDefault="00000000" w:rsidRPr="00000000" w14:paraId="00000091">
      <w:pPr>
        <w:spacing w:after="120" w:before="120" w:line="360" w:lineRule="auto"/>
        <w:jc w:val="both"/>
        <w:rPr/>
      </w:pPr>
      <w:r>
        <w:rPr>
          <w:rFonts w:ascii="Arial" w:cs="Arial" w:eastAsia="Arial" w:hAnsi="Arial"/>
          <w:sz w:val="24"/>
          <w:szCs w:val="24"/>
          <w:rtl w:val="0"/>
        </w:rPr>
        <w:t xml:space="preserve">DINO (Caron et al., 2021) introduced a significant advance by applying self-distillation with no labels to Vision Transformers. Unlike contrastive methods, DINO uses a student-teacher framework in which both networks share the same architecture but the teacher's weights are updated via exponential moving average rather than backpropagation. This training regime encourages the model to learn multi-scale semantic representations: the [CLS] token aggregates global image semantics, while individual patch tokens retain spatially local semantic information. The emergent property of semantic patch clustering — where patches belonging to the same object part cluster together in the ViT key space without any supervision — makes DINO the natural backbone choice for this pipeline.</w:t>
      </w:r>
      <w:r>
        <w:rPr>
          <w:rtl w:val="0"/>
        </w:rPr>
      </w:r>
    </w:p>
    <w:p w:rsidR="00000000" w:rsidDel="00000000" w:rsidP="00000000" w:rsidRDefault="00000000" w:rsidRPr="00000000" w14:paraId="00000092">
      <w:pPr>
        <w:spacing w:after="120" w:before="120" w:line="360" w:lineRule="auto"/>
        <w:jc w:val="both"/>
        <w:rPr/>
      </w:pPr>
      <w:r>
        <w:rPr>
          <w:rFonts w:ascii="Arial" w:cs="Arial" w:eastAsia="Arial" w:hAnsi="Arial"/>
          <w:sz w:val="24"/>
          <w:szCs w:val="24"/>
          <w:rtl w:val="0"/>
        </w:rPr>
        <w:t xml:space="preserve">A critical limitation of DINO and subsequent SSL methods such as MAE (He et al., 2022) and BEiT (Bao et al., 2021) is that while the representations are semantically rich, the connection between the statistical structure of the feature space and domain-meaningful concepts is not made explicit by the training objective. This project directly targets that gap.</w:t>
      </w:r>
      <w:r>
        <w:rPr>
          <w:rtl w:val="0"/>
        </w:rPr>
      </w:r>
    </w:p>
    <w:p w:rsidR="00000000" w:rsidDel="00000000" w:rsidP="00000000" w:rsidRDefault="00000000" w:rsidRPr="00000000" w14:paraId="00000093">
      <w:pPr>
        <w:pStyle w:val="Heading2"/>
        <w:spacing w:after="140" w:before="320" w:line="360" w:lineRule="auto"/>
        <w:rPr/>
      </w:pPr>
      <w:r>
        <w:rPr>
          <w:rFonts w:ascii="Arial" w:cs="Arial" w:eastAsia="Arial" w:hAnsi="Arial"/>
          <w:b w:val="1"/>
          <w:bCs w:val="1"/>
          <w:color w:val="2e75b6"/>
          <w:sz w:val="28"/>
          <w:szCs w:val="28"/>
          <w:rtl w:val="0"/>
        </w:rPr>
        <w:t xml:space="preserve">2.2 Vision Transformers and Attention Mechanisms</w:t>
      </w:r>
      <w:r>
        <w:rPr>
          <w:rtl w:val="0"/>
        </w:rPr>
      </w:r>
    </w:p>
    <w:p w:rsidR="00000000" w:rsidDel="00000000" w:rsidP="00000000" w:rsidRDefault="00000000" w:rsidRPr="00000000" w14:paraId="00000094">
      <w:pPr>
        <w:spacing w:after="120" w:before="120" w:line="360" w:lineRule="auto"/>
        <w:jc w:val="both"/>
        <w:rPr/>
      </w:pPr>
      <w:r>
        <w:rPr>
          <w:rFonts w:ascii="Cardo" w:cs="Cardo" w:eastAsia="Cardo" w:hAnsi="Cardo"/>
          <w:sz w:val="24"/>
          <w:szCs w:val="24"/>
          <w:rtl w:val="0"/>
        </w:rPr>
        <w:t xml:space="preserve">The Vision Transformer (ViT; Dosovitskiy et al., 2021) adapts the transformer architecture (Vaswani et al., 2017) from natural language processing to computer vision by treating an image as a sequence of fixed-size non-overlapping patches. Each patch is linearly projected to a patch embedding, and a learnable [CLS] token is prepended. The sequence is processed through L layers of multi-head self-attention (MHSA), where each layer computes queries Q, keys K, and values V from the input, and the attention weight matrix A = softmax(QKᵀ / √d_k) models pairwise patch interactions.</w:t>
      </w:r>
      <w:r>
        <w:rPr>
          <w:rtl w:val="0"/>
        </w:rPr>
      </w:r>
    </w:p>
    <w:p w:rsidR="00000000" w:rsidDel="00000000" w:rsidP="00000000" w:rsidRDefault="00000000" w:rsidRPr="00000000" w14:paraId="00000095">
      <w:pPr>
        <w:spacing w:after="120" w:before="120" w:line="360" w:lineRule="auto"/>
        <w:jc w:val="both"/>
        <w:rPr/>
      </w:pPr>
      <w:r>
        <w:rPr>
          <w:rFonts w:ascii="Arial" w:cs="Arial" w:eastAsia="Arial" w:hAnsi="Arial"/>
          <w:sz w:val="24"/>
          <w:szCs w:val="24"/>
          <w:rtl w:val="0"/>
        </w:rPr>
        <w:t xml:space="preserve">The spatial attention weights of the [CLS] token — the attention from the [CLS] token to each patch token — have been empirically shown to identify foreground object regions without explicit segmentation supervision (Caron et al., 2021; Amir et al., 2022). This property is exploited in the DIFE pipeline's foreground masking stage. A key design insight exploited in this project is that different transformer layers encode different levels of semantic abstraction: early layers capture low-level texture and edge features, while later layers capture high-level semantic content. The DIFE pipeline exploits this hierarchy by concatenating patch features from blocks 8, 10, and 12 of the ViT-S/8 (producing 1152-dimensional multi-layer features), capturing both mid-level part structure and high-level semantic identity.</w:t>
      </w:r>
      <w:r>
        <w:rPr>
          <w:rtl w:val="0"/>
        </w:rPr>
      </w:r>
    </w:p>
    <w:p w:rsidR="00000000" w:rsidDel="00000000" w:rsidP="00000000" w:rsidRDefault="00000000" w:rsidRPr="00000000" w14:paraId="00000096">
      <w:pPr>
        <w:spacing w:after="120" w:before="120" w:line="360" w:lineRule="auto"/>
        <w:jc w:val="both"/>
        <w:rPr/>
      </w:pPr>
      <w:r>
        <w:rPr>
          <w:rFonts w:ascii="Arial" w:cs="Arial" w:eastAsia="Arial" w:hAnsi="Arial"/>
          <w:sz w:val="24"/>
          <w:szCs w:val="24"/>
          <w:rtl w:val="0"/>
        </w:rPr>
        <w:t xml:space="preserve">A relevant limitation of standard ViT is that the positional embedding scheme (learned absolute positional embeddings) does not explicitly encode spatial relationships between patches in a form accessible to downstream clustering algorithms. This shortcoming is what led to the spatial coordinate augmentation strategy developed in this work.</w:t>
      </w:r>
      <w:r>
        <w:rPr>
          <w:rtl w:val="0"/>
        </w:rPr>
      </w:r>
    </w:p>
    <w:p w:rsidR="00000000" w:rsidDel="00000000" w:rsidP="00000000" w:rsidRDefault="00000000" w:rsidRPr="00000000" w14:paraId="00000097">
      <w:pPr>
        <w:pStyle w:val="Heading2"/>
        <w:spacing w:after="140" w:before="320" w:line="360" w:lineRule="auto"/>
        <w:rPr/>
      </w:pPr>
      <w:r>
        <w:rPr>
          <w:rFonts w:ascii="Arial" w:cs="Arial" w:eastAsia="Arial" w:hAnsi="Arial"/>
          <w:b w:val="1"/>
          <w:bCs w:val="1"/>
          <w:color w:val="2e75b6"/>
          <w:sz w:val="28"/>
          <w:szCs w:val="28"/>
          <w:rtl w:val="0"/>
        </w:rPr>
        <w:t xml:space="preserve">2.3 Post-Hoc Interpretability Methods</w:t>
      </w:r>
      <w:r>
        <w:rPr>
          <w:rtl w:val="0"/>
        </w:rPr>
      </w:r>
    </w:p>
    <w:p w:rsidR="00000000" w:rsidDel="00000000" w:rsidP="00000000" w:rsidRDefault="00000000" w:rsidRPr="00000000" w14:paraId="00000098">
      <w:pPr>
        <w:spacing w:after="120" w:before="120" w:line="360" w:lineRule="auto"/>
        <w:jc w:val="both"/>
        <w:rPr/>
      </w:pPr>
      <w:r>
        <w:rPr>
          <w:rFonts w:ascii="Arial" w:cs="Arial" w:eastAsia="Arial" w:hAnsi="Arial"/>
          <w:sz w:val="24"/>
          <w:szCs w:val="24"/>
          <w:rtl w:val="0"/>
        </w:rPr>
        <w:t xml:space="preserve">Post-hoc interpretability methods attempt to explain the predictions of a trained model without modifying the model itself. Gradient-based saliency methods such as Grad-CAM (Selvaraju et al., 2017) and Integrated Gradients (Sundararajan et al., 2017) highlight image regions that most influence a specific prediction. While these methods provide spatially localised explanations, they are prediction-specific (a new explanation must be computed for each input-class pair), computationally intensive for large datasets, and do not provide concept-level abstractions accessible to non-expert users.</w:t>
      </w:r>
      <w:r>
        <w:rPr>
          <w:rtl w:val="0"/>
        </w:rPr>
      </w:r>
    </w:p>
    <w:p w:rsidR="00000000" w:rsidDel="00000000" w:rsidP="00000000" w:rsidRDefault="00000000" w:rsidRPr="00000000" w14:paraId="00000099">
      <w:pPr>
        <w:spacing w:after="120" w:before="120" w:line="360" w:lineRule="auto"/>
        <w:jc w:val="both"/>
        <w:rPr/>
      </w:pPr>
      <w:r>
        <w:rPr>
          <w:rFonts w:ascii="Arial" w:cs="Arial" w:eastAsia="Arial" w:hAnsi="Arial"/>
          <w:sz w:val="24"/>
          <w:szCs w:val="24"/>
          <w:rtl w:val="0"/>
        </w:rPr>
        <w:t xml:space="preserve">Attention-based explanations are particularly appealing for transformer architectures because the attention matrix is computationally explicit and easy to visualise. Jain and Wallace (2019) raised early doubts about whether attention scores correspond to feature importance, and Wiegreffe and Pinter (2019) partially contested those findings — the debate remains unsettled. What both lines of work agree on is that treating attention weights as a direct proxy for decision relevance is problematic. The DIFE pipeline sidesteps this entirely by using the [CLS] attention map as a binary spatial selector (foreground patches above threshold θ are retained; the rest discarded) rather than as an explanatory signal in its own right.</w:t>
      </w:r>
      <w:r>
        <w:rPr>
          <w:rtl w:val="0"/>
        </w:rPr>
      </w:r>
    </w:p>
    <w:p w:rsidR="00000000" w:rsidDel="00000000" w:rsidP="00000000" w:rsidRDefault="00000000" w:rsidRPr="00000000" w14:paraId="0000009A">
      <w:pPr>
        <w:pStyle w:val="Heading2"/>
        <w:spacing w:after="140" w:before="320" w:line="360" w:lineRule="auto"/>
        <w:rPr/>
      </w:pPr>
      <w:r>
        <w:rPr>
          <w:rFonts w:ascii="Arial" w:cs="Arial" w:eastAsia="Arial" w:hAnsi="Arial"/>
          <w:b w:val="1"/>
          <w:bCs w:val="1"/>
          <w:color w:val="2e75b6"/>
          <w:sz w:val="28"/>
          <w:szCs w:val="28"/>
          <w:rtl w:val="0"/>
        </w:rPr>
        <w:t xml:space="preserve">2.4 Concept-Based Explanations</w:t>
      </w:r>
      <w:r>
        <w:rPr>
          <w:rtl w:val="0"/>
        </w:rPr>
      </w:r>
    </w:p>
    <w:p w:rsidR="00000000" w:rsidDel="00000000" w:rsidP="00000000" w:rsidRDefault="00000000" w:rsidRPr="00000000" w14:paraId="0000009B">
      <w:pPr>
        <w:spacing w:after="120" w:before="120" w:line="360" w:lineRule="auto"/>
        <w:jc w:val="both"/>
        <w:rPr/>
      </w:pPr>
      <w:r>
        <w:rPr>
          <w:rFonts w:ascii="Arial" w:cs="Arial" w:eastAsia="Arial" w:hAnsi="Arial"/>
          <w:sz w:val="24"/>
          <w:szCs w:val="24"/>
          <w:rtl w:val="0"/>
        </w:rPr>
        <w:t xml:space="preserve">Concept-based explanations represent a conceptually richer alternative to saliency maps by explaining model behaviour in terms of human-defined semantic concepts rather than pixel-level attributions. Kim et al. (2018) introduced Testing with Concept Activation Vectors (TCAV), which trains a linear classifier (the Concept Activation Vector) to distinguish examples containing a concept from those that do not, using user-provided concept examples. TCAV scores quantify the sensitivity of a model's predictions to the presence of a concept. A significant practical limitation of TCAV is the requirement for human-labelled concept examples, which are expensive to obtain.</w:t>
      </w:r>
      <w:r>
        <w:rPr>
          <w:rtl w:val="0"/>
        </w:rPr>
      </w:r>
    </w:p>
    <w:p w:rsidR="00000000" w:rsidDel="00000000" w:rsidP="00000000" w:rsidRDefault="00000000" w:rsidRPr="00000000" w14:paraId="0000009C">
      <w:pPr>
        <w:spacing w:after="120" w:before="120" w:line="360" w:lineRule="auto"/>
        <w:jc w:val="both"/>
        <w:rPr/>
      </w:pPr>
      <w:r>
        <w:rPr>
          <w:rFonts w:ascii="Arial" w:cs="Arial" w:eastAsia="Arial" w:hAnsi="Arial"/>
          <w:sz w:val="24"/>
          <w:szCs w:val="24"/>
          <w:rtl w:val="0"/>
        </w:rPr>
        <w:t xml:space="preserve">Concept Bottleneck Models (CBMs; Koh et al., 2020) address this by structuring the model architecture to pass through a concept prediction layer. While CBMs achieve high concept alignment, their performance degrades relative to standard architectures, and they require extensive concept-level supervision at training time. DIFE addresses both of these limitations: concepts are discovered unsupervised through GMM clustering and then labelled post-hoc via the interactive interface, combining concept-level interpretability with the scalability that self-supervised learning offers.</w:t>
      </w:r>
      <w:r>
        <w:rPr>
          <w:rtl w:val="0"/>
        </w:rPr>
      </w:r>
    </w:p>
    <w:p w:rsidR="00000000" w:rsidDel="00000000" w:rsidP="00000000" w:rsidRDefault="00000000" w:rsidRPr="00000000" w14:paraId="0000009D">
      <w:pPr>
        <w:spacing w:after="120" w:before="120" w:line="360" w:lineRule="auto"/>
        <w:jc w:val="both"/>
        <w:rPr/>
      </w:pPr>
      <w:r>
        <w:rPr>
          <w:rFonts w:ascii="Arial" w:cs="Arial" w:eastAsia="Arial" w:hAnsi="Arial"/>
          <w:sz w:val="24"/>
          <w:szCs w:val="24"/>
          <w:rtl w:val="0"/>
        </w:rPr>
        <w:t xml:space="preserve">A directly relevant recent work is STEGO (Hamilton et al., 2022), which uses DINO features and contrastive loss to learn semantically consistent unsupervised segmentation. STEGO demonstrates that unsupervised semantic segmentation is feasible with DINO patch features but does not provide a pathway from discovered segments to named concepts or downstream classification with per-image explanations — a gap directly addressed by DIFE.</w:t>
      </w:r>
      <w:r>
        <w:rPr>
          <w:rtl w:val="0"/>
        </w:rPr>
      </w:r>
    </w:p>
    <w:p w:rsidR="00000000" w:rsidDel="00000000" w:rsidP="00000000" w:rsidRDefault="00000000" w:rsidRPr="00000000" w14:paraId="0000009E">
      <w:pPr>
        <w:pStyle w:val="Heading2"/>
        <w:spacing w:after="140" w:before="320" w:line="360" w:lineRule="auto"/>
        <w:rPr/>
      </w:pPr>
      <w:r>
        <w:rPr>
          <w:rFonts w:ascii="Arial" w:cs="Arial" w:eastAsia="Arial" w:hAnsi="Arial"/>
          <w:b w:val="1"/>
          <w:bCs w:val="1"/>
          <w:color w:val="2e75b6"/>
          <w:sz w:val="28"/>
          <w:szCs w:val="28"/>
          <w:rtl w:val="0"/>
        </w:rPr>
        <w:t xml:space="preserve">2.5 Unsupervised Part Discovery</w:t>
      </w:r>
      <w:r>
        <w:rPr>
          <w:rtl w:val="0"/>
        </w:rPr>
      </w:r>
    </w:p>
    <w:p w:rsidR="00000000" w:rsidDel="00000000" w:rsidP="00000000" w:rsidRDefault="00000000" w:rsidRPr="00000000" w14:paraId="0000009F">
      <w:pPr>
        <w:spacing w:after="120" w:before="120" w:line="360" w:lineRule="auto"/>
        <w:jc w:val="both"/>
        <w:rPr/>
      </w:pPr>
      <w:r>
        <w:rPr>
          <w:rFonts w:ascii="Arial" w:cs="Arial" w:eastAsia="Arial" w:hAnsi="Arial"/>
          <w:sz w:val="24"/>
          <w:szCs w:val="24"/>
          <w:rtl w:val="0"/>
        </w:rPr>
        <w:t xml:space="preserve">Unsupervised part discovery methods aim to decompose object representations into semantically meaningful sub-parts without class-level supervision. Early works such as constellation models (Fischler and Elschlager, 1973; Crandall et al., 2005) used graphical models with handcrafted features. Deep learning approaches include Capsule Networks (Sabour et al., 2017), which route information through part-level entities, and Slot Attention (Locatello et al., 2020), which learns object-level decompositions using competitive routing. These architectures require training from scratch and perform best on simple, controlled datasets.</w:t>
      </w:r>
      <w:r>
        <w:rPr>
          <w:rtl w:val="0"/>
        </w:rPr>
      </w:r>
    </w:p>
    <w:p w:rsidR="00000000" w:rsidDel="00000000" w:rsidP="00000000" w:rsidRDefault="00000000" w:rsidRPr="00000000" w14:paraId="000000A0">
      <w:pPr>
        <w:spacing w:after="120" w:before="120" w:line="360" w:lineRule="auto"/>
        <w:jc w:val="both"/>
        <w:rPr/>
      </w:pPr>
      <w:r>
        <w:rPr>
          <w:rFonts w:ascii="Arial" w:cs="Arial" w:eastAsia="Arial" w:hAnsi="Arial"/>
          <w:sz w:val="24"/>
          <w:szCs w:val="24"/>
          <w:rtl w:val="0"/>
        </w:rPr>
        <w:t xml:space="preserve">Amir et al. (2022) demonstrated that DINO patch features exhibit strong part-discovery properties on challenging real-world datasets including CUB-200 birds and Oxford-IIIT Pets, using simple k-means clustering on ViT key vectors. This work provides the direct empirical foundation for the clustering approach used in DIFE. However, Amir et al. do not address the semantic labelling or concept-level explanation challenges, nor do they provide a classification pipeline — both of which are central contributions of this dissertation.</w:t>
      </w:r>
      <w:r>
        <w:rPr>
          <w:rtl w:val="0"/>
        </w:rPr>
      </w:r>
    </w:p>
    <w:p w:rsidR="00000000" w:rsidDel="00000000" w:rsidP="00000000" w:rsidRDefault="00000000" w:rsidRPr="00000000" w14:paraId="000000A1">
      <w:pPr>
        <w:pStyle w:val="Heading2"/>
        <w:spacing w:after="140" w:before="320" w:line="360" w:lineRule="auto"/>
        <w:rPr/>
      </w:pPr>
      <w:r>
        <w:rPr>
          <w:rFonts w:ascii="Arial" w:cs="Arial" w:eastAsia="Arial" w:hAnsi="Arial"/>
          <w:b w:val="1"/>
          <w:bCs w:val="1"/>
          <w:color w:val="2e75b6"/>
          <w:sz w:val="28"/>
          <w:szCs w:val="28"/>
          <w:rtl w:val="0"/>
        </w:rPr>
        <w:t xml:space="preserve">2.6 Domain Knowledge Integration Strategies</w:t>
      </w:r>
      <w:r>
        <w:rPr>
          <w:rtl w:val="0"/>
        </w:rPr>
      </w:r>
    </w:p>
    <w:p w:rsidR="00000000" w:rsidDel="00000000" w:rsidP="00000000" w:rsidRDefault="00000000" w:rsidRPr="00000000" w14:paraId="000000A2">
      <w:pPr>
        <w:spacing w:after="120" w:before="120" w:line="360" w:lineRule="auto"/>
        <w:jc w:val="both"/>
        <w:rPr/>
      </w:pPr>
      <w:r>
        <w:rPr>
          <w:rFonts w:ascii="Arial" w:cs="Arial" w:eastAsia="Arial" w:hAnsi="Arial"/>
          <w:sz w:val="24"/>
          <w:szCs w:val="24"/>
          <w:rtl w:val="0"/>
        </w:rPr>
        <w:t xml:space="preserve">The integration of domain knowledge into machine learning systems can occur at three principal points in the learning pipeline: at the input level (data augmentation, preprocessing, feature engineering), at the architectural level (inductive biases, structural constraints), and at the loss function level (regularisation, auxiliary objectives). This taxonomy, formalised by Von Rueden et al. (2021), provides the conceptual framework for the three domain knowledge strategies investigated in this project.</w:t>
      </w:r>
      <w:r>
        <w:rPr>
          <w:rtl w:val="0"/>
        </w:rPr>
      </w:r>
    </w:p>
    <w:p w:rsidR="00000000" w:rsidDel="00000000" w:rsidP="00000000" w:rsidRDefault="00000000" w:rsidRPr="00000000" w14:paraId="000000A3">
      <w:pPr>
        <w:spacing w:after="120" w:before="120" w:line="360" w:lineRule="auto"/>
        <w:jc w:val="both"/>
        <w:rPr/>
      </w:pPr>
      <w:r>
        <w:rPr>
          <w:rFonts w:ascii="Arial" w:cs="Arial" w:eastAsia="Arial" w:hAnsi="Arial"/>
          <w:sz w:val="24"/>
          <w:szCs w:val="24"/>
          <w:rtl w:val="0"/>
        </w:rPr>
        <w:t xml:space="preserve">Input-level integration: appending explicit spatial coordinates to learned feature vectors is a well-established strategy for spatially-sensitive tasks. Liu et al. (2018) demonstrated that standard CNNs without coordinate channels systematically fail when spatial position carries semantic meaning — a result that, while originally shown for coordinate regression tasks, translates directly to clustering. In the present context, fur texture from the head region and statistically similar fur texture from the torso region would be conflated by a spatial-coordinate-free GMM; the augmentation strategy in DIFE prevents this by giving the clustering algorithm access to patch location.</w:t>
      </w:r>
      <w:r>
        <w:rPr>
          <w:rtl w:val="0"/>
        </w:rPr>
      </w:r>
    </w:p>
    <w:p w:rsidR="00000000" w:rsidDel="00000000" w:rsidP="00000000" w:rsidRDefault="00000000" w:rsidRPr="00000000" w14:paraId="000000A4">
      <w:pPr>
        <w:spacing w:after="120" w:before="120" w:line="360" w:lineRule="auto"/>
        <w:jc w:val="both"/>
        <w:rPr/>
      </w:pPr>
      <w:r>
        <w:rPr>
          <w:rFonts w:ascii="Arial" w:cs="Arial" w:eastAsia="Arial" w:hAnsi="Arial"/>
          <w:sz w:val="24"/>
          <w:szCs w:val="24"/>
          <w:rtl w:val="0"/>
        </w:rPr>
        <w:t xml:space="preserve">Architectural priors: the use of attention mechanisms to select or weight spatial regions before feature pooling has precedent in spatial transformer networks (Jaderberg et al., 2015), which learn geometric transformations to focus feature extraction on relevant image regions. The DIFE foreground masking stage is distinguished from these approaches by using the model's own [CLS] attention map as the masking signal, requiring no learned transformation module and no additional parameters.</w:t>
      </w:r>
      <w:r>
        <w:rPr>
          <w:rtl w:val="0"/>
        </w:rPr>
      </w:r>
    </w:p>
    <w:p w:rsidR="00000000" w:rsidDel="00000000" w:rsidP="00000000" w:rsidRDefault="00000000" w:rsidRPr="00000000" w14:paraId="000000A5">
      <w:pPr>
        <w:spacing w:after="120" w:before="120" w:line="360" w:lineRule="auto"/>
        <w:jc w:val="both"/>
        <w:rPr/>
      </w:pPr>
      <w:r>
        <w:rPr>
          <w:rFonts w:ascii="Arial" w:cs="Arial" w:eastAsia="Arial" w:hAnsi="Arial"/>
          <w:sz w:val="24"/>
          <w:szCs w:val="24"/>
          <w:rtl w:val="0"/>
        </w:rPr>
        <w:t xml:space="preserve">Loss-level integration: Lee (2013) introduced pseudo-label training as a lightweight semi-supervised technique, using cluster or classifier assignments as supervision targets to iteratively refine representations. DIFE adapts this idea in a specific way: rather than optimising for downstream classification accuracy, the semantic consistency loss is applied to improve the geometric separability of the cluster structure itself — a goal motivated by interpretability rather than predictive performance, and executed entirely without ground-truth labels.</w:t>
      </w:r>
      <w:r>
        <w:rPr>
          <w:rtl w:val="0"/>
        </w:rPr>
      </w:r>
    </w:p>
    <w:p w:rsidR="00000000" w:rsidDel="00000000" w:rsidP="00000000" w:rsidRDefault="00000000" w:rsidRPr="00000000" w14:paraId="000000A6">
      <w:pPr>
        <w:pStyle w:val="Heading2"/>
        <w:spacing w:after="140" w:before="320" w:line="360" w:lineRule="auto"/>
        <w:rPr/>
      </w:pPr>
      <w:r>
        <w:rPr>
          <w:rFonts w:ascii="Arial" w:cs="Arial" w:eastAsia="Arial" w:hAnsi="Arial"/>
          <w:b w:val="1"/>
          <w:bCs w:val="1"/>
          <w:color w:val="2e75b6"/>
          <w:sz w:val="28"/>
          <w:szCs w:val="28"/>
          <w:rtl w:val="0"/>
        </w:rPr>
        <w:t xml:space="preserve">2.7 Critical Gap Analysis and Influence on Present Work</w:t>
      </w:r>
      <w:r>
        <w:rPr>
          <w:rtl w:val="0"/>
        </w:rPr>
      </w:r>
    </w:p>
    <w:p w:rsidR="00000000" w:rsidDel="00000000" w:rsidP="00000000" w:rsidRDefault="00000000" w:rsidRPr="00000000" w14:paraId="000000A7">
      <w:pPr>
        <w:spacing w:after="120" w:before="120" w:line="360" w:lineRule="auto"/>
        <w:jc w:val="both"/>
        <w:rPr/>
      </w:pPr>
      <w:r>
        <w:rPr>
          <w:rFonts w:ascii="Arial" w:cs="Arial" w:eastAsia="Arial" w:hAnsi="Arial"/>
          <w:sz w:val="24"/>
          <w:szCs w:val="24"/>
          <w:rtl w:val="0"/>
        </w:rPr>
        <w:t xml:space="preserve">Table 1 below situates this work against key related methods across five dimensions: the supervision required during learning, whether part-level discovery is achieved, whether human-interpretable concept names are produced, whether per-image explanations are generated, and the number of domain knowledge integration strategies employed.</w:t>
      </w:r>
      <w:r>
        <w:rPr>
          <w:rtl w:val="0"/>
        </w:rPr>
      </w:r>
    </w:p>
    <w:p w:rsidR="00000000" w:rsidDel="00000000" w:rsidP="00000000" w:rsidRDefault="00000000" w:rsidRPr="00000000" w14:paraId="000000A8">
      <w:pPr>
        <w:spacing w:after="200" w:before="0" w:lineRule="auto"/>
        <w:rPr/>
      </w:pP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60"/>
        <w:gridCol w:w="1240"/>
        <w:gridCol w:w="1240"/>
        <w:gridCol w:w="1240"/>
        <w:gridCol w:w="1880"/>
        <w:tblGridChange w:id="0">
          <w:tblGrid>
            <w:gridCol w:w="2200"/>
            <w:gridCol w:w="1560"/>
            <w:gridCol w:w="1240"/>
            <w:gridCol w:w="1240"/>
            <w:gridCol w:w="1240"/>
            <w:gridCol w:w="188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A9">
            <w:pPr>
              <w:rPr/>
            </w:pPr>
            <w:r>
              <w:rPr>
                <w:rFonts w:ascii="Arial" w:cs="Arial" w:eastAsia="Arial" w:hAnsi="Arial"/>
                <w:b w:val="1"/>
                <w:bCs w:val="1"/>
                <w:sz w:val="19"/>
                <w:szCs w:val="19"/>
                <w:rtl w:val="0"/>
              </w:rPr>
              <w:t xml:space="preserve">Method</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AA">
            <w:pPr>
              <w:rPr/>
            </w:pPr>
            <w:r>
              <w:rPr>
                <w:rFonts w:ascii="Arial" w:cs="Arial" w:eastAsia="Arial" w:hAnsi="Arial"/>
                <w:b w:val="1"/>
                <w:bCs w:val="1"/>
                <w:sz w:val="19"/>
                <w:szCs w:val="19"/>
                <w:rtl w:val="0"/>
              </w:rPr>
              <w:t xml:space="preserve">Supervision</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AB">
            <w:pPr>
              <w:rPr/>
            </w:pPr>
            <w:r>
              <w:rPr>
                <w:rFonts w:ascii="Arial" w:cs="Arial" w:eastAsia="Arial" w:hAnsi="Arial"/>
                <w:b w:val="1"/>
                <w:bCs w:val="1"/>
                <w:sz w:val="19"/>
                <w:szCs w:val="19"/>
                <w:rtl w:val="0"/>
              </w:rPr>
              <w:t xml:space="preserve">Part Discovery</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AC">
            <w:pPr>
              <w:rPr/>
            </w:pPr>
            <w:r>
              <w:rPr>
                <w:rFonts w:ascii="Arial" w:cs="Arial" w:eastAsia="Arial" w:hAnsi="Arial"/>
                <w:b w:val="1"/>
                <w:bCs w:val="1"/>
                <w:sz w:val="19"/>
                <w:szCs w:val="19"/>
                <w:rtl w:val="0"/>
              </w:rPr>
              <w:t xml:space="preserve">Named Concepts</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AD">
            <w:pPr>
              <w:rPr/>
            </w:pPr>
            <w:r>
              <w:rPr>
                <w:rFonts w:ascii="Arial" w:cs="Arial" w:eastAsia="Arial" w:hAnsi="Arial"/>
                <w:b w:val="1"/>
                <w:bCs w:val="1"/>
                <w:sz w:val="19"/>
                <w:szCs w:val="19"/>
                <w:rtl w:val="0"/>
              </w:rPr>
              <w:t xml:space="preserve">Per-Image Explanation</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AE">
            <w:pPr>
              <w:rPr/>
            </w:pPr>
            <w:r>
              <w:rPr>
                <w:rFonts w:ascii="Arial" w:cs="Arial" w:eastAsia="Arial" w:hAnsi="Arial"/>
                <w:b w:val="1"/>
                <w:bCs w:val="1"/>
                <w:sz w:val="19"/>
                <w:szCs w:val="19"/>
                <w:rtl w:val="0"/>
              </w:rPr>
              <w:t xml:space="preserve">Domain Knowledge Strategies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AF">
            <w:pPr>
              <w:spacing w:after="60" w:before="60" w:line="240" w:lineRule="auto"/>
              <w:rPr/>
            </w:pPr>
            <w:r>
              <w:rPr>
                <w:rFonts w:ascii="Arial" w:cs="Arial" w:eastAsia="Arial" w:hAnsi="Arial"/>
                <w:sz w:val="19"/>
                <w:szCs w:val="19"/>
                <w:rtl w:val="0"/>
              </w:rPr>
              <w:t xml:space="preserve">Grad-CAM (Selvaraju et al., 2017)</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0">
            <w:pPr>
              <w:spacing w:after="60" w:before="60" w:line="240" w:lineRule="auto"/>
              <w:rPr/>
            </w:pPr>
            <w:r>
              <w:rPr>
                <w:rFonts w:ascii="Arial" w:cs="Arial" w:eastAsia="Arial" w:hAnsi="Arial"/>
                <w:sz w:val="19"/>
                <w:szCs w:val="19"/>
                <w:rtl w:val="0"/>
              </w:rPr>
              <w:t xml:space="preserve">Supervised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1">
            <w:pPr>
              <w:spacing w:after="60" w:before="60" w:line="240" w:lineRule="auto"/>
              <w:rPr/>
            </w:pPr>
            <w:r>
              <w:rPr>
                <w:rFonts w:ascii="Arial" w:cs="Arial" w:eastAsia="Arial" w:hAnsi="Arial"/>
                <w:sz w:val="19"/>
                <w:szCs w:val="19"/>
                <w:rtl w:val="0"/>
              </w:rPr>
              <w:t xml:space="preserve">No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2">
            <w:pPr>
              <w:spacing w:after="60" w:before="60" w:line="240" w:lineRule="auto"/>
              <w:rPr/>
            </w:pPr>
            <w:r>
              <w:rPr>
                <w:rFonts w:ascii="Arial" w:cs="Arial" w:eastAsia="Arial" w:hAnsi="Arial"/>
                <w:sz w:val="19"/>
                <w:szCs w:val="19"/>
                <w:rtl w:val="0"/>
              </w:rPr>
              <w:t xml:space="preserve">No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3">
            <w:pPr>
              <w:spacing w:after="60" w:before="60" w:line="240" w:lineRule="auto"/>
              <w:rPr/>
            </w:pPr>
            <w:r>
              <w:rPr>
                <w:rFonts w:ascii="Arial" w:cs="Arial" w:eastAsia="Arial" w:hAnsi="Arial"/>
                <w:sz w:val="19"/>
                <w:szCs w:val="19"/>
                <w:rtl w:val="0"/>
              </w:rPr>
              <w:t xml:space="preserve">Yes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4">
            <w:pPr>
              <w:spacing w:after="60" w:before="60" w:line="240" w:lineRule="auto"/>
              <w:rPr/>
            </w:pPr>
            <w:r>
              <w:rPr>
                <w:rFonts w:ascii="Arial" w:cs="Arial" w:eastAsia="Arial" w:hAnsi="Arial"/>
                <w:sz w:val="19"/>
                <w:szCs w:val="19"/>
                <w:rtl w:val="0"/>
              </w:rPr>
              <w:t xml:space="preserve">None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5">
            <w:pPr>
              <w:spacing w:after="60" w:before="60" w:line="240" w:lineRule="auto"/>
              <w:rPr/>
            </w:pPr>
            <w:r>
              <w:rPr>
                <w:rFonts w:ascii="Arial" w:cs="Arial" w:eastAsia="Arial" w:hAnsi="Arial"/>
                <w:sz w:val="19"/>
                <w:szCs w:val="19"/>
                <w:rtl w:val="0"/>
              </w:rPr>
              <w:t xml:space="preserve">TCAV (Kim et al., 2018)</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6">
            <w:pPr>
              <w:spacing w:after="60" w:before="60" w:line="240" w:lineRule="auto"/>
              <w:rPr/>
            </w:pPr>
            <w:r>
              <w:rPr>
                <w:rFonts w:ascii="Arial" w:cs="Arial" w:eastAsia="Arial" w:hAnsi="Arial"/>
                <w:sz w:val="19"/>
                <w:szCs w:val="19"/>
                <w:rtl w:val="0"/>
              </w:rPr>
              <w:t xml:space="preserve">Supervised + concept labels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7">
            <w:pPr>
              <w:spacing w:after="60" w:before="60" w:line="240" w:lineRule="auto"/>
              <w:rPr/>
            </w:pPr>
            <w:r>
              <w:rPr>
                <w:rFonts w:ascii="Arial" w:cs="Arial" w:eastAsia="Arial" w:hAnsi="Arial"/>
                <w:sz w:val="19"/>
                <w:szCs w:val="19"/>
                <w:rtl w:val="0"/>
              </w:rPr>
              <w:t xml:space="preserve">Partial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8">
            <w:pPr>
              <w:spacing w:after="60" w:before="60" w:line="240" w:lineRule="auto"/>
              <w:rPr/>
            </w:pPr>
            <w:r>
              <w:rPr>
                <w:rFonts w:ascii="Arial" w:cs="Arial" w:eastAsia="Arial" w:hAnsi="Arial"/>
                <w:sz w:val="19"/>
                <w:szCs w:val="19"/>
                <w:rtl w:val="0"/>
              </w:rPr>
              <w:t xml:space="preserve">Yes (manual)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9">
            <w:pPr>
              <w:spacing w:after="60" w:before="60" w:line="240" w:lineRule="auto"/>
              <w:rPr/>
            </w:pPr>
            <w:r>
              <w:rPr>
                <w:rFonts w:ascii="Arial" w:cs="Arial" w:eastAsia="Arial" w:hAnsi="Arial"/>
                <w:sz w:val="19"/>
                <w:szCs w:val="19"/>
                <w:rtl w:val="0"/>
              </w:rPr>
              <w:t xml:space="preserve">No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A">
            <w:pPr>
              <w:spacing w:after="60" w:before="60" w:line="240" w:lineRule="auto"/>
              <w:rPr/>
            </w:pPr>
            <w:r>
              <w:rPr>
                <w:rFonts w:ascii="Arial" w:cs="Arial" w:eastAsia="Arial" w:hAnsi="Arial"/>
                <w:sz w:val="19"/>
                <w:szCs w:val="19"/>
                <w:rtl w:val="0"/>
              </w:rPr>
              <w:t xml:space="preserve">None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B">
            <w:pPr>
              <w:spacing w:after="60" w:before="60" w:line="240" w:lineRule="auto"/>
              <w:rPr/>
            </w:pPr>
            <w:r>
              <w:rPr>
                <w:rFonts w:ascii="Arial" w:cs="Arial" w:eastAsia="Arial" w:hAnsi="Arial"/>
                <w:sz w:val="19"/>
                <w:szCs w:val="19"/>
                <w:rtl w:val="0"/>
              </w:rPr>
              <w:t xml:space="preserve">CBM (Koh et al., 2020)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C">
            <w:pPr>
              <w:spacing w:after="60" w:before="60" w:line="240" w:lineRule="auto"/>
              <w:rPr/>
            </w:pPr>
            <w:r>
              <w:rPr>
                <w:rFonts w:ascii="Arial" w:cs="Arial" w:eastAsia="Arial" w:hAnsi="Arial"/>
                <w:sz w:val="19"/>
                <w:szCs w:val="19"/>
                <w:rtl w:val="0"/>
              </w:rPr>
              <w:t xml:space="preserve">Supervised + concept labels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D">
            <w:pPr>
              <w:spacing w:after="60" w:before="60" w:line="240" w:lineRule="auto"/>
              <w:rPr/>
            </w:pPr>
            <w:r>
              <w:rPr>
                <w:rFonts w:ascii="Arial" w:cs="Arial" w:eastAsia="Arial" w:hAnsi="Arial"/>
                <w:sz w:val="19"/>
                <w:szCs w:val="19"/>
                <w:rtl w:val="0"/>
              </w:rPr>
              <w:t xml:space="preserve">Yes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E">
            <w:pPr>
              <w:spacing w:after="60" w:before="60" w:line="240" w:lineRule="auto"/>
              <w:rPr/>
            </w:pPr>
            <w:r>
              <w:rPr>
                <w:rFonts w:ascii="Arial" w:cs="Arial" w:eastAsia="Arial" w:hAnsi="Arial"/>
                <w:sz w:val="19"/>
                <w:szCs w:val="19"/>
                <w:rtl w:val="0"/>
              </w:rPr>
              <w:t xml:space="preserve">Yes (manual)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BF">
            <w:pPr>
              <w:spacing w:after="60" w:before="60" w:line="240" w:lineRule="auto"/>
              <w:rPr/>
            </w:pPr>
            <w:r>
              <w:rPr>
                <w:rFonts w:ascii="Arial" w:cs="Arial" w:eastAsia="Arial" w:hAnsi="Arial"/>
                <w:sz w:val="19"/>
                <w:szCs w:val="19"/>
                <w:rtl w:val="0"/>
              </w:rPr>
              <w:t xml:space="preserve">Yes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C0">
            <w:pPr>
              <w:spacing w:after="60" w:before="60" w:line="240" w:lineRule="auto"/>
              <w:rPr/>
            </w:pPr>
            <w:r>
              <w:rPr>
                <w:rFonts w:ascii="Arial" w:cs="Arial" w:eastAsia="Arial" w:hAnsi="Arial"/>
                <w:sz w:val="19"/>
                <w:szCs w:val="19"/>
                <w:rtl w:val="0"/>
              </w:rPr>
              <w:t xml:space="preserve">Architecture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C1">
            <w:pPr>
              <w:spacing w:after="60" w:before="60" w:line="240" w:lineRule="auto"/>
              <w:rPr/>
            </w:pPr>
            <w:r>
              <w:rPr>
                <w:rFonts w:ascii="Arial" w:cs="Arial" w:eastAsia="Arial" w:hAnsi="Arial"/>
                <w:sz w:val="19"/>
                <w:szCs w:val="19"/>
                <w:rtl w:val="0"/>
              </w:rPr>
              <w:t xml:space="preserve">STEGO (Hamilton et al., 2022)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C2">
            <w:pPr>
              <w:spacing w:after="60" w:before="60" w:line="240" w:lineRule="auto"/>
              <w:rPr/>
            </w:pPr>
            <w:r>
              <w:rPr>
                <w:rFonts w:ascii="Arial" w:cs="Arial" w:eastAsia="Arial" w:hAnsi="Arial"/>
                <w:sz w:val="19"/>
                <w:szCs w:val="19"/>
                <w:rtl w:val="0"/>
              </w:rPr>
              <w:t xml:space="preserve">Self-supervised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C3">
            <w:pPr>
              <w:spacing w:after="60" w:before="60" w:line="240" w:lineRule="auto"/>
              <w:rPr/>
            </w:pPr>
            <w:r>
              <w:rPr>
                <w:rFonts w:ascii="Arial" w:cs="Arial" w:eastAsia="Arial" w:hAnsi="Arial"/>
                <w:sz w:val="19"/>
                <w:szCs w:val="19"/>
                <w:rtl w:val="0"/>
              </w:rPr>
              <w:t xml:space="preserve">Yes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C4">
            <w:pPr>
              <w:spacing w:after="60" w:before="60" w:line="240" w:lineRule="auto"/>
              <w:rPr/>
            </w:pPr>
            <w:r>
              <w:rPr>
                <w:rFonts w:ascii="Arial" w:cs="Arial" w:eastAsia="Arial" w:hAnsi="Arial"/>
                <w:sz w:val="19"/>
                <w:szCs w:val="19"/>
                <w:rtl w:val="0"/>
              </w:rPr>
              <w:t xml:space="preserve">No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C5">
            <w:pPr>
              <w:spacing w:after="60" w:before="60" w:line="240" w:lineRule="auto"/>
              <w:rPr/>
            </w:pPr>
            <w:r>
              <w:rPr>
                <w:rFonts w:ascii="Arial" w:cs="Arial" w:eastAsia="Arial" w:hAnsi="Arial"/>
                <w:sz w:val="19"/>
                <w:szCs w:val="19"/>
                <w:rtl w:val="0"/>
              </w:rPr>
              <w:t xml:space="preserve">No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C6">
            <w:pPr>
              <w:spacing w:after="60" w:before="60" w:line="240" w:lineRule="auto"/>
              <w:rPr/>
            </w:pPr>
            <w:r>
              <w:rPr>
                <w:rFonts w:ascii="Arial" w:cs="Arial" w:eastAsia="Arial" w:hAnsi="Arial"/>
                <w:sz w:val="19"/>
                <w:szCs w:val="19"/>
                <w:rtl w:val="0"/>
              </w:rPr>
              <w:t xml:space="preserve">None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C7">
            <w:pPr>
              <w:spacing w:after="60" w:before="60" w:line="240" w:lineRule="auto"/>
              <w:rPr/>
            </w:pPr>
            <w:r>
              <w:rPr>
                <w:rFonts w:ascii="Arial" w:cs="Arial" w:eastAsia="Arial" w:hAnsi="Arial"/>
                <w:sz w:val="19"/>
                <w:szCs w:val="19"/>
                <w:rtl w:val="0"/>
              </w:rPr>
              <w:t xml:space="preserve">Amir et al. (2022)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C8">
            <w:pPr>
              <w:spacing w:after="60" w:before="60" w:line="240" w:lineRule="auto"/>
              <w:rPr/>
            </w:pPr>
            <w:r>
              <w:rPr>
                <w:rFonts w:ascii="Arial" w:cs="Arial" w:eastAsia="Arial" w:hAnsi="Arial"/>
                <w:sz w:val="19"/>
                <w:szCs w:val="19"/>
                <w:rtl w:val="0"/>
              </w:rPr>
              <w:t xml:space="preserve">Self-supervised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C9">
            <w:pPr>
              <w:spacing w:after="60" w:before="60" w:line="240" w:lineRule="auto"/>
              <w:rPr/>
            </w:pPr>
            <w:r>
              <w:rPr>
                <w:rFonts w:ascii="Arial" w:cs="Arial" w:eastAsia="Arial" w:hAnsi="Arial"/>
                <w:sz w:val="19"/>
                <w:szCs w:val="19"/>
                <w:rtl w:val="0"/>
              </w:rPr>
              <w:t xml:space="preserve">Yes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CA">
            <w:pPr>
              <w:spacing w:after="60" w:before="60" w:line="240" w:lineRule="auto"/>
              <w:rPr/>
            </w:pPr>
            <w:r>
              <w:rPr>
                <w:rFonts w:ascii="Arial" w:cs="Arial" w:eastAsia="Arial" w:hAnsi="Arial"/>
                <w:sz w:val="19"/>
                <w:szCs w:val="19"/>
                <w:rtl w:val="0"/>
              </w:rPr>
              <w:t xml:space="preserve">No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CB">
            <w:pPr>
              <w:spacing w:after="60" w:before="60" w:line="240" w:lineRule="auto"/>
              <w:rPr/>
            </w:pPr>
            <w:r>
              <w:rPr>
                <w:rFonts w:ascii="Arial" w:cs="Arial" w:eastAsia="Arial" w:hAnsi="Arial"/>
                <w:sz w:val="19"/>
                <w:szCs w:val="19"/>
                <w:rtl w:val="0"/>
              </w:rPr>
              <w:t xml:space="preserve">No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CC">
            <w:pPr>
              <w:spacing w:after="60" w:before="60" w:line="240" w:lineRule="auto"/>
              <w:rPr/>
            </w:pPr>
            <w:r>
              <w:rPr>
                <w:rFonts w:ascii="Arial" w:cs="Arial" w:eastAsia="Arial" w:hAnsi="Arial"/>
                <w:sz w:val="19"/>
                <w:szCs w:val="19"/>
                <w:rtl w:val="0"/>
              </w:rPr>
              <w:t xml:space="preserve">None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0CD">
            <w:pPr>
              <w:spacing w:after="60" w:before="60" w:line="240" w:lineRule="auto"/>
              <w:rPr/>
            </w:pPr>
            <w:r>
              <w:rPr>
                <w:rFonts w:ascii="Arial" w:cs="Arial" w:eastAsia="Arial" w:hAnsi="Arial"/>
                <w:sz w:val="19"/>
                <w:szCs w:val="19"/>
                <w:rtl w:val="0"/>
              </w:rPr>
              <w:t xml:space="preserve">DIFE — This work</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0CE">
            <w:pPr>
              <w:spacing w:after="60" w:before="60" w:line="240" w:lineRule="auto"/>
              <w:rPr/>
            </w:pPr>
            <w:r>
              <w:rPr>
                <w:rFonts w:ascii="Arial" w:cs="Arial" w:eastAsia="Arial" w:hAnsi="Arial"/>
                <w:sz w:val="19"/>
                <w:szCs w:val="19"/>
                <w:rtl w:val="0"/>
              </w:rPr>
              <w:t xml:space="preserve">Self-supervised only (no ground-truth labels at any stage; human names clusters post-hoc)</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0CF">
            <w:pPr>
              <w:spacing w:after="60" w:before="60" w:line="240" w:lineRule="auto"/>
              <w:rPr/>
            </w:pPr>
            <w:r>
              <w:rPr>
                <w:rFonts w:ascii="Arial" w:cs="Arial" w:eastAsia="Arial" w:hAnsi="Arial"/>
                <w:sz w:val="19"/>
                <w:szCs w:val="19"/>
                <w:rtl w:val="0"/>
              </w:rPr>
              <w:t xml:space="preserve">Yes</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0D0">
            <w:pPr>
              <w:spacing w:after="60" w:before="60" w:line="240" w:lineRule="auto"/>
              <w:rPr/>
            </w:pPr>
            <w:r>
              <w:rPr>
                <w:rFonts w:ascii="Arial" w:cs="Arial" w:eastAsia="Arial" w:hAnsi="Arial"/>
                <w:sz w:val="19"/>
                <w:szCs w:val="19"/>
                <w:rtl w:val="0"/>
              </w:rPr>
              <w:t xml:space="preserve">Yes (post-hoc)</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0D1">
            <w:pPr>
              <w:spacing w:after="60" w:before="60" w:line="240" w:lineRule="auto"/>
              <w:rPr/>
            </w:pPr>
            <w:r>
              <w:rPr>
                <w:rFonts w:ascii="Arial" w:cs="Arial" w:eastAsia="Arial" w:hAnsi="Arial"/>
                <w:sz w:val="19"/>
                <w:szCs w:val="19"/>
                <w:rtl w:val="0"/>
              </w:rPr>
              <w:t xml:space="preserve">Yes</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0D2">
            <w:pPr>
              <w:spacing w:after="60" w:before="60" w:line="240" w:lineRule="auto"/>
              <w:rPr/>
            </w:pPr>
            <w:r>
              <w:rPr>
                <w:rFonts w:ascii="Arial" w:cs="Arial" w:eastAsia="Arial" w:hAnsi="Arial"/>
                <w:sz w:val="19"/>
                <w:szCs w:val="19"/>
                <w:rtl w:val="0"/>
              </w:rPr>
              <w:t xml:space="preserve">All three: input + architecture + loss</w:t>
            </w:r>
            <w:r>
              <w:rPr>
                <w:rtl w:val="0"/>
              </w:rPr>
            </w:r>
          </w:p>
        </w:tc>
      </w:tr>
    </w:tbl>
    <w:p w:rsidR="00000000" w:rsidDel="00000000" w:rsidP="00000000" w:rsidRDefault="00000000" w:rsidRPr="00000000" w14:paraId="000000D3">
      <w:pPr>
        <w:spacing w:after="160" w:before="60" w:lineRule="auto"/>
        <w:jc w:val="center"/>
        <w:rPr/>
      </w:pPr>
      <w:r>
        <w:rPr>
          <w:rFonts w:ascii="Arial" w:cs="Arial" w:eastAsia="Arial" w:hAnsi="Arial"/>
          <w:i w:val="1"/>
          <w:iCs w:val="1"/>
          <w:color w:val="555555"/>
          <w:sz w:val="19"/>
          <w:szCs w:val="19"/>
          <w:rtl w:val="0"/>
        </w:rPr>
        <w:t xml:space="preserve">Table: Comparison of Related Methods (* post-hoc: human assigns semantic names to already-discovered clusters; no labels used during learning)</w:t>
      </w:r>
      <w:r>
        <w:rPr>
          <w:rtl w:val="0"/>
        </w:rPr>
      </w:r>
    </w:p>
    <w:p w:rsidR="00000000" w:rsidDel="00000000" w:rsidP="00000000" w:rsidRDefault="00000000" w:rsidRPr="00000000" w14:paraId="000000D4">
      <w:pPr>
        <w:spacing w:after="200" w:before="0" w:lineRule="auto"/>
        <w:rPr/>
      </w:pPr>
      <w:r>
        <w:rPr>
          <w:rtl w:val="0"/>
        </w:rPr>
      </w:r>
    </w:p>
    <w:p w:rsidR="00000000" w:rsidDel="00000000" w:rsidP="00000000" w:rsidRDefault="00000000" w:rsidRPr="00000000" w14:paraId="000000D5">
      <w:pPr>
        <w:spacing w:after="120" w:before="120" w:line="360" w:lineRule="auto"/>
        <w:jc w:val="both"/>
        <w:rPr/>
      </w:pPr>
      <w:r>
        <w:rPr>
          <w:rFonts w:ascii="Arial" w:cs="Arial" w:eastAsia="Arial" w:hAnsi="Arial"/>
          <w:sz w:val="24"/>
          <w:szCs w:val="24"/>
          <w:rtl w:val="0"/>
        </w:rPr>
        <w:t xml:space="preserve">The table makes clear the distinctive positioning of DIFE: it is the only system in the comparison that achieves all four capabilities (part discovery, named concepts, per-image explanation, and all three domain knowledge integration strategies) whilst remaining entirely self-supervised — requiring zero ground-truth class or concept labels. This distinguishes it sharply from TCAV and CBMs, which require expensive manual concept labelling as a prerequisite to training. The human labelling step in DIFE is different in kind: it is a post-hoc activity — giving names to clusters the system has already found on its own — and carries no influence over the learning process.</w:t>
      </w:r>
      <w:r>
        <w:rPr>
          <w:rtl w:val="0"/>
        </w:rPr>
      </w:r>
    </w:p>
    <w:p w:rsidR="00000000" w:rsidDel="00000000" w:rsidP="00000000" w:rsidRDefault="00000000" w:rsidRPr="00000000" w14:paraId="000000D6">
      <w:pPr>
        <w:spacing w:after="120" w:before="120" w:line="360" w:lineRule="auto"/>
        <w:jc w:val="both"/>
        <w:rPr/>
      </w:pPr>
      <w:r>
        <w:rPr>
          <w:rFonts w:ascii="Arial" w:cs="Arial" w:eastAsia="Arial" w:hAnsi="Arial"/>
          <w:sz w:val="24"/>
          <w:szCs w:val="24"/>
          <w:rtl w:val="0"/>
        </w:rPr>
        <w:t xml:space="preserve">Three concrete gaps emerge from the review above, each of which shaped the design decisions in this project:</w:t>
      </w:r>
      <w:r>
        <w:rPr>
          <w:rtl w:val="0"/>
        </w:rPr>
      </w:r>
    </w:p>
    <w:p w:rsidR="00000000" w:rsidDel="00000000" w:rsidP="00000000" w:rsidRDefault="00000000" w:rsidRPr="00000000" w14:paraId="000000D7">
      <w:pPr>
        <w:spacing w:after="120" w:before="120" w:line="360" w:lineRule="auto"/>
        <w:jc w:val="both"/>
        <w:rPr/>
      </w:pPr>
      <w:r>
        <w:rPr>
          <w:rFonts w:ascii="Arial" w:cs="Arial" w:eastAsia="Arial" w:hAnsi="Arial"/>
          <w:b w:val="1"/>
          <w:bCs w:val="1"/>
          <w:sz w:val="24"/>
          <w:szCs w:val="24"/>
          <w:rtl w:val="0"/>
        </w:rPr>
        <w:t xml:space="preserve">Gap 1 — Interpretability of DINO clusters: </w:t>
      </w:r>
      <w:r>
        <w:rPr>
          <w:rFonts w:ascii="Arial" w:cs="Arial" w:eastAsia="Arial" w:hAnsi="Arial"/>
          <w:sz w:val="24"/>
          <w:szCs w:val="24"/>
          <w:rtl w:val="0"/>
        </w:rPr>
        <w:t xml:space="preserve">Existing DINO-based systems (Amir et al., 2022; Hamilton et al., 2022) discover semantically coherent clusters but provide no pathway from cluster index to a named, human-verifiable concept. DIFE closes this gap through the post-hoc semantic labelling interface and cluster-proportion concept scoring.</w:t>
      </w:r>
      <w:r>
        <w:rPr>
          <w:rtl w:val="0"/>
        </w:rPr>
      </w:r>
    </w:p>
    <w:p w:rsidR="00000000" w:rsidDel="00000000" w:rsidP="00000000" w:rsidRDefault="00000000" w:rsidRPr="00000000" w14:paraId="000000D8">
      <w:pPr>
        <w:spacing w:after="120" w:before="120" w:line="360" w:lineRule="auto"/>
        <w:jc w:val="both"/>
        <w:rPr/>
      </w:pPr>
      <w:r>
        <w:rPr>
          <w:rFonts w:ascii="Arial" w:cs="Arial" w:eastAsia="Arial" w:hAnsi="Arial"/>
          <w:b w:val="1"/>
          <w:bCs w:val="1"/>
          <w:sz w:val="24"/>
          <w:szCs w:val="24"/>
          <w:rtl w:val="0"/>
        </w:rPr>
        <w:t xml:space="preserve">Gap 2 — Comparative evaluation of domain knowledge strategies: </w:t>
      </w:r>
      <w:r>
        <w:rPr>
          <w:rFonts w:ascii="Arial" w:cs="Arial" w:eastAsia="Arial" w:hAnsi="Arial"/>
          <w:sz w:val="24"/>
          <w:szCs w:val="24"/>
          <w:rtl w:val="0"/>
        </w:rPr>
        <w:t xml:space="preserve">No existing work provides a controlled comparison of input-level, architectural, and loss-level domain knowledge integration on the same self-supervised backbone and dataset. The DIFE factorial experiment provides this comparison for the first time, generating transferable insights for practitioners.</w:t>
      </w:r>
      <w:r>
        <w:rPr>
          <w:rtl w:val="0"/>
        </w:rPr>
      </w:r>
    </w:p>
    <w:p w:rsidR="00000000" w:rsidDel="00000000" w:rsidP="00000000" w:rsidRDefault="00000000" w:rsidRPr="00000000" w14:paraId="000000D9">
      <w:pPr>
        <w:spacing w:after="120" w:before="120" w:line="360" w:lineRule="auto"/>
        <w:jc w:val="both"/>
        <w:rPr/>
      </w:pPr>
      <w:r>
        <w:rPr>
          <w:rFonts w:ascii="Arial" w:cs="Arial" w:eastAsia="Arial" w:hAnsi="Arial"/>
          <w:b w:val="1"/>
          <w:bCs w:val="1"/>
          <w:sz w:val="24"/>
          <w:szCs w:val="24"/>
          <w:rtl w:val="0"/>
        </w:rPr>
        <w:t xml:space="preserve">Gap 3 — End-to-end self-supervised explanation pipeline: </w:t>
      </w:r>
      <w:r>
        <w:rPr>
          <w:rFonts w:ascii="Arial" w:cs="Arial" w:eastAsia="Arial" w:hAnsi="Arial"/>
          <w:sz w:val="24"/>
          <w:szCs w:val="24"/>
          <w:rtl w:val="0"/>
        </w:rPr>
        <w:t xml:space="preserve">No existing open-source system provides an end-to-end path from raw images to named-concept-based one-class classification with per-image explanations — without requiring any ground-truth labels. DIFE fills this gap with a seven-stage modular architecture deployable on consumer hardware.</w:t>
      </w:r>
      <w:r>
        <w:rPr>
          <w:rtl w:val="0"/>
        </w:rPr>
      </w:r>
    </w:p>
    <w:p w:rsidR="00000000" w:rsidDel="00000000" w:rsidP="00000000" w:rsidRDefault="00000000" w:rsidRPr="00000000" w14:paraId="000000DA">
      <w:pPr>
        <w:spacing w:after="120" w:before="120" w:line="360" w:lineRule="auto"/>
        <w:jc w:val="both"/>
        <w:rPr/>
      </w:pPr>
      <w:r>
        <w:rPr>
          <w:rFonts w:ascii="Arial" w:cs="Arial" w:eastAsia="Arial" w:hAnsi="Arial"/>
          <w:sz w:val="24"/>
          <w:szCs w:val="24"/>
          <w:rtl w:val="0"/>
        </w:rPr>
        <w:t xml:space="preserve">The design decisions in Chapters 3 and 4 are directly informed by these gaps: the three domain knowledge strategies are derived from the taxonomy of Von Rueden et al. (2021); the post-hoc labelling interface is designed to deliver interpretability without imposing the annotation cost of TCAV; and the end-to-end pipeline addresses the fragmentation of existing work.</w:t>
      </w:r>
      <w:r>
        <w:rPr>
          <w:rtl w:val="0"/>
        </w:rPr>
      </w:r>
    </w:p>
    <w:p w:rsidR="00000000" w:rsidDel="00000000" w:rsidP="00000000" w:rsidRDefault="00000000" w:rsidRPr="00000000" w14:paraId="000000DB">
      <w:pPr>
        <w:rPr/>
      </w:pPr>
      <w:r>
        <w:br w:type="page"/>
      </w:r>
      <w:r>
        <w:rPr>
          <w:rtl w:val="0"/>
        </w:rPr>
      </w:r>
    </w:p>
    <w:p w:rsidR="00000000" w:rsidDel="00000000" w:rsidP="00000000" w:rsidRDefault="00000000" w:rsidRPr="00000000" w14:paraId="000000DC">
      <w:pPr>
        <w:pStyle w:val="Heading1"/>
        <w:spacing w:after="200" w:before="480" w:line="360" w:lineRule="auto"/>
        <w:rPr/>
      </w:pPr>
      <w:r>
        <w:rPr>
          <w:rFonts w:ascii="Arial" w:cs="Arial" w:eastAsia="Arial" w:hAnsi="Arial"/>
          <w:b w:val="1"/>
          <w:bCs w:val="1"/>
          <w:color w:val="1f3864"/>
          <w:sz w:val="36"/>
          <w:szCs w:val="36"/>
          <w:rtl w:val="0"/>
        </w:rPr>
        <w:t xml:space="preserve">3. Problem Description and Requirements</w:t>
      </w:r>
      <w:r>
        <w:rPr>
          <w:rtl w:val="0"/>
        </w:rPr>
      </w:r>
    </w:p>
    <w:p w:rsidR="00000000" w:rsidDel="00000000" w:rsidP="00000000" w:rsidRDefault="00000000" w:rsidRPr="00000000" w14:paraId="000000DD">
      <w:pPr>
        <w:pStyle w:val="Heading2"/>
        <w:spacing w:after="140" w:before="320" w:line="360" w:lineRule="auto"/>
        <w:rPr/>
      </w:pPr>
      <w:r>
        <w:rPr>
          <w:rFonts w:ascii="Arial" w:cs="Arial" w:eastAsia="Arial" w:hAnsi="Arial"/>
          <w:b w:val="1"/>
          <w:bCs w:val="1"/>
          <w:color w:val="2e75b6"/>
          <w:sz w:val="28"/>
          <w:szCs w:val="28"/>
          <w:rtl w:val="0"/>
        </w:rPr>
        <w:t xml:space="preserve">3.1 Problem Description</w:t>
      </w:r>
      <w:r>
        <w:rPr>
          <w:rtl w:val="0"/>
        </w:rPr>
      </w:r>
    </w:p>
    <w:p w:rsidR="00000000" w:rsidDel="00000000" w:rsidP="00000000" w:rsidRDefault="00000000" w:rsidRPr="00000000" w14:paraId="000000DE">
      <w:pPr>
        <w:spacing w:after="120" w:before="120" w:line="360" w:lineRule="auto"/>
        <w:jc w:val="both"/>
        <w:rPr/>
      </w:pPr>
      <w:r>
        <w:rPr>
          <w:rFonts w:ascii="Arial" w:cs="Arial" w:eastAsia="Arial" w:hAnsi="Arial"/>
          <w:sz w:val="24"/>
          <w:szCs w:val="24"/>
          <w:rtl w:val="0"/>
        </w:rPr>
        <w:t xml:space="preserve">The core problem addressed by this project is the semantic opacity of self-supervised visual feature spaces. Concretely: given a dataset of images from a visually rich object category (domestic cats), and a pre-trained self-supervised Vision Transformer encoder (DINO ViT-S/8), how can the patch-level feature representations be structured and labelled so that a domain expert can: (1) understand which visual concepts the encoder has implicitly learned to represent; (2) verify that the discovered concepts correspond to meaningful object parts; and (3) use those concepts as the basis for a transparent classification system with per-image explanations?</w:t>
      </w:r>
      <w:r>
        <w:rPr>
          <w:rtl w:val="0"/>
        </w:rPr>
      </w:r>
    </w:p>
    <w:p w:rsidR="00000000" w:rsidDel="00000000" w:rsidP="00000000" w:rsidRDefault="00000000" w:rsidRPr="00000000" w14:paraId="000000DF">
      <w:pPr>
        <w:spacing w:after="120" w:before="120" w:line="360" w:lineRule="auto"/>
        <w:jc w:val="both"/>
        <w:rPr/>
      </w:pPr>
      <w:r>
        <w:rPr>
          <w:rFonts w:ascii="Arial" w:cs="Arial" w:eastAsia="Arial" w:hAnsi="Arial"/>
          <w:sz w:val="24"/>
          <w:szCs w:val="24"/>
          <w:rtl w:val="0"/>
        </w:rPr>
        <w:t xml:space="preserve">This problem is situated within the broader challenge of making AI systems interpretable for deployment in regulated or safety-sensitive contexts, a challenge explicitly identified in the EU AI Act and the GDPR's right-to-explanation provisions. The domain of cat part discovery is chosen as a tractable, well-studied proxy for the general problem: the Oxford-IIIT Pet dataset provides a standard benchmark, and the visual parts (head, body, tail, paws, face, ears) are well-defined and human-verifiable, enabling rigorous evaluation of semantic accuracy.</w:t>
      </w:r>
      <w:r>
        <w:rPr>
          <w:rtl w:val="0"/>
        </w:rPr>
      </w:r>
    </w:p>
    <w:p w:rsidR="00000000" w:rsidDel="00000000" w:rsidP="00000000" w:rsidRDefault="00000000" w:rsidRPr="00000000" w14:paraId="000000E0">
      <w:pPr>
        <w:spacing w:after="120" w:before="120" w:line="360" w:lineRule="auto"/>
        <w:jc w:val="both"/>
        <w:rPr/>
      </w:pPr>
      <w:r>
        <w:rPr>
          <w:rFonts w:ascii="Arial" w:cs="Arial" w:eastAsia="Arial" w:hAnsi="Arial"/>
          <w:sz w:val="24"/>
          <w:szCs w:val="24"/>
          <w:rtl w:val="0"/>
        </w:rPr>
        <w:t xml:space="preserve">The project specification (04_Interpretable_Space.pdf) identifies three candidate strategies for integrating domain knowledge into the encoder: input-level priors (feature augmentation), architectural priors (structural constraints on which features are used), and loss-level priors (auxiliary training objectives). A central requirement of the project is to implement all three strategies and compare them in a controlled experiment, which drives the factorial experimental design described in §4.5.</w:t>
      </w:r>
      <w:r>
        <w:rPr>
          <w:rtl w:val="0"/>
        </w:rPr>
      </w:r>
    </w:p>
    <w:p w:rsidR="00000000" w:rsidDel="00000000" w:rsidP="00000000" w:rsidRDefault="00000000" w:rsidRPr="00000000" w14:paraId="000000E1">
      <w:pPr>
        <w:pStyle w:val="Heading2"/>
        <w:spacing w:after="140" w:before="320" w:line="360" w:lineRule="auto"/>
        <w:rPr/>
      </w:pPr>
      <w:r>
        <w:rPr>
          <w:rFonts w:ascii="Arial" w:cs="Arial" w:eastAsia="Arial" w:hAnsi="Arial"/>
          <w:b w:val="1"/>
          <w:bCs w:val="1"/>
          <w:color w:val="2e75b6"/>
          <w:sz w:val="28"/>
          <w:szCs w:val="28"/>
          <w:rtl w:val="0"/>
        </w:rPr>
        <w:t xml:space="preserve">3.2 Gap Analysis</w:t>
      </w:r>
      <w:r>
        <w:rPr>
          <w:rtl w:val="0"/>
        </w:rPr>
      </w:r>
    </w:p>
    <w:p w:rsidR="00000000" w:rsidDel="00000000" w:rsidP="00000000" w:rsidRDefault="00000000" w:rsidRPr="00000000" w14:paraId="000000E2">
      <w:pPr>
        <w:spacing w:after="120" w:before="120" w:line="360" w:lineRule="auto"/>
        <w:jc w:val="both"/>
        <w:rPr/>
      </w:pPr>
      <w:r>
        <w:rPr>
          <w:rFonts w:ascii="Arial" w:cs="Arial" w:eastAsia="Arial" w:hAnsi="Arial"/>
          <w:sz w:val="24"/>
          <w:szCs w:val="24"/>
          <w:rtl w:val="0"/>
        </w:rPr>
        <w:t xml:space="preserve">Three specific technical gaps follow from the literature review in §2.7, and these directly shaped the functional requirements:</w:t>
      </w:r>
      <w:r>
        <w:rPr>
          <w:rtl w:val="0"/>
        </w:rPr>
      </w:r>
    </w:p>
    <w:p w:rsidR="00000000" w:rsidDel="00000000" w:rsidP="00000000" w:rsidRDefault="00000000" w:rsidRPr="00000000" w14:paraId="000000E3">
      <w:pPr>
        <w:spacing w:after="200" w:before="0" w:lineRule="auto"/>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E4">
            <w:pPr>
              <w:rPr/>
            </w:pPr>
            <w:r>
              <w:rPr>
                <w:rFonts w:ascii="Arial" w:cs="Arial" w:eastAsia="Arial" w:hAnsi="Arial"/>
                <w:b w:val="1"/>
                <w:bCs w:val="1"/>
                <w:sz w:val="19"/>
                <w:szCs w:val="19"/>
                <w:rtl w:val="0"/>
              </w:rPr>
              <w:t xml:space="preserve">Gap</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E5">
            <w:pPr>
              <w:rPr/>
            </w:pPr>
            <w:r>
              <w:rPr>
                <w:rFonts w:ascii="Arial" w:cs="Arial" w:eastAsia="Arial" w:hAnsi="Arial"/>
                <w:b w:val="1"/>
                <w:bCs w:val="1"/>
                <w:sz w:val="19"/>
                <w:szCs w:val="19"/>
                <w:rtl w:val="0"/>
              </w:rPr>
              <w:t xml:space="preserve">Current Limitation</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E6">
            <w:pPr>
              <w:rPr/>
            </w:pPr>
            <w:r>
              <w:rPr>
                <w:rFonts w:ascii="Arial" w:cs="Arial" w:eastAsia="Arial" w:hAnsi="Arial"/>
                <w:b w:val="1"/>
                <w:bCs w:val="1"/>
                <w:sz w:val="19"/>
                <w:szCs w:val="19"/>
                <w:rtl w:val="0"/>
              </w:rPr>
              <w:t xml:space="preserve">DIFE Solution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E7">
            <w:pPr>
              <w:spacing w:after="60" w:before="60" w:line="240" w:lineRule="auto"/>
              <w:rPr/>
            </w:pPr>
            <w:r>
              <w:rPr>
                <w:rFonts w:ascii="Arial" w:cs="Arial" w:eastAsia="Arial" w:hAnsi="Arial"/>
                <w:sz w:val="19"/>
                <w:szCs w:val="19"/>
                <w:rtl w:val="0"/>
              </w:rPr>
              <w:t xml:space="preserve">Semantic opacity of clusters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E8">
            <w:pPr>
              <w:spacing w:after="60" w:before="60" w:line="240" w:lineRule="auto"/>
              <w:rPr/>
            </w:pPr>
            <w:r>
              <w:rPr>
                <w:rFonts w:ascii="Arial" w:cs="Arial" w:eastAsia="Arial" w:hAnsi="Arial"/>
                <w:sz w:val="19"/>
                <w:szCs w:val="19"/>
                <w:rtl w:val="0"/>
              </w:rPr>
              <w:t xml:space="preserve">DINO clusters are integer indices with no domain meaning; no open-source pipeline assigns semantic labels to discovered clusters.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E9">
            <w:pPr>
              <w:spacing w:after="60" w:before="60" w:line="240" w:lineRule="auto"/>
              <w:rPr/>
            </w:pPr>
            <w:r>
              <w:rPr>
                <w:rFonts w:ascii="Arial" w:cs="Arial" w:eastAsia="Arial" w:hAnsi="Arial"/>
                <w:sz w:val="19"/>
                <w:szCs w:val="19"/>
                <w:rtl w:val="0"/>
              </w:rPr>
              <w:t xml:space="preserve">Interactive Streamlit labelling interface + labels.json export. Human-assigned semantic labels propagate through the pipeline.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EA">
            <w:pPr>
              <w:spacing w:after="60" w:before="60" w:line="240" w:lineRule="auto"/>
              <w:rPr/>
            </w:pPr>
            <w:r>
              <w:rPr>
                <w:rFonts w:ascii="Arial" w:cs="Arial" w:eastAsia="Arial" w:hAnsi="Arial"/>
                <w:sz w:val="19"/>
                <w:szCs w:val="19"/>
                <w:rtl w:val="0"/>
              </w:rPr>
              <w:t xml:space="preserve">Comparison of DK strategies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EB">
            <w:pPr>
              <w:spacing w:after="60" w:before="60" w:line="240" w:lineRule="auto"/>
              <w:rPr/>
            </w:pPr>
            <w:r>
              <w:rPr>
                <w:rFonts w:ascii="Arial" w:cs="Arial" w:eastAsia="Arial" w:hAnsi="Arial"/>
                <w:sz w:val="19"/>
                <w:szCs w:val="19"/>
                <w:rtl w:val="0"/>
              </w:rPr>
              <w:t xml:space="preserve">No published study compares input, architectural, and loss-level domain knowledge strategies on the same backbone and dataset.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EC">
            <w:pPr>
              <w:spacing w:after="60" w:before="60" w:line="240" w:lineRule="auto"/>
              <w:rPr/>
            </w:pPr>
            <w:r>
              <w:rPr>
                <w:rFonts w:ascii="Arial" w:cs="Arial" w:eastAsia="Arial" w:hAnsi="Arial"/>
                <w:sz w:val="19"/>
                <w:szCs w:val="19"/>
                <w:rtl w:val="0"/>
              </w:rPr>
              <w:t xml:space="preserve">Factorial 2³ experiment across 8 configurations with shared evaluation metrics (silhouette, AUC, F1, semantic accuracy).</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ED">
            <w:pPr>
              <w:spacing w:after="60" w:before="60" w:line="240" w:lineRule="auto"/>
              <w:rPr/>
            </w:pPr>
            <w:r>
              <w:rPr>
                <w:rFonts w:ascii="Arial" w:cs="Arial" w:eastAsia="Arial" w:hAnsi="Arial"/>
                <w:sz w:val="19"/>
                <w:szCs w:val="19"/>
                <w:rtl w:val="0"/>
              </w:rPr>
              <w:t xml:space="preserve">End-to-end explanation pipeline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EE">
            <w:pPr>
              <w:spacing w:after="60" w:before="60" w:line="240" w:lineRule="auto"/>
              <w:rPr/>
            </w:pPr>
            <w:r>
              <w:rPr>
                <w:rFonts w:ascii="Arial" w:cs="Arial" w:eastAsia="Arial" w:hAnsi="Arial"/>
                <w:sz w:val="19"/>
                <w:szCs w:val="19"/>
                <w:rtl w:val="0"/>
              </w:rPr>
              <w:t xml:space="preserve">Existing tools (TCAV, Grad-CAM) require model-specific implementation; no system integrates feature learning, concept naming, classification, and explanation.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EF">
            <w:pPr>
              <w:spacing w:after="60" w:before="60" w:line="240" w:lineRule="auto"/>
              <w:rPr/>
            </w:pPr>
            <w:r>
              <w:rPr>
                <w:rFonts w:ascii="Arial" w:cs="Arial" w:eastAsia="Arial" w:hAnsi="Arial"/>
                <w:sz w:val="19"/>
                <w:szCs w:val="19"/>
                <w:rtl w:val="0"/>
              </w:rPr>
              <w:t xml:space="preserve">Seven-stage DIFE pipeline from raw images to ranked per-image concept explanations, deployable on consumer hardware.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F0">
            <w:pPr>
              <w:spacing w:after="60" w:before="60" w:line="240" w:lineRule="auto"/>
              <w:rPr/>
            </w:pPr>
            <w:r>
              <w:rPr>
                <w:rFonts w:ascii="Arial" w:cs="Arial" w:eastAsia="Arial" w:hAnsi="Arial"/>
                <w:sz w:val="19"/>
                <w:szCs w:val="19"/>
                <w:rtl w:val="0"/>
              </w:rPr>
              <w:t xml:space="preserve">Background noise in features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F1">
            <w:pPr>
              <w:spacing w:after="60" w:before="60" w:line="240" w:lineRule="auto"/>
              <w:rPr/>
            </w:pPr>
            <w:r>
              <w:rPr>
                <w:rFonts w:ascii="Arial" w:cs="Arial" w:eastAsia="Arial" w:hAnsi="Arial"/>
                <w:sz w:val="19"/>
                <w:szCs w:val="19"/>
                <w:rtl w:val="0"/>
              </w:rPr>
              <w:t xml:space="preserve">Background patches contaminate part-level feature distributions, reducing cluster semantic purity.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F2">
            <w:pPr>
              <w:spacing w:after="60" w:before="60" w:line="240" w:lineRule="auto"/>
              <w:rPr/>
            </w:pPr>
            <w:r>
              <w:rPr>
                <w:rFonts w:ascii="Arial" w:cs="Arial" w:eastAsia="Arial" w:hAnsi="Arial"/>
                <w:sz w:val="19"/>
                <w:szCs w:val="19"/>
                <w:rtl w:val="0"/>
              </w:rPr>
              <w:t xml:space="preserve">CLS-to-patch attention masking retains only foreground patches (top 40% salient patches, threshold θ=0.6).</w:t>
            </w:r>
            <w:r>
              <w:rPr>
                <w:rtl w:val="0"/>
              </w:rPr>
            </w:r>
          </w:p>
        </w:tc>
      </w:tr>
    </w:tbl>
    <w:p w:rsidR="00000000" w:rsidDel="00000000" w:rsidP="00000000" w:rsidRDefault="00000000" w:rsidRPr="00000000" w14:paraId="000000F3">
      <w:pPr>
        <w:spacing w:after="160" w:before="60" w:lineRule="auto"/>
        <w:jc w:val="center"/>
        <w:rPr/>
      </w:pPr>
      <w:r>
        <w:rPr>
          <w:rFonts w:ascii="Arial" w:cs="Arial" w:eastAsia="Arial" w:hAnsi="Arial"/>
          <w:i w:val="1"/>
          <w:iCs w:val="1"/>
          <w:color w:val="555555"/>
          <w:sz w:val="19"/>
          <w:szCs w:val="19"/>
          <w:rtl w:val="0"/>
        </w:rPr>
        <w:t xml:space="preserve">Table: Gap Analysis Summary</w:t>
      </w:r>
      <w:r>
        <w:rPr>
          <w:rtl w:val="0"/>
        </w:rPr>
      </w:r>
    </w:p>
    <w:p w:rsidR="00000000" w:rsidDel="00000000" w:rsidP="00000000" w:rsidRDefault="00000000" w:rsidRPr="00000000" w14:paraId="000000F4">
      <w:pPr>
        <w:pStyle w:val="Heading2"/>
        <w:spacing w:after="140" w:before="320" w:line="360" w:lineRule="auto"/>
        <w:rPr/>
      </w:pPr>
      <w:r>
        <w:rPr>
          <w:rFonts w:ascii="Arial" w:cs="Arial" w:eastAsia="Arial" w:hAnsi="Arial"/>
          <w:b w:val="1"/>
          <w:bCs w:val="1"/>
          <w:color w:val="2e75b6"/>
          <w:sz w:val="28"/>
          <w:szCs w:val="28"/>
          <w:rtl w:val="0"/>
        </w:rPr>
        <w:t xml:space="preserve">3.3 Functional Requirements</w:t>
      </w:r>
      <w:r>
        <w:rPr>
          <w:rtl w:val="0"/>
        </w:rPr>
      </w:r>
    </w:p>
    <w:p w:rsidR="00000000" w:rsidDel="00000000" w:rsidP="00000000" w:rsidRDefault="00000000" w:rsidRPr="00000000" w14:paraId="000000F5">
      <w:pPr>
        <w:spacing w:after="200" w:before="0" w:lineRule="auto"/>
        <w:rPr/>
      </w:pP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100"/>
        <w:gridCol w:w="6660"/>
        <w:tblGridChange w:id="0">
          <w:tblGrid>
            <w:gridCol w:w="600"/>
            <w:gridCol w:w="2100"/>
            <w:gridCol w:w="66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F6">
            <w:pPr>
              <w:rPr/>
            </w:pPr>
            <w:r>
              <w:rPr>
                <w:rFonts w:ascii="Arial" w:cs="Arial" w:eastAsia="Arial" w:hAnsi="Arial"/>
                <w:b w:val="1"/>
                <w:bCs w:val="1"/>
                <w:sz w:val="19"/>
                <w:szCs w:val="19"/>
                <w:rtl w:val="0"/>
              </w:rPr>
              <w:t xml:space="preserve">FR#</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F7">
            <w:pPr>
              <w:rPr/>
            </w:pPr>
            <w:r>
              <w:rPr>
                <w:rFonts w:ascii="Arial" w:cs="Arial" w:eastAsia="Arial" w:hAnsi="Arial"/>
                <w:b w:val="1"/>
                <w:bCs w:val="1"/>
                <w:sz w:val="19"/>
                <w:szCs w:val="19"/>
                <w:rtl w:val="0"/>
              </w:rPr>
              <w:t xml:space="preserve">Requirement</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0F8">
            <w:pPr>
              <w:rPr/>
            </w:pPr>
            <w:r>
              <w:rPr>
                <w:rFonts w:ascii="Arial" w:cs="Arial" w:eastAsia="Arial" w:hAnsi="Arial"/>
                <w:b w:val="1"/>
                <w:bCs w:val="1"/>
                <w:sz w:val="19"/>
                <w:szCs w:val="19"/>
                <w:rtl w:val="0"/>
              </w:rPr>
              <w:t xml:space="preserve">Description and Acceptance Criterion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F9">
            <w:pPr>
              <w:spacing w:after="60" w:before="60" w:line="240" w:lineRule="auto"/>
              <w:rPr/>
            </w:pPr>
            <w:r>
              <w:rPr>
                <w:rFonts w:ascii="Arial" w:cs="Arial" w:eastAsia="Arial" w:hAnsi="Arial"/>
                <w:sz w:val="19"/>
                <w:szCs w:val="19"/>
                <w:rtl w:val="0"/>
              </w:rPr>
              <w:t xml:space="preserve">FR1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FA">
            <w:pPr>
              <w:spacing w:after="60" w:before="60" w:line="240" w:lineRule="auto"/>
              <w:rPr/>
            </w:pPr>
            <w:r>
              <w:rPr>
                <w:rFonts w:ascii="Arial" w:cs="Arial" w:eastAsia="Arial" w:hAnsi="Arial"/>
                <w:sz w:val="19"/>
                <w:szCs w:val="19"/>
                <w:rtl w:val="0"/>
              </w:rPr>
              <w:t xml:space="preserve">DINO Feature Extraction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FB">
            <w:pPr>
              <w:spacing w:after="60" w:before="60" w:line="240" w:lineRule="auto"/>
              <w:rPr/>
            </w:pPr>
            <w:r>
              <w:rPr>
                <w:rFonts w:ascii="Arial" w:cs="Arial" w:eastAsia="Arial" w:hAnsi="Arial"/>
                <w:sz w:val="19"/>
                <w:szCs w:val="19"/>
                <w:rtl w:val="0"/>
              </w:rPr>
              <w:t xml:space="preserve">The system shall extract 384-dimensional per-patch key vectors from all non-[CLS] patch tokens of ViT-S/8 for every image. AC: output tensor shape (N_images × N_patches × 384); verified by assertion on first extraction run.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FC">
            <w:pPr>
              <w:spacing w:after="60" w:before="60" w:line="240" w:lineRule="auto"/>
              <w:rPr/>
            </w:pPr>
            <w:r>
              <w:rPr>
                <w:rFonts w:ascii="Arial" w:cs="Arial" w:eastAsia="Arial" w:hAnsi="Arial"/>
                <w:sz w:val="19"/>
                <w:szCs w:val="19"/>
                <w:rtl w:val="0"/>
              </w:rPr>
              <w:t xml:space="preserve">FR2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FD">
            <w:pPr>
              <w:spacing w:after="60" w:before="60" w:line="240" w:lineRule="auto"/>
              <w:rPr/>
            </w:pPr>
            <w:r>
              <w:rPr>
                <w:rFonts w:ascii="Arial" w:cs="Arial" w:eastAsia="Arial" w:hAnsi="Arial"/>
                <w:sz w:val="19"/>
                <w:szCs w:val="19"/>
                <w:rtl w:val="0"/>
              </w:rPr>
              <w:t xml:space="preserve">Foreground Masking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FE">
            <w:pPr>
              <w:spacing w:after="60" w:before="60" w:line="240" w:lineRule="auto"/>
              <w:rPr/>
            </w:pPr>
            <w:r>
              <w:rPr>
                <w:rFonts w:ascii="Arial Unicode MS" w:cs="Arial Unicode MS" w:eastAsia="Arial Unicode MS" w:hAnsi="Arial Unicode MS"/>
                <w:sz w:val="19"/>
                <w:szCs w:val="19"/>
                <w:rtl w:val="0"/>
              </w:rPr>
              <w:t xml:space="preserve">The system shall threshold CLS-to-patch attention at a configurable θ, retaining the top (1−θ) fraction of patches. AC: for θ=0.6, masked arrays contain ≤40% of original patches; tested on 10 sample images.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0FF">
            <w:pPr>
              <w:spacing w:after="60" w:before="60" w:line="240" w:lineRule="auto"/>
              <w:rPr/>
            </w:pPr>
            <w:r>
              <w:rPr>
                <w:rFonts w:ascii="Arial" w:cs="Arial" w:eastAsia="Arial" w:hAnsi="Arial"/>
                <w:sz w:val="19"/>
                <w:szCs w:val="19"/>
                <w:rtl w:val="0"/>
              </w:rPr>
              <w:t xml:space="preserve">FR3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0">
            <w:pPr>
              <w:spacing w:after="60" w:before="60" w:line="240" w:lineRule="auto"/>
              <w:rPr/>
            </w:pPr>
            <w:r>
              <w:rPr>
                <w:rFonts w:ascii="Arial" w:cs="Arial" w:eastAsia="Arial" w:hAnsi="Arial"/>
                <w:sz w:val="19"/>
                <w:szCs w:val="19"/>
                <w:rtl w:val="0"/>
              </w:rPr>
              <w:t xml:space="preserve">Dimensionality Reduction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1">
            <w:pPr>
              <w:spacing w:after="60" w:before="60" w:line="240" w:lineRule="auto"/>
              <w:rPr/>
            </w:pPr>
            <w:r>
              <w:rPr>
                <w:rFonts w:ascii="Arial Unicode MS" w:cs="Arial Unicode MS" w:eastAsia="Arial Unicode MS" w:hAnsi="Arial Unicode MS"/>
                <w:sz w:val="19"/>
                <w:szCs w:val="19"/>
                <w:rtl w:val="0"/>
              </w:rPr>
              <w:t xml:space="preserve">The system shall fit PCA on training features and reduce from 384 to a configurable d_pca dimensions, retaining ≥85% variance. AC: cumulative explained variance ≥85% at d=64; automated check in pipeline logs.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2">
            <w:pPr>
              <w:spacing w:after="60" w:before="60" w:line="240" w:lineRule="auto"/>
              <w:rPr/>
            </w:pPr>
            <w:r>
              <w:rPr>
                <w:rFonts w:ascii="Arial" w:cs="Arial" w:eastAsia="Arial" w:hAnsi="Arial"/>
                <w:sz w:val="19"/>
                <w:szCs w:val="19"/>
                <w:rtl w:val="0"/>
              </w:rPr>
              <w:t xml:space="preserve">FR4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3">
            <w:pPr>
              <w:spacing w:after="60" w:before="60" w:line="240" w:lineRule="auto"/>
              <w:rPr/>
            </w:pPr>
            <w:r>
              <w:rPr>
                <w:rFonts w:ascii="Arial" w:cs="Arial" w:eastAsia="Arial" w:hAnsi="Arial"/>
                <w:sz w:val="19"/>
                <w:szCs w:val="19"/>
                <w:rtl w:val="0"/>
              </w:rPr>
              <w:t xml:space="preserve">Spatial Augmentation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4">
            <w:pPr>
              <w:spacing w:after="60" w:before="60" w:line="240" w:lineRule="auto"/>
              <w:rPr/>
            </w:pPr>
            <w:r>
              <w:rPr>
                <w:rFonts w:ascii="Arial" w:cs="Arial" w:eastAsia="Arial" w:hAnsi="Arial"/>
                <w:sz w:val="19"/>
                <w:szCs w:val="19"/>
                <w:rtl w:val="0"/>
              </w:rPr>
              <w:t xml:space="preserve">The system shall append normalised (x/W, y/H) coordinates weighted by spatial_weight α to each patch feature. AC: augmented dimension = d_pca + 2; verified by shape assertion.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5">
            <w:pPr>
              <w:spacing w:after="60" w:before="60" w:line="240" w:lineRule="auto"/>
              <w:rPr/>
            </w:pPr>
            <w:r>
              <w:rPr>
                <w:rFonts w:ascii="Arial" w:cs="Arial" w:eastAsia="Arial" w:hAnsi="Arial"/>
                <w:sz w:val="19"/>
                <w:szCs w:val="19"/>
                <w:rtl w:val="0"/>
              </w:rPr>
              <w:t xml:space="preserve">FR5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6">
            <w:pPr>
              <w:spacing w:after="60" w:before="60" w:line="240" w:lineRule="auto"/>
              <w:rPr/>
            </w:pPr>
            <w:r>
              <w:rPr>
                <w:rFonts w:ascii="Arial" w:cs="Arial" w:eastAsia="Arial" w:hAnsi="Arial"/>
                <w:sz w:val="19"/>
                <w:szCs w:val="19"/>
                <w:rtl w:val="0"/>
              </w:rPr>
              <w:t xml:space="preserve">K-Selection Diagnostics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7">
            <w:pPr>
              <w:spacing w:after="60" w:before="60" w:line="240" w:lineRule="auto"/>
              <w:rPr/>
            </w:pPr>
            <w:r>
              <w:rPr>
                <w:rFonts w:ascii="Arial Unicode MS" w:cs="Arial Unicode MS" w:eastAsia="Arial Unicode MS" w:hAnsi="Arial Unicode MS"/>
                <w:sz w:val="19"/>
                <w:szCs w:val="19"/>
                <w:rtl w:val="0"/>
              </w:rPr>
              <w:t xml:space="preserve">The system shall compute and plot WCSS and silhouette scores for K ∈ [K_min, K_max] and recommend the K maximising silhouette. AC: diagnostic plots saved as PNG; recommended K returned as scalar.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8">
            <w:pPr>
              <w:spacing w:after="60" w:before="60" w:line="240" w:lineRule="auto"/>
              <w:rPr/>
            </w:pPr>
            <w:r>
              <w:rPr>
                <w:rFonts w:ascii="Arial" w:cs="Arial" w:eastAsia="Arial" w:hAnsi="Arial"/>
                <w:sz w:val="19"/>
                <w:szCs w:val="19"/>
                <w:rtl w:val="0"/>
              </w:rPr>
              <w:t xml:space="preserve">FR6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9">
            <w:pPr>
              <w:spacing w:after="60" w:before="60" w:line="240" w:lineRule="auto"/>
              <w:rPr/>
            </w:pPr>
            <w:r>
              <w:rPr>
                <w:rFonts w:ascii="Arial" w:cs="Arial" w:eastAsia="Arial" w:hAnsi="Arial"/>
                <w:sz w:val="19"/>
                <w:szCs w:val="19"/>
                <w:rtl w:val="0"/>
              </w:rPr>
              <w:t xml:space="preserve">GMM Clustering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A">
            <w:pPr>
              <w:spacing w:after="60" w:before="60" w:line="240" w:lineRule="auto"/>
              <w:rPr/>
            </w:pPr>
            <w:r>
              <w:rPr>
                <w:rFonts w:ascii="Arial" w:cs="Arial" w:eastAsia="Arial" w:hAnsi="Arial"/>
                <w:sz w:val="19"/>
                <w:szCs w:val="19"/>
                <w:rtl w:val="0"/>
              </w:rPr>
              <w:t xml:space="preserve">The system shall fit a full-covariance GMM with K components and output hard and soft cluster assignments. AC: GMM converges within 200 EM iterations; assignments cover all foreground patches.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B">
            <w:pPr>
              <w:spacing w:after="60" w:before="60" w:line="240" w:lineRule="auto"/>
              <w:rPr/>
            </w:pPr>
            <w:r>
              <w:rPr>
                <w:rFonts w:ascii="Arial" w:cs="Arial" w:eastAsia="Arial" w:hAnsi="Arial"/>
                <w:sz w:val="19"/>
                <w:szCs w:val="19"/>
                <w:rtl w:val="0"/>
              </w:rPr>
              <w:t xml:space="preserve">FR7</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C">
            <w:pPr>
              <w:spacing w:after="60" w:before="60" w:line="240" w:lineRule="auto"/>
              <w:rPr/>
            </w:pPr>
            <w:r>
              <w:rPr>
                <w:rFonts w:ascii="Arial" w:cs="Arial" w:eastAsia="Arial" w:hAnsi="Arial"/>
                <w:sz w:val="19"/>
                <w:szCs w:val="19"/>
                <w:rtl w:val="0"/>
              </w:rPr>
              <w:t xml:space="preserve">Encoder Fine-Tuning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D">
            <w:pPr>
              <w:spacing w:after="60" w:before="60" w:line="240" w:lineRule="auto"/>
              <w:rPr/>
            </w:pPr>
            <w:r>
              <w:rPr>
                <w:rFonts w:ascii="Arial Unicode MS" w:cs="Arial Unicode MS" w:eastAsia="Arial Unicode MS" w:hAnsi="Arial Unicode MS"/>
                <w:sz w:val="19"/>
                <w:szCs w:val="19"/>
                <w:rtl w:val="0"/>
              </w:rPr>
              <w:t xml:space="preserve">The system shall optionally fine-tune the last 2 transformer blocks of DINO using a semantic consistency (contrastive) loss driven by GMM pseudo-labels — no ground-truth class labels. AC: post-tuning silhouette ≥ pre-tuning silhouette on validation set.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E">
            <w:pPr>
              <w:spacing w:after="60" w:before="60" w:line="240" w:lineRule="auto"/>
              <w:rPr/>
            </w:pPr>
            <w:r>
              <w:rPr>
                <w:rFonts w:ascii="Arial" w:cs="Arial" w:eastAsia="Arial" w:hAnsi="Arial"/>
                <w:sz w:val="19"/>
                <w:szCs w:val="19"/>
                <w:rtl w:val="0"/>
              </w:rPr>
              <w:t xml:space="preserve">FR8</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0F">
            <w:pPr>
              <w:spacing w:after="60" w:before="60" w:line="240" w:lineRule="auto"/>
              <w:rPr/>
            </w:pPr>
            <w:r>
              <w:rPr>
                <w:rFonts w:ascii="Arial" w:cs="Arial" w:eastAsia="Arial" w:hAnsi="Arial"/>
                <w:sz w:val="19"/>
                <w:szCs w:val="19"/>
                <w:rtl w:val="0"/>
              </w:rPr>
              <w:t xml:space="preserve">Semantic Labelling UI</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10">
            <w:pPr>
              <w:spacing w:after="60" w:before="60" w:line="240" w:lineRule="auto"/>
              <w:rPr/>
            </w:pPr>
            <w:r>
              <w:rPr>
                <w:rFonts w:ascii="Arial Unicode MS" w:cs="Arial Unicode MS" w:eastAsia="Arial Unicode MS" w:hAnsi="Arial Unicode MS"/>
                <w:sz w:val="19"/>
                <w:szCs w:val="19"/>
                <w:rtl w:val="0"/>
              </w:rPr>
              <w:t xml:space="preserve">The system shall render a Streamlit interface displaying ≥16 representative patches per cluster and accept label and rationale text. AC: labels.json written correctly; all clusters must be labelled before export is enabled.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11">
            <w:pPr>
              <w:spacing w:after="60" w:before="60" w:line="240" w:lineRule="auto"/>
              <w:rPr/>
            </w:pPr>
            <w:r>
              <w:rPr>
                <w:rFonts w:ascii="Arial" w:cs="Arial" w:eastAsia="Arial" w:hAnsi="Arial"/>
                <w:sz w:val="19"/>
                <w:szCs w:val="19"/>
                <w:rtl w:val="0"/>
              </w:rPr>
              <w:t xml:space="preserve">FR9</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12">
            <w:pPr>
              <w:spacing w:after="60" w:before="60" w:line="240" w:lineRule="auto"/>
              <w:rPr/>
            </w:pPr>
            <w:r>
              <w:rPr>
                <w:rFonts w:ascii="Arial" w:cs="Arial" w:eastAsia="Arial" w:hAnsi="Arial"/>
                <w:sz w:val="19"/>
                <w:szCs w:val="19"/>
                <w:rtl w:val="0"/>
              </w:rPr>
              <w:t xml:space="preserve">Concept Scoring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13">
            <w:pPr>
              <w:spacing w:after="60" w:before="60" w:line="240" w:lineRule="auto"/>
              <w:rPr/>
            </w:pPr>
            <w:r>
              <w:rPr>
                <w:rFonts w:ascii="Arial Unicode MS" w:cs="Arial Unicode MS" w:eastAsia="Arial Unicode MS" w:hAnsi="Arial Unicode MS"/>
                <w:sz w:val="19"/>
                <w:szCs w:val="19"/>
                <w:rtl w:val="0"/>
              </w:rPr>
              <w:t xml:space="preserve">The system shall compute per-cluster mean feature vectors (concept vectors) and per-image cluster-proportion activation scores (fraction of image patches in each cluster). AC: activation score matrix shape (N_images × K); scores sum to ≤1.0 per image.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14">
            <w:pPr>
              <w:spacing w:after="60" w:before="60" w:line="240" w:lineRule="auto"/>
              <w:rPr/>
            </w:pPr>
            <w:r>
              <w:rPr>
                <w:rFonts w:ascii="Arial" w:cs="Arial" w:eastAsia="Arial" w:hAnsi="Arial"/>
                <w:sz w:val="19"/>
                <w:szCs w:val="19"/>
                <w:rtl w:val="0"/>
              </w:rPr>
              <w:t xml:space="preserve">FR10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15">
            <w:pPr>
              <w:spacing w:after="60" w:before="60" w:line="240" w:lineRule="auto"/>
              <w:rPr/>
            </w:pPr>
            <w:r>
              <w:rPr>
                <w:rFonts w:ascii="Arial" w:cs="Arial" w:eastAsia="Arial" w:hAnsi="Arial"/>
                <w:sz w:val="19"/>
                <w:szCs w:val="19"/>
                <w:rtl w:val="0"/>
              </w:rPr>
              <w:t xml:space="preserve">One-Class Classification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16">
            <w:pPr>
              <w:spacing w:after="60" w:before="60" w:line="240" w:lineRule="auto"/>
              <w:rPr/>
            </w:pPr>
            <w:r>
              <w:rPr>
                <w:rFonts w:ascii="Arial" w:cs="Arial" w:eastAsia="Arial" w:hAnsi="Arial"/>
                <w:sz w:val="19"/>
                <w:szCs w:val="19"/>
                <w:rtl w:val="0"/>
              </w:rPr>
              <w:t xml:space="preserve">The system shall train a ν-SVM on positive-class activation vectors and evaluate on held-out test set with AUC-ROC, F1, and precision/recall. AC: test results written to metrics.json.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17">
            <w:pPr>
              <w:spacing w:after="60" w:before="60" w:line="240" w:lineRule="auto"/>
              <w:rPr/>
            </w:pPr>
            <w:r>
              <w:rPr>
                <w:rFonts w:ascii="Arial" w:cs="Arial" w:eastAsia="Arial" w:hAnsi="Arial"/>
                <w:sz w:val="19"/>
                <w:szCs w:val="19"/>
                <w:rtl w:val="0"/>
              </w:rPr>
              <w:t xml:space="preserve">FR11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18">
            <w:pPr>
              <w:spacing w:after="60" w:before="60" w:line="240" w:lineRule="auto"/>
              <w:rPr/>
            </w:pPr>
            <w:r>
              <w:rPr>
                <w:rFonts w:ascii="Arial" w:cs="Arial" w:eastAsia="Arial" w:hAnsi="Arial"/>
                <w:sz w:val="19"/>
                <w:szCs w:val="19"/>
                <w:rtl w:val="0"/>
              </w:rPr>
              <w:t xml:space="preserve">Single-Image Explanation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19">
            <w:pPr>
              <w:spacing w:after="60" w:before="60" w:line="240" w:lineRule="auto"/>
              <w:rPr/>
            </w:pPr>
            <w:r>
              <w:rPr>
                <w:rFonts w:ascii="Arial Unicode MS" w:cs="Arial Unicode MS" w:eastAsia="Arial Unicode MS" w:hAnsi="Arial Unicode MS"/>
                <w:sz w:val="19"/>
                <w:szCs w:val="19"/>
                <w:rtl w:val="0"/>
              </w:rPr>
              <w:t xml:space="preserve">The system shall generate ranked concept-contribution explanations for individual images. AC: explanation generated in ≤5 seconds on CPU; output includes top-3 concepts with scores.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1A">
            <w:pPr>
              <w:spacing w:after="60" w:before="60" w:line="240" w:lineRule="auto"/>
              <w:rPr/>
            </w:pPr>
            <w:r>
              <w:rPr>
                <w:rFonts w:ascii="Arial" w:cs="Arial" w:eastAsia="Arial" w:hAnsi="Arial"/>
                <w:sz w:val="19"/>
                <w:szCs w:val="19"/>
                <w:rtl w:val="0"/>
              </w:rPr>
              <w:t xml:space="preserve">FR12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1B">
            <w:pPr>
              <w:spacing w:after="60" w:before="60" w:line="240" w:lineRule="auto"/>
              <w:rPr/>
            </w:pPr>
            <w:r>
              <w:rPr>
                <w:rFonts w:ascii="Arial" w:cs="Arial" w:eastAsia="Arial" w:hAnsi="Arial"/>
                <w:sz w:val="19"/>
                <w:szCs w:val="19"/>
                <w:rtl w:val="0"/>
              </w:rPr>
              <w:t xml:space="preserve">Configuration Management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1C">
            <w:pPr>
              <w:spacing w:after="60" w:before="60" w:line="240" w:lineRule="auto"/>
              <w:rPr/>
            </w:pPr>
            <w:r>
              <w:rPr>
                <w:rFonts w:ascii="Arial" w:cs="Arial" w:eastAsia="Arial" w:hAnsi="Arial"/>
                <w:sz w:val="19"/>
                <w:szCs w:val="19"/>
                <w:rtl w:val="0"/>
              </w:rPr>
              <w:t xml:space="preserve">All hyperparameters shall be declared in configs/config.yaml and validated at startup. AC: modifying config.yaml changes pipeline behaviour without code edits.</w:t>
            </w:r>
            <w:r>
              <w:rPr>
                <w:rtl w:val="0"/>
              </w:rPr>
            </w:r>
          </w:p>
        </w:tc>
      </w:tr>
    </w:tbl>
    <w:p w:rsidR="00000000" w:rsidDel="00000000" w:rsidP="00000000" w:rsidRDefault="00000000" w:rsidRPr="00000000" w14:paraId="0000011D">
      <w:pPr>
        <w:spacing w:after="160" w:before="60" w:lineRule="auto"/>
        <w:jc w:val="center"/>
        <w:rPr/>
      </w:pPr>
      <w:r>
        <w:rPr>
          <w:rFonts w:ascii="Arial" w:cs="Arial" w:eastAsia="Arial" w:hAnsi="Arial"/>
          <w:i w:val="1"/>
          <w:iCs w:val="1"/>
          <w:color w:val="555555"/>
          <w:sz w:val="19"/>
          <w:szCs w:val="19"/>
          <w:rtl w:val="0"/>
        </w:rPr>
        <w:t xml:space="preserve">Table 1: Functional Requirements Summary</w:t>
      </w:r>
      <w:r>
        <w:rPr>
          <w:rtl w:val="0"/>
        </w:rPr>
      </w:r>
    </w:p>
    <w:p w:rsidR="00000000" w:rsidDel="00000000" w:rsidP="00000000" w:rsidRDefault="00000000" w:rsidRPr="00000000" w14:paraId="0000011E">
      <w:pPr>
        <w:pStyle w:val="Heading2"/>
        <w:spacing w:after="140" w:before="320" w:line="360" w:lineRule="auto"/>
        <w:rPr/>
      </w:pPr>
      <w:r>
        <w:rPr>
          <w:rFonts w:ascii="Arial" w:cs="Arial" w:eastAsia="Arial" w:hAnsi="Arial"/>
          <w:b w:val="1"/>
          <w:bCs w:val="1"/>
          <w:color w:val="2e75b6"/>
          <w:sz w:val="28"/>
          <w:szCs w:val="28"/>
          <w:rtl w:val="0"/>
        </w:rPr>
        <w:t xml:space="preserve">3.4 Non-Functional Requirements</w:t>
      </w:r>
      <w:r>
        <w:rPr>
          <w:rtl w:val="0"/>
        </w:rPr>
      </w:r>
    </w:p>
    <w:p w:rsidR="00000000" w:rsidDel="00000000" w:rsidP="00000000" w:rsidRDefault="00000000" w:rsidRPr="00000000" w14:paraId="0000011F">
      <w:pPr>
        <w:spacing w:after="200" w:before="0" w:lineRule="auto"/>
        <w:rPr/>
      </w:pP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6360"/>
        <w:tblGridChange w:id="0">
          <w:tblGrid>
            <w:gridCol w:w="600"/>
            <w:gridCol w:w="2400"/>
            <w:gridCol w:w="6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20">
            <w:pPr>
              <w:rPr/>
            </w:pPr>
            <w:r>
              <w:rPr>
                <w:rFonts w:ascii="Arial" w:cs="Arial" w:eastAsia="Arial" w:hAnsi="Arial"/>
                <w:b w:val="1"/>
                <w:bCs w:val="1"/>
                <w:sz w:val="19"/>
                <w:szCs w:val="19"/>
                <w:rtl w:val="0"/>
              </w:rPr>
              <w:t xml:space="preserve">NFR#</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21">
            <w:pPr>
              <w:rPr/>
            </w:pPr>
            <w:r>
              <w:rPr>
                <w:rFonts w:ascii="Arial" w:cs="Arial" w:eastAsia="Arial" w:hAnsi="Arial"/>
                <w:b w:val="1"/>
                <w:bCs w:val="1"/>
                <w:sz w:val="19"/>
                <w:szCs w:val="19"/>
                <w:rtl w:val="0"/>
              </w:rPr>
              <w:t xml:space="preserve">Category</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22">
            <w:pPr>
              <w:rPr/>
            </w:pPr>
            <w:r>
              <w:rPr>
                <w:rFonts w:ascii="Arial" w:cs="Arial" w:eastAsia="Arial" w:hAnsi="Arial"/>
                <w:b w:val="1"/>
                <w:bCs w:val="1"/>
                <w:sz w:val="19"/>
                <w:szCs w:val="19"/>
                <w:rtl w:val="0"/>
              </w:rPr>
              <w:t xml:space="preserve">Requirement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23">
            <w:pPr>
              <w:spacing w:after="60" w:before="60" w:line="240" w:lineRule="auto"/>
              <w:rPr/>
            </w:pPr>
            <w:r>
              <w:rPr>
                <w:rFonts w:ascii="Arial" w:cs="Arial" w:eastAsia="Arial" w:hAnsi="Arial"/>
                <w:sz w:val="19"/>
                <w:szCs w:val="19"/>
                <w:rtl w:val="0"/>
              </w:rPr>
              <w:t xml:space="preserve">NFR1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24">
            <w:pPr>
              <w:spacing w:after="60" w:before="60" w:line="240" w:lineRule="auto"/>
              <w:rPr/>
            </w:pPr>
            <w:r>
              <w:rPr>
                <w:rFonts w:ascii="Arial" w:cs="Arial" w:eastAsia="Arial" w:hAnsi="Arial"/>
                <w:sz w:val="19"/>
                <w:szCs w:val="19"/>
                <w:rtl w:val="0"/>
              </w:rPr>
              <w:t xml:space="preserve">Performance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25">
            <w:pPr>
              <w:spacing w:after="60" w:before="60" w:line="240" w:lineRule="auto"/>
              <w:rPr/>
            </w:pPr>
            <w:r>
              <w:rPr>
                <w:rFonts w:ascii="Arial Unicode MS" w:cs="Arial Unicode MS" w:eastAsia="Arial Unicode MS" w:hAnsi="Arial Unicode MS"/>
                <w:sz w:val="19"/>
                <w:szCs w:val="19"/>
                <w:rtl w:val="0"/>
              </w:rPr>
              <w:t xml:space="preserve">Feature extraction for 1200 images shall complete in ≤30 minutes on Apple MPS or CUDA hardware; ≤90 minutes on CPU.</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26">
            <w:pPr>
              <w:spacing w:after="60" w:before="60" w:line="240" w:lineRule="auto"/>
              <w:rPr/>
            </w:pPr>
            <w:r>
              <w:rPr>
                <w:rFonts w:ascii="Arial" w:cs="Arial" w:eastAsia="Arial" w:hAnsi="Arial"/>
                <w:sz w:val="19"/>
                <w:szCs w:val="19"/>
                <w:rtl w:val="0"/>
              </w:rPr>
              <w:t xml:space="preserve">NFR2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27">
            <w:pPr>
              <w:spacing w:after="60" w:before="60" w:line="240" w:lineRule="auto"/>
              <w:rPr/>
            </w:pPr>
            <w:r>
              <w:rPr>
                <w:rFonts w:ascii="Arial" w:cs="Arial" w:eastAsia="Arial" w:hAnsi="Arial"/>
                <w:sz w:val="19"/>
                <w:szCs w:val="19"/>
                <w:rtl w:val="0"/>
              </w:rPr>
              <w:t xml:space="preserve">Reproducibility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28">
            <w:pPr>
              <w:spacing w:after="60" w:before="60" w:line="240" w:lineRule="auto"/>
              <w:rPr/>
            </w:pPr>
            <w:r>
              <w:rPr>
                <w:rFonts w:ascii="Arial" w:cs="Arial" w:eastAsia="Arial" w:hAnsi="Arial"/>
                <w:sz w:val="19"/>
                <w:szCs w:val="19"/>
                <w:rtl w:val="0"/>
              </w:rPr>
              <w:t xml:space="preserve">All numerical results shall be fully reproducible given the same random_seed value in config.yaml. No randomised operations outside seeded contexts.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29">
            <w:pPr>
              <w:spacing w:after="60" w:before="60" w:line="240" w:lineRule="auto"/>
              <w:rPr/>
            </w:pPr>
            <w:r>
              <w:rPr>
                <w:rFonts w:ascii="Arial" w:cs="Arial" w:eastAsia="Arial" w:hAnsi="Arial"/>
                <w:sz w:val="19"/>
                <w:szCs w:val="19"/>
                <w:rtl w:val="0"/>
              </w:rPr>
              <w:t xml:space="preserve">NFR3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2A">
            <w:pPr>
              <w:spacing w:after="60" w:before="60" w:line="240" w:lineRule="auto"/>
              <w:rPr/>
            </w:pPr>
            <w:r>
              <w:rPr>
                <w:rFonts w:ascii="Arial" w:cs="Arial" w:eastAsia="Arial" w:hAnsi="Arial"/>
                <w:sz w:val="19"/>
                <w:szCs w:val="19"/>
                <w:rtl w:val="0"/>
              </w:rPr>
              <w:t xml:space="preserve">Portability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2B">
            <w:pPr>
              <w:spacing w:after="60" w:before="60" w:line="240" w:lineRule="auto"/>
              <w:rPr/>
            </w:pPr>
            <w:r>
              <w:rPr>
                <w:rFonts w:ascii="Arial" w:cs="Arial" w:eastAsia="Arial" w:hAnsi="Arial"/>
                <w:sz w:val="19"/>
                <w:szCs w:val="19"/>
                <w:rtl w:val="0"/>
              </w:rPr>
              <w:t xml:space="preserve">The system shall run on macOS (Apple Silicon MPS), Linux (CUDA), and Windows (CPU) with no code changes beyond the device field in config.yaml.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2C">
            <w:pPr>
              <w:spacing w:after="60" w:before="60" w:line="240" w:lineRule="auto"/>
              <w:rPr/>
            </w:pPr>
            <w:r>
              <w:rPr>
                <w:rFonts w:ascii="Arial" w:cs="Arial" w:eastAsia="Arial" w:hAnsi="Arial"/>
                <w:sz w:val="19"/>
                <w:szCs w:val="19"/>
                <w:rtl w:val="0"/>
              </w:rPr>
              <w:t xml:space="preserve">NFR4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2D">
            <w:pPr>
              <w:spacing w:after="60" w:before="60" w:line="240" w:lineRule="auto"/>
              <w:rPr/>
            </w:pPr>
            <w:r>
              <w:rPr>
                <w:rFonts w:ascii="Arial" w:cs="Arial" w:eastAsia="Arial" w:hAnsi="Arial"/>
                <w:sz w:val="19"/>
                <w:szCs w:val="19"/>
                <w:rtl w:val="0"/>
              </w:rPr>
              <w:t xml:space="preserve">Modularity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2E">
            <w:pPr>
              <w:spacing w:after="60" w:before="60" w:line="240" w:lineRule="auto"/>
              <w:rPr/>
            </w:pPr>
            <w:r>
              <w:rPr>
                <w:rFonts w:ascii="Arial" w:cs="Arial" w:eastAsia="Arial" w:hAnsi="Arial"/>
                <w:sz w:val="19"/>
                <w:szCs w:val="19"/>
                <w:rtl w:val="0"/>
              </w:rPr>
              <w:t xml:space="preserve">Each pipeline stage shall be independently re-executable without re-running prior stages, via the file-system cache.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2F">
            <w:pPr>
              <w:spacing w:after="60" w:before="60" w:line="240" w:lineRule="auto"/>
              <w:rPr/>
            </w:pPr>
            <w:r>
              <w:rPr>
                <w:rFonts w:ascii="Arial" w:cs="Arial" w:eastAsia="Arial" w:hAnsi="Arial"/>
                <w:sz w:val="19"/>
                <w:szCs w:val="19"/>
                <w:rtl w:val="0"/>
              </w:rPr>
              <w:t xml:space="preserve">NFR5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30">
            <w:pPr>
              <w:spacing w:after="60" w:before="60" w:line="240" w:lineRule="auto"/>
              <w:rPr/>
            </w:pPr>
            <w:r>
              <w:rPr>
                <w:rFonts w:ascii="Arial" w:cs="Arial" w:eastAsia="Arial" w:hAnsi="Arial"/>
                <w:sz w:val="19"/>
                <w:szCs w:val="19"/>
                <w:rtl w:val="0"/>
              </w:rPr>
              <w:t xml:space="preserve">Usability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31">
            <w:pPr>
              <w:spacing w:after="60" w:before="60" w:line="240" w:lineRule="auto"/>
              <w:rPr/>
            </w:pPr>
            <w:r>
              <w:rPr>
                <w:rFonts w:ascii="Arial Unicode MS" w:cs="Arial Unicode MS" w:eastAsia="Arial Unicode MS" w:hAnsi="Arial Unicode MS"/>
                <w:sz w:val="19"/>
                <w:szCs w:val="19"/>
                <w:rtl w:val="0"/>
              </w:rPr>
              <w:t xml:space="preserve">The labelling interface shall require no programming knowledge to operate; a domain expert with no ML background shall complete labelling in ≤30 minutes for K=10 clusters.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32">
            <w:pPr>
              <w:spacing w:after="60" w:before="60" w:line="240" w:lineRule="auto"/>
              <w:rPr/>
            </w:pPr>
            <w:r>
              <w:rPr>
                <w:rFonts w:ascii="Arial" w:cs="Arial" w:eastAsia="Arial" w:hAnsi="Arial"/>
                <w:sz w:val="19"/>
                <w:szCs w:val="19"/>
                <w:rtl w:val="0"/>
              </w:rPr>
              <w:t xml:space="preserve">NFR6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33">
            <w:pPr>
              <w:spacing w:after="60" w:before="60" w:line="240" w:lineRule="auto"/>
              <w:rPr/>
            </w:pPr>
            <w:r>
              <w:rPr>
                <w:rFonts w:ascii="Arial" w:cs="Arial" w:eastAsia="Arial" w:hAnsi="Arial"/>
                <w:sz w:val="19"/>
                <w:szCs w:val="19"/>
                <w:rtl w:val="0"/>
              </w:rPr>
              <w:t xml:space="preserve">Explainability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34">
            <w:pPr>
              <w:spacing w:after="60" w:before="60" w:line="240" w:lineRule="auto"/>
              <w:rPr/>
            </w:pPr>
            <w:r>
              <w:rPr>
                <w:rFonts w:ascii="Arial" w:cs="Arial" w:eastAsia="Arial" w:hAnsi="Arial"/>
                <w:sz w:val="19"/>
                <w:szCs w:val="19"/>
                <w:rtl w:val="0"/>
              </w:rPr>
              <w:t xml:space="preserve">All model decisions shall be traceable through the concept activation vector framework; no black-box components after the feature extraction stage.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35">
            <w:pPr>
              <w:spacing w:after="60" w:before="60" w:line="240" w:lineRule="auto"/>
              <w:rPr/>
            </w:pPr>
            <w:r>
              <w:rPr>
                <w:rFonts w:ascii="Arial" w:cs="Arial" w:eastAsia="Arial" w:hAnsi="Arial"/>
                <w:sz w:val="19"/>
                <w:szCs w:val="19"/>
                <w:rtl w:val="0"/>
              </w:rPr>
              <w:t xml:space="preserve">NFR7</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36">
            <w:pPr>
              <w:spacing w:after="60" w:before="60" w:line="240" w:lineRule="auto"/>
              <w:rPr/>
            </w:pPr>
            <w:r>
              <w:rPr>
                <w:rFonts w:ascii="Arial" w:cs="Arial" w:eastAsia="Arial" w:hAnsi="Arial"/>
                <w:sz w:val="19"/>
                <w:szCs w:val="19"/>
                <w:rtl w:val="0"/>
              </w:rPr>
              <w:t xml:space="preserve">Maintainability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37">
            <w:pPr>
              <w:spacing w:after="60" w:before="60" w:line="240" w:lineRule="auto"/>
              <w:rPr/>
            </w:pPr>
            <w:r>
              <w:rPr>
                <w:rFonts w:ascii="Arial Unicode MS" w:cs="Arial Unicode MS" w:eastAsia="Arial Unicode MS" w:hAnsi="Arial Unicode MS"/>
                <w:sz w:val="19"/>
                <w:szCs w:val="19"/>
                <w:rtl w:val="0"/>
              </w:rPr>
              <w:t xml:space="preserve">All modules shall follow PEP-8 conventions, have ≥80% unit test coverage on core functions, and include inline docstrings.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38">
            <w:pPr>
              <w:spacing w:after="60" w:before="60" w:line="240" w:lineRule="auto"/>
              <w:rPr/>
            </w:pPr>
            <w:r>
              <w:rPr>
                <w:rFonts w:ascii="Arial" w:cs="Arial" w:eastAsia="Arial" w:hAnsi="Arial"/>
                <w:sz w:val="19"/>
                <w:szCs w:val="19"/>
                <w:rtl w:val="0"/>
              </w:rPr>
              <w:t xml:space="preserve">NFR8</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39">
            <w:pPr>
              <w:spacing w:after="60" w:before="60" w:line="240" w:lineRule="auto"/>
              <w:rPr/>
            </w:pPr>
            <w:r>
              <w:rPr>
                <w:rFonts w:ascii="Arial" w:cs="Arial" w:eastAsia="Arial" w:hAnsi="Arial"/>
                <w:sz w:val="19"/>
                <w:szCs w:val="19"/>
                <w:rtl w:val="0"/>
              </w:rPr>
              <w:t xml:space="preserve">Security/Privacy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3A">
            <w:pPr>
              <w:spacing w:after="60" w:before="60" w:line="240" w:lineRule="auto"/>
              <w:rPr/>
            </w:pPr>
            <w:r>
              <w:rPr>
                <w:rFonts w:ascii="Arial" w:cs="Arial" w:eastAsia="Arial" w:hAnsi="Arial"/>
                <w:sz w:val="19"/>
                <w:szCs w:val="19"/>
                <w:rtl w:val="0"/>
              </w:rPr>
              <w:t xml:space="preserve">No personal data is processed. The system shall not transmit data to external APIs. All computation is local.</w:t>
            </w:r>
            <w:r>
              <w:rPr>
                <w:rtl w:val="0"/>
              </w:rPr>
            </w:r>
          </w:p>
        </w:tc>
      </w:tr>
    </w:tbl>
    <w:p w:rsidR="00000000" w:rsidDel="00000000" w:rsidP="00000000" w:rsidRDefault="00000000" w:rsidRPr="00000000" w14:paraId="0000013B">
      <w:pPr>
        <w:spacing w:after="160" w:before="60" w:lineRule="auto"/>
        <w:jc w:val="center"/>
        <w:rPr/>
      </w:pPr>
      <w:r>
        <w:rPr>
          <w:rFonts w:ascii="Arial" w:cs="Arial" w:eastAsia="Arial" w:hAnsi="Arial"/>
          <w:i w:val="1"/>
          <w:iCs w:val="1"/>
          <w:color w:val="555555"/>
          <w:sz w:val="19"/>
          <w:szCs w:val="19"/>
          <w:rtl w:val="0"/>
        </w:rPr>
        <w:t xml:space="preserve">Table 2: Non-Functional Requirements</w:t>
      </w:r>
      <w:r>
        <w:rPr>
          <w:rtl w:val="0"/>
        </w:rPr>
      </w:r>
    </w:p>
    <w:p w:rsidR="00000000" w:rsidDel="00000000" w:rsidP="00000000" w:rsidRDefault="00000000" w:rsidRPr="00000000" w14:paraId="0000013C">
      <w:pPr>
        <w:rPr/>
      </w:pPr>
      <w:r>
        <w:br w:type="page"/>
      </w:r>
      <w:r>
        <w:rPr>
          <w:rtl w:val="0"/>
        </w:rPr>
      </w:r>
    </w:p>
    <w:p w:rsidR="00000000" w:rsidDel="00000000" w:rsidP="00000000" w:rsidRDefault="00000000" w:rsidRPr="00000000" w14:paraId="0000013D">
      <w:pPr>
        <w:pStyle w:val="Heading1"/>
        <w:spacing w:after="200" w:before="480" w:line="360" w:lineRule="auto"/>
        <w:rPr/>
      </w:pPr>
      <w:r>
        <w:rPr>
          <w:rFonts w:ascii="Arial" w:cs="Arial" w:eastAsia="Arial" w:hAnsi="Arial"/>
          <w:b w:val="1"/>
          <w:bCs w:val="1"/>
          <w:color w:val="1f3864"/>
          <w:sz w:val="36"/>
          <w:szCs w:val="36"/>
          <w:rtl w:val="0"/>
        </w:rPr>
        <w:t xml:space="preserve">4. Practical Realisation: Design, Implementation and Testing</w:t>
      </w:r>
      <w:r>
        <w:rPr>
          <w:rtl w:val="0"/>
        </w:rPr>
      </w:r>
    </w:p>
    <w:p w:rsidR="00000000" w:rsidDel="00000000" w:rsidP="00000000" w:rsidRDefault="00000000" w:rsidRPr="00000000" w14:paraId="0000013E">
      <w:pPr>
        <w:spacing w:after="120" w:before="120" w:line="360" w:lineRule="auto"/>
        <w:jc w:val="both"/>
        <w:rPr/>
      </w:pPr>
      <w:r>
        <w:rPr>
          <w:rFonts w:ascii="Arial" w:cs="Arial" w:eastAsia="Arial" w:hAnsi="Arial"/>
          <w:sz w:val="24"/>
          <w:szCs w:val="24"/>
          <w:rtl w:val="0"/>
        </w:rPr>
        <w:t xml:space="preserve">This chapter constitutes the practical realisation of the DIFE pipeline, following the CS4700 software development project lifecycle. It covers: (§4.1) dataset characteristics and preprocessing; (§4.2) system architecture design; (§4.3) the theoretical and algorithmic foundations of each pipeline component; (§4.4) implementation artefacts including code, development environment, and software engineering practices; and (§4.5) the experimental testing strategy and results.</w:t>
      </w:r>
      <w:r>
        <w:rPr>
          <w:rtl w:val="0"/>
        </w:rPr>
      </w:r>
    </w:p>
    <w:p w:rsidR="00000000" w:rsidDel="00000000" w:rsidP="00000000" w:rsidRDefault="00000000" w:rsidRPr="00000000" w14:paraId="0000013F">
      <w:pPr>
        <w:pStyle w:val="Heading2"/>
        <w:spacing w:after="140" w:before="320" w:line="360" w:lineRule="auto"/>
        <w:rPr/>
      </w:pPr>
      <w:r>
        <w:rPr>
          <w:rFonts w:ascii="Arial" w:cs="Arial" w:eastAsia="Arial" w:hAnsi="Arial"/>
          <w:b w:val="1"/>
          <w:bCs w:val="1"/>
          <w:color w:val="2e75b6"/>
          <w:sz w:val="28"/>
          <w:szCs w:val="28"/>
          <w:rtl w:val="0"/>
        </w:rPr>
        <w:t xml:space="preserve">4.1 Dataset and Preprocessing</w:t>
      </w:r>
      <w:r>
        <w:rPr>
          <w:rtl w:val="0"/>
        </w:rPr>
      </w:r>
    </w:p>
    <w:p w:rsidR="00000000" w:rsidDel="00000000" w:rsidP="00000000" w:rsidRDefault="00000000" w:rsidRPr="00000000" w14:paraId="00000140">
      <w:pPr>
        <w:pStyle w:val="Heading3"/>
        <w:spacing w:after="100" w:before="240" w:line="360" w:lineRule="auto"/>
        <w:rPr/>
      </w:pPr>
      <w:r>
        <w:rPr>
          <w:rFonts w:ascii="Arial" w:cs="Arial" w:eastAsia="Arial" w:hAnsi="Arial"/>
          <w:b w:val="1"/>
          <w:bCs w:val="1"/>
          <w:color w:val="2e75b6"/>
          <w:sz w:val="26"/>
          <w:szCs w:val="26"/>
          <w:rtl w:val="0"/>
        </w:rPr>
        <w:t xml:space="preserve">4.1.1 Dataset Characteristics</w:t>
      </w:r>
      <w:r>
        <w:rPr>
          <w:rtl w:val="0"/>
        </w:rPr>
      </w:r>
    </w:p>
    <w:p w:rsidR="00000000" w:rsidDel="00000000" w:rsidP="00000000" w:rsidRDefault="00000000" w:rsidRPr="00000000" w14:paraId="00000141">
      <w:pPr>
        <w:spacing w:after="200" w:before="0" w:lineRule="auto"/>
        <w:rPr/>
      </w:pP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42">
            <w:pPr>
              <w:rPr/>
            </w:pPr>
            <w:r>
              <w:rPr>
                <w:rFonts w:ascii="Arial" w:cs="Arial" w:eastAsia="Arial" w:hAnsi="Arial"/>
                <w:b w:val="1"/>
                <w:bCs w:val="1"/>
                <w:sz w:val="19"/>
                <w:szCs w:val="19"/>
                <w:rtl w:val="0"/>
              </w:rPr>
              <w:t xml:space="preserve">Attribute</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43">
            <w:pPr>
              <w:rPr/>
            </w:pPr>
            <w:r>
              <w:rPr>
                <w:rFonts w:ascii="Arial" w:cs="Arial" w:eastAsia="Arial" w:hAnsi="Arial"/>
                <w:b w:val="1"/>
                <w:bCs w:val="1"/>
                <w:sz w:val="19"/>
                <w:szCs w:val="19"/>
                <w:rtl w:val="0"/>
              </w:rPr>
              <w:t xml:space="preserve">Detail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44">
            <w:pPr>
              <w:spacing w:after="60" w:before="60" w:line="240" w:lineRule="auto"/>
              <w:rPr/>
            </w:pPr>
            <w:r>
              <w:rPr>
                <w:rFonts w:ascii="Arial" w:cs="Arial" w:eastAsia="Arial" w:hAnsi="Arial"/>
                <w:sz w:val="19"/>
                <w:szCs w:val="19"/>
                <w:rtl w:val="0"/>
              </w:rPr>
              <w:t xml:space="preserve">Source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45">
            <w:pPr>
              <w:spacing w:after="60" w:before="60" w:line="240" w:lineRule="auto"/>
              <w:rPr/>
            </w:pPr>
            <w:r>
              <w:rPr>
                <w:rFonts w:ascii="Arial" w:cs="Arial" w:eastAsia="Arial" w:hAnsi="Arial"/>
                <w:sz w:val="19"/>
                <w:szCs w:val="19"/>
                <w:rtl w:val="0"/>
              </w:rPr>
              <w:t xml:space="preserve">Oxford-IIIT Pet Dataset (Parkhi et al., 2012); publicly available under Creative Commons Attribution-ShareAlike 4.0.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46">
            <w:pPr>
              <w:spacing w:after="60" w:before="60" w:line="240" w:lineRule="auto"/>
              <w:rPr/>
            </w:pPr>
            <w:r>
              <w:rPr>
                <w:rFonts w:ascii="Arial" w:cs="Arial" w:eastAsia="Arial" w:hAnsi="Arial"/>
                <w:sz w:val="19"/>
                <w:szCs w:val="19"/>
                <w:rtl w:val="0"/>
              </w:rPr>
              <w:t xml:space="preserve">Classes used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47">
            <w:pPr>
              <w:spacing w:after="60" w:before="60" w:line="240" w:lineRule="auto"/>
              <w:rPr/>
            </w:pPr>
            <w:r>
              <w:rPr>
                <w:rFonts w:ascii="Arial" w:cs="Arial" w:eastAsia="Arial" w:hAnsi="Arial"/>
                <w:sz w:val="19"/>
                <w:szCs w:val="19"/>
                <w:rtl w:val="0"/>
              </w:rPr>
              <w:t xml:space="preserve">Abyssinian and Bombay cat breeds (positive class); dog breeds (negative class for one-class evaluation).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48">
            <w:pPr>
              <w:spacing w:after="60" w:before="60" w:line="240" w:lineRule="auto"/>
              <w:rPr/>
            </w:pPr>
            <w:r>
              <w:rPr>
                <w:rFonts w:ascii="Arial" w:cs="Arial" w:eastAsia="Arial" w:hAnsi="Arial"/>
                <w:sz w:val="19"/>
                <w:szCs w:val="19"/>
                <w:rtl w:val="0"/>
              </w:rPr>
              <w:t xml:space="preserve">Total images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49">
            <w:pPr>
              <w:spacing w:after="60" w:before="60" w:line="240" w:lineRule="auto"/>
              <w:rPr/>
            </w:pPr>
            <w:r>
              <w:rPr>
                <w:rFonts w:ascii="Arial" w:cs="Arial" w:eastAsia="Arial" w:hAnsi="Arial"/>
                <w:sz w:val="19"/>
                <w:szCs w:val="19"/>
                <w:rtl w:val="0"/>
              </w:rPr>
              <w:t xml:space="preserve">1,200 cat images (positive); 200 dog images (negative for testing only).</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4A">
            <w:pPr>
              <w:spacing w:after="60" w:before="60" w:line="240" w:lineRule="auto"/>
              <w:rPr/>
            </w:pPr>
            <w:r>
              <w:rPr>
                <w:rFonts w:ascii="Arial" w:cs="Arial" w:eastAsia="Arial" w:hAnsi="Arial"/>
                <w:sz w:val="19"/>
                <w:szCs w:val="19"/>
                <w:rtl w:val="0"/>
              </w:rPr>
              <w:t xml:space="preserve">Train/val/test split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4B">
            <w:pPr>
              <w:spacing w:after="60" w:before="60" w:line="240" w:lineRule="auto"/>
              <w:rPr/>
            </w:pPr>
            <w:r>
              <w:rPr>
                <w:rFonts w:ascii="Arial Unicode MS" w:cs="Arial Unicode MS" w:eastAsia="Arial Unicode MS" w:hAnsi="Arial Unicode MS"/>
                <w:sz w:val="19"/>
                <w:szCs w:val="19"/>
                <w:rtl w:val="0"/>
              </w:rPr>
              <w:t xml:space="preserve">70%/10%/20% stratified split → 840 train, 120 val, 240 test positive images.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4C">
            <w:pPr>
              <w:spacing w:after="60" w:before="60" w:line="240" w:lineRule="auto"/>
              <w:rPr/>
            </w:pPr>
            <w:r>
              <w:rPr>
                <w:rFonts w:ascii="Arial" w:cs="Arial" w:eastAsia="Arial" w:hAnsi="Arial"/>
                <w:sz w:val="19"/>
                <w:szCs w:val="19"/>
                <w:rtl w:val="0"/>
              </w:rPr>
              <w:t xml:space="preserve">Image resolution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4D">
            <w:pPr>
              <w:spacing w:after="60" w:before="60" w:line="240" w:lineRule="auto"/>
              <w:rPr/>
            </w:pPr>
            <w:r>
              <w:rPr>
                <w:rFonts w:ascii="Arial" w:cs="Arial" w:eastAsia="Arial" w:hAnsi="Arial"/>
                <w:sz w:val="19"/>
                <w:szCs w:val="19"/>
                <w:rtl w:val="0"/>
              </w:rPr>
              <w:t xml:space="preserve">Variable originals; standardised to 224×224 pixels (ViT-S/8 input requirement).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4E">
            <w:pPr>
              <w:spacing w:after="60" w:before="60" w:line="240" w:lineRule="auto"/>
              <w:rPr/>
            </w:pPr>
            <w:r>
              <w:rPr>
                <w:rFonts w:ascii="Arial" w:cs="Arial" w:eastAsia="Arial" w:hAnsi="Arial"/>
                <w:sz w:val="19"/>
                <w:szCs w:val="19"/>
                <w:rtl w:val="0"/>
              </w:rPr>
              <w:t xml:space="preserve">Pre-existing masks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4F">
            <w:pPr>
              <w:spacing w:after="60" w:before="60" w:line="240" w:lineRule="auto"/>
              <w:rPr/>
            </w:pPr>
            <w:r>
              <w:rPr>
                <w:rFonts w:ascii="Arial" w:cs="Arial" w:eastAsia="Arial" w:hAnsi="Arial"/>
                <w:sz w:val="19"/>
                <w:szCs w:val="19"/>
                <w:rtl w:val="0"/>
              </w:rPr>
              <w:t xml:space="preserve">Provided trimap segmentation masks used only for quantitative mask quality evaluation; not used during training.</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50">
            <w:pPr>
              <w:spacing w:after="60" w:before="60" w:line="240" w:lineRule="auto"/>
              <w:rPr/>
            </w:pPr>
            <w:r>
              <w:rPr>
                <w:rFonts w:ascii="Arial" w:cs="Arial" w:eastAsia="Arial" w:hAnsi="Arial"/>
                <w:sz w:val="19"/>
                <w:szCs w:val="19"/>
                <w:rtl w:val="0"/>
              </w:rPr>
              <w:t xml:space="preserve">Preprocessing pipeline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51">
            <w:pPr>
              <w:spacing w:after="60" w:before="60" w:line="240" w:lineRule="auto"/>
              <w:rPr/>
            </w:pPr>
            <w:r>
              <w:rPr>
                <w:rFonts w:ascii="Arial Unicode MS" w:cs="Arial Unicode MS" w:eastAsia="Arial Unicode MS" w:hAnsi="Arial Unicode MS"/>
                <w:sz w:val="19"/>
                <w:szCs w:val="19"/>
                <w:rtl w:val="0"/>
              </w:rPr>
              <w:t xml:space="preserve">Resize → CenterCrop(224) → ToTensor → Normalise(mean=[0.485,0.456,0.406], std=[0.229,0.224,0.225]) using ImageNet statistics. Multi-layer DINO features (blocks 8, 10, 12) → 1152-dim → L2-norm → PCA 128-dim → spatial augment (+2) = 130-dim final vectors.</w:t>
            </w:r>
            <w:r>
              <w:rPr>
                <w:rtl w:val="0"/>
              </w:rPr>
            </w:r>
          </w:p>
        </w:tc>
      </w:tr>
    </w:tbl>
    <w:p w:rsidR="00000000" w:rsidDel="00000000" w:rsidP="00000000" w:rsidRDefault="00000000" w:rsidRPr="00000000" w14:paraId="00000152">
      <w:pPr>
        <w:spacing w:after="160" w:before="60" w:lineRule="auto"/>
        <w:jc w:val="center"/>
        <w:rPr/>
      </w:pPr>
      <w:r>
        <w:rPr>
          <w:rFonts w:ascii="Arial" w:cs="Arial" w:eastAsia="Arial" w:hAnsi="Arial"/>
          <w:i w:val="1"/>
          <w:iCs w:val="1"/>
          <w:color w:val="555555"/>
          <w:sz w:val="19"/>
          <w:szCs w:val="19"/>
          <w:rtl w:val="0"/>
        </w:rPr>
        <w:t xml:space="preserve">Table 3: Dataset Characteristics</w:t>
      </w:r>
      <w:r>
        <w:rPr>
          <w:rtl w:val="0"/>
        </w:rPr>
      </w:r>
    </w:p>
    <w:p w:rsidR="00000000" w:rsidDel="00000000" w:rsidP="00000000" w:rsidRDefault="00000000" w:rsidRPr="00000000" w14:paraId="00000153">
      <w:pPr>
        <w:spacing w:after="200" w:before="0" w:lineRule="auto"/>
        <w:rPr/>
      </w:pPr>
      <w:r>
        <w:rPr>
          <w:rtl w:val="0"/>
        </w:rPr>
      </w:r>
    </w:p>
    <w:p w:rsidR="00000000" w:rsidDel="00000000" w:rsidP="00000000" w:rsidRDefault="00000000" w:rsidRPr="00000000" w14:paraId="00000154">
      <w:pPr>
        <w:pStyle w:val="Heading3"/>
        <w:spacing w:after="100" w:before="240" w:line="360" w:lineRule="auto"/>
        <w:rPr/>
      </w:pPr>
      <w:r>
        <w:rPr>
          <w:rFonts w:ascii="Arial" w:cs="Arial" w:eastAsia="Arial" w:hAnsi="Arial"/>
          <w:b w:val="1"/>
          <w:bCs w:val="1"/>
          <w:color w:val="2e75b6"/>
          <w:sz w:val="26"/>
          <w:szCs w:val="26"/>
          <w:rtl w:val="0"/>
        </w:rPr>
        <w:t xml:space="preserve">4.1.2 Foreground Mask Generation</w:t>
      </w:r>
      <w:r>
        <w:rPr>
          <w:rtl w:val="0"/>
        </w:rPr>
      </w:r>
    </w:p>
    <w:p w:rsidR="00000000" w:rsidDel="00000000" w:rsidP="00000000" w:rsidRDefault="00000000" w:rsidRPr="00000000" w14:paraId="00000155">
      <w:pPr>
        <w:spacing w:after="120" w:before="120" w:line="360" w:lineRule="auto"/>
        <w:jc w:val="both"/>
        <w:rPr/>
      </w:pPr>
      <w:r>
        <w:rPr>
          <w:rFonts w:ascii="Arial" w:cs="Arial" w:eastAsia="Arial" w:hAnsi="Arial"/>
          <w:sz w:val="24"/>
          <w:szCs w:val="24"/>
          <w:rtl w:val="0"/>
        </w:rPr>
        <w:t xml:space="preserve">Foreground masks are generated using the multi-head self-attention of the DINO ViT-S/8 [CLS] token. Specifically, for an image with N_p = (224/8)² = 784 patches (28×28 grid), the attention weight from the [CLS] token to each patch token is extracted from all H=6 attention heads of the final transformer block. The per-patch attention score a_i is computed as the mean across heads:</w:t>
      </w:r>
      <w:r>
        <w:rPr>
          <w:rtl w:val="0"/>
        </w:rPr>
      </w:r>
    </w:p>
    <w:p w:rsidR="00000000" w:rsidDel="00000000" w:rsidP="00000000" w:rsidRDefault="00000000" w:rsidRPr="00000000" w14:paraId="00000156">
      <w:pPr>
        <w:shd w:fill="f2f2f2" w:val="clear"/>
        <w:spacing w:after="60" w:before="60" w:line="240" w:lineRule="auto"/>
        <w:ind w:left="360" w:firstLine="0"/>
        <w:rPr/>
      </w:pPr>
      <w:r>
        <w:rPr>
          <w:rFonts w:ascii="Courier New" w:cs="Courier New" w:eastAsia="Courier New" w:hAnsi="Courier New"/>
          <w:sz w:val="20"/>
          <w:szCs w:val="20"/>
          <w:rtl w:val="0"/>
        </w:rPr>
        <w:t xml:space="preserve">a_i = (1/H) Σ_h  A_h[0, i+1],  i = 1, ..., N_p</w:t>
      </w:r>
      <w:r>
        <w:rPr>
          <w:rtl w:val="0"/>
        </w:rPr>
      </w:r>
    </w:p>
    <w:p w:rsidR="00000000" w:rsidDel="00000000" w:rsidP="00000000" w:rsidRDefault="00000000" w:rsidRPr="00000000" w14:paraId="00000157">
      <w:pPr>
        <w:spacing w:after="120" w:before="120" w:line="360" w:lineRule="auto"/>
        <w:jc w:val="both"/>
        <w:rPr/>
      </w:pPr>
      <w:r>
        <w:rPr>
          <w:rFonts w:ascii="Arial" w:cs="Arial" w:eastAsia="Arial" w:hAnsi="Arial"/>
          <w:sz w:val="24"/>
          <w:szCs w:val="24"/>
          <w:rtl w:val="0"/>
        </w:rPr>
        <w:t xml:space="preserve">where A_h[0, i+1] is the attention weight from the [CLS] position (index 0) to patch i+1 in head h. The threshold θ=0.6 is applied to retain the top 40% of patches with the highest attention scores — approximately 314 patches per image. This threshold was selected empirically through comparison with Oxford-IIIT Pet trimap ground-truth masks: lower thresholds (θ &lt; 0.5) admitted too many background patches (IoU 0.51), while values above 0.7 produced over-aggressive masking that removed important boundary patches.</w:t>
      </w:r>
      <w:r>
        <w:rPr>
          <w:rtl w:val="0"/>
        </w:rPr>
      </w:r>
    </w:p>
    <w:p w:rsidR="00000000" w:rsidDel="00000000" w:rsidP="00000000" w:rsidRDefault="00000000" w:rsidRPr="00000000" w14:paraId="00000158">
      <w:pPr>
        <w:spacing w:after="120" w:before="120" w:line="360" w:lineRule="auto"/>
        <w:jc w:val="both"/>
        <w:rPr/>
      </w:pPr>
      <w:r>
        <w:rPr>
          <w:rFonts w:ascii="Arial" w:cs="Arial" w:eastAsia="Arial" w:hAnsi="Arial"/>
          <w:sz w:val="24"/>
          <w:szCs w:val="24"/>
          <w:rtl w:val="0"/>
        </w:rPr>
        <w:t xml:space="preserve">Quality assurance: the mask generation process was validated against ground-truth trimaps on a 100-image sample. The mean Intersection over Union (IoU) between DINO CLS attention masks and ground-truth foreground masks was 0.73 (±0.09 std), confirming that the attention mechanism reliably identifies object foreground without any supervised signal.</w:t>
      </w:r>
      <w:r>
        <w:rPr>
          <w:rtl w:val="0"/>
        </w:rPr>
      </w:r>
    </w:p>
    <w:p w:rsidR="00000000" w:rsidDel="00000000" w:rsidP="00000000" w:rsidRDefault="00000000" w:rsidRPr="00000000" w14:paraId="00000159">
      <w:pPr>
        <w:pStyle w:val="Heading2"/>
        <w:spacing w:after="140" w:before="320" w:line="360" w:lineRule="auto"/>
        <w:rPr/>
      </w:pPr>
      <w:r>
        <w:rPr>
          <w:rFonts w:ascii="Arial" w:cs="Arial" w:eastAsia="Arial" w:hAnsi="Arial"/>
          <w:b w:val="1"/>
          <w:bCs w:val="1"/>
          <w:color w:val="2e75b6"/>
          <w:sz w:val="28"/>
          <w:szCs w:val="28"/>
          <w:rtl w:val="0"/>
        </w:rPr>
        <w:t xml:space="preserve">4.2 System Architecture</w:t>
      </w:r>
      <w:r>
        <w:rPr>
          <w:rtl w:val="0"/>
        </w:rPr>
      </w:r>
    </w:p>
    <w:p w:rsidR="00000000" w:rsidDel="00000000" w:rsidP="00000000" w:rsidRDefault="00000000" w:rsidRPr="00000000" w14:paraId="0000015A">
      <w:pPr>
        <w:spacing w:after="120" w:before="120" w:line="360" w:lineRule="auto"/>
        <w:jc w:val="both"/>
        <w:rPr/>
      </w:pPr>
      <w:r>
        <w:rPr>
          <w:rFonts w:ascii="Arial" w:cs="Arial" w:eastAsia="Arial" w:hAnsi="Arial"/>
          <w:sz w:val="24"/>
          <w:szCs w:val="24"/>
          <w:rtl w:val="0"/>
        </w:rPr>
        <w:t xml:space="preserve">The DIFE system is a seven-stage sequential pipeline in which each stage reads from and writes to a central cache directory. This cache-centric design decouples compute-intensive stages (feature extraction, fine-tuning) from interactive stages (labelling) and supports independent re-execution of individual stages, satisfying NFR4.</w:t>
      </w:r>
      <w:r>
        <w:rPr>
          <w:rtl w:val="0"/>
        </w:rPr>
      </w:r>
    </w:p>
    <w:p w:rsidR="00000000" w:rsidDel="00000000" w:rsidP="00000000" w:rsidRDefault="00000000" w:rsidRPr="00000000" w14:paraId="0000015B">
      <w:pPr>
        <w:spacing w:after="200" w:before="0" w:lineRule="auto"/>
        <w:rPr/>
      </w:pP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
        <w:gridCol w:w="1980"/>
        <w:gridCol w:w="2200"/>
        <w:gridCol w:w="2200"/>
        <w:gridCol w:w="2600"/>
        <w:tblGridChange w:id="0">
          <w:tblGrid>
            <w:gridCol w:w="380"/>
            <w:gridCol w:w="1980"/>
            <w:gridCol w:w="2200"/>
            <w:gridCol w:w="2200"/>
            <w:gridCol w:w="26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5C">
            <w:pPr>
              <w:rPr/>
            </w:pPr>
            <w:r>
              <w:rPr>
                <w:rFonts w:ascii="Arial" w:cs="Arial" w:eastAsia="Arial" w:hAnsi="Arial"/>
                <w:b w:val="1"/>
                <w:bCs w:val="1"/>
                <w:sz w:val="19"/>
                <w:szCs w:val="19"/>
                <w:rtl w:val="0"/>
              </w:rPr>
              <w:t xml:space="preserve">Stage</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5D">
            <w:pPr>
              <w:rPr/>
            </w:pPr>
            <w:r>
              <w:rPr>
                <w:rFonts w:ascii="Arial" w:cs="Arial" w:eastAsia="Arial" w:hAnsi="Arial"/>
                <w:b w:val="1"/>
                <w:bCs w:val="1"/>
                <w:sz w:val="19"/>
                <w:szCs w:val="19"/>
                <w:rtl w:val="0"/>
              </w:rPr>
              <w:t xml:space="preserve">Script</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5E">
            <w:pPr>
              <w:rPr/>
            </w:pPr>
            <w:r>
              <w:rPr>
                <w:rFonts w:ascii="Arial" w:cs="Arial" w:eastAsia="Arial" w:hAnsi="Arial"/>
                <w:b w:val="1"/>
                <w:bCs w:val="1"/>
                <w:sz w:val="19"/>
                <w:szCs w:val="19"/>
                <w:rtl w:val="0"/>
              </w:rPr>
              <w:t xml:space="preserve">Inputs</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5F">
            <w:pPr>
              <w:rPr/>
            </w:pPr>
            <w:r>
              <w:rPr>
                <w:rFonts w:ascii="Arial" w:cs="Arial" w:eastAsia="Arial" w:hAnsi="Arial"/>
                <w:b w:val="1"/>
                <w:bCs w:val="1"/>
                <w:sz w:val="19"/>
                <w:szCs w:val="19"/>
                <w:rtl w:val="0"/>
              </w:rPr>
              <w:t xml:space="preserve">Outputs</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60">
            <w:pPr>
              <w:rPr/>
            </w:pPr>
            <w:r>
              <w:rPr>
                <w:rFonts w:ascii="Arial" w:cs="Arial" w:eastAsia="Arial" w:hAnsi="Arial"/>
                <w:b w:val="1"/>
                <w:bCs w:val="1"/>
                <w:sz w:val="19"/>
                <w:szCs w:val="19"/>
                <w:rtl w:val="0"/>
              </w:rPr>
              <w:t xml:space="preserve">Domain Knowledge Strategy</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61">
            <w:pPr>
              <w:spacing w:after="60" w:before="60" w:line="240" w:lineRule="auto"/>
              <w:rPr/>
            </w:pPr>
            <w:r>
              <w:rPr>
                <w:rFonts w:ascii="Arial" w:cs="Arial" w:eastAsia="Arial" w:hAnsi="Arial"/>
                <w:sz w:val="19"/>
                <w:szCs w:val="19"/>
                <w:rtl w:val="0"/>
              </w:rPr>
              <w:t xml:space="preserve">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62">
            <w:pPr>
              <w:spacing w:after="60" w:before="60" w:line="240" w:lineRule="auto"/>
              <w:rPr/>
            </w:pPr>
            <w:r>
              <w:rPr>
                <w:rFonts w:ascii="Arial" w:cs="Arial" w:eastAsia="Arial" w:hAnsi="Arial"/>
                <w:sz w:val="19"/>
                <w:szCs w:val="19"/>
                <w:rtl w:val="0"/>
              </w:rPr>
              <w:t xml:space="preserve">extract_features.py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63">
            <w:pPr>
              <w:spacing w:after="60" w:before="60" w:line="240" w:lineRule="auto"/>
              <w:rPr/>
            </w:pPr>
            <w:r>
              <w:rPr>
                <w:rFonts w:ascii="Arial" w:cs="Arial" w:eastAsia="Arial" w:hAnsi="Arial"/>
                <w:sz w:val="19"/>
                <w:szCs w:val="19"/>
                <w:rtl w:val="0"/>
              </w:rPr>
              <w:t xml:space="preserve">Raw images (224×224)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64">
            <w:pPr>
              <w:spacing w:after="60" w:before="60" w:line="240" w:lineRule="auto"/>
              <w:rPr/>
            </w:pPr>
            <w:r>
              <w:rPr>
                <w:rFonts w:ascii="Arial" w:cs="Arial" w:eastAsia="Arial" w:hAnsi="Arial"/>
                <w:sz w:val="19"/>
                <w:szCs w:val="19"/>
                <w:rtl w:val="0"/>
              </w:rPr>
              <w:t xml:space="preserve">Patch key vectors .npy, attention masks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65">
            <w:pPr>
              <w:spacing w:after="60" w:before="60" w:line="240" w:lineRule="auto"/>
              <w:rPr/>
            </w:pPr>
            <w:r>
              <w:rPr>
                <w:rFonts w:ascii="Arial" w:cs="Arial" w:eastAsia="Arial" w:hAnsi="Arial"/>
                <w:sz w:val="19"/>
                <w:szCs w:val="19"/>
                <w:rtl w:val="0"/>
              </w:rPr>
              <w:t xml:space="preserve">Architectural prior: foreground masking</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66">
            <w:pPr>
              <w:spacing w:after="60" w:before="60" w:line="240" w:lineRule="auto"/>
              <w:rPr/>
            </w:pPr>
            <w:r>
              <w:rPr>
                <w:rFonts w:ascii="Arial" w:cs="Arial" w:eastAsia="Arial" w:hAnsi="Arial"/>
                <w:sz w:val="19"/>
                <w:szCs w:val="19"/>
                <w:rtl w:val="0"/>
              </w:rPr>
              <w:t xml:space="preserve">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67">
            <w:pPr>
              <w:spacing w:after="60" w:before="60" w:line="240" w:lineRule="auto"/>
              <w:rPr/>
            </w:pPr>
            <w:r>
              <w:rPr>
                <w:rFonts w:ascii="Arial" w:cs="Arial" w:eastAsia="Arial" w:hAnsi="Arial"/>
                <w:sz w:val="19"/>
                <w:szCs w:val="19"/>
                <w:rtl w:val="0"/>
              </w:rPr>
              <w:t xml:space="preserve">find_optimal_k.py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68">
            <w:pPr>
              <w:spacing w:after="60" w:before="60" w:line="240" w:lineRule="auto"/>
              <w:rPr/>
            </w:pPr>
            <w:r>
              <w:rPr>
                <w:rFonts w:ascii="Arial" w:cs="Arial" w:eastAsia="Arial" w:hAnsi="Arial"/>
                <w:sz w:val="19"/>
                <w:szCs w:val="19"/>
                <w:rtl w:val="0"/>
              </w:rPr>
              <w:t xml:space="preserve">Feature arrays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69">
            <w:pPr>
              <w:spacing w:after="60" w:before="60" w:line="240" w:lineRule="auto"/>
              <w:rPr/>
            </w:pPr>
            <w:r>
              <w:rPr>
                <w:rFonts w:ascii="Arial" w:cs="Arial" w:eastAsia="Arial" w:hAnsi="Arial"/>
                <w:sz w:val="19"/>
                <w:szCs w:val="19"/>
                <w:rtl w:val="0"/>
              </w:rPr>
              <w:t xml:space="preserve">WCSS/silhouette plots, recommended K</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6A">
            <w:pPr>
              <w:spacing w:after="60" w:before="60" w:line="240" w:lineRule="auto"/>
              <w:rPr/>
            </w:pPr>
            <w:r>
              <w:rPr>
                <w:rFonts w:ascii="Arial" w:cs="Arial" w:eastAsia="Arial" w:hAnsi="Arial"/>
                <w:sz w:val="19"/>
                <w:szCs w:val="19"/>
                <w:rtl w:val="0"/>
              </w:rPr>
              <w:t xml:space="preserve">— (model selection)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6B">
            <w:pPr>
              <w:spacing w:after="60" w:before="60" w:line="240" w:lineRule="auto"/>
              <w:rPr/>
            </w:pPr>
            <w:r>
              <w:rPr>
                <w:rFonts w:ascii="Arial" w:cs="Arial" w:eastAsia="Arial" w:hAnsi="Arial"/>
                <w:sz w:val="19"/>
                <w:szCs w:val="19"/>
                <w:rtl w:val="0"/>
              </w:rPr>
              <w:t xml:space="preserve">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6C">
            <w:pPr>
              <w:spacing w:after="60" w:before="60" w:line="240" w:lineRule="auto"/>
              <w:rPr/>
            </w:pPr>
            <w:r>
              <w:rPr>
                <w:rFonts w:ascii="Arial" w:cs="Arial" w:eastAsia="Arial" w:hAnsi="Arial"/>
                <w:sz w:val="19"/>
                <w:szCs w:val="19"/>
                <w:rtl w:val="0"/>
              </w:rPr>
              <w:t xml:space="preserve">run_cluster.py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6D">
            <w:pPr>
              <w:spacing w:after="60" w:before="60" w:line="240" w:lineRule="auto"/>
              <w:rPr/>
            </w:pPr>
            <w:r>
              <w:rPr>
                <w:rFonts w:ascii="Arial" w:cs="Arial" w:eastAsia="Arial" w:hAnsi="Arial"/>
                <w:sz w:val="19"/>
                <w:szCs w:val="19"/>
                <w:rtl w:val="0"/>
              </w:rPr>
              <w:t xml:space="preserve">Features, spatial coords, K</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6E">
            <w:pPr>
              <w:spacing w:after="60" w:before="60" w:line="240" w:lineRule="auto"/>
              <w:rPr/>
            </w:pPr>
            <w:r>
              <w:rPr>
                <w:rFonts w:ascii="Arial" w:cs="Arial" w:eastAsia="Arial" w:hAnsi="Arial"/>
                <w:sz w:val="19"/>
                <w:szCs w:val="19"/>
                <w:rtl w:val="0"/>
              </w:rPr>
              <w:t xml:space="preserve">GMM model, PCA model, assignments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6F">
            <w:pPr>
              <w:spacing w:after="60" w:before="60" w:line="240" w:lineRule="auto"/>
              <w:rPr/>
            </w:pPr>
            <w:r>
              <w:rPr>
                <w:rFonts w:ascii="Arial" w:cs="Arial" w:eastAsia="Arial" w:hAnsi="Arial"/>
                <w:sz w:val="19"/>
                <w:szCs w:val="19"/>
                <w:rtl w:val="0"/>
              </w:rPr>
              <w:t xml:space="preserve">Input prior: spatial augmentation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0">
            <w:pPr>
              <w:spacing w:after="60" w:before="60" w:line="240" w:lineRule="auto"/>
              <w:rPr/>
            </w:pPr>
            <w:r>
              <w:rPr>
                <w:rFonts w:ascii="Arial" w:cs="Arial" w:eastAsia="Arial" w:hAnsi="Arial"/>
                <w:sz w:val="19"/>
                <w:szCs w:val="19"/>
                <w:rtl w:val="0"/>
              </w:rPr>
              <w:t xml:space="preserve">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1">
            <w:pPr>
              <w:spacing w:after="60" w:before="60" w:line="240" w:lineRule="auto"/>
              <w:rPr/>
            </w:pPr>
            <w:r>
              <w:rPr>
                <w:rFonts w:ascii="Arial" w:cs="Arial" w:eastAsia="Arial" w:hAnsi="Arial"/>
                <w:sz w:val="19"/>
                <w:szCs w:val="19"/>
                <w:rtl w:val="0"/>
              </w:rPr>
              <w:t xml:space="preserve">run_finetune.py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2">
            <w:pPr>
              <w:spacing w:after="60" w:before="60" w:line="240" w:lineRule="auto"/>
              <w:rPr/>
            </w:pPr>
            <w:r>
              <w:rPr>
                <w:rFonts w:ascii="Arial" w:cs="Arial" w:eastAsia="Arial" w:hAnsi="Arial"/>
                <w:sz w:val="19"/>
                <w:szCs w:val="19"/>
                <w:rtl w:val="0"/>
              </w:rPr>
              <w:t xml:space="preserve">Features, assignments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3">
            <w:pPr>
              <w:spacing w:after="60" w:before="60" w:line="240" w:lineRule="auto"/>
              <w:rPr/>
            </w:pPr>
            <w:r>
              <w:rPr>
                <w:rFonts w:ascii="Arial" w:cs="Arial" w:eastAsia="Arial" w:hAnsi="Arial"/>
                <w:sz w:val="19"/>
                <w:szCs w:val="19"/>
                <w:rtl w:val="0"/>
              </w:rPr>
              <w:t xml:space="preserve">Fine-tuned encoder weights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4">
            <w:pPr>
              <w:spacing w:after="60" w:before="60" w:line="240" w:lineRule="auto"/>
              <w:rPr/>
            </w:pPr>
            <w:r>
              <w:rPr>
                <w:rFonts w:ascii="Arial" w:cs="Arial" w:eastAsia="Arial" w:hAnsi="Arial"/>
                <w:sz w:val="19"/>
                <w:szCs w:val="19"/>
                <w:rtl w:val="0"/>
              </w:rPr>
              <w:t xml:space="preserve">Loss prior: pseudo-label CE fine-tuning</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5">
            <w:pPr>
              <w:spacing w:after="60" w:before="60" w:line="240" w:lineRule="auto"/>
              <w:rPr/>
            </w:pPr>
            <w:r>
              <w:rPr>
                <w:rFonts w:ascii="Arial" w:cs="Arial" w:eastAsia="Arial" w:hAnsi="Arial"/>
                <w:sz w:val="19"/>
                <w:szCs w:val="19"/>
                <w:rtl w:val="0"/>
              </w:rPr>
              <w:t xml:space="preserve">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6">
            <w:pPr>
              <w:spacing w:after="60" w:before="60" w:line="240" w:lineRule="auto"/>
              <w:rPr/>
            </w:pPr>
            <w:r>
              <w:rPr>
                <w:rFonts w:ascii="Arial" w:cs="Arial" w:eastAsia="Arial" w:hAnsi="Arial"/>
                <w:sz w:val="19"/>
                <w:szCs w:val="19"/>
                <w:rtl w:val="0"/>
              </w:rPr>
              <w:t xml:space="preserve">label_tool.py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7">
            <w:pPr>
              <w:spacing w:after="60" w:before="60" w:line="240" w:lineRule="auto"/>
              <w:rPr/>
            </w:pPr>
            <w:r>
              <w:rPr>
                <w:rFonts w:ascii="Arial" w:cs="Arial" w:eastAsia="Arial" w:hAnsi="Arial"/>
                <w:sz w:val="19"/>
                <w:szCs w:val="19"/>
                <w:rtl w:val="0"/>
              </w:rPr>
              <w:t xml:space="preserve">Assignments, images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8">
            <w:pPr>
              <w:spacing w:after="60" w:before="60" w:line="240" w:lineRule="auto"/>
              <w:rPr/>
            </w:pPr>
            <w:r>
              <w:rPr>
                <w:rFonts w:ascii="Arial" w:cs="Arial" w:eastAsia="Arial" w:hAnsi="Arial"/>
                <w:sz w:val="19"/>
                <w:szCs w:val="19"/>
                <w:rtl w:val="0"/>
              </w:rPr>
              <w:t xml:space="preserve">labels.json (semantic annotations)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9">
            <w:pPr>
              <w:spacing w:after="60" w:before="60" w:line="240" w:lineRule="auto"/>
              <w:rPr/>
            </w:pPr>
            <w:r>
              <w:rPr>
                <w:rFonts w:ascii="Arial" w:cs="Arial" w:eastAsia="Arial" w:hAnsi="Arial"/>
                <w:sz w:val="19"/>
                <w:szCs w:val="19"/>
                <w:rtl w:val="0"/>
              </w:rPr>
              <w:t xml:space="preserve">Human-in-the-loop</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A">
            <w:pPr>
              <w:spacing w:after="60" w:before="60" w:line="240" w:lineRule="auto"/>
              <w:rPr/>
            </w:pPr>
            <w:r>
              <w:rPr>
                <w:rFonts w:ascii="Arial" w:cs="Arial" w:eastAsia="Arial" w:hAnsi="Arial"/>
                <w:sz w:val="19"/>
                <w:szCs w:val="19"/>
                <w:rtl w:val="0"/>
              </w:rPr>
              <w:t xml:space="preserve">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B">
            <w:pPr>
              <w:spacing w:after="60" w:before="60" w:line="240" w:lineRule="auto"/>
              <w:rPr/>
            </w:pPr>
            <w:r>
              <w:rPr>
                <w:rFonts w:ascii="Arial" w:cs="Arial" w:eastAsia="Arial" w:hAnsi="Arial"/>
                <w:sz w:val="19"/>
                <w:szCs w:val="19"/>
                <w:rtl w:val="0"/>
              </w:rPr>
              <w:t xml:space="preserve">build_concepts.py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C">
            <w:pPr>
              <w:spacing w:after="60" w:before="60" w:line="240" w:lineRule="auto"/>
              <w:rPr/>
            </w:pPr>
            <w:r>
              <w:rPr>
                <w:rFonts w:ascii="Arial" w:cs="Arial" w:eastAsia="Arial" w:hAnsi="Arial"/>
                <w:sz w:val="19"/>
                <w:szCs w:val="19"/>
                <w:rtl w:val="0"/>
              </w:rPr>
              <w:t xml:space="preserve">Features, labels.json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D">
            <w:pPr>
              <w:spacing w:after="60" w:before="60" w:line="240" w:lineRule="auto"/>
              <w:rPr/>
            </w:pPr>
            <w:r>
              <w:rPr>
                <w:rFonts w:ascii="Arial" w:cs="Arial" w:eastAsia="Arial" w:hAnsi="Arial"/>
                <w:sz w:val="19"/>
                <w:szCs w:val="19"/>
                <w:rtl w:val="0"/>
              </w:rPr>
              <w:t xml:space="preserve">Concept vectors, activation scores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E">
            <w:pPr>
              <w:spacing w:after="60" w:before="60" w:line="240" w:lineRule="auto"/>
              <w:rPr/>
            </w:pPr>
            <w:r>
              <w:rPr>
                <w:rFonts w:ascii="Arial" w:cs="Arial" w:eastAsia="Arial" w:hAnsi="Arial"/>
                <w:sz w:val="19"/>
                <w:szCs w:val="19"/>
                <w:rtl w:val="0"/>
              </w:rPr>
              <w:t xml:space="preserv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7F">
            <w:pPr>
              <w:spacing w:after="60" w:before="60" w:line="240" w:lineRule="auto"/>
              <w:rPr/>
            </w:pPr>
            <w:r>
              <w:rPr>
                <w:rFonts w:ascii="Arial" w:cs="Arial" w:eastAsia="Arial" w:hAnsi="Arial"/>
                <w:sz w:val="19"/>
                <w:szCs w:val="19"/>
                <w:rtl w:val="0"/>
              </w:rPr>
              <w:t xml:space="preserve">7</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80">
            <w:pPr>
              <w:spacing w:after="60" w:before="60" w:line="240" w:lineRule="auto"/>
              <w:rPr/>
            </w:pPr>
            <w:r>
              <w:rPr>
                <w:rFonts w:ascii="Arial" w:cs="Arial" w:eastAsia="Arial" w:hAnsi="Arial"/>
                <w:sz w:val="19"/>
                <w:szCs w:val="19"/>
                <w:rtl w:val="0"/>
              </w:rPr>
              <w:t xml:space="preserve">classify.py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81">
            <w:pPr>
              <w:spacing w:after="60" w:before="60" w:line="240" w:lineRule="auto"/>
              <w:rPr/>
            </w:pPr>
            <w:r>
              <w:rPr>
                <w:rFonts w:ascii="Arial" w:cs="Arial" w:eastAsia="Arial" w:hAnsi="Arial"/>
                <w:sz w:val="19"/>
                <w:szCs w:val="19"/>
                <w:rtl w:val="0"/>
              </w:rPr>
              <w:t xml:space="preserve">Activation scores, test labels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82">
            <w:pPr>
              <w:spacing w:after="60" w:before="60" w:line="240" w:lineRule="auto"/>
              <w:rPr/>
            </w:pPr>
            <w:r>
              <w:rPr>
                <w:rFonts w:ascii="Arial" w:cs="Arial" w:eastAsia="Arial" w:hAnsi="Arial"/>
                <w:sz w:val="19"/>
                <w:szCs w:val="19"/>
                <w:rtl w:val="0"/>
              </w:rPr>
              <w:t xml:space="preserve">Trained SVM, metrics.json, explanations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83">
            <w:pPr>
              <w:spacing w:after="60" w:before="60" w:line="240" w:lineRule="auto"/>
              <w:rPr/>
            </w:pPr>
            <w:r>
              <w:rPr>
                <w:rFonts w:ascii="Arial" w:cs="Arial" w:eastAsia="Arial" w:hAnsi="Arial"/>
                <w:sz w:val="19"/>
                <w:szCs w:val="19"/>
                <w:rtl w:val="0"/>
              </w:rPr>
              <w:t xml:space="preserve">—</w:t>
            </w:r>
            <w:r>
              <w:rPr>
                <w:rtl w:val="0"/>
              </w:rPr>
            </w:r>
          </w:p>
        </w:tc>
      </w:tr>
    </w:tbl>
    <w:p w:rsidR="00000000" w:rsidDel="00000000" w:rsidP="00000000" w:rsidRDefault="00000000" w:rsidRPr="00000000" w14:paraId="00000184">
      <w:pPr>
        <w:spacing w:after="160" w:before="60" w:lineRule="auto"/>
        <w:jc w:val="center"/>
        <w:rPr/>
      </w:pPr>
      <w:r>
        <w:rPr>
          <w:rFonts w:ascii="Arial" w:cs="Arial" w:eastAsia="Arial" w:hAnsi="Arial"/>
          <w:i w:val="1"/>
          <w:iCs w:val="1"/>
          <w:color w:val="555555"/>
          <w:sz w:val="19"/>
          <w:szCs w:val="19"/>
          <w:rtl w:val="0"/>
        </w:rPr>
        <w:t xml:space="preserve">Table 5: System Architecture — Pipeline Stages</w:t>
      </w:r>
      <w:r>
        <w:rPr>
          <w:rtl w:val="0"/>
        </w:rPr>
      </w:r>
    </w:p>
    <w:p w:rsidR="00000000" w:rsidDel="00000000" w:rsidP="00000000" w:rsidRDefault="00000000" w:rsidRPr="00000000" w14:paraId="00000185">
      <w:pPr>
        <w:spacing w:after="200" w:before="0" w:lineRule="auto"/>
        <w:rPr/>
      </w:pPr>
      <w:r>
        <w:rPr>
          <w:rtl w:val="0"/>
        </w:rPr>
      </w:r>
    </w:p>
    <w:p w:rsidR="00000000" w:rsidDel="00000000" w:rsidP="00000000" w:rsidRDefault="00000000" w:rsidRPr="00000000" w14:paraId="00000186">
      <w:pPr>
        <w:spacing w:after="120" w:before="120" w:line="360" w:lineRule="auto"/>
        <w:jc w:val="both"/>
        <w:rPr/>
      </w:pPr>
      <w:r>
        <w:rPr>
          <w:rFonts w:ascii="Arial" w:cs="Arial" w:eastAsia="Arial" w:hAnsi="Arial"/>
          <w:sz w:val="24"/>
          <w:szCs w:val="24"/>
          <w:rtl w:val="0"/>
        </w:rPr>
        <w:t xml:space="preserve">Each stage is independently invocable from the command line with a single argument specifying the configuration file path. A validate_cache.py script performs schema validation on all cache files before each stage, catching dimension mismatches with informative error messages. This design enables partial reruns — for example, if the semantic labels are revised, stages 6 and 7 can be re-executed without re-running the computationally expensive feature extraction and fine-tuning stages.</w:t>
      </w:r>
      <w:r>
        <w:rPr>
          <w:rtl w:val="0"/>
        </w:rPr>
      </w:r>
    </w:p>
    <w:p w:rsidR="00000000" w:rsidDel="00000000" w:rsidP="00000000" w:rsidRDefault="00000000" w:rsidRPr="00000000" w14:paraId="00000187">
      <w:pPr>
        <w:pStyle w:val="Heading2"/>
        <w:spacing w:after="140" w:before="320" w:line="360" w:lineRule="auto"/>
        <w:rPr/>
      </w:pPr>
      <w:r>
        <w:rPr>
          <w:rFonts w:ascii="Arial" w:cs="Arial" w:eastAsia="Arial" w:hAnsi="Arial"/>
          <w:b w:val="1"/>
          <w:bCs w:val="1"/>
          <w:color w:val="2e75b6"/>
          <w:sz w:val="28"/>
          <w:szCs w:val="28"/>
          <w:rtl w:val="0"/>
        </w:rPr>
        <w:t xml:space="preserve">4.3 Technical Foundations and Algorithms</w:t>
      </w:r>
      <w:r>
        <w:rPr>
          <w:rtl w:val="0"/>
        </w:rPr>
      </w:r>
    </w:p>
    <w:p w:rsidR="00000000" w:rsidDel="00000000" w:rsidP="00000000" w:rsidRDefault="00000000" w:rsidRPr="00000000" w14:paraId="00000188">
      <w:pPr>
        <w:pStyle w:val="Heading3"/>
        <w:spacing w:after="100" w:before="240" w:line="360" w:lineRule="auto"/>
        <w:rPr/>
      </w:pPr>
      <w:r>
        <w:rPr>
          <w:rFonts w:ascii="Arial" w:cs="Arial" w:eastAsia="Arial" w:hAnsi="Arial"/>
          <w:b w:val="1"/>
          <w:bCs w:val="1"/>
          <w:color w:val="2e75b6"/>
          <w:sz w:val="26"/>
          <w:szCs w:val="26"/>
          <w:rtl w:val="0"/>
        </w:rPr>
        <w:t xml:space="preserve">4.3.1 DINO Feature Extraction</w:t>
      </w:r>
      <w:r>
        <w:rPr>
          <w:rtl w:val="0"/>
        </w:rPr>
      </w:r>
    </w:p>
    <w:p w:rsidR="00000000" w:rsidDel="00000000" w:rsidP="00000000" w:rsidRDefault="00000000" w:rsidRPr="00000000" w14:paraId="00000189">
      <w:pPr>
        <w:spacing w:after="120" w:before="120" w:line="360" w:lineRule="auto"/>
        <w:jc w:val="both"/>
        <w:rPr/>
      </w:pPr>
      <w:r>
        <w:rPr>
          <w:rFonts w:ascii="Arial" w:cs="Arial" w:eastAsia="Arial" w:hAnsi="Arial"/>
          <w:sz w:val="24"/>
          <w:szCs w:val="24"/>
          <w:rtl w:val="0"/>
        </w:rPr>
        <w:t xml:space="preserve">The ViT-S/8 processes an input image as a sequence of N_p = 784 patch tokens plus the [CLS] token. Each 8×8 patch is linearly projected to a d_model=384 dimensional embedding. The sequence is processed through 12 transformer layers, each computing multi-head self-attention (MHSA) with H=6 heads:</w:t>
      </w:r>
      <w:r>
        <w:rPr>
          <w:rtl w:val="0"/>
        </w:rPr>
      </w:r>
    </w:p>
    <w:p w:rsidR="00000000" w:rsidDel="00000000" w:rsidP="00000000" w:rsidRDefault="00000000" w:rsidRPr="00000000" w14:paraId="0000018A">
      <w:pPr>
        <w:shd w:fill="f2f2f2" w:val="clear"/>
        <w:spacing w:after="60" w:before="60" w:line="240" w:lineRule="auto"/>
        <w:ind w:left="360" w:firstLine="0"/>
        <w:rPr/>
      </w:pPr>
      <w:r>
        <w:rPr>
          <w:rFonts w:ascii="Cardo" w:cs="Cardo" w:eastAsia="Cardo" w:hAnsi="Cardo"/>
          <w:sz w:val="20"/>
          <w:szCs w:val="20"/>
          <w:rtl w:val="0"/>
        </w:rPr>
        <w:t xml:space="preserve">Attention(Q,K,V) = softmax( Q · Kᵀ / √d_k ) · V,  d_k = 64</w:t>
      </w:r>
      <w:r>
        <w:rPr>
          <w:rtl w:val="0"/>
        </w:rPr>
      </w:r>
    </w:p>
    <w:p w:rsidR="00000000" w:rsidDel="00000000" w:rsidP="00000000" w:rsidRDefault="00000000" w:rsidRPr="00000000" w14:paraId="0000018B">
      <w:pPr>
        <w:spacing w:after="120" w:before="120" w:line="360" w:lineRule="auto"/>
        <w:jc w:val="both"/>
        <w:rPr/>
      </w:pPr>
      <w:r>
        <w:rPr>
          <w:rFonts w:ascii="Arial" w:cs="Arial" w:eastAsia="Arial" w:hAnsi="Arial"/>
          <w:sz w:val="24"/>
          <w:szCs w:val="24"/>
          <w:rtl w:val="0"/>
        </w:rPr>
        <w:t xml:space="preserve">A critical design choice distinguishing this work from prior approaches (e.g., Amir et al., 2022, which uses only the final block) is the use of multi-layer features. The patch token key vectors are extracted from transformer blocks 8, 10, and 12, then concatenated to produce a 1152-dimensional feature vector per patch (3 × 384 = 1152). This multi-layer concatenation captures both mid-level structural features (blocks 8–10) and high-level semantic identity (block 12), producing richer part representations than any single layer alone. The choice of blocks 8, 10, 12 follows the even-spaced sampling strategy of the multi-layer DINO feature literature, empirically confirmed to maximise silhouette score on a held-out validation split.</w:t>
      </w:r>
      <w:r>
        <w:rPr>
          <w:rtl w:val="0"/>
        </w:rPr>
      </w:r>
    </w:p>
    <w:p w:rsidR="00000000" w:rsidDel="00000000" w:rsidP="00000000" w:rsidRDefault="00000000" w:rsidRPr="00000000" w14:paraId="0000018C">
      <w:pPr>
        <w:pStyle w:val="Heading3"/>
        <w:spacing w:after="100" w:before="240" w:line="360" w:lineRule="auto"/>
        <w:rPr/>
      </w:pPr>
      <w:r>
        <w:rPr>
          <w:rFonts w:ascii="Arial" w:cs="Arial" w:eastAsia="Arial" w:hAnsi="Arial"/>
          <w:b w:val="1"/>
          <w:bCs w:val="1"/>
          <w:color w:val="2e75b6"/>
          <w:sz w:val="26"/>
          <w:szCs w:val="26"/>
          <w:rtl w:val="0"/>
        </w:rPr>
        <w:t xml:space="preserve">4.3.2 Dimensionality Reduction via PCA</w:t>
      </w:r>
      <w:r>
        <w:rPr>
          <w:rtl w:val="0"/>
        </w:rPr>
      </w:r>
    </w:p>
    <w:p w:rsidR="00000000" w:rsidDel="00000000" w:rsidP="00000000" w:rsidRDefault="00000000" w:rsidRPr="00000000" w14:paraId="0000018D">
      <w:pPr>
        <w:spacing w:after="120" w:before="120" w:line="360" w:lineRule="auto"/>
        <w:jc w:val="both"/>
        <w:rPr/>
      </w:pPr>
      <w:r>
        <w:rPr>
          <w:rFonts w:ascii="Arial Unicode MS" w:cs="Arial Unicode MS" w:eastAsia="Arial Unicode MS" w:hAnsi="Arial Unicode MS"/>
          <w:sz w:val="24"/>
          <w:szCs w:val="24"/>
          <w:rtl w:val="0"/>
        </w:rPr>
        <w:t xml:space="preserve">Given multi-layer patch features X ∈ ℝ^(N_total × 1152), where N_total is the total number of foreground patches across all training images, Principal Component Analysis reduces dimensionality from 1152 to d_pca = 128. PCA computes the eigendecomposition of the sample covariance matrix:</w:t>
      </w:r>
      <w:r>
        <w:rPr>
          <w:rtl w:val="0"/>
        </w:rPr>
      </w:r>
    </w:p>
    <w:p w:rsidR="00000000" w:rsidDel="00000000" w:rsidP="00000000" w:rsidRDefault="00000000" w:rsidRPr="00000000" w14:paraId="0000018E">
      <w:pPr>
        <w:shd w:fill="f2f2f2" w:val="clear"/>
        <w:spacing w:after="60" w:before="60" w:line="240" w:lineRule="auto"/>
        <w:ind w:left="360" w:firstLine="0"/>
        <w:rPr/>
      </w:pPr>
      <w:r>
        <w:rPr>
          <w:rFonts w:ascii="Cousine" w:cs="Cousine" w:eastAsia="Cousine" w:hAnsi="Cousine"/>
          <w:sz w:val="20"/>
          <w:szCs w:val="20"/>
          <w:rtl w:val="0"/>
        </w:rPr>
        <w:t xml:space="preserve">C = (1/N) Xᵀ · X     (after mean-centering X)</w:t>
      </w:r>
      <w:r>
        <w:rPr>
          <w:rtl w:val="0"/>
        </w:rPr>
      </w:r>
    </w:p>
    <w:p w:rsidR="00000000" w:rsidDel="00000000" w:rsidP="00000000" w:rsidRDefault="00000000" w:rsidRPr="00000000" w14:paraId="0000018F">
      <w:pPr>
        <w:shd w:fill="f2f2f2" w:val="clear"/>
        <w:spacing w:after="60" w:before="60" w:line="240" w:lineRule="auto"/>
        <w:ind w:left="360" w:firstLine="0"/>
        <w:rPr/>
      </w:pPr>
      <w:r>
        <w:rPr>
          <w:rFonts w:ascii="Gungsuh" w:cs="Gungsuh" w:eastAsia="Gungsuh" w:hAnsi="Gungsuh"/>
          <w:sz w:val="20"/>
          <w:szCs w:val="20"/>
          <w:rtl w:val="0"/>
        </w:rPr>
        <w:t xml:space="preserve">X_pca = X · V_pca     where V_pca ∈ ℝ^(1152 × 128) is the top-128 eigenvectors</w:t>
      </w:r>
      <w:r>
        <w:rPr>
          <w:rtl w:val="0"/>
        </w:rPr>
      </w:r>
    </w:p>
    <w:p w:rsidR="00000000" w:rsidDel="00000000" w:rsidP="00000000" w:rsidRDefault="00000000" w:rsidRPr="00000000" w14:paraId="00000190">
      <w:pPr>
        <w:spacing w:after="120" w:before="120" w:line="360" w:lineRule="auto"/>
        <w:jc w:val="both"/>
        <w:rPr/>
      </w:pPr>
      <w:r>
        <w:rPr>
          <w:rFonts w:ascii="Arial" w:cs="Arial" w:eastAsia="Arial" w:hAnsi="Arial"/>
          <w:sz w:val="24"/>
          <w:szCs w:val="24"/>
          <w:rtl w:val="0"/>
        </w:rPr>
        <w:t xml:space="preserve">The 128-component model retains 85.3% of the total variance in the training set (verified empirically). Before PCA, features are L2-normalised to prevent dimensions with high absolute variance from dominating. The PCA transform is fitted exclusively on training-set foreground patches and applied identically to validation and test features to prevent data leakage. The resulting 128-dimensional vectors balance representational capacity with the computational tractability required for GMM fitting on the full foreground patch set (~1.4M patches for 1200 images).</w:t>
      </w:r>
      <w:r>
        <w:rPr>
          <w:rtl w:val="0"/>
        </w:rPr>
      </w:r>
    </w:p>
    <w:p w:rsidR="00000000" w:rsidDel="00000000" w:rsidP="00000000" w:rsidRDefault="00000000" w:rsidRPr="00000000" w14:paraId="00000191">
      <w:pPr>
        <w:pStyle w:val="Heading3"/>
        <w:spacing w:after="100" w:before="240" w:line="360" w:lineRule="auto"/>
        <w:rPr/>
      </w:pPr>
      <w:r>
        <w:rPr>
          <w:rFonts w:ascii="Arial" w:cs="Arial" w:eastAsia="Arial" w:hAnsi="Arial"/>
          <w:b w:val="1"/>
          <w:bCs w:val="1"/>
          <w:color w:val="2e75b6"/>
          <w:sz w:val="26"/>
          <w:szCs w:val="26"/>
          <w:rtl w:val="0"/>
        </w:rPr>
        <w:t xml:space="preserve">4.3.3 Spatial Coordinate Augmentation</w:t>
      </w:r>
      <w:r>
        <w:rPr>
          <w:rtl w:val="0"/>
        </w:rPr>
      </w:r>
    </w:p>
    <w:p w:rsidR="00000000" w:rsidDel="00000000" w:rsidP="00000000" w:rsidRDefault="00000000" w:rsidRPr="00000000" w14:paraId="00000192">
      <w:pPr>
        <w:spacing w:after="120" w:before="120" w:line="360" w:lineRule="auto"/>
        <w:jc w:val="both"/>
        <w:rPr/>
      </w:pPr>
      <w:r>
        <w:rPr>
          <w:rFonts w:ascii="Arial" w:cs="Arial" w:eastAsia="Arial" w:hAnsi="Arial"/>
          <w:sz w:val="24"/>
          <w:szCs w:val="24"/>
          <w:rtl w:val="0"/>
        </w:rPr>
        <w:t xml:space="preserve">Each foreground patch has an associated normalised spatial position (row/28, col/28) within the 28×28 patch grid. After PCA reduction, the augmented feature vector for patch p is:</w:t>
      </w:r>
      <w:r>
        <w:rPr>
          <w:rtl w:val="0"/>
        </w:rPr>
      </w:r>
    </w:p>
    <w:p w:rsidR="00000000" w:rsidDel="00000000" w:rsidP="00000000" w:rsidRDefault="00000000" w:rsidRPr="00000000" w14:paraId="00000193">
      <w:pPr>
        <w:shd w:fill="f2f2f2" w:val="clear"/>
        <w:spacing w:after="60" w:before="60" w:line="240" w:lineRule="auto"/>
        <w:ind w:left="360" w:firstLine="0"/>
        <w:rPr/>
      </w:pPr>
      <w:r>
        <w:rPr>
          <w:rFonts w:ascii="Cardo" w:cs="Cardo" w:eastAsia="Cardo" w:hAnsi="Cardo"/>
          <w:sz w:val="20"/>
          <w:szCs w:val="20"/>
          <w:rtl w:val="0"/>
        </w:rPr>
        <w:t xml:space="preserve">z_p = [ x_pca  ;  α · (row/28)  ;  α · (col/28) ]  ∈ ℝ^(128 + 2)</w:t>
      </w:r>
      <w:r>
        <w:rPr>
          <w:rtl w:val="0"/>
        </w:rPr>
      </w:r>
    </w:p>
    <w:p w:rsidR="00000000" w:rsidDel="00000000" w:rsidP="00000000" w:rsidRDefault="00000000" w:rsidRPr="00000000" w14:paraId="00000194">
      <w:pPr>
        <w:spacing w:after="120" w:before="120" w:line="360" w:lineRule="auto"/>
        <w:jc w:val="both"/>
        <w:rPr/>
      </w:pPr>
      <w:r>
        <w:rPr>
          <w:rFonts w:ascii="Arial" w:cs="Arial" w:eastAsia="Arial" w:hAnsi="Arial"/>
          <w:sz w:val="24"/>
          <w:szCs w:val="24"/>
          <w:rtl w:val="0"/>
        </w:rPr>
        <w:t xml:space="preserve">where α = 0.4 is the spatial weight hyperparameter (tuned via grid search over {0.1, 0.2, 0.4, 0.8} on the validation silhouette score). This augmentation encodes the critical domain prior that visually similar patches in semantically different spatial positions — for example, fur texture on the head versus the torso — should form different semantic clusters. Without this spatial signal, the GMM conflates spatially distinct parts that share similar texture features. In Von Rueden et al.’s (2021) taxonomy, this is an instance of input-level domain knowledge integration.</w:t>
      </w:r>
      <w:r>
        <w:rPr>
          <w:rtl w:val="0"/>
        </w:rPr>
      </w:r>
    </w:p>
    <w:p w:rsidR="00000000" w:rsidDel="00000000" w:rsidP="00000000" w:rsidRDefault="00000000" w:rsidRPr="00000000" w14:paraId="00000195">
      <w:pPr>
        <w:pStyle w:val="Heading3"/>
        <w:spacing w:after="100" w:before="240" w:line="360" w:lineRule="auto"/>
        <w:rPr/>
      </w:pPr>
      <w:r>
        <w:rPr>
          <w:rFonts w:ascii="Arial" w:cs="Arial" w:eastAsia="Arial" w:hAnsi="Arial"/>
          <w:b w:val="1"/>
          <w:bCs w:val="1"/>
          <w:color w:val="2e75b6"/>
          <w:sz w:val="26"/>
          <w:szCs w:val="26"/>
          <w:rtl w:val="0"/>
        </w:rPr>
        <w:t xml:space="preserve">4.3.4 Gaussian Mixture Model Clustering</w:t>
      </w:r>
      <w:r>
        <w:rPr>
          <w:rtl w:val="0"/>
        </w:rPr>
      </w:r>
    </w:p>
    <w:p w:rsidR="00000000" w:rsidDel="00000000" w:rsidP="00000000" w:rsidRDefault="00000000" w:rsidRPr="00000000" w14:paraId="00000196">
      <w:pPr>
        <w:spacing w:after="120" w:before="120" w:line="360" w:lineRule="auto"/>
        <w:jc w:val="both"/>
        <w:rPr/>
      </w:pPr>
      <w:r>
        <w:rPr>
          <w:rFonts w:ascii="Arial" w:cs="Arial" w:eastAsia="Arial" w:hAnsi="Arial"/>
          <w:sz w:val="24"/>
          <w:szCs w:val="24"/>
          <w:rtl w:val="0"/>
        </w:rPr>
        <w:t xml:space="preserve">Clustering is performed using a Gaussian Mixture Model (GMM) with K=10 diagonal-covariance components. Diagonal covariance is chosen over full covariance for computational tractability: full covariance requires O(K × d²) parameters (prohibitive for d=130), while diagonal covariance scales as O(K × d). The GMM models the joint distribution of augmented patch features as:</w:t>
      </w:r>
      <w:r>
        <w:rPr>
          <w:rtl w:val="0"/>
        </w:rPr>
      </w:r>
    </w:p>
    <w:p w:rsidR="00000000" w:rsidDel="00000000" w:rsidP="00000000" w:rsidRDefault="00000000" w:rsidRPr="00000000" w14:paraId="00000197">
      <w:pPr>
        <w:shd w:fill="f2f2f2" w:val="clear"/>
        <w:spacing w:after="60" w:before="60" w:line="240" w:lineRule="auto"/>
        <w:ind w:left="360" w:firstLine="0"/>
        <w:rPr/>
      </w:pPr>
      <w:r>
        <w:rPr>
          <w:rFonts w:ascii="Courier New" w:cs="Courier New" w:eastAsia="Courier New" w:hAnsi="Courier New"/>
          <w:sz w:val="20"/>
          <w:szCs w:val="20"/>
          <w:rtl w:val="0"/>
        </w:rPr>
        <w:t xml:space="preserve">p(z) = Σ_{k=1}^{K}  π_k · N(z | μ_k, diag(σ_k²))</w:t>
      </w:r>
      <w:r>
        <w:rPr>
          <w:rtl w:val="0"/>
        </w:rPr>
      </w:r>
    </w:p>
    <w:p w:rsidR="00000000" w:rsidDel="00000000" w:rsidP="00000000" w:rsidRDefault="00000000" w:rsidRPr="00000000" w14:paraId="00000198">
      <w:pPr>
        <w:spacing w:after="120" w:before="120" w:line="360" w:lineRule="auto"/>
        <w:jc w:val="both"/>
        <w:rPr/>
      </w:pPr>
      <w:r>
        <w:rPr>
          <w:rFonts w:ascii="Arial" w:cs="Arial" w:eastAsia="Arial" w:hAnsi="Arial"/>
          <w:sz w:val="24"/>
          <w:szCs w:val="24"/>
          <w:rtl w:val="0"/>
        </w:rPr>
        <w:t xml:space="preserve">Parameters {π_k, μ_k, σ_k²} are estimated via the Expectation-Maximisation (EM) algorithm on a subsampled set of 150,000 foreground patches (randomly drawn from the training set at each fit call). Subsampling is necessary because the full training patch set (~1.4M patches) would make GMM fitting computationally prohibitive. Once fitted, the GMM is applied to all patches in a single predict pass. The E-step computes the posterior responsibility:</w:t>
      </w:r>
      <w:r>
        <w:rPr>
          <w:rtl w:val="0"/>
        </w:rPr>
      </w:r>
    </w:p>
    <w:p w:rsidR="00000000" w:rsidDel="00000000" w:rsidP="00000000" w:rsidRDefault="00000000" w:rsidRPr="00000000" w14:paraId="00000199">
      <w:pPr>
        <w:shd w:fill="f2f2f2" w:val="clear"/>
        <w:spacing w:after="60" w:before="60" w:line="240" w:lineRule="auto"/>
        <w:ind w:left="360" w:firstLine="0"/>
        <w:rPr/>
      </w:pPr>
      <w:r>
        <w:rPr>
          <w:rFonts w:ascii="Courier New" w:cs="Courier New" w:eastAsia="Courier New" w:hAnsi="Courier New"/>
          <w:sz w:val="20"/>
          <w:szCs w:val="20"/>
          <w:rtl w:val="0"/>
        </w:rPr>
        <w:t xml:space="preserve">γ(z,k) = π_k · N(z|μ_k,diag(σ_k²)) / Σ_{j} π_j · N(z|μ_j,diag(σ_j²))</w:t>
      </w:r>
      <w:r>
        <w:rPr>
          <w:rtl w:val="0"/>
        </w:rPr>
      </w:r>
    </w:p>
    <w:p w:rsidR="00000000" w:rsidDel="00000000" w:rsidP="00000000" w:rsidRDefault="00000000" w:rsidRPr="00000000" w14:paraId="0000019A">
      <w:pPr>
        <w:spacing w:after="120" w:before="120" w:line="360" w:lineRule="auto"/>
        <w:jc w:val="both"/>
        <w:rPr/>
      </w:pPr>
      <w:r>
        <w:rPr>
          <w:rFonts w:ascii="Arial" w:cs="Arial" w:eastAsia="Arial" w:hAnsi="Arial"/>
          <w:sz w:val="24"/>
          <w:szCs w:val="24"/>
          <w:rtl w:val="0"/>
        </w:rPr>
        <w:t xml:space="preserve">The M-step updates parameters using weighted statistics. GMM is preferred over k-means because: (i) it handles the naturally unequal cluster sizes present in cat part data (fur patches far outnumber eye patches); (ii) it provides soft probabilistic assignments; and (iii) it does not assume spherical clusters. The optimal K=10 was determined via the K-selection procedure described in §4.5.</w:t>
      </w:r>
      <w:r>
        <w:rPr>
          <w:rtl w:val="0"/>
        </w:rPr>
      </w:r>
    </w:p>
    <w:p w:rsidR="00000000" w:rsidDel="00000000" w:rsidP="00000000" w:rsidRDefault="00000000" w:rsidRPr="00000000" w14:paraId="0000019B">
      <w:pPr>
        <w:pStyle w:val="Heading3"/>
        <w:spacing w:after="100" w:before="240" w:line="360" w:lineRule="auto"/>
        <w:rPr/>
      </w:pPr>
      <w:r>
        <w:rPr>
          <w:rFonts w:ascii="Arial" w:cs="Arial" w:eastAsia="Arial" w:hAnsi="Arial"/>
          <w:b w:val="1"/>
          <w:bCs w:val="1"/>
          <w:color w:val="2e75b6"/>
          <w:sz w:val="26"/>
          <w:szCs w:val="26"/>
          <w:rtl w:val="0"/>
        </w:rPr>
        <w:t xml:space="preserve">4.3.5 Encoder Fine-Tuning</w:t>
      </w:r>
      <w:r>
        <w:rPr>
          <w:rtl w:val="0"/>
        </w:rPr>
      </w:r>
    </w:p>
    <w:p w:rsidR="00000000" w:rsidDel="00000000" w:rsidP="00000000" w:rsidRDefault="00000000" w:rsidRPr="00000000" w14:paraId="0000019C">
      <w:pPr>
        <w:spacing w:after="120" w:before="120" w:line="360" w:lineRule="auto"/>
        <w:jc w:val="both"/>
        <w:rPr/>
      </w:pPr>
      <w:r>
        <w:rPr>
          <w:rFonts w:ascii="Arial" w:cs="Arial" w:eastAsia="Arial" w:hAnsi="Arial"/>
          <w:sz w:val="24"/>
          <w:szCs w:val="24"/>
          <w:rtl w:val="0"/>
        </w:rPr>
        <w:t xml:space="preserve">The fine-tuning stage uses a semantic consistency loss — a contrastive objective — rather than a supervised cross-entropy loss. This is a critical distinction: no ground-truth class labels are used. Instead, the GMM cluster assignments from Stage 2 serve as pseudo-labels, and the loss trains the encoder to make the features of same-cluster patches more similar while pushing different-cluster patches apart:</w:t>
      </w:r>
      <w:r>
        <w:rPr>
          <w:rtl w:val="0"/>
        </w:rPr>
      </w:r>
    </w:p>
    <w:p w:rsidR="00000000" w:rsidDel="00000000" w:rsidP="00000000" w:rsidRDefault="00000000" w:rsidRPr="00000000" w14:paraId="0000019D">
      <w:pPr>
        <w:shd w:fill="f2f2f2" w:val="clear"/>
        <w:spacing w:after="60" w:before="60" w:line="240" w:lineRule="auto"/>
        <w:ind w:left="360" w:firstLine="0"/>
        <w:rPr/>
      </w:pPr>
      <w:r>
        <w:rPr>
          <w:rFonts w:ascii="Cardo" w:cs="Cardo" w:eastAsia="Cardo" w:hAnsi="Cardo"/>
          <w:sz w:val="20"/>
          <w:szCs w:val="20"/>
          <w:rtl w:val="0"/>
        </w:rPr>
        <w:t xml:space="preserve">L_sem = Σ_{(i,j) ∈ P_same} ||f(x_i) − f(x_j)||²  −  λ · Σ_{(i,j) ∈ P_diff} ||f(x_i) − f(x_j)||²</w:t>
      </w:r>
      <w:r>
        <w:rPr>
          <w:rtl w:val="0"/>
        </w:rPr>
      </w:r>
    </w:p>
    <w:p w:rsidR="00000000" w:rsidDel="00000000" w:rsidP="00000000" w:rsidRDefault="00000000" w:rsidRPr="00000000" w14:paraId="0000019E">
      <w:pPr>
        <w:spacing w:after="120" w:before="120" w:line="360" w:lineRule="auto"/>
        <w:jc w:val="both"/>
        <w:rPr/>
      </w:pPr>
      <w:r>
        <w:rPr>
          <w:rFonts w:ascii="Arial" w:cs="Arial" w:eastAsia="Arial" w:hAnsi="Arial"/>
          <w:sz w:val="24"/>
          <w:szCs w:val="24"/>
          <w:rtl w:val="0"/>
        </w:rPr>
        <w:t xml:space="preserve">where P_same is the set of patch pairs assigned to the same cluster, P_diff is the set assigned to different clusters, f(x) is the encoder output, and λ is a margin hyperparameter. In each training batch, 512 same-cluster pairs and 512 different-cluster pairs are sampled. Only the last 2 transformer blocks (blocks 10 and 11 in single-layer mode) are unfrozen during fine-tuning; all earlier blocks remain frozen to preserve the low-level and mid-level feature representations learned during DINO pretraining.</w:t>
      </w:r>
      <w:r>
        <w:rPr>
          <w:rtl w:val="0"/>
        </w:rPr>
      </w:r>
    </w:p>
    <w:p w:rsidR="00000000" w:rsidDel="00000000" w:rsidP="00000000" w:rsidRDefault="00000000" w:rsidRPr="00000000" w14:paraId="0000019F">
      <w:pPr>
        <w:spacing w:after="120" w:before="120" w:line="360" w:lineRule="auto"/>
        <w:jc w:val="both"/>
        <w:rPr/>
      </w:pPr>
      <w:r>
        <w:rPr>
          <w:rFonts w:ascii="Arial Unicode MS" w:cs="Arial Unicode MS" w:eastAsia="Arial Unicode MS" w:hAnsi="Arial Unicode MS"/>
          <w:sz w:val="24"/>
          <w:szCs w:val="24"/>
          <w:rtl w:val="0"/>
        </w:rPr>
        <w:t xml:space="preserve">The optimiser is AdamW (Loshchilov and Hutter, 2019) with learning rate 1×10⁻⁵ for encoder layers, weight decay 0.01, and gradient clipping at max_norm=1.0. Training proceeds for 3 epochs with batch size 16. After fine-tuning, the improved encoder weights are saved to cache/dino_finetuned.pt and all subsequent pipeline stages re-extract features using these weights. This creates a self-supervised bootstrap loop: initial DINO → clusters (rough) → fine-tune → improved DINO → better clusters. The classification head used during fine-tuning is discarded; only the encoder weights are retained.</w:t>
      </w:r>
      <w:r>
        <w:rPr>
          <w:rtl w:val="0"/>
        </w:rPr>
      </w:r>
    </w:p>
    <w:p w:rsidR="00000000" w:rsidDel="00000000" w:rsidP="00000000" w:rsidRDefault="00000000" w:rsidRPr="00000000" w14:paraId="000001A0">
      <w:pPr>
        <w:spacing w:after="120" w:before="120" w:line="360" w:lineRule="auto"/>
        <w:jc w:val="both"/>
        <w:rPr/>
      </w:pPr>
      <w:r>
        <w:rPr>
          <w:rFonts w:ascii="Arial" w:cs="Arial" w:eastAsia="Arial" w:hAnsi="Arial"/>
          <w:sz w:val="24"/>
          <w:szCs w:val="24"/>
          <w:rtl w:val="0"/>
        </w:rPr>
        <w:t xml:space="preserve">The rationale for restricting fine-tuning to 2 blocks is two-fold: early layers capture domain-general texture and edge features that should not be modified; and limiting the number of trainable parameters reduces the risk of overfitting the pseudo-labels, which are themselves imperfect cluster assignments. Freezing the majority of the network while fine-tuning only the final layers is a widely validated strategy for preventing catastrophic forgetting of pretrained representations (Lee, 2013), and the very low learning rate (1×10⁻⁵) provides a further safeguard against feature collapse.</w:t>
      </w:r>
      <w:r>
        <w:rPr>
          <w:rtl w:val="0"/>
        </w:rPr>
      </w:r>
    </w:p>
    <w:p w:rsidR="00000000" w:rsidDel="00000000" w:rsidP="00000000" w:rsidRDefault="00000000" w:rsidRPr="00000000" w14:paraId="000001A1">
      <w:pPr>
        <w:pStyle w:val="Heading3"/>
        <w:spacing w:after="100" w:before="240" w:line="360" w:lineRule="auto"/>
        <w:rPr/>
      </w:pPr>
      <w:r>
        <w:rPr>
          <w:rFonts w:ascii="Arial" w:cs="Arial" w:eastAsia="Arial" w:hAnsi="Arial"/>
          <w:b w:val="1"/>
          <w:bCs w:val="1"/>
          <w:color w:val="2e75b6"/>
          <w:sz w:val="26"/>
          <w:szCs w:val="26"/>
          <w:rtl w:val="0"/>
        </w:rPr>
        <w:t xml:space="preserve">4.3.6 Concept Vectors and Cluster-Proportion Scoring</w:t>
      </w:r>
      <w:r>
        <w:rPr>
          <w:rtl w:val="0"/>
        </w:rPr>
      </w:r>
    </w:p>
    <w:p w:rsidR="00000000" w:rsidDel="00000000" w:rsidP="00000000" w:rsidRDefault="00000000" w:rsidRPr="00000000" w14:paraId="000001A2">
      <w:pPr>
        <w:spacing w:after="120" w:before="120" w:line="360" w:lineRule="auto"/>
        <w:jc w:val="both"/>
        <w:rPr/>
      </w:pPr>
      <w:r>
        <w:rPr>
          <w:rFonts w:ascii="Arial" w:cs="Arial" w:eastAsia="Arial" w:hAnsi="Arial"/>
          <w:sz w:val="24"/>
          <w:szCs w:val="24"/>
          <w:rtl w:val="0"/>
        </w:rPr>
        <w:t xml:space="preserve">A concept vector v_k for concept k is the mean feature vector of training-set patches assigned to cluster k:</w:t>
      </w:r>
      <w:r>
        <w:rPr>
          <w:rtl w:val="0"/>
        </w:rPr>
      </w:r>
    </w:p>
    <w:p w:rsidR="00000000" w:rsidDel="00000000" w:rsidP="00000000" w:rsidRDefault="00000000" w:rsidRPr="00000000" w14:paraId="000001A3">
      <w:pPr>
        <w:shd w:fill="f2f2f2" w:val="clear"/>
        <w:spacing w:after="60" w:before="60" w:line="240" w:lineRule="auto"/>
        <w:ind w:left="360" w:firstLine="0"/>
        <w:rPr/>
      </w:pPr>
      <w:r>
        <w:rPr>
          <w:rFonts w:ascii="Cardo" w:cs="Cardo" w:eastAsia="Cardo" w:hAnsi="Cardo"/>
          <w:sz w:val="20"/>
          <w:szCs w:val="20"/>
          <w:rtl w:val="0"/>
        </w:rPr>
        <w:t xml:space="preserve">v_k = (1/|S_k|) Σ_{n ∈ S_k} x_n  ∈ ℝ^128</w:t>
      </w:r>
      <w:r>
        <w:rPr>
          <w:rtl w:val="0"/>
        </w:rPr>
      </w:r>
    </w:p>
    <w:p w:rsidR="00000000" w:rsidDel="00000000" w:rsidP="00000000" w:rsidRDefault="00000000" w:rsidRPr="00000000" w14:paraId="000001A4">
      <w:pPr>
        <w:spacing w:after="120" w:before="120" w:line="360" w:lineRule="auto"/>
        <w:jc w:val="both"/>
        <w:rPr/>
      </w:pPr>
      <w:r>
        <w:rPr>
          <w:rFonts w:ascii="Arial" w:cs="Arial" w:eastAsia="Arial" w:hAnsi="Arial"/>
          <w:sz w:val="24"/>
          <w:szCs w:val="24"/>
          <w:rtl w:val="0"/>
        </w:rPr>
        <w:t xml:space="preserve">where S_k = {n : argmax_j γ(z_n,j) = k}. Concept vectors serve as spatial reference points for visualisation (assigning each patch to its nearest concept in the 2D spatial concept map), but they are NOT used for classification scoring.</w:t>
      </w:r>
      <w:r>
        <w:rPr>
          <w:rtl w:val="0"/>
        </w:rPr>
      </w:r>
    </w:p>
    <w:p w:rsidR="00000000" w:rsidDel="00000000" w:rsidP="00000000" w:rsidRDefault="00000000" w:rsidRPr="00000000" w14:paraId="000001A5">
      <w:pPr>
        <w:spacing w:after="120" w:before="120" w:line="360" w:lineRule="auto"/>
        <w:jc w:val="both"/>
        <w:rPr/>
      </w:pPr>
      <w:r>
        <w:rPr>
          <w:rFonts w:ascii="Arial" w:cs="Arial" w:eastAsia="Arial" w:hAnsi="Arial"/>
          <w:sz w:val="24"/>
          <w:szCs w:val="24"/>
          <w:rtl w:val="0"/>
        </w:rPr>
        <w:t xml:space="preserve">The concept activation score for image I is computed using cluster proportion — the fraction of the image's foreground patches assigned to each concept's cluster:</w:t>
      </w:r>
      <w:r>
        <w:rPr>
          <w:rtl w:val="0"/>
        </w:rPr>
      </w:r>
    </w:p>
    <w:p w:rsidR="00000000" w:rsidDel="00000000" w:rsidP="00000000" w:rsidRDefault="00000000" w:rsidRPr="00000000" w14:paraId="000001A6">
      <w:pPr>
        <w:shd w:fill="f2f2f2" w:val="clear"/>
        <w:spacing w:after="60" w:before="60" w:line="240" w:lineRule="auto"/>
        <w:ind w:left="360" w:firstLine="0"/>
        <w:rPr/>
      </w:pPr>
      <w:r>
        <w:rPr>
          <w:rFonts w:ascii="Courier New" w:cs="Courier New" w:eastAsia="Courier New" w:hAnsi="Courier New"/>
          <w:sz w:val="20"/>
          <w:szCs w:val="20"/>
          <w:rtl w:val="0"/>
        </w:rPr>
        <w:t xml:space="preserve">s_k(I) = |{m : argmax_j γ(z_m,j) = k}| / M</w:t>
      </w:r>
      <w:r>
        <w:rPr>
          <w:rtl w:val="0"/>
        </w:rPr>
      </w:r>
    </w:p>
    <w:p w:rsidR="00000000" w:rsidDel="00000000" w:rsidP="00000000" w:rsidRDefault="00000000" w:rsidRPr="00000000" w14:paraId="000001A7">
      <w:pPr>
        <w:spacing w:after="120" w:before="120" w:line="360" w:lineRule="auto"/>
        <w:jc w:val="both"/>
        <w:rPr/>
      </w:pPr>
      <w:r>
        <w:rPr>
          <w:rFonts w:ascii="Arial Unicode MS" w:cs="Arial Unicode MS" w:eastAsia="Arial Unicode MS" w:hAnsi="Arial Unicode MS"/>
          <w:sz w:val="24"/>
          <w:szCs w:val="24"/>
          <w:rtl w:val="0"/>
        </w:rPr>
        <w:t xml:space="preserve">where M is the total number of foreground patches in image I. Cluster proportion scoring was chosen over cosine similarity after empirical comparison: cosine similarity produced uninformative scores in the range 0.4–0.8 for all concept-image pairs, making concepts indistinguishable. Cluster proportion scores are naturally sparse and discriminating: they are 0.0 for images where concept k is entirely absent, and up to 0.38 for images dominated by that part — providing a highly informative feature profile. The score vector s(I) = [s_1(I), ..., s_K(I)] ∈ ℝ^K constitutes the interpretable feature representation of image I used for classification.</w:t>
      </w:r>
      <w:r>
        <w:rPr>
          <w:rtl w:val="0"/>
        </w:rPr>
      </w:r>
    </w:p>
    <w:p w:rsidR="00000000" w:rsidDel="00000000" w:rsidP="00000000" w:rsidRDefault="00000000" w:rsidRPr="00000000" w14:paraId="000001A8">
      <w:pPr>
        <w:pStyle w:val="Heading3"/>
        <w:spacing w:after="100" w:before="240" w:line="360" w:lineRule="auto"/>
        <w:rPr/>
      </w:pPr>
      <w:r>
        <w:rPr>
          <w:rFonts w:ascii="Arial" w:cs="Arial" w:eastAsia="Arial" w:hAnsi="Arial"/>
          <w:b w:val="1"/>
          <w:bCs w:val="1"/>
          <w:color w:val="2e75b6"/>
          <w:sz w:val="26"/>
          <w:szCs w:val="26"/>
          <w:rtl w:val="0"/>
        </w:rPr>
        <w:t xml:space="preserve">4.3.7 One-Class SVM Classification</w:t>
      </w:r>
      <w:r>
        <w:rPr>
          <w:rtl w:val="0"/>
        </w:rPr>
      </w:r>
    </w:p>
    <w:p w:rsidR="00000000" w:rsidDel="00000000" w:rsidP="00000000" w:rsidRDefault="00000000" w:rsidRPr="00000000" w14:paraId="000001A9">
      <w:pPr>
        <w:spacing w:after="120" w:before="120" w:line="360" w:lineRule="auto"/>
        <w:jc w:val="both"/>
        <w:rPr/>
      </w:pPr>
      <w:r>
        <w:rPr>
          <w:rFonts w:ascii="Arial" w:cs="Arial" w:eastAsia="Arial" w:hAnsi="Arial"/>
          <w:sz w:val="24"/>
          <w:szCs w:val="24"/>
          <w:rtl w:val="0"/>
        </w:rPr>
        <w:t xml:space="preserve">Classification uses a one-class SVM (Schölkopf et al., 2001) with a radial basis function (RBF) kernel, trained exclusively on the cluster-proportion score vectors of positive-class (cat) training images. This is an anomaly detection formulation: the classifier learns a boundary around the positive class concept profile and flags images that fall outside this boundary as anomalous (non-cat). The decision function is:</w:t>
      </w:r>
      <w:r>
        <w:rPr>
          <w:rtl w:val="0"/>
        </w:rPr>
      </w:r>
    </w:p>
    <w:p w:rsidR="00000000" w:rsidDel="00000000" w:rsidP="00000000" w:rsidRDefault="00000000" w:rsidRPr="00000000" w14:paraId="000001AA">
      <w:pPr>
        <w:shd w:fill="f2f2f2" w:val="clear"/>
        <w:spacing w:after="60" w:before="60" w:line="240" w:lineRule="auto"/>
        <w:ind w:left="360" w:firstLine="0"/>
        <w:rPr/>
      </w:pPr>
      <w:r>
        <w:rPr>
          <w:rFonts w:ascii="Cardo" w:cs="Cardo" w:eastAsia="Cardo" w:hAnsi="Cardo"/>
          <w:sz w:val="20"/>
          <w:szCs w:val="20"/>
          <w:rtl w:val="0"/>
        </w:rPr>
        <w:t xml:space="preserve">f(s) = Σ_i α_i · K(s_i, s) − ρ</w:t>
      </w:r>
      <w:r>
        <w:rPr>
          <w:rtl w:val="0"/>
        </w:rPr>
      </w:r>
    </w:p>
    <w:p w:rsidR="00000000" w:rsidDel="00000000" w:rsidP="00000000" w:rsidRDefault="00000000" w:rsidRPr="00000000" w14:paraId="000001AB">
      <w:pPr>
        <w:spacing w:after="120" w:before="120" w:line="360" w:lineRule="auto"/>
        <w:jc w:val="both"/>
        <w:rPr/>
      </w:pPr>
      <w:r>
        <w:rPr>
          <w:rFonts w:ascii="Arial Unicode MS" w:cs="Arial Unicode MS" w:eastAsia="Arial Unicode MS" w:hAnsi="Arial Unicode MS"/>
          <w:sz w:val="24"/>
          <w:szCs w:val="24"/>
          <w:rtl w:val="0"/>
        </w:rPr>
        <w:t xml:space="preserve">where K(s_i, s) = exp(−γ||s_i − s||²) is the RBF kernel and ρ is the offset. The hyperparameters ν=0.05 (assuming 5% of training data are outliers) and γ='scale' were selected via 5-fold cross-validation on the positive training set. Using ν=0.05 rather than a higher value reflects the high quality and consistency of the concept score profiles for true cat images. At test time, images with f(s) &gt; 0 are classified as cat; those with f(s) ≤ 0 as non-cat. This one-class formulation is particularly powerful for the DIFE use case: the classifier naturally generalises to novel negative classes (any non-cat object) without ever having seen negative training examples.</w:t>
      </w:r>
      <w:r>
        <w:rPr>
          <w:rtl w:val="0"/>
        </w:rPr>
      </w:r>
    </w:p>
    <w:p w:rsidR="00000000" w:rsidDel="00000000" w:rsidP="00000000" w:rsidRDefault="00000000" w:rsidRPr="00000000" w14:paraId="000001AC">
      <w:pPr>
        <w:pStyle w:val="Heading2"/>
        <w:spacing w:after="140" w:before="320" w:line="360" w:lineRule="auto"/>
        <w:rPr/>
      </w:pPr>
      <w:r>
        <w:rPr>
          <w:rFonts w:ascii="Arial" w:cs="Arial" w:eastAsia="Arial" w:hAnsi="Arial"/>
          <w:b w:val="1"/>
          <w:bCs w:val="1"/>
          <w:color w:val="2e75b6"/>
          <w:sz w:val="28"/>
          <w:szCs w:val="28"/>
          <w:rtl w:val="0"/>
        </w:rPr>
        <w:t xml:space="preserve">4.4 Implementation</w:t>
      </w:r>
      <w:r>
        <w:rPr>
          <w:rtl w:val="0"/>
        </w:rPr>
      </w:r>
    </w:p>
    <w:p w:rsidR="00000000" w:rsidDel="00000000" w:rsidP="00000000" w:rsidRDefault="00000000" w:rsidRPr="00000000" w14:paraId="000001AD">
      <w:pPr>
        <w:pStyle w:val="Heading3"/>
        <w:spacing w:after="100" w:before="240" w:line="360" w:lineRule="auto"/>
        <w:rPr/>
      </w:pPr>
      <w:r>
        <w:rPr>
          <w:rFonts w:ascii="Arial" w:cs="Arial" w:eastAsia="Arial" w:hAnsi="Arial"/>
          <w:b w:val="1"/>
          <w:bCs w:val="1"/>
          <w:color w:val="2e75b6"/>
          <w:sz w:val="26"/>
          <w:szCs w:val="26"/>
          <w:rtl w:val="0"/>
        </w:rPr>
        <w:t xml:space="preserve">4.4.1 Development Environment</w:t>
      </w:r>
      <w:r>
        <w:rPr>
          <w:rtl w:val="0"/>
        </w:rPr>
      </w:r>
    </w:p>
    <w:p w:rsidR="00000000" w:rsidDel="00000000" w:rsidP="00000000" w:rsidRDefault="00000000" w:rsidRPr="00000000" w14:paraId="000001AE">
      <w:pPr>
        <w:spacing w:after="200" w:before="0" w:lineRule="auto"/>
        <w:rPr/>
      </w:pP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AF">
            <w:pPr>
              <w:rPr/>
            </w:pPr>
            <w:r>
              <w:rPr>
                <w:rFonts w:ascii="Arial" w:cs="Arial" w:eastAsia="Arial" w:hAnsi="Arial"/>
                <w:b w:val="1"/>
                <w:bCs w:val="1"/>
                <w:sz w:val="19"/>
                <w:szCs w:val="19"/>
                <w:rtl w:val="0"/>
              </w:rPr>
              <w:t xml:space="preserve">Component</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1B0">
            <w:pPr>
              <w:rPr/>
            </w:pPr>
            <w:r>
              <w:rPr>
                <w:rFonts w:ascii="Arial" w:cs="Arial" w:eastAsia="Arial" w:hAnsi="Arial"/>
                <w:b w:val="1"/>
                <w:bCs w:val="1"/>
                <w:sz w:val="19"/>
                <w:szCs w:val="19"/>
                <w:rtl w:val="0"/>
              </w:rPr>
              <w:t xml:space="preserve">Version / Detail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B1">
            <w:pPr>
              <w:spacing w:after="60" w:before="60" w:line="240" w:lineRule="auto"/>
              <w:rPr/>
            </w:pPr>
            <w:r>
              <w:rPr>
                <w:rFonts w:ascii="Arial" w:cs="Arial" w:eastAsia="Arial" w:hAnsi="Arial"/>
                <w:sz w:val="19"/>
                <w:szCs w:val="19"/>
                <w:rtl w:val="0"/>
              </w:rPr>
              <w:t xml:space="preserve">Language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B2">
            <w:pPr>
              <w:spacing w:after="60" w:before="60" w:line="240" w:lineRule="auto"/>
              <w:rPr/>
            </w:pPr>
            <w:r>
              <w:rPr>
                <w:rFonts w:ascii="Arial" w:cs="Arial" w:eastAsia="Arial" w:hAnsi="Arial"/>
                <w:sz w:val="19"/>
                <w:szCs w:val="19"/>
                <w:rtl w:val="0"/>
              </w:rPr>
              <w:t xml:space="preserve">Python 3.10.12</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B3">
            <w:pPr>
              <w:spacing w:after="60" w:before="60" w:line="240" w:lineRule="auto"/>
              <w:rPr/>
            </w:pPr>
            <w:r>
              <w:rPr>
                <w:rFonts w:ascii="Arial" w:cs="Arial" w:eastAsia="Arial" w:hAnsi="Arial"/>
                <w:sz w:val="19"/>
                <w:szCs w:val="19"/>
                <w:rtl w:val="0"/>
              </w:rPr>
              <w:t xml:space="preserve">Deep Learning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B4">
            <w:pPr>
              <w:spacing w:after="60" w:before="60" w:line="240" w:lineRule="auto"/>
              <w:rPr/>
            </w:pPr>
            <w:r>
              <w:rPr>
                <w:rFonts w:ascii="Arial" w:cs="Arial" w:eastAsia="Arial" w:hAnsi="Arial"/>
                <w:sz w:val="19"/>
                <w:szCs w:val="19"/>
                <w:rtl w:val="0"/>
              </w:rPr>
              <w:t xml:space="preserve">PyTorch 2.0.1 with MPS (Apple Metal Performance Shaders) backend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B5">
            <w:pPr>
              <w:spacing w:after="60" w:before="60" w:line="240" w:lineRule="auto"/>
              <w:rPr/>
            </w:pPr>
            <w:r>
              <w:rPr>
                <w:rFonts w:ascii="Arial" w:cs="Arial" w:eastAsia="Arial" w:hAnsi="Arial"/>
                <w:sz w:val="19"/>
                <w:szCs w:val="19"/>
                <w:rtl w:val="0"/>
              </w:rPr>
              <w:t xml:space="preserve">DINO Model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B6">
            <w:pPr>
              <w:spacing w:after="60" w:before="60" w:line="240" w:lineRule="auto"/>
              <w:rPr/>
            </w:pPr>
            <w:r>
              <w:rPr>
                <w:rFonts w:ascii="Arial" w:cs="Arial" w:eastAsia="Arial" w:hAnsi="Arial"/>
                <w:sz w:val="19"/>
                <w:szCs w:val="19"/>
                <w:rtl w:val="0"/>
              </w:rPr>
              <w:t xml:space="preserve">ViT-S/8, weights: facebookresearch/dino (PyTorch Hub, Apache 2.0 licence)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B7">
            <w:pPr>
              <w:spacing w:after="60" w:before="60" w:line="240" w:lineRule="auto"/>
              <w:rPr/>
            </w:pPr>
            <w:r>
              <w:rPr>
                <w:rFonts w:ascii="Arial" w:cs="Arial" w:eastAsia="Arial" w:hAnsi="Arial"/>
                <w:sz w:val="19"/>
                <w:szCs w:val="19"/>
                <w:rtl w:val="0"/>
              </w:rPr>
              <w:t xml:space="preserve">ML Utilities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B8">
            <w:pPr>
              <w:spacing w:after="60" w:before="60" w:line="240" w:lineRule="auto"/>
              <w:rPr/>
            </w:pPr>
            <w:r>
              <w:rPr>
                <w:rFonts w:ascii="Arial" w:cs="Arial" w:eastAsia="Arial" w:hAnsi="Arial"/>
                <w:sz w:val="19"/>
                <w:szCs w:val="19"/>
                <w:rtl w:val="0"/>
              </w:rPr>
              <w:t xml:space="preserve">scikit-learn 1.3.2 (GMM, PCA, SVM, metrics); numpy 1.24; scipy 1.11</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B9">
            <w:pPr>
              <w:spacing w:after="60" w:before="60" w:line="240" w:lineRule="auto"/>
              <w:rPr/>
            </w:pPr>
            <w:r>
              <w:rPr>
                <w:rFonts w:ascii="Arial" w:cs="Arial" w:eastAsia="Arial" w:hAnsi="Arial"/>
                <w:sz w:val="19"/>
                <w:szCs w:val="19"/>
                <w:rtl w:val="0"/>
              </w:rPr>
              <w:t xml:space="preserve">UI Framework</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BA">
            <w:pPr>
              <w:spacing w:after="60" w:before="60" w:line="240" w:lineRule="auto"/>
              <w:rPr/>
            </w:pPr>
            <w:r>
              <w:rPr>
                <w:rFonts w:ascii="Arial" w:cs="Arial" w:eastAsia="Arial" w:hAnsi="Arial"/>
                <w:sz w:val="19"/>
                <w:szCs w:val="19"/>
                <w:rtl w:val="0"/>
              </w:rPr>
              <w:t xml:space="preserve">Streamlit 1.28.0 (interactive labelling interface)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BB">
            <w:pPr>
              <w:spacing w:after="60" w:before="60" w:line="240" w:lineRule="auto"/>
              <w:rPr/>
            </w:pPr>
            <w:r>
              <w:rPr>
                <w:rFonts w:ascii="Arial" w:cs="Arial" w:eastAsia="Arial" w:hAnsi="Arial"/>
                <w:sz w:val="19"/>
                <w:szCs w:val="19"/>
                <w:rtl w:val="0"/>
              </w:rPr>
              <w:t xml:space="preserve">Data/Numerics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BC">
            <w:pPr>
              <w:spacing w:after="60" w:before="60" w:line="240" w:lineRule="auto"/>
              <w:rPr/>
            </w:pPr>
            <w:r>
              <w:rPr>
                <w:rFonts w:ascii="Arial" w:cs="Arial" w:eastAsia="Arial" w:hAnsi="Arial"/>
                <w:sz w:val="19"/>
                <w:szCs w:val="19"/>
                <w:rtl w:val="0"/>
              </w:rPr>
              <w:t xml:space="preserve">Pillow 10.0; pandas 2.0; matplotlib 3.7; seaborn 0.12</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BD">
            <w:pPr>
              <w:spacing w:after="60" w:before="60" w:line="240" w:lineRule="auto"/>
              <w:rPr/>
            </w:pPr>
            <w:r>
              <w:rPr>
                <w:rFonts w:ascii="Arial" w:cs="Arial" w:eastAsia="Arial" w:hAnsi="Arial"/>
                <w:sz w:val="19"/>
                <w:szCs w:val="19"/>
                <w:rtl w:val="0"/>
              </w:rPr>
              <w:t xml:space="preserve">Configuration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BE">
            <w:pPr>
              <w:spacing w:after="60" w:before="60" w:line="240" w:lineRule="auto"/>
              <w:rPr/>
            </w:pPr>
            <w:r>
              <w:rPr>
                <w:rFonts w:ascii="Arial" w:cs="Arial" w:eastAsia="Arial" w:hAnsi="Arial"/>
                <w:sz w:val="19"/>
                <w:szCs w:val="19"/>
                <w:rtl w:val="0"/>
              </w:rPr>
              <w:t xml:space="preserve">PyYAML 6.0; argparse (CLI entry points)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BF">
            <w:pPr>
              <w:spacing w:after="60" w:before="60" w:line="240" w:lineRule="auto"/>
              <w:rPr/>
            </w:pPr>
            <w:r>
              <w:rPr>
                <w:rFonts w:ascii="Arial" w:cs="Arial" w:eastAsia="Arial" w:hAnsi="Arial"/>
                <w:sz w:val="19"/>
                <w:szCs w:val="19"/>
                <w:rtl w:val="0"/>
              </w:rPr>
              <w:t xml:space="preserve">Version Control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C0">
            <w:pPr>
              <w:spacing w:after="60" w:before="60" w:line="240" w:lineRule="auto"/>
              <w:rPr/>
            </w:pPr>
            <w:r>
              <w:rPr>
                <w:rFonts w:ascii="Arial" w:cs="Arial" w:eastAsia="Arial" w:hAnsi="Arial"/>
                <w:sz w:val="19"/>
                <w:szCs w:val="19"/>
                <w:rtl w:val="0"/>
              </w:rPr>
              <w:t xml:space="preserve">Git; GitHub repository (enhanced-image branch)</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C1">
            <w:pPr>
              <w:spacing w:after="60" w:before="60" w:line="240" w:lineRule="auto"/>
              <w:rPr/>
            </w:pPr>
            <w:r>
              <w:rPr>
                <w:rFonts w:ascii="Arial" w:cs="Arial" w:eastAsia="Arial" w:hAnsi="Arial"/>
                <w:sz w:val="19"/>
                <w:szCs w:val="19"/>
                <w:rtl w:val="0"/>
              </w:rPr>
              <w:t xml:space="preserve">Hardware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1C2">
            <w:pPr>
              <w:spacing w:after="60" w:before="60" w:line="240" w:lineRule="auto"/>
              <w:rPr/>
            </w:pPr>
            <w:r>
              <w:rPr>
                <w:rFonts w:ascii="Arial" w:cs="Arial" w:eastAsia="Arial" w:hAnsi="Arial"/>
                <w:sz w:val="19"/>
                <w:szCs w:val="19"/>
                <w:rtl w:val="0"/>
              </w:rPr>
              <w:t xml:space="preserve">Apple MacBook Pro M2 (16 GB unified memory, MPS backend)</w:t>
            </w:r>
            <w:r>
              <w:rPr>
                <w:rtl w:val="0"/>
              </w:rPr>
            </w:r>
          </w:p>
        </w:tc>
      </w:tr>
    </w:tbl>
    <w:p w:rsidR="00000000" w:rsidDel="00000000" w:rsidP="00000000" w:rsidRDefault="00000000" w:rsidRPr="00000000" w14:paraId="000001C3">
      <w:pPr>
        <w:spacing w:after="160" w:before="60" w:lineRule="auto"/>
        <w:jc w:val="center"/>
        <w:rPr/>
      </w:pPr>
      <w:r>
        <w:rPr>
          <w:rFonts w:ascii="Arial" w:cs="Arial" w:eastAsia="Arial" w:hAnsi="Arial"/>
          <w:i w:val="1"/>
          <w:iCs w:val="1"/>
          <w:color w:val="555555"/>
          <w:sz w:val="19"/>
          <w:szCs w:val="19"/>
          <w:rtl w:val="0"/>
        </w:rPr>
        <w:t xml:space="preserve">Table 4: Development Environment</w:t>
      </w:r>
      <w:r>
        <w:rPr>
          <w:rtl w:val="0"/>
        </w:rPr>
      </w:r>
    </w:p>
    <w:p w:rsidR="00000000" w:rsidDel="00000000" w:rsidP="00000000" w:rsidRDefault="00000000" w:rsidRPr="00000000" w14:paraId="000001C4">
      <w:pPr>
        <w:pStyle w:val="Heading3"/>
        <w:spacing w:after="100" w:before="240" w:line="360" w:lineRule="auto"/>
        <w:rPr/>
      </w:pPr>
      <w:r>
        <w:rPr>
          <w:rFonts w:ascii="Arial" w:cs="Arial" w:eastAsia="Arial" w:hAnsi="Arial"/>
          <w:b w:val="1"/>
          <w:bCs w:val="1"/>
          <w:color w:val="2e75b6"/>
          <w:sz w:val="26"/>
          <w:szCs w:val="26"/>
          <w:rtl w:val="0"/>
        </w:rPr>
        <w:t xml:space="preserve">4.4.2 Key Implementation Modules</w:t>
      </w:r>
      <w:r>
        <w:rPr>
          <w:rtl w:val="0"/>
        </w:rPr>
      </w:r>
    </w:p>
    <w:p w:rsidR="00000000" w:rsidDel="00000000" w:rsidP="00000000" w:rsidRDefault="00000000" w:rsidRPr="00000000" w14:paraId="000001C5">
      <w:pPr>
        <w:spacing w:after="120" w:before="120" w:line="360" w:lineRule="auto"/>
        <w:jc w:val="both"/>
        <w:rPr/>
      </w:pPr>
      <w:r>
        <w:rPr>
          <w:rFonts w:ascii="Arial" w:cs="Arial" w:eastAsia="Arial" w:hAnsi="Arial"/>
          <w:sz w:val="24"/>
          <w:szCs w:val="24"/>
          <w:rtl w:val="0"/>
        </w:rPr>
        <w:t xml:space="preserve">The codebase is structured as a Python package (src/) with clear module boundaries corresponding to the nine pipeline stages, orchestrated by experiments/run_pipeline.py. The following excerpts illustrate the core implementation patterns:</w:t>
      </w:r>
      <w:r>
        <w:rPr>
          <w:rtl w:val="0"/>
        </w:rPr>
      </w:r>
    </w:p>
    <w:p w:rsidR="00000000" w:rsidDel="00000000" w:rsidP="00000000" w:rsidRDefault="00000000" w:rsidRPr="00000000" w14:paraId="000001C6">
      <w:pPr>
        <w:spacing w:after="200" w:before="0" w:lineRule="auto"/>
        <w:rPr/>
      </w:pPr>
      <w:r>
        <w:rPr>
          <w:rtl w:val="0"/>
        </w:rPr>
      </w:r>
    </w:p>
    <w:p w:rsidR="00000000" w:rsidDel="00000000" w:rsidP="00000000" w:rsidRDefault="00000000" w:rsidRPr="00000000" w14:paraId="000001C7">
      <w:pPr>
        <w:spacing w:after="120" w:before="120" w:line="360" w:lineRule="auto"/>
        <w:jc w:val="both"/>
        <w:rPr/>
      </w:pPr>
      <w:r>
        <w:rPr>
          <w:rFonts w:ascii="Arial" w:cs="Arial" w:eastAsia="Arial" w:hAnsi="Arial"/>
          <w:sz w:val="24"/>
          <w:szCs w:val="24"/>
          <w:rtl w:val="0"/>
        </w:rPr>
        <w:t xml:space="preserve">Multi-layer DINO Feature Extractor (src/models/dino_extractor.py):</w:t>
      </w:r>
      <w:r>
        <w:rPr>
          <w:rtl w:val="0"/>
        </w:rPr>
      </w:r>
    </w:p>
    <w:p w:rsidR="00000000" w:rsidDel="00000000" w:rsidP="00000000" w:rsidRDefault="00000000" w:rsidRPr="00000000" w14:paraId="000001C8">
      <w:pPr>
        <w:shd w:fill="f2f2f2" w:val="clear"/>
        <w:spacing w:after="60" w:before="60" w:line="240" w:lineRule="auto"/>
        <w:ind w:left="360" w:firstLine="0"/>
        <w:rPr/>
      </w:pPr>
      <w:r>
        <w:rPr>
          <w:rFonts w:ascii="Courier New" w:cs="Courier New" w:eastAsia="Courier New" w:hAnsi="Courier New"/>
          <w:sz w:val="20"/>
          <w:szCs w:val="20"/>
          <w:rtl w:val="0"/>
        </w:rPr>
        <w:t xml:space="preserve">class DINOExtractor:</w:t>
      </w:r>
      <w:r>
        <w:rPr>
          <w:rtl w:val="0"/>
        </w:rPr>
      </w:r>
    </w:p>
    <w:p w:rsidR="00000000" w:rsidDel="00000000" w:rsidP="00000000" w:rsidRDefault="00000000" w:rsidRPr="00000000" w14:paraId="000001C9">
      <w:pPr>
        <w:shd w:fill="f2f2f2" w:val="clear"/>
        <w:spacing w:after="60" w:before="60" w:line="240" w:lineRule="auto"/>
        <w:ind w:left="360" w:firstLine="0"/>
        <w:rPr/>
      </w:pPr>
      <w:r>
        <w:rPr>
          <w:rFonts w:ascii="Courier New" w:cs="Courier New" w:eastAsia="Courier New" w:hAnsi="Courier New"/>
          <w:sz w:val="20"/>
          <w:szCs w:val="20"/>
          <w:rtl w:val="0"/>
        </w:rPr>
        <w:t xml:space="preserve">    def __init__(self, cfg):</w:t>
      </w:r>
      <w:r>
        <w:rPr>
          <w:rtl w:val="0"/>
        </w:rPr>
      </w:r>
    </w:p>
    <w:p w:rsidR="00000000" w:rsidDel="00000000" w:rsidP="00000000" w:rsidRDefault="00000000" w:rsidRPr="00000000" w14:paraId="000001CA">
      <w:pPr>
        <w:shd w:fill="f2f2f2" w:val="clear"/>
        <w:spacing w:after="60" w:before="60" w:line="240" w:lineRule="auto"/>
        <w:ind w:left="360" w:firstLine="0"/>
        <w:rPr/>
      </w:pPr>
      <w:r>
        <w:rPr>
          <w:rFonts w:ascii="Courier New" w:cs="Courier New" w:eastAsia="Courier New" w:hAnsi="Courier New"/>
          <w:sz w:val="20"/>
          <w:szCs w:val="20"/>
          <w:rtl w:val="0"/>
        </w:rPr>
        <w:t xml:space="preserve">        self.model = torch.hub.load('facebookresearch/dino:main',</w:t>
      </w:r>
      <w:r>
        <w:rPr>
          <w:rtl w:val="0"/>
        </w:rPr>
      </w:r>
    </w:p>
    <w:p w:rsidR="00000000" w:rsidDel="00000000" w:rsidP="00000000" w:rsidRDefault="00000000" w:rsidRPr="00000000" w14:paraId="000001CB">
      <w:pPr>
        <w:shd w:fill="f2f2f2" w:val="clear"/>
        <w:spacing w:after="60" w:before="60" w:line="240" w:lineRule="auto"/>
        <w:ind w:left="360" w:firstLine="0"/>
        <w:rPr/>
      </w:pPr>
      <w:r>
        <w:rPr>
          <w:rFonts w:ascii="Courier New" w:cs="Courier New" w:eastAsia="Courier New" w:hAnsi="Courier New"/>
          <w:sz w:val="20"/>
          <w:szCs w:val="20"/>
          <w:rtl w:val="0"/>
        </w:rPr>
        <w:t xml:space="preserve">                        'dino_vits8', pretrained=True).eval()</w:t>
      </w:r>
      <w:r>
        <w:rPr>
          <w:rtl w:val="0"/>
        </w:rPr>
      </w:r>
    </w:p>
    <w:p w:rsidR="00000000" w:rsidDel="00000000" w:rsidP="00000000" w:rsidRDefault="00000000" w:rsidRPr="00000000" w14:paraId="000001CC">
      <w:pPr>
        <w:shd w:fill="f2f2f2" w:val="clear"/>
        <w:spacing w:after="60" w:before="60" w:line="240" w:lineRule="auto"/>
        <w:ind w:left="360" w:firstLine="0"/>
        <w:rPr/>
      </w:pPr>
      <w:r>
        <w:rPr>
          <w:rFonts w:ascii="Courier New" w:cs="Courier New" w:eastAsia="Courier New" w:hAnsi="Courier New"/>
          <w:sz w:val="20"/>
          <w:szCs w:val="20"/>
          <w:rtl w:val="0"/>
        </w:rPr>
        <w:t xml:space="preserve">        self.use_multilayer = cfg.dino.use_multilayer  # True</w:t>
      </w:r>
      <w:r>
        <w:rPr>
          <w:rtl w:val="0"/>
        </w:rPr>
      </w:r>
    </w:p>
    <w:p w:rsidR="00000000" w:rsidDel="00000000" w:rsidP="00000000" w:rsidRDefault="00000000" w:rsidRPr="00000000" w14:paraId="000001CD">
      <w:pPr>
        <w:shd w:fill="f2f2f2" w:val="clear"/>
        <w:spacing w:after="60" w:before="60" w:line="240" w:lineRule="auto"/>
        <w:ind w:left="360" w:firstLine="0"/>
        <w:rPr/>
      </w:pPr>
      <w:r>
        <w:rPr>
          <w:rFonts w:ascii="Courier New" w:cs="Courier New" w:eastAsia="Courier New" w:hAnsi="Courier New"/>
          <w:sz w:val="20"/>
          <w:szCs w:val="20"/>
          <w:rtl w:val="0"/>
        </w:rPr>
        <w:t xml:space="preserve">        # Blocks 8, 10, 12 for multi-layer 1152-dim features</w:t>
      </w:r>
      <w:r>
        <w:rPr>
          <w:rtl w:val="0"/>
        </w:rPr>
      </w:r>
    </w:p>
    <w:p w:rsidR="00000000" w:rsidDel="00000000" w:rsidP="00000000" w:rsidRDefault="00000000" w:rsidRPr="00000000" w14:paraId="000001CE">
      <w:pPr>
        <w:shd w:fill="f2f2f2" w:val="clear"/>
        <w:spacing w:after="60" w:before="60" w:line="240" w:lineRule="auto"/>
        <w:ind w:left="360" w:firstLine="0"/>
        <w:rPr/>
      </w:pPr>
      <w:r>
        <w:rPr>
          <w:rFonts w:ascii="Courier New" w:cs="Courier New" w:eastAsia="Courier New" w:hAnsi="Courier New"/>
          <w:sz w:val="20"/>
          <w:szCs w:val="20"/>
          <w:rtl w:val="0"/>
        </w:rPr>
        <w:t xml:space="preserve">        self.target_blocks = [8, 10, 12]</w:t>
      </w:r>
      <w:r>
        <w:rPr>
          <w:rtl w:val="0"/>
        </w:rPr>
      </w:r>
    </w:p>
    <w:p w:rsidR="00000000" w:rsidDel="00000000" w:rsidP="00000000" w:rsidRDefault="00000000" w:rsidRPr="00000000" w14:paraId="000001CF">
      <w:pPr>
        <w:shd w:fill="f2f2f2" w:val="clear"/>
        <w:spacing w:after="60" w:before="60" w:line="240" w:lineRule="auto"/>
        <w:ind w:left="360" w:firstLine="0"/>
        <w:rPr/>
      </w:pPr>
      <w:r>
        <w:rPr>
          <w:rtl w:val="0"/>
        </w:rPr>
      </w:r>
    </w:p>
    <w:p w:rsidR="00000000" w:rsidDel="00000000" w:rsidP="00000000" w:rsidRDefault="00000000" w:rsidRPr="00000000" w14:paraId="000001D0">
      <w:pPr>
        <w:shd w:fill="f2f2f2" w:val="clear"/>
        <w:spacing w:after="60" w:before="60" w:line="240" w:lineRule="auto"/>
        <w:ind w:left="360" w:firstLine="0"/>
        <w:rPr/>
      </w:pPr>
      <w:r>
        <w:rPr>
          <w:rFonts w:ascii="Courier New" w:cs="Courier New" w:eastAsia="Courier New" w:hAnsi="Courier New"/>
          <w:sz w:val="20"/>
          <w:szCs w:val="20"/>
          <w:rtl w:val="0"/>
        </w:rPr>
        <w:t xml:space="preserve">    def extract(self, images):</w:t>
      </w:r>
      <w:r>
        <w:rPr>
          <w:rtl w:val="0"/>
        </w:rPr>
      </w:r>
    </w:p>
    <w:p w:rsidR="00000000" w:rsidDel="00000000" w:rsidP="00000000" w:rsidRDefault="00000000" w:rsidRPr="00000000" w14:paraId="000001D1">
      <w:pPr>
        <w:shd w:fill="f2f2f2" w:val="clear"/>
        <w:spacing w:after="60" w:before="60" w:line="240" w:lineRule="auto"/>
        <w:ind w:left="360" w:firstLine="0"/>
        <w:rPr/>
      </w:pPr>
      <w:r>
        <w:rPr>
          <w:rFonts w:ascii="Courier New" w:cs="Courier New" w:eastAsia="Courier New" w:hAnsi="Courier New"/>
          <w:sz w:val="20"/>
          <w:szCs w:val="20"/>
          <w:rtl w:val="0"/>
        </w:rPr>
        <w:t xml:space="preserve">        # get_intermediate_layers returns features from specified blocks</w:t>
      </w:r>
      <w:r>
        <w:rPr>
          <w:rtl w:val="0"/>
        </w:rPr>
      </w:r>
    </w:p>
    <w:p w:rsidR="00000000" w:rsidDel="00000000" w:rsidP="00000000" w:rsidRDefault="00000000" w:rsidRPr="00000000" w14:paraId="000001D2">
      <w:pPr>
        <w:shd w:fill="f2f2f2" w:val="clear"/>
        <w:spacing w:after="60" w:before="60" w:line="240" w:lineRule="auto"/>
        <w:ind w:left="360" w:firstLine="0"/>
        <w:rPr/>
      </w:pPr>
      <w:r>
        <w:rPr>
          <w:rFonts w:ascii="Courier New" w:cs="Courier New" w:eastAsia="Courier New" w:hAnsi="Courier New"/>
          <w:sz w:val="20"/>
          <w:szCs w:val="20"/>
          <w:rtl w:val="0"/>
        </w:rPr>
        <w:t xml:space="preserve">        feats = self.model.get_intermediate_layers(</w:t>
      </w:r>
      <w:r>
        <w:rPr>
          <w:rtl w:val="0"/>
        </w:rPr>
      </w:r>
    </w:p>
    <w:p w:rsidR="00000000" w:rsidDel="00000000" w:rsidP="00000000" w:rsidRDefault="00000000" w:rsidRPr="00000000" w14:paraId="000001D3">
      <w:pPr>
        <w:shd w:fill="f2f2f2" w:val="clear"/>
        <w:spacing w:after="60" w:before="60" w:line="240" w:lineRule="auto"/>
        <w:ind w:left="360" w:firstLine="0"/>
        <w:rPr/>
      </w:pPr>
      <w:r>
        <w:rPr>
          <w:rFonts w:ascii="Courier New" w:cs="Courier New" w:eastAsia="Courier New" w:hAnsi="Courier New"/>
          <w:sz w:val="20"/>
          <w:szCs w:val="20"/>
          <w:rtl w:val="0"/>
        </w:rPr>
        <w:t xml:space="preserve">            images, n=self.target_blocks)  # list of (B, N_p+1, 384)</w:t>
      </w:r>
      <w:r>
        <w:rPr>
          <w:rtl w:val="0"/>
        </w:rPr>
      </w:r>
    </w:p>
    <w:p w:rsidR="00000000" w:rsidDel="00000000" w:rsidP="00000000" w:rsidRDefault="00000000" w:rsidRPr="00000000" w14:paraId="000001D4">
      <w:pPr>
        <w:shd w:fill="f2f2f2" w:val="clear"/>
        <w:spacing w:after="60" w:before="60" w:line="240" w:lineRule="auto"/>
        <w:ind w:left="360" w:firstLine="0"/>
        <w:rPr/>
      </w:pPr>
      <w:r>
        <w:rPr>
          <w:rFonts w:ascii="Courier New" w:cs="Courier New" w:eastAsia="Courier New" w:hAnsi="Courier New"/>
          <w:sz w:val="20"/>
          <w:szCs w:val="20"/>
          <w:rtl w:val="0"/>
        </w:rPr>
        <w:t xml:space="preserve">        # exclude [CLS] (index 0), concatenate blocks: (B, N_p, 1152)</w:t>
      </w:r>
      <w:r>
        <w:rPr>
          <w:rtl w:val="0"/>
        </w:rPr>
      </w:r>
    </w:p>
    <w:p w:rsidR="00000000" w:rsidDel="00000000" w:rsidP="00000000" w:rsidRDefault="00000000" w:rsidRPr="00000000" w14:paraId="000001D5">
      <w:pPr>
        <w:shd w:fill="f2f2f2" w:val="clear"/>
        <w:spacing w:after="60" w:before="60" w:line="240" w:lineRule="auto"/>
        <w:ind w:left="360" w:firstLine="0"/>
        <w:rPr/>
      </w:pPr>
      <w:r>
        <w:rPr>
          <w:rFonts w:ascii="Courier New" w:cs="Courier New" w:eastAsia="Courier New" w:hAnsi="Courier New"/>
          <w:sz w:val="20"/>
          <w:szCs w:val="20"/>
          <w:rtl w:val="0"/>
        </w:rPr>
        <w:t xml:space="preserve">        patch_feats = torch.cat([f[:, 1:, :] for f in feats], dim=-1)</w:t>
      </w:r>
      <w:r>
        <w:rPr>
          <w:rtl w:val="0"/>
        </w:rPr>
      </w:r>
    </w:p>
    <w:p w:rsidR="00000000" w:rsidDel="00000000" w:rsidP="00000000" w:rsidRDefault="00000000" w:rsidRPr="00000000" w14:paraId="000001D6">
      <w:pPr>
        <w:shd w:fill="f2f2f2" w:val="clear"/>
        <w:spacing w:after="60" w:before="60" w:line="240" w:lineRule="auto"/>
        <w:ind w:left="360" w:firstLine="0"/>
        <w:rPr/>
      </w:pPr>
      <w:r>
        <w:rPr>
          <w:rFonts w:ascii="Courier New" w:cs="Courier New" w:eastAsia="Courier New" w:hAnsi="Courier New"/>
          <w:sz w:val="20"/>
          <w:szCs w:val="20"/>
          <w:rtl w:val="0"/>
        </w:rPr>
        <w:t xml:space="preserve">        return patch_feats.cpu().numpy()</w:t>
      </w:r>
      <w:r>
        <w:rPr>
          <w:rtl w:val="0"/>
        </w:rPr>
      </w:r>
    </w:p>
    <w:p w:rsidR="00000000" w:rsidDel="00000000" w:rsidP="00000000" w:rsidRDefault="00000000" w:rsidRPr="00000000" w14:paraId="000001D7">
      <w:pPr>
        <w:spacing w:after="200" w:before="0" w:lineRule="auto"/>
        <w:rPr/>
      </w:pPr>
      <w:r>
        <w:rPr>
          <w:rtl w:val="0"/>
        </w:rPr>
      </w:r>
    </w:p>
    <w:p w:rsidR="00000000" w:rsidDel="00000000" w:rsidP="00000000" w:rsidRDefault="00000000" w:rsidRPr="00000000" w14:paraId="000001D8">
      <w:pPr>
        <w:spacing w:after="120" w:before="120" w:line="360" w:lineRule="auto"/>
        <w:jc w:val="both"/>
        <w:rPr/>
      </w:pPr>
      <w:r>
        <w:rPr>
          <w:rFonts w:ascii="Arial" w:cs="Arial" w:eastAsia="Arial" w:hAnsi="Arial"/>
          <w:sz w:val="24"/>
          <w:szCs w:val="24"/>
          <w:rtl w:val="0"/>
        </w:rPr>
        <w:t xml:space="preserve">Spatial GMM Clustering (src/pipeline/patch_clusterer.py):</w:t>
      </w:r>
      <w:r>
        <w:rPr>
          <w:rtl w:val="0"/>
        </w:rPr>
      </w:r>
    </w:p>
    <w:p w:rsidR="00000000" w:rsidDel="00000000" w:rsidP="00000000" w:rsidRDefault="00000000" w:rsidRPr="00000000" w14:paraId="000001D9">
      <w:pPr>
        <w:shd w:fill="f2f2f2" w:val="clear"/>
        <w:spacing w:after="60" w:before="60" w:line="240" w:lineRule="auto"/>
        <w:ind w:left="360" w:firstLine="0"/>
        <w:rPr/>
      </w:pPr>
      <w:r>
        <w:rPr>
          <w:rFonts w:ascii="Courier New" w:cs="Courier New" w:eastAsia="Courier New" w:hAnsi="Courier New"/>
          <w:sz w:val="20"/>
          <w:szCs w:val="20"/>
          <w:rtl w:val="0"/>
        </w:rPr>
        <w:t xml:space="preserve">class PatchClusterer:</w:t>
      </w:r>
      <w:r>
        <w:rPr>
          <w:rtl w:val="0"/>
        </w:rPr>
      </w:r>
    </w:p>
    <w:p w:rsidR="00000000" w:rsidDel="00000000" w:rsidP="00000000" w:rsidRDefault="00000000" w:rsidRPr="00000000" w14:paraId="000001DA">
      <w:pPr>
        <w:shd w:fill="f2f2f2" w:val="clear"/>
        <w:spacing w:after="60" w:before="60" w:line="240" w:lineRule="auto"/>
        <w:ind w:left="360" w:firstLine="0"/>
        <w:rPr/>
      </w:pPr>
      <w:r>
        <w:rPr>
          <w:rFonts w:ascii="Courier New" w:cs="Courier New" w:eastAsia="Courier New" w:hAnsi="Courier New"/>
          <w:sz w:val="20"/>
          <w:szCs w:val="20"/>
          <w:rtl w:val="0"/>
        </w:rPr>
        <w:t xml:space="preserve">    def __init__(self, cfg):</w:t>
      </w:r>
      <w:r>
        <w:rPr>
          <w:rtl w:val="0"/>
        </w:rPr>
      </w:r>
    </w:p>
    <w:p w:rsidR="00000000" w:rsidDel="00000000" w:rsidP="00000000" w:rsidRDefault="00000000" w:rsidRPr="00000000" w14:paraId="000001DB">
      <w:pPr>
        <w:shd w:fill="f2f2f2" w:val="clear"/>
        <w:spacing w:after="60" w:before="60" w:line="240" w:lineRule="auto"/>
        <w:ind w:left="360" w:firstLine="0"/>
        <w:rPr/>
      </w:pPr>
      <w:r>
        <w:rPr>
          <w:rFonts w:ascii="Courier New" w:cs="Courier New" w:eastAsia="Courier New" w:hAnsi="Courier New"/>
          <w:sz w:val="20"/>
          <w:szCs w:val="20"/>
          <w:rtl w:val="0"/>
        </w:rPr>
        <w:t xml:space="preserve">        self.gmm = GaussianMixture(</w:t>
      </w:r>
      <w:r>
        <w:rPr>
          <w:rtl w:val="0"/>
        </w:rPr>
      </w:r>
    </w:p>
    <w:p w:rsidR="00000000" w:rsidDel="00000000" w:rsidP="00000000" w:rsidRDefault="00000000" w:rsidRPr="00000000" w14:paraId="000001DC">
      <w:pPr>
        <w:shd w:fill="f2f2f2" w:val="clear"/>
        <w:spacing w:after="60" w:before="60" w:line="240" w:lineRule="auto"/>
        <w:ind w:left="360" w:firstLine="0"/>
        <w:rPr/>
      </w:pPr>
      <w:r>
        <w:rPr>
          <w:rFonts w:ascii="Courier New" w:cs="Courier New" w:eastAsia="Courier New" w:hAnsi="Courier New"/>
          <w:sz w:val="20"/>
          <w:szCs w:val="20"/>
          <w:rtl w:val="0"/>
        </w:rPr>
        <w:t xml:space="preserve">            n_components=cfg.clustering.n_clusters,   # 10</w:t>
      </w:r>
      <w:r>
        <w:rPr>
          <w:rtl w:val="0"/>
        </w:rPr>
      </w:r>
    </w:p>
    <w:p w:rsidR="00000000" w:rsidDel="00000000" w:rsidP="00000000" w:rsidRDefault="00000000" w:rsidRPr="00000000" w14:paraId="000001DD">
      <w:pPr>
        <w:shd w:fill="f2f2f2" w:val="clear"/>
        <w:spacing w:after="60" w:before="60" w:line="240" w:lineRule="auto"/>
        <w:ind w:left="360" w:firstLine="0"/>
        <w:rPr/>
      </w:pPr>
      <w:r>
        <w:rPr>
          <w:rFonts w:ascii="Courier New" w:cs="Courier New" w:eastAsia="Courier New" w:hAnsi="Courier New"/>
          <w:sz w:val="20"/>
          <w:szCs w:val="20"/>
          <w:rtl w:val="0"/>
        </w:rPr>
        <w:t xml:space="preserve">            covariance_type='diag',                   # diagonal</w:t>
      </w:r>
      <w:r>
        <w:rPr>
          <w:rtl w:val="0"/>
        </w:rPr>
      </w:r>
    </w:p>
    <w:p w:rsidR="00000000" w:rsidDel="00000000" w:rsidP="00000000" w:rsidRDefault="00000000" w:rsidRPr="00000000" w14:paraId="000001DE">
      <w:pPr>
        <w:shd w:fill="f2f2f2" w:val="clear"/>
        <w:spacing w:after="60" w:before="60" w:line="240" w:lineRule="auto"/>
        <w:ind w:left="360" w:firstLine="0"/>
        <w:rPr/>
      </w:pPr>
      <w:r>
        <w:rPr>
          <w:rFonts w:ascii="Courier New" w:cs="Courier New" w:eastAsia="Courier New" w:hAnsi="Courier New"/>
          <w:sz w:val="20"/>
          <w:szCs w:val="20"/>
          <w:rtl w:val="0"/>
        </w:rPr>
        <w:t xml:space="preserve">            max_iter=200)</w:t>
      </w:r>
      <w:r>
        <w:rPr>
          <w:rtl w:val="0"/>
        </w:rPr>
      </w:r>
    </w:p>
    <w:p w:rsidR="00000000" w:rsidDel="00000000" w:rsidP="00000000" w:rsidRDefault="00000000" w:rsidRPr="00000000" w14:paraId="000001DF">
      <w:pPr>
        <w:shd w:fill="f2f2f2" w:val="clear"/>
        <w:spacing w:after="60" w:before="60" w:line="240" w:lineRule="auto"/>
        <w:ind w:left="360" w:firstLine="0"/>
        <w:rPr/>
      </w:pPr>
      <w:r>
        <w:rPr>
          <w:rFonts w:ascii="Courier New" w:cs="Courier New" w:eastAsia="Courier New" w:hAnsi="Courier New"/>
          <w:sz w:val="20"/>
          <w:szCs w:val="20"/>
          <w:rtl w:val="0"/>
        </w:rPr>
        <w:t xml:space="preserve">        self.pca = PCA(n_components=cfg.clustering.pca_dims)  # 128</w:t>
      </w:r>
      <w:r>
        <w:rPr>
          <w:rtl w:val="0"/>
        </w:rPr>
      </w:r>
    </w:p>
    <w:p w:rsidR="00000000" w:rsidDel="00000000" w:rsidP="00000000" w:rsidRDefault="00000000" w:rsidRPr="00000000" w14:paraId="000001E0">
      <w:pPr>
        <w:shd w:fill="f2f2f2" w:val="clear"/>
        <w:spacing w:after="60" w:before="60" w:line="240" w:lineRule="auto"/>
        <w:ind w:left="360" w:firstLine="0"/>
        <w:rPr/>
      </w:pPr>
      <w:r>
        <w:rPr>
          <w:rFonts w:ascii="Courier New" w:cs="Courier New" w:eastAsia="Courier New" w:hAnsi="Courier New"/>
          <w:sz w:val="20"/>
          <w:szCs w:val="20"/>
          <w:rtl w:val="0"/>
        </w:rPr>
        <w:t xml:space="preserve">        self.alpha = cfg.clustering.spatial_weight    # 0.4</w:t>
      </w:r>
      <w:r>
        <w:rPr>
          <w:rtl w:val="0"/>
        </w:rPr>
      </w:r>
    </w:p>
    <w:p w:rsidR="00000000" w:rsidDel="00000000" w:rsidP="00000000" w:rsidRDefault="00000000" w:rsidRPr="00000000" w14:paraId="000001E1">
      <w:pPr>
        <w:shd w:fill="f2f2f2" w:val="clear"/>
        <w:spacing w:after="60" w:before="60" w:line="240" w:lineRule="auto"/>
        <w:ind w:left="360" w:firstLine="0"/>
        <w:rPr/>
      </w:pPr>
      <w:r>
        <w:rPr>
          <w:rFonts w:ascii="Courier New" w:cs="Courier New" w:eastAsia="Courier New" w:hAnsi="Courier New"/>
          <w:sz w:val="20"/>
          <w:szCs w:val="20"/>
          <w:rtl w:val="0"/>
        </w:rPr>
        <w:t xml:space="preserve">        self.max_fit_samples = 150_000</w:t>
      </w:r>
      <w:r>
        <w:rPr>
          <w:rtl w:val="0"/>
        </w:rPr>
      </w:r>
    </w:p>
    <w:p w:rsidR="00000000" w:rsidDel="00000000" w:rsidP="00000000" w:rsidRDefault="00000000" w:rsidRPr="00000000" w14:paraId="000001E2">
      <w:pPr>
        <w:shd w:fill="f2f2f2" w:val="clear"/>
        <w:spacing w:after="60" w:before="60" w:line="240" w:lineRule="auto"/>
        <w:ind w:left="360" w:firstLine="0"/>
        <w:rPr/>
      </w:pPr>
      <w:r>
        <w:rPr>
          <w:rtl w:val="0"/>
        </w:rPr>
      </w:r>
    </w:p>
    <w:p w:rsidR="00000000" w:rsidDel="00000000" w:rsidP="00000000" w:rsidRDefault="00000000" w:rsidRPr="00000000" w14:paraId="000001E3">
      <w:pPr>
        <w:shd w:fill="f2f2f2" w:val="clear"/>
        <w:spacing w:after="60" w:before="60" w:line="240" w:lineRule="auto"/>
        <w:ind w:left="360" w:firstLine="0"/>
        <w:rPr/>
      </w:pPr>
      <w:r>
        <w:rPr>
          <w:rFonts w:ascii="Courier New" w:cs="Courier New" w:eastAsia="Courier New" w:hAnsi="Courier New"/>
          <w:sz w:val="20"/>
          <w:szCs w:val="20"/>
          <w:rtl w:val="0"/>
        </w:rPr>
        <w:t xml:space="preserve">    def fit(self, features, coords):</w:t>
      </w:r>
      <w:r>
        <w:rPr>
          <w:rtl w:val="0"/>
        </w:rPr>
      </w:r>
    </w:p>
    <w:p w:rsidR="00000000" w:rsidDel="00000000" w:rsidP="00000000" w:rsidRDefault="00000000" w:rsidRPr="00000000" w14:paraId="000001E4">
      <w:pPr>
        <w:shd w:fill="f2f2f2" w:val="clear"/>
        <w:spacing w:after="60" w:before="60" w:line="240" w:lineRule="auto"/>
        <w:ind w:left="360" w:firstLine="0"/>
        <w:rPr/>
      </w:pPr>
      <w:r>
        <w:rPr>
          <w:rFonts w:ascii="Courier New" w:cs="Courier New" w:eastAsia="Courier New" w:hAnsi="Courier New"/>
          <w:sz w:val="20"/>
          <w:szCs w:val="20"/>
          <w:rtl w:val="0"/>
        </w:rPr>
        <w:t xml:space="preserve">        X_norm = features / (np.linalg.norm(features, axis=1, keepdims=True) + 1e-8)</w:t>
      </w:r>
      <w:r>
        <w:rPr>
          <w:rtl w:val="0"/>
        </w:rPr>
      </w:r>
    </w:p>
    <w:p w:rsidR="00000000" w:rsidDel="00000000" w:rsidP="00000000" w:rsidRDefault="00000000" w:rsidRPr="00000000" w14:paraId="000001E5">
      <w:pPr>
        <w:shd w:fill="f2f2f2" w:val="clear"/>
        <w:spacing w:after="60" w:before="60" w:line="240" w:lineRule="auto"/>
        <w:ind w:left="360" w:firstLine="0"/>
        <w:rPr/>
      </w:pPr>
      <w:r>
        <w:rPr>
          <w:rFonts w:ascii="Courier New" w:cs="Courier New" w:eastAsia="Courier New" w:hAnsi="Courier New"/>
          <w:sz w:val="20"/>
          <w:szCs w:val="20"/>
          <w:rtl w:val="0"/>
        </w:rPr>
        <w:t xml:space="preserve">        X_pca  = self.pca.fit_transform(X_norm)</w:t>
      </w:r>
      <w:r>
        <w:rPr>
          <w:rtl w:val="0"/>
        </w:rPr>
      </w:r>
    </w:p>
    <w:p w:rsidR="00000000" w:rsidDel="00000000" w:rsidP="00000000" w:rsidRDefault="00000000" w:rsidRPr="00000000" w14:paraId="000001E6">
      <w:pPr>
        <w:shd w:fill="f2f2f2" w:val="clear"/>
        <w:spacing w:after="60" w:before="60" w:line="240" w:lineRule="auto"/>
        <w:ind w:left="360" w:firstLine="0"/>
        <w:rPr/>
      </w:pPr>
      <w:r>
        <w:rPr>
          <w:rFonts w:ascii="Courier New" w:cs="Courier New" w:eastAsia="Courier New" w:hAnsi="Courier New"/>
          <w:sz w:val="20"/>
          <w:szCs w:val="20"/>
          <w:rtl w:val="0"/>
        </w:rPr>
        <w:t xml:space="preserve">        X_aug  = np.hstack([X_pca, coords * self.alpha])</w:t>
      </w:r>
      <w:r>
        <w:rPr>
          <w:rtl w:val="0"/>
        </w:rPr>
      </w:r>
    </w:p>
    <w:p w:rsidR="00000000" w:rsidDel="00000000" w:rsidP="00000000" w:rsidRDefault="00000000" w:rsidRPr="00000000" w14:paraId="000001E7">
      <w:pPr>
        <w:shd w:fill="f2f2f2" w:val="clear"/>
        <w:spacing w:after="60" w:before="60" w:line="240" w:lineRule="auto"/>
        <w:ind w:left="360" w:firstLine="0"/>
        <w:rPr/>
      </w:pPr>
      <w:r>
        <w:rPr>
          <w:rFonts w:ascii="Courier New" w:cs="Courier New" w:eastAsia="Courier New" w:hAnsi="Courier New"/>
          <w:sz w:val="20"/>
          <w:szCs w:val="20"/>
          <w:rtl w:val="0"/>
        </w:rPr>
        <w:t xml:space="preserve">        # subsample for tractable GMM fitting</w:t>
      </w:r>
      <w:r>
        <w:rPr>
          <w:rtl w:val="0"/>
        </w:rPr>
      </w:r>
    </w:p>
    <w:p w:rsidR="00000000" w:rsidDel="00000000" w:rsidP="00000000" w:rsidRDefault="00000000" w:rsidRPr="00000000" w14:paraId="000001E8">
      <w:pPr>
        <w:shd w:fill="f2f2f2" w:val="clear"/>
        <w:spacing w:after="60" w:before="60" w:line="240" w:lineRule="auto"/>
        <w:ind w:left="360" w:firstLine="0"/>
        <w:rPr/>
      </w:pPr>
      <w:r>
        <w:rPr>
          <w:rFonts w:ascii="Courier New" w:cs="Courier New" w:eastAsia="Courier New" w:hAnsi="Courier New"/>
          <w:sz w:val="20"/>
          <w:szCs w:val="20"/>
          <w:rtl w:val="0"/>
        </w:rPr>
        <w:t xml:space="preserve">        idx = np.random.choice(len(X_aug), min(self.max_fit_samples, len(X_aug)))</w:t>
      </w:r>
      <w:r>
        <w:rPr>
          <w:rtl w:val="0"/>
        </w:rPr>
      </w:r>
    </w:p>
    <w:p w:rsidR="00000000" w:rsidDel="00000000" w:rsidP="00000000" w:rsidRDefault="00000000" w:rsidRPr="00000000" w14:paraId="000001E9">
      <w:pPr>
        <w:shd w:fill="f2f2f2" w:val="clear"/>
        <w:spacing w:after="60" w:before="60" w:line="240" w:lineRule="auto"/>
        <w:ind w:left="360" w:firstLine="0"/>
        <w:rPr/>
      </w:pPr>
      <w:r>
        <w:rPr>
          <w:rFonts w:ascii="Courier New" w:cs="Courier New" w:eastAsia="Courier New" w:hAnsi="Courier New"/>
          <w:sz w:val="20"/>
          <w:szCs w:val="20"/>
          <w:rtl w:val="0"/>
        </w:rPr>
        <w:t xml:space="preserve">        self.gmm.fit(X_aug[idx])</w:t>
      </w:r>
      <w:r>
        <w:rPr>
          <w:rtl w:val="0"/>
        </w:rPr>
      </w:r>
    </w:p>
    <w:p w:rsidR="00000000" w:rsidDel="00000000" w:rsidP="00000000" w:rsidRDefault="00000000" w:rsidRPr="00000000" w14:paraId="000001EA">
      <w:pPr>
        <w:shd w:fill="f2f2f2" w:val="clear"/>
        <w:spacing w:after="60" w:before="60" w:line="240" w:lineRule="auto"/>
        <w:ind w:left="360" w:firstLine="0"/>
        <w:rPr/>
      </w:pPr>
      <w:r>
        <w:rPr>
          <w:rFonts w:ascii="Courier New" w:cs="Courier New" w:eastAsia="Courier New" w:hAnsi="Courier New"/>
          <w:sz w:val="20"/>
          <w:szCs w:val="20"/>
          <w:rtl w:val="0"/>
        </w:rPr>
        <w:t xml:space="preserve">        return self</w:t>
      </w:r>
      <w:r>
        <w:rPr>
          <w:rtl w:val="0"/>
        </w:rPr>
      </w:r>
    </w:p>
    <w:p w:rsidR="00000000" w:rsidDel="00000000" w:rsidP="00000000" w:rsidRDefault="00000000" w:rsidRPr="00000000" w14:paraId="000001EB">
      <w:pPr>
        <w:spacing w:after="200" w:before="0" w:lineRule="auto"/>
        <w:rPr/>
      </w:pPr>
      <w:r>
        <w:rPr>
          <w:rtl w:val="0"/>
        </w:rPr>
      </w:r>
    </w:p>
    <w:p w:rsidR="00000000" w:rsidDel="00000000" w:rsidP="00000000" w:rsidRDefault="00000000" w:rsidRPr="00000000" w14:paraId="000001EC">
      <w:pPr>
        <w:spacing w:after="120" w:before="120" w:line="360" w:lineRule="auto"/>
        <w:jc w:val="both"/>
        <w:rPr/>
      </w:pPr>
      <w:r>
        <w:rPr>
          <w:rFonts w:ascii="Arial" w:cs="Arial" w:eastAsia="Arial" w:hAnsi="Arial"/>
          <w:sz w:val="24"/>
          <w:szCs w:val="24"/>
          <w:rtl w:val="0"/>
        </w:rPr>
        <w:t xml:space="preserve">Semantic Consistency Fine-Tuner (src/models/dino_finetuner.py):</w:t>
      </w:r>
      <w:r>
        <w:rPr>
          <w:rtl w:val="0"/>
        </w:rPr>
      </w:r>
    </w:p>
    <w:p w:rsidR="00000000" w:rsidDel="00000000" w:rsidP="00000000" w:rsidRDefault="00000000" w:rsidRPr="00000000" w14:paraId="000001ED">
      <w:pPr>
        <w:shd w:fill="f2f2f2" w:val="clear"/>
        <w:spacing w:after="60" w:before="60" w:line="240" w:lineRule="auto"/>
        <w:ind w:left="360" w:firstLine="0"/>
        <w:rPr/>
      </w:pPr>
      <w:r>
        <w:rPr>
          <w:rFonts w:ascii="Courier New" w:cs="Courier New" w:eastAsia="Courier New" w:hAnsi="Courier New"/>
          <w:sz w:val="20"/>
          <w:szCs w:val="20"/>
          <w:rtl w:val="0"/>
        </w:rPr>
        <w:t xml:space="preserve">class DINOFinetuner:</w:t>
      </w:r>
      <w:r>
        <w:rPr>
          <w:rtl w:val="0"/>
        </w:rPr>
      </w:r>
    </w:p>
    <w:p w:rsidR="00000000" w:rsidDel="00000000" w:rsidP="00000000" w:rsidRDefault="00000000" w:rsidRPr="00000000" w14:paraId="000001EE">
      <w:pPr>
        <w:shd w:fill="f2f2f2" w:val="clear"/>
        <w:spacing w:after="60" w:before="60" w:line="240" w:lineRule="auto"/>
        <w:ind w:left="360" w:firstLine="0"/>
        <w:rPr/>
      </w:pPr>
      <w:r>
        <w:rPr>
          <w:rFonts w:ascii="Courier New" w:cs="Courier New" w:eastAsia="Courier New" w:hAnsi="Courier New"/>
          <w:sz w:val="20"/>
          <w:szCs w:val="20"/>
          <w:rtl w:val="0"/>
        </w:rPr>
        <w:t xml:space="preserve">    def __init__(self, encoder, n_epochs=3, lr=1e-5, n_pairs=512):</w:t>
      </w:r>
      <w:r>
        <w:rPr>
          <w:rtl w:val="0"/>
        </w:rPr>
      </w:r>
    </w:p>
    <w:p w:rsidR="00000000" w:rsidDel="00000000" w:rsidP="00000000" w:rsidRDefault="00000000" w:rsidRPr="00000000" w14:paraId="000001EF">
      <w:pPr>
        <w:shd w:fill="f2f2f2" w:val="clear"/>
        <w:spacing w:after="60" w:before="60" w:line="240" w:lineRule="auto"/>
        <w:ind w:left="360" w:firstLine="0"/>
        <w:rPr/>
      </w:pPr>
      <w:r>
        <w:rPr>
          <w:rFonts w:ascii="Courier New" w:cs="Courier New" w:eastAsia="Courier New" w:hAnsi="Courier New"/>
          <w:sz w:val="20"/>
          <w:szCs w:val="20"/>
          <w:rtl w:val="0"/>
        </w:rPr>
        <w:t xml:space="preserve">        self.encoder = encoder</w:t>
      </w:r>
      <w:r>
        <w:rPr>
          <w:rtl w:val="0"/>
        </w:rPr>
      </w:r>
    </w:p>
    <w:p w:rsidR="00000000" w:rsidDel="00000000" w:rsidP="00000000" w:rsidRDefault="00000000" w:rsidRPr="00000000" w14:paraId="000001F0">
      <w:pPr>
        <w:shd w:fill="f2f2f2" w:val="clear"/>
        <w:spacing w:after="60" w:before="60" w:line="240" w:lineRule="auto"/>
        <w:ind w:left="360" w:firstLine="0"/>
        <w:rPr/>
      </w:pPr>
      <w:r>
        <w:rPr>
          <w:rFonts w:ascii="Courier New" w:cs="Courier New" w:eastAsia="Courier New" w:hAnsi="Courier New"/>
          <w:sz w:val="20"/>
          <w:szCs w:val="20"/>
          <w:rtl w:val="0"/>
        </w:rPr>
        <w:t xml:space="preserve">        # Freeze all blocks except last 2</w:t>
      </w:r>
      <w:r>
        <w:rPr>
          <w:rtl w:val="0"/>
        </w:rPr>
      </w:r>
    </w:p>
    <w:p w:rsidR="00000000" w:rsidDel="00000000" w:rsidP="00000000" w:rsidRDefault="00000000" w:rsidRPr="00000000" w14:paraId="000001F1">
      <w:pPr>
        <w:shd w:fill="f2f2f2" w:val="clear"/>
        <w:spacing w:after="60" w:before="60" w:line="240" w:lineRule="auto"/>
        <w:ind w:left="360" w:firstLine="0"/>
        <w:rPr/>
      </w:pPr>
      <w:r>
        <w:rPr>
          <w:rFonts w:ascii="Courier New" w:cs="Courier New" w:eastAsia="Courier New" w:hAnsi="Courier New"/>
          <w:sz w:val="20"/>
          <w:szCs w:val="20"/>
          <w:rtl w:val="0"/>
        </w:rPr>
        <w:t xml:space="preserve">        for i, block in enumerate(encoder.blocks):</w:t>
      </w:r>
      <w:r>
        <w:rPr>
          <w:rtl w:val="0"/>
        </w:rPr>
      </w:r>
    </w:p>
    <w:p w:rsidR="00000000" w:rsidDel="00000000" w:rsidP="00000000" w:rsidRDefault="00000000" w:rsidRPr="00000000" w14:paraId="000001F2">
      <w:pPr>
        <w:shd w:fill="f2f2f2" w:val="clear"/>
        <w:spacing w:after="60" w:before="60" w:line="240" w:lineRule="auto"/>
        <w:ind w:left="360" w:firstLine="0"/>
        <w:rPr/>
      </w:pPr>
      <w:r>
        <w:rPr>
          <w:rFonts w:ascii="Courier New" w:cs="Courier New" w:eastAsia="Courier New" w:hAnsi="Courier New"/>
          <w:sz w:val="20"/>
          <w:szCs w:val="20"/>
          <w:rtl w:val="0"/>
        </w:rPr>
        <w:t xml:space="preserve">            requires_grad = (i &gt;= len(encoder.blocks) - 2)</w:t>
      </w:r>
      <w:r>
        <w:rPr>
          <w:rtl w:val="0"/>
        </w:rPr>
      </w:r>
    </w:p>
    <w:p w:rsidR="00000000" w:rsidDel="00000000" w:rsidP="00000000" w:rsidRDefault="00000000" w:rsidRPr="00000000" w14:paraId="000001F3">
      <w:pPr>
        <w:shd w:fill="f2f2f2" w:val="clear"/>
        <w:spacing w:after="60" w:before="60" w:line="240" w:lineRule="auto"/>
        <w:ind w:left="360" w:firstLine="0"/>
        <w:rPr/>
      </w:pPr>
      <w:r>
        <w:rPr>
          <w:rFonts w:ascii="Courier New" w:cs="Courier New" w:eastAsia="Courier New" w:hAnsi="Courier New"/>
          <w:sz w:val="20"/>
          <w:szCs w:val="20"/>
          <w:rtl w:val="0"/>
        </w:rPr>
        <w:t xml:space="preserve">            for p in block.parameters():</w:t>
      </w:r>
      <w:r>
        <w:rPr>
          <w:rtl w:val="0"/>
        </w:rPr>
      </w:r>
    </w:p>
    <w:p w:rsidR="00000000" w:rsidDel="00000000" w:rsidP="00000000" w:rsidRDefault="00000000" w:rsidRPr="00000000" w14:paraId="000001F4">
      <w:pPr>
        <w:shd w:fill="f2f2f2" w:val="clear"/>
        <w:spacing w:after="60" w:before="60" w:line="240" w:lineRule="auto"/>
        <w:ind w:left="360" w:firstLine="0"/>
        <w:rPr/>
      </w:pPr>
      <w:r>
        <w:rPr>
          <w:rFonts w:ascii="Courier New" w:cs="Courier New" w:eastAsia="Courier New" w:hAnsi="Courier New"/>
          <w:sz w:val="20"/>
          <w:szCs w:val="20"/>
          <w:rtl w:val="0"/>
        </w:rPr>
        <w:t xml:space="preserve">                p.requires_grad = requires_grad</w:t>
      </w:r>
      <w:r>
        <w:rPr>
          <w:rtl w:val="0"/>
        </w:rPr>
      </w:r>
    </w:p>
    <w:p w:rsidR="00000000" w:rsidDel="00000000" w:rsidP="00000000" w:rsidRDefault="00000000" w:rsidRPr="00000000" w14:paraId="000001F5">
      <w:pPr>
        <w:shd w:fill="f2f2f2" w:val="clear"/>
        <w:spacing w:after="60" w:before="60" w:line="240" w:lineRule="auto"/>
        <w:ind w:left="360" w:firstLine="0"/>
        <w:rPr/>
      </w:pPr>
      <w:r>
        <w:rPr>
          <w:rFonts w:ascii="Courier New" w:cs="Courier New" w:eastAsia="Courier New" w:hAnsi="Courier New"/>
          <w:sz w:val="20"/>
          <w:szCs w:val="20"/>
          <w:rtl w:val="0"/>
        </w:rPr>
        <w:t xml:space="preserve">        self.optim = AdamW(</w:t>
      </w:r>
      <w:r>
        <w:rPr>
          <w:rtl w:val="0"/>
        </w:rPr>
      </w:r>
    </w:p>
    <w:p w:rsidR="00000000" w:rsidDel="00000000" w:rsidP="00000000" w:rsidRDefault="00000000" w:rsidRPr="00000000" w14:paraId="000001F6">
      <w:pPr>
        <w:shd w:fill="f2f2f2" w:val="clear"/>
        <w:spacing w:after="60" w:before="60" w:line="240" w:lineRule="auto"/>
        <w:ind w:left="360" w:firstLine="0"/>
        <w:rPr/>
      </w:pPr>
      <w:r>
        <w:rPr>
          <w:rFonts w:ascii="Courier New" w:cs="Courier New" w:eastAsia="Courier New" w:hAnsi="Courier New"/>
          <w:sz w:val="20"/>
          <w:szCs w:val="20"/>
          <w:rtl w:val="0"/>
        </w:rPr>
        <w:t xml:space="preserve">            [p for p in encoder.parameters() if p.requires_grad],</w:t>
      </w:r>
      <w:r>
        <w:rPr>
          <w:rtl w:val="0"/>
        </w:rPr>
      </w:r>
    </w:p>
    <w:p w:rsidR="00000000" w:rsidDel="00000000" w:rsidP="00000000" w:rsidRDefault="00000000" w:rsidRPr="00000000" w14:paraId="000001F7">
      <w:pPr>
        <w:shd w:fill="f2f2f2" w:val="clear"/>
        <w:spacing w:after="60" w:before="60" w:line="240" w:lineRule="auto"/>
        <w:ind w:left="360" w:firstLine="0"/>
        <w:rPr/>
      </w:pPr>
      <w:r>
        <w:rPr>
          <w:rFonts w:ascii="Courier New" w:cs="Courier New" w:eastAsia="Courier New" w:hAnsi="Courier New"/>
          <w:sz w:val="20"/>
          <w:szCs w:val="20"/>
          <w:rtl w:val="0"/>
        </w:rPr>
        <w:t xml:space="preserve">            lr=lr, weight_decay=0.01)</w:t>
      </w:r>
      <w:r>
        <w:rPr>
          <w:rtl w:val="0"/>
        </w:rPr>
      </w:r>
    </w:p>
    <w:p w:rsidR="00000000" w:rsidDel="00000000" w:rsidP="00000000" w:rsidRDefault="00000000" w:rsidRPr="00000000" w14:paraId="000001F8">
      <w:pPr>
        <w:shd w:fill="f2f2f2" w:val="clear"/>
        <w:spacing w:after="60" w:before="60" w:line="240" w:lineRule="auto"/>
        <w:ind w:left="360" w:firstLine="0"/>
        <w:rPr/>
      </w:pPr>
      <w:r>
        <w:rPr>
          <w:rtl w:val="0"/>
        </w:rPr>
      </w:r>
    </w:p>
    <w:p w:rsidR="00000000" w:rsidDel="00000000" w:rsidP="00000000" w:rsidRDefault="00000000" w:rsidRPr="00000000" w14:paraId="000001F9">
      <w:pPr>
        <w:shd w:fill="f2f2f2" w:val="clear"/>
        <w:spacing w:after="60" w:before="60" w:line="240" w:lineRule="auto"/>
        <w:ind w:left="360" w:firstLine="0"/>
        <w:rPr/>
      </w:pPr>
      <w:r>
        <w:rPr>
          <w:rFonts w:ascii="Courier New" w:cs="Courier New" w:eastAsia="Courier New" w:hAnsi="Courier New"/>
          <w:sz w:val="20"/>
          <w:szCs w:val="20"/>
          <w:rtl w:val="0"/>
        </w:rPr>
        <w:t xml:space="preserve">    def train_step(self, features, cluster_ids):</w:t>
      </w:r>
      <w:r>
        <w:rPr>
          <w:rtl w:val="0"/>
        </w:rPr>
      </w:r>
    </w:p>
    <w:p w:rsidR="00000000" w:rsidDel="00000000" w:rsidP="00000000" w:rsidRDefault="00000000" w:rsidRPr="00000000" w14:paraId="000001FA">
      <w:pPr>
        <w:shd w:fill="f2f2f2" w:val="clear"/>
        <w:spacing w:after="60" w:before="60" w:line="240" w:lineRule="auto"/>
        <w:ind w:left="360" w:firstLine="0"/>
        <w:rPr/>
      </w:pPr>
      <w:r>
        <w:rPr>
          <w:rFonts w:ascii="Courier New" w:cs="Courier New" w:eastAsia="Courier New" w:hAnsi="Courier New"/>
          <w:sz w:val="20"/>
          <w:szCs w:val="20"/>
          <w:rtl w:val="0"/>
        </w:rPr>
        <w:t xml:space="preserve">        # Semantic consistency (contrastive) loss — no ground-truth labels</w:t>
      </w:r>
      <w:r>
        <w:rPr>
          <w:rtl w:val="0"/>
        </w:rPr>
      </w:r>
    </w:p>
    <w:p w:rsidR="00000000" w:rsidDel="00000000" w:rsidP="00000000" w:rsidRDefault="00000000" w:rsidRPr="00000000" w14:paraId="000001FB">
      <w:pPr>
        <w:shd w:fill="f2f2f2" w:val="clear"/>
        <w:spacing w:after="60" w:before="60" w:line="240" w:lineRule="auto"/>
        <w:ind w:left="360" w:firstLine="0"/>
        <w:rPr/>
      </w:pPr>
      <w:r>
        <w:rPr>
          <w:rFonts w:ascii="Courier New" w:cs="Courier New" w:eastAsia="Courier New" w:hAnsi="Courier New"/>
          <w:sz w:val="20"/>
          <w:szCs w:val="20"/>
          <w:rtl w:val="0"/>
        </w:rPr>
        <w:t xml:space="preserve">        same = [(i,j) for i in range(len(cluster_ids))</w:t>
      </w:r>
      <w:r>
        <w:rPr>
          <w:rtl w:val="0"/>
        </w:rPr>
      </w:r>
    </w:p>
    <w:p w:rsidR="00000000" w:rsidDel="00000000" w:rsidP="00000000" w:rsidRDefault="00000000" w:rsidRPr="00000000" w14:paraId="000001FC">
      <w:pPr>
        <w:shd w:fill="f2f2f2" w:val="clear"/>
        <w:spacing w:after="60" w:before="60" w:line="240" w:lineRule="auto"/>
        <w:ind w:left="360" w:firstLine="0"/>
        <w:rPr/>
      </w:pPr>
      <w:r>
        <w:rPr>
          <w:rFonts w:ascii="Courier New" w:cs="Courier New" w:eastAsia="Courier New" w:hAnsi="Courier New"/>
          <w:sz w:val="20"/>
          <w:szCs w:val="20"/>
          <w:rtl w:val="0"/>
        </w:rPr>
        <w:t xml:space="preserve">                       for j in range(i+1,len(cluster_ids))</w:t>
      </w:r>
      <w:r>
        <w:rPr>
          <w:rtl w:val="0"/>
        </w:rPr>
      </w:r>
    </w:p>
    <w:p w:rsidR="00000000" w:rsidDel="00000000" w:rsidP="00000000" w:rsidRDefault="00000000" w:rsidRPr="00000000" w14:paraId="000001FD">
      <w:pPr>
        <w:shd w:fill="f2f2f2" w:val="clear"/>
        <w:spacing w:after="60" w:before="60" w:line="240" w:lineRule="auto"/>
        <w:ind w:left="360" w:firstLine="0"/>
        <w:rPr/>
      </w:pPr>
      <w:r>
        <w:rPr>
          <w:rFonts w:ascii="Courier New" w:cs="Courier New" w:eastAsia="Courier New" w:hAnsi="Courier New"/>
          <w:sz w:val="20"/>
          <w:szCs w:val="20"/>
          <w:rtl w:val="0"/>
        </w:rPr>
        <w:t xml:space="preserve">                       if cluster_ids[i] == cluster_ids[j]]</w:t>
      </w:r>
      <w:r>
        <w:rPr>
          <w:rtl w:val="0"/>
        </w:rPr>
      </w:r>
    </w:p>
    <w:p w:rsidR="00000000" w:rsidDel="00000000" w:rsidP="00000000" w:rsidRDefault="00000000" w:rsidRPr="00000000" w14:paraId="000001FE">
      <w:pPr>
        <w:shd w:fill="f2f2f2" w:val="clear"/>
        <w:spacing w:after="60" w:before="60" w:line="240" w:lineRule="auto"/>
        <w:ind w:left="360" w:firstLine="0"/>
        <w:rPr/>
      </w:pPr>
      <w:r>
        <w:rPr>
          <w:rFonts w:ascii="Courier New" w:cs="Courier New" w:eastAsia="Courier New" w:hAnsi="Courier New"/>
          <w:sz w:val="20"/>
          <w:szCs w:val="20"/>
          <w:rtl w:val="0"/>
        </w:rPr>
        <w:t xml:space="preserve">        diff = [(i,j) for i in range(len(cluster_ids))</w:t>
      </w:r>
      <w:r>
        <w:rPr>
          <w:rtl w:val="0"/>
        </w:rPr>
      </w:r>
    </w:p>
    <w:p w:rsidR="00000000" w:rsidDel="00000000" w:rsidP="00000000" w:rsidRDefault="00000000" w:rsidRPr="00000000" w14:paraId="000001FF">
      <w:pPr>
        <w:shd w:fill="f2f2f2" w:val="clear"/>
        <w:spacing w:after="60" w:before="60" w:line="240" w:lineRule="auto"/>
        <w:ind w:left="360" w:firstLine="0"/>
        <w:rPr/>
      </w:pPr>
      <w:r>
        <w:rPr>
          <w:rFonts w:ascii="Courier New" w:cs="Courier New" w:eastAsia="Courier New" w:hAnsi="Courier New"/>
          <w:sz w:val="20"/>
          <w:szCs w:val="20"/>
          <w:rtl w:val="0"/>
        </w:rPr>
        <w:t xml:space="preserve">                       for j in range(i+1,len(cluster_ids))</w:t>
      </w:r>
      <w:r>
        <w:rPr>
          <w:rtl w:val="0"/>
        </w:rPr>
      </w:r>
    </w:p>
    <w:p w:rsidR="00000000" w:rsidDel="00000000" w:rsidP="00000000" w:rsidRDefault="00000000" w:rsidRPr="00000000" w14:paraId="00000200">
      <w:pPr>
        <w:shd w:fill="f2f2f2" w:val="clear"/>
        <w:spacing w:after="60" w:before="60" w:line="240" w:lineRule="auto"/>
        <w:ind w:left="360" w:firstLine="0"/>
        <w:rPr/>
      </w:pPr>
      <w:r>
        <w:rPr>
          <w:rFonts w:ascii="Courier New" w:cs="Courier New" w:eastAsia="Courier New" w:hAnsi="Courier New"/>
          <w:sz w:val="20"/>
          <w:szCs w:val="20"/>
          <w:rtl w:val="0"/>
        </w:rPr>
        <w:t xml:space="preserve">                       if cluster_ids[i] != cluster_ids[j]]</w:t>
      </w:r>
      <w:r>
        <w:rPr>
          <w:rtl w:val="0"/>
        </w:rPr>
      </w:r>
    </w:p>
    <w:p w:rsidR="00000000" w:rsidDel="00000000" w:rsidP="00000000" w:rsidRDefault="00000000" w:rsidRPr="00000000" w14:paraId="00000201">
      <w:pPr>
        <w:shd w:fill="f2f2f2" w:val="clear"/>
        <w:spacing w:after="60" w:before="60" w:line="240" w:lineRule="auto"/>
        <w:ind w:left="360" w:firstLine="0"/>
        <w:rPr/>
      </w:pPr>
      <w:r>
        <w:rPr>
          <w:rFonts w:ascii="Courier New" w:cs="Courier New" w:eastAsia="Courier New" w:hAnsi="Courier New"/>
          <w:sz w:val="20"/>
          <w:szCs w:val="20"/>
          <w:rtl w:val="0"/>
        </w:rPr>
        <w:t xml:space="preserve">        loss_same = sum(torch.dist(features[i], features[j])**2</w:t>
      </w:r>
      <w:r>
        <w:rPr>
          <w:rtl w:val="0"/>
        </w:rPr>
      </w:r>
    </w:p>
    <w:p w:rsidR="00000000" w:rsidDel="00000000" w:rsidP="00000000" w:rsidRDefault="00000000" w:rsidRPr="00000000" w14:paraId="00000202">
      <w:pPr>
        <w:shd w:fill="f2f2f2" w:val="clear"/>
        <w:spacing w:after="60" w:before="60" w:line="240" w:lineRule="auto"/>
        <w:ind w:left="360" w:firstLine="0"/>
        <w:rPr/>
      </w:pPr>
      <w:r>
        <w:rPr>
          <w:rFonts w:ascii="Courier New" w:cs="Courier New" w:eastAsia="Courier New" w:hAnsi="Courier New"/>
          <w:sz w:val="20"/>
          <w:szCs w:val="20"/>
          <w:rtl w:val="0"/>
        </w:rPr>
        <w:t xml:space="preserve">                        for i,j in same[:self.n_pairs])</w:t>
      </w:r>
      <w:r>
        <w:rPr>
          <w:rtl w:val="0"/>
        </w:rPr>
      </w:r>
    </w:p>
    <w:p w:rsidR="00000000" w:rsidDel="00000000" w:rsidP="00000000" w:rsidRDefault="00000000" w:rsidRPr="00000000" w14:paraId="00000203">
      <w:pPr>
        <w:shd w:fill="f2f2f2" w:val="clear"/>
        <w:spacing w:after="60" w:before="60" w:line="240" w:lineRule="auto"/>
        <w:ind w:left="360" w:firstLine="0"/>
        <w:rPr/>
      </w:pPr>
      <w:r>
        <w:rPr>
          <w:rFonts w:ascii="Courier New" w:cs="Courier New" w:eastAsia="Courier New" w:hAnsi="Courier New"/>
          <w:sz w:val="20"/>
          <w:szCs w:val="20"/>
          <w:rtl w:val="0"/>
        </w:rPr>
        <w:t xml:space="preserve">        loss_diff = sum(max(0, margin - torch.dist(features[i], features[j]))**2</w:t>
      </w:r>
      <w:r>
        <w:rPr>
          <w:rtl w:val="0"/>
        </w:rPr>
      </w:r>
    </w:p>
    <w:p w:rsidR="00000000" w:rsidDel="00000000" w:rsidP="00000000" w:rsidRDefault="00000000" w:rsidRPr="00000000" w14:paraId="00000204">
      <w:pPr>
        <w:shd w:fill="f2f2f2" w:val="clear"/>
        <w:spacing w:after="60" w:before="60" w:line="240" w:lineRule="auto"/>
        <w:ind w:left="360" w:firstLine="0"/>
        <w:rPr/>
      </w:pPr>
      <w:r>
        <w:rPr>
          <w:rFonts w:ascii="Courier New" w:cs="Courier New" w:eastAsia="Courier New" w:hAnsi="Courier New"/>
          <w:sz w:val="20"/>
          <w:szCs w:val="20"/>
          <w:rtl w:val="0"/>
        </w:rPr>
        <w:t xml:space="preserve">                        for i,j in diff[:self.n_pairs])</w:t>
      </w:r>
      <w:r>
        <w:rPr>
          <w:rtl w:val="0"/>
        </w:rPr>
      </w:r>
    </w:p>
    <w:p w:rsidR="00000000" w:rsidDel="00000000" w:rsidP="00000000" w:rsidRDefault="00000000" w:rsidRPr="00000000" w14:paraId="00000205">
      <w:pPr>
        <w:shd w:fill="f2f2f2" w:val="clear"/>
        <w:spacing w:after="60" w:before="60" w:line="240" w:lineRule="auto"/>
        <w:ind w:left="360" w:firstLine="0"/>
        <w:rPr/>
      </w:pPr>
      <w:r>
        <w:rPr>
          <w:rFonts w:ascii="Courier New" w:cs="Courier New" w:eastAsia="Courier New" w:hAnsi="Courier New"/>
          <w:sz w:val="20"/>
          <w:szCs w:val="20"/>
          <w:rtl w:val="0"/>
        </w:rPr>
        <w:t xml:space="preserve">        return loss_same - loss_diff</w:t>
      </w:r>
      <w:r>
        <w:rPr>
          <w:rtl w:val="0"/>
        </w:rPr>
      </w:r>
    </w:p>
    <w:p w:rsidR="00000000" w:rsidDel="00000000" w:rsidP="00000000" w:rsidRDefault="00000000" w:rsidRPr="00000000" w14:paraId="00000206">
      <w:pPr>
        <w:spacing w:after="200" w:before="0" w:lineRule="auto"/>
        <w:rPr/>
      </w:pPr>
      <w:r>
        <w:rPr>
          <w:rtl w:val="0"/>
        </w:rPr>
      </w:r>
    </w:p>
    <w:p w:rsidR="00000000" w:rsidDel="00000000" w:rsidP="00000000" w:rsidRDefault="00000000" w:rsidRPr="00000000" w14:paraId="00000207">
      <w:pPr>
        <w:spacing w:after="120" w:before="120" w:line="360" w:lineRule="auto"/>
        <w:jc w:val="both"/>
        <w:rPr/>
      </w:pPr>
      <w:r>
        <w:rPr>
          <w:rFonts w:ascii="Arial" w:cs="Arial" w:eastAsia="Arial" w:hAnsi="Arial"/>
          <w:sz w:val="24"/>
          <w:szCs w:val="24"/>
          <w:rtl w:val="0"/>
        </w:rPr>
        <w:t xml:space="preserve">Streamlit Labelling Interface (labeling/label_tool.py) — this is a post-hoc interpretation tool, not a training component:</w:t>
      </w:r>
      <w:r>
        <w:rPr>
          <w:rtl w:val="0"/>
        </w:rPr>
      </w:r>
    </w:p>
    <w:p w:rsidR="00000000" w:rsidDel="00000000" w:rsidP="00000000" w:rsidRDefault="00000000" w:rsidRPr="00000000" w14:paraId="00000208">
      <w:pPr>
        <w:shd w:fill="f2f2f2" w:val="clear"/>
        <w:spacing w:after="60" w:before="60" w:line="240" w:lineRule="auto"/>
        <w:ind w:left="360" w:firstLine="0"/>
        <w:rPr/>
      </w:pPr>
      <w:r>
        <w:rPr>
          <w:rFonts w:ascii="Courier New" w:cs="Courier New" w:eastAsia="Courier New" w:hAnsi="Courier New"/>
          <w:sz w:val="20"/>
          <w:szCs w:val="20"/>
          <w:rtl w:val="0"/>
        </w:rPr>
        <w:t xml:space="preserve"># Streamlit 2-tab interface:</w:t>
      </w:r>
      <w:r>
        <w:rPr>
          <w:rtl w:val="0"/>
        </w:rPr>
      </w:r>
    </w:p>
    <w:p w:rsidR="00000000" w:rsidDel="00000000" w:rsidP="00000000" w:rsidRDefault="00000000" w:rsidRPr="00000000" w14:paraId="00000209">
      <w:pPr>
        <w:shd w:fill="f2f2f2" w:val="clear"/>
        <w:spacing w:after="60" w:before="60" w:line="240" w:lineRule="auto"/>
        <w:ind w:left="360" w:firstLine="0"/>
        <w:rPr/>
      </w:pPr>
      <w:r>
        <w:rPr>
          <w:rFonts w:ascii="Courier New" w:cs="Courier New" w:eastAsia="Courier New" w:hAnsi="Courier New"/>
          <w:sz w:val="20"/>
          <w:szCs w:val="20"/>
          <w:rtl w:val="0"/>
        </w:rPr>
        <w:t xml:space="preserve"># Tab 1: Cluster Labelling — assign semantic names to discovered clusters</w:t>
      </w:r>
      <w:r>
        <w:rPr>
          <w:rtl w:val="0"/>
        </w:rPr>
      </w:r>
    </w:p>
    <w:p w:rsidR="00000000" w:rsidDel="00000000" w:rsidP="00000000" w:rsidRDefault="00000000" w:rsidRPr="00000000" w14:paraId="0000020A">
      <w:pPr>
        <w:shd w:fill="f2f2f2" w:val="clear"/>
        <w:spacing w:after="60" w:before="60" w:line="240" w:lineRule="auto"/>
        <w:ind w:left="360" w:firstLine="0"/>
        <w:rPr/>
      </w:pPr>
      <w:r>
        <w:rPr>
          <w:rFonts w:ascii="Courier New" w:cs="Courier New" w:eastAsia="Courier New" w:hAnsi="Courier New"/>
          <w:sz w:val="20"/>
          <w:szCs w:val="20"/>
          <w:rtl w:val="0"/>
        </w:rPr>
        <w:t xml:space="preserve"># Tab 2: Classify &amp; Explain — upload test image, get 3-panel explanation</w:t>
      </w:r>
      <w:r>
        <w:rPr>
          <w:rtl w:val="0"/>
        </w:rPr>
      </w:r>
    </w:p>
    <w:p w:rsidR="00000000" w:rsidDel="00000000" w:rsidP="00000000" w:rsidRDefault="00000000" w:rsidRPr="00000000" w14:paraId="0000020B">
      <w:pPr>
        <w:shd w:fill="f2f2f2" w:val="clear"/>
        <w:spacing w:after="60" w:before="60" w:line="240" w:lineRule="auto"/>
        <w:ind w:left="360" w:firstLine="0"/>
        <w:rPr/>
      </w:pPr>
      <w:r>
        <w:rPr>
          <w:rtl w:val="0"/>
        </w:rPr>
      </w:r>
    </w:p>
    <w:p w:rsidR="00000000" w:rsidDel="00000000" w:rsidP="00000000" w:rsidRDefault="00000000" w:rsidRPr="00000000" w14:paraId="0000020C">
      <w:pPr>
        <w:shd w:fill="f2f2f2" w:val="clear"/>
        <w:spacing w:after="60" w:before="60" w:line="240" w:lineRule="auto"/>
        <w:ind w:left="360" w:firstLine="0"/>
        <w:rPr/>
      </w:pPr>
      <w:r>
        <w:rPr>
          <w:rFonts w:ascii="Courier New" w:cs="Courier New" w:eastAsia="Courier New" w:hAnsi="Courier New"/>
          <w:sz w:val="20"/>
          <w:szCs w:val="20"/>
          <w:rtl w:val="0"/>
        </w:rPr>
        <w:t xml:space="preserve">def render_cluster_labelling_tab(cluster_id, patches, stats):</w:t>
      </w:r>
      <w:r>
        <w:rPr>
          <w:rtl w:val="0"/>
        </w:rPr>
      </w:r>
    </w:p>
    <w:p w:rsidR="00000000" w:rsidDel="00000000" w:rsidP="00000000" w:rsidRDefault="00000000" w:rsidRPr="00000000" w14:paraId="0000020D">
      <w:pPr>
        <w:shd w:fill="f2f2f2" w:val="clear"/>
        <w:spacing w:after="60" w:before="60" w:line="240" w:lineRule="auto"/>
        <w:ind w:left="360" w:firstLine="0"/>
        <w:rPr/>
      </w:pPr>
      <w:r>
        <w:rPr>
          <w:rFonts w:ascii="Courier New" w:cs="Courier New" w:eastAsia="Courier New" w:hAnsi="Courier New"/>
          <w:sz w:val="20"/>
          <w:szCs w:val="20"/>
          <w:rtl w:val="0"/>
        </w:rPr>
        <w:t xml:space="preserve">    st.header(f'Cluster {cluster_id} — Name this visual concept')</w:t>
      </w:r>
      <w:r>
        <w:rPr>
          <w:rtl w:val="0"/>
        </w:rPr>
      </w:r>
    </w:p>
    <w:p w:rsidR="00000000" w:rsidDel="00000000" w:rsidP="00000000" w:rsidRDefault="00000000" w:rsidRPr="00000000" w14:paraId="0000020E">
      <w:pPr>
        <w:shd w:fill="f2f2f2" w:val="clear"/>
        <w:spacing w:after="60" w:before="60" w:line="240" w:lineRule="auto"/>
        <w:ind w:left="360" w:firstLine="0"/>
        <w:rPr/>
      </w:pPr>
      <w:r>
        <w:rPr>
          <w:rFonts w:ascii="Courier New" w:cs="Courier New" w:eastAsia="Courier New" w:hAnsi="Courier New"/>
          <w:sz w:val="20"/>
          <w:szCs w:val="20"/>
          <w:rtl w:val="0"/>
        </w:rPr>
        <w:t xml:space="preserve">    cols = st.columns(9)             # 9 sample patches displayed</w:t>
      </w:r>
      <w:r>
        <w:rPr>
          <w:rtl w:val="0"/>
        </w:rPr>
      </w:r>
    </w:p>
    <w:p w:rsidR="00000000" w:rsidDel="00000000" w:rsidP="00000000" w:rsidRDefault="00000000" w:rsidRPr="00000000" w14:paraId="0000020F">
      <w:pPr>
        <w:shd w:fill="f2f2f2" w:val="clear"/>
        <w:spacing w:after="60" w:before="60" w:line="240" w:lineRule="auto"/>
        <w:ind w:left="360" w:firstLine="0"/>
        <w:rPr/>
      </w:pPr>
      <w:r>
        <w:rPr>
          <w:rFonts w:ascii="Courier New" w:cs="Courier New" w:eastAsia="Courier New" w:hAnsi="Courier New"/>
          <w:sz w:val="20"/>
          <w:szCs w:val="20"/>
          <w:rtl w:val="0"/>
        </w:rPr>
        <w:t xml:space="preserve">    for i, patch in enumerate(patches[:9]):</w:t>
      </w:r>
      <w:r>
        <w:rPr>
          <w:rtl w:val="0"/>
        </w:rPr>
      </w:r>
    </w:p>
    <w:p w:rsidR="00000000" w:rsidDel="00000000" w:rsidP="00000000" w:rsidRDefault="00000000" w:rsidRPr="00000000" w14:paraId="00000210">
      <w:pPr>
        <w:shd w:fill="f2f2f2" w:val="clear"/>
        <w:spacing w:after="60" w:before="60" w:line="240" w:lineRule="auto"/>
        <w:ind w:left="360" w:firstLine="0"/>
        <w:rPr/>
      </w:pPr>
      <w:r>
        <w:rPr>
          <w:rFonts w:ascii="Courier New" w:cs="Courier New" w:eastAsia="Courier New" w:hAnsi="Courier New"/>
          <w:sz w:val="20"/>
          <w:szCs w:val="20"/>
          <w:rtl w:val="0"/>
        </w:rPr>
        <w:t xml:space="preserve">        cols[i].image(patch, width=80, use_column_width=True)</w:t>
      </w:r>
      <w:r>
        <w:rPr>
          <w:rtl w:val="0"/>
        </w:rPr>
      </w:r>
    </w:p>
    <w:p w:rsidR="00000000" w:rsidDel="00000000" w:rsidP="00000000" w:rsidRDefault="00000000" w:rsidRPr="00000000" w14:paraId="00000211">
      <w:pPr>
        <w:shd w:fill="f2f2f2" w:val="clear"/>
        <w:spacing w:after="60" w:before="60" w:line="240" w:lineRule="auto"/>
        <w:ind w:left="360" w:firstLine="0"/>
        <w:rPr/>
      </w:pPr>
      <w:r>
        <w:rPr>
          <w:rFonts w:ascii="Courier New" w:cs="Courier New" w:eastAsia="Courier New" w:hAnsi="Courier New"/>
          <w:sz w:val="20"/>
          <w:szCs w:val="20"/>
          <w:rtl w:val="0"/>
        </w:rPr>
        <w:t xml:space="preserve">    label      = st.text_input('Semantic name (e.g. cat_ear):', key=f'lbl_{cluster_id}')</w:t>
      </w:r>
      <w:r>
        <w:rPr>
          <w:rtl w:val="0"/>
        </w:rPr>
      </w:r>
    </w:p>
    <w:p w:rsidR="00000000" w:rsidDel="00000000" w:rsidP="00000000" w:rsidRDefault="00000000" w:rsidRPr="00000000" w14:paraId="00000212">
      <w:pPr>
        <w:shd w:fill="f2f2f2" w:val="clear"/>
        <w:spacing w:after="60" w:before="60" w:line="240" w:lineRule="auto"/>
        <w:ind w:left="360" w:firstLine="0"/>
        <w:rPr/>
      </w:pPr>
      <w:r>
        <w:rPr>
          <w:rFonts w:ascii="Courier New" w:cs="Courier New" w:eastAsia="Courier New" w:hAnsi="Courier New"/>
          <w:sz w:val="20"/>
          <w:szCs w:val="20"/>
          <w:rtl w:val="0"/>
        </w:rPr>
        <w:t xml:space="preserve">    confidence = st.select_slider('Confidence:', [1,2,3], key=f'conf_{cluster_id}')</w:t>
      </w:r>
      <w:r>
        <w:rPr>
          <w:rtl w:val="0"/>
        </w:rPr>
      </w:r>
    </w:p>
    <w:p w:rsidR="00000000" w:rsidDel="00000000" w:rsidP="00000000" w:rsidRDefault="00000000" w:rsidRPr="00000000" w14:paraId="00000213">
      <w:pPr>
        <w:shd w:fill="f2f2f2" w:val="clear"/>
        <w:spacing w:after="60" w:before="60" w:line="240" w:lineRule="auto"/>
        <w:ind w:left="360" w:firstLine="0"/>
        <w:rPr/>
      </w:pPr>
      <w:r>
        <w:rPr>
          <w:rFonts w:ascii="Courier New" w:cs="Courier New" w:eastAsia="Courier New" w:hAnsi="Courier New"/>
          <w:sz w:val="20"/>
          <w:szCs w:val="20"/>
          <w:rtl w:val="0"/>
        </w:rPr>
        <w:t xml:space="preserve">    include    = st.checkbox('Include in classifier?', True, key=f'inc_{cluster_id}')</w:t>
      </w:r>
      <w:r>
        <w:rPr>
          <w:rtl w:val="0"/>
        </w:rPr>
      </w:r>
    </w:p>
    <w:p w:rsidR="00000000" w:rsidDel="00000000" w:rsidP="00000000" w:rsidRDefault="00000000" w:rsidRPr="00000000" w14:paraId="00000214">
      <w:pPr>
        <w:shd w:fill="f2f2f2" w:val="clear"/>
        <w:spacing w:after="60" w:before="60" w:line="240" w:lineRule="auto"/>
        <w:ind w:left="360" w:firstLine="0"/>
        <w:rPr/>
      </w:pPr>
      <w:r>
        <w:rPr>
          <w:rFonts w:ascii="Courier New" w:cs="Courier New" w:eastAsia="Courier New" w:hAnsi="Courier New"/>
          <w:sz w:val="20"/>
          <w:szCs w:val="20"/>
          <w:rtl w:val="0"/>
        </w:rPr>
        <w:t xml:space="preserve">    # Labels saved incrementally — no data loss on browser close</w:t>
      </w:r>
      <w:r>
        <w:rPr>
          <w:rtl w:val="0"/>
        </w:rPr>
      </w:r>
    </w:p>
    <w:p w:rsidR="00000000" w:rsidDel="00000000" w:rsidP="00000000" w:rsidRDefault="00000000" w:rsidRPr="00000000" w14:paraId="00000215">
      <w:pPr>
        <w:shd w:fill="f2f2f2" w:val="clear"/>
        <w:spacing w:after="60" w:before="60" w:line="240" w:lineRule="auto"/>
        <w:ind w:left="360" w:firstLine="0"/>
        <w:rPr/>
      </w:pPr>
      <w:r>
        <w:rPr>
          <w:rFonts w:ascii="Courier New" w:cs="Courier New" w:eastAsia="Courier New" w:hAnsi="Courier New"/>
          <w:sz w:val="20"/>
          <w:szCs w:val="20"/>
          <w:rtl w:val="0"/>
        </w:rPr>
        <w:t xml:space="preserve">    if label: save_label(cluster_id, label, confidence, include)</w:t>
      </w:r>
      <w:r>
        <w:rPr>
          <w:rtl w:val="0"/>
        </w:rPr>
      </w:r>
    </w:p>
    <w:p w:rsidR="00000000" w:rsidDel="00000000" w:rsidP="00000000" w:rsidRDefault="00000000" w:rsidRPr="00000000" w14:paraId="00000216">
      <w:pPr>
        <w:pStyle w:val="Heading3"/>
        <w:spacing w:after="100" w:before="240" w:line="360" w:lineRule="auto"/>
        <w:rPr/>
      </w:pPr>
      <w:r>
        <w:rPr>
          <w:rFonts w:ascii="Arial" w:cs="Arial" w:eastAsia="Arial" w:hAnsi="Arial"/>
          <w:b w:val="1"/>
          <w:bCs w:val="1"/>
          <w:color w:val="2e75b6"/>
          <w:sz w:val="26"/>
          <w:szCs w:val="26"/>
          <w:rtl w:val="0"/>
        </w:rPr>
        <w:t xml:space="preserve">4.4.3 Software Engineering Practices</w:t>
      </w:r>
      <w:r>
        <w:rPr>
          <w:rtl w:val="0"/>
        </w:rPr>
      </w:r>
    </w:p>
    <w:p w:rsidR="00000000" w:rsidDel="00000000" w:rsidP="00000000" w:rsidRDefault="00000000" w:rsidRPr="00000000" w14:paraId="00000217">
      <w:pPr>
        <w:spacing w:after="120" w:before="120" w:line="360" w:lineRule="auto"/>
        <w:jc w:val="both"/>
        <w:rPr/>
      </w:pPr>
      <w:r>
        <w:rPr>
          <w:rFonts w:ascii="Arial" w:cs="Arial" w:eastAsia="Arial" w:hAnsi="Arial"/>
          <w:sz w:val="24"/>
          <w:szCs w:val="24"/>
          <w:rtl w:val="0"/>
        </w:rPr>
        <w:t xml:space="preserve">The codebase follows established software engineering practices consistent with professional standards and CS4700 Exposition criteria. Configuration management: all 23 hyperparameters are declared in configs/config.yaml with type annotations and default values; a Pydantic schema validates the configuration at startup, raising descriptive errors for invalid parameter combinations. Unit testing: pytest-based unit tests cover 85% of core functions including PCA fitting, spatial augmentation, GMM E-step, and CAV cosine similarity computation. Continuous integration: a GitHub Actions workflow runs tests on every push to the main and enhanced-image branches. Documentation: all public functions include NumPy-style docstrings; a README provides quickstart instructions and links to the dissertation.</w:t>
      </w:r>
      <w:r>
        <w:rPr>
          <w:rtl w:val="0"/>
        </w:rPr>
      </w:r>
    </w:p>
    <w:p w:rsidR="00000000" w:rsidDel="00000000" w:rsidP="00000000" w:rsidRDefault="00000000" w:rsidRPr="00000000" w14:paraId="00000218">
      <w:pPr>
        <w:pStyle w:val="Heading2"/>
        <w:spacing w:after="140" w:before="320" w:line="360" w:lineRule="auto"/>
        <w:rPr/>
      </w:pPr>
      <w:r>
        <w:rPr>
          <w:rFonts w:ascii="Arial" w:cs="Arial" w:eastAsia="Arial" w:hAnsi="Arial"/>
          <w:b w:val="1"/>
          <w:bCs w:val="1"/>
          <w:color w:val="2e75b6"/>
          <w:sz w:val="28"/>
          <w:szCs w:val="28"/>
          <w:rtl w:val="0"/>
        </w:rPr>
        <w:t xml:space="preserve">4.5 Testing and Experimental Validation</w:t>
      </w:r>
      <w:r>
        <w:rPr>
          <w:rtl w:val="0"/>
        </w:rPr>
      </w:r>
    </w:p>
    <w:p w:rsidR="00000000" w:rsidDel="00000000" w:rsidP="00000000" w:rsidRDefault="00000000" w:rsidRPr="00000000" w14:paraId="00000219">
      <w:pPr>
        <w:pStyle w:val="Heading3"/>
        <w:spacing w:after="100" w:before="240" w:line="360" w:lineRule="auto"/>
        <w:rPr/>
      </w:pPr>
      <w:r>
        <w:rPr>
          <w:rFonts w:ascii="Arial" w:cs="Arial" w:eastAsia="Arial" w:hAnsi="Arial"/>
          <w:b w:val="1"/>
          <w:bCs w:val="1"/>
          <w:color w:val="2e75b6"/>
          <w:sz w:val="26"/>
          <w:szCs w:val="26"/>
          <w:rtl w:val="0"/>
        </w:rPr>
        <w:t xml:space="preserve">4.5.1 K-Selection Test</w:t>
      </w:r>
      <w:r>
        <w:rPr>
          <w:rtl w:val="0"/>
        </w:rPr>
      </w:r>
    </w:p>
    <w:p w:rsidR="00000000" w:rsidDel="00000000" w:rsidP="00000000" w:rsidRDefault="00000000" w:rsidRPr="00000000" w14:paraId="0000021A">
      <w:pPr>
        <w:spacing w:after="120" w:before="120" w:line="360" w:lineRule="auto"/>
        <w:jc w:val="both"/>
        <w:rPr/>
      </w:pPr>
      <w:r>
        <w:rPr>
          <w:rFonts w:ascii="Arial Unicode MS" w:cs="Arial Unicode MS" w:eastAsia="Arial Unicode MS" w:hAnsi="Arial Unicode MS"/>
          <w:sz w:val="24"/>
          <w:szCs w:val="24"/>
          <w:rtl w:val="0"/>
        </w:rPr>
        <w:t xml:space="preserve">The optimal number of clusters K is determined by running GMM fitting on a 10% stratified subsample of training foreground patches for K ∈ {5, 6, 7, 8, 9, 10, 12, 15, 20}. Both WCSS (within-cluster sum of squares, computed from hard GMM assignments) and mean silhouette score (computed on the same subsample) are recorded. The results indicate a clear elbow in the WCSS curve at K=10 and a silhouette maximum at K=10 (silhouette = 0.61), providing consistent evidence for K=10 as the optimal cluster count.</w:t>
      </w:r>
      <w:r>
        <w:rPr>
          <w:rtl w:val="0"/>
        </w:rPr>
      </w:r>
    </w:p>
    <w:p w:rsidR="00000000" w:rsidDel="00000000" w:rsidP="00000000" w:rsidRDefault="00000000" w:rsidRPr="00000000" w14:paraId="0000021B">
      <w:pPr>
        <w:spacing w:after="200" w:before="0" w:lineRule="auto"/>
        <w:rPr/>
      </w:pP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800"/>
        <w:gridCol w:w="2000"/>
        <w:gridCol w:w="2000"/>
        <w:gridCol w:w="2000"/>
        <w:tblGridChange w:id="0">
          <w:tblGrid>
            <w:gridCol w:w="1560"/>
            <w:gridCol w:w="1800"/>
            <w:gridCol w:w="2000"/>
            <w:gridCol w:w="2000"/>
            <w:gridCol w:w="20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1C">
            <w:pPr>
              <w:rPr/>
            </w:pPr>
            <w:r>
              <w:rPr>
                <w:rFonts w:ascii="Arial" w:cs="Arial" w:eastAsia="Arial" w:hAnsi="Arial"/>
                <w:b w:val="1"/>
                <w:bCs w:val="1"/>
                <w:sz w:val="19"/>
                <w:szCs w:val="19"/>
                <w:rtl w:val="0"/>
              </w:rPr>
              <w:t xml:space="preserve">K</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1D">
            <w:pPr>
              <w:rPr/>
            </w:pPr>
            <w:r>
              <w:rPr>
                <w:rFonts w:ascii="Arial" w:cs="Arial" w:eastAsia="Arial" w:hAnsi="Arial"/>
                <w:b w:val="1"/>
                <w:bCs w:val="1"/>
                <w:sz w:val="19"/>
                <w:szCs w:val="19"/>
                <w:rtl w:val="0"/>
              </w:rPr>
              <w:t xml:space="preserve">WCSS</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1E">
            <w:pPr>
              <w:rPr/>
            </w:pPr>
            <w:r>
              <w:rPr>
                <w:rFonts w:ascii="Arial" w:cs="Arial" w:eastAsia="Arial" w:hAnsi="Arial"/>
                <w:b w:val="1"/>
                <w:bCs w:val="1"/>
                <w:sz w:val="19"/>
                <w:szCs w:val="19"/>
                <w:rtl w:val="0"/>
              </w:rPr>
              <w:t xml:space="preserve">Silhouette</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1F">
            <w:pPr>
              <w:rPr/>
            </w:pPr>
            <w:r>
              <w:rPr>
                <w:rFonts w:ascii="Arial" w:cs="Arial" w:eastAsia="Arial" w:hAnsi="Arial"/>
                <w:b w:val="1"/>
                <w:bCs w:val="1"/>
                <w:sz w:val="19"/>
                <w:szCs w:val="19"/>
                <w:rtl w:val="0"/>
              </w:rPr>
              <w:t xml:space="preserve">BIC</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20">
            <w:pPr>
              <w:rPr/>
            </w:pPr>
            <w:r>
              <w:rPr>
                <w:rFonts w:ascii="Arial" w:cs="Arial" w:eastAsia="Arial" w:hAnsi="Arial"/>
                <w:b w:val="1"/>
                <w:bCs w:val="1"/>
                <w:sz w:val="19"/>
                <w:szCs w:val="19"/>
                <w:rtl w:val="0"/>
              </w:rPr>
              <w:t xml:space="preserve">AIC</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21">
            <w:pPr>
              <w:spacing w:after="60" w:before="60" w:line="240" w:lineRule="auto"/>
              <w:rPr/>
            </w:pPr>
            <w:r>
              <w:rPr>
                <w:rFonts w:ascii="Arial" w:cs="Arial" w:eastAsia="Arial" w:hAnsi="Arial"/>
                <w:sz w:val="19"/>
                <w:szCs w:val="19"/>
                <w:rtl w:val="0"/>
              </w:rPr>
              <w:t xml:space="preserve">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22">
            <w:pPr>
              <w:spacing w:after="60" w:before="60" w:line="240" w:lineRule="auto"/>
              <w:rPr/>
            </w:pPr>
            <w:r>
              <w:rPr>
                <w:rFonts w:ascii="Arial" w:cs="Arial" w:eastAsia="Arial" w:hAnsi="Arial"/>
                <w:sz w:val="19"/>
                <w:szCs w:val="19"/>
                <w:rtl w:val="0"/>
              </w:rPr>
              <w:t xml:space="preserve">18,240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23">
            <w:pPr>
              <w:spacing w:after="60" w:before="60" w:line="240" w:lineRule="auto"/>
              <w:rPr/>
            </w:pPr>
            <w:r>
              <w:rPr>
                <w:rFonts w:ascii="Arial" w:cs="Arial" w:eastAsia="Arial" w:hAnsi="Arial"/>
                <w:sz w:val="19"/>
                <w:szCs w:val="19"/>
                <w:rtl w:val="0"/>
              </w:rPr>
              <w:t xml:space="preserve">0.41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24">
            <w:pPr>
              <w:spacing w:after="60" w:before="60" w:line="240" w:lineRule="auto"/>
              <w:rPr/>
            </w:pPr>
            <w:r>
              <w:rPr>
                <w:rFonts w:ascii="Arial" w:cs="Arial" w:eastAsia="Arial" w:hAnsi="Arial"/>
                <w:sz w:val="19"/>
                <w:szCs w:val="19"/>
                <w:rtl w:val="0"/>
              </w:rPr>
              <w:t xml:space="preserve">62,100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25">
            <w:pPr>
              <w:spacing w:after="60" w:before="60" w:line="240" w:lineRule="auto"/>
              <w:rPr/>
            </w:pPr>
            <w:r>
              <w:rPr>
                <w:rFonts w:ascii="Arial" w:cs="Arial" w:eastAsia="Arial" w:hAnsi="Arial"/>
                <w:sz w:val="19"/>
                <w:szCs w:val="19"/>
                <w:rtl w:val="0"/>
              </w:rPr>
              <w:t xml:space="preserve">61,400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26">
            <w:pPr>
              <w:spacing w:after="60" w:before="60" w:line="240" w:lineRule="auto"/>
              <w:rPr/>
            </w:pPr>
            <w:r>
              <w:rPr>
                <w:rFonts w:ascii="Arial" w:cs="Arial" w:eastAsia="Arial" w:hAnsi="Arial"/>
                <w:sz w:val="19"/>
                <w:szCs w:val="19"/>
                <w:rtl w:val="0"/>
              </w:rPr>
              <w:t xml:space="preserve">7</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27">
            <w:pPr>
              <w:spacing w:after="60" w:before="60" w:line="240" w:lineRule="auto"/>
              <w:rPr/>
            </w:pPr>
            <w:r>
              <w:rPr>
                <w:rFonts w:ascii="Arial" w:cs="Arial" w:eastAsia="Arial" w:hAnsi="Arial"/>
                <w:sz w:val="19"/>
                <w:szCs w:val="19"/>
                <w:rtl w:val="0"/>
              </w:rPr>
              <w:t xml:space="preserve">14,120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28">
            <w:pPr>
              <w:spacing w:after="60" w:before="60" w:line="240" w:lineRule="auto"/>
              <w:rPr/>
            </w:pPr>
            <w:r>
              <w:rPr>
                <w:rFonts w:ascii="Arial" w:cs="Arial" w:eastAsia="Arial" w:hAnsi="Arial"/>
                <w:sz w:val="19"/>
                <w:szCs w:val="19"/>
                <w:rtl w:val="0"/>
              </w:rPr>
              <w:t xml:space="preserve">0.49</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29">
            <w:pPr>
              <w:spacing w:after="60" w:before="60" w:line="240" w:lineRule="auto"/>
              <w:rPr/>
            </w:pPr>
            <w:r>
              <w:rPr>
                <w:rFonts w:ascii="Arial" w:cs="Arial" w:eastAsia="Arial" w:hAnsi="Arial"/>
                <w:sz w:val="19"/>
                <w:szCs w:val="19"/>
                <w:rtl w:val="0"/>
              </w:rPr>
              <w:t xml:space="preserve">58,800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2A">
            <w:pPr>
              <w:spacing w:after="60" w:before="60" w:line="240" w:lineRule="auto"/>
              <w:rPr/>
            </w:pPr>
            <w:r>
              <w:rPr>
                <w:rFonts w:ascii="Arial" w:cs="Arial" w:eastAsia="Arial" w:hAnsi="Arial"/>
                <w:sz w:val="19"/>
                <w:szCs w:val="19"/>
                <w:rtl w:val="0"/>
              </w:rPr>
              <w:t xml:space="preserve">57,700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2B">
            <w:pPr>
              <w:spacing w:after="60" w:before="60" w:line="240" w:lineRule="auto"/>
              <w:rPr/>
            </w:pPr>
            <w:r>
              <w:rPr>
                <w:rFonts w:ascii="Arial Unicode MS" w:cs="Arial Unicode MS" w:eastAsia="Arial Unicode MS" w:hAnsi="Arial Unicode MS"/>
                <w:sz w:val="19"/>
                <w:szCs w:val="19"/>
                <w:rtl w:val="0"/>
              </w:rPr>
              <w:t xml:space="preserve">10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2C">
            <w:pPr>
              <w:spacing w:after="60" w:before="60" w:line="240" w:lineRule="auto"/>
              <w:rPr/>
            </w:pPr>
            <w:r>
              <w:rPr>
                <w:rFonts w:ascii="Arial" w:cs="Arial" w:eastAsia="Arial" w:hAnsi="Arial"/>
                <w:sz w:val="19"/>
                <w:szCs w:val="19"/>
                <w:rtl w:val="0"/>
              </w:rPr>
              <w:t xml:space="preserve">10,350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2D">
            <w:pPr>
              <w:spacing w:after="60" w:before="60" w:line="240" w:lineRule="auto"/>
              <w:rPr/>
            </w:pPr>
            <w:r>
              <w:rPr>
                <w:rFonts w:ascii="Arial" w:cs="Arial" w:eastAsia="Arial" w:hAnsi="Arial"/>
                <w:sz w:val="19"/>
                <w:szCs w:val="19"/>
                <w:rtl w:val="0"/>
              </w:rPr>
              <w:t xml:space="preserve">0.61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2E">
            <w:pPr>
              <w:spacing w:after="60" w:before="60" w:line="240" w:lineRule="auto"/>
              <w:rPr/>
            </w:pPr>
            <w:r>
              <w:rPr>
                <w:rFonts w:ascii="Arial" w:cs="Arial" w:eastAsia="Arial" w:hAnsi="Arial"/>
                <w:sz w:val="19"/>
                <w:szCs w:val="19"/>
                <w:rtl w:val="0"/>
              </w:rPr>
              <w:t xml:space="preserve">54,200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2F">
            <w:pPr>
              <w:spacing w:after="60" w:before="60" w:line="240" w:lineRule="auto"/>
              <w:rPr/>
            </w:pPr>
            <w:r>
              <w:rPr>
                <w:rFonts w:ascii="Arial" w:cs="Arial" w:eastAsia="Arial" w:hAnsi="Arial"/>
                <w:sz w:val="19"/>
                <w:szCs w:val="19"/>
                <w:rtl w:val="0"/>
              </w:rPr>
              <w:t xml:space="preserve">52,800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30">
            <w:pPr>
              <w:spacing w:after="60" w:before="60" w:line="240" w:lineRule="auto"/>
              <w:rPr/>
            </w:pPr>
            <w:r>
              <w:rPr>
                <w:rFonts w:ascii="Arial" w:cs="Arial" w:eastAsia="Arial" w:hAnsi="Arial"/>
                <w:sz w:val="19"/>
                <w:szCs w:val="19"/>
                <w:rtl w:val="0"/>
              </w:rPr>
              <w:t xml:space="preserve">12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31">
            <w:pPr>
              <w:spacing w:after="60" w:before="60" w:line="240" w:lineRule="auto"/>
              <w:rPr/>
            </w:pPr>
            <w:r>
              <w:rPr>
                <w:rFonts w:ascii="Arial" w:cs="Arial" w:eastAsia="Arial" w:hAnsi="Arial"/>
                <w:sz w:val="19"/>
                <w:szCs w:val="19"/>
                <w:rtl w:val="0"/>
              </w:rPr>
              <w:t xml:space="preserve">9,870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32">
            <w:pPr>
              <w:spacing w:after="60" w:before="60" w:line="240" w:lineRule="auto"/>
              <w:rPr/>
            </w:pPr>
            <w:r>
              <w:rPr>
                <w:rFonts w:ascii="Arial" w:cs="Arial" w:eastAsia="Arial" w:hAnsi="Arial"/>
                <w:sz w:val="19"/>
                <w:szCs w:val="19"/>
                <w:rtl w:val="0"/>
              </w:rPr>
              <w:t xml:space="preserve">0.57</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33">
            <w:pPr>
              <w:spacing w:after="60" w:before="60" w:line="240" w:lineRule="auto"/>
              <w:rPr/>
            </w:pPr>
            <w:r>
              <w:rPr>
                <w:rFonts w:ascii="Arial" w:cs="Arial" w:eastAsia="Arial" w:hAnsi="Arial"/>
                <w:sz w:val="19"/>
                <w:szCs w:val="19"/>
                <w:rtl w:val="0"/>
              </w:rPr>
              <w:t xml:space="preserve">55,100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34">
            <w:pPr>
              <w:spacing w:after="60" w:before="60" w:line="240" w:lineRule="auto"/>
              <w:rPr/>
            </w:pPr>
            <w:r>
              <w:rPr>
                <w:rFonts w:ascii="Arial" w:cs="Arial" w:eastAsia="Arial" w:hAnsi="Arial"/>
                <w:sz w:val="19"/>
                <w:szCs w:val="19"/>
                <w:rtl w:val="0"/>
              </w:rPr>
              <w:t xml:space="preserve">53,400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35">
            <w:pPr>
              <w:spacing w:after="60" w:before="60" w:line="240" w:lineRule="auto"/>
              <w:rPr/>
            </w:pPr>
            <w:r>
              <w:rPr>
                <w:rFonts w:ascii="Arial" w:cs="Arial" w:eastAsia="Arial" w:hAnsi="Arial"/>
                <w:sz w:val="19"/>
                <w:szCs w:val="19"/>
                <w:rtl w:val="0"/>
              </w:rPr>
              <w:t xml:space="preserve">15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36">
            <w:pPr>
              <w:spacing w:after="60" w:before="60" w:line="240" w:lineRule="auto"/>
              <w:rPr/>
            </w:pPr>
            <w:r>
              <w:rPr>
                <w:rFonts w:ascii="Arial" w:cs="Arial" w:eastAsia="Arial" w:hAnsi="Arial"/>
                <w:sz w:val="19"/>
                <w:szCs w:val="19"/>
                <w:rtl w:val="0"/>
              </w:rPr>
              <w:t xml:space="preserve">9,500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37">
            <w:pPr>
              <w:spacing w:after="60" w:before="60" w:line="240" w:lineRule="auto"/>
              <w:rPr/>
            </w:pPr>
            <w:r>
              <w:rPr>
                <w:rFonts w:ascii="Arial" w:cs="Arial" w:eastAsia="Arial" w:hAnsi="Arial"/>
                <w:sz w:val="19"/>
                <w:szCs w:val="19"/>
                <w:rtl w:val="0"/>
              </w:rPr>
              <w:t xml:space="preserve">0.52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38">
            <w:pPr>
              <w:spacing w:after="60" w:before="60" w:line="240" w:lineRule="auto"/>
              <w:rPr/>
            </w:pPr>
            <w:r>
              <w:rPr>
                <w:rFonts w:ascii="Arial" w:cs="Arial" w:eastAsia="Arial" w:hAnsi="Arial"/>
                <w:sz w:val="19"/>
                <w:szCs w:val="19"/>
                <w:rtl w:val="0"/>
              </w:rPr>
              <w:t xml:space="preserve">57,300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39">
            <w:pPr>
              <w:spacing w:after="60" w:before="60" w:line="240" w:lineRule="auto"/>
              <w:rPr/>
            </w:pPr>
            <w:r>
              <w:rPr>
                <w:rFonts w:ascii="Arial" w:cs="Arial" w:eastAsia="Arial" w:hAnsi="Arial"/>
                <w:sz w:val="19"/>
                <w:szCs w:val="19"/>
                <w:rtl w:val="0"/>
              </w:rPr>
              <w:t xml:space="preserve">55,200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3A">
            <w:pPr>
              <w:spacing w:after="60" w:before="60" w:line="240" w:lineRule="auto"/>
              <w:rPr/>
            </w:pPr>
            <w:r>
              <w:rPr>
                <w:rFonts w:ascii="Arial" w:cs="Arial" w:eastAsia="Arial" w:hAnsi="Arial"/>
                <w:sz w:val="19"/>
                <w:szCs w:val="19"/>
                <w:rtl w:val="0"/>
              </w:rPr>
              <w:t xml:space="preserve">20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3B">
            <w:pPr>
              <w:spacing w:after="60" w:before="60" w:line="240" w:lineRule="auto"/>
              <w:rPr/>
            </w:pPr>
            <w:r>
              <w:rPr>
                <w:rFonts w:ascii="Arial" w:cs="Arial" w:eastAsia="Arial" w:hAnsi="Arial"/>
                <w:sz w:val="19"/>
                <w:szCs w:val="19"/>
                <w:rtl w:val="0"/>
              </w:rPr>
              <w:t xml:space="preserve">9,100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3C">
            <w:pPr>
              <w:spacing w:after="60" w:before="60" w:line="240" w:lineRule="auto"/>
              <w:rPr/>
            </w:pPr>
            <w:r>
              <w:rPr>
                <w:rFonts w:ascii="Arial" w:cs="Arial" w:eastAsia="Arial" w:hAnsi="Arial"/>
                <w:sz w:val="19"/>
                <w:szCs w:val="19"/>
                <w:rtl w:val="0"/>
              </w:rPr>
              <w:t xml:space="preserve">0.44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3D">
            <w:pPr>
              <w:spacing w:after="60" w:before="60" w:line="240" w:lineRule="auto"/>
              <w:rPr/>
            </w:pPr>
            <w:r>
              <w:rPr>
                <w:rFonts w:ascii="Arial" w:cs="Arial" w:eastAsia="Arial" w:hAnsi="Arial"/>
                <w:sz w:val="19"/>
                <w:szCs w:val="19"/>
                <w:rtl w:val="0"/>
              </w:rPr>
              <w:t xml:space="preserve">60,800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3E">
            <w:pPr>
              <w:spacing w:after="60" w:before="60" w:line="240" w:lineRule="auto"/>
              <w:rPr/>
            </w:pPr>
            <w:r>
              <w:rPr>
                <w:rFonts w:ascii="Arial" w:cs="Arial" w:eastAsia="Arial" w:hAnsi="Arial"/>
                <w:sz w:val="19"/>
                <w:szCs w:val="19"/>
                <w:rtl w:val="0"/>
              </w:rPr>
              <w:t xml:space="preserve">58,200</w:t>
            </w:r>
            <w:r>
              <w:rPr>
                <w:rtl w:val="0"/>
              </w:rPr>
            </w:r>
          </w:p>
        </w:tc>
      </w:tr>
    </w:tbl>
    <w:p w:rsidR="00000000" w:rsidDel="00000000" w:rsidP="00000000" w:rsidRDefault="00000000" w:rsidRPr="00000000" w14:paraId="0000023F">
      <w:pPr>
        <w:spacing w:after="160" w:before="60" w:lineRule="auto"/>
        <w:jc w:val="center"/>
        <w:rPr/>
      </w:pPr>
      <w:r>
        <w:rPr>
          <w:rFonts w:ascii="Arial Unicode MS" w:cs="Arial Unicode MS" w:eastAsia="Arial Unicode MS" w:hAnsi="Arial Unicode MS"/>
          <w:i w:val="1"/>
          <w:iCs w:val="1"/>
          <w:color w:val="555555"/>
          <w:sz w:val="19"/>
          <w:szCs w:val="19"/>
          <w:rtl w:val="0"/>
        </w:rPr>
        <w:t xml:space="preserve">Table 6: K-Selection Results (★ = selected K; ✓ = optimal by silhouette criterion)</w:t>
      </w:r>
      <w:r>
        <w:rPr>
          <w:rtl w:val="0"/>
        </w:rPr>
      </w:r>
    </w:p>
    <w:p w:rsidR="00000000" w:rsidDel="00000000" w:rsidP="00000000" w:rsidRDefault="00000000" w:rsidRPr="00000000" w14:paraId="00000240">
      <w:pPr>
        <w:pStyle w:val="Heading3"/>
        <w:spacing w:after="100" w:before="240" w:line="360" w:lineRule="auto"/>
        <w:rPr/>
      </w:pPr>
      <w:r>
        <w:rPr>
          <w:rFonts w:ascii="Arial" w:cs="Arial" w:eastAsia="Arial" w:hAnsi="Arial"/>
          <w:b w:val="1"/>
          <w:bCs w:val="1"/>
          <w:color w:val="2e75b6"/>
          <w:sz w:val="26"/>
          <w:szCs w:val="26"/>
          <w:rtl w:val="0"/>
        </w:rPr>
        <w:t xml:space="preserve">4.5.2 Factorial Experiment Design</w:t>
      </w:r>
      <w:r>
        <w:rPr>
          <w:rtl w:val="0"/>
        </w:rPr>
      </w:r>
    </w:p>
    <w:p w:rsidR="00000000" w:rsidDel="00000000" w:rsidP="00000000" w:rsidRDefault="00000000" w:rsidRPr="00000000" w14:paraId="00000241">
      <w:pPr>
        <w:spacing w:after="120" w:before="120" w:line="360" w:lineRule="auto"/>
        <w:jc w:val="both"/>
        <w:rPr/>
      </w:pPr>
      <w:r>
        <w:rPr>
          <w:rFonts w:ascii="Arial" w:cs="Arial" w:eastAsia="Arial" w:hAnsi="Arial"/>
          <w:sz w:val="24"/>
          <w:szCs w:val="24"/>
          <w:rtl w:val="0"/>
        </w:rPr>
        <w:t xml:space="preserve">To address Objective 2, a full factorial 2³ experiment is designed with three binary factors: Masking (M: foreground attention masking on/off), Spatial augmentation (S: spatial coordinate augmentation on/off), and Fine-tuning (F: pseudo-label encoder fine-tuning on/off). This yields 8 configurations. Each is evaluated on the full metric suite: silhouette score (cluster interpretability), AUC-ROC (classification discrimination), macro F1 (classification balance), and semantic accuracy (human evaluation, §6.1). Each configuration is run 3 times with different random seeds (42, 123, 456) and results are averaged to control for initialisation variance. The baseline (Config 1: M=0, S=0, F=0) uses pure DINO ViT-S/8 features with k-means clustering, directly replicating Amir et al. (2022) as the reference point.</w:t>
      </w:r>
      <w:r>
        <w:rPr>
          <w:rtl w:val="0"/>
        </w:rPr>
      </w:r>
    </w:p>
    <w:p w:rsidR="00000000" w:rsidDel="00000000" w:rsidP="00000000" w:rsidRDefault="00000000" w:rsidRPr="00000000" w14:paraId="00000242">
      <w:pPr>
        <w:spacing w:after="120" w:before="120" w:line="360" w:lineRule="auto"/>
        <w:jc w:val="both"/>
        <w:rPr/>
      </w:pPr>
      <w:r>
        <w:rPr>
          <w:rFonts w:ascii="Arial" w:cs="Arial" w:eastAsia="Arial" w:hAnsi="Arial"/>
          <w:sz w:val="24"/>
          <w:szCs w:val="24"/>
          <w:rtl w:val="0"/>
        </w:rPr>
        <w:t xml:space="preserve">This design is justified on experimental grounds (it controls for all pairwise and three-way interactions between strategies), on statistical grounds (3 replicates per cell provide variance estimates), and on practical grounds (8 × 3 = 24 pipeline runs are computationally feasible on consumer hardware within the project timeline).</w:t>
      </w:r>
      <w:r>
        <w:rPr>
          <w:rtl w:val="0"/>
        </w:rPr>
      </w:r>
    </w:p>
    <w:p w:rsidR="00000000" w:rsidDel="00000000" w:rsidP="00000000" w:rsidRDefault="00000000" w:rsidRPr="00000000" w14:paraId="00000243">
      <w:pPr>
        <w:rPr/>
      </w:pPr>
      <w:r>
        <w:br w:type="page"/>
      </w:r>
      <w:r>
        <w:rPr>
          <w:rtl w:val="0"/>
        </w:rPr>
      </w:r>
    </w:p>
    <w:p w:rsidR="00000000" w:rsidDel="00000000" w:rsidP="00000000" w:rsidRDefault="00000000" w:rsidRPr="00000000" w14:paraId="00000244">
      <w:pPr>
        <w:pStyle w:val="Heading1"/>
        <w:spacing w:after="200" w:before="480" w:line="360" w:lineRule="auto"/>
        <w:rPr/>
      </w:pPr>
      <w:r>
        <w:rPr>
          <w:rFonts w:ascii="Arial" w:cs="Arial" w:eastAsia="Arial" w:hAnsi="Arial"/>
          <w:b w:val="1"/>
          <w:bCs w:val="1"/>
          <w:color w:val="1f3864"/>
          <w:sz w:val="36"/>
          <w:szCs w:val="36"/>
          <w:rtl w:val="0"/>
        </w:rPr>
        <w:t xml:space="preserve">5. Project Management and Methodology</w:t>
      </w:r>
      <w:r>
        <w:rPr>
          <w:rtl w:val="0"/>
        </w:rPr>
      </w:r>
    </w:p>
    <w:p w:rsidR="00000000" w:rsidDel="00000000" w:rsidP="00000000" w:rsidRDefault="00000000" w:rsidRPr="00000000" w14:paraId="00000245">
      <w:pPr>
        <w:pStyle w:val="Heading2"/>
        <w:spacing w:after="140" w:before="320" w:line="360" w:lineRule="auto"/>
        <w:rPr/>
      </w:pPr>
      <w:r>
        <w:rPr>
          <w:rFonts w:ascii="Arial" w:cs="Arial" w:eastAsia="Arial" w:hAnsi="Arial"/>
          <w:b w:val="1"/>
          <w:bCs w:val="1"/>
          <w:color w:val="2e75b6"/>
          <w:sz w:val="28"/>
          <w:szCs w:val="28"/>
          <w:rtl w:val="0"/>
        </w:rPr>
        <w:t xml:space="preserve">5.1 Research Methodology</w:t>
      </w:r>
      <w:r>
        <w:rPr>
          <w:rtl w:val="0"/>
        </w:rPr>
      </w:r>
    </w:p>
    <w:p w:rsidR="00000000" w:rsidDel="00000000" w:rsidP="00000000" w:rsidRDefault="00000000" w:rsidRPr="00000000" w14:paraId="00000246">
      <w:pPr>
        <w:spacing w:after="120" w:before="120" w:line="360" w:lineRule="auto"/>
        <w:jc w:val="both"/>
        <w:rPr/>
      </w:pPr>
      <w:r>
        <w:rPr>
          <w:rFonts w:ascii="Arial" w:cs="Arial" w:eastAsia="Arial" w:hAnsi="Arial"/>
          <w:sz w:val="24"/>
          <w:szCs w:val="24"/>
          <w:rtl w:val="0"/>
        </w:rPr>
        <w:t xml:space="preserve">At its core, this project is about building and evaluating a designed artefact — the DIFE pipeline — not about testing a pre-specified hypothesis under controlled laboratory conditions. This makes Design Science Research (DSR; Hevner et al., 2004) the most appropriate epistemological framing: DSR is explicitly concerned with the construction, demonstration, and evaluation of novel IT artefacts in the context of the problems they are intended to solve. In practice this shaped the project in a concrete way: the relevance cycle meant that design choices were continuously justified against the practical interpretability problem rather than optimised in isolation; the rigour cycle meant that decisions had to be grounded in the prior-work review in Chapter 2.</w:t>
      </w:r>
      <w:r>
        <w:rPr>
          <w:rtl w:val="0"/>
        </w:rPr>
      </w:r>
    </w:p>
    <w:p w:rsidR="00000000" w:rsidDel="00000000" w:rsidP="00000000" w:rsidRDefault="00000000" w:rsidRPr="00000000" w14:paraId="00000247">
      <w:pPr>
        <w:spacing w:after="120" w:before="120" w:line="360" w:lineRule="auto"/>
        <w:jc w:val="both"/>
        <w:rPr/>
      </w:pPr>
      <w:r>
        <w:rPr>
          <w:rFonts w:ascii="Arial" w:cs="Arial" w:eastAsia="Arial" w:hAnsi="Arial"/>
          <w:sz w:val="24"/>
          <w:szCs w:val="24"/>
          <w:rtl w:val="0"/>
        </w:rPr>
        <w:t xml:space="preserve">For day-to-day process management, a lightly adapted version of CRISP-DM (Chapman et al., 2000) was used. The six-phase structure — business understanding, data understanding, data preparation, modelling, evaluation, deployment — maps naturally onto the pipeline stages, which was the primary reason for choosing it over a software-focused agile framework like Scrum. The one adaptation made was to insert an explicit experimental design phase between modelling and evaluation to plan the factorial experiment; the standard CRISP-DM process does not make this step explicit.</w:t>
      </w:r>
      <w:r>
        <w:rPr>
          <w:rtl w:val="0"/>
        </w:rPr>
      </w:r>
    </w:p>
    <w:p w:rsidR="00000000" w:rsidDel="00000000" w:rsidP="00000000" w:rsidRDefault="00000000" w:rsidRPr="00000000" w14:paraId="00000248">
      <w:pPr>
        <w:spacing w:after="120" w:before="120" w:line="360" w:lineRule="auto"/>
        <w:jc w:val="both"/>
        <w:rPr/>
      </w:pPr>
      <w:r>
        <w:rPr>
          <w:rFonts w:ascii="Arial" w:cs="Arial" w:eastAsia="Arial" w:hAnsi="Arial"/>
          <w:sz w:val="24"/>
          <w:szCs w:val="24"/>
          <w:rtl w:val="0"/>
        </w:rPr>
        <w:t xml:space="preserve">This combination gave the project a clear dual structure: DSR provided the research justification and evaluation criteria, while CRISP-DM provided the practical workflow. CS4700 Learning Outcome 4 is addressed directly by this choice.</w:t>
      </w:r>
      <w:r>
        <w:rPr>
          <w:rtl w:val="0"/>
        </w:rPr>
      </w:r>
    </w:p>
    <w:p w:rsidR="00000000" w:rsidDel="00000000" w:rsidP="00000000" w:rsidRDefault="00000000" w:rsidRPr="00000000" w14:paraId="00000249">
      <w:pPr>
        <w:pStyle w:val="Heading2"/>
        <w:spacing w:after="140" w:before="320" w:line="360" w:lineRule="auto"/>
        <w:rPr/>
      </w:pPr>
      <w:r>
        <w:rPr>
          <w:rFonts w:ascii="Arial" w:cs="Arial" w:eastAsia="Arial" w:hAnsi="Arial"/>
          <w:b w:val="1"/>
          <w:bCs w:val="1"/>
          <w:color w:val="2e75b6"/>
          <w:sz w:val="28"/>
          <w:szCs w:val="28"/>
          <w:rtl w:val="0"/>
        </w:rPr>
        <w:t xml:space="preserve">5.2 Development Process and Sprint Plan</w:t>
      </w:r>
      <w:r>
        <w:rPr>
          <w:rtl w:val="0"/>
        </w:rPr>
      </w:r>
    </w:p>
    <w:p w:rsidR="00000000" w:rsidDel="00000000" w:rsidP="00000000" w:rsidRDefault="00000000" w:rsidRPr="00000000" w14:paraId="0000024A">
      <w:pPr>
        <w:spacing w:after="120" w:before="120" w:line="360" w:lineRule="auto"/>
        <w:jc w:val="both"/>
        <w:rPr/>
      </w:pPr>
      <w:r>
        <w:rPr>
          <w:rFonts w:ascii="Arial" w:cs="Arial" w:eastAsia="Arial" w:hAnsi="Arial"/>
          <w:sz w:val="24"/>
          <w:szCs w:val="24"/>
          <w:rtl w:val="0"/>
        </w:rPr>
        <w:t xml:space="preserve">Development was organised into eight two-week sprints following a lightweight agile structure. Each sprint began with a planning meeting (project log entries) and ended with a review of deliverables. The project timeline is presented below:</w:t>
      </w:r>
      <w:r>
        <w:rPr>
          <w:rtl w:val="0"/>
        </w:rPr>
      </w:r>
    </w:p>
    <w:p w:rsidR="00000000" w:rsidDel="00000000" w:rsidP="00000000" w:rsidRDefault="00000000" w:rsidRPr="00000000" w14:paraId="0000024B">
      <w:pPr>
        <w:spacing w:after="200" w:before="0" w:lineRule="auto"/>
        <w:rPr/>
      </w:pP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400"/>
        <w:gridCol w:w="4200"/>
        <w:gridCol w:w="2000"/>
        <w:gridCol w:w="1160"/>
        <w:tblGridChange w:id="0">
          <w:tblGrid>
            <w:gridCol w:w="600"/>
            <w:gridCol w:w="1400"/>
            <w:gridCol w:w="4200"/>
            <w:gridCol w:w="2000"/>
            <w:gridCol w:w="11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4C">
            <w:pPr>
              <w:rPr/>
            </w:pPr>
            <w:r>
              <w:rPr>
                <w:rFonts w:ascii="Arial" w:cs="Arial" w:eastAsia="Arial" w:hAnsi="Arial"/>
                <w:b w:val="1"/>
                <w:bCs w:val="1"/>
                <w:sz w:val="19"/>
                <w:szCs w:val="19"/>
                <w:rtl w:val="0"/>
              </w:rPr>
              <w:t xml:space="preserve">Sprint</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4D">
            <w:pPr>
              <w:rPr/>
            </w:pPr>
            <w:r>
              <w:rPr>
                <w:rFonts w:ascii="Arial" w:cs="Arial" w:eastAsia="Arial" w:hAnsi="Arial"/>
                <w:b w:val="1"/>
                <w:bCs w:val="1"/>
                <w:sz w:val="19"/>
                <w:szCs w:val="19"/>
                <w:rtl w:val="0"/>
              </w:rPr>
              <w:t xml:space="preserve">Dates</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4E">
            <w:pPr>
              <w:rPr/>
            </w:pPr>
            <w:r>
              <w:rPr>
                <w:rFonts w:ascii="Arial" w:cs="Arial" w:eastAsia="Arial" w:hAnsi="Arial"/>
                <w:b w:val="1"/>
                <w:bCs w:val="1"/>
                <w:sz w:val="19"/>
                <w:szCs w:val="19"/>
                <w:rtl w:val="0"/>
              </w:rPr>
              <w:t xml:space="preserve">Planned Deliverables</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4F">
            <w:pPr>
              <w:rPr/>
            </w:pPr>
            <w:r>
              <w:rPr>
                <w:rFonts w:ascii="Arial" w:cs="Arial" w:eastAsia="Arial" w:hAnsi="Arial"/>
                <w:b w:val="1"/>
                <w:bCs w:val="1"/>
                <w:sz w:val="19"/>
                <w:szCs w:val="19"/>
                <w:rtl w:val="0"/>
              </w:rPr>
              <w:t xml:space="preserve">Actual Deliverables</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50">
            <w:pPr>
              <w:rPr/>
            </w:pPr>
            <w:r>
              <w:rPr>
                <w:rFonts w:ascii="Arial" w:cs="Arial" w:eastAsia="Arial" w:hAnsi="Arial"/>
                <w:b w:val="1"/>
                <w:bCs w:val="1"/>
                <w:sz w:val="19"/>
                <w:szCs w:val="19"/>
                <w:rtl w:val="0"/>
              </w:rPr>
              <w:t xml:space="preserve">Velocity</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51">
            <w:pPr>
              <w:spacing w:after="60" w:before="60" w:line="240" w:lineRule="auto"/>
              <w:rPr/>
            </w:pPr>
            <w:r>
              <w:rPr>
                <w:rFonts w:ascii="Arial" w:cs="Arial" w:eastAsia="Arial" w:hAnsi="Arial"/>
                <w:sz w:val="19"/>
                <w:szCs w:val="19"/>
                <w:rtl w:val="0"/>
              </w:rPr>
              <w:t xml:space="preserve">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52">
            <w:pPr>
              <w:spacing w:after="60" w:before="60" w:line="240" w:lineRule="auto"/>
              <w:rPr/>
            </w:pPr>
            <w:r>
              <w:rPr>
                <w:rFonts w:ascii="Arial" w:cs="Arial" w:eastAsia="Arial" w:hAnsi="Arial"/>
                <w:sz w:val="19"/>
                <w:szCs w:val="19"/>
                <w:rtl w:val="0"/>
              </w:rPr>
              <w:t xml:space="preserve">Wk 1–2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53">
            <w:pPr>
              <w:spacing w:after="60" w:before="60" w:line="240" w:lineRule="auto"/>
              <w:rPr/>
            </w:pPr>
            <w:r>
              <w:rPr>
                <w:rFonts w:ascii="Arial" w:cs="Arial" w:eastAsia="Arial" w:hAnsi="Arial"/>
                <w:sz w:val="19"/>
                <w:szCs w:val="19"/>
                <w:rtl w:val="0"/>
              </w:rPr>
              <w:t xml:space="preserve">Repository setup, dataset download, DINO feature extraction proof-of-concept, literature search initiation.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54">
            <w:pPr>
              <w:spacing w:after="60" w:before="60" w:line="240" w:lineRule="auto"/>
              <w:rPr/>
            </w:pPr>
            <w:r>
              <w:rPr>
                <w:rFonts w:ascii="Arial" w:cs="Arial" w:eastAsia="Arial" w:hAnsi="Arial"/>
                <w:sz w:val="19"/>
                <w:szCs w:val="19"/>
                <w:rtl w:val="0"/>
              </w:rPr>
              <w:t xml:space="preserve">Full extraction pipeline + cache; 42 papers reviewed.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55">
            <w:pPr>
              <w:spacing w:after="60" w:before="60" w:line="240" w:lineRule="auto"/>
              <w:rPr/>
            </w:pPr>
            <w:r>
              <w:rPr>
                <w:rFonts w:ascii="Arial" w:cs="Arial" w:eastAsia="Arial" w:hAnsi="Arial"/>
                <w:sz w:val="19"/>
                <w:szCs w:val="19"/>
                <w:rtl w:val="0"/>
              </w:rPr>
              <w:t xml:space="preserve">100%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56">
            <w:pPr>
              <w:spacing w:after="60" w:before="60" w:line="240" w:lineRule="auto"/>
              <w:rPr/>
            </w:pPr>
            <w:r>
              <w:rPr>
                <w:rFonts w:ascii="Arial" w:cs="Arial" w:eastAsia="Arial" w:hAnsi="Arial"/>
                <w:sz w:val="19"/>
                <w:szCs w:val="19"/>
                <w:rtl w:val="0"/>
              </w:rPr>
              <w:t xml:space="preserve">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57">
            <w:pPr>
              <w:spacing w:after="60" w:before="60" w:line="240" w:lineRule="auto"/>
              <w:rPr/>
            </w:pPr>
            <w:r>
              <w:rPr>
                <w:rFonts w:ascii="Arial" w:cs="Arial" w:eastAsia="Arial" w:hAnsi="Arial"/>
                <w:sz w:val="19"/>
                <w:szCs w:val="19"/>
                <w:rtl w:val="0"/>
              </w:rPr>
              <w:t xml:space="preserve">Wk 3–4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58">
            <w:pPr>
              <w:spacing w:after="60" w:before="60" w:line="240" w:lineRule="auto"/>
              <w:rPr/>
            </w:pPr>
            <w:r>
              <w:rPr>
                <w:rFonts w:ascii="Arial" w:cs="Arial" w:eastAsia="Arial" w:hAnsi="Arial"/>
                <w:sz w:val="19"/>
                <w:szCs w:val="19"/>
                <w:rtl w:val="0"/>
              </w:rPr>
              <w:t xml:space="preserve">PCA reduction module, K-selection module (WCSS + silhouette), baseline GMM clustering.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59">
            <w:pPr>
              <w:spacing w:after="60" w:before="60" w:line="240" w:lineRule="auto"/>
              <w:rPr/>
            </w:pPr>
            <w:r>
              <w:rPr>
                <w:rFonts w:ascii="Arial" w:cs="Arial" w:eastAsia="Arial" w:hAnsi="Arial"/>
                <w:sz w:val="19"/>
                <w:szCs w:val="19"/>
                <w:rtl w:val="0"/>
              </w:rPr>
              <w:t xml:space="preserve">K-selection complete; K=10 identified.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5A">
            <w:pPr>
              <w:spacing w:after="60" w:before="60" w:line="240" w:lineRule="auto"/>
              <w:rPr/>
            </w:pPr>
            <w:r>
              <w:rPr>
                <w:rFonts w:ascii="Arial" w:cs="Arial" w:eastAsia="Arial" w:hAnsi="Arial"/>
                <w:sz w:val="19"/>
                <w:szCs w:val="19"/>
                <w:rtl w:val="0"/>
              </w:rPr>
              <w:t xml:space="preserve">100%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5B">
            <w:pPr>
              <w:spacing w:after="60" w:before="60" w:line="240" w:lineRule="auto"/>
              <w:rPr/>
            </w:pPr>
            <w:r>
              <w:rPr>
                <w:rFonts w:ascii="Arial" w:cs="Arial" w:eastAsia="Arial" w:hAnsi="Arial"/>
                <w:sz w:val="19"/>
                <w:szCs w:val="19"/>
                <w:rtl w:val="0"/>
              </w:rPr>
              <w:t xml:space="preserve">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5C">
            <w:pPr>
              <w:spacing w:after="60" w:before="60" w:line="240" w:lineRule="auto"/>
              <w:rPr/>
            </w:pPr>
            <w:r>
              <w:rPr>
                <w:rFonts w:ascii="Arial" w:cs="Arial" w:eastAsia="Arial" w:hAnsi="Arial"/>
                <w:sz w:val="19"/>
                <w:szCs w:val="19"/>
                <w:rtl w:val="0"/>
              </w:rPr>
              <w:t xml:space="preserve">Wk 5–6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5D">
            <w:pPr>
              <w:spacing w:after="60" w:before="60" w:line="240" w:lineRule="auto"/>
              <w:rPr/>
            </w:pPr>
            <w:r>
              <w:rPr>
                <w:rFonts w:ascii="Arial" w:cs="Arial" w:eastAsia="Arial" w:hAnsi="Arial"/>
                <w:sz w:val="19"/>
                <w:szCs w:val="19"/>
                <w:rtl w:val="0"/>
              </w:rPr>
              <w:t xml:space="preserve">Spatial augmentation, SpatialGMM class, foreground masking integration.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5E">
            <w:pPr>
              <w:spacing w:after="60" w:before="60" w:line="240" w:lineRule="auto"/>
              <w:rPr/>
            </w:pPr>
            <w:r>
              <w:rPr>
                <w:rFonts w:ascii="Arial" w:cs="Arial" w:eastAsia="Arial" w:hAnsi="Arial"/>
                <w:sz w:val="19"/>
                <w:szCs w:val="19"/>
                <w:rtl w:val="0"/>
              </w:rPr>
              <w:t xml:space="preserve">SpatialGMM verified; all three DK components functional.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5F">
            <w:pPr>
              <w:spacing w:after="60" w:before="60" w:line="240" w:lineRule="auto"/>
              <w:rPr/>
            </w:pPr>
            <w:r>
              <w:rPr>
                <w:rFonts w:ascii="Arial" w:cs="Arial" w:eastAsia="Arial" w:hAnsi="Arial"/>
                <w:sz w:val="19"/>
                <w:szCs w:val="19"/>
                <w:rtl w:val="0"/>
              </w:rPr>
              <w:t xml:space="preserve">100%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0">
            <w:pPr>
              <w:spacing w:after="60" w:before="60" w:line="240" w:lineRule="auto"/>
              <w:rPr/>
            </w:pPr>
            <w:r>
              <w:rPr>
                <w:rFonts w:ascii="Arial" w:cs="Arial" w:eastAsia="Arial" w:hAnsi="Arial"/>
                <w:sz w:val="19"/>
                <w:szCs w:val="19"/>
                <w:rtl w:val="0"/>
              </w:rPr>
              <w:t xml:space="preserve">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1">
            <w:pPr>
              <w:spacing w:after="60" w:before="60" w:line="240" w:lineRule="auto"/>
              <w:rPr/>
            </w:pPr>
            <w:r>
              <w:rPr>
                <w:rFonts w:ascii="Arial" w:cs="Arial" w:eastAsia="Arial" w:hAnsi="Arial"/>
                <w:sz w:val="19"/>
                <w:szCs w:val="19"/>
                <w:rtl w:val="0"/>
              </w:rPr>
              <w:t xml:space="preserve">Wk 7–8</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2">
            <w:pPr>
              <w:spacing w:after="60" w:before="60" w:line="240" w:lineRule="auto"/>
              <w:rPr/>
            </w:pPr>
            <w:r>
              <w:rPr>
                <w:rFonts w:ascii="Arial" w:cs="Arial" w:eastAsia="Arial" w:hAnsi="Arial"/>
                <w:sz w:val="19"/>
                <w:szCs w:val="19"/>
                <w:rtl w:val="0"/>
              </w:rPr>
              <w:t xml:space="preserve">Pseudo-label fine-tuning, DINOFinetuner class, training loop with AdamW.</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3">
            <w:pPr>
              <w:spacing w:after="60" w:before="60" w:line="240" w:lineRule="auto"/>
              <w:rPr/>
            </w:pPr>
            <w:r>
              <w:rPr>
                <w:rFonts w:ascii="Arial" w:cs="Arial" w:eastAsia="Arial" w:hAnsi="Arial"/>
                <w:sz w:val="19"/>
                <w:szCs w:val="19"/>
                <w:rtl w:val="0"/>
              </w:rPr>
              <w:t xml:space="preserve">Fine-tuning functional; convergence confirmed.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4">
            <w:pPr>
              <w:spacing w:after="60" w:before="60" w:line="240" w:lineRule="auto"/>
              <w:rPr/>
            </w:pPr>
            <w:r>
              <w:rPr>
                <w:rFonts w:ascii="Arial" w:cs="Arial" w:eastAsia="Arial" w:hAnsi="Arial"/>
                <w:sz w:val="19"/>
                <w:szCs w:val="19"/>
                <w:rtl w:val="0"/>
              </w:rPr>
              <w:t xml:space="preserve">90%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5">
            <w:pPr>
              <w:spacing w:after="60" w:before="60" w:line="240" w:lineRule="auto"/>
              <w:rPr/>
            </w:pPr>
            <w:r>
              <w:rPr>
                <w:rFonts w:ascii="Arial" w:cs="Arial" w:eastAsia="Arial" w:hAnsi="Arial"/>
                <w:sz w:val="19"/>
                <w:szCs w:val="19"/>
                <w:rtl w:val="0"/>
              </w:rPr>
              <w:t xml:space="preserve">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6">
            <w:pPr>
              <w:spacing w:after="60" w:before="60" w:line="240" w:lineRule="auto"/>
              <w:rPr/>
            </w:pPr>
            <w:r>
              <w:rPr>
                <w:rFonts w:ascii="Arial" w:cs="Arial" w:eastAsia="Arial" w:hAnsi="Arial"/>
                <w:sz w:val="19"/>
                <w:szCs w:val="19"/>
                <w:rtl w:val="0"/>
              </w:rPr>
              <w:t xml:space="preserve">Wk 9–10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7">
            <w:pPr>
              <w:spacing w:after="60" w:before="60" w:line="240" w:lineRule="auto"/>
              <w:rPr/>
            </w:pPr>
            <w:r>
              <w:rPr>
                <w:rFonts w:ascii="Arial" w:cs="Arial" w:eastAsia="Arial" w:hAnsi="Arial"/>
                <w:sz w:val="19"/>
                <w:szCs w:val="19"/>
                <w:rtl w:val="0"/>
              </w:rPr>
              <w:t xml:space="preserve">Factorial experiment (all 8 configs × 3 seeds), results collection.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8">
            <w:pPr>
              <w:spacing w:after="60" w:before="60" w:line="240" w:lineRule="auto"/>
              <w:rPr/>
            </w:pPr>
            <w:r>
              <w:rPr>
                <w:rFonts w:ascii="Arial" w:cs="Arial" w:eastAsia="Arial" w:hAnsi="Arial"/>
                <w:sz w:val="19"/>
                <w:szCs w:val="19"/>
                <w:rtl w:val="0"/>
              </w:rPr>
              <w:t xml:space="preserve">Table 7 completed; 24 runs logged.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9">
            <w:pPr>
              <w:spacing w:after="60" w:before="60" w:line="240" w:lineRule="auto"/>
              <w:rPr/>
            </w:pPr>
            <w:r>
              <w:rPr>
                <w:rFonts w:ascii="Arial" w:cs="Arial" w:eastAsia="Arial" w:hAnsi="Arial"/>
                <w:sz w:val="19"/>
                <w:szCs w:val="19"/>
                <w:rtl w:val="0"/>
              </w:rPr>
              <w:t xml:space="preserve">95%</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A">
            <w:pPr>
              <w:spacing w:after="60" w:before="60" w:line="240" w:lineRule="auto"/>
              <w:rPr/>
            </w:pPr>
            <w:r>
              <w:rPr>
                <w:rFonts w:ascii="Arial" w:cs="Arial" w:eastAsia="Arial" w:hAnsi="Arial"/>
                <w:sz w:val="19"/>
                <w:szCs w:val="19"/>
                <w:rtl w:val="0"/>
              </w:rPr>
              <w:t xml:space="preserve">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B">
            <w:pPr>
              <w:spacing w:after="60" w:before="60" w:line="240" w:lineRule="auto"/>
              <w:rPr/>
            </w:pPr>
            <w:r>
              <w:rPr>
                <w:rFonts w:ascii="Arial" w:cs="Arial" w:eastAsia="Arial" w:hAnsi="Arial"/>
                <w:sz w:val="19"/>
                <w:szCs w:val="19"/>
                <w:rtl w:val="0"/>
              </w:rPr>
              <w:t xml:space="preserve">Wk 11–12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C">
            <w:pPr>
              <w:spacing w:after="60" w:before="60" w:line="240" w:lineRule="auto"/>
              <w:rPr/>
            </w:pPr>
            <w:r>
              <w:rPr>
                <w:rFonts w:ascii="Arial" w:cs="Arial" w:eastAsia="Arial" w:hAnsi="Arial"/>
                <w:sz w:val="19"/>
                <w:szCs w:val="19"/>
                <w:rtl w:val="0"/>
              </w:rPr>
              <w:t xml:space="preserve">Streamlit labelling interface, CAV construction, one-class SVM training.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D">
            <w:pPr>
              <w:spacing w:after="60" w:before="60" w:line="240" w:lineRule="auto"/>
              <w:rPr/>
            </w:pPr>
            <w:r>
              <w:rPr>
                <w:rFonts w:ascii="Arial" w:cs="Arial" w:eastAsia="Arial" w:hAnsi="Arial"/>
                <w:sz w:val="19"/>
                <w:szCs w:val="19"/>
                <w:rtl w:val="0"/>
              </w:rPr>
              <w:t xml:space="preserve">Labels assigned for all 10 clusters; SVM AUC 0.89.</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E">
            <w:pPr>
              <w:spacing w:after="60" w:before="60" w:line="240" w:lineRule="auto"/>
              <w:rPr/>
            </w:pPr>
            <w:r>
              <w:rPr>
                <w:rFonts w:ascii="Arial" w:cs="Arial" w:eastAsia="Arial" w:hAnsi="Arial"/>
                <w:sz w:val="19"/>
                <w:szCs w:val="19"/>
                <w:rtl w:val="0"/>
              </w:rPr>
              <w:t xml:space="preserve">100%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6F">
            <w:pPr>
              <w:spacing w:after="60" w:before="60" w:line="240" w:lineRule="auto"/>
              <w:rPr/>
            </w:pPr>
            <w:r>
              <w:rPr>
                <w:rFonts w:ascii="Arial" w:cs="Arial" w:eastAsia="Arial" w:hAnsi="Arial"/>
                <w:sz w:val="19"/>
                <w:szCs w:val="19"/>
                <w:rtl w:val="0"/>
              </w:rPr>
              <w:t xml:space="preserve">7</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70">
            <w:pPr>
              <w:spacing w:after="60" w:before="60" w:line="240" w:lineRule="auto"/>
              <w:rPr/>
            </w:pPr>
            <w:r>
              <w:rPr>
                <w:rFonts w:ascii="Arial" w:cs="Arial" w:eastAsia="Arial" w:hAnsi="Arial"/>
                <w:sz w:val="19"/>
                <w:szCs w:val="19"/>
                <w:rtl w:val="0"/>
              </w:rPr>
              <w:t xml:space="preserve">Wk 13–14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71">
            <w:pPr>
              <w:spacing w:after="60" w:before="60" w:line="240" w:lineRule="auto"/>
              <w:rPr/>
            </w:pPr>
            <w:r>
              <w:rPr>
                <w:rFonts w:ascii="Arial" w:cs="Arial" w:eastAsia="Arial" w:hAnsi="Arial"/>
                <w:sz w:val="19"/>
                <w:szCs w:val="19"/>
                <w:rtl w:val="0"/>
              </w:rPr>
              <w:t xml:space="preserve">Human evaluation (semantic accuracy), single-image explanation module.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72">
            <w:pPr>
              <w:spacing w:after="60" w:before="60" w:line="240" w:lineRule="auto"/>
              <w:rPr/>
            </w:pPr>
            <w:r>
              <w:rPr>
                <w:rFonts w:ascii="Arial" w:cs="Arial" w:eastAsia="Arial" w:hAnsi="Arial"/>
                <w:sz w:val="19"/>
                <w:szCs w:val="19"/>
                <w:rtl w:val="0"/>
              </w:rPr>
              <w:t xml:space="preserve">Human eval: 82% semantic accuracy on 5-annotator sample.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73">
            <w:pPr>
              <w:spacing w:after="60" w:before="60" w:line="240" w:lineRule="auto"/>
              <w:rPr/>
            </w:pPr>
            <w:r>
              <w:rPr>
                <w:rFonts w:ascii="Arial" w:cs="Arial" w:eastAsia="Arial" w:hAnsi="Arial"/>
                <w:sz w:val="19"/>
                <w:szCs w:val="19"/>
                <w:rtl w:val="0"/>
              </w:rPr>
              <w:t xml:space="preserve">100%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74">
            <w:pPr>
              <w:spacing w:after="60" w:before="60" w:line="240" w:lineRule="auto"/>
              <w:rPr/>
            </w:pPr>
            <w:r>
              <w:rPr>
                <w:rFonts w:ascii="Arial" w:cs="Arial" w:eastAsia="Arial" w:hAnsi="Arial"/>
                <w:sz w:val="19"/>
                <w:szCs w:val="19"/>
                <w:rtl w:val="0"/>
              </w:rPr>
              <w:t xml:space="preserve">8</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75">
            <w:pPr>
              <w:spacing w:after="60" w:before="60" w:line="240" w:lineRule="auto"/>
              <w:rPr/>
            </w:pPr>
            <w:r>
              <w:rPr>
                <w:rFonts w:ascii="Arial" w:cs="Arial" w:eastAsia="Arial" w:hAnsi="Arial"/>
                <w:sz w:val="19"/>
                <w:szCs w:val="19"/>
                <w:rtl w:val="0"/>
              </w:rPr>
              <w:t xml:space="preserve">Wk 15–16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76">
            <w:pPr>
              <w:spacing w:after="60" w:before="60" w:line="240" w:lineRule="auto"/>
              <w:rPr/>
            </w:pPr>
            <w:r>
              <w:rPr>
                <w:rFonts w:ascii="Arial" w:cs="Arial" w:eastAsia="Arial" w:hAnsi="Arial"/>
                <w:sz w:val="19"/>
                <w:szCs w:val="19"/>
                <w:rtl w:val="0"/>
              </w:rPr>
              <w:t xml:space="preserve">Dissertation write-up, code documentation, GitHub README, submission preparation.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77">
            <w:pPr>
              <w:spacing w:after="60" w:before="60" w:line="240" w:lineRule="auto"/>
              <w:rPr/>
            </w:pPr>
            <w:r>
              <w:rPr>
                <w:rFonts w:ascii="Arial" w:cs="Arial" w:eastAsia="Arial" w:hAnsi="Arial"/>
                <w:sz w:val="19"/>
                <w:szCs w:val="19"/>
                <w:rtl w:val="0"/>
              </w:rPr>
              <w:t xml:space="preserve">Dissertation completed; codebase documented.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78">
            <w:pPr>
              <w:spacing w:after="60" w:before="60" w:line="240" w:lineRule="auto"/>
              <w:rPr/>
            </w:pPr>
            <w:r>
              <w:rPr>
                <w:rFonts w:ascii="Arial" w:cs="Arial" w:eastAsia="Arial" w:hAnsi="Arial"/>
                <w:sz w:val="19"/>
                <w:szCs w:val="19"/>
                <w:rtl w:val="0"/>
              </w:rPr>
              <w:t xml:space="preserve">100%</w:t>
            </w:r>
            <w:r>
              <w:rPr>
                <w:rtl w:val="0"/>
              </w:rPr>
            </w:r>
          </w:p>
        </w:tc>
      </w:tr>
    </w:tbl>
    <w:p w:rsidR="00000000" w:rsidDel="00000000" w:rsidP="00000000" w:rsidRDefault="00000000" w:rsidRPr="00000000" w14:paraId="00000279">
      <w:pPr>
        <w:spacing w:after="160" w:before="60" w:lineRule="auto"/>
        <w:jc w:val="center"/>
        <w:rPr/>
      </w:pPr>
      <w:r>
        <w:rPr>
          <w:rFonts w:ascii="Arial" w:cs="Arial" w:eastAsia="Arial" w:hAnsi="Arial"/>
          <w:i w:val="1"/>
          <w:iCs w:val="1"/>
          <w:color w:val="555555"/>
          <w:sz w:val="19"/>
          <w:szCs w:val="19"/>
          <w:rtl w:val="0"/>
        </w:rPr>
        <w:t xml:space="preserve">Table 10: Sprint Plan and Velocity</w:t>
      </w:r>
      <w:r>
        <w:rPr>
          <w:rtl w:val="0"/>
        </w:rPr>
      </w:r>
    </w:p>
    <w:p w:rsidR="00000000" w:rsidDel="00000000" w:rsidP="00000000" w:rsidRDefault="00000000" w:rsidRPr="00000000" w14:paraId="0000027A">
      <w:pPr>
        <w:pStyle w:val="Heading2"/>
        <w:spacing w:after="140" w:before="320" w:line="360" w:lineRule="auto"/>
        <w:rPr/>
      </w:pPr>
      <w:r>
        <w:rPr>
          <w:rFonts w:ascii="Arial" w:cs="Arial" w:eastAsia="Arial" w:hAnsi="Arial"/>
          <w:b w:val="1"/>
          <w:bCs w:val="1"/>
          <w:color w:val="2e75b6"/>
          <w:sz w:val="28"/>
          <w:szCs w:val="28"/>
          <w:rtl w:val="0"/>
        </w:rPr>
        <w:t xml:space="preserve">5.3 Risk Assessment and Mitigation</w:t>
      </w:r>
      <w:r>
        <w:rPr>
          <w:rtl w:val="0"/>
        </w:rPr>
      </w:r>
    </w:p>
    <w:p w:rsidR="00000000" w:rsidDel="00000000" w:rsidP="00000000" w:rsidRDefault="00000000" w:rsidRPr="00000000" w14:paraId="0000027B">
      <w:pPr>
        <w:spacing w:after="200" w:before="0" w:lineRule="auto"/>
        <w:rPr/>
      </w:pP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000"/>
        <w:gridCol w:w="1000"/>
        <w:gridCol w:w="2800"/>
        <w:gridCol w:w="2360"/>
        <w:tblGridChange w:id="0">
          <w:tblGrid>
            <w:gridCol w:w="2200"/>
            <w:gridCol w:w="1000"/>
            <w:gridCol w:w="1000"/>
            <w:gridCol w:w="2800"/>
            <w:gridCol w:w="2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7C">
            <w:pPr>
              <w:rPr/>
            </w:pPr>
            <w:r>
              <w:rPr>
                <w:rFonts w:ascii="Arial" w:cs="Arial" w:eastAsia="Arial" w:hAnsi="Arial"/>
                <w:b w:val="1"/>
                <w:bCs w:val="1"/>
                <w:sz w:val="19"/>
                <w:szCs w:val="19"/>
                <w:rtl w:val="0"/>
              </w:rPr>
              <w:t xml:space="preserve">Risk</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7D">
            <w:pPr>
              <w:rPr/>
            </w:pPr>
            <w:r>
              <w:rPr>
                <w:rFonts w:ascii="Arial" w:cs="Arial" w:eastAsia="Arial" w:hAnsi="Arial"/>
                <w:b w:val="1"/>
                <w:bCs w:val="1"/>
                <w:sz w:val="19"/>
                <w:szCs w:val="19"/>
                <w:rtl w:val="0"/>
              </w:rPr>
              <w:t xml:space="preserve">Likelihood</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7E">
            <w:pPr>
              <w:rPr/>
            </w:pPr>
            <w:r>
              <w:rPr>
                <w:rFonts w:ascii="Arial" w:cs="Arial" w:eastAsia="Arial" w:hAnsi="Arial"/>
                <w:b w:val="1"/>
                <w:bCs w:val="1"/>
                <w:sz w:val="19"/>
                <w:szCs w:val="19"/>
                <w:rtl w:val="0"/>
              </w:rPr>
              <w:t xml:space="preserve">Impact</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7F">
            <w:pPr>
              <w:rPr/>
            </w:pPr>
            <w:r>
              <w:rPr>
                <w:rFonts w:ascii="Arial" w:cs="Arial" w:eastAsia="Arial" w:hAnsi="Arial"/>
                <w:b w:val="1"/>
                <w:bCs w:val="1"/>
                <w:sz w:val="19"/>
                <w:szCs w:val="19"/>
                <w:rtl w:val="0"/>
              </w:rPr>
              <w:t xml:space="preserve">Mitigation</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80">
            <w:pPr>
              <w:rPr/>
            </w:pPr>
            <w:r>
              <w:rPr>
                <w:rFonts w:ascii="Arial" w:cs="Arial" w:eastAsia="Arial" w:hAnsi="Arial"/>
                <w:b w:val="1"/>
                <w:bCs w:val="1"/>
                <w:sz w:val="19"/>
                <w:szCs w:val="19"/>
                <w:rtl w:val="0"/>
              </w:rPr>
              <w:t xml:space="preserve">Actual Outcome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81">
            <w:pPr>
              <w:spacing w:after="60" w:before="60" w:line="240" w:lineRule="auto"/>
              <w:rPr/>
            </w:pPr>
            <w:r>
              <w:rPr>
                <w:rFonts w:ascii="Arial" w:cs="Arial" w:eastAsia="Arial" w:hAnsi="Arial"/>
                <w:sz w:val="19"/>
                <w:szCs w:val="19"/>
                <w:rtl w:val="0"/>
              </w:rPr>
              <w:t xml:space="preserve">DINO attention masks insufficient quality for foreground isolation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82">
            <w:pPr>
              <w:spacing w:after="60" w:before="60" w:line="240" w:lineRule="auto"/>
              <w:rPr/>
            </w:pPr>
            <w:r>
              <w:rPr>
                <w:rFonts w:ascii="Arial" w:cs="Arial" w:eastAsia="Arial" w:hAnsi="Arial"/>
                <w:sz w:val="19"/>
                <w:szCs w:val="19"/>
                <w:rtl w:val="0"/>
              </w:rPr>
              <w:t xml:space="preserve">Medium</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83">
            <w:pPr>
              <w:spacing w:after="60" w:before="60" w:line="240" w:lineRule="auto"/>
              <w:rPr/>
            </w:pPr>
            <w:r>
              <w:rPr>
                <w:rFonts w:ascii="Arial" w:cs="Arial" w:eastAsia="Arial" w:hAnsi="Arial"/>
                <w:sz w:val="19"/>
                <w:szCs w:val="19"/>
                <w:rtl w:val="0"/>
              </w:rPr>
              <w:t xml:space="preserve">High</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84">
            <w:pPr>
              <w:spacing w:after="60" w:before="60" w:line="240" w:lineRule="auto"/>
              <w:rPr/>
            </w:pPr>
            <w:r>
              <w:rPr>
                <w:rFonts w:ascii="Arial" w:cs="Arial" w:eastAsia="Arial" w:hAnsi="Arial"/>
                <w:sz w:val="19"/>
                <w:szCs w:val="19"/>
                <w:rtl w:val="0"/>
              </w:rPr>
              <w:t xml:space="preserve">Validate masks against Oxford-IIIT trimap ground truth; adjust threshold θ empirically.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85">
            <w:pPr>
              <w:spacing w:after="60" w:before="60" w:line="240" w:lineRule="auto"/>
              <w:rPr/>
            </w:pPr>
            <w:r>
              <w:rPr>
                <w:rFonts w:ascii="Arial" w:cs="Arial" w:eastAsia="Arial" w:hAnsi="Arial"/>
                <w:sz w:val="19"/>
                <w:szCs w:val="19"/>
                <w:rtl w:val="0"/>
              </w:rPr>
              <w:t xml:space="preserve">IoU 0.73 achieved; risk resolved.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86">
            <w:pPr>
              <w:spacing w:after="60" w:before="60" w:line="240" w:lineRule="auto"/>
              <w:rPr/>
            </w:pPr>
            <w:r>
              <w:rPr>
                <w:rFonts w:ascii="Arial" w:cs="Arial" w:eastAsia="Arial" w:hAnsi="Arial"/>
                <w:sz w:val="19"/>
                <w:szCs w:val="19"/>
                <w:rtl w:val="0"/>
              </w:rPr>
              <w:t xml:space="preserve">GMM fails to converge for large K</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87">
            <w:pPr>
              <w:spacing w:after="60" w:before="60" w:line="240" w:lineRule="auto"/>
              <w:rPr/>
            </w:pPr>
            <w:r>
              <w:rPr>
                <w:rFonts w:ascii="Arial" w:cs="Arial" w:eastAsia="Arial" w:hAnsi="Arial"/>
                <w:sz w:val="19"/>
                <w:szCs w:val="19"/>
                <w:rtl w:val="0"/>
              </w:rPr>
              <w:t xml:space="preserve">Low</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88">
            <w:pPr>
              <w:spacing w:after="60" w:before="60" w:line="240" w:lineRule="auto"/>
              <w:rPr/>
            </w:pPr>
            <w:r>
              <w:rPr>
                <w:rFonts w:ascii="Arial" w:cs="Arial" w:eastAsia="Arial" w:hAnsi="Arial"/>
                <w:sz w:val="19"/>
                <w:szCs w:val="19"/>
                <w:rtl w:val="0"/>
              </w:rPr>
              <w:t xml:space="preserve">Medium</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89">
            <w:pPr>
              <w:spacing w:after="60" w:before="60" w:line="240" w:lineRule="auto"/>
              <w:rPr/>
            </w:pPr>
            <w:r>
              <w:rPr>
                <w:rFonts w:ascii="Arial" w:cs="Arial" w:eastAsia="Arial" w:hAnsi="Arial"/>
                <w:sz w:val="19"/>
                <w:szCs w:val="19"/>
                <w:rtl w:val="0"/>
              </w:rPr>
              <w:t xml:space="preserve">Use k-means++ initialisation (n_init=10); cap max_iter=200; monitor log-likelihood.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8A">
            <w:pPr>
              <w:spacing w:after="60" w:before="60" w:line="240" w:lineRule="auto"/>
              <w:rPr/>
            </w:pPr>
            <w:r>
              <w:rPr>
                <w:rFonts w:ascii="Arial Unicode MS" w:cs="Arial Unicode MS" w:eastAsia="Arial Unicode MS" w:hAnsi="Arial Unicode MS"/>
                <w:sz w:val="19"/>
                <w:szCs w:val="19"/>
                <w:rtl w:val="0"/>
              </w:rPr>
              <w:t xml:space="preserve">Convergence achieved for all K ≤ 15.</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8B">
            <w:pPr>
              <w:spacing w:after="60" w:before="60" w:line="240" w:lineRule="auto"/>
              <w:rPr/>
            </w:pPr>
            <w:r>
              <w:rPr>
                <w:rFonts w:ascii="Arial" w:cs="Arial" w:eastAsia="Arial" w:hAnsi="Arial"/>
                <w:sz w:val="19"/>
                <w:szCs w:val="19"/>
                <w:rtl w:val="0"/>
              </w:rPr>
              <w:t xml:space="preserve">Semantic consistency fine-tuning causes catastrophic forgetting of DINO pretraining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8C">
            <w:pPr>
              <w:spacing w:after="60" w:before="60" w:line="240" w:lineRule="auto"/>
              <w:rPr/>
            </w:pPr>
            <w:r>
              <w:rPr>
                <w:rFonts w:ascii="Arial" w:cs="Arial" w:eastAsia="Arial" w:hAnsi="Arial"/>
                <w:sz w:val="19"/>
                <w:szCs w:val="19"/>
                <w:rtl w:val="0"/>
              </w:rPr>
              <w:t xml:space="preserve">Medium</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8D">
            <w:pPr>
              <w:spacing w:after="60" w:before="60" w:line="240" w:lineRule="auto"/>
              <w:rPr/>
            </w:pPr>
            <w:r>
              <w:rPr>
                <w:rFonts w:ascii="Arial" w:cs="Arial" w:eastAsia="Arial" w:hAnsi="Arial"/>
                <w:sz w:val="19"/>
                <w:szCs w:val="19"/>
                <w:rtl w:val="0"/>
              </w:rPr>
              <w:t xml:space="preserve">High</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8E">
            <w:pPr>
              <w:spacing w:after="60" w:before="60" w:line="240" w:lineRule="auto"/>
              <w:rPr/>
            </w:pPr>
            <w:r>
              <w:rPr>
                <w:rFonts w:ascii="Arial" w:cs="Arial" w:eastAsia="Arial" w:hAnsi="Arial"/>
                <w:sz w:val="19"/>
                <w:szCs w:val="19"/>
                <w:rtl w:val="0"/>
              </w:rPr>
              <w:t xml:space="preserve">Freeze layers 0–9 (only last 2 blocks trained); apply gradient clipping; compare silhouette before/after per sprint; use very low LR (1e-5).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8F">
            <w:pPr>
              <w:spacing w:after="60" w:before="60" w:line="240" w:lineRule="auto"/>
              <w:rPr/>
            </w:pPr>
            <w:r>
              <w:rPr>
                <w:rFonts w:ascii="Arial" w:cs="Arial" w:eastAsia="Arial" w:hAnsi="Arial"/>
                <w:sz w:val="19"/>
                <w:szCs w:val="19"/>
                <w:rtl w:val="0"/>
              </w:rPr>
              <w:t xml:space="preserve">Post-FT silhouette improved by 8% on average; no feature collapse observed.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90">
            <w:pPr>
              <w:spacing w:after="60" w:before="60" w:line="240" w:lineRule="auto"/>
              <w:rPr/>
            </w:pPr>
            <w:r>
              <w:rPr>
                <w:rFonts w:ascii="Arial" w:cs="Arial" w:eastAsia="Arial" w:hAnsi="Arial"/>
                <w:sz w:val="19"/>
                <w:szCs w:val="19"/>
                <w:rtl w:val="0"/>
              </w:rPr>
              <w:t xml:space="preserve">Factorial experiment (24 runs) exceeds time budget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91">
            <w:pPr>
              <w:spacing w:after="60" w:before="60" w:line="240" w:lineRule="auto"/>
              <w:rPr/>
            </w:pPr>
            <w:r>
              <w:rPr>
                <w:rFonts w:ascii="Arial" w:cs="Arial" w:eastAsia="Arial" w:hAnsi="Arial"/>
                <w:sz w:val="19"/>
                <w:szCs w:val="19"/>
                <w:rtl w:val="0"/>
              </w:rPr>
              <w:t xml:space="preserve">Medium</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92">
            <w:pPr>
              <w:spacing w:after="60" w:before="60" w:line="240" w:lineRule="auto"/>
              <w:rPr/>
            </w:pPr>
            <w:r>
              <w:rPr>
                <w:rFonts w:ascii="Arial" w:cs="Arial" w:eastAsia="Arial" w:hAnsi="Arial"/>
                <w:sz w:val="19"/>
                <w:szCs w:val="19"/>
                <w:rtl w:val="0"/>
              </w:rPr>
              <w:t xml:space="preserve">Medium</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93">
            <w:pPr>
              <w:spacing w:after="60" w:before="60" w:line="240" w:lineRule="auto"/>
              <w:rPr/>
            </w:pPr>
            <w:r>
              <w:rPr>
                <w:rFonts w:ascii="Arial" w:cs="Arial" w:eastAsia="Arial" w:hAnsi="Arial"/>
                <w:sz w:val="19"/>
                <w:szCs w:val="19"/>
                <w:rtl w:val="0"/>
              </w:rPr>
              <w:t xml:space="preserve">Use 10% subsample for K-selection; parallelise independent runs across seeds.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94">
            <w:pPr>
              <w:spacing w:after="60" w:before="60" w:line="240" w:lineRule="auto"/>
              <w:rPr/>
            </w:pPr>
            <w:r>
              <w:rPr>
                <w:rFonts w:ascii="Arial" w:cs="Arial" w:eastAsia="Arial" w:hAnsi="Arial"/>
                <w:sz w:val="19"/>
                <w:szCs w:val="19"/>
                <w:rtl w:val="0"/>
              </w:rPr>
              <w:t xml:space="preserve">24 runs completed in 18 hours on MPS.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95">
            <w:pPr>
              <w:spacing w:after="60" w:before="60" w:line="240" w:lineRule="auto"/>
              <w:rPr/>
            </w:pPr>
            <w:r>
              <w:rPr>
                <w:rFonts w:ascii="Arial" w:cs="Arial" w:eastAsia="Arial" w:hAnsi="Arial"/>
                <w:sz w:val="19"/>
                <w:szCs w:val="19"/>
                <w:rtl w:val="0"/>
              </w:rPr>
              <w:t xml:space="preserve">Human evaluation bias in semantic accuracy assessment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96">
            <w:pPr>
              <w:spacing w:after="60" w:before="60" w:line="240" w:lineRule="auto"/>
              <w:rPr/>
            </w:pPr>
            <w:r>
              <w:rPr>
                <w:rFonts w:ascii="Arial" w:cs="Arial" w:eastAsia="Arial" w:hAnsi="Arial"/>
                <w:sz w:val="19"/>
                <w:szCs w:val="19"/>
                <w:rtl w:val="0"/>
              </w:rPr>
              <w:t xml:space="preserve">High</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97">
            <w:pPr>
              <w:spacing w:after="60" w:before="60" w:line="240" w:lineRule="auto"/>
              <w:rPr/>
            </w:pPr>
            <w:r>
              <w:rPr>
                <w:rFonts w:ascii="Arial" w:cs="Arial" w:eastAsia="Arial" w:hAnsi="Arial"/>
                <w:sz w:val="19"/>
                <w:szCs w:val="19"/>
                <w:rtl w:val="0"/>
              </w:rPr>
              <w:t xml:space="preserve">Medium</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98">
            <w:pPr>
              <w:spacing w:after="60" w:before="60" w:line="240" w:lineRule="auto"/>
              <w:rPr/>
            </w:pPr>
            <w:r>
              <w:rPr>
                <w:rFonts w:ascii="Arial" w:cs="Arial" w:eastAsia="Arial" w:hAnsi="Arial"/>
                <w:sz w:val="19"/>
                <w:szCs w:val="19"/>
                <w:rtl w:val="0"/>
              </w:rPr>
              <w:t xml:space="preserve">Use 5 independent annotators; provide written labelling guidelines; compute inter-annotator agreement (κ).</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99">
            <w:pPr>
              <w:spacing w:after="60" w:before="60" w:line="240" w:lineRule="auto"/>
              <w:rPr/>
            </w:pPr>
            <w:r>
              <w:rPr>
                <w:rFonts w:ascii="Arial" w:cs="Arial" w:eastAsia="Arial" w:hAnsi="Arial"/>
                <w:sz w:val="19"/>
                <w:szCs w:val="19"/>
                <w:rtl w:val="0"/>
              </w:rPr>
              <w:t xml:space="preserve">κ=0.74 (substantial agreement); bias managed.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9A">
            <w:pPr>
              <w:spacing w:after="60" w:before="60" w:line="240" w:lineRule="auto"/>
              <w:rPr/>
            </w:pPr>
            <w:r>
              <w:rPr>
                <w:rFonts w:ascii="Arial" w:cs="Arial" w:eastAsia="Arial" w:hAnsi="Arial"/>
                <w:sz w:val="19"/>
                <w:szCs w:val="19"/>
                <w:rtl w:val="0"/>
              </w:rPr>
              <w:t xml:space="preserve">Hardware failure / data loss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9B">
            <w:pPr>
              <w:spacing w:after="60" w:before="60" w:line="240" w:lineRule="auto"/>
              <w:rPr/>
            </w:pPr>
            <w:r>
              <w:rPr>
                <w:rFonts w:ascii="Arial" w:cs="Arial" w:eastAsia="Arial" w:hAnsi="Arial"/>
                <w:sz w:val="19"/>
                <w:szCs w:val="19"/>
                <w:rtl w:val="0"/>
              </w:rPr>
              <w:t xml:space="preserve">Low</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9C">
            <w:pPr>
              <w:spacing w:after="60" w:before="60" w:line="240" w:lineRule="auto"/>
              <w:rPr/>
            </w:pPr>
            <w:r>
              <w:rPr>
                <w:rFonts w:ascii="Arial" w:cs="Arial" w:eastAsia="Arial" w:hAnsi="Arial"/>
                <w:sz w:val="19"/>
                <w:szCs w:val="19"/>
                <w:rtl w:val="0"/>
              </w:rPr>
              <w:t xml:space="preserve">High</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9D">
            <w:pPr>
              <w:spacing w:after="60" w:before="60" w:line="240" w:lineRule="auto"/>
              <w:rPr/>
            </w:pPr>
            <w:r>
              <w:rPr>
                <w:rFonts w:ascii="Arial" w:cs="Arial" w:eastAsia="Arial" w:hAnsi="Arial"/>
                <w:sz w:val="19"/>
                <w:szCs w:val="19"/>
                <w:rtl w:val="0"/>
              </w:rPr>
              <w:t xml:space="preserve">Daily git commits; cache stored on external SSD with nightly backup.</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9E">
            <w:pPr>
              <w:spacing w:after="60" w:before="60" w:line="240" w:lineRule="auto"/>
              <w:rPr/>
            </w:pPr>
            <w:r>
              <w:rPr>
                <w:rFonts w:ascii="Arial" w:cs="Arial" w:eastAsia="Arial" w:hAnsi="Arial"/>
                <w:sz w:val="19"/>
                <w:szCs w:val="19"/>
                <w:rtl w:val="0"/>
              </w:rPr>
              <w:t xml:space="preserve">No hardware failures.</w:t>
            </w:r>
            <w:r>
              <w:rPr>
                <w:rtl w:val="0"/>
              </w:rPr>
            </w:r>
          </w:p>
        </w:tc>
      </w:tr>
    </w:tbl>
    <w:p w:rsidR="00000000" w:rsidDel="00000000" w:rsidP="00000000" w:rsidRDefault="00000000" w:rsidRPr="00000000" w14:paraId="0000029F">
      <w:pPr>
        <w:spacing w:after="160" w:before="60" w:lineRule="auto"/>
        <w:jc w:val="center"/>
        <w:rPr/>
      </w:pPr>
      <w:r>
        <w:rPr>
          <w:rFonts w:ascii="Arial" w:cs="Arial" w:eastAsia="Arial" w:hAnsi="Arial"/>
          <w:i w:val="1"/>
          <w:iCs w:val="1"/>
          <w:color w:val="555555"/>
          <w:sz w:val="19"/>
          <w:szCs w:val="19"/>
          <w:rtl w:val="0"/>
        </w:rPr>
        <w:t xml:space="preserve">Table 11: Risk Register</w:t>
      </w:r>
      <w:r>
        <w:rPr>
          <w:rtl w:val="0"/>
        </w:rPr>
      </w:r>
    </w:p>
    <w:p w:rsidR="00000000" w:rsidDel="00000000" w:rsidP="00000000" w:rsidRDefault="00000000" w:rsidRPr="00000000" w14:paraId="000002A0">
      <w:pPr>
        <w:pStyle w:val="Heading2"/>
        <w:spacing w:after="140" w:before="320" w:line="360" w:lineRule="auto"/>
        <w:rPr/>
      </w:pPr>
      <w:r>
        <w:rPr>
          <w:rFonts w:ascii="Arial" w:cs="Arial" w:eastAsia="Arial" w:hAnsi="Arial"/>
          <w:b w:val="1"/>
          <w:bCs w:val="1"/>
          <w:color w:val="2e75b6"/>
          <w:sz w:val="28"/>
          <w:szCs w:val="28"/>
          <w:rtl w:val="0"/>
        </w:rPr>
        <w:t xml:space="preserve">5.4 Deviations from Original Plan</w:t>
      </w:r>
      <w:r>
        <w:rPr>
          <w:rtl w:val="0"/>
        </w:rPr>
      </w:r>
    </w:p>
    <w:p w:rsidR="00000000" w:rsidDel="00000000" w:rsidP="00000000" w:rsidRDefault="00000000" w:rsidRPr="00000000" w14:paraId="000002A1">
      <w:pPr>
        <w:spacing w:after="120" w:before="120" w:line="360" w:lineRule="auto"/>
        <w:jc w:val="both"/>
        <w:rPr/>
      </w:pPr>
      <w:r>
        <w:rPr>
          <w:rFonts w:ascii="Arial" w:cs="Arial" w:eastAsia="Arial" w:hAnsi="Arial"/>
          <w:sz w:val="24"/>
          <w:szCs w:val="24"/>
          <w:rtl w:val="0"/>
        </w:rPr>
        <w:t xml:space="preserve">Two deviations from the original plan occurred during the project:</w:t>
      </w:r>
      <w:r>
        <w:rPr>
          <w:rtl w:val="0"/>
        </w:rPr>
      </w:r>
    </w:p>
    <w:p w:rsidR="00000000" w:rsidDel="00000000" w:rsidP="00000000" w:rsidRDefault="00000000" w:rsidRPr="00000000" w14:paraId="000002A2">
      <w:pPr>
        <w:spacing w:after="120" w:before="120" w:line="360" w:lineRule="auto"/>
        <w:jc w:val="both"/>
        <w:rPr/>
      </w:pPr>
      <w:r>
        <w:rPr>
          <w:rFonts w:ascii="Arial" w:cs="Arial" w:eastAsia="Arial" w:hAnsi="Arial"/>
          <w:b w:val="1"/>
          <w:bCs w:val="1"/>
          <w:sz w:val="24"/>
          <w:szCs w:val="24"/>
          <w:rtl w:val="0"/>
        </w:rPr>
        <w:t xml:space="preserve">Deviation 1 — K-selection added: </w:t>
      </w:r>
      <w:r>
        <w:rPr>
          <w:rFonts w:ascii="Arial" w:cs="Arial" w:eastAsia="Arial" w:hAnsi="Arial"/>
          <w:sz w:val="24"/>
          <w:szCs w:val="24"/>
          <w:rtl w:val="0"/>
        </w:rPr>
        <w:t xml:space="preserve">The original plan assumed a fixed K=8 based on the known number of cat body parts. After Sprint 2, empirical evidence from the K-selection analysis (Table 6) indicated that K=10 produced significantly higher silhouette score (0.61 vs. 0.48 for K=8), and the two additional clusters captured fine-grained distinctions (left/right ear) not in the original plan. The plan was revised to use K=10, adding approximately two days of work. This deviation is justified by the improved cluster quality and the finding that fine-grained part distinctions are genuinely present in the data.</w:t>
      </w:r>
      <w:r>
        <w:rPr>
          <w:rtl w:val="0"/>
        </w:rPr>
      </w:r>
    </w:p>
    <w:p w:rsidR="00000000" w:rsidDel="00000000" w:rsidP="00000000" w:rsidRDefault="00000000" w:rsidRPr="00000000" w14:paraId="000002A3">
      <w:pPr>
        <w:spacing w:after="120" w:before="120" w:line="360" w:lineRule="auto"/>
        <w:jc w:val="both"/>
        <w:rPr/>
      </w:pPr>
      <w:r>
        <w:rPr>
          <w:rFonts w:ascii="Arial" w:cs="Arial" w:eastAsia="Arial" w:hAnsi="Arial"/>
          <w:b w:val="1"/>
          <w:bCs w:val="1"/>
          <w:sz w:val="24"/>
          <w:szCs w:val="24"/>
          <w:rtl w:val="0"/>
        </w:rPr>
        <w:t xml:space="preserve">Deviation 2 — Human evaluation scope expanded: </w:t>
      </w:r>
      <w:r>
        <w:rPr>
          <w:rFonts w:ascii="Arial Unicode MS" w:cs="Arial Unicode MS" w:eastAsia="Arial Unicode MS" w:hAnsi="Arial Unicode MS"/>
          <w:sz w:val="24"/>
          <w:szCs w:val="24"/>
          <w:rtl w:val="0"/>
        </w:rPr>
        <w:t xml:space="preserve">The original plan specified 3 annotators for semantic accuracy assessment. After Sprint 6, the inter-annotator agreement with 3 annotators was κ=0.63 (moderate), which fell short of the target κ≥0.70 for substantial agreement. Two additional annotators were recruited (from the MSc cohort) in Sprint 7, bringing the total to 5 and the agreement to κ=0.74. This deviation added one week of coordination work but substantially strengthened the validity of the semantic accuracy findings.</w:t>
      </w:r>
      <w:r>
        <w:rPr>
          <w:rtl w:val="0"/>
        </w:rPr>
      </w:r>
    </w:p>
    <w:p w:rsidR="00000000" w:rsidDel="00000000" w:rsidP="00000000" w:rsidRDefault="00000000" w:rsidRPr="00000000" w14:paraId="000002A4">
      <w:pPr>
        <w:rPr/>
      </w:pPr>
      <w:r>
        <w:br w:type="page"/>
      </w:r>
      <w:r>
        <w:rPr>
          <w:rtl w:val="0"/>
        </w:rPr>
      </w:r>
    </w:p>
    <w:p w:rsidR="00000000" w:rsidDel="00000000" w:rsidP="00000000" w:rsidRDefault="00000000" w:rsidRPr="00000000" w14:paraId="000002A5">
      <w:pPr>
        <w:pStyle w:val="Heading1"/>
        <w:spacing w:after="200" w:before="480" w:line="360" w:lineRule="auto"/>
        <w:rPr/>
      </w:pPr>
      <w:r>
        <w:rPr>
          <w:rFonts w:ascii="Arial" w:cs="Arial" w:eastAsia="Arial" w:hAnsi="Arial"/>
          <w:b w:val="1"/>
          <w:bCs w:val="1"/>
          <w:color w:val="1f3864"/>
          <w:sz w:val="36"/>
          <w:szCs w:val="36"/>
          <w:rtl w:val="0"/>
        </w:rPr>
        <w:t xml:space="preserve">6. Evaluation, Reflection and Ethical Implications</w:t>
      </w:r>
      <w:r>
        <w:rPr>
          <w:rtl w:val="0"/>
        </w:rPr>
      </w:r>
    </w:p>
    <w:p w:rsidR="00000000" w:rsidDel="00000000" w:rsidP="00000000" w:rsidRDefault="00000000" w:rsidRPr="00000000" w14:paraId="000002A6">
      <w:pPr>
        <w:spacing w:after="120" w:before="120" w:line="360" w:lineRule="auto"/>
        <w:jc w:val="both"/>
        <w:rPr/>
      </w:pPr>
      <w:r>
        <w:rPr>
          <w:rFonts w:ascii="Arial" w:cs="Arial" w:eastAsia="Arial" w:hAnsi="Arial"/>
          <w:sz w:val="24"/>
          <w:szCs w:val="24"/>
          <w:rtl w:val="0"/>
        </w:rPr>
        <w:t xml:space="preserve">Evaluation in interpretable machine learning is genuinely difficult. Quantitative metrics alone are insufficient — a perfectly separable cluster structure is worthless if the clusters do not correspond to anything a human expert recognises. Doshi-Velez and Kim (2017) proposed a three-paradigm framework for this: functionally-grounded evaluation using automated proxies (silhouette score, AUC-ROC, F1), human-grounded evaluation using real user studies (semantic accuracy), and application-grounded evaluation using end-to-end task performance. This chapter applies all three to the DIFE system, before comparing outcomes against the original objectives and providing a critical and personal reflection.</w:t>
      </w:r>
      <w:r>
        <w:rPr>
          <w:rtl w:val="0"/>
        </w:rPr>
      </w:r>
    </w:p>
    <w:p w:rsidR="00000000" w:rsidDel="00000000" w:rsidP="00000000" w:rsidRDefault="00000000" w:rsidRPr="00000000" w14:paraId="000002A7">
      <w:pPr>
        <w:pStyle w:val="Heading2"/>
        <w:spacing w:after="140" w:before="320" w:line="360" w:lineRule="auto"/>
        <w:rPr/>
      </w:pPr>
      <w:r>
        <w:rPr>
          <w:rFonts w:ascii="Arial" w:cs="Arial" w:eastAsia="Arial" w:hAnsi="Arial"/>
          <w:b w:val="1"/>
          <w:bCs w:val="1"/>
          <w:color w:val="2e75b6"/>
          <w:sz w:val="28"/>
          <w:szCs w:val="28"/>
          <w:rtl w:val="0"/>
        </w:rPr>
        <w:t xml:space="preserve">6.1 Experimental Results and Analysis</w:t>
      </w:r>
      <w:r>
        <w:rPr>
          <w:rtl w:val="0"/>
        </w:rPr>
      </w:r>
    </w:p>
    <w:p w:rsidR="00000000" w:rsidDel="00000000" w:rsidP="00000000" w:rsidRDefault="00000000" w:rsidRPr="00000000" w14:paraId="000002A8">
      <w:pPr>
        <w:pStyle w:val="Heading3"/>
        <w:spacing w:after="100" w:before="240" w:line="360" w:lineRule="auto"/>
        <w:rPr/>
      </w:pPr>
      <w:r>
        <w:rPr>
          <w:rFonts w:ascii="Arial" w:cs="Arial" w:eastAsia="Arial" w:hAnsi="Arial"/>
          <w:b w:val="1"/>
          <w:bCs w:val="1"/>
          <w:color w:val="2e75b6"/>
          <w:sz w:val="26"/>
          <w:szCs w:val="26"/>
          <w:rtl w:val="0"/>
        </w:rPr>
        <w:t xml:space="preserve">6.1.1 Factorial Experiment Results</w:t>
      </w:r>
      <w:r>
        <w:rPr>
          <w:rtl w:val="0"/>
        </w:rPr>
      </w:r>
    </w:p>
    <w:p w:rsidR="00000000" w:rsidDel="00000000" w:rsidP="00000000" w:rsidRDefault="00000000" w:rsidRPr="00000000" w14:paraId="000002A9">
      <w:pPr>
        <w:spacing w:after="120" w:before="120" w:line="360" w:lineRule="auto"/>
        <w:jc w:val="both"/>
        <w:rPr/>
      </w:pPr>
      <w:r>
        <w:rPr>
          <w:rFonts w:ascii="Arial" w:cs="Arial" w:eastAsia="Arial" w:hAnsi="Arial"/>
          <w:sz w:val="24"/>
          <w:szCs w:val="24"/>
          <w:rtl w:val="0"/>
        </w:rPr>
        <w:t xml:space="preserve">Table 7 presents the results of the 2³ factorial experiment across all eight configurations, averaged over three random seeds. All metrics are computed on the held-out test set (240 positive + 60 negative images).</w:t>
      </w:r>
      <w:r>
        <w:rPr>
          <w:rtl w:val="0"/>
        </w:rPr>
      </w:r>
    </w:p>
    <w:p w:rsidR="00000000" w:rsidDel="00000000" w:rsidP="00000000" w:rsidRDefault="00000000" w:rsidRPr="00000000" w14:paraId="000002AA">
      <w:pPr>
        <w:spacing w:after="200" w:before="0" w:lineRule="auto"/>
        <w:rPr/>
      </w:pP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80"/>
        <w:gridCol w:w="380"/>
        <w:gridCol w:w="380"/>
        <w:gridCol w:w="1560"/>
        <w:gridCol w:w="1560"/>
        <w:gridCol w:w="1560"/>
        <w:gridCol w:w="1560"/>
        <w:gridCol w:w="1580"/>
        <w:tblGridChange w:id="0">
          <w:tblGrid>
            <w:gridCol w:w="400"/>
            <w:gridCol w:w="380"/>
            <w:gridCol w:w="380"/>
            <w:gridCol w:w="380"/>
            <w:gridCol w:w="1560"/>
            <w:gridCol w:w="1560"/>
            <w:gridCol w:w="1560"/>
            <w:gridCol w:w="1560"/>
            <w:gridCol w:w="158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AB">
            <w:pPr>
              <w:rPr/>
            </w:pPr>
            <w:r>
              <w:rPr>
                <w:rFonts w:ascii="Arial" w:cs="Arial" w:eastAsia="Arial" w:hAnsi="Arial"/>
                <w:b w:val="1"/>
                <w:bCs w:val="1"/>
                <w:sz w:val="19"/>
                <w:szCs w:val="19"/>
                <w:rtl w:val="0"/>
              </w:rPr>
              <w:t xml:space="preserve">Cfg</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AC">
            <w:pPr>
              <w:rPr/>
            </w:pPr>
            <w:r>
              <w:rPr>
                <w:rFonts w:ascii="Arial" w:cs="Arial" w:eastAsia="Arial" w:hAnsi="Arial"/>
                <w:b w:val="1"/>
                <w:bCs w:val="1"/>
                <w:sz w:val="19"/>
                <w:szCs w:val="19"/>
                <w:rtl w:val="0"/>
              </w:rPr>
              <w:t xml:space="preserve">M</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AD">
            <w:pPr>
              <w:rPr/>
            </w:pPr>
            <w:r>
              <w:rPr>
                <w:rFonts w:ascii="Arial" w:cs="Arial" w:eastAsia="Arial" w:hAnsi="Arial"/>
                <w:b w:val="1"/>
                <w:bCs w:val="1"/>
                <w:sz w:val="19"/>
                <w:szCs w:val="19"/>
                <w:rtl w:val="0"/>
              </w:rPr>
              <w:t xml:space="preserve">S</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AE">
            <w:pPr>
              <w:rPr/>
            </w:pPr>
            <w:r>
              <w:rPr>
                <w:rFonts w:ascii="Arial" w:cs="Arial" w:eastAsia="Arial" w:hAnsi="Arial"/>
                <w:b w:val="1"/>
                <w:bCs w:val="1"/>
                <w:sz w:val="19"/>
                <w:szCs w:val="19"/>
                <w:rtl w:val="0"/>
              </w:rPr>
              <w:t xml:space="preserve">F</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AF">
            <w:pPr>
              <w:rPr/>
            </w:pPr>
            <w:r>
              <w:rPr>
                <w:rFonts w:ascii="Arial Unicode MS" w:cs="Arial Unicode MS" w:eastAsia="Arial Unicode MS" w:hAnsi="Arial Unicode MS"/>
                <w:b w:val="1"/>
                <w:bCs w:val="1"/>
                <w:sz w:val="19"/>
                <w:szCs w:val="19"/>
                <w:rtl w:val="0"/>
              </w:rPr>
              <w:t xml:space="preserve">Silhouette↑</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B0">
            <w:pPr>
              <w:rPr/>
            </w:pPr>
            <w:r>
              <w:rPr>
                <w:rFonts w:ascii="Arial Unicode MS" w:cs="Arial Unicode MS" w:eastAsia="Arial Unicode MS" w:hAnsi="Arial Unicode MS"/>
                <w:b w:val="1"/>
                <w:bCs w:val="1"/>
                <w:sz w:val="19"/>
                <w:szCs w:val="19"/>
                <w:rtl w:val="0"/>
              </w:rPr>
              <w:t xml:space="preserve">AUC-ROC↑</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B1">
            <w:pPr>
              <w:rPr/>
            </w:pPr>
            <w:r>
              <w:rPr>
                <w:rFonts w:ascii="Arial Unicode MS" w:cs="Arial Unicode MS" w:eastAsia="Arial Unicode MS" w:hAnsi="Arial Unicode MS"/>
                <w:b w:val="1"/>
                <w:bCs w:val="1"/>
                <w:sz w:val="19"/>
                <w:szCs w:val="19"/>
                <w:rtl w:val="0"/>
              </w:rPr>
              <w:t xml:space="preserve">Macro F1↑</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B2">
            <w:pPr>
              <w:rPr/>
            </w:pPr>
            <w:r>
              <w:rPr>
                <w:rFonts w:ascii="Arial Unicode MS" w:cs="Arial Unicode MS" w:eastAsia="Arial Unicode MS" w:hAnsi="Arial Unicode MS"/>
                <w:b w:val="1"/>
                <w:bCs w:val="1"/>
                <w:sz w:val="19"/>
                <w:szCs w:val="19"/>
                <w:rtl w:val="0"/>
              </w:rPr>
              <w:t xml:space="preserve">Sem.Acc↑</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2B3">
            <w:pPr>
              <w:rPr/>
            </w:pPr>
            <w:r>
              <w:rPr>
                <w:rFonts w:ascii="Arial" w:cs="Arial" w:eastAsia="Arial" w:hAnsi="Arial"/>
                <w:b w:val="1"/>
                <w:bCs w:val="1"/>
                <w:sz w:val="19"/>
                <w:szCs w:val="19"/>
                <w:rtl w:val="0"/>
              </w:rPr>
              <w:t xml:space="preserve">Notes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B4">
            <w:pPr>
              <w:spacing w:after="60" w:before="60" w:line="240" w:lineRule="auto"/>
              <w:rPr/>
            </w:pPr>
            <w:r>
              <w:rPr>
                <w:rFonts w:ascii="Arial" w:cs="Arial" w:eastAsia="Arial" w:hAnsi="Arial"/>
                <w:sz w:val="19"/>
                <w:szCs w:val="19"/>
                <w:rtl w:val="0"/>
              </w:rPr>
              <w:t xml:space="preserve">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B5">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B6">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B7">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B8">
            <w:pPr>
              <w:spacing w:after="60" w:before="60" w:line="240" w:lineRule="auto"/>
              <w:rPr/>
            </w:pPr>
            <w:r>
              <w:rPr>
                <w:rFonts w:ascii="Arial" w:cs="Arial" w:eastAsia="Arial" w:hAnsi="Arial"/>
                <w:sz w:val="19"/>
                <w:szCs w:val="19"/>
                <w:rtl w:val="0"/>
              </w:rPr>
              <w:t xml:space="preserve">0.50 ±0.02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B9">
            <w:pPr>
              <w:spacing w:after="60" w:before="60" w:line="240" w:lineRule="auto"/>
              <w:rPr/>
            </w:pPr>
            <w:r>
              <w:rPr>
                <w:rFonts w:ascii="Arial" w:cs="Arial" w:eastAsia="Arial" w:hAnsi="Arial"/>
                <w:sz w:val="19"/>
                <w:szCs w:val="19"/>
                <w:rtl w:val="0"/>
              </w:rPr>
              <w:t xml:space="preserve">0.79 ±0.01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BA">
            <w:pPr>
              <w:spacing w:after="60" w:before="60" w:line="240" w:lineRule="auto"/>
              <w:rPr/>
            </w:pPr>
            <w:r>
              <w:rPr>
                <w:rFonts w:ascii="Arial" w:cs="Arial" w:eastAsia="Arial" w:hAnsi="Arial"/>
                <w:sz w:val="19"/>
                <w:szCs w:val="19"/>
                <w:rtl w:val="0"/>
              </w:rPr>
              <w:t xml:space="preserve">0.71 ±0.02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BB">
            <w:pPr>
              <w:spacing w:after="60" w:before="60" w:line="240" w:lineRule="auto"/>
              <w:rPr/>
            </w:pPr>
            <w:r>
              <w:rPr>
                <w:rFonts w:ascii="Arial" w:cs="Arial" w:eastAsia="Arial" w:hAnsi="Arial"/>
                <w:sz w:val="19"/>
                <w:szCs w:val="19"/>
                <w:rtl w:val="0"/>
              </w:rPr>
              <w:t xml:space="preserve">61% ±3%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BC">
            <w:pPr>
              <w:spacing w:after="60" w:before="60" w:line="240" w:lineRule="auto"/>
              <w:rPr/>
            </w:pPr>
            <w:r>
              <w:rPr>
                <w:rFonts w:ascii="Arial" w:cs="Arial" w:eastAsia="Arial" w:hAnsi="Arial"/>
                <w:sz w:val="19"/>
                <w:szCs w:val="19"/>
                <w:rtl w:val="0"/>
              </w:rPr>
              <w:t xml:space="preserve">DINO baseline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BD">
            <w:pPr>
              <w:spacing w:after="60" w:before="60" w:line="240" w:lineRule="auto"/>
              <w:rPr/>
            </w:pPr>
            <w:r>
              <w:rPr>
                <w:rFonts w:ascii="Arial" w:cs="Arial" w:eastAsia="Arial" w:hAnsi="Arial"/>
                <w:sz w:val="19"/>
                <w:szCs w:val="19"/>
                <w:rtl w:val="0"/>
              </w:rPr>
              <w:t xml:space="preserve">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BE">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BF">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0">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1">
            <w:pPr>
              <w:spacing w:after="60" w:before="60" w:line="240" w:lineRule="auto"/>
              <w:rPr/>
            </w:pPr>
            <w:r>
              <w:rPr>
                <w:rFonts w:ascii="Arial" w:cs="Arial" w:eastAsia="Arial" w:hAnsi="Arial"/>
                <w:sz w:val="19"/>
                <w:szCs w:val="19"/>
                <w:rtl w:val="0"/>
              </w:rPr>
              <w:t xml:space="preserve">0.54 ±0.02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2">
            <w:pPr>
              <w:spacing w:after="60" w:before="60" w:line="240" w:lineRule="auto"/>
              <w:rPr/>
            </w:pPr>
            <w:r>
              <w:rPr>
                <w:rFonts w:ascii="Arial" w:cs="Arial" w:eastAsia="Arial" w:hAnsi="Arial"/>
                <w:sz w:val="19"/>
                <w:szCs w:val="19"/>
                <w:rtl w:val="0"/>
              </w:rPr>
              <w:t xml:space="preserve">0.82 ±0.01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3">
            <w:pPr>
              <w:spacing w:after="60" w:before="60" w:line="240" w:lineRule="auto"/>
              <w:rPr/>
            </w:pPr>
            <w:r>
              <w:rPr>
                <w:rFonts w:ascii="Arial" w:cs="Arial" w:eastAsia="Arial" w:hAnsi="Arial"/>
                <w:sz w:val="19"/>
                <w:szCs w:val="19"/>
                <w:rtl w:val="0"/>
              </w:rPr>
              <w:t xml:space="preserve">0.74 ±0.02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4">
            <w:pPr>
              <w:spacing w:after="60" w:before="60" w:line="240" w:lineRule="auto"/>
              <w:rPr/>
            </w:pPr>
            <w:r>
              <w:rPr>
                <w:rFonts w:ascii="Arial" w:cs="Arial" w:eastAsia="Arial" w:hAnsi="Arial"/>
                <w:sz w:val="19"/>
                <w:szCs w:val="19"/>
                <w:rtl w:val="0"/>
              </w:rPr>
              <w:t xml:space="preserve">67% ±3%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5">
            <w:pPr>
              <w:spacing w:after="60" w:before="60" w:line="240" w:lineRule="auto"/>
              <w:rPr/>
            </w:pPr>
            <w:r>
              <w:rPr>
                <w:rFonts w:ascii="Arial" w:cs="Arial" w:eastAsia="Arial" w:hAnsi="Arial"/>
                <w:sz w:val="19"/>
                <w:szCs w:val="19"/>
                <w:rtl w:val="0"/>
              </w:rPr>
              <w:t xml:space="preserve">Masking only</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6">
            <w:pPr>
              <w:spacing w:after="60" w:before="60" w:line="240" w:lineRule="auto"/>
              <w:rPr/>
            </w:pPr>
            <w:r>
              <w:rPr>
                <w:rFonts w:ascii="Arial" w:cs="Arial" w:eastAsia="Arial" w:hAnsi="Arial"/>
                <w:sz w:val="19"/>
                <w:szCs w:val="19"/>
                <w:rtl w:val="0"/>
              </w:rPr>
              <w:t xml:space="preserve">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7">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8">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9">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A">
            <w:pPr>
              <w:spacing w:after="60" w:before="60" w:line="240" w:lineRule="auto"/>
              <w:rPr/>
            </w:pPr>
            <w:r>
              <w:rPr>
                <w:rFonts w:ascii="Arial" w:cs="Arial" w:eastAsia="Arial" w:hAnsi="Arial"/>
                <w:sz w:val="19"/>
                <w:szCs w:val="19"/>
                <w:rtl w:val="0"/>
              </w:rPr>
              <w:t xml:space="preserve">0.52 ±0.02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B">
            <w:pPr>
              <w:spacing w:after="60" w:before="60" w:line="240" w:lineRule="auto"/>
              <w:rPr/>
            </w:pPr>
            <w:r>
              <w:rPr>
                <w:rFonts w:ascii="Arial" w:cs="Arial" w:eastAsia="Arial" w:hAnsi="Arial"/>
                <w:sz w:val="19"/>
                <w:szCs w:val="19"/>
                <w:rtl w:val="0"/>
              </w:rPr>
              <w:t xml:space="preserve">0.81 ±0.01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C">
            <w:pPr>
              <w:spacing w:after="60" w:before="60" w:line="240" w:lineRule="auto"/>
              <w:rPr/>
            </w:pPr>
            <w:r>
              <w:rPr>
                <w:rFonts w:ascii="Arial" w:cs="Arial" w:eastAsia="Arial" w:hAnsi="Arial"/>
                <w:sz w:val="19"/>
                <w:szCs w:val="19"/>
                <w:rtl w:val="0"/>
              </w:rPr>
              <w:t xml:space="preserve">0.73 ±0.02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D">
            <w:pPr>
              <w:spacing w:after="60" w:before="60" w:line="240" w:lineRule="auto"/>
              <w:rPr/>
            </w:pPr>
            <w:r>
              <w:rPr>
                <w:rFonts w:ascii="Arial" w:cs="Arial" w:eastAsia="Arial" w:hAnsi="Arial"/>
                <w:sz w:val="19"/>
                <w:szCs w:val="19"/>
                <w:rtl w:val="0"/>
              </w:rPr>
              <w:t xml:space="preserve">64% ±3%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E">
            <w:pPr>
              <w:spacing w:after="60" w:before="60" w:line="240" w:lineRule="auto"/>
              <w:rPr/>
            </w:pPr>
            <w:r>
              <w:rPr>
                <w:rFonts w:ascii="Arial" w:cs="Arial" w:eastAsia="Arial" w:hAnsi="Arial"/>
                <w:sz w:val="19"/>
                <w:szCs w:val="19"/>
                <w:rtl w:val="0"/>
              </w:rPr>
              <w:t xml:space="preserve">Spatial only</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CF">
            <w:pPr>
              <w:spacing w:after="60" w:before="60" w:line="240" w:lineRule="auto"/>
              <w:rPr/>
            </w:pPr>
            <w:r>
              <w:rPr>
                <w:rFonts w:ascii="Arial" w:cs="Arial" w:eastAsia="Arial" w:hAnsi="Arial"/>
                <w:sz w:val="19"/>
                <w:szCs w:val="19"/>
                <w:rtl w:val="0"/>
              </w:rPr>
              <w:t xml:space="preserve">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0">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1">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2">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3">
            <w:pPr>
              <w:spacing w:after="60" w:before="60" w:line="240" w:lineRule="auto"/>
              <w:rPr/>
            </w:pPr>
            <w:r>
              <w:rPr>
                <w:rFonts w:ascii="Arial" w:cs="Arial" w:eastAsia="Arial" w:hAnsi="Arial"/>
                <w:sz w:val="19"/>
                <w:szCs w:val="19"/>
                <w:rtl w:val="0"/>
              </w:rPr>
              <w:t xml:space="preserve">0.53 ±0.02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4">
            <w:pPr>
              <w:spacing w:after="60" w:before="60" w:line="240" w:lineRule="auto"/>
              <w:rPr/>
            </w:pPr>
            <w:r>
              <w:rPr>
                <w:rFonts w:ascii="Arial" w:cs="Arial" w:eastAsia="Arial" w:hAnsi="Arial"/>
                <w:sz w:val="19"/>
                <w:szCs w:val="19"/>
                <w:rtl w:val="0"/>
              </w:rPr>
              <w:t xml:space="preserve">0.82 ±0.01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5">
            <w:pPr>
              <w:spacing w:after="60" w:before="60" w:line="240" w:lineRule="auto"/>
              <w:rPr/>
            </w:pPr>
            <w:r>
              <w:rPr>
                <w:rFonts w:ascii="Arial" w:cs="Arial" w:eastAsia="Arial" w:hAnsi="Arial"/>
                <w:sz w:val="19"/>
                <w:szCs w:val="19"/>
                <w:rtl w:val="0"/>
              </w:rPr>
              <w:t xml:space="preserve">0.73 ±0.02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6">
            <w:pPr>
              <w:spacing w:after="60" w:before="60" w:line="240" w:lineRule="auto"/>
              <w:rPr/>
            </w:pPr>
            <w:r>
              <w:rPr>
                <w:rFonts w:ascii="Arial" w:cs="Arial" w:eastAsia="Arial" w:hAnsi="Arial"/>
                <w:sz w:val="19"/>
                <w:szCs w:val="19"/>
                <w:rtl w:val="0"/>
              </w:rPr>
              <w:t xml:space="preserve">65% ±3%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7">
            <w:pPr>
              <w:spacing w:after="60" w:before="60" w:line="240" w:lineRule="auto"/>
              <w:rPr/>
            </w:pPr>
            <w:r>
              <w:rPr>
                <w:rFonts w:ascii="Arial" w:cs="Arial" w:eastAsia="Arial" w:hAnsi="Arial"/>
                <w:sz w:val="19"/>
                <w:szCs w:val="19"/>
                <w:rtl w:val="0"/>
              </w:rPr>
              <w:t xml:space="preserve">Fine-tune only</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8">
            <w:pPr>
              <w:spacing w:after="60" w:before="60" w:line="240" w:lineRule="auto"/>
              <w:rPr/>
            </w:pPr>
            <w:r>
              <w:rPr>
                <w:rFonts w:ascii="Arial" w:cs="Arial" w:eastAsia="Arial" w:hAnsi="Arial"/>
                <w:sz w:val="19"/>
                <w:szCs w:val="19"/>
                <w:rtl w:val="0"/>
              </w:rPr>
              <w:t xml:space="preserve">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9">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A">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B">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C">
            <w:pPr>
              <w:spacing w:after="60" w:before="60" w:line="240" w:lineRule="auto"/>
              <w:rPr/>
            </w:pPr>
            <w:r>
              <w:rPr>
                <w:rFonts w:ascii="Arial" w:cs="Arial" w:eastAsia="Arial" w:hAnsi="Arial"/>
                <w:sz w:val="19"/>
                <w:szCs w:val="19"/>
                <w:rtl w:val="0"/>
              </w:rPr>
              <w:t xml:space="preserve">0.57 ±0.01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D">
            <w:pPr>
              <w:spacing w:after="60" w:before="60" w:line="240" w:lineRule="auto"/>
              <w:rPr/>
            </w:pPr>
            <w:r>
              <w:rPr>
                <w:rFonts w:ascii="Arial" w:cs="Arial" w:eastAsia="Arial" w:hAnsi="Arial"/>
                <w:sz w:val="19"/>
                <w:szCs w:val="19"/>
                <w:rtl w:val="0"/>
              </w:rPr>
              <w:t xml:space="preserve">0.84 ±0.01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E">
            <w:pPr>
              <w:spacing w:after="60" w:before="60" w:line="240" w:lineRule="auto"/>
              <w:rPr/>
            </w:pPr>
            <w:r>
              <w:rPr>
                <w:rFonts w:ascii="Arial" w:cs="Arial" w:eastAsia="Arial" w:hAnsi="Arial"/>
                <w:sz w:val="19"/>
                <w:szCs w:val="19"/>
                <w:rtl w:val="0"/>
              </w:rPr>
              <w:t xml:space="preserve">0.77 ±0.01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DF">
            <w:pPr>
              <w:spacing w:after="60" w:before="60" w:line="240" w:lineRule="auto"/>
              <w:rPr/>
            </w:pPr>
            <w:r>
              <w:rPr>
                <w:rFonts w:ascii="Arial" w:cs="Arial" w:eastAsia="Arial" w:hAnsi="Arial"/>
                <w:sz w:val="19"/>
                <w:szCs w:val="19"/>
                <w:rtl w:val="0"/>
              </w:rPr>
              <w:t xml:space="preserve">72% ±2%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0">
            <w:pPr>
              <w:spacing w:after="60" w:before="60" w:line="240" w:lineRule="auto"/>
              <w:rPr/>
            </w:pPr>
            <w:r>
              <w:rPr>
                <w:rFonts w:ascii="Arial" w:cs="Arial" w:eastAsia="Arial" w:hAnsi="Arial"/>
                <w:sz w:val="19"/>
                <w:szCs w:val="19"/>
                <w:rtl w:val="0"/>
              </w:rPr>
              <w:t xml:space="preserve">M+S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1">
            <w:pPr>
              <w:spacing w:after="60" w:before="60" w:line="240" w:lineRule="auto"/>
              <w:rPr/>
            </w:pPr>
            <w:r>
              <w:rPr>
                <w:rFonts w:ascii="Arial" w:cs="Arial" w:eastAsia="Arial" w:hAnsi="Arial"/>
                <w:sz w:val="19"/>
                <w:szCs w:val="19"/>
                <w:rtl w:val="0"/>
              </w:rPr>
              <w:t xml:space="preserve">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2">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3">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4">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5">
            <w:pPr>
              <w:spacing w:after="60" w:before="60" w:line="240" w:lineRule="auto"/>
              <w:rPr/>
            </w:pPr>
            <w:r>
              <w:rPr>
                <w:rFonts w:ascii="Arial" w:cs="Arial" w:eastAsia="Arial" w:hAnsi="Arial"/>
                <w:sz w:val="19"/>
                <w:szCs w:val="19"/>
                <w:rtl w:val="0"/>
              </w:rPr>
              <w:t xml:space="preserve">0.57 ±0.01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6">
            <w:pPr>
              <w:spacing w:after="60" w:before="60" w:line="240" w:lineRule="auto"/>
              <w:rPr/>
            </w:pPr>
            <w:r>
              <w:rPr>
                <w:rFonts w:ascii="Arial" w:cs="Arial" w:eastAsia="Arial" w:hAnsi="Arial"/>
                <w:sz w:val="19"/>
                <w:szCs w:val="19"/>
                <w:rtl w:val="0"/>
              </w:rPr>
              <w:t xml:space="preserve">0.85 ±0.01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7">
            <w:pPr>
              <w:spacing w:after="60" w:before="60" w:line="240" w:lineRule="auto"/>
              <w:rPr/>
            </w:pPr>
            <w:r>
              <w:rPr>
                <w:rFonts w:ascii="Arial" w:cs="Arial" w:eastAsia="Arial" w:hAnsi="Arial"/>
                <w:sz w:val="19"/>
                <w:szCs w:val="19"/>
                <w:rtl w:val="0"/>
              </w:rPr>
              <w:t xml:space="preserve">0.77 ±0.01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8">
            <w:pPr>
              <w:spacing w:after="60" w:before="60" w:line="240" w:lineRule="auto"/>
              <w:rPr/>
            </w:pPr>
            <w:r>
              <w:rPr>
                <w:rFonts w:ascii="Arial" w:cs="Arial" w:eastAsia="Arial" w:hAnsi="Arial"/>
                <w:sz w:val="19"/>
                <w:szCs w:val="19"/>
                <w:rtl w:val="0"/>
              </w:rPr>
              <w:t xml:space="preserve">73% ±2%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9">
            <w:pPr>
              <w:spacing w:after="60" w:before="60" w:line="240" w:lineRule="auto"/>
              <w:rPr/>
            </w:pPr>
            <w:r>
              <w:rPr>
                <w:rFonts w:ascii="Arial" w:cs="Arial" w:eastAsia="Arial" w:hAnsi="Arial"/>
                <w:sz w:val="19"/>
                <w:szCs w:val="19"/>
                <w:rtl w:val="0"/>
              </w:rPr>
              <w:t xml:space="preserve">M+F</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A">
            <w:pPr>
              <w:spacing w:after="60" w:before="60" w:line="240" w:lineRule="auto"/>
              <w:rPr/>
            </w:pPr>
            <w:r>
              <w:rPr>
                <w:rFonts w:ascii="Arial" w:cs="Arial" w:eastAsia="Arial" w:hAnsi="Arial"/>
                <w:sz w:val="19"/>
                <w:szCs w:val="19"/>
                <w:rtl w:val="0"/>
              </w:rPr>
              <w:t xml:space="preserve">7</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B">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C">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D">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E">
            <w:pPr>
              <w:spacing w:after="60" w:before="60" w:line="240" w:lineRule="auto"/>
              <w:rPr/>
            </w:pPr>
            <w:r>
              <w:rPr>
                <w:rFonts w:ascii="Arial" w:cs="Arial" w:eastAsia="Arial" w:hAnsi="Arial"/>
                <w:sz w:val="19"/>
                <w:szCs w:val="19"/>
                <w:rtl w:val="0"/>
              </w:rPr>
              <w:t xml:space="preserve">0.56 ±0.01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EF">
            <w:pPr>
              <w:spacing w:after="60" w:before="60" w:line="240" w:lineRule="auto"/>
              <w:rPr/>
            </w:pPr>
            <w:r>
              <w:rPr>
                <w:rFonts w:ascii="Arial" w:cs="Arial" w:eastAsia="Arial" w:hAnsi="Arial"/>
                <w:sz w:val="19"/>
                <w:szCs w:val="19"/>
                <w:rtl w:val="0"/>
              </w:rPr>
              <w:t xml:space="preserve">0.84 ±0.01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F0">
            <w:pPr>
              <w:spacing w:after="60" w:before="60" w:line="240" w:lineRule="auto"/>
              <w:rPr/>
            </w:pPr>
            <w:r>
              <w:rPr>
                <w:rFonts w:ascii="Arial" w:cs="Arial" w:eastAsia="Arial" w:hAnsi="Arial"/>
                <w:sz w:val="19"/>
                <w:szCs w:val="19"/>
                <w:rtl w:val="0"/>
              </w:rPr>
              <w:t xml:space="preserve">0.77 ±0.01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F1">
            <w:pPr>
              <w:spacing w:after="60" w:before="60" w:line="240" w:lineRule="auto"/>
              <w:rPr/>
            </w:pPr>
            <w:r>
              <w:rPr>
                <w:rFonts w:ascii="Arial" w:cs="Arial" w:eastAsia="Arial" w:hAnsi="Arial"/>
                <w:sz w:val="19"/>
                <w:szCs w:val="19"/>
                <w:rtl w:val="0"/>
              </w:rPr>
              <w:t xml:space="preserve">71% ±2%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2F2">
            <w:pPr>
              <w:spacing w:after="60" w:before="60" w:line="240" w:lineRule="auto"/>
              <w:rPr/>
            </w:pPr>
            <w:r>
              <w:rPr>
                <w:rFonts w:ascii="Arial" w:cs="Arial" w:eastAsia="Arial" w:hAnsi="Arial"/>
                <w:sz w:val="19"/>
                <w:szCs w:val="19"/>
                <w:rtl w:val="0"/>
              </w:rPr>
              <w:t xml:space="preserve">S+F</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2F3">
            <w:pPr>
              <w:spacing w:after="60" w:before="60" w:line="240" w:lineRule="auto"/>
              <w:rPr/>
            </w:pPr>
            <w:r>
              <w:rPr>
                <w:rFonts w:ascii="Arial" w:cs="Arial" w:eastAsia="Arial" w:hAnsi="Arial"/>
                <w:sz w:val="19"/>
                <w:szCs w:val="19"/>
                <w:rtl w:val="0"/>
              </w:rPr>
              <w:t xml:space="preserve">8★</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2F4">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2F5">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2F6">
            <w:pPr>
              <w:spacing w:after="60" w:before="60" w:line="240" w:lineRule="auto"/>
              <w:rPr/>
            </w:pPr>
            <w:r>
              <w:rPr>
                <w:rFonts w:ascii="Arial Unicode MS" w:cs="Arial Unicode MS" w:eastAsia="Arial Unicode MS" w:hAnsi="Arial Unicode MS"/>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2F7">
            <w:pPr>
              <w:spacing w:after="60" w:before="60" w:line="240" w:lineRule="auto"/>
              <w:rPr/>
            </w:pPr>
            <w:r>
              <w:rPr>
                <w:rFonts w:ascii="Arial" w:cs="Arial" w:eastAsia="Arial" w:hAnsi="Arial"/>
                <w:sz w:val="19"/>
                <w:szCs w:val="19"/>
                <w:rtl w:val="0"/>
              </w:rPr>
              <w:t xml:space="preserve">0.61 ±0.01</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2F8">
            <w:pPr>
              <w:spacing w:after="60" w:before="60" w:line="240" w:lineRule="auto"/>
              <w:rPr/>
            </w:pPr>
            <w:r>
              <w:rPr>
                <w:rFonts w:ascii="Arial" w:cs="Arial" w:eastAsia="Arial" w:hAnsi="Arial"/>
                <w:sz w:val="19"/>
                <w:szCs w:val="19"/>
                <w:rtl w:val="0"/>
              </w:rPr>
              <w:t xml:space="preserve">0.89 ±0.01</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2F9">
            <w:pPr>
              <w:spacing w:after="60" w:before="60" w:line="240" w:lineRule="auto"/>
              <w:rPr/>
            </w:pPr>
            <w:r>
              <w:rPr>
                <w:rFonts w:ascii="Arial" w:cs="Arial" w:eastAsia="Arial" w:hAnsi="Arial"/>
                <w:sz w:val="19"/>
                <w:szCs w:val="19"/>
                <w:rtl w:val="0"/>
              </w:rPr>
              <w:t xml:space="preserve">0.84 ±0.01</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2FA">
            <w:pPr>
              <w:spacing w:after="60" w:before="60" w:line="240" w:lineRule="auto"/>
              <w:rPr/>
            </w:pPr>
            <w:r>
              <w:rPr>
                <w:rFonts w:ascii="Arial" w:cs="Arial" w:eastAsia="Arial" w:hAnsi="Arial"/>
                <w:sz w:val="19"/>
                <w:szCs w:val="19"/>
                <w:rtl w:val="0"/>
              </w:rPr>
              <w:t xml:space="preserve">82% ±2%</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2FB">
            <w:pPr>
              <w:spacing w:after="60" w:before="60" w:line="240" w:lineRule="auto"/>
              <w:rPr/>
            </w:pPr>
            <w:r>
              <w:rPr>
                <w:rFonts w:ascii="Arial" w:cs="Arial" w:eastAsia="Arial" w:hAnsi="Arial"/>
                <w:sz w:val="19"/>
                <w:szCs w:val="19"/>
                <w:rtl w:val="0"/>
              </w:rPr>
              <w:t xml:space="preserve">Full system ★</w:t>
            </w:r>
            <w:r>
              <w:rPr>
                <w:rtl w:val="0"/>
              </w:rPr>
            </w:r>
          </w:p>
        </w:tc>
      </w:tr>
    </w:tbl>
    <w:p w:rsidR="00000000" w:rsidDel="00000000" w:rsidP="00000000" w:rsidRDefault="00000000" w:rsidRPr="00000000" w14:paraId="000002FC">
      <w:pPr>
        <w:spacing w:after="160" w:before="60" w:lineRule="auto"/>
        <w:jc w:val="center"/>
        <w:rPr/>
      </w:pPr>
      <w:r>
        <w:rPr>
          <w:rFonts w:ascii="Arial Unicode MS" w:cs="Arial Unicode MS" w:eastAsia="Arial Unicode MS" w:hAnsi="Arial Unicode MS"/>
          <w:i w:val="1"/>
          <w:iCs w:val="1"/>
          <w:color w:val="555555"/>
          <w:sz w:val="19"/>
          <w:szCs w:val="19"/>
          <w:rtl w:val="0"/>
        </w:rPr>
        <w:t xml:space="preserve">Table 7: Factorial Experiment Results (M=Masking, S=Spatial, F=Fine-tuning; ★=selected configuration; ↑=higher is better)</w:t>
      </w:r>
      <w:r>
        <w:rPr>
          <w:rtl w:val="0"/>
        </w:rPr>
      </w:r>
    </w:p>
    <w:p w:rsidR="00000000" w:rsidDel="00000000" w:rsidP="00000000" w:rsidRDefault="00000000" w:rsidRPr="00000000" w14:paraId="000002FD">
      <w:pPr>
        <w:spacing w:after="200" w:before="0" w:lineRule="auto"/>
        <w:rPr/>
      </w:pPr>
      <w:r>
        <w:rPr>
          <w:rtl w:val="0"/>
        </w:rPr>
      </w:r>
    </w:p>
    <w:p w:rsidR="00000000" w:rsidDel="00000000" w:rsidP="00000000" w:rsidRDefault="00000000" w:rsidRPr="00000000" w14:paraId="000002FE">
      <w:pPr>
        <w:spacing w:after="120" w:before="120" w:line="360" w:lineRule="auto"/>
        <w:jc w:val="both"/>
        <w:rPr/>
      </w:pPr>
      <w:r>
        <w:rPr>
          <w:rFonts w:ascii="Arial" w:cs="Arial" w:eastAsia="Arial" w:hAnsi="Arial"/>
          <w:sz w:val="24"/>
          <w:szCs w:val="24"/>
          <w:rtl w:val="0"/>
        </w:rPr>
        <w:t xml:space="preserve">The results reveal several clear patterns. First, each domain knowledge strategy contributes positively: comparing each single-strategy configuration (Configs 2, 3, 4) to the baseline (Config 1), masking yields the largest silhouette improvement (+0.04), semantic consistency fine-tuning yields the largest AUC-ROC improvement (+0.03), and spatial augmentation yields intermediate improvements. The baseline (Config 1) uses only DINO ViT-S/8 with k-means — no domain knowledge — directly replicating Amir et al. (2022). Second, the strategies are complementary: the two-strategy combinations (Configs 5–7) outperform all single-strategy configurations, and the full system (Config 8) outperforms all two-strategy combinations. Third, improvements in semantic accuracy closely track silhouette score improvements (Pearson r = 0.94, p &lt; 0.001 across 8 configurations), providing strong evidence that silhouette score is a valid automated proxy for interpretability quality, reducing the need for expensive human evaluation during hyperparameter search.</w:t>
      </w:r>
      <w:r>
        <w:rPr>
          <w:rtl w:val="0"/>
        </w:rPr>
      </w:r>
    </w:p>
    <w:p w:rsidR="00000000" w:rsidDel="00000000" w:rsidP="00000000" w:rsidRDefault="00000000" w:rsidRPr="00000000" w14:paraId="000002FF">
      <w:pPr>
        <w:pStyle w:val="Heading3"/>
        <w:spacing w:after="100" w:before="240" w:line="360" w:lineRule="auto"/>
        <w:rPr/>
      </w:pPr>
      <w:r>
        <w:rPr>
          <w:rFonts w:ascii="Arial" w:cs="Arial" w:eastAsia="Arial" w:hAnsi="Arial"/>
          <w:b w:val="1"/>
          <w:bCs w:val="1"/>
          <w:color w:val="2e75b6"/>
          <w:sz w:val="26"/>
          <w:szCs w:val="26"/>
          <w:rtl w:val="0"/>
        </w:rPr>
        <w:t xml:space="preserve">6.1.2 Classification Performance</w:t>
      </w:r>
      <w:r>
        <w:rPr>
          <w:rtl w:val="0"/>
        </w:rPr>
      </w:r>
    </w:p>
    <w:p w:rsidR="00000000" w:rsidDel="00000000" w:rsidP="00000000" w:rsidRDefault="00000000" w:rsidRPr="00000000" w14:paraId="00000300">
      <w:pPr>
        <w:spacing w:after="200" w:before="0" w:lineRule="auto"/>
        <w:rPr/>
      </w:pP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60"/>
        <w:gridCol w:w="1560"/>
        <w:gridCol w:w="1560"/>
        <w:gridCol w:w="1680"/>
        <w:tblGridChange w:id="0">
          <w:tblGrid>
            <w:gridCol w:w="3000"/>
            <w:gridCol w:w="1560"/>
            <w:gridCol w:w="1560"/>
            <w:gridCol w:w="1560"/>
            <w:gridCol w:w="168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01">
            <w:pPr>
              <w:rPr/>
            </w:pPr>
            <w:r>
              <w:rPr>
                <w:rFonts w:ascii="Arial" w:cs="Arial" w:eastAsia="Arial" w:hAnsi="Arial"/>
                <w:b w:val="1"/>
                <w:bCs w:val="1"/>
                <w:sz w:val="19"/>
                <w:szCs w:val="19"/>
                <w:rtl w:val="0"/>
              </w:rPr>
              <w:t xml:space="preserve">Configuration</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02">
            <w:pPr>
              <w:rPr/>
            </w:pPr>
            <w:r>
              <w:rPr>
                <w:rFonts w:ascii="Arial" w:cs="Arial" w:eastAsia="Arial" w:hAnsi="Arial"/>
                <w:b w:val="1"/>
                <w:bCs w:val="1"/>
                <w:sz w:val="19"/>
                <w:szCs w:val="19"/>
                <w:rtl w:val="0"/>
              </w:rPr>
              <w:t xml:space="preserve">Precision</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03">
            <w:pPr>
              <w:rPr/>
            </w:pPr>
            <w:r>
              <w:rPr>
                <w:rFonts w:ascii="Arial" w:cs="Arial" w:eastAsia="Arial" w:hAnsi="Arial"/>
                <w:b w:val="1"/>
                <w:bCs w:val="1"/>
                <w:sz w:val="19"/>
                <w:szCs w:val="19"/>
                <w:rtl w:val="0"/>
              </w:rPr>
              <w:t xml:space="preserve">Recall</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04">
            <w:pPr>
              <w:rPr/>
            </w:pPr>
            <w:r>
              <w:rPr>
                <w:rFonts w:ascii="Arial" w:cs="Arial" w:eastAsia="Arial" w:hAnsi="Arial"/>
                <w:b w:val="1"/>
                <w:bCs w:val="1"/>
                <w:sz w:val="19"/>
                <w:szCs w:val="19"/>
                <w:rtl w:val="0"/>
              </w:rPr>
              <w:t xml:space="preserve">F1</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05">
            <w:pPr>
              <w:rPr/>
            </w:pPr>
            <w:r>
              <w:rPr>
                <w:rFonts w:ascii="Arial" w:cs="Arial" w:eastAsia="Arial" w:hAnsi="Arial"/>
                <w:b w:val="1"/>
                <w:bCs w:val="1"/>
                <w:sz w:val="19"/>
                <w:szCs w:val="19"/>
                <w:rtl w:val="0"/>
              </w:rPr>
              <w:t xml:space="preserve">AUC-ROC</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06">
            <w:pPr>
              <w:spacing w:after="60" w:before="60" w:line="240" w:lineRule="auto"/>
              <w:rPr/>
            </w:pPr>
            <w:r>
              <w:rPr>
                <w:rFonts w:ascii="Arial" w:cs="Arial" w:eastAsia="Arial" w:hAnsi="Arial"/>
                <w:sz w:val="19"/>
                <w:szCs w:val="19"/>
                <w:rtl w:val="0"/>
              </w:rPr>
              <w:t xml:space="preserve">Config 1 (Baseline — pure DINO)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07">
            <w:pPr>
              <w:spacing w:after="60" w:before="60" w:line="240" w:lineRule="auto"/>
              <w:rPr/>
            </w:pPr>
            <w:r>
              <w:rPr>
                <w:rFonts w:ascii="Arial" w:cs="Arial" w:eastAsia="Arial" w:hAnsi="Arial"/>
                <w:sz w:val="19"/>
                <w:szCs w:val="19"/>
                <w:rtl w:val="0"/>
              </w:rPr>
              <w:t xml:space="preserve">0.71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08">
            <w:pPr>
              <w:spacing w:after="60" w:before="60" w:line="240" w:lineRule="auto"/>
              <w:rPr/>
            </w:pPr>
            <w:r>
              <w:rPr>
                <w:rFonts w:ascii="Arial" w:cs="Arial" w:eastAsia="Arial" w:hAnsi="Arial"/>
                <w:sz w:val="19"/>
                <w:szCs w:val="19"/>
                <w:rtl w:val="0"/>
              </w:rPr>
              <w:t xml:space="preserve">0.73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09">
            <w:pPr>
              <w:spacing w:after="60" w:before="60" w:line="240" w:lineRule="auto"/>
              <w:rPr/>
            </w:pPr>
            <w:r>
              <w:rPr>
                <w:rFonts w:ascii="Arial" w:cs="Arial" w:eastAsia="Arial" w:hAnsi="Arial"/>
                <w:sz w:val="19"/>
                <w:szCs w:val="19"/>
                <w:rtl w:val="0"/>
              </w:rPr>
              <w:t xml:space="preserve">0.71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0A">
            <w:pPr>
              <w:spacing w:after="60" w:before="60" w:line="240" w:lineRule="auto"/>
              <w:rPr/>
            </w:pPr>
            <w:r>
              <w:rPr>
                <w:rFonts w:ascii="Arial" w:cs="Arial" w:eastAsia="Arial" w:hAnsi="Arial"/>
                <w:sz w:val="19"/>
                <w:szCs w:val="19"/>
                <w:rtl w:val="0"/>
              </w:rPr>
              <w:t xml:space="preserve">0.79</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0B">
            <w:pPr>
              <w:spacing w:after="60" w:before="60" w:line="240" w:lineRule="auto"/>
              <w:rPr/>
            </w:pPr>
            <w:r>
              <w:rPr>
                <w:rFonts w:ascii="Arial" w:cs="Arial" w:eastAsia="Arial" w:hAnsi="Arial"/>
                <w:sz w:val="19"/>
                <w:szCs w:val="19"/>
                <w:rtl w:val="0"/>
              </w:rPr>
              <w:t xml:space="preserve">Config 8 (Full DIFE system)</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0C">
            <w:pPr>
              <w:spacing w:after="60" w:before="60" w:line="240" w:lineRule="auto"/>
              <w:rPr/>
            </w:pPr>
            <w:r>
              <w:rPr>
                <w:rFonts w:ascii="Arial" w:cs="Arial" w:eastAsia="Arial" w:hAnsi="Arial"/>
                <w:sz w:val="19"/>
                <w:szCs w:val="19"/>
                <w:rtl w:val="0"/>
              </w:rPr>
              <w:t xml:space="preserve">0.86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0D">
            <w:pPr>
              <w:spacing w:after="60" w:before="60" w:line="240" w:lineRule="auto"/>
              <w:rPr/>
            </w:pPr>
            <w:r>
              <w:rPr>
                <w:rFonts w:ascii="Arial" w:cs="Arial" w:eastAsia="Arial" w:hAnsi="Arial"/>
                <w:sz w:val="19"/>
                <w:szCs w:val="19"/>
                <w:rtl w:val="0"/>
              </w:rPr>
              <w:t xml:space="preserve">0.83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0E">
            <w:pPr>
              <w:spacing w:after="60" w:before="60" w:line="240" w:lineRule="auto"/>
              <w:rPr/>
            </w:pPr>
            <w:r>
              <w:rPr>
                <w:rFonts w:ascii="Arial" w:cs="Arial" w:eastAsia="Arial" w:hAnsi="Arial"/>
                <w:sz w:val="19"/>
                <w:szCs w:val="19"/>
                <w:rtl w:val="0"/>
              </w:rPr>
              <w:t xml:space="preserve">0.84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0F">
            <w:pPr>
              <w:spacing w:after="60" w:before="60" w:line="240" w:lineRule="auto"/>
              <w:rPr/>
            </w:pPr>
            <w:r>
              <w:rPr>
                <w:rFonts w:ascii="Arial" w:cs="Arial" w:eastAsia="Arial" w:hAnsi="Arial"/>
                <w:sz w:val="19"/>
                <w:szCs w:val="19"/>
                <w:rtl w:val="0"/>
              </w:rPr>
              <w:t xml:space="preserve">0.89</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310">
            <w:pPr>
              <w:spacing w:after="60" w:before="60" w:line="240" w:lineRule="auto"/>
              <w:rPr/>
            </w:pPr>
            <w:r>
              <w:rPr>
                <w:rFonts w:ascii="Arial" w:cs="Arial" w:eastAsia="Arial" w:hAnsi="Arial"/>
                <w:sz w:val="19"/>
                <w:szCs w:val="19"/>
                <w:rtl w:val="0"/>
              </w:rPr>
              <w:t xml:space="preserve">Improvement</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311">
            <w:pPr>
              <w:spacing w:after="60" w:before="60" w:line="240" w:lineRule="auto"/>
              <w:rPr/>
            </w:pPr>
            <w:r>
              <w:rPr>
                <w:rFonts w:ascii="Arial" w:cs="Arial" w:eastAsia="Arial" w:hAnsi="Arial"/>
                <w:sz w:val="19"/>
                <w:szCs w:val="19"/>
                <w:rtl w:val="0"/>
              </w:rPr>
              <w:t xml:space="preserve">+15pp</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312">
            <w:pPr>
              <w:spacing w:after="60" w:before="60" w:line="240" w:lineRule="auto"/>
              <w:rPr/>
            </w:pPr>
            <w:r>
              <w:rPr>
                <w:rFonts w:ascii="Arial" w:cs="Arial" w:eastAsia="Arial" w:hAnsi="Arial"/>
                <w:sz w:val="19"/>
                <w:szCs w:val="19"/>
                <w:rtl w:val="0"/>
              </w:rPr>
              <w:t xml:space="preserve">+10pp</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313">
            <w:pPr>
              <w:spacing w:after="60" w:before="60" w:line="240" w:lineRule="auto"/>
              <w:rPr/>
            </w:pPr>
            <w:r>
              <w:rPr>
                <w:rFonts w:ascii="Arial" w:cs="Arial" w:eastAsia="Arial" w:hAnsi="Arial"/>
                <w:sz w:val="19"/>
                <w:szCs w:val="19"/>
                <w:rtl w:val="0"/>
              </w:rPr>
              <w:t xml:space="preserve">+13pp</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314">
            <w:pPr>
              <w:spacing w:after="60" w:before="60" w:line="240" w:lineRule="auto"/>
              <w:rPr/>
            </w:pPr>
            <w:r>
              <w:rPr>
                <w:rFonts w:ascii="Arial" w:cs="Arial" w:eastAsia="Arial" w:hAnsi="Arial"/>
                <w:sz w:val="19"/>
                <w:szCs w:val="19"/>
                <w:rtl w:val="0"/>
              </w:rPr>
              <w:t xml:space="preserve">+10pp</w:t>
            </w:r>
            <w:r>
              <w:rPr>
                <w:rtl w:val="0"/>
              </w:rPr>
            </w:r>
          </w:p>
        </w:tc>
      </w:tr>
    </w:tbl>
    <w:p w:rsidR="00000000" w:rsidDel="00000000" w:rsidP="00000000" w:rsidRDefault="00000000" w:rsidRPr="00000000" w14:paraId="00000315">
      <w:pPr>
        <w:spacing w:after="160" w:before="60" w:lineRule="auto"/>
        <w:jc w:val="center"/>
        <w:rPr/>
      </w:pPr>
      <w:r>
        <w:rPr>
          <w:rFonts w:ascii="Arial" w:cs="Arial" w:eastAsia="Arial" w:hAnsi="Arial"/>
          <w:i w:val="1"/>
          <w:iCs w:val="1"/>
          <w:color w:val="555555"/>
          <w:sz w:val="19"/>
          <w:szCs w:val="19"/>
          <w:rtl w:val="0"/>
        </w:rPr>
        <w:t xml:space="preserve">Table 8: Classification Performance on Test Set (full system vs. baseline)</w:t>
      </w:r>
      <w:r>
        <w:rPr>
          <w:rtl w:val="0"/>
        </w:rPr>
      </w:r>
    </w:p>
    <w:p w:rsidR="00000000" w:rsidDel="00000000" w:rsidP="00000000" w:rsidRDefault="00000000" w:rsidRPr="00000000" w14:paraId="00000316">
      <w:pPr>
        <w:spacing w:after="200" w:before="0" w:lineRule="auto"/>
        <w:rPr/>
      </w:pPr>
      <w:r>
        <w:rPr>
          <w:rtl w:val="0"/>
        </w:rPr>
      </w:r>
    </w:p>
    <w:p w:rsidR="00000000" w:rsidDel="00000000" w:rsidP="00000000" w:rsidRDefault="00000000" w:rsidRPr="00000000" w14:paraId="00000317">
      <w:pPr>
        <w:pStyle w:val="Heading3"/>
        <w:spacing w:after="100" w:before="240" w:line="360" w:lineRule="auto"/>
        <w:rPr/>
      </w:pPr>
      <w:r>
        <w:rPr>
          <w:rFonts w:ascii="Arial" w:cs="Arial" w:eastAsia="Arial" w:hAnsi="Arial"/>
          <w:b w:val="1"/>
          <w:bCs w:val="1"/>
          <w:color w:val="2e75b6"/>
          <w:sz w:val="26"/>
          <w:szCs w:val="26"/>
          <w:rtl w:val="0"/>
        </w:rPr>
        <w:t xml:space="preserve">6.1.3 Human Evaluation — Semantic Accuracy</w:t>
      </w:r>
      <w:r>
        <w:rPr>
          <w:rtl w:val="0"/>
        </w:rPr>
      </w:r>
    </w:p>
    <w:p w:rsidR="00000000" w:rsidDel="00000000" w:rsidP="00000000" w:rsidRDefault="00000000" w:rsidRPr="00000000" w14:paraId="00000318">
      <w:pPr>
        <w:spacing w:after="200" w:before="0" w:lineRule="auto"/>
        <w:rPr/>
      </w:pPr>
      <w:r>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000"/>
        <w:gridCol w:w="1680"/>
        <w:gridCol w:w="1680"/>
        <w:tblGridChange w:id="0">
          <w:tblGrid>
            <w:gridCol w:w="2000"/>
            <w:gridCol w:w="2000"/>
            <w:gridCol w:w="2000"/>
            <w:gridCol w:w="1680"/>
            <w:gridCol w:w="168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19">
            <w:pPr>
              <w:rPr/>
            </w:pPr>
            <w:r>
              <w:rPr>
                <w:rFonts w:ascii="Arial" w:cs="Arial" w:eastAsia="Arial" w:hAnsi="Arial"/>
                <w:b w:val="1"/>
                <w:bCs w:val="1"/>
                <w:sz w:val="19"/>
                <w:szCs w:val="19"/>
                <w:rtl w:val="0"/>
              </w:rPr>
              <w:t xml:space="preserve">Cluster Label</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1A">
            <w:pPr>
              <w:rPr/>
            </w:pPr>
            <w:r>
              <w:rPr>
                <w:rFonts w:ascii="Arial" w:cs="Arial" w:eastAsia="Arial" w:hAnsi="Arial"/>
                <w:b w:val="1"/>
                <w:bCs w:val="1"/>
                <w:sz w:val="19"/>
                <w:szCs w:val="19"/>
                <w:rtl w:val="0"/>
              </w:rPr>
              <w:t xml:space="preserve">% Images Agreed</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1B">
            <w:pPr>
              <w:rPr/>
            </w:pPr>
            <w:r>
              <w:rPr>
                <w:rFonts w:ascii="Arial" w:cs="Arial" w:eastAsia="Arial" w:hAnsi="Arial"/>
                <w:b w:val="1"/>
                <w:bCs w:val="1"/>
                <w:sz w:val="19"/>
                <w:szCs w:val="19"/>
                <w:rtl w:val="0"/>
              </w:rPr>
              <w:t xml:space="preserve">Top Confounding Label</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1C">
            <w:pPr>
              <w:rPr/>
            </w:pPr>
            <w:r>
              <w:rPr>
                <w:rFonts w:ascii="Arial" w:cs="Arial" w:eastAsia="Arial" w:hAnsi="Arial"/>
                <w:b w:val="1"/>
                <w:bCs w:val="1"/>
                <w:sz w:val="19"/>
                <w:szCs w:val="19"/>
                <w:rtl w:val="0"/>
              </w:rPr>
              <w:t xml:space="preserve">Agreement κ</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1D">
            <w:pPr>
              <w:rPr/>
            </w:pPr>
            <w:r>
              <w:rPr>
                <w:rFonts w:ascii="Arial" w:cs="Arial" w:eastAsia="Arial" w:hAnsi="Arial"/>
                <w:b w:val="1"/>
                <w:bCs w:val="1"/>
                <w:sz w:val="19"/>
                <w:szCs w:val="19"/>
                <w:rtl w:val="0"/>
              </w:rPr>
              <w:t xml:space="preserve">Assessment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1E">
            <w:pPr>
              <w:spacing w:after="60" w:before="60" w:line="240" w:lineRule="auto"/>
              <w:rPr/>
            </w:pPr>
            <w:r>
              <w:rPr>
                <w:rFonts w:ascii="Arial" w:cs="Arial" w:eastAsia="Arial" w:hAnsi="Arial"/>
                <w:sz w:val="19"/>
                <w:szCs w:val="19"/>
                <w:rtl w:val="0"/>
              </w:rPr>
              <w:t xml:space="preserve">Head / Skull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1F">
            <w:pPr>
              <w:spacing w:after="60" w:before="60" w:line="240" w:lineRule="auto"/>
              <w:rPr/>
            </w:pPr>
            <w:r>
              <w:rPr>
                <w:rFonts w:ascii="Arial" w:cs="Arial" w:eastAsia="Arial" w:hAnsi="Arial"/>
                <w:sz w:val="19"/>
                <w:szCs w:val="19"/>
                <w:rtl w:val="0"/>
              </w:rPr>
              <w:t xml:space="preserve">91%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0">
            <w:pPr>
              <w:spacing w:after="60" w:before="60" w:line="240" w:lineRule="auto"/>
              <w:rPr/>
            </w:pPr>
            <w:r>
              <w:rPr>
                <w:rFonts w:ascii="Arial" w:cs="Arial" w:eastAsia="Arial" w:hAnsi="Arial"/>
                <w:sz w:val="19"/>
                <w:szCs w:val="19"/>
                <w:rtl w:val="0"/>
              </w:rPr>
              <w:t xml:space="preserve">Face (7%)</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1">
            <w:pPr>
              <w:spacing w:after="60" w:before="60" w:line="240" w:lineRule="auto"/>
              <w:rPr/>
            </w:pPr>
            <w:r>
              <w:rPr>
                <w:rFonts w:ascii="Arial" w:cs="Arial" w:eastAsia="Arial" w:hAnsi="Arial"/>
                <w:sz w:val="19"/>
                <w:szCs w:val="19"/>
                <w:rtl w:val="0"/>
              </w:rPr>
              <w:t xml:space="preserve">0.89</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2">
            <w:pPr>
              <w:spacing w:after="60" w:before="60" w:line="240" w:lineRule="auto"/>
              <w:rPr/>
            </w:pPr>
            <w:r>
              <w:rPr>
                <w:rFonts w:ascii="Arial" w:cs="Arial" w:eastAsia="Arial" w:hAnsi="Arial"/>
                <w:sz w:val="19"/>
                <w:szCs w:val="19"/>
                <w:rtl w:val="0"/>
              </w:rPr>
              <w:t xml:space="preserve">Excellent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3">
            <w:pPr>
              <w:spacing w:after="60" w:before="60" w:line="240" w:lineRule="auto"/>
              <w:rPr/>
            </w:pPr>
            <w:r>
              <w:rPr>
                <w:rFonts w:ascii="Arial" w:cs="Arial" w:eastAsia="Arial" w:hAnsi="Arial"/>
                <w:sz w:val="19"/>
                <w:szCs w:val="19"/>
                <w:rtl w:val="0"/>
              </w:rPr>
              <w:t xml:space="preserve">Face / Muzzle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4">
            <w:pPr>
              <w:spacing w:after="60" w:before="60" w:line="240" w:lineRule="auto"/>
              <w:rPr/>
            </w:pPr>
            <w:r>
              <w:rPr>
                <w:rFonts w:ascii="Arial" w:cs="Arial" w:eastAsia="Arial" w:hAnsi="Arial"/>
                <w:sz w:val="19"/>
                <w:szCs w:val="19"/>
                <w:rtl w:val="0"/>
              </w:rPr>
              <w:t xml:space="preserve">85%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5">
            <w:pPr>
              <w:spacing w:after="60" w:before="60" w:line="240" w:lineRule="auto"/>
              <w:rPr/>
            </w:pPr>
            <w:r>
              <w:rPr>
                <w:rFonts w:ascii="Arial" w:cs="Arial" w:eastAsia="Arial" w:hAnsi="Arial"/>
                <w:sz w:val="19"/>
                <w:szCs w:val="19"/>
                <w:rtl w:val="0"/>
              </w:rPr>
              <w:t xml:space="preserve">Head (12%)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6">
            <w:pPr>
              <w:spacing w:after="60" w:before="60" w:line="240" w:lineRule="auto"/>
              <w:rPr/>
            </w:pPr>
            <w:r>
              <w:rPr>
                <w:rFonts w:ascii="Arial" w:cs="Arial" w:eastAsia="Arial" w:hAnsi="Arial"/>
                <w:sz w:val="19"/>
                <w:szCs w:val="19"/>
                <w:rtl w:val="0"/>
              </w:rPr>
              <w:t xml:space="preserve">0.82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7">
            <w:pPr>
              <w:spacing w:after="60" w:before="60" w:line="240" w:lineRule="auto"/>
              <w:rPr/>
            </w:pPr>
            <w:r>
              <w:rPr>
                <w:rFonts w:ascii="Arial" w:cs="Arial" w:eastAsia="Arial" w:hAnsi="Arial"/>
                <w:sz w:val="19"/>
                <w:szCs w:val="19"/>
                <w:rtl w:val="0"/>
              </w:rPr>
              <w:t xml:space="preserve">Good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8">
            <w:pPr>
              <w:spacing w:after="60" w:before="60" w:line="240" w:lineRule="auto"/>
              <w:rPr/>
            </w:pPr>
            <w:r>
              <w:rPr>
                <w:rFonts w:ascii="Arial" w:cs="Arial" w:eastAsia="Arial" w:hAnsi="Arial"/>
                <w:sz w:val="19"/>
                <w:szCs w:val="19"/>
                <w:rtl w:val="0"/>
              </w:rPr>
              <w:t xml:space="preserve">Left Ear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9">
            <w:pPr>
              <w:spacing w:after="60" w:before="60" w:line="240" w:lineRule="auto"/>
              <w:rPr/>
            </w:pPr>
            <w:r>
              <w:rPr>
                <w:rFonts w:ascii="Arial" w:cs="Arial" w:eastAsia="Arial" w:hAnsi="Arial"/>
                <w:sz w:val="19"/>
                <w:szCs w:val="19"/>
                <w:rtl w:val="0"/>
              </w:rPr>
              <w:t xml:space="preserve">88%</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A">
            <w:pPr>
              <w:spacing w:after="60" w:before="60" w:line="240" w:lineRule="auto"/>
              <w:rPr/>
            </w:pPr>
            <w:r>
              <w:rPr>
                <w:rFonts w:ascii="Arial" w:cs="Arial" w:eastAsia="Arial" w:hAnsi="Arial"/>
                <w:sz w:val="19"/>
                <w:szCs w:val="19"/>
                <w:rtl w:val="0"/>
              </w:rPr>
              <w:t xml:space="preserve">Right Ear (9%)</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B">
            <w:pPr>
              <w:spacing w:after="60" w:before="60" w:line="240" w:lineRule="auto"/>
              <w:rPr/>
            </w:pPr>
            <w:r>
              <w:rPr>
                <w:rFonts w:ascii="Arial" w:cs="Arial" w:eastAsia="Arial" w:hAnsi="Arial"/>
                <w:sz w:val="19"/>
                <w:szCs w:val="19"/>
                <w:rtl w:val="0"/>
              </w:rPr>
              <w:t xml:space="preserve">0.86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C">
            <w:pPr>
              <w:spacing w:after="60" w:before="60" w:line="240" w:lineRule="auto"/>
              <w:rPr/>
            </w:pPr>
            <w:r>
              <w:rPr>
                <w:rFonts w:ascii="Arial" w:cs="Arial" w:eastAsia="Arial" w:hAnsi="Arial"/>
                <w:sz w:val="19"/>
                <w:szCs w:val="19"/>
                <w:rtl w:val="0"/>
              </w:rPr>
              <w:t xml:space="preserve">Excellent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D">
            <w:pPr>
              <w:spacing w:after="60" w:before="60" w:line="240" w:lineRule="auto"/>
              <w:rPr/>
            </w:pPr>
            <w:r>
              <w:rPr>
                <w:rFonts w:ascii="Arial" w:cs="Arial" w:eastAsia="Arial" w:hAnsi="Arial"/>
                <w:sz w:val="19"/>
                <w:szCs w:val="19"/>
                <w:rtl w:val="0"/>
              </w:rPr>
              <w:t xml:space="preserve">Right Ear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E">
            <w:pPr>
              <w:spacing w:after="60" w:before="60" w:line="240" w:lineRule="auto"/>
              <w:rPr/>
            </w:pPr>
            <w:r>
              <w:rPr>
                <w:rFonts w:ascii="Arial" w:cs="Arial" w:eastAsia="Arial" w:hAnsi="Arial"/>
                <w:sz w:val="19"/>
                <w:szCs w:val="19"/>
                <w:rtl w:val="0"/>
              </w:rPr>
              <w:t xml:space="preserve">87%</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2F">
            <w:pPr>
              <w:spacing w:after="60" w:before="60" w:line="240" w:lineRule="auto"/>
              <w:rPr/>
            </w:pPr>
            <w:r>
              <w:rPr>
                <w:rFonts w:ascii="Arial" w:cs="Arial" w:eastAsia="Arial" w:hAnsi="Arial"/>
                <w:sz w:val="19"/>
                <w:szCs w:val="19"/>
                <w:rtl w:val="0"/>
              </w:rPr>
              <w:t xml:space="preserve">Left Ear (10%)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0">
            <w:pPr>
              <w:spacing w:after="60" w:before="60" w:line="240" w:lineRule="auto"/>
              <w:rPr/>
            </w:pPr>
            <w:r>
              <w:rPr>
                <w:rFonts w:ascii="Arial" w:cs="Arial" w:eastAsia="Arial" w:hAnsi="Arial"/>
                <w:sz w:val="19"/>
                <w:szCs w:val="19"/>
                <w:rtl w:val="0"/>
              </w:rPr>
              <w:t xml:space="preserve">0.84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1">
            <w:pPr>
              <w:spacing w:after="60" w:before="60" w:line="240" w:lineRule="auto"/>
              <w:rPr/>
            </w:pPr>
            <w:r>
              <w:rPr>
                <w:rFonts w:ascii="Arial" w:cs="Arial" w:eastAsia="Arial" w:hAnsi="Arial"/>
                <w:sz w:val="19"/>
                <w:szCs w:val="19"/>
                <w:rtl w:val="0"/>
              </w:rPr>
              <w:t xml:space="preserve">Good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2">
            <w:pPr>
              <w:spacing w:after="60" w:before="60" w:line="240" w:lineRule="auto"/>
              <w:rPr/>
            </w:pPr>
            <w:r>
              <w:rPr>
                <w:rFonts w:ascii="Arial" w:cs="Arial" w:eastAsia="Arial" w:hAnsi="Arial"/>
                <w:sz w:val="19"/>
                <w:szCs w:val="19"/>
                <w:rtl w:val="0"/>
              </w:rPr>
              <w:t xml:space="preserve">Torso / Back</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3">
            <w:pPr>
              <w:spacing w:after="60" w:before="60" w:line="240" w:lineRule="auto"/>
              <w:rPr/>
            </w:pPr>
            <w:r>
              <w:rPr>
                <w:rFonts w:ascii="Arial" w:cs="Arial" w:eastAsia="Arial" w:hAnsi="Arial"/>
                <w:sz w:val="19"/>
                <w:szCs w:val="19"/>
                <w:rtl w:val="0"/>
              </w:rPr>
              <w:t xml:space="preserve">82%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4">
            <w:pPr>
              <w:spacing w:after="60" w:before="60" w:line="240" w:lineRule="auto"/>
              <w:rPr/>
            </w:pPr>
            <w:r>
              <w:rPr>
                <w:rFonts w:ascii="Arial" w:cs="Arial" w:eastAsia="Arial" w:hAnsi="Arial"/>
                <w:sz w:val="19"/>
                <w:szCs w:val="19"/>
                <w:rtl w:val="0"/>
              </w:rPr>
              <w:t xml:space="preserve">Belly (14%)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5">
            <w:pPr>
              <w:spacing w:after="60" w:before="60" w:line="240" w:lineRule="auto"/>
              <w:rPr/>
            </w:pPr>
            <w:r>
              <w:rPr>
                <w:rFonts w:ascii="Arial" w:cs="Arial" w:eastAsia="Arial" w:hAnsi="Arial"/>
                <w:sz w:val="19"/>
                <w:szCs w:val="19"/>
                <w:rtl w:val="0"/>
              </w:rPr>
              <w:t xml:space="preserve">0.79</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6">
            <w:pPr>
              <w:spacing w:after="60" w:before="60" w:line="240" w:lineRule="auto"/>
              <w:rPr/>
            </w:pPr>
            <w:r>
              <w:rPr>
                <w:rFonts w:ascii="Arial" w:cs="Arial" w:eastAsia="Arial" w:hAnsi="Arial"/>
                <w:sz w:val="19"/>
                <w:szCs w:val="19"/>
                <w:rtl w:val="0"/>
              </w:rPr>
              <w:t xml:space="preserve">Good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7">
            <w:pPr>
              <w:spacing w:after="60" w:before="60" w:line="240" w:lineRule="auto"/>
              <w:rPr/>
            </w:pPr>
            <w:r>
              <w:rPr>
                <w:rFonts w:ascii="Arial" w:cs="Arial" w:eastAsia="Arial" w:hAnsi="Arial"/>
                <w:sz w:val="19"/>
                <w:szCs w:val="19"/>
                <w:rtl w:val="0"/>
              </w:rPr>
              <w:t xml:space="preserve">Belly / Chest</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8">
            <w:pPr>
              <w:spacing w:after="60" w:before="60" w:line="240" w:lineRule="auto"/>
              <w:rPr/>
            </w:pPr>
            <w:r>
              <w:rPr>
                <w:rFonts w:ascii="Arial" w:cs="Arial" w:eastAsia="Arial" w:hAnsi="Arial"/>
                <w:sz w:val="19"/>
                <w:szCs w:val="19"/>
                <w:rtl w:val="0"/>
              </w:rPr>
              <w:t xml:space="preserve">79%</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9">
            <w:pPr>
              <w:spacing w:after="60" w:before="60" w:line="240" w:lineRule="auto"/>
              <w:rPr/>
            </w:pPr>
            <w:r>
              <w:rPr>
                <w:rFonts w:ascii="Arial" w:cs="Arial" w:eastAsia="Arial" w:hAnsi="Arial"/>
                <w:sz w:val="19"/>
                <w:szCs w:val="19"/>
                <w:rtl w:val="0"/>
              </w:rPr>
              <w:t xml:space="preserve">Torso (17%)</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A">
            <w:pPr>
              <w:spacing w:after="60" w:before="60" w:line="240" w:lineRule="auto"/>
              <w:rPr/>
            </w:pPr>
            <w:r>
              <w:rPr>
                <w:rFonts w:ascii="Arial" w:cs="Arial" w:eastAsia="Arial" w:hAnsi="Arial"/>
                <w:sz w:val="19"/>
                <w:szCs w:val="19"/>
                <w:rtl w:val="0"/>
              </w:rPr>
              <w:t xml:space="preserve">0.75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B">
            <w:pPr>
              <w:spacing w:after="60" w:before="60" w:line="240" w:lineRule="auto"/>
              <w:rPr/>
            </w:pPr>
            <w:r>
              <w:rPr>
                <w:rFonts w:ascii="Arial" w:cs="Arial" w:eastAsia="Arial" w:hAnsi="Arial"/>
                <w:sz w:val="19"/>
                <w:szCs w:val="19"/>
                <w:rtl w:val="0"/>
              </w:rPr>
              <w:t xml:space="preserve">Acceptable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C">
            <w:pPr>
              <w:spacing w:after="60" w:before="60" w:line="240" w:lineRule="auto"/>
              <w:rPr/>
            </w:pPr>
            <w:r>
              <w:rPr>
                <w:rFonts w:ascii="Arial" w:cs="Arial" w:eastAsia="Arial" w:hAnsi="Arial"/>
                <w:sz w:val="19"/>
                <w:szCs w:val="19"/>
                <w:rtl w:val="0"/>
              </w:rPr>
              <w:t xml:space="preserve">Front Paw</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D">
            <w:pPr>
              <w:spacing w:after="60" w:before="60" w:line="240" w:lineRule="auto"/>
              <w:rPr/>
            </w:pPr>
            <w:r>
              <w:rPr>
                <w:rFonts w:ascii="Arial" w:cs="Arial" w:eastAsia="Arial" w:hAnsi="Arial"/>
                <w:sz w:val="19"/>
                <w:szCs w:val="19"/>
                <w:rtl w:val="0"/>
              </w:rPr>
              <w:t xml:space="preserve">84%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E">
            <w:pPr>
              <w:spacing w:after="60" w:before="60" w:line="240" w:lineRule="auto"/>
              <w:rPr/>
            </w:pPr>
            <w:r>
              <w:rPr>
                <w:rFonts w:ascii="Arial" w:cs="Arial" w:eastAsia="Arial" w:hAnsi="Arial"/>
                <w:sz w:val="19"/>
                <w:szCs w:val="19"/>
                <w:rtl w:val="0"/>
              </w:rPr>
              <w:t xml:space="preserve">Leg (13%)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3F">
            <w:pPr>
              <w:spacing w:after="60" w:before="60" w:line="240" w:lineRule="auto"/>
              <w:rPr/>
            </w:pPr>
            <w:r>
              <w:rPr>
                <w:rFonts w:ascii="Arial" w:cs="Arial" w:eastAsia="Arial" w:hAnsi="Arial"/>
                <w:sz w:val="19"/>
                <w:szCs w:val="19"/>
                <w:rtl w:val="0"/>
              </w:rPr>
              <w:t xml:space="preserve">0.81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0">
            <w:pPr>
              <w:spacing w:after="60" w:before="60" w:line="240" w:lineRule="auto"/>
              <w:rPr/>
            </w:pPr>
            <w:r>
              <w:rPr>
                <w:rFonts w:ascii="Arial" w:cs="Arial" w:eastAsia="Arial" w:hAnsi="Arial"/>
                <w:sz w:val="19"/>
                <w:szCs w:val="19"/>
                <w:rtl w:val="0"/>
              </w:rPr>
              <w:t xml:space="preserve">Good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1">
            <w:pPr>
              <w:spacing w:after="60" w:before="60" w:line="240" w:lineRule="auto"/>
              <w:rPr/>
            </w:pPr>
            <w:r>
              <w:rPr>
                <w:rFonts w:ascii="Arial" w:cs="Arial" w:eastAsia="Arial" w:hAnsi="Arial"/>
                <w:sz w:val="19"/>
                <w:szCs w:val="19"/>
                <w:rtl w:val="0"/>
              </w:rPr>
              <w:t xml:space="preserve">Rear Leg / Paw</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2">
            <w:pPr>
              <w:spacing w:after="60" w:before="60" w:line="240" w:lineRule="auto"/>
              <w:rPr/>
            </w:pPr>
            <w:r>
              <w:rPr>
                <w:rFonts w:ascii="Arial" w:cs="Arial" w:eastAsia="Arial" w:hAnsi="Arial"/>
                <w:sz w:val="19"/>
                <w:szCs w:val="19"/>
                <w:rtl w:val="0"/>
              </w:rPr>
              <w:t xml:space="preserve">76%</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3">
            <w:pPr>
              <w:spacing w:after="60" w:before="60" w:line="240" w:lineRule="auto"/>
              <w:rPr/>
            </w:pPr>
            <w:r>
              <w:rPr>
                <w:rFonts w:ascii="Arial" w:cs="Arial" w:eastAsia="Arial" w:hAnsi="Arial"/>
                <w:sz w:val="19"/>
                <w:szCs w:val="19"/>
                <w:rtl w:val="0"/>
              </w:rPr>
              <w:t xml:space="preserve">Torso (18%)</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4">
            <w:pPr>
              <w:spacing w:after="60" w:before="60" w:line="240" w:lineRule="auto"/>
              <w:rPr/>
            </w:pPr>
            <w:r>
              <w:rPr>
                <w:rFonts w:ascii="Arial" w:cs="Arial" w:eastAsia="Arial" w:hAnsi="Arial"/>
                <w:sz w:val="19"/>
                <w:szCs w:val="19"/>
                <w:rtl w:val="0"/>
              </w:rPr>
              <w:t xml:space="preserve">0.71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5">
            <w:pPr>
              <w:spacing w:after="60" w:before="60" w:line="240" w:lineRule="auto"/>
              <w:rPr/>
            </w:pPr>
            <w:r>
              <w:rPr>
                <w:rFonts w:ascii="Arial" w:cs="Arial" w:eastAsia="Arial" w:hAnsi="Arial"/>
                <w:sz w:val="19"/>
                <w:szCs w:val="19"/>
                <w:rtl w:val="0"/>
              </w:rPr>
              <w:t xml:space="preserve">Acceptable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6">
            <w:pPr>
              <w:spacing w:after="60" w:before="60" w:line="240" w:lineRule="auto"/>
              <w:rPr/>
            </w:pPr>
            <w:r>
              <w:rPr>
                <w:rFonts w:ascii="Arial" w:cs="Arial" w:eastAsia="Arial" w:hAnsi="Arial"/>
                <w:sz w:val="19"/>
                <w:szCs w:val="19"/>
                <w:rtl w:val="0"/>
              </w:rPr>
              <w:t xml:space="preserve">Tail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7">
            <w:pPr>
              <w:spacing w:after="60" w:before="60" w:line="240" w:lineRule="auto"/>
              <w:rPr/>
            </w:pPr>
            <w:r>
              <w:rPr>
                <w:rFonts w:ascii="Arial" w:cs="Arial" w:eastAsia="Arial" w:hAnsi="Arial"/>
                <w:sz w:val="19"/>
                <w:szCs w:val="19"/>
                <w:rtl w:val="0"/>
              </w:rPr>
              <w:t xml:space="preserve">90%</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8">
            <w:pPr>
              <w:spacing w:after="60" w:before="60" w:line="240" w:lineRule="auto"/>
              <w:rPr/>
            </w:pPr>
            <w:r>
              <w:rPr>
                <w:rFonts w:ascii="Arial" w:cs="Arial" w:eastAsia="Arial" w:hAnsi="Arial"/>
                <w:sz w:val="19"/>
                <w:szCs w:val="19"/>
                <w:rtl w:val="0"/>
              </w:rPr>
              <w:t xml:space="preserve">Rear Leg (8%)</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9">
            <w:pPr>
              <w:spacing w:after="60" w:before="60" w:line="240" w:lineRule="auto"/>
              <w:rPr/>
            </w:pPr>
            <w:r>
              <w:rPr>
                <w:rFonts w:ascii="Arial" w:cs="Arial" w:eastAsia="Arial" w:hAnsi="Arial"/>
                <w:sz w:val="19"/>
                <w:szCs w:val="19"/>
                <w:rtl w:val="0"/>
              </w:rPr>
              <w:t xml:space="preserve">0.88</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A">
            <w:pPr>
              <w:spacing w:after="60" w:before="60" w:line="240" w:lineRule="auto"/>
              <w:rPr/>
            </w:pPr>
            <w:r>
              <w:rPr>
                <w:rFonts w:ascii="Arial" w:cs="Arial" w:eastAsia="Arial" w:hAnsi="Arial"/>
                <w:sz w:val="19"/>
                <w:szCs w:val="19"/>
                <w:rtl w:val="0"/>
              </w:rPr>
              <w:t xml:space="preserve">Excellent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B">
            <w:pPr>
              <w:spacing w:after="60" w:before="60" w:line="240" w:lineRule="auto"/>
              <w:rPr/>
            </w:pPr>
            <w:r>
              <w:rPr>
                <w:rFonts w:ascii="Arial" w:cs="Arial" w:eastAsia="Arial" w:hAnsi="Arial"/>
                <w:sz w:val="19"/>
                <w:szCs w:val="19"/>
                <w:rtl w:val="0"/>
              </w:rPr>
              <w:t xml:space="preserve">Background residual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C">
            <w:pPr>
              <w:spacing w:after="60" w:before="60" w:line="240" w:lineRule="auto"/>
              <w:rPr/>
            </w:pPr>
            <w:r>
              <w:rPr>
                <w:rFonts w:ascii="Arial" w:cs="Arial" w:eastAsia="Arial" w:hAnsi="Arial"/>
                <w:sz w:val="19"/>
                <w:szCs w:val="19"/>
                <w:rtl w:val="0"/>
              </w:rPr>
              <w:t xml:space="preserve">68%</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D">
            <w:pPr>
              <w:spacing w:after="60" w:before="60" w:line="240" w:lineRule="auto"/>
              <w:rPr/>
            </w:pPr>
            <w:r>
              <w:rPr>
                <w:rFonts w:ascii="Arial" w:cs="Arial" w:eastAsia="Arial" w:hAnsi="Arial"/>
                <w:sz w:val="19"/>
                <w:szCs w:val="19"/>
                <w:rtl w:val="0"/>
              </w:rPr>
              <w:t xml:space="preserve">Torso (24%)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E">
            <w:pPr>
              <w:spacing w:after="60" w:before="60" w:line="240" w:lineRule="auto"/>
              <w:rPr/>
            </w:pPr>
            <w:r>
              <w:rPr>
                <w:rFonts w:ascii="Arial" w:cs="Arial" w:eastAsia="Arial" w:hAnsi="Arial"/>
                <w:sz w:val="19"/>
                <w:szCs w:val="19"/>
                <w:rtl w:val="0"/>
              </w:rPr>
              <w:t xml:space="preserve">0.64</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4F">
            <w:pPr>
              <w:spacing w:after="60" w:before="60" w:line="240" w:lineRule="auto"/>
              <w:rPr/>
            </w:pPr>
            <w:r>
              <w:rPr>
                <w:rFonts w:ascii="Arial" w:cs="Arial" w:eastAsia="Arial" w:hAnsi="Arial"/>
                <w:sz w:val="19"/>
                <w:szCs w:val="19"/>
                <w:rtl w:val="0"/>
              </w:rPr>
              <w:t xml:space="preserve">Needs attention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350">
            <w:pPr>
              <w:spacing w:after="60" w:before="60" w:line="240" w:lineRule="auto"/>
              <w:rPr/>
            </w:pPr>
            <w:r>
              <w:rPr>
                <w:rFonts w:ascii="Arial" w:cs="Arial" w:eastAsia="Arial" w:hAnsi="Arial"/>
                <w:sz w:val="19"/>
                <w:szCs w:val="19"/>
                <w:rtl w:val="0"/>
              </w:rPr>
              <w:t xml:space="preserve">Overall (mean)</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351">
            <w:pPr>
              <w:spacing w:after="60" w:before="60" w:line="240" w:lineRule="auto"/>
              <w:rPr/>
            </w:pPr>
            <w:r>
              <w:rPr>
                <w:rFonts w:ascii="Arial" w:cs="Arial" w:eastAsia="Arial" w:hAnsi="Arial"/>
                <w:sz w:val="19"/>
                <w:szCs w:val="19"/>
                <w:rtl w:val="0"/>
              </w:rPr>
              <w:t xml:space="preserve">83%</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352">
            <w:pPr>
              <w:spacing w:after="60" w:before="60" w:line="240" w:lineRule="auto"/>
              <w:rPr/>
            </w:pPr>
            <w:r>
              <w:rPr>
                <w:rFonts w:ascii="Arial" w:cs="Arial" w:eastAsia="Arial" w:hAnsi="Arial"/>
                <w:sz w:val="19"/>
                <w:szCs w:val="19"/>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353">
            <w:pPr>
              <w:spacing w:after="60" w:before="60" w:line="240" w:lineRule="auto"/>
              <w:rPr/>
            </w:pPr>
            <w:r>
              <w:rPr>
                <w:rFonts w:ascii="Arial" w:cs="Arial" w:eastAsia="Arial" w:hAnsi="Arial"/>
                <w:sz w:val="19"/>
                <w:szCs w:val="19"/>
                <w:rtl w:val="0"/>
              </w:rPr>
              <w:t xml:space="preserve">0.80</w:t>
            </w:r>
            <w:r>
              <w:rPr>
                <w:rtl w:val="0"/>
              </w:rPr>
            </w:r>
          </w:p>
        </w:tc>
        <w:tc>
          <w:tcPr>
            <w:tcBorders>
              <w:top w:color="bbbbbb" w:space="0" w:sz="4" w:val="single"/>
              <w:left w:color="bbbbbb" w:space="0" w:sz="4" w:val="single"/>
              <w:bottom w:color="bbbbbb" w:space="0" w:sz="4" w:val="single"/>
              <w:right w:color="bbbbbb" w:space="0" w:sz="4" w:val="single"/>
            </w:tcBorders>
            <w:shd w:fill="d6e4f0" w:val="clear"/>
            <w:tcMar>
              <w:top w:w="60.0" w:type="dxa"/>
              <w:left w:w="120.0" w:type="dxa"/>
              <w:bottom w:w="60.0" w:type="dxa"/>
              <w:right w:w="120.0" w:type="dxa"/>
            </w:tcMar>
          </w:tcPr>
          <w:p w:rsidR="00000000" w:rsidDel="00000000" w:rsidP="00000000" w:rsidRDefault="00000000" w:rsidRPr="00000000" w14:paraId="00000354">
            <w:pPr>
              <w:spacing w:after="60" w:before="60" w:line="240" w:lineRule="auto"/>
              <w:rPr/>
            </w:pPr>
            <w:r>
              <w:rPr>
                <w:rFonts w:ascii="Arial" w:cs="Arial" w:eastAsia="Arial" w:hAnsi="Arial"/>
                <w:sz w:val="19"/>
                <w:szCs w:val="19"/>
                <w:rtl w:val="0"/>
              </w:rPr>
              <w:t xml:space="preserve">Good</w:t>
            </w:r>
            <w:r>
              <w:rPr>
                <w:rtl w:val="0"/>
              </w:rPr>
            </w:r>
          </w:p>
        </w:tc>
      </w:tr>
    </w:tbl>
    <w:p w:rsidR="00000000" w:rsidDel="00000000" w:rsidP="00000000" w:rsidRDefault="00000000" w:rsidRPr="00000000" w14:paraId="00000355">
      <w:pPr>
        <w:spacing w:after="160" w:before="60" w:lineRule="auto"/>
        <w:jc w:val="center"/>
        <w:rPr/>
      </w:pPr>
      <w:r>
        <w:rPr>
          <w:rFonts w:ascii="Arial" w:cs="Arial" w:eastAsia="Arial" w:hAnsi="Arial"/>
          <w:i w:val="1"/>
          <w:iCs w:val="1"/>
          <w:color w:val="555555"/>
          <w:sz w:val="19"/>
          <w:szCs w:val="19"/>
          <w:rtl w:val="0"/>
        </w:rPr>
        <w:t xml:space="preserve">Table 9: Human Evaluation — Semantic Accuracy (5 annotators, Cohen's κ per cluster)</w:t>
      </w:r>
      <w:r>
        <w:rPr>
          <w:rtl w:val="0"/>
        </w:rPr>
      </w:r>
    </w:p>
    <w:p w:rsidR="00000000" w:rsidDel="00000000" w:rsidP="00000000" w:rsidRDefault="00000000" w:rsidRPr="00000000" w14:paraId="00000356">
      <w:pPr>
        <w:spacing w:after="200" w:before="0" w:lineRule="auto"/>
        <w:rPr/>
      </w:pPr>
      <w:r>
        <w:rPr>
          <w:rtl w:val="0"/>
        </w:rPr>
      </w:r>
    </w:p>
    <w:p w:rsidR="00000000" w:rsidDel="00000000" w:rsidP="00000000" w:rsidRDefault="00000000" w:rsidRPr="00000000" w14:paraId="00000357">
      <w:pPr>
        <w:spacing w:after="120" w:before="120" w:line="360" w:lineRule="auto"/>
        <w:jc w:val="both"/>
        <w:rPr/>
      </w:pPr>
      <w:r>
        <w:rPr>
          <w:rFonts w:ascii="Arial Unicode MS" w:cs="Arial Unicode MS" w:eastAsia="Arial Unicode MS" w:hAnsi="Arial Unicode MS"/>
          <w:sz w:val="24"/>
          <w:szCs w:val="24"/>
          <w:rtl w:val="0"/>
        </w:rPr>
        <w:t xml:space="preserve">The human evaluation confirms that 9 of the 10 discovered clusters have clear semantic meanings verifiable by domain experts, achieving the project target of ≥75% semantic accuracy (Objective 4). The 'Background residual' cluster (cluster 10) captures a small number of foreground-labelled patches that are semantically ambiguous — primarily fur texture patches near object boundaries. Increasing the foreground masking threshold (θ) would eliminate this cluster at the cost of some boundary information; this is identified as a direction for future refinement.</w:t>
      </w:r>
      <w:r>
        <w:rPr>
          <w:rtl w:val="0"/>
        </w:rPr>
      </w:r>
    </w:p>
    <w:p w:rsidR="00000000" w:rsidDel="00000000" w:rsidP="00000000" w:rsidRDefault="00000000" w:rsidRPr="00000000" w14:paraId="00000358">
      <w:pPr>
        <w:pStyle w:val="Heading2"/>
        <w:spacing w:after="140" w:before="320" w:line="360" w:lineRule="auto"/>
        <w:rPr/>
      </w:pPr>
      <w:r>
        <w:rPr>
          <w:rFonts w:ascii="Arial" w:cs="Arial" w:eastAsia="Arial" w:hAnsi="Arial"/>
          <w:b w:val="1"/>
          <w:bCs w:val="1"/>
          <w:color w:val="2e75b6"/>
          <w:sz w:val="28"/>
          <w:szCs w:val="28"/>
          <w:rtl w:val="0"/>
        </w:rPr>
        <w:t xml:space="preserve">6.2 Objectives vs. Outcomes</w:t>
      </w:r>
      <w:r>
        <w:rPr>
          <w:rtl w:val="0"/>
        </w:rPr>
      </w:r>
    </w:p>
    <w:p w:rsidR="00000000" w:rsidDel="00000000" w:rsidP="00000000" w:rsidRDefault="00000000" w:rsidRPr="00000000" w14:paraId="00000359">
      <w:pPr>
        <w:spacing w:after="200" w:before="0" w:lineRule="auto"/>
        <w:rPr/>
      </w:pPr>
      <w:r>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800"/>
        <w:gridCol w:w="1780"/>
        <w:gridCol w:w="1780"/>
        <w:tblGridChange w:id="0">
          <w:tblGrid>
            <w:gridCol w:w="3000"/>
            <w:gridCol w:w="2800"/>
            <w:gridCol w:w="1780"/>
            <w:gridCol w:w="178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5A">
            <w:pPr>
              <w:rPr/>
            </w:pPr>
            <w:r>
              <w:rPr>
                <w:rFonts w:ascii="Arial" w:cs="Arial" w:eastAsia="Arial" w:hAnsi="Arial"/>
                <w:b w:val="1"/>
                <w:bCs w:val="1"/>
                <w:sz w:val="19"/>
                <w:szCs w:val="19"/>
                <w:rtl w:val="0"/>
              </w:rPr>
              <w:t xml:space="preserve">Objective</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5B">
            <w:pPr>
              <w:rPr/>
            </w:pPr>
            <w:r>
              <w:rPr>
                <w:rFonts w:ascii="Arial" w:cs="Arial" w:eastAsia="Arial" w:hAnsi="Arial"/>
                <w:b w:val="1"/>
                <w:bCs w:val="1"/>
                <w:sz w:val="19"/>
                <w:szCs w:val="19"/>
                <w:rtl w:val="0"/>
              </w:rPr>
              <w:t xml:space="preserve">Success Criterion</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5C">
            <w:pPr>
              <w:rPr/>
            </w:pPr>
            <w:r>
              <w:rPr>
                <w:rFonts w:ascii="Arial" w:cs="Arial" w:eastAsia="Arial" w:hAnsi="Arial"/>
                <w:b w:val="1"/>
                <w:bCs w:val="1"/>
                <w:sz w:val="19"/>
                <w:szCs w:val="19"/>
                <w:rtl w:val="0"/>
              </w:rPr>
              <w:t xml:space="preserve">Achieved?</w:t>
            </w:r>
            <w:r>
              <w:rPr>
                <w:rtl w:val="0"/>
              </w:rPr>
            </w:r>
          </w:p>
        </w:tc>
        <w:tc>
          <w:tcPr>
            <w:tcBorders>
              <w:top w:color="bbbbbb" w:space="0" w:sz="4" w:val="single"/>
              <w:left w:color="bbbbbb" w:space="0" w:sz="4" w:val="single"/>
              <w:bottom w:color="bbbbbb" w:space="0" w:sz="4" w:val="single"/>
              <w:right w:color="bbbbbb" w:space="0" w:sz="4" w:val="single"/>
            </w:tcBorders>
            <w:shd w:fill="bdd7ee" w:val="clear"/>
            <w:tcMar>
              <w:top w:w="80.0" w:type="dxa"/>
              <w:left w:w="120.0" w:type="dxa"/>
              <w:bottom w:w="80.0" w:type="dxa"/>
              <w:right w:w="120.0" w:type="dxa"/>
            </w:tcMar>
            <w:vAlign w:val="center"/>
          </w:tcPr>
          <w:p w:rsidR="00000000" w:rsidDel="00000000" w:rsidP="00000000" w:rsidRDefault="00000000" w:rsidRPr="00000000" w14:paraId="0000035D">
            <w:pPr>
              <w:rPr/>
            </w:pPr>
            <w:r>
              <w:rPr>
                <w:rFonts w:ascii="Arial" w:cs="Arial" w:eastAsia="Arial" w:hAnsi="Arial"/>
                <w:b w:val="1"/>
                <w:bCs w:val="1"/>
                <w:sz w:val="19"/>
                <w:szCs w:val="19"/>
                <w:rtl w:val="0"/>
              </w:rPr>
              <w:t xml:space="preserve">Evidence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5E">
            <w:pPr>
              <w:spacing w:after="60" w:before="60" w:line="240" w:lineRule="auto"/>
              <w:rPr/>
            </w:pPr>
            <w:r>
              <w:rPr>
                <w:rFonts w:ascii="Arial" w:cs="Arial" w:eastAsia="Arial" w:hAnsi="Arial"/>
                <w:sz w:val="19"/>
                <w:szCs w:val="19"/>
                <w:rtl w:val="0"/>
              </w:rPr>
              <w:t xml:space="preserve">Obj. 1: Design domain-informed encoders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5F">
            <w:pPr>
              <w:spacing w:after="60" w:before="60" w:line="240" w:lineRule="auto"/>
              <w:rPr/>
            </w:pPr>
            <w:r>
              <w:rPr>
                <w:rFonts w:ascii="Arial" w:cs="Arial" w:eastAsia="Arial" w:hAnsi="Arial"/>
                <w:sz w:val="19"/>
                <w:szCs w:val="19"/>
                <w:rtl w:val="0"/>
              </w:rPr>
              <w:t xml:space="preserve">Runnable codebase with 3 DK strategies on GitHub</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60">
            <w:pPr>
              <w:spacing w:after="60" w:before="60" w:line="240" w:lineRule="auto"/>
              <w:rPr/>
            </w:pPr>
            <w:r>
              <w:rPr>
                <w:rFonts w:ascii="Arial Unicode MS" w:cs="Arial Unicode MS" w:eastAsia="Arial Unicode MS" w:hAnsi="Arial Unicode MS"/>
                <w:sz w:val="19"/>
                <w:szCs w:val="19"/>
                <w:rtl w:val="0"/>
              </w:rPr>
              <w:t xml:space="preserve">✓ Fully achieved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61">
            <w:pPr>
              <w:spacing w:after="60" w:before="60" w:line="240" w:lineRule="auto"/>
              <w:rPr/>
            </w:pPr>
            <w:r>
              <w:rPr>
                <w:rFonts w:ascii="Arial" w:cs="Arial" w:eastAsia="Arial" w:hAnsi="Arial"/>
                <w:sz w:val="19"/>
                <w:szCs w:val="19"/>
                <w:rtl w:val="0"/>
              </w:rPr>
              <w:t xml:space="preserve">GitHub enhanced-image branch; 7-stage pipeline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62">
            <w:pPr>
              <w:spacing w:after="60" w:before="60" w:line="240" w:lineRule="auto"/>
              <w:rPr/>
            </w:pPr>
            <w:r>
              <w:rPr>
                <w:rFonts w:ascii="Arial" w:cs="Arial" w:eastAsia="Arial" w:hAnsi="Arial"/>
                <w:sz w:val="19"/>
                <w:szCs w:val="19"/>
                <w:rtl w:val="0"/>
              </w:rPr>
              <w:t xml:space="preserve">Obj. 2: Compare DK strategies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63">
            <w:pPr>
              <w:spacing w:after="60" w:before="60" w:line="240" w:lineRule="auto"/>
              <w:rPr/>
            </w:pPr>
            <w:r>
              <w:rPr>
                <w:rFonts w:ascii="Arial" w:cs="Arial" w:eastAsia="Arial" w:hAnsi="Arial"/>
                <w:sz w:val="19"/>
                <w:szCs w:val="19"/>
                <w:rtl w:val="0"/>
              </w:rPr>
              <w:t xml:space="preserve">Table of 8 configurations with all 4 metrics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64">
            <w:pPr>
              <w:spacing w:after="60" w:before="60" w:line="240" w:lineRule="auto"/>
              <w:rPr/>
            </w:pPr>
            <w:r>
              <w:rPr>
                <w:rFonts w:ascii="Arial Unicode MS" w:cs="Arial Unicode MS" w:eastAsia="Arial Unicode MS" w:hAnsi="Arial Unicode MS"/>
                <w:sz w:val="19"/>
                <w:szCs w:val="19"/>
                <w:rtl w:val="0"/>
              </w:rPr>
              <w:t xml:space="preserve">✓ Fully achieved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65">
            <w:pPr>
              <w:spacing w:after="60" w:before="60" w:line="240" w:lineRule="auto"/>
              <w:rPr/>
            </w:pPr>
            <w:r>
              <w:rPr>
                <w:rFonts w:ascii="Arial" w:cs="Arial" w:eastAsia="Arial" w:hAnsi="Arial"/>
                <w:sz w:val="19"/>
                <w:szCs w:val="19"/>
                <w:rtl w:val="0"/>
              </w:rPr>
              <w:t xml:space="preserve">Table 7; factorial 2³ experiment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66">
            <w:pPr>
              <w:spacing w:after="60" w:before="60" w:line="240" w:lineRule="auto"/>
              <w:rPr/>
            </w:pPr>
            <w:r>
              <w:rPr>
                <w:rFonts w:ascii="Arial" w:cs="Arial" w:eastAsia="Arial" w:hAnsi="Arial"/>
                <w:sz w:val="19"/>
                <w:szCs w:val="19"/>
                <w:rtl w:val="0"/>
              </w:rPr>
              <w:t xml:space="preserve">Obj. 3: Evaluate interpretability-performance trade-offs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67">
            <w:pPr>
              <w:spacing w:after="60" w:before="60" w:line="240" w:lineRule="auto"/>
              <w:rPr/>
            </w:pPr>
            <w:r>
              <w:rPr>
                <w:rFonts w:ascii="Arial" w:cs="Arial" w:eastAsia="Arial" w:hAnsi="Arial"/>
                <w:sz w:val="19"/>
                <w:szCs w:val="19"/>
                <w:rtl w:val="0"/>
              </w:rPr>
              <w:t xml:space="preserve">Pearson correlation and trade-off discussion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68">
            <w:pPr>
              <w:spacing w:after="60" w:before="60" w:line="240" w:lineRule="auto"/>
              <w:rPr/>
            </w:pPr>
            <w:r>
              <w:rPr>
                <w:rFonts w:ascii="Arial Unicode MS" w:cs="Arial Unicode MS" w:eastAsia="Arial Unicode MS" w:hAnsi="Arial Unicode MS"/>
                <w:sz w:val="19"/>
                <w:szCs w:val="19"/>
                <w:rtl w:val="0"/>
              </w:rPr>
              <w:t xml:space="preserve">✓ Fully achieved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69">
            <w:pPr>
              <w:spacing w:after="60" w:before="60" w:line="240" w:lineRule="auto"/>
              <w:rPr/>
            </w:pPr>
            <w:r>
              <w:rPr>
                <w:rFonts w:ascii="Arial" w:cs="Arial" w:eastAsia="Arial" w:hAnsi="Arial"/>
                <w:sz w:val="19"/>
                <w:szCs w:val="19"/>
                <w:rtl w:val="0"/>
              </w:rPr>
              <w:t xml:space="preserve">r=0.94, p&lt;0.001; §6.1.1 discussion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6A">
            <w:pPr>
              <w:spacing w:after="60" w:before="60" w:line="240" w:lineRule="auto"/>
              <w:rPr/>
            </w:pPr>
            <w:r>
              <w:rPr>
                <w:rFonts w:ascii="Arial" w:cs="Arial" w:eastAsia="Arial" w:hAnsi="Arial"/>
                <w:sz w:val="19"/>
                <w:szCs w:val="19"/>
                <w:rtl w:val="0"/>
              </w:rPr>
              <w:t xml:space="preserve">Obj. 4: Demonstrate domain applicability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6B">
            <w:pPr>
              <w:spacing w:after="60" w:before="60" w:line="240" w:lineRule="auto"/>
              <w:rPr/>
            </w:pPr>
            <w:r>
              <w:rPr>
                <w:rFonts w:ascii="Arial Unicode MS" w:cs="Arial Unicode MS" w:eastAsia="Arial Unicode MS" w:hAnsi="Arial Unicode MS"/>
                <w:sz w:val="19"/>
                <w:szCs w:val="19"/>
                <w:rtl w:val="0"/>
              </w:rPr>
              <w:t xml:space="preserve">Silhouette ≥0.55, AUC ≥0.85, Sem.Acc ≥75%</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6C">
            <w:pPr>
              <w:spacing w:after="60" w:before="60" w:line="240" w:lineRule="auto"/>
              <w:rPr/>
            </w:pPr>
            <w:r>
              <w:rPr>
                <w:rFonts w:ascii="Arial Unicode MS" w:cs="Arial Unicode MS" w:eastAsia="Arial Unicode MS" w:hAnsi="Arial Unicode MS"/>
                <w:sz w:val="19"/>
                <w:szCs w:val="19"/>
                <w:rtl w:val="0"/>
              </w:rPr>
              <w:t xml:space="preserve">✓ Fully achieved</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20.0" w:type="dxa"/>
              <w:bottom w:w="60.0" w:type="dxa"/>
              <w:right w:w="120.0" w:type="dxa"/>
            </w:tcMar>
          </w:tcPr>
          <w:p w:rsidR="00000000" w:rsidDel="00000000" w:rsidP="00000000" w:rsidRDefault="00000000" w:rsidRPr="00000000" w14:paraId="0000036D">
            <w:pPr>
              <w:spacing w:after="60" w:before="60" w:line="240" w:lineRule="auto"/>
              <w:rPr/>
            </w:pPr>
            <w:r>
              <w:rPr>
                <w:rFonts w:ascii="Arial" w:cs="Arial" w:eastAsia="Arial" w:hAnsi="Arial"/>
                <w:sz w:val="19"/>
                <w:szCs w:val="19"/>
                <w:rtl w:val="0"/>
              </w:rPr>
              <w:t xml:space="preserve">Sil=0.61, AUC=0.89, SemAcc=82%</w:t>
            </w:r>
            <w:r>
              <w:rPr>
                <w:rtl w:val="0"/>
              </w:rPr>
            </w:r>
          </w:p>
        </w:tc>
      </w:tr>
    </w:tbl>
    <w:p w:rsidR="00000000" w:rsidDel="00000000" w:rsidP="00000000" w:rsidRDefault="00000000" w:rsidRPr="00000000" w14:paraId="0000036E">
      <w:pPr>
        <w:spacing w:after="160" w:before="60" w:lineRule="auto"/>
        <w:jc w:val="center"/>
        <w:rPr/>
      </w:pPr>
      <w:r>
        <w:rPr>
          <w:rFonts w:ascii="Arial" w:cs="Arial" w:eastAsia="Arial" w:hAnsi="Arial"/>
          <w:i w:val="1"/>
          <w:iCs w:val="1"/>
          <w:color w:val="555555"/>
          <w:sz w:val="19"/>
          <w:szCs w:val="19"/>
          <w:rtl w:val="0"/>
        </w:rPr>
        <w:t xml:space="preserve">Table 12: Objectives vs. Outcomes Mapping</w:t>
      </w:r>
      <w:r>
        <w:rPr>
          <w:rtl w:val="0"/>
        </w:rPr>
      </w:r>
    </w:p>
    <w:p w:rsidR="00000000" w:rsidDel="00000000" w:rsidP="00000000" w:rsidRDefault="00000000" w:rsidRPr="00000000" w14:paraId="0000036F">
      <w:pPr>
        <w:spacing w:after="200" w:before="0" w:lineRule="auto"/>
        <w:rPr/>
      </w:pPr>
      <w:r>
        <w:rPr>
          <w:rtl w:val="0"/>
        </w:rPr>
      </w:r>
    </w:p>
    <w:p w:rsidR="00000000" w:rsidDel="00000000" w:rsidP="00000000" w:rsidRDefault="00000000" w:rsidRPr="00000000" w14:paraId="00000370">
      <w:pPr>
        <w:spacing w:after="120" w:before="120" w:line="360" w:lineRule="auto"/>
        <w:jc w:val="both"/>
        <w:rPr/>
      </w:pPr>
      <w:r>
        <w:rPr>
          <w:rFonts w:ascii="Arial" w:cs="Arial" w:eastAsia="Arial" w:hAnsi="Arial"/>
          <w:sz w:val="24"/>
          <w:szCs w:val="24"/>
          <w:rtl w:val="0"/>
        </w:rPr>
        <w:t xml:space="preserve">All four objectives were fully achieved. The targets set in Objective 4 were exceeded: the silhouette score (0.61) exceeded the target (0.55) by 11%; the AUC-ROC (0.89) exceeded the target (0.85) by 5%; and semantic accuracy (82%) exceeded the target (75%) by 7 percentage points. These results demonstrate that the DIFE pipeline is not merely a theoretical framework but a practically viable system capable of meeting quantified performance targets.</w:t>
      </w:r>
      <w:r>
        <w:rPr>
          <w:rtl w:val="0"/>
        </w:rPr>
      </w:r>
    </w:p>
    <w:p w:rsidR="00000000" w:rsidDel="00000000" w:rsidP="00000000" w:rsidRDefault="00000000" w:rsidRPr="00000000" w14:paraId="00000371">
      <w:pPr>
        <w:pStyle w:val="Heading2"/>
        <w:spacing w:after="140" w:before="320" w:line="360" w:lineRule="auto"/>
        <w:rPr/>
      </w:pPr>
      <w:r>
        <w:rPr>
          <w:rFonts w:ascii="Arial" w:cs="Arial" w:eastAsia="Arial" w:hAnsi="Arial"/>
          <w:b w:val="1"/>
          <w:bCs w:val="1"/>
          <w:color w:val="2e75b6"/>
          <w:sz w:val="28"/>
          <w:szCs w:val="28"/>
          <w:rtl w:val="0"/>
        </w:rPr>
        <w:t xml:space="preserve">6.3 Comparison with Alternative Approaches</w:t>
      </w:r>
      <w:r>
        <w:rPr>
          <w:rtl w:val="0"/>
        </w:rPr>
      </w:r>
    </w:p>
    <w:p w:rsidR="00000000" w:rsidDel="00000000" w:rsidP="00000000" w:rsidRDefault="00000000" w:rsidRPr="00000000" w14:paraId="00000372">
      <w:pPr>
        <w:spacing w:after="120" w:before="120" w:line="360" w:lineRule="auto"/>
        <w:jc w:val="both"/>
        <w:rPr/>
      </w:pPr>
      <w:r>
        <w:rPr>
          <w:rFonts w:ascii="Arial" w:cs="Arial" w:eastAsia="Arial" w:hAnsi="Arial"/>
          <w:sz w:val="24"/>
          <w:szCs w:val="24"/>
          <w:rtl w:val="0"/>
        </w:rPr>
        <w:t xml:space="preserve">The baseline comparison (Config 1 vs. Config 8) demonstrates that domain knowledge integration yields substantial improvements across all metrics. To contextualise these results against the broader literature, three additional comparisons are relevant. First, STEGO (Hamilton et al., 2022), the closest related unsupervised segmentation system, achieves a mean IoU of 0.39 on the Oxford-IIIT Pets validation set without additional supervision. While IoU is not directly comparable to silhouette score, the DIFE system's 82% semantic accuracy on a per-cluster basis suggests comparable or superior semantic consistency. Second, TCAV (Kim et al., 2018) requires manually labelled concept examples (approximately 200 per concept); DIFE achieves comparable concept-level explanations without any manual labelling, reducing the annotation burden to a post-hoc naming task. Third, Concept Bottleneck Models (Koh et al., 2020) report F1 scores of 0.78–0.83 on fine-grained tasks with full concept supervision; DIFE achieves F1=0.84 without concept supervision, suggesting competitive performance with substantially lower annotation cost.</w:t>
      </w:r>
      <w:r>
        <w:rPr>
          <w:rtl w:val="0"/>
        </w:rPr>
      </w:r>
    </w:p>
    <w:p w:rsidR="00000000" w:rsidDel="00000000" w:rsidP="00000000" w:rsidRDefault="00000000" w:rsidRPr="00000000" w14:paraId="00000373">
      <w:pPr>
        <w:spacing w:after="120" w:before="120" w:line="360" w:lineRule="auto"/>
        <w:jc w:val="both"/>
        <w:rPr/>
      </w:pPr>
      <w:r>
        <w:rPr>
          <w:rFonts w:ascii="Arial" w:cs="Arial" w:eastAsia="Arial" w:hAnsi="Arial"/>
          <w:sz w:val="24"/>
          <w:szCs w:val="24"/>
          <w:rtl w:val="0"/>
        </w:rPr>
        <w:t xml:space="preserve">These comparisons suggest that DIFE is an effective approach for scenarios where manual annotation is expensive or unavailable. However, systems with full concept supervision (e.g., CBMs) retain advantages in concept accuracy for complex domains, and STEGO offers more fine-grained spatial segmentation at pixel level. The DIFE pipeline is best positioned as a scalable, low-annotation alternative for part-level classification tasks where concept-based explanations are required.</w:t>
      </w:r>
      <w:r>
        <w:rPr>
          <w:rtl w:val="0"/>
        </w:rPr>
      </w:r>
    </w:p>
    <w:p w:rsidR="00000000" w:rsidDel="00000000" w:rsidP="00000000" w:rsidRDefault="00000000" w:rsidRPr="00000000" w14:paraId="00000374">
      <w:pPr>
        <w:pStyle w:val="Heading2"/>
        <w:spacing w:after="140" w:before="320" w:line="360" w:lineRule="auto"/>
        <w:rPr/>
      </w:pPr>
      <w:r>
        <w:rPr>
          <w:rFonts w:ascii="Arial" w:cs="Arial" w:eastAsia="Arial" w:hAnsi="Arial"/>
          <w:b w:val="1"/>
          <w:bCs w:val="1"/>
          <w:color w:val="2e75b6"/>
          <w:sz w:val="28"/>
          <w:szCs w:val="28"/>
          <w:rtl w:val="0"/>
        </w:rPr>
        <w:t xml:space="preserve">6.4 Critical Appraisal</w:t>
      </w:r>
      <w:r>
        <w:rPr>
          <w:rtl w:val="0"/>
        </w:rPr>
      </w:r>
    </w:p>
    <w:p w:rsidR="00000000" w:rsidDel="00000000" w:rsidP="00000000" w:rsidRDefault="00000000" w:rsidRPr="00000000" w14:paraId="00000375">
      <w:pPr>
        <w:spacing w:after="120" w:before="120" w:line="360" w:lineRule="auto"/>
        <w:jc w:val="both"/>
        <w:rPr/>
      </w:pPr>
      <w:r>
        <w:rPr>
          <w:rFonts w:ascii="Arial" w:cs="Arial" w:eastAsia="Arial" w:hAnsi="Arial"/>
          <w:sz w:val="24"/>
          <w:szCs w:val="24"/>
          <w:rtl w:val="0"/>
        </w:rPr>
        <w:t xml:space="preserve">Looking back, the most practically significant aspect of the design is that the system is fully self-supervised yet produces outputs that a domain expert can meaningfully evaluate and name. This combination — no labelling during training, but human-verifiable concepts at the output — was the core design goal, and the results suggest it was achieved. The factorial experiment, which was added mid-project rather than planned from the outset, ended up being the methodologically strongest part of the work: it provides controlled, reproducible evidence for each strategy's contribution rather than a single ablation comparison.</w:t>
      </w:r>
      <w:r>
        <w:rPr>
          <w:rtl w:val="0"/>
        </w:rPr>
      </w:r>
    </w:p>
    <w:p w:rsidR="00000000" w:rsidDel="00000000" w:rsidP="00000000" w:rsidRDefault="00000000" w:rsidRPr="00000000" w14:paraId="00000376">
      <w:pPr>
        <w:spacing w:after="120" w:before="120" w:line="360" w:lineRule="auto"/>
        <w:jc w:val="both"/>
        <w:rPr/>
      </w:pPr>
      <w:r>
        <w:rPr>
          <w:rFonts w:ascii="Arial" w:cs="Arial" w:eastAsia="Arial" w:hAnsi="Arial"/>
          <w:sz w:val="24"/>
          <w:szCs w:val="24"/>
          <w:rtl w:val="0"/>
        </w:rPr>
        <w:t xml:space="preserve">The limitations are real and worth being honest about. The entire evaluation rests on a single object category — cats — from a single dataset. It would be premature to claim the findings generalise to domains with less structured part anatomy, or to multi-class settings where the positive/negative split used here does not apply. The human evaluation is also somewhat constrained: κ=0.74 is acceptable, but the annotators were fellow MSc students rather than practising veterinarians or biologists, which affects how confident one can be in the semantic accuracy figures. And the foreground masking degraded noticeably for non-standard poses — curled or lying cats produced lower IoU, which will have slightly inflated the background-residual cluster.</w:t>
      </w:r>
      <w:r>
        <w:rPr>
          <w:rtl w:val="0"/>
        </w:rPr>
      </w:r>
    </w:p>
    <w:p w:rsidR="00000000" w:rsidDel="00000000" w:rsidP="00000000" w:rsidRDefault="00000000" w:rsidRPr="00000000" w14:paraId="00000377">
      <w:pPr>
        <w:spacing w:after="120" w:before="120" w:line="360" w:lineRule="auto"/>
        <w:jc w:val="both"/>
        <w:rPr/>
      </w:pPr>
      <w:r>
        <w:rPr>
          <w:rFonts w:ascii="Arial" w:cs="Arial" w:eastAsia="Arial" w:hAnsi="Arial"/>
          <w:sz w:val="24"/>
          <w:szCs w:val="24"/>
          <w:rtl w:val="0"/>
        </w:rPr>
        <w:t xml:space="preserve">The software engineering practices (configuration management, unit testing, modular design) were consistently applied and substantially improved development productivity. The cache-centric pipeline architecture proved particularly valuable during the sprint 4 deviation, allowing fine-tuning to be integrated without recomputing the expensive feature extraction stage.</w:t>
      </w:r>
      <w:r>
        <w:rPr>
          <w:rtl w:val="0"/>
        </w:rPr>
      </w:r>
    </w:p>
    <w:p w:rsidR="00000000" w:rsidDel="00000000" w:rsidP="00000000" w:rsidRDefault="00000000" w:rsidRPr="00000000" w14:paraId="00000378">
      <w:pPr>
        <w:pStyle w:val="Heading2"/>
        <w:spacing w:after="140" w:before="320" w:line="360" w:lineRule="auto"/>
        <w:rPr/>
      </w:pPr>
      <w:r>
        <w:rPr>
          <w:rFonts w:ascii="Arial" w:cs="Arial" w:eastAsia="Arial" w:hAnsi="Arial"/>
          <w:b w:val="1"/>
          <w:bCs w:val="1"/>
          <w:color w:val="2e75b6"/>
          <w:sz w:val="28"/>
          <w:szCs w:val="28"/>
          <w:rtl w:val="0"/>
        </w:rPr>
        <w:t xml:space="preserve">6.5 Ethical, Legal and Commercial Implications</w:t>
      </w:r>
      <w:r>
        <w:rPr>
          <w:rtl w:val="0"/>
        </w:rPr>
      </w:r>
    </w:p>
    <w:p w:rsidR="00000000" w:rsidDel="00000000" w:rsidP="00000000" w:rsidRDefault="00000000" w:rsidRPr="00000000" w14:paraId="00000379">
      <w:pPr>
        <w:spacing w:after="120" w:before="120" w:line="360" w:lineRule="auto"/>
        <w:jc w:val="both"/>
        <w:rPr/>
      </w:pPr>
      <w:r>
        <w:rPr>
          <w:rFonts w:ascii="Arial" w:cs="Arial" w:eastAsia="Arial" w:hAnsi="Arial"/>
          <w:sz w:val="24"/>
          <w:szCs w:val="24"/>
          <w:rtl w:val="0"/>
        </w:rPr>
        <w:t xml:space="preserve">Data ethics: the Oxford-IIIT Pet dataset contains animal images and no personal human data. Data use complies with the Creative Commons Attribution-ShareAlike 4.0 licence. No individuals' personal data is processed or stored by the system.</w:t>
      </w:r>
      <w:r>
        <w:rPr>
          <w:rtl w:val="0"/>
        </w:rPr>
      </w:r>
    </w:p>
    <w:p w:rsidR="00000000" w:rsidDel="00000000" w:rsidP="00000000" w:rsidRDefault="00000000" w:rsidRPr="00000000" w14:paraId="0000037A">
      <w:pPr>
        <w:spacing w:after="120" w:before="120" w:line="360" w:lineRule="auto"/>
        <w:jc w:val="both"/>
        <w:rPr/>
      </w:pPr>
      <w:r>
        <w:rPr>
          <w:rFonts w:ascii="Arial" w:cs="Arial" w:eastAsia="Arial" w:hAnsi="Arial"/>
          <w:sz w:val="24"/>
          <w:szCs w:val="24"/>
          <w:rtl w:val="0"/>
        </w:rPr>
        <w:t xml:space="preserve">AI ethics and bias: the DIFE system discovers concepts from data without enforcing coverage of specific parts, which introduces the risk of corpus-dependent biases. For example, if the training dataset underrepresents certain cat postures, the corresponding parts may be poorly represented in the concept space. The human evaluation provides a quality gate to detect such biases before deployment. More broadly, the interpretability mission of the project actively supports the goal of AI fairness by making model representations auditable and verifiable by domain experts.</w:t>
      </w:r>
      <w:r>
        <w:rPr>
          <w:rtl w:val="0"/>
        </w:rPr>
      </w:r>
    </w:p>
    <w:p w:rsidR="00000000" w:rsidDel="00000000" w:rsidP="00000000" w:rsidRDefault="00000000" w:rsidRPr="00000000" w14:paraId="0000037B">
      <w:pPr>
        <w:spacing w:after="120" w:before="120" w:line="360" w:lineRule="auto"/>
        <w:jc w:val="both"/>
        <w:rPr/>
      </w:pPr>
      <w:r>
        <w:rPr>
          <w:rFonts w:ascii="Arial" w:cs="Arial" w:eastAsia="Arial" w:hAnsi="Arial"/>
          <w:sz w:val="24"/>
          <w:szCs w:val="24"/>
          <w:rtl w:val="0"/>
        </w:rPr>
        <w:t xml:space="preserve">Legal context: the GDPR Article 22 right to explanation is directly relevant to the project's motivation. The DIFE concept-based explanation module generates explanations in natural language (e.g., 'Classified as cat because Head concept activation = 0.89, Tail concept activation = 0.82') that satisfy the spirit of the right-to-explanation requirement. The EU AI Act's requirements for high-risk AI systems to maintain human oversight are supported by the human-in-the-loop labelling interface and the traceable concept activation vector framework.</w:t>
      </w:r>
      <w:r>
        <w:rPr>
          <w:rtl w:val="0"/>
        </w:rPr>
      </w:r>
    </w:p>
    <w:p w:rsidR="00000000" w:rsidDel="00000000" w:rsidP="00000000" w:rsidRDefault="00000000" w:rsidRPr="00000000" w14:paraId="0000037C">
      <w:pPr>
        <w:spacing w:after="120" w:before="120" w:line="360" w:lineRule="auto"/>
        <w:jc w:val="both"/>
        <w:rPr/>
      </w:pPr>
      <w:r>
        <w:rPr>
          <w:rFonts w:ascii="Arial" w:cs="Arial" w:eastAsia="Arial" w:hAnsi="Arial"/>
          <w:sz w:val="24"/>
          <w:szCs w:val="24"/>
          <w:rtl w:val="0"/>
        </w:rPr>
        <w:t xml:space="preserve">Commercial considerations: the pipeline's modular, configuration-driven design makes it readily extensible to commercial fine-grained recognition tasks such as vehicle part identification (insurance claims), product quality inspection (manufacturing), and medical image report generation (radiology). The interactive labelling interface significantly reduces the specialist knowledge required to deploy the system, lowering barriers to commercial adoption. The pipeline is released under the MIT licence to maximise accessibility.</w:t>
      </w:r>
      <w:r>
        <w:rPr>
          <w:rtl w:val="0"/>
        </w:rPr>
      </w:r>
    </w:p>
    <w:p w:rsidR="00000000" w:rsidDel="00000000" w:rsidP="00000000" w:rsidRDefault="00000000" w:rsidRPr="00000000" w14:paraId="0000037D">
      <w:pPr>
        <w:pStyle w:val="Heading2"/>
        <w:spacing w:after="140" w:before="320" w:line="360" w:lineRule="auto"/>
        <w:rPr/>
      </w:pPr>
      <w:r>
        <w:rPr>
          <w:rFonts w:ascii="Arial" w:cs="Arial" w:eastAsia="Arial" w:hAnsi="Arial"/>
          <w:b w:val="1"/>
          <w:bCs w:val="1"/>
          <w:color w:val="2e75b6"/>
          <w:sz w:val="28"/>
          <w:szCs w:val="28"/>
          <w:rtl w:val="0"/>
        </w:rPr>
        <w:t xml:space="preserve">6.6 Personal Reflection</w:t>
      </w:r>
      <w:r>
        <w:rPr>
          <w:rtl w:val="0"/>
        </w:rPr>
      </w:r>
    </w:p>
    <w:p w:rsidR="00000000" w:rsidDel="00000000" w:rsidP="00000000" w:rsidRDefault="00000000" w:rsidRPr="00000000" w14:paraId="0000037E">
      <w:pPr>
        <w:spacing w:after="120" w:before="120" w:line="360" w:lineRule="auto"/>
        <w:jc w:val="both"/>
        <w:rPr/>
      </w:pPr>
      <w:r>
        <w:rPr>
          <w:rFonts w:ascii="Arial" w:cs="Arial" w:eastAsia="Arial" w:hAnsi="Arial"/>
          <w:sz w:val="24"/>
          <w:szCs w:val="24"/>
          <w:rtl w:val="0"/>
        </w:rPr>
        <w:t xml:space="preserve">If I am honest, the part of this project that surprised me most was not the model or the pipeline — it was the evaluation. Going in, I had assumed that clustering quality (silhouette score) and downstream classification performance (AUC-ROC) would be only loosely coupled: good clusters might not automatically mean good classifications, and vice versa. That assumption turned out to be wrong. When the correlation between silhouette score and semantic accuracy came back at r=0.94 across the eight configurations, it took me some time to accept that this was not an artefact of the small sample size. I re-ran the analysis with bootstrapped confidence intervals; the result held. This finding — that geometric separability in patch feature space is a reliable predictor of human-assessed interpretability — is not something I expected to contribute, and I think it may be more useful to practitioners than some of the more technically elaborate parts of the pipeline.</w:t>
      </w:r>
      <w:r>
        <w:rPr>
          <w:rtl w:val="0"/>
        </w:rPr>
      </w:r>
    </w:p>
    <w:p w:rsidR="00000000" w:rsidDel="00000000" w:rsidP="00000000" w:rsidRDefault="00000000" w:rsidRPr="00000000" w14:paraId="0000037F">
      <w:pPr>
        <w:spacing w:after="120" w:before="120" w:line="360" w:lineRule="auto"/>
        <w:jc w:val="both"/>
        <w:rPr/>
      </w:pPr>
      <w:r>
        <w:rPr>
          <w:rFonts w:ascii="Arial" w:cs="Arial" w:eastAsia="Arial" w:hAnsi="Arial"/>
          <w:sz w:val="24"/>
          <w:szCs w:val="24"/>
          <w:rtl w:val="0"/>
        </w:rPr>
        <w:t xml:space="preserve">From a project management perspective, the two plan deviations were valuable learning experiences. The K-selection deviation taught me to maintain empirical openness about design parameters that I had assumed were fixed, and to treat the K-selection analysis not as a mere preliminary step but as a substantive research finding. The human evaluation expansion taught me to plan for inter-annotator agreement validation from the outset and to budget additional time for human-subjects coordination.</w:t>
      </w:r>
      <w:r>
        <w:rPr>
          <w:rtl w:val="0"/>
        </w:rPr>
      </w:r>
    </w:p>
    <w:p w:rsidR="00000000" w:rsidDel="00000000" w:rsidP="00000000" w:rsidRDefault="00000000" w:rsidRPr="00000000" w14:paraId="00000380">
      <w:pPr>
        <w:spacing w:after="120" w:before="120" w:line="360" w:lineRule="auto"/>
        <w:jc w:val="both"/>
        <w:rPr/>
      </w:pPr>
      <w:r>
        <w:rPr>
          <w:rFonts w:ascii="Arial" w:cs="Arial" w:eastAsia="Arial" w:hAnsi="Arial"/>
          <w:sz w:val="24"/>
          <w:szCs w:val="24"/>
          <w:rtl w:val="0"/>
        </w:rPr>
        <w:t xml:space="preserve">CS4700 Learning Outcome 1 (product development lifecycle) was thoroughly exercised: managing the interplay between academic research, software engineering, and empirical evaluation within a fixed timeline required careful prioritisation and explicit trade-off decisions at each sprint. CS4700 Learning Outcome 3 (design, implementation, evaluation) was strengthened by the requirement to produce not just a working system but a scientifically valid evaluation — a significantly higher bar than functional correctness alone. If I were to repeat the project, I would allocate a full sprint to the human evaluation design and execution, rather than treating it as a late-stage activity.</w:t>
      </w:r>
      <w:r>
        <w:rPr>
          <w:rtl w:val="0"/>
        </w:rPr>
      </w:r>
    </w:p>
    <w:p w:rsidR="00000000" w:rsidDel="00000000" w:rsidP="00000000" w:rsidRDefault="00000000" w:rsidRPr="00000000" w14:paraId="00000381">
      <w:pPr>
        <w:rPr/>
      </w:pPr>
      <w:r>
        <w:br w:type="page"/>
      </w:r>
      <w:r>
        <w:rPr>
          <w:rtl w:val="0"/>
        </w:rPr>
      </w:r>
    </w:p>
    <w:p w:rsidR="00000000" w:rsidDel="00000000" w:rsidP="00000000" w:rsidRDefault="00000000" w:rsidRPr="00000000" w14:paraId="00000382">
      <w:pPr>
        <w:pStyle w:val="Heading1"/>
        <w:spacing w:after="200" w:before="480" w:line="360" w:lineRule="auto"/>
        <w:rPr/>
      </w:pPr>
      <w:r>
        <w:rPr>
          <w:rFonts w:ascii="Arial" w:cs="Arial" w:eastAsia="Arial" w:hAnsi="Arial"/>
          <w:b w:val="1"/>
          <w:bCs w:val="1"/>
          <w:color w:val="1f3864"/>
          <w:sz w:val="36"/>
          <w:szCs w:val="36"/>
          <w:rtl w:val="0"/>
        </w:rPr>
        <w:t xml:space="preserve">7. Conclusion and Future Work</w:t>
      </w:r>
      <w:r>
        <w:rPr>
          <w:rtl w:val="0"/>
        </w:rPr>
      </w:r>
    </w:p>
    <w:p w:rsidR="00000000" w:rsidDel="00000000" w:rsidP="00000000" w:rsidRDefault="00000000" w:rsidRPr="00000000" w14:paraId="00000383">
      <w:pPr>
        <w:pStyle w:val="Heading2"/>
        <w:spacing w:after="140" w:before="320" w:line="360" w:lineRule="auto"/>
        <w:rPr/>
      </w:pPr>
      <w:r>
        <w:rPr>
          <w:rFonts w:ascii="Arial" w:cs="Arial" w:eastAsia="Arial" w:hAnsi="Arial"/>
          <w:b w:val="1"/>
          <w:bCs w:val="1"/>
          <w:color w:val="2e75b6"/>
          <w:sz w:val="28"/>
          <w:szCs w:val="28"/>
          <w:rtl w:val="0"/>
        </w:rPr>
        <w:t xml:space="preserve">7.1 Summary of Contributions</w:t>
      </w:r>
      <w:r>
        <w:rPr>
          <w:rtl w:val="0"/>
        </w:rPr>
      </w:r>
    </w:p>
    <w:p w:rsidR="00000000" w:rsidDel="00000000" w:rsidP="00000000" w:rsidRDefault="00000000" w:rsidRPr="00000000" w14:paraId="00000384">
      <w:pPr>
        <w:spacing w:after="120" w:before="120" w:line="360" w:lineRule="auto"/>
        <w:jc w:val="both"/>
        <w:rPr/>
      </w:pPr>
      <w:r>
        <w:rPr>
          <w:rFonts w:ascii="Arial" w:cs="Arial" w:eastAsia="Arial" w:hAnsi="Arial"/>
          <w:sz w:val="24"/>
          <w:szCs w:val="24"/>
          <w:rtl w:val="0"/>
        </w:rPr>
        <w:t xml:space="preserve">This dissertation has presented the Domain-Informed Feature Encoder (DIFE) pipeline, a novel system for learning interpretable, concept-structured visual feature representations from raw image data without manual annotation. The pipeline integrates three complementary domain knowledge strategies — foreground attention masking (architectural prior), spatial coordinate augmentation (input prior), and pseudo-label encoder fine-tuning (loss prior) — into a DINO ViT-S/8 backbone, and connects the resulting feature geometry to named semantic concepts through unsupervised clustering, interactive labelling, Concept Activation Vector construction, and one-class SVM classification.</w:t>
      </w:r>
      <w:r>
        <w:rPr>
          <w:rtl w:val="0"/>
        </w:rPr>
      </w:r>
    </w:p>
    <w:p w:rsidR="00000000" w:rsidDel="00000000" w:rsidP="00000000" w:rsidRDefault="00000000" w:rsidRPr="00000000" w14:paraId="00000385">
      <w:pPr>
        <w:spacing w:after="120" w:before="120" w:line="360" w:lineRule="auto"/>
        <w:jc w:val="both"/>
        <w:rPr/>
      </w:pPr>
      <w:r>
        <w:rPr>
          <w:rFonts w:ascii="Arial" w:cs="Arial" w:eastAsia="Arial" w:hAnsi="Arial"/>
          <w:sz w:val="24"/>
          <w:szCs w:val="24"/>
          <w:rtl w:val="0"/>
        </w:rPr>
        <w:t xml:space="preserve">The principal contributions of the project are: (1) the DIFE pipeline — a fully self-supervised, seven-stage system requiring zero ground-truth class or concept labels — released as open-source code on GitHub; (2) an empirical comparison of all three domain knowledge integration strategies in a controlled factorial experiment (2³ = 8 configurations), demonstrating that all strategies contribute positively and are complementary; (3) a quantified finding that silhouette score is a reliable proxy for human-assessed semantic accuracy (r=0.94), providing a practical automated surrogate for expensive human evaluation during hyperparameter search; (4) the practical demonstration that cluster-proportion scoring substantially outperforms cosine similarity for concept activation scoring (discriminative range 0.0–0.38 vs. non-discriminative 0.4–0.8); and (5) an interactive post-hoc labelling interface that reduces the concept naming task from hundreds of labelled examples (as required by TCAV) to a 30-minute naming session requiring no machine learning expertise.</w:t>
      </w:r>
      <w:r>
        <w:rPr>
          <w:rtl w:val="0"/>
        </w:rPr>
      </w:r>
    </w:p>
    <w:p w:rsidR="00000000" w:rsidDel="00000000" w:rsidP="00000000" w:rsidRDefault="00000000" w:rsidRPr="00000000" w14:paraId="00000386">
      <w:pPr>
        <w:spacing w:after="120" w:before="120" w:line="360" w:lineRule="auto"/>
        <w:jc w:val="both"/>
        <w:rPr/>
      </w:pPr>
      <w:r>
        <w:rPr>
          <w:rFonts w:ascii="Arial" w:cs="Arial" w:eastAsia="Arial" w:hAnsi="Arial"/>
          <w:sz w:val="24"/>
          <w:szCs w:val="24"/>
          <w:rtl w:val="0"/>
        </w:rPr>
        <w:t xml:space="preserve">All four project objectives were fully achieved and their targets exceeded. The full DIFE system achieves silhouette score 0.61, AUC-ROC 0.89, macro F1 0.84, and semantic accuracy 82% on the Oxford-IIIT Pet masked cat dataset — improvements of 22%, 12%, 18%, and 21 percentage points respectively over the pure DINO baseline. These results demonstrate that interpretable, domain-expert-verifiable concept representations can be learned efficiently from self-supervised visual features with targeted domain knowledge integration.</w:t>
      </w:r>
      <w:r>
        <w:rPr>
          <w:rtl w:val="0"/>
        </w:rPr>
      </w:r>
    </w:p>
    <w:p w:rsidR="00000000" w:rsidDel="00000000" w:rsidP="00000000" w:rsidRDefault="00000000" w:rsidRPr="00000000" w14:paraId="00000387">
      <w:pPr>
        <w:pStyle w:val="Heading2"/>
        <w:spacing w:after="140" w:before="320" w:line="360" w:lineRule="auto"/>
        <w:rPr/>
      </w:pPr>
      <w:r>
        <w:rPr>
          <w:rFonts w:ascii="Arial" w:cs="Arial" w:eastAsia="Arial" w:hAnsi="Arial"/>
          <w:b w:val="1"/>
          <w:bCs w:val="1"/>
          <w:color w:val="2e75b6"/>
          <w:sz w:val="28"/>
          <w:szCs w:val="28"/>
          <w:rtl w:val="0"/>
        </w:rPr>
        <w:t xml:space="preserve">7.2 Future Work</w:t>
      </w:r>
      <w:r>
        <w:rPr>
          <w:rtl w:val="0"/>
        </w:rPr>
      </w:r>
    </w:p>
    <w:p w:rsidR="00000000" w:rsidDel="00000000" w:rsidP="00000000" w:rsidRDefault="00000000" w:rsidRPr="00000000" w14:paraId="00000388">
      <w:pPr>
        <w:spacing w:after="120" w:before="120" w:line="360" w:lineRule="auto"/>
        <w:jc w:val="both"/>
        <w:rPr/>
      </w:pPr>
      <w:r>
        <w:rPr>
          <w:rFonts w:ascii="Arial" w:cs="Arial" w:eastAsia="Arial" w:hAnsi="Arial"/>
          <w:sz w:val="24"/>
          <w:szCs w:val="24"/>
          <w:rtl w:val="0"/>
        </w:rPr>
        <w:t xml:space="preserve">Several directions offer promising extensions of this work:</w:t>
      </w:r>
      <w:r>
        <w:rPr>
          <w:rtl w:val="0"/>
        </w:rPr>
      </w:r>
    </w:p>
    <w:p w:rsidR="00000000" w:rsidDel="00000000" w:rsidP="00000000" w:rsidRDefault="00000000" w:rsidRPr="00000000" w14:paraId="00000389">
      <w:pPr>
        <w:spacing w:after="120" w:before="120" w:line="360" w:lineRule="auto"/>
        <w:jc w:val="both"/>
        <w:rPr/>
      </w:pPr>
      <w:r>
        <w:rPr>
          <w:rFonts w:ascii="Arial" w:cs="Arial" w:eastAsia="Arial" w:hAnsi="Arial"/>
          <w:b w:val="1"/>
          <w:bCs w:val="1"/>
          <w:sz w:val="24"/>
          <w:szCs w:val="24"/>
          <w:rtl w:val="0"/>
        </w:rPr>
        <w:t xml:space="preserve">Multi-domain generalisation: </w:t>
      </w:r>
      <w:r>
        <w:rPr>
          <w:rFonts w:ascii="Arial" w:cs="Arial" w:eastAsia="Arial" w:hAnsi="Arial"/>
          <w:sz w:val="24"/>
          <w:szCs w:val="24"/>
          <w:rtl w:val="0"/>
        </w:rPr>
        <w:t xml:space="preserve">Evaluating DIFE on additional fine-grained datasets (CUB-200 birds, Stanford Cars, DeepFashion clothing) would determine whether the performance gains reported here are domain-specific or generalisable. Preliminary experiments suggest the pipeline is portable, but systematic evaluation is needed.</w:t>
      </w:r>
      <w:r>
        <w:rPr>
          <w:rtl w:val="0"/>
        </w:rPr>
      </w:r>
    </w:p>
    <w:p w:rsidR="00000000" w:rsidDel="00000000" w:rsidP="00000000" w:rsidRDefault="00000000" w:rsidRPr="00000000" w14:paraId="0000038A">
      <w:pPr>
        <w:spacing w:after="120" w:before="120" w:line="360" w:lineRule="auto"/>
        <w:jc w:val="both"/>
        <w:rPr/>
      </w:pPr>
      <w:r>
        <w:rPr>
          <w:rFonts w:ascii="Arial" w:cs="Arial" w:eastAsia="Arial" w:hAnsi="Arial"/>
          <w:b w:val="1"/>
          <w:bCs w:val="1"/>
          <w:sz w:val="24"/>
          <w:szCs w:val="24"/>
          <w:rtl w:val="0"/>
        </w:rPr>
        <w:t xml:space="preserve">Automated concept quality scoring: </w:t>
      </w:r>
      <w:r>
        <w:rPr>
          <w:rFonts w:ascii="Arial" w:cs="Arial" w:eastAsia="Arial" w:hAnsi="Arial"/>
          <w:sz w:val="24"/>
          <w:szCs w:val="24"/>
          <w:rtl w:val="0"/>
        </w:rPr>
        <w:t xml:space="preserve">The current pipeline relies on human judgment to assess semantic accuracy. A future direction is to train a lightweight concept quality scorer on the human evaluation data collected in this project, enabling automated flagging of low-quality clusters for re-labelling without full human evaluation runs.</w:t>
      </w:r>
      <w:r>
        <w:rPr>
          <w:rtl w:val="0"/>
        </w:rPr>
      </w:r>
    </w:p>
    <w:p w:rsidR="00000000" w:rsidDel="00000000" w:rsidP="00000000" w:rsidRDefault="00000000" w:rsidRPr="00000000" w14:paraId="0000038B">
      <w:pPr>
        <w:spacing w:after="120" w:before="120" w:line="360" w:lineRule="auto"/>
        <w:jc w:val="both"/>
        <w:rPr/>
      </w:pPr>
      <w:r>
        <w:rPr>
          <w:rFonts w:ascii="Arial" w:cs="Arial" w:eastAsia="Arial" w:hAnsi="Arial"/>
          <w:b w:val="1"/>
          <w:bCs w:val="1"/>
          <w:sz w:val="24"/>
          <w:szCs w:val="24"/>
          <w:rtl w:val="0"/>
        </w:rPr>
        <w:t xml:space="preserve">Hierarchical concept structure: </w:t>
      </w:r>
      <w:r>
        <w:rPr>
          <w:rFonts w:ascii="Arial" w:cs="Arial" w:eastAsia="Arial" w:hAnsi="Arial"/>
          <w:sz w:val="24"/>
          <w:szCs w:val="24"/>
          <w:rtl w:val="0"/>
        </w:rPr>
        <w:t xml:space="preserve">The current system discovers flat, unstructured concept clusters. Extending the GMM to a hierarchical Bayesian mixture model would allow the system to discover part-of relationships (e.g., 'Face' as a sub-part of 'Head'), producing a richer semantic ontology.</w:t>
      </w:r>
      <w:r>
        <w:rPr>
          <w:rtl w:val="0"/>
        </w:rPr>
      </w:r>
    </w:p>
    <w:p w:rsidR="00000000" w:rsidDel="00000000" w:rsidP="00000000" w:rsidRDefault="00000000" w:rsidRPr="00000000" w14:paraId="0000038C">
      <w:pPr>
        <w:spacing w:after="120" w:before="120" w:line="360" w:lineRule="auto"/>
        <w:jc w:val="both"/>
        <w:rPr/>
      </w:pPr>
      <w:r>
        <w:rPr>
          <w:rFonts w:ascii="Arial" w:cs="Arial" w:eastAsia="Arial" w:hAnsi="Arial"/>
          <w:b w:val="1"/>
          <w:bCs w:val="1"/>
          <w:sz w:val="24"/>
          <w:szCs w:val="24"/>
          <w:rtl w:val="0"/>
        </w:rPr>
        <w:t xml:space="preserve">Concept-level fairness auditing: </w:t>
      </w:r>
      <w:r>
        <w:rPr>
          <w:rFonts w:ascii="Arial" w:cs="Arial" w:eastAsia="Arial" w:hAnsi="Arial"/>
          <w:sz w:val="24"/>
          <w:szCs w:val="24"/>
          <w:rtl w:val="0"/>
        </w:rPr>
        <w:t xml:space="preserve">The interpretable concept representation opens a direct path to fairness auditing: by examining the concept activation scores across demographic subgroups in sensitive applications, practitioners can identify whether model predictions are disproportionately driven by concepts that correlate with protected characteristics.</w:t>
      </w:r>
      <w:r>
        <w:rPr>
          <w:rtl w:val="0"/>
        </w:rPr>
      </w:r>
    </w:p>
    <w:p w:rsidR="00000000" w:rsidDel="00000000" w:rsidP="00000000" w:rsidRDefault="00000000" w:rsidRPr="00000000" w14:paraId="0000038D">
      <w:pPr>
        <w:spacing w:after="120" w:before="120" w:line="360" w:lineRule="auto"/>
        <w:jc w:val="both"/>
        <w:rPr/>
      </w:pPr>
      <w:r>
        <w:rPr>
          <w:rFonts w:ascii="Arial" w:cs="Arial" w:eastAsia="Arial" w:hAnsi="Arial"/>
          <w:b w:val="1"/>
          <w:bCs w:val="1"/>
          <w:sz w:val="24"/>
          <w:szCs w:val="24"/>
          <w:rtl w:val="0"/>
        </w:rPr>
        <w:t xml:space="preserve">Continual learning integration: </w:t>
      </w:r>
      <w:r>
        <w:rPr>
          <w:rFonts w:ascii="Arial" w:cs="Arial" w:eastAsia="Arial" w:hAnsi="Arial"/>
          <w:sz w:val="24"/>
          <w:szCs w:val="24"/>
          <w:rtl w:val="0"/>
        </w:rPr>
        <w:t xml:space="preserve">The current pipeline is static: the concept dictionary is fixed after the labelling stage. Integrating an online GMM update mechanism would allow the concept space to evolve as new images are added, without requiring full pipeline re-execution.</w:t>
      </w:r>
      <w:r>
        <w:rPr>
          <w:rtl w:val="0"/>
        </w:rPr>
      </w:r>
    </w:p>
    <w:p w:rsidR="00000000" w:rsidDel="00000000" w:rsidP="00000000" w:rsidRDefault="00000000" w:rsidRPr="00000000" w14:paraId="0000038E">
      <w:pPr>
        <w:rPr/>
      </w:pPr>
      <w:r>
        <w:br w:type="page"/>
      </w:r>
      <w:r>
        <w:rPr>
          <w:rtl w:val="0"/>
        </w:rPr>
      </w:r>
    </w:p>
    <w:p w:rsidR="00000000" w:rsidDel="00000000" w:rsidP="00000000" w:rsidRDefault="00000000" w:rsidRPr="00000000" w14:paraId="0000038F">
      <w:pPr>
        <w:pStyle w:val="Heading1"/>
        <w:spacing w:after="200" w:before="480" w:line="360" w:lineRule="auto"/>
        <w:rPr/>
      </w:pPr>
      <w:r>
        <w:rPr>
          <w:rFonts w:ascii="Arial" w:cs="Arial" w:eastAsia="Arial" w:hAnsi="Arial"/>
          <w:b w:val="1"/>
          <w:bCs w:val="1"/>
          <w:color w:val="1f3864"/>
          <w:sz w:val="36"/>
          <w:szCs w:val="36"/>
          <w:rtl w:val="0"/>
        </w:rPr>
        <w:t xml:space="preserve">References</w:t>
      </w:r>
      <w:r>
        <w:rPr>
          <w:rtl w:val="0"/>
        </w:rPr>
      </w:r>
    </w:p>
    <w:p w:rsidR="00000000" w:rsidDel="00000000" w:rsidP="00000000" w:rsidRDefault="00000000" w:rsidRPr="00000000" w14:paraId="00000390">
      <w:pPr>
        <w:spacing w:after="120" w:before="120" w:line="360" w:lineRule="auto"/>
        <w:jc w:val="both"/>
        <w:rPr/>
      </w:pPr>
      <w:r>
        <w:rPr>
          <w:rFonts w:ascii="Arial" w:cs="Arial" w:eastAsia="Arial" w:hAnsi="Arial"/>
          <w:sz w:val="24"/>
          <w:szCs w:val="24"/>
          <w:rtl w:val="0"/>
        </w:rPr>
        <w:t xml:space="preserve">Amir, S., Gandelsman, Y., Bagon, S. and Dekel, T. (2022) 'Deep ViT features as dense visual descriptors', arXiv preprint arXiv:2112.05814. [online] Available at: https://arxiv.org/abs/2112.05814 [Accessed: 15 October 2024].</w:t>
      </w:r>
      <w:r>
        <w:rPr>
          <w:rtl w:val="0"/>
        </w:rPr>
      </w:r>
    </w:p>
    <w:p w:rsidR="00000000" w:rsidDel="00000000" w:rsidP="00000000" w:rsidRDefault="00000000" w:rsidRPr="00000000" w14:paraId="00000391">
      <w:pPr>
        <w:spacing w:after="120" w:before="120" w:line="360" w:lineRule="auto"/>
        <w:jc w:val="both"/>
        <w:rPr/>
      </w:pPr>
      <w:r>
        <w:rPr>
          <w:rFonts w:ascii="Arial" w:cs="Arial" w:eastAsia="Arial" w:hAnsi="Arial"/>
          <w:sz w:val="24"/>
          <w:szCs w:val="24"/>
          <w:rtl w:val="0"/>
        </w:rPr>
        <w:t xml:space="preserve">Bao, H., Dong, L., Piao, S. and Wei, F. (2021) 'BEiT: BERT pre-training of image transformers', arXiv preprint arXiv:2106.08254. [online] Available at: https://arxiv.org/abs/2106.08254 [Accessed: 12 October 2024].</w:t>
      </w:r>
      <w:r>
        <w:rPr>
          <w:rtl w:val="0"/>
        </w:rPr>
      </w:r>
    </w:p>
    <w:p w:rsidR="00000000" w:rsidDel="00000000" w:rsidP="00000000" w:rsidRDefault="00000000" w:rsidRPr="00000000" w14:paraId="00000392">
      <w:pPr>
        <w:spacing w:after="120" w:before="120" w:line="360" w:lineRule="auto"/>
        <w:jc w:val="both"/>
        <w:rPr/>
      </w:pPr>
      <w:r>
        <w:rPr>
          <w:rFonts w:ascii="Arial" w:cs="Arial" w:eastAsia="Arial" w:hAnsi="Arial"/>
          <w:sz w:val="24"/>
          <w:szCs w:val="24"/>
          <w:rtl w:val="0"/>
        </w:rPr>
        <w:t xml:space="preserve">Caron, M., Touvron, H., Misra, I., Jégou, H., Mairal, J., Bojanowski, P. and Joulin, A. (2021) 'Emerging properties in self-supervised vision transformers', in Proceedings of the IEEE/CVF International Conference on Computer Vision (ICCV), pp. 9650–9660.</w:t>
      </w:r>
      <w:r>
        <w:rPr>
          <w:rtl w:val="0"/>
        </w:rPr>
      </w:r>
    </w:p>
    <w:p w:rsidR="00000000" w:rsidDel="00000000" w:rsidP="00000000" w:rsidRDefault="00000000" w:rsidRPr="00000000" w14:paraId="00000393">
      <w:pPr>
        <w:spacing w:after="120" w:before="120" w:line="360" w:lineRule="auto"/>
        <w:jc w:val="both"/>
        <w:rPr/>
      </w:pPr>
      <w:r>
        <w:rPr>
          <w:rFonts w:ascii="Arial" w:cs="Arial" w:eastAsia="Arial" w:hAnsi="Arial"/>
          <w:sz w:val="24"/>
          <w:szCs w:val="24"/>
          <w:rtl w:val="0"/>
        </w:rPr>
        <w:t xml:space="preserve">Chapman, P., Clinton, J., Kerber, R., Khabaza, T., Reinartz, T., Shearer, C. and Wirth, R. (2000) CRISP-DM 1.0: Step-by-step data mining guide. CRISP-DM Consortium.</w:t>
      </w:r>
      <w:r>
        <w:rPr>
          <w:rtl w:val="0"/>
        </w:rPr>
      </w:r>
    </w:p>
    <w:p w:rsidR="00000000" w:rsidDel="00000000" w:rsidP="00000000" w:rsidRDefault="00000000" w:rsidRPr="00000000" w14:paraId="00000394">
      <w:pPr>
        <w:spacing w:after="120" w:before="120" w:line="360" w:lineRule="auto"/>
        <w:jc w:val="both"/>
        <w:rPr/>
      </w:pPr>
      <w:r>
        <w:rPr>
          <w:rFonts w:ascii="Arial" w:cs="Arial" w:eastAsia="Arial" w:hAnsi="Arial"/>
          <w:sz w:val="24"/>
          <w:szCs w:val="24"/>
          <w:rtl w:val="0"/>
        </w:rPr>
        <w:t xml:space="preserve">Chen, T., Kornblith, S., Norouzi, M. and Hinton, G. (2020) 'A simple framework for contrastive learning of visual representations', in Proceedings of the 37th International Conference on Machine Learning (ICML), PMLR 119, pp. 1597–1607.</w:t>
      </w:r>
      <w:r>
        <w:rPr>
          <w:rtl w:val="0"/>
        </w:rPr>
      </w:r>
    </w:p>
    <w:p w:rsidR="00000000" w:rsidDel="00000000" w:rsidP="00000000" w:rsidRDefault="00000000" w:rsidRPr="00000000" w14:paraId="00000395">
      <w:pPr>
        <w:spacing w:after="120" w:before="120" w:line="360" w:lineRule="auto"/>
        <w:jc w:val="both"/>
        <w:rPr/>
      </w:pPr>
      <w:r>
        <w:rPr>
          <w:rFonts w:ascii="Arial" w:cs="Arial" w:eastAsia="Arial" w:hAnsi="Arial"/>
          <w:sz w:val="24"/>
          <w:szCs w:val="24"/>
          <w:rtl w:val="0"/>
        </w:rPr>
        <w:t xml:space="preserve">Crandall, D., Felzenszwalb, P. and Huttenlocher, D. (2005) 'Spatial priors for part-based recognition using statistical models', in Proceedings of the IEEE Conference on Computer Vision and Pattern Recognition (CVPR), pp. 10–17.</w:t>
      </w:r>
      <w:r>
        <w:rPr>
          <w:rtl w:val="0"/>
        </w:rPr>
      </w:r>
    </w:p>
    <w:p w:rsidR="00000000" w:rsidDel="00000000" w:rsidP="00000000" w:rsidRDefault="00000000" w:rsidRPr="00000000" w14:paraId="00000396">
      <w:pPr>
        <w:spacing w:after="120" w:before="120" w:line="360" w:lineRule="auto"/>
        <w:jc w:val="both"/>
        <w:rPr/>
      </w:pPr>
      <w:r>
        <w:rPr>
          <w:rFonts w:ascii="Arial" w:cs="Arial" w:eastAsia="Arial" w:hAnsi="Arial"/>
          <w:sz w:val="24"/>
          <w:szCs w:val="24"/>
          <w:rtl w:val="0"/>
        </w:rPr>
        <w:t xml:space="preserve">Doshi-Velez, F. and Kim, B. (2017) 'Towards a rigorous science of interpretable machine learning', arXiv preprint arXiv:1702.08608. [online] Available at: https://arxiv.org/abs/1702.08608 [Accessed: 5 October 2024].</w:t>
      </w:r>
      <w:r>
        <w:rPr>
          <w:rtl w:val="0"/>
        </w:rPr>
      </w:r>
    </w:p>
    <w:p w:rsidR="00000000" w:rsidDel="00000000" w:rsidP="00000000" w:rsidRDefault="00000000" w:rsidRPr="00000000" w14:paraId="00000397">
      <w:pPr>
        <w:spacing w:after="120" w:before="120" w:line="360" w:lineRule="auto"/>
        <w:jc w:val="both"/>
        <w:rPr/>
      </w:pPr>
      <w:r>
        <w:rPr>
          <w:rFonts w:ascii="Arial" w:cs="Arial" w:eastAsia="Arial" w:hAnsi="Arial"/>
          <w:sz w:val="24"/>
          <w:szCs w:val="24"/>
          <w:rtl w:val="0"/>
        </w:rPr>
        <w:t xml:space="preserve">Dosovitskiy, A., Beyer, L., Kolesnikov, A., Weissenborn, D., Zhai, X., Unterthiner, T., Dehghani, M., Minderer, M., Heigold, G., Gelly, S., Uszkoreit, J. and Houlsby, N. (2021) 'An image is worth 16×16 words: Transformers for image recognition at scale', in Proceedings of the 9th International Conference on Learning Representations (ICLR).</w:t>
      </w:r>
      <w:r>
        <w:rPr>
          <w:rtl w:val="0"/>
        </w:rPr>
      </w:r>
    </w:p>
    <w:p w:rsidR="00000000" w:rsidDel="00000000" w:rsidP="00000000" w:rsidRDefault="00000000" w:rsidRPr="00000000" w14:paraId="00000398">
      <w:pPr>
        <w:spacing w:after="120" w:before="120" w:line="360" w:lineRule="auto"/>
        <w:jc w:val="both"/>
        <w:rPr/>
      </w:pPr>
      <w:r>
        <w:rPr>
          <w:rFonts w:ascii="Arial" w:cs="Arial" w:eastAsia="Arial" w:hAnsi="Arial"/>
          <w:sz w:val="24"/>
          <w:szCs w:val="24"/>
          <w:rtl w:val="0"/>
        </w:rPr>
        <w:t xml:space="preserve">Fischler, M.A. and Elschlager, R.A. (1973) 'The representation and matching of pictorial structures', IEEE Transactions on Computers, 22(1), pp. 67–92.</w:t>
      </w:r>
      <w:r>
        <w:rPr>
          <w:rtl w:val="0"/>
        </w:rPr>
      </w:r>
    </w:p>
    <w:p w:rsidR="00000000" w:rsidDel="00000000" w:rsidP="00000000" w:rsidRDefault="00000000" w:rsidRPr="00000000" w14:paraId="00000399">
      <w:pPr>
        <w:spacing w:after="120" w:before="120" w:line="360" w:lineRule="auto"/>
        <w:jc w:val="both"/>
        <w:rPr/>
      </w:pPr>
      <w:r>
        <w:rPr>
          <w:rFonts w:ascii="Arial" w:cs="Arial" w:eastAsia="Arial" w:hAnsi="Arial"/>
          <w:sz w:val="24"/>
          <w:szCs w:val="24"/>
          <w:rtl w:val="0"/>
        </w:rPr>
        <w:t xml:space="preserve">Hamilton, M., Zhang, Z., Hariharan, B., Snavely, N. and Freeman, W.T. (2022) 'Unsupervised semantic segmentation by distilling feature correspondences', in Proceedings of the 10th International Conference on Learning Representations (ICLR).</w:t>
      </w:r>
      <w:r>
        <w:rPr>
          <w:rtl w:val="0"/>
        </w:rPr>
      </w:r>
    </w:p>
    <w:p w:rsidR="00000000" w:rsidDel="00000000" w:rsidP="00000000" w:rsidRDefault="00000000" w:rsidRPr="00000000" w14:paraId="0000039A">
      <w:pPr>
        <w:spacing w:after="120" w:before="120" w:line="360" w:lineRule="auto"/>
        <w:jc w:val="both"/>
        <w:rPr/>
      </w:pPr>
      <w:r>
        <w:rPr>
          <w:rFonts w:ascii="Arial" w:cs="Arial" w:eastAsia="Arial" w:hAnsi="Arial"/>
          <w:sz w:val="24"/>
          <w:szCs w:val="24"/>
          <w:rtl w:val="0"/>
        </w:rPr>
        <w:t xml:space="preserve">He, K., Chen, X., Xie, S., Li, Y., Dollár, P. and Girshick, R. (2022) 'Masked autoencoders are scalable vision learners', in Proceedings of the IEEE/CVF Conference on Computer Vision and Pattern Recognition (CVPR), pp. 16000–16009.</w:t>
      </w:r>
      <w:r>
        <w:rPr>
          <w:rtl w:val="0"/>
        </w:rPr>
      </w:r>
    </w:p>
    <w:p w:rsidR="00000000" w:rsidDel="00000000" w:rsidP="00000000" w:rsidRDefault="00000000" w:rsidRPr="00000000" w14:paraId="0000039B">
      <w:pPr>
        <w:spacing w:after="120" w:before="120" w:line="360" w:lineRule="auto"/>
        <w:jc w:val="both"/>
        <w:rPr/>
      </w:pPr>
      <w:r>
        <w:rPr>
          <w:rFonts w:ascii="Arial" w:cs="Arial" w:eastAsia="Arial" w:hAnsi="Arial"/>
          <w:sz w:val="24"/>
          <w:szCs w:val="24"/>
          <w:rtl w:val="0"/>
        </w:rPr>
        <w:t xml:space="preserve">He, K., Fan, H., Wu, Y., Xie, S. and Girshick, R. (2020) 'Momentum contrast for unsupervised visual representation learning', in Proceedings of the IEEE/CVF Conference on Computer Vision and Pattern Recognition (CVPR), pp. 9729–9738.</w:t>
      </w:r>
      <w:r>
        <w:rPr>
          <w:rtl w:val="0"/>
        </w:rPr>
      </w:r>
    </w:p>
    <w:p w:rsidR="00000000" w:rsidDel="00000000" w:rsidP="00000000" w:rsidRDefault="00000000" w:rsidRPr="00000000" w14:paraId="0000039C">
      <w:pPr>
        <w:spacing w:after="120" w:before="120" w:line="360" w:lineRule="auto"/>
        <w:jc w:val="both"/>
        <w:rPr/>
      </w:pPr>
      <w:r>
        <w:rPr>
          <w:rFonts w:ascii="Arial" w:cs="Arial" w:eastAsia="Arial" w:hAnsi="Arial"/>
          <w:sz w:val="24"/>
          <w:szCs w:val="24"/>
          <w:rtl w:val="0"/>
        </w:rPr>
        <w:t xml:space="preserve">Hevner, A.R., March, S.T., Park, J. and Ram, S. (2004) 'Design science in information systems research', MIS Quarterly, 28(1), pp. 75–105.</w:t>
      </w:r>
      <w:r>
        <w:rPr>
          <w:rtl w:val="0"/>
        </w:rPr>
      </w:r>
    </w:p>
    <w:p w:rsidR="00000000" w:rsidDel="00000000" w:rsidP="00000000" w:rsidRDefault="00000000" w:rsidRPr="00000000" w14:paraId="0000039D">
      <w:pPr>
        <w:spacing w:after="120" w:before="120" w:line="360" w:lineRule="auto"/>
        <w:jc w:val="both"/>
        <w:rPr/>
      </w:pPr>
      <w:r>
        <w:rPr>
          <w:rFonts w:ascii="Arial" w:cs="Arial" w:eastAsia="Arial" w:hAnsi="Arial"/>
          <w:sz w:val="24"/>
          <w:szCs w:val="24"/>
          <w:rtl w:val="0"/>
        </w:rPr>
        <w:t xml:space="preserve">Jaderberg, M., Simonyan, K., Zisserman, A. and Kavukcuoglu, K. (2015) 'Spatial transformer networks', in Advances in Neural Information Processing Systems (NeurIPS), 28, pp. 2017–2025.</w:t>
      </w:r>
      <w:r>
        <w:rPr>
          <w:rtl w:val="0"/>
        </w:rPr>
      </w:r>
    </w:p>
    <w:p w:rsidR="00000000" w:rsidDel="00000000" w:rsidP="00000000" w:rsidRDefault="00000000" w:rsidRPr="00000000" w14:paraId="0000039E">
      <w:pPr>
        <w:spacing w:after="120" w:before="120" w:line="360" w:lineRule="auto"/>
        <w:jc w:val="both"/>
        <w:rPr/>
      </w:pPr>
      <w:r>
        <w:rPr>
          <w:rFonts w:ascii="Arial" w:cs="Arial" w:eastAsia="Arial" w:hAnsi="Arial"/>
          <w:sz w:val="24"/>
          <w:szCs w:val="24"/>
          <w:rtl w:val="0"/>
        </w:rPr>
        <w:t xml:space="preserve">Jain, S. and Wallace, B.C. (2019) 'Attention is not explanation', in Proceedings of the 2019 Conference of the North American Chapter of the Association for Computational Linguistics (NAACL), pp. 3543–3556.</w:t>
      </w:r>
      <w:r>
        <w:rPr>
          <w:rtl w:val="0"/>
        </w:rPr>
      </w:r>
    </w:p>
    <w:p w:rsidR="00000000" w:rsidDel="00000000" w:rsidP="00000000" w:rsidRDefault="00000000" w:rsidRPr="00000000" w14:paraId="0000039F">
      <w:pPr>
        <w:spacing w:after="120" w:before="120" w:line="360" w:lineRule="auto"/>
        <w:jc w:val="both"/>
        <w:rPr/>
      </w:pPr>
      <w:r>
        <w:rPr>
          <w:rFonts w:ascii="Arial" w:cs="Arial" w:eastAsia="Arial" w:hAnsi="Arial"/>
          <w:sz w:val="24"/>
          <w:szCs w:val="24"/>
          <w:rtl w:val="0"/>
        </w:rPr>
        <w:t xml:space="preserve">Kim, B., Wattenberg, M., Gilmer, J., Cai, C., Wexler, J., Viegas, F. and Sayres, R. (2018) 'Interpretability beyond classification accuracy: Quantitative testing with concept activation vectors (TCAV)', in Proceedings of the 35th International Conference on Machine Learning (ICML), PMLR 80, pp. 2668–2677.</w:t>
      </w:r>
      <w:r>
        <w:rPr>
          <w:rtl w:val="0"/>
        </w:rPr>
      </w:r>
    </w:p>
    <w:p w:rsidR="00000000" w:rsidDel="00000000" w:rsidP="00000000" w:rsidRDefault="00000000" w:rsidRPr="00000000" w14:paraId="000003A0">
      <w:pPr>
        <w:spacing w:after="120" w:before="120" w:line="360" w:lineRule="auto"/>
        <w:jc w:val="both"/>
        <w:rPr/>
      </w:pPr>
      <w:r>
        <w:rPr>
          <w:rFonts w:ascii="Arial" w:cs="Arial" w:eastAsia="Arial" w:hAnsi="Arial"/>
          <w:sz w:val="24"/>
          <w:szCs w:val="24"/>
          <w:rtl w:val="0"/>
        </w:rPr>
        <w:t xml:space="preserve">Koh, P.W., Nguyen, T., Tang, Y.S., Mussmann, S., Pierson, E., Kim, B. and Liang, P. (2020) 'Concept bottleneck models', in Proceedings of the 37th International Conference on Machine Learning (ICML), PMLR 119, pp. 5338–5348.</w:t>
      </w:r>
      <w:r>
        <w:rPr>
          <w:rtl w:val="0"/>
        </w:rPr>
      </w:r>
    </w:p>
    <w:p w:rsidR="00000000" w:rsidDel="00000000" w:rsidP="00000000" w:rsidRDefault="00000000" w:rsidRPr="00000000" w14:paraId="000003A1">
      <w:pPr>
        <w:spacing w:after="120" w:before="120" w:line="360" w:lineRule="auto"/>
        <w:jc w:val="both"/>
        <w:rPr/>
      </w:pPr>
      <w:r>
        <w:rPr>
          <w:rFonts w:ascii="Arial" w:cs="Arial" w:eastAsia="Arial" w:hAnsi="Arial"/>
          <w:sz w:val="24"/>
          <w:szCs w:val="24"/>
          <w:rtl w:val="0"/>
        </w:rPr>
        <w:t xml:space="preserve">Lee, D.H. (2013) 'Pseudo-label: The simple and efficient semi-supervised learning method for deep neural networks', in Workshop on Challenges in Representation Learning (ICML), 3(2), p. 896.</w:t>
      </w:r>
      <w:r>
        <w:rPr>
          <w:rtl w:val="0"/>
        </w:rPr>
      </w:r>
    </w:p>
    <w:p w:rsidR="00000000" w:rsidDel="00000000" w:rsidP="00000000" w:rsidRDefault="00000000" w:rsidRPr="00000000" w14:paraId="000003A2">
      <w:pPr>
        <w:spacing w:after="120" w:before="120" w:line="360" w:lineRule="auto"/>
        <w:jc w:val="both"/>
        <w:rPr/>
      </w:pPr>
      <w:r>
        <w:rPr>
          <w:rFonts w:ascii="Arial" w:cs="Arial" w:eastAsia="Arial" w:hAnsi="Arial"/>
          <w:sz w:val="24"/>
          <w:szCs w:val="24"/>
          <w:rtl w:val="0"/>
        </w:rPr>
        <w:t xml:space="preserve">Liu, R., Lehman, J., Molino, P., Such, F.P., Frank, E., Sergeev, A. and Yosinski, J. (2018) 'An intriguing failing of convolutional neural networks and the CoordConv solution', in Advances in Neural Information Processing Systems (NeurIPS), 31.</w:t>
      </w:r>
      <w:r>
        <w:rPr>
          <w:rtl w:val="0"/>
        </w:rPr>
      </w:r>
    </w:p>
    <w:p w:rsidR="00000000" w:rsidDel="00000000" w:rsidP="00000000" w:rsidRDefault="00000000" w:rsidRPr="00000000" w14:paraId="000003A3">
      <w:pPr>
        <w:spacing w:after="120" w:before="120" w:line="360" w:lineRule="auto"/>
        <w:jc w:val="both"/>
        <w:rPr/>
      </w:pPr>
      <w:r>
        <w:rPr>
          <w:rFonts w:ascii="Arial" w:cs="Arial" w:eastAsia="Arial" w:hAnsi="Arial"/>
          <w:sz w:val="24"/>
          <w:szCs w:val="24"/>
          <w:rtl w:val="0"/>
        </w:rPr>
        <w:t xml:space="preserve">Locatello, F., Weissenborn, D., Unterthiner, T., Mahendran, A., Heigold, G., Uszkoreit, J., Schölkopf, B. and Kipf, T. (2020) 'Object-centric learning with slot attention', in Advances in Neural Information Processing Systems (NeurIPS), 33, pp. 11525–11538.</w:t>
      </w:r>
      <w:r>
        <w:rPr>
          <w:rtl w:val="0"/>
        </w:rPr>
      </w:r>
    </w:p>
    <w:p w:rsidR="00000000" w:rsidDel="00000000" w:rsidP="00000000" w:rsidRDefault="00000000" w:rsidRPr="00000000" w14:paraId="000003A4">
      <w:pPr>
        <w:spacing w:after="120" w:before="120" w:line="360" w:lineRule="auto"/>
        <w:jc w:val="both"/>
        <w:rPr/>
      </w:pPr>
      <w:r>
        <w:rPr>
          <w:rFonts w:ascii="Arial" w:cs="Arial" w:eastAsia="Arial" w:hAnsi="Arial"/>
          <w:sz w:val="24"/>
          <w:szCs w:val="24"/>
          <w:rtl w:val="0"/>
        </w:rPr>
        <w:t xml:space="preserve">Loshchilov, I. and Hutter, F. (2019) 'Decoupled weight decay regularization', in Proceedings of the 7th International Conference on Learning Representations (ICLR).</w:t>
      </w:r>
      <w:r>
        <w:rPr>
          <w:rtl w:val="0"/>
        </w:rPr>
      </w:r>
    </w:p>
    <w:p w:rsidR="00000000" w:rsidDel="00000000" w:rsidP="00000000" w:rsidRDefault="00000000" w:rsidRPr="00000000" w14:paraId="000003A5">
      <w:pPr>
        <w:spacing w:after="120" w:before="120" w:line="360" w:lineRule="auto"/>
        <w:jc w:val="both"/>
        <w:rPr/>
      </w:pPr>
      <w:r>
        <w:rPr>
          <w:rFonts w:ascii="Arial" w:cs="Arial" w:eastAsia="Arial" w:hAnsi="Arial"/>
          <w:sz w:val="24"/>
          <w:szCs w:val="24"/>
          <w:rtl w:val="0"/>
        </w:rPr>
        <w:t xml:space="preserve">Parkhi, O.M., Vedaldi, A., Zisserman, A. and Jawahar, C.V. (2012) 'Cats and dogs', in Proceedings of the IEEE Conference on Computer Vision and Pattern Recognition (CVPR), pp. 3498–3505.</w:t>
      </w:r>
      <w:r>
        <w:rPr>
          <w:rtl w:val="0"/>
        </w:rPr>
      </w:r>
    </w:p>
    <w:p w:rsidR="00000000" w:rsidDel="00000000" w:rsidP="00000000" w:rsidRDefault="00000000" w:rsidRPr="00000000" w14:paraId="000003A6">
      <w:pPr>
        <w:spacing w:after="120" w:before="120" w:line="360" w:lineRule="auto"/>
        <w:jc w:val="both"/>
        <w:rPr/>
      </w:pPr>
      <w:r>
        <w:rPr>
          <w:rFonts w:ascii="Arial" w:cs="Arial" w:eastAsia="Arial" w:hAnsi="Arial"/>
          <w:sz w:val="24"/>
          <w:szCs w:val="24"/>
          <w:rtl w:val="0"/>
        </w:rPr>
        <w:t xml:space="preserve">Sabour, S., Frosst, N. and Hinton, G.E. (2017) 'Dynamic routing between capsules', in Advances in Neural Information Processing Systems (NeurIPS), 30.</w:t>
      </w:r>
      <w:r>
        <w:rPr>
          <w:rtl w:val="0"/>
        </w:rPr>
      </w:r>
    </w:p>
    <w:p w:rsidR="00000000" w:rsidDel="00000000" w:rsidP="00000000" w:rsidRDefault="00000000" w:rsidRPr="00000000" w14:paraId="000003A7">
      <w:pPr>
        <w:spacing w:after="120" w:before="120" w:line="360" w:lineRule="auto"/>
        <w:jc w:val="both"/>
        <w:rPr/>
      </w:pPr>
      <w:r>
        <w:rPr>
          <w:rFonts w:ascii="Arial" w:cs="Arial" w:eastAsia="Arial" w:hAnsi="Arial"/>
          <w:sz w:val="24"/>
          <w:szCs w:val="24"/>
          <w:rtl w:val="0"/>
        </w:rPr>
        <w:t xml:space="preserve">Schölkopf, B., Platt, J.C., Shawe-Taylor, J., Smola, A.J. and Williamson, R.C. (2001) 'Estimating the support of a high-dimensional distribution', Neural Computation, 13(7), pp. 1443–1471.</w:t>
      </w:r>
      <w:r>
        <w:rPr>
          <w:rtl w:val="0"/>
        </w:rPr>
      </w:r>
    </w:p>
    <w:p w:rsidR="00000000" w:rsidDel="00000000" w:rsidP="00000000" w:rsidRDefault="00000000" w:rsidRPr="00000000" w14:paraId="000003A8">
      <w:pPr>
        <w:spacing w:after="120" w:before="120" w:line="360" w:lineRule="auto"/>
        <w:jc w:val="both"/>
        <w:rPr/>
      </w:pPr>
      <w:r>
        <w:rPr>
          <w:rFonts w:ascii="Arial" w:cs="Arial" w:eastAsia="Arial" w:hAnsi="Arial"/>
          <w:sz w:val="24"/>
          <w:szCs w:val="24"/>
          <w:rtl w:val="0"/>
        </w:rPr>
        <w:t xml:space="preserve">Selvaraju, R.R., Cogswell, M., Das, A., Vedantam, R., Parikh, D. and Batra, D. (2017) 'Grad-CAM: Visual explanations from deep networks via gradient-based localization', in Proceedings of the IEEE International Conference on Computer Vision (ICCV), pp. 618–626.</w:t>
      </w:r>
      <w:r>
        <w:rPr>
          <w:rtl w:val="0"/>
        </w:rPr>
      </w:r>
    </w:p>
    <w:p w:rsidR="00000000" w:rsidDel="00000000" w:rsidP="00000000" w:rsidRDefault="00000000" w:rsidRPr="00000000" w14:paraId="000003A9">
      <w:pPr>
        <w:spacing w:after="120" w:before="120" w:line="360" w:lineRule="auto"/>
        <w:jc w:val="both"/>
        <w:rPr/>
      </w:pPr>
      <w:r>
        <w:rPr>
          <w:rFonts w:ascii="Arial" w:cs="Arial" w:eastAsia="Arial" w:hAnsi="Arial"/>
          <w:sz w:val="24"/>
          <w:szCs w:val="24"/>
          <w:rtl w:val="0"/>
        </w:rPr>
        <w:t xml:space="preserve">Sundararajan, M., Taly, A. and Yan, Q. (2017) 'Axiomatic attribution for deep networks', in Proceedings of the 34th International Conference on Machine Learning (ICML), PMLR 70, pp. 3319–3328.</w:t>
      </w:r>
      <w:r>
        <w:rPr>
          <w:rtl w:val="0"/>
        </w:rPr>
      </w:r>
    </w:p>
    <w:p w:rsidR="00000000" w:rsidDel="00000000" w:rsidP="00000000" w:rsidRDefault="00000000" w:rsidRPr="00000000" w14:paraId="000003AA">
      <w:pPr>
        <w:spacing w:after="120" w:before="120" w:line="360" w:lineRule="auto"/>
        <w:jc w:val="both"/>
        <w:rPr/>
      </w:pPr>
      <w:r>
        <w:rPr>
          <w:rFonts w:ascii="Arial" w:cs="Arial" w:eastAsia="Arial" w:hAnsi="Arial"/>
          <w:sz w:val="24"/>
          <w:szCs w:val="24"/>
          <w:rtl w:val="0"/>
        </w:rPr>
        <w:t xml:space="preserve">Vaswani, A., Shazeer, N., Parmar, N., Uszkoreit, J., Jones, L., Gomez, A.N., Kaiser, Ł. and Polosukhin, I. (2017) 'Attention is all you need', in Advances in Neural Information Processing Systems (NeurIPS), 30.</w:t>
      </w:r>
      <w:r>
        <w:rPr>
          <w:rtl w:val="0"/>
        </w:rPr>
      </w:r>
    </w:p>
    <w:p w:rsidR="00000000" w:rsidDel="00000000" w:rsidP="00000000" w:rsidRDefault="00000000" w:rsidRPr="00000000" w14:paraId="000003AB">
      <w:pPr>
        <w:spacing w:after="120" w:before="120" w:line="360" w:lineRule="auto"/>
        <w:jc w:val="both"/>
        <w:rPr/>
      </w:pPr>
      <w:r>
        <w:rPr>
          <w:rFonts w:ascii="Arial" w:cs="Arial" w:eastAsia="Arial" w:hAnsi="Arial"/>
          <w:sz w:val="24"/>
          <w:szCs w:val="24"/>
          <w:rtl w:val="0"/>
        </w:rPr>
        <w:t xml:space="preserve">Von Rueden, L., Mayer, S., Beckh, K., Georgiev, B., Giesselbach, S., Heese, R., Kirsch, B., Pfrommer, J., Pick, A., Ramamurthy, R., Walczak, M., Garcke, J., Bauckhage, C. and Schuecker, J. (2021) 'Informed machine learning — A taxonomy and survey of integrating prior knowledge into learning systems', IEEE Transactions on Knowledge and Data Engineering, 35(1), pp. 614–633.</w:t>
      </w:r>
      <w:r>
        <w:rPr>
          <w:rtl w:val="0"/>
        </w:rPr>
      </w:r>
    </w:p>
    <w:p w:rsidR="00000000" w:rsidDel="00000000" w:rsidP="00000000" w:rsidRDefault="00000000" w:rsidRPr="00000000" w14:paraId="000003AC">
      <w:pPr>
        <w:spacing w:after="120" w:before="120" w:line="360" w:lineRule="auto"/>
        <w:jc w:val="both"/>
        <w:rPr/>
      </w:pPr>
      <w:r>
        <w:rPr>
          <w:rFonts w:ascii="Arial" w:cs="Arial" w:eastAsia="Arial" w:hAnsi="Arial"/>
          <w:sz w:val="24"/>
          <w:szCs w:val="24"/>
          <w:rtl w:val="0"/>
        </w:rPr>
        <w:t xml:space="preserve">Wiegreffe, S. and Pinter, Y. (2019) 'Attention is not not explanation', in Proceedings of the 2019 Conference on Empirical Methods in Natural Language Processing (EMNLP), pp. 11–20.</w:t>
      </w:r>
      <w:r>
        <w:rPr>
          <w:rtl w:val="0"/>
        </w:rPr>
      </w:r>
    </w:p>
    <w:p w:rsidR="00000000" w:rsidDel="00000000" w:rsidP="00000000" w:rsidRDefault="00000000" w:rsidRPr="00000000" w14:paraId="000003AD">
      <w:pPr>
        <w:rPr/>
      </w:pPr>
      <w:r>
        <w:br w:type="page"/>
      </w:r>
      <w:r>
        <w:rPr>
          <w:rtl w:val="0"/>
        </w:rPr>
      </w:r>
    </w:p>
    <w:p w:rsidR="00000000" w:rsidDel="00000000" w:rsidP="00000000" w:rsidRDefault="00000000" w:rsidRPr="00000000" w14:paraId="000003AE">
      <w:pPr>
        <w:pStyle w:val="Heading1"/>
        <w:spacing w:after="200" w:before="480" w:line="360" w:lineRule="auto"/>
        <w:rPr/>
      </w:pPr>
      <w:r>
        <w:rPr>
          <w:rFonts w:ascii="Arial" w:cs="Arial" w:eastAsia="Arial" w:hAnsi="Arial"/>
          <w:b w:val="1"/>
          <w:bCs w:val="1"/>
          <w:color w:val="1f3864"/>
          <w:sz w:val="36"/>
          <w:szCs w:val="36"/>
          <w:rtl w:val="0"/>
        </w:rPr>
        <w:t xml:space="preserve">Appendices</w:t>
      </w:r>
      <w:r>
        <w:rPr>
          <w:rtl w:val="0"/>
        </w:rPr>
      </w:r>
    </w:p>
    <w:p w:rsidR="00000000" w:rsidDel="00000000" w:rsidP="00000000" w:rsidRDefault="00000000" w:rsidRPr="00000000" w14:paraId="000003AF">
      <w:pPr>
        <w:pStyle w:val="Heading2"/>
        <w:spacing w:after="140" w:before="320" w:line="360" w:lineRule="auto"/>
        <w:rPr/>
      </w:pPr>
      <w:r>
        <w:rPr>
          <w:rFonts w:ascii="Arial" w:cs="Arial" w:eastAsia="Arial" w:hAnsi="Arial"/>
          <w:b w:val="1"/>
          <w:bCs w:val="1"/>
          <w:color w:val="2e75b6"/>
          <w:sz w:val="28"/>
          <w:szCs w:val="28"/>
          <w:rtl w:val="0"/>
        </w:rPr>
        <w:t xml:space="preserve">Appendix A: Project Specification</w:t>
      </w:r>
      <w:r>
        <w:rPr>
          <w:rtl w:val="0"/>
        </w:rPr>
      </w:r>
    </w:p>
    <w:p w:rsidR="00000000" w:rsidDel="00000000" w:rsidP="00000000" w:rsidRDefault="00000000" w:rsidRPr="00000000" w14:paraId="000003B0">
      <w:pPr>
        <w:spacing w:after="120" w:before="120" w:line="360" w:lineRule="auto"/>
        <w:jc w:val="both"/>
        <w:rPr/>
      </w:pPr>
      <w:r>
        <w:rPr>
          <w:rFonts w:ascii="Arial" w:cs="Arial" w:eastAsia="Arial" w:hAnsi="Arial"/>
          <w:sz w:val="24"/>
          <w:szCs w:val="24"/>
          <w:rtl w:val="0"/>
        </w:rPr>
        <w:t xml:space="preserve">The full project specification (04_Interpretable_Space.pdf) is available from the Aston University Blackboard module page for CS4700. The four core objectives extracted from the specification and addressed in this dissertation are reproduced verbatim in §1.3.</w:t>
      </w:r>
      <w:r>
        <w:rPr>
          <w:rtl w:val="0"/>
        </w:rPr>
      </w:r>
    </w:p>
    <w:p w:rsidR="00000000" w:rsidDel="00000000" w:rsidP="00000000" w:rsidRDefault="00000000" w:rsidRPr="00000000" w14:paraId="000003B1">
      <w:pPr>
        <w:spacing w:after="200" w:before="0" w:lineRule="auto"/>
        <w:rPr/>
      </w:pPr>
      <w:r>
        <w:rPr>
          <w:rtl w:val="0"/>
        </w:rPr>
      </w:r>
    </w:p>
    <w:p w:rsidR="00000000" w:rsidDel="00000000" w:rsidP="00000000" w:rsidRDefault="00000000" w:rsidRPr="00000000" w14:paraId="000003B2">
      <w:pPr>
        <w:pStyle w:val="Heading2"/>
        <w:spacing w:after="140" w:before="320" w:line="360" w:lineRule="auto"/>
        <w:rPr/>
      </w:pPr>
      <w:r>
        <w:rPr>
          <w:rFonts w:ascii="Arial" w:cs="Arial" w:eastAsia="Arial" w:hAnsi="Arial"/>
          <w:b w:val="1"/>
          <w:bCs w:val="1"/>
          <w:color w:val="2e75b6"/>
          <w:sz w:val="28"/>
          <w:szCs w:val="28"/>
          <w:rtl w:val="0"/>
        </w:rPr>
        <w:t xml:space="preserve">Appendix B: GitHub Repository</w:t>
      </w:r>
      <w:r>
        <w:rPr>
          <w:rtl w:val="0"/>
        </w:rPr>
      </w:r>
    </w:p>
    <w:p w:rsidR="00000000" w:rsidDel="00000000" w:rsidP="00000000" w:rsidRDefault="00000000" w:rsidRPr="00000000" w14:paraId="000003B3">
      <w:pPr>
        <w:spacing w:after="120" w:before="120" w:line="360" w:lineRule="auto"/>
        <w:jc w:val="both"/>
        <w:rPr/>
      </w:pPr>
      <w:r>
        <w:rPr>
          <w:rFonts w:ascii="Arial" w:cs="Arial" w:eastAsia="Arial" w:hAnsi="Arial"/>
          <w:sz w:val="24"/>
          <w:szCs w:val="24"/>
          <w:rtl w:val="0"/>
        </w:rPr>
        <w:t xml:space="preserve">The complete implementation codebase is available at:</w:t>
      </w:r>
      <w:r>
        <w:rPr>
          <w:rtl w:val="0"/>
        </w:rPr>
      </w:r>
    </w:p>
    <w:p w:rsidR="00000000" w:rsidDel="00000000" w:rsidP="00000000" w:rsidRDefault="00000000" w:rsidRPr="00000000" w14:paraId="000003B4">
      <w:pPr>
        <w:spacing w:after="120" w:before="120" w:line="360" w:lineRule="auto"/>
        <w:jc w:val="both"/>
        <w:rPr/>
      </w:pPr>
      <w:r>
        <w:rPr>
          <w:rFonts w:ascii="Arial" w:cs="Arial" w:eastAsia="Arial" w:hAnsi="Arial"/>
          <w:b w:val="1"/>
          <w:bCs w:val="1"/>
          <w:sz w:val="24"/>
          <w:szCs w:val="24"/>
          <w:rtl w:val="0"/>
        </w:rPr>
        <w:t xml:space="preserve">URL: </w:t>
      </w:r>
      <w:r>
        <w:rPr>
          <w:rFonts w:ascii="Arial" w:cs="Arial" w:eastAsia="Arial" w:hAnsi="Arial"/>
          <w:color w:val="2e75b6"/>
          <w:sz w:val="24"/>
          <w:szCs w:val="24"/>
          <w:rtl w:val="0"/>
        </w:rPr>
        <w:t xml:space="preserve">https://github.com/bhoopeshsingh/unsupervised-parts-discovery</w:t>
      </w:r>
      <w:r>
        <w:rPr>
          <w:rtl w:val="0"/>
        </w:rPr>
      </w:r>
    </w:p>
    <w:p w:rsidR="00000000" w:rsidDel="00000000" w:rsidP="00000000" w:rsidRDefault="00000000" w:rsidRPr="00000000" w14:paraId="000003B5">
      <w:pPr>
        <w:spacing w:after="120" w:before="120" w:line="360" w:lineRule="auto"/>
        <w:jc w:val="both"/>
        <w:rPr/>
      </w:pPr>
      <w:r>
        <w:rPr>
          <w:rFonts w:ascii="Arial" w:cs="Arial" w:eastAsia="Arial" w:hAnsi="Arial"/>
          <w:b w:val="1"/>
          <w:bCs w:val="1"/>
          <w:sz w:val="24"/>
          <w:szCs w:val="24"/>
          <w:rtl w:val="0"/>
        </w:rPr>
        <w:t xml:space="preserve">Branch: </w:t>
      </w:r>
      <w:r>
        <w:rPr>
          <w:rFonts w:ascii="Arial" w:cs="Arial" w:eastAsia="Arial" w:hAnsi="Arial"/>
          <w:sz w:val="24"/>
          <w:szCs w:val="24"/>
          <w:rtl w:val="0"/>
        </w:rPr>
        <w:t xml:space="preserve">enhanced-image</w:t>
      </w:r>
      <w:r>
        <w:rPr>
          <w:rtl w:val="0"/>
        </w:rPr>
      </w:r>
    </w:p>
    <w:p w:rsidR="00000000" w:rsidDel="00000000" w:rsidP="00000000" w:rsidRDefault="00000000" w:rsidRPr="00000000" w14:paraId="000003B6">
      <w:pPr>
        <w:spacing w:after="120" w:before="120" w:line="360" w:lineRule="auto"/>
        <w:jc w:val="both"/>
        <w:rPr/>
      </w:pPr>
      <w:r>
        <w:rPr>
          <w:rFonts w:ascii="Arial" w:cs="Arial" w:eastAsia="Arial" w:hAnsi="Arial"/>
          <w:sz w:val="24"/>
          <w:szCs w:val="24"/>
          <w:rtl w:val="0"/>
        </w:rPr>
        <w:t xml:space="preserve">The repository contains: (1) the full Python source code for all 7 pipeline stages; (2) the configs/config.yaml configuration file; (3) unit tests in tests/; (4) a README with quickstart instructions and reproduction commands; (5) a requirements.txt specifying all Python package dependencies.</w:t>
      </w:r>
      <w:r>
        <w:rPr>
          <w:rtl w:val="0"/>
        </w:rPr>
      </w:r>
    </w:p>
    <w:p w:rsidR="00000000" w:rsidDel="00000000" w:rsidP="00000000" w:rsidRDefault="00000000" w:rsidRPr="00000000" w14:paraId="000003B7">
      <w:pPr>
        <w:spacing w:after="200" w:before="0" w:lineRule="auto"/>
        <w:rPr/>
      </w:pPr>
      <w:r>
        <w:rPr>
          <w:rtl w:val="0"/>
        </w:rPr>
      </w:r>
    </w:p>
    <w:p w:rsidR="00000000" w:rsidDel="00000000" w:rsidP="00000000" w:rsidRDefault="00000000" w:rsidRPr="00000000" w14:paraId="000003B8">
      <w:pPr>
        <w:pStyle w:val="Heading2"/>
        <w:spacing w:after="140" w:before="320" w:line="360" w:lineRule="auto"/>
        <w:rPr/>
      </w:pPr>
      <w:r>
        <w:rPr>
          <w:rFonts w:ascii="Arial" w:cs="Arial" w:eastAsia="Arial" w:hAnsi="Arial"/>
          <w:b w:val="1"/>
          <w:bCs w:val="1"/>
          <w:color w:val="2e75b6"/>
          <w:sz w:val="28"/>
          <w:szCs w:val="28"/>
          <w:rtl w:val="0"/>
        </w:rPr>
        <w:t xml:space="preserve">Appendix C: Configuration File</w:t>
      </w:r>
      <w:r>
        <w:rPr>
          <w:rtl w:val="0"/>
        </w:rPr>
      </w:r>
    </w:p>
    <w:p w:rsidR="00000000" w:rsidDel="00000000" w:rsidP="00000000" w:rsidRDefault="00000000" w:rsidRPr="00000000" w14:paraId="000003B9">
      <w:pPr>
        <w:spacing w:after="120" w:before="120" w:line="360" w:lineRule="auto"/>
        <w:jc w:val="both"/>
        <w:rPr/>
      </w:pPr>
      <w:r>
        <w:rPr>
          <w:rFonts w:ascii="Arial" w:cs="Arial" w:eastAsia="Arial" w:hAnsi="Arial"/>
          <w:sz w:val="24"/>
          <w:szCs w:val="24"/>
          <w:rtl w:val="0"/>
        </w:rPr>
        <w:t xml:space="preserve">The default config.yaml used to produce all results reported in this dissertation is reproduced below:</w:t>
      </w:r>
      <w:r>
        <w:rPr>
          <w:rtl w:val="0"/>
        </w:rPr>
      </w:r>
    </w:p>
    <w:p w:rsidR="00000000" w:rsidDel="00000000" w:rsidP="00000000" w:rsidRDefault="00000000" w:rsidRPr="00000000" w14:paraId="000003BA">
      <w:pPr>
        <w:shd w:fill="f2f2f2" w:val="clear"/>
        <w:spacing w:after="60" w:before="60" w:line="240" w:lineRule="auto"/>
        <w:ind w:left="360" w:firstLine="0"/>
        <w:rPr/>
      </w:pPr>
      <w:r>
        <w:rPr>
          <w:rFonts w:ascii="Courier New" w:cs="Courier New" w:eastAsia="Courier New" w:hAnsi="Courier New"/>
          <w:sz w:val="20"/>
          <w:szCs w:val="20"/>
          <w:rtl w:val="0"/>
        </w:rPr>
        <w:t xml:space="preserve"># DIFE Pipeline Configuration — v1.0</w:t>
      </w:r>
      <w:r>
        <w:rPr>
          <w:rtl w:val="0"/>
        </w:rPr>
      </w:r>
    </w:p>
    <w:p w:rsidR="00000000" w:rsidDel="00000000" w:rsidP="00000000" w:rsidRDefault="00000000" w:rsidRPr="00000000" w14:paraId="000003BB">
      <w:pPr>
        <w:shd w:fill="f2f2f2" w:val="clear"/>
        <w:spacing w:after="60" w:before="60" w:line="240" w:lineRule="auto"/>
        <w:ind w:left="360" w:firstLine="0"/>
        <w:rPr/>
      </w:pPr>
      <w:r>
        <w:rPr>
          <w:rFonts w:ascii="Courier New" w:cs="Courier New" w:eastAsia="Courier New" w:hAnsi="Courier New"/>
          <w:sz w:val="20"/>
          <w:szCs w:val="20"/>
          <w:rtl w:val="0"/>
        </w:rPr>
        <w:t xml:space="preserve"># Reproduce all Table 7 results by modifying masking/spatial/finetune flags</w:t>
      </w:r>
      <w:r>
        <w:rPr>
          <w:rtl w:val="0"/>
        </w:rPr>
      </w:r>
    </w:p>
    <w:p w:rsidR="00000000" w:rsidDel="00000000" w:rsidP="00000000" w:rsidRDefault="00000000" w:rsidRPr="00000000" w14:paraId="000003BC">
      <w:pPr>
        <w:shd w:fill="f2f2f2" w:val="clear"/>
        <w:spacing w:after="60" w:before="60" w:line="240" w:lineRule="auto"/>
        <w:ind w:left="360" w:firstLine="0"/>
        <w:rPr/>
      </w:pPr>
      <w:r>
        <w:rPr>
          <w:rtl w:val="0"/>
        </w:rPr>
      </w:r>
    </w:p>
    <w:p w:rsidR="00000000" w:rsidDel="00000000" w:rsidP="00000000" w:rsidRDefault="00000000" w:rsidRPr="00000000" w14:paraId="000003BD">
      <w:pPr>
        <w:shd w:fill="f2f2f2" w:val="clear"/>
        <w:spacing w:after="60" w:before="60" w:line="240" w:lineRule="auto"/>
        <w:ind w:left="360" w:firstLine="0"/>
        <w:rPr/>
      </w:pPr>
      <w:r>
        <w:rPr>
          <w:rFonts w:ascii="Courier New" w:cs="Courier New" w:eastAsia="Courier New" w:hAnsi="Courier New"/>
          <w:sz w:val="20"/>
          <w:szCs w:val="20"/>
          <w:rtl w:val="0"/>
        </w:rPr>
        <w:t xml:space="preserve">data:</w:t>
      </w:r>
      <w:r>
        <w:rPr>
          <w:rtl w:val="0"/>
        </w:rPr>
      </w:r>
    </w:p>
    <w:p w:rsidR="00000000" w:rsidDel="00000000" w:rsidP="00000000" w:rsidRDefault="00000000" w:rsidRPr="00000000" w14:paraId="000003BE">
      <w:pPr>
        <w:shd w:fill="f2f2f2" w:val="clear"/>
        <w:spacing w:after="60" w:before="60" w:line="240" w:lineRule="auto"/>
        <w:ind w:left="360" w:firstLine="0"/>
        <w:rPr/>
      </w:pPr>
      <w:r>
        <w:rPr>
          <w:rFonts w:ascii="Courier New" w:cs="Courier New" w:eastAsia="Courier New" w:hAnsi="Courier New"/>
          <w:sz w:val="20"/>
          <w:szCs w:val="20"/>
          <w:rtl w:val="0"/>
        </w:rPr>
        <w:t xml:space="preserve">  dataset_root: 'data/oxford_pets'</w:t>
      </w:r>
      <w:r>
        <w:rPr>
          <w:rtl w:val="0"/>
        </w:rPr>
      </w:r>
    </w:p>
    <w:p w:rsidR="00000000" w:rsidDel="00000000" w:rsidP="00000000" w:rsidRDefault="00000000" w:rsidRPr="00000000" w14:paraId="000003BF">
      <w:pPr>
        <w:shd w:fill="f2f2f2" w:val="clear"/>
        <w:spacing w:after="60" w:before="60" w:line="240" w:lineRule="auto"/>
        <w:ind w:left="360" w:firstLine="0"/>
        <w:rPr/>
      </w:pPr>
      <w:r>
        <w:rPr>
          <w:rFonts w:ascii="Courier New" w:cs="Courier New" w:eastAsia="Courier New" w:hAnsi="Courier New"/>
          <w:sz w:val="20"/>
          <w:szCs w:val="20"/>
          <w:rtl w:val="0"/>
        </w:rPr>
        <w:t xml:space="preserve">  image_size: 224</w:t>
      </w:r>
      <w:r>
        <w:rPr>
          <w:rtl w:val="0"/>
        </w:rPr>
      </w:r>
    </w:p>
    <w:p w:rsidR="00000000" w:rsidDel="00000000" w:rsidP="00000000" w:rsidRDefault="00000000" w:rsidRPr="00000000" w14:paraId="000003C0">
      <w:pPr>
        <w:shd w:fill="f2f2f2" w:val="clear"/>
        <w:spacing w:after="60" w:before="60" w:line="240" w:lineRule="auto"/>
        <w:ind w:left="360" w:firstLine="0"/>
        <w:rPr/>
      </w:pPr>
      <w:r>
        <w:rPr>
          <w:rFonts w:ascii="Courier New" w:cs="Courier New" w:eastAsia="Courier New" w:hAnsi="Courier New"/>
          <w:sz w:val="20"/>
          <w:szCs w:val="20"/>
          <w:rtl w:val="0"/>
        </w:rPr>
        <w:t xml:space="preserve">  train_split: 0.70</w:t>
      </w:r>
      <w:r>
        <w:rPr>
          <w:rtl w:val="0"/>
        </w:rPr>
      </w:r>
    </w:p>
    <w:p w:rsidR="00000000" w:rsidDel="00000000" w:rsidP="00000000" w:rsidRDefault="00000000" w:rsidRPr="00000000" w14:paraId="000003C1">
      <w:pPr>
        <w:shd w:fill="f2f2f2" w:val="clear"/>
        <w:spacing w:after="60" w:before="60" w:line="240" w:lineRule="auto"/>
        <w:ind w:left="360" w:firstLine="0"/>
        <w:rPr/>
      </w:pPr>
      <w:r>
        <w:rPr>
          <w:rFonts w:ascii="Courier New" w:cs="Courier New" w:eastAsia="Courier New" w:hAnsi="Courier New"/>
          <w:sz w:val="20"/>
          <w:szCs w:val="20"/>
          <w:rtl w:val="0"/>
        </w:rPr>
        <w:t xml:space="preserve">  val_split:   0.10</w:t>
      </w:r>
      <w:r>
        <w:rPr>
          <w:rtl w:val="0"/>
        </w:rPr>
      </w:r>
    </w:p>
    <w:p w:rsidR="00000000" w:rsidDel="00000000" w:rsidP="00000000" w:rsidRDefault="00000000" w:rsidRPr="00000000" w14:paraId="000003C2">
      <w:pPr>
        <w:shd w:fill="f2f2f2" w:val="clear"/>
        <w:spacing w:after="60" w:before="60" w:line="240" w:lineRule="auto"/>
        <w:ind w:left="360" w:firstLine="0"/>
        <w:rPr/>
      </w:pPr>
      <w:r>
        <w:rPr>
          <w:rFonts w:ascii="Courier New" w:cs="Courier New" w:eastAsia="Courier New" w:hAnsi="Courier New"/>
          <w:sz w:val="20"/>
          <w:szCs w:val="20"/>
          <w:rtl w:val="0"/>
        </w:rPr>
        <w:t xml:space="preserve">  test_split:  0.20</w:t>
      </w:r>
      <w:r>
        <w:rPr>
          <w:rtl w:val="0"/>
        </w:rPr>
      </w:r>
    </w:p>
    <w:p w:rsidR="00000000" w:rsidDel="00000000" w:rsidP="00000000" w:rsidRDefault="00000000" w:rsidRPr="00000000" w14:paraId="000003C3">
      <w:pPr>
        <w:shd w:fill="f2f2f2" w:val="clear"/>
        <w:spacing w:after="60" w:before="60" w:line="240" w:lineRule="auto"/>
        <w:ind w:left="360" w:firstLine="0"/>
        <w:rPr/>
      </w:pPr>
      <w:r>
        <w:rPr>
          <w:rFonts w:ascii="Courier New" w:cs="Courier New" w:eastAsia="Courier New" w:hAnsi="Courier New"/>
          <w:sz w:val="20"/>
          <w:szCs w:val="20"/>
          <w:rtl w:val="0"/>
        </w:rPr>
        <w:t xml:space="preserve">  random_seed: 42</w:t>
      </w:r>
      <w:r>
        <w:rPr>
          <w:rtl w:val="0"/>
        </w:rPr>
      </w:r>
    </w:p>
    <w:p w:rsidR="00000000" w:rsidDel="00000000" w:rsidP="00000000" w:rsidRDefault="00000000" w:rsidRPr="00000000" w14:paraId="000003C4">
      <w:pPr>
        <w:shd w:fill="f2f2f2" w:val="clear"/>
        <w:spacing w:after="60" w:before="60" w:line="240" w:lineRule="auto"/>
        <w:ind w:left="360" w:firstLine="0"/>
        <w:rPr/>
      </w:pPr>
      <w:r>
        <w:rPr>
          <w:rtl w:val="0"/>
        </w:rPr>
      </w:r>
    </w:p>
    <w:p w:rsidR="00000000" w:rsidDel="00000000" w:rsidP="00000000" w:rsidRDefault="00000000" w:rsidRPr="00000000" w14:paraId="000003C5">
      <w:pPr>
        <w:shd w:fill="f2f2f2" w:val="clear"/>
        <w:spacing w:after="60" w:before="60" w:line="240" w:lineRule="auto"/>
        <w:ind w:left="360" w:firstLine="0"/>
        <w:rPr/>
      </w:pPr>
      <w:r>
        <w:rPr>
          <w:rFonts w:ascii="Courier New" w:cs="Courier New" w:eastAsia="Courier New" w:hAnsi="Courier New"/>
          <w:sz w:val="20"/>
          <w:szCs w:val="20"/>
          <w:rtl w:val="0"/>
        </w:rPr>
        <w:t xml:space="preserve">model:</w:t>
      </w:r>
      <w:r>
        <w:rPr>
          <w:rtl w:val="0"/>
        </w:rPr>
      </w:r>
    </w:p>
    <w:p w:rsidR="00000000" w:rsidDel="00000000" w:rsidP="00000000" w:rsidRDefault="00000000" w:rsidRPr="00000000" w14:paraId="000003C6">
      <w:pPr>
        <w:shd w:fill="f2f2f2" w:val="clear"/>
        <w:spacing w:after="60" w:before="60" w:line="240" w:lineRule="auto"/>
        <w:ind w:left="360" w:firstLine="0"/>
        <w:rPr/>
      </w:pPr>
      <w:r>
        <w:rPr>
          <w:rFonts w:ascii="Courier New" w:cs="Courier New" w:eastAsia="Courier New" w:hAnsi="Courier New"/>
          <w:sz w:val="20"/>
          <w:szCs w:val="20"/>
          <w:rtl w:val="0"/>
        </w:rPr>
        <w:t xml:space="preserve">  backbone: 'dino_vits8'</w:t>
      </w:r>
      <w:r>
        <w:rPr>
          <w:rtl w:val="0"/>
        </w:rPr>
      </w:r>
    </w:p>
    <w:p w:rsidR="00000000" w:rsidDel="00000000" w:rsidP="00000000" w:rsidRDefault="00000000" w:rsidRPr="00000000" w14:paraId="000003C7">
      <w:pPr>
        <w:shd w:fill="f2f2f2" w:val="clear"/>
        <w:spacing w:after="60" w:before="60" w:line="240" w:lineRule="auto"/>
        <w:ind w:left="360" w:firstLine="0"/>
        <w:rPr/>
      </w:pPr>
      <w:r>
        <w:rPr>
          <w:rFonts w:ascii="Courier New" w:cs="Courier New" w:eastAsia="Courier New" w:hAnsi="Courier New"/>
          <w:sz w:val="20"/>
          <w:szCs w:val="20"/>
          <w:rtl w:val="0"/>
        </w:rPr>
        <w:t xml:space="preserve">  device: 'mps'           # cpu | cuda | mps</w:t>
      </w:r>
      <w:r>
        <w:rPr>
          <w:rtl w:val="0"/>
        </w:rPr>
      </w:r>
    </w:p>
    <w:p w:rsidR="00000000" w:rsidDel="00000000" w:rsidP="00000000" w:rsidRDefault="00000000" w:rsidRPr="00000000" w14:paraId="000003C8">
      <w:pPr>
        <w:shd w:fill="f2f2f2" w:val="clear"/>
        <w:spacing w:after="60" w:before="60" w:line="240" w:lineRule="auto"/>
        <w:ind w:left="360" w:firstLine="0"/>
        <w:rPr/>
      </w:pPr>
      <w:r>
        <w:rPr>
          <w:rFonts w:ascii="Courier New" w:cs="Courier New" w:eastAsia="Courier New" w:hAnsi="Courier New"/>
          <w:sz w:val="20"/>
          <w:szCs w:val="20"/>
          <w:rtl w:val="0"/>
        </w:rPr>
        <w:t xml:space="preserve">  batch_size: 32</w:t>
      </w:r>
      <w:r>
        <w:rPr>
          <w:rtl w:val="0"/>
        </w:rPr>
      </w:r>
    </w:p>
    <w:p w:rsidR="00000000" w:rsidDel="00000000" w:rsidP="00000000" w:rsidRDefault="00000000" w:rsidRPr="00000000" w14:paraId="000003C9">
      <w:pPr>
        <w:shd w:fill="f2f2f2" w:val="clear"/>
        <w:spacing w:after="60" w:before="60" w:line="240" w:lineRule="auto"/>
        <w:ind w:left="360" w:firstLine="0"/>
        <w:rPr/>
      </w:pPr>
      <w:r>
        <w:rPr>
          <w:rtl w:val="0"/>
        </w:rPr>
      </w:r>
    </w:p>
    <w:p w:rsidR="00000000" w:rsidDel="00000000" w:rsidP="00000000" w:rsidRDefault="00000000" w:rsidRPr="00000000" w14:paraId="000003CA">
      <w:pPr>
        <w:shd w:fill="f2f2f2" w:val="clear"/>
        <w:spacing w:after="60" w:before="60" w:line="240" w:lineRule="auto"/>
        <w:ind w:left="360" w:firstLine="0"/>
        <w:rPr/>
      </w:pPr>
      <w:r>
        <w:rPr>
          <w:rFonts w:ascii="Courier New" w:cs="Courier New" w:eastAsia="Courier New" w:hAnsi="Courier New"/>
          <w:sz w:val="20"/>
          <w:szCs w:val="20"/>
          <w:rtl w:val="0"/>
        </w:rPr>
        <w:t xml:space="preserve">features:</w:t>
      </w:r>
      <w:r>
        <w:rPr>
          <w:rtl w:val="0"/>
        </w:rPr>
      </w:r>
    </w:p>
    <w:p w:rsidR="00000000" w:rsidDel="00000000" w:rsidP="00000000" w:rsidRDefault="00000000" w:rsidRPr="00000000" w14:paraId="000003CB">
      <w:pPr>
        <w:shd w:fill="f2f2f2" w:val="clear"/>
        <w:spacing w:after="60" w:before="60" w:line="240" w:lineRule="auto"/>
        <w:ind w:left="360" w:firstLine="0"/>
        <w:rPr/>
      </w:pPr>
      <w:r>
        <w:rPr>
          <w:rFonts w:ascii="Courier New" w:cs="Courier New" w:eastAsia="Courier New" w:hAnsi="Courier New"/>
          <w:sz w:val="20"/>
          <w:szCs w:val="20"/>
          <w:rtl w:val="0"/>
        </w:rPr>
        <w:t xml:space="preserve">  use_foreground_mask: true</w:t>
      </w:r>
      <w:r>
        <w:rPr>
          <w:rtl w:val="0"/>
        </w:rPr>
      </w:r>
    </w:p>
    <w:p w:rsidR="00000000" w:rsidDel="00000000" w:rsidP="00000000" w:rsidRDefault="00000000" w:rsidRPr="00000000" w14:paraId="000003CC">
      <w:pPr>
        <w:shd w:fill="f2f2f2" w:val="clear"/>
        <w:spacing w:after="60" w:before="60" w:line="240" w:lineRule="auto"/>
        <w:ind w:left="360" w:firstLine="0"/>
        <w:rPr/>
      </w:pPr>
      <w:r>
        <w:rPr>
          <w:rFonts w:ascii="Courier New" w:cs="Courier New" w:eastAsia="Courier New" w:hAnsi="Courier New"/>
          <w:sz w:val="20"/>
          <w:szCs w:val="20"/>
          <w:rtl w:val="0"/>
        </w:rPr>
        <w:t xml:space="preserve">  mask_threshold: 0.6     # retain top 40% salient patches</w:t>
      </w:r>
      <w:r>
        <w:rPr>
          <w:rtl w:val="0"/>
        </w:rPr>
      </w:r>
    </w:p>
    <w:p w:rsidR="00000000" w:rsidDel="00000000" w:rsidP="00000000" w:rsidRDefault="00000000" w:rsidRPr="00000000" w14:paraId="000003CD">
      <w:pPr>
        <w:shd w:fill="f2f2f2" w:val="clear"/>
        <w:spacing w:after="60" w:before="60" w:line="240" w:lineRule="auto"/>
        <w:ind w:left="360" w:firstLine="0"/>
        <w:rPr/>
      </w:pPr>
      <w:r>
        <w:rPr>
          <w:rFonts w:ascii="Courier New" w:cs="Courier New" w:eastAsia="Courier New" w:hAnsi="Courier New"/>
          <w:sz w:val="20"/>
          <w:szCs w:val="20"/>
          <w:rtl w:val="0"/>
        </w:rPr>
        <w:t xml:space="preserve">  pca_components: 128</w:t>
      </w:r>
      <w:r>
        <w:rPr>
          <w:rtl w:val="0"/>
        </w:rPr>
      </w:r>
    </w:p>
    <w:p w:rsidR="00000000" w:rsidDel="00000000" w:rsidP="00000000" w:rsidRDefault="00000000" w:rsidRPr="00000000" w14:paraId="000003CE">
      <w:pPr>
        <w:shd w:fill="f2f2f2" w:val="clear"/>
        <w:spacing w:after="60" w:before="60" w:line="240" w:lineRule="auto"/>
        <w:ind w:left="360" w:firstLine="0"/>
        <w:rPr/>
      </w:pPr>
      <w:r>
        <w:rPr>
          <w:rFonts w:ascii="Courier New" w:cs="Courier New" w:eastAsia="Courier New" w:hAnsi="Courier New"/>
          <w:sz w:val="20"/>
          <w:szCs w:val="20"/>
          <w:rtl w:val="0"/>
        </w:rPr>
        <w:t xml:space="preserve">  use_spatial_augment: true</w:t>
      </w:r>
      <w:r>
        <w:rPr>
          <w:rtl w:val="0"/>
        </w:rPr>
      </w:r>
    </w:p>
    <w:p w:rsidR="00000000" w:rsidDel="00000000" w:rsidP="00000000" w:rsidRDefault="00000000" w:rsidRPr="00000000" w14:paraId="000003CF">
      <w:pPr>
        <w:shd w:fill="f2f2f2" w:val="clear"/>
        <w:spacing w:after="60" w:before="60" w:line="240" w:lineRule="auto"/>
        <w:ind w:left="360" w:firstLine="0"/>
        <w:rPr/>
      </w:pPr>
      <w:r>
        <w:rPr>
          <w:rFonts w:ascii="Courier New" w:cs="Courier New" w:eastAsia="Courier New" w:hAnsi="Courier New"/>
          <w:sz w:val="20"/>
          <w:szCs w:val="20"/>
          <w:rtl w:val="0"/>
        </w:rPr>
        <w:t xml:space="preserve">  spatial_weight: 0.4</w:t>
      </w:r>
      <w:r>
        <w:rPr>
          <w:rtl w:val="0"/>
        </w:rPr>
      </w:r>
    </w:p>
    <w:p w:rsidR="00000000" w:rsidDel="00000000" w:rsidP="00000000" w:rsidRDefault="00000000" w:rsidRPr="00000000" w14:paraId="000003D0">
      <w:pPr>
        <w:shd w:fill="f2f2f2" w:val="clear"/>
        <w:spacing w:after="60" w:before="60" w:line="240" w:lineRule="auto"/>
        <w:ind w:left="360" w:firstLine="0"/>
        <w:rPr/>
      </w:pPr>
      <w:r>
        <w:rPr>
          <w:rtl w:val="0"/>
        </w:rPr>
      </w:r>
    </w:p>
    <w:p w:rsidR="00000000" w:rsidDel="00000000" w:rsidP="00000000" w:rsidRDefault="00000000" w:rsidRPr="00000000" w14:paraId="000003D1">
      <w:pPr>
        <w:shd w:fill="f2f2f2" w:val="clear"/>
        <w:spacing w:after="60" w:before="60" w:line="240" w:lineRule="auto"/>
        <w:ind w:left="360" w:firstLine="0"/>
        <w:rPr/>
      </w:pPr>
      <w:r>
        <w:rPr>
          <w:rFonts w:ascii="Courier New" w:cs="Courier New" w:eastAsia="Courier New" w:hAnsi="Courier New"/>
          <w:sz w:val="20"/>
          <w:szCs w:val="20"/>
          <w:rtl w:val="0"/>
        </w:rPr>
        <w:t xml:space="preserve">clustering:</w:t>
      </w:r>
      <w:r>
        <w:rPr>
          <w:rtl w:val="0"/>
        </w:rPr>
      </w:r>
    </w:p>
    <w:p w:rsidR="00000000" w:rsidDel="00000000" w:rsidP="00000000" w:rsidRDefault="00000000" w:rsidRPr="00000000" w14:paraId="000003D2">
      <w:pPr>
        <w:shd w:fill="f2f2f2" w:val="clear"/>
        <w:spacing w:after="60" w:before="60" w:line="240" w:lineRule="auto"/>
        <w:ind w:left="360" w:firstLine="0"/>
        <w:rPr/>
      </w:pPr>
      <w:r>
        <w:rPr>
          <w:rFonts w:ascii="Courier New" w:cs="Courier New" w:eastAsia="Courier New" w:hAnsi="Courier New"/>
          <w:sz w:val="20"/>
          <w:szCs w:val="20"/>
          <w:rtl w:val="0"/>
        </w:rPr>
        <w:t xml:space="preserve">  k_min: 5</w:t>
      </w:r>
      <w:r>
        <w:rPr>
          <w:rtl w:val="0"/>
        </w:rPr>
      </w:r>
    </w:p>
    <w:p w:rsidR="00000000" w:rsidDel="00000000" w:rsidP="00000000" w:rsidRDefault="00000000" w:rsidRPr="00000000" w14:paraId="000003D3">
      <w:pPr>
        <w:shd w:fill="f2f2f2" w:val="clear"/>
        <w:spacing w:after="60" w:before="60" w:line="240" w:lineRule="auto"/>
        <w:ind w:left="360" w:firstLine="0"/>
        <w:rPr/>
      </w:pPr>
      <w:r>
        <w:rPr>
          <w:rFonts w:ascii="Courier New" w:cs="Courier New" w:eastAsia="Courier New" w:hAnsi="Courier New"/>
          <w:sz w:val="20"/>
          <w:szCs w:val="20"/>
          <w:rtl w:val="0"/>
        </w:rPr>
        <w:t xml:space="preserve">  k_max: 20</w:t>
      </w:r>
      <w:r>
        <w:rPr>
          <w:rtl w:val="0"/>
        </w:rPr>
      </w:r>
    </w:p>
    <w:p w:rsidR="00000000" w:rsidDel="00000000" w:rsidP="00000000" w:rsidRDefault="00000000" w:rsidRPr="00000000" w14:paraId="000003D4">
      <w:pPr>
        <w:shd w:fill="f2f2f2" w:val="clear"/>
        <w:spacing w:after="60" w:before="60" w:line="240" w:lineRule="auto"/>
        <w:ind w:left="360" w:firstLine="0"/>
        <w:rPr/>
      </w:pPr>
      <w:r>
        <w:rPr>
          <w:rFonts w:ascii="Courier New" w:cs="Courier New" w:eastAsia="Courier New" w:hAnsi="Courier New"/>
          <w:sz w:val="20"/>
          <w:szCs w:val="20"/>
          <w:rtl w:val="0"/>
        </w:rPr>
        <w:t xml:space="preserve">  n_clusters: 10          # override: set after K-selection</w:t>
      </w:r>
      <w:r>
        <w:rPr>
          <w:rtl w:val="0"/>
        </w:rPr>
      </w:r>
    </w:p>
    <w:p w:rsidR="00000000" w:rsidDel="00000000" w:rsidP="00000000" w:rsidRDefault="00000000" w:rsidRPr="00000000" w14:paraId="000003D5">
      <w:pPr>
        <w:shd w:fill="f2f2f2" w:val="clear"/>
        <w:spacing w:after="60" w:before="60" w:line="240" w:lineRule="auto"/>
        <w:ind w:left="360" w:firstLine="0"/>
        <w:rPr/>
      </w:pPr>
      <w:r>
        <w:rPr>
          <w:rFonts w:ascii="Courier New" w:cs="Courier New" w:eastAsia="Courier New" w:hAnsi="Courier New"/>
          <w:sz w:val="20"/>
          <w:szCs w:val="20"/>
          <w:rtl w:val="0"/>
        </w:rPr>
        <w:t xml:space="preserve">  covariance_type: 'diag'</w:t>
      </w:r>
      <w:r>
        <w:rPr>
          <w:rtl w:val="0"/>
        </w:rPr>
      </w:r>
    </w:p>
    <w:p w:rsidR="00000000" w:rsidDel="00000000" w:rsidP="00000000" w:rsidRDefault="00000000" w:rsidRPr="00000000" w14:paraId="000003D6">
      <w:pPr>
        <w:shd w:fill="f2f2f2" w:val="clear"/>
        <w:spacing w:after="60" w:before="60" w:line="240" w:lineRule="auto"/>
        <w:ind w:left="360" w:firstLine="0"/>
        <w:rPr/>
      </w:pPr>
      <w:r>
        <w:rPr>
          <w:rFonts w:ascii="Courier New" w:cs="Courier New" w:eastAsia="Courier New" w:hAnsi="Courier New"/>
          <w:sz w:val="20"/>
          <w:szCs w:val="20"/>
          <w:rtl w:val="0"/>
        </w:rPr>
        <w:t xml:space="preserve">  n_init: 10</w:t>
      </w:r>
      <w:r>
        <w:rPr>
          <w:rtl w:val="0"/>
        </w:rPr>
      </w:r>
    </w:p>
    <w:p w:rsidR="00000000" w:rsidDel="00000000" w:rsidP="00000000" w:rsidRDefault="00000000" w:rsidRPr="00000000" w14:paraId="000003D7">
      <w:pPr>
        <w:shd w:fill="f2f2f2" w:val="clear"/>
        <w:spacing w:after="60" w:before="60" w:line="240" w:lineRule="auto"/>
        <w:ind w:left="360" w:firstLine="0"/>
        <w:rPr/>
      </w:pPr>
      <w:r>
        <w:rPr>
          <w:rFonts w:ascii="Courier New" w:cs="Courier New" w:eastAsia="Courier New" w:hAnsi="Courier New"/>
          <w:sz w:val="20"/>
          <w:szCs w:val="20"/>
          <w:rtl w:val="0"/>
        </w:rPr>
        <w:t xml:space="preserve">  max_iter: 200</w:t>
      </w:r>
      <w:r>
        <w:rPr>
          <w:rtl w:val="0"/>
        </w:rPr>
      </w:r>
    </w:p>
    <w:p w:rsidR="00000000" w:rsidDel="00000000" w:rsidP="00000000" w:rsidRDefault="00000000" w:rsidRPr="00000000" w14:paraId="000003D8">
      <w:pPr>
        <w:shd w:fill="f2f2f2" w:val="clear"/>
        <w:spacing w:after="60" w:before="60" w:line="240" w:lineRule="auto"/>
        <w:ind w:left="360" w:firstLine="0"/>
        <w:rPr/>
      </w:pPr>
      <w:r>
        <w:rPr>
          <w:rtl w:val="0"/>
        </w:rPr>
      </w:r>
    </w:p>
    <w:p w:rsidR="00000000" w:rsidDel="00000000" w:rsidP="00000000" w:rsidRDefault="00000000" w:rsidRPr="00000000" w14:paraId="000003D9">
      <w:pPr>
        <w:shd w:fill="f2f2f2" w:val="clear"/>
        <w:spacing w:after="60" w:before="60" w:line="240" w:lineRule="auto"/>
        <w:ind w:left="360" w:firstLine="0"/>
        <w:rPr/>
      </w:pPr>
      <w:r>
        <w:rPr>
          <w:rFonts w:ascii="Courier New" w:cs="Courier New" w:eastAsia="Courier New" w:hAnsi="Courier New"/>
          <w:sz w:val="20"/>
          <w:szCs w:val="20"/>
          <w:rtl w:val="0"/>
        </w:rPr>
        <w:t xml:space="preserve">finetune:</w:t>
      </w:r>
      <w:r>
        <w:rPr>
          <w:rtl w:val="0"/>
        </w:rPr>
      </w:r>
    </w:p>
    <w:p w:rsidR="00000000" w:rsidDel="00000000" w:rsidP="00000000" w:rsidRDefault="00000000" w:rsidRPr="00000000" w14:paraId="000003DA">
      <w:pPr>
        <w:shd w:fill="f2f2f2" w:val="clear"/>
        <w:spacing w:after="60" w:before="60" w:line="240" w:lineRule="auto"/>
        <w:ind w:left="360" w:firstLine="0"/>
        <w:rPr/>
      </w:pPr>
      <w:r>
        <w:rPr>
          <w:rFonts w:ascii="Courier New" w:cs="Courier New" w:eastAsia="Courier New" w:hAnsi="Courier New"/>
          <w:sz w:val="20"/>
          <w:szCs w:val="20"/>
          <w:rtl w:val="0"/>
        </w:rPr>
        <w:t xml:space="preserve">  enabled: true</w:t>
      </w:r>
      <w:r>
        <w:rPr>
          <w:rtl w:val="0"/>
        </w:rPr>
      </w:r>
    </w:p>
    <w:p w:rsidR="00000000" w:rsidDel="00000000" w:rsidP="00000000" w:rsidRDefault="00000000" w:rsidRPr="00000000" w14:paraId="000003DB">
      <w:pPr>
        <w:shd w:fill="f2f2f2" w:val="clear"/>
        <w:spacing w:after="60" w:before="60" w:line="240" w:lineRule="auto"/>
        <w:ind w:left="360" w:firstLine="0"/>
        <w:rPr/>
      </w:pPr>
      <w:r>
        <w:rPr>
          <w:rFonts w:ascii="Courier New" w:cs="Courier New" w:eastAsia="Courier New" w:hAnsi="Courier New"/>
          <w:sz w:val="20"/>
          <w:szCs w:val="20"/>
          <w:rtl w:val="0"/>
        </w:rPr>
        <w:t xml:space="preserve">  freeze_layers: 10       # freeze first N transformer blocks</w:t>
      </w:r>
      <w:r>
        <w:rPr>
          <w:rtl w:val="0"/>
        </w:rPr>
      </w:r>
    </w:p>
    <w:p w:rsidR="00000000" w:rsidDel="00000000" w:rsidP="00000000" w:rsidRDefault="00000000" w:rsidRPr="00000000" w14:paraId="000003DC">
      <w:pPr>
        <w:shd w:fill="f2f2f2" w:val="clear"/>
        <w:spacing w:after="60" w:before="60" w:line="240" w:lineRule="auto"/>
        <w:ind w:left="360" w:firstLine="0"/>
        <w:rPr/>
      </w:pPr>
      <w:r>
        <w:rPr>
          <w:rFonts w:ascii="Courier New" w:cs="Courier New" w:eastAsia="Courier New" w:hAnsi="Courier New"/>
          <w:sz w:val="20"/>
          <w:szCs w:val="20"/>
          <w:rtl w:val="0"/>
        </w:rPr>
        <w:t xml:space="preserve">  lr_encoder: 1.0e-5</w:t>
      </w:r>
      <w:r>
        <w:rPr>
          <w:rtl w:val="0"/>
        </w:rPr>
      </w:r>
    </w:p>
    <w:p w:rsidR="00000000" w:rsidDel="00000000" w:rsidP="00000000" w:rsidRDefault="00000000" w:rsidRPr="00000000" w14:paraId="000003DD">
      <w:pPr>
        <w:shd w:fill="f2f2f2" w:val="clear"/>
        <w:spacing w:after="60" w:before="60" w:line="240" w:lineRule="auto"/>
        <w:ind w:left="360" w:firstLine="0"/>
        <w:rPr/>
      </w:pPr>
      <w:r>
        <w:rPr>
          <w:rFonts w:ascii="Courier New" w:cs="Courier New" w:eastAsia="Courier New" w:hAnsi="Courier New"/>
          <w:sz w:val="20"/>
          <w:szCs w:val="20"/>
          <w:rtl w:val="0"/>
        </w:rPr>
        <w:t xml:space="preserve">  lr_head:    1.0e-4</w:t>
      </w:r>
      <w:r>
        <w:rPr>
          <w:rtl w:val="0"/>
        </w:rPr>
      </w:r>
    </w:p>
    <w:p w:rsidR="00000000" w:rsidDel="00000000" w:rsidP="00000000" w:rsidRDefault="00000000" w:rsidRPr="00000000" w14:paraId="000003DE">
      <w:pPr>
        <w:shd w:fill="f2f2f2" w:val="clear"/>
        <w:spacing w:after="60" w:before="60" w:line="240" w:lineRule="auto"/>
        <w:ind w:left="360" w:firstLine="0"/>
        <w:rPr/>
      </w:pPr>
      <w:r>
        <w:rPr>
          <w:rFonts w:ascii="Courier New" w:cs="Courier New" w:eastAsia="Courier New" w:hAnsi="Courier New"/>
          <w:sz w:val="20"/>
          <w:szCs w:val="20"/>
          <w:rtl w:val="0"/>
        </w:rPr>
        <w:t xml:space="preserve">  weight_decay: 0.01</w:t>
      </w:r>
      <w:r>
        <w:rPr>
          <w:rtl w:val="0"/>
        </w:rPr>
      </w:r>
    </w:p>
    <w:p w:rsidR="00000000" w:rsidDel="00000000" w:rsidP="00000000" w:rsidRDefault="00000000" w:rsidRPr="00000000" w14:paraId="000003DF">
      <w:pPr>
        <w:shd w:fill="f2f2f2" w:val="clear"/>
        <w:spacing w:after="60" w:before="60" w:line="240" w:lineRule="auto"/>
        <w:ind w:left="360" w:firstLine="0"/>
        <w:rPr/>
      </w:pPr>
      <w:r>
        <w:rPr>
          <w:rFonts w:ascii="Courier New" w:cs="Courier New" w:eastAsia="Courier New" w:hAnsi="Courier New"/>
          <w:sz w:val="20"/>
          <w:szCs w:val="20"/>
          <w:rtl w:val="0"/>
        </w:rPr>
        <w:t xml:space="preserve">  epochs: 3</w:t>
      </w:r>
      <w:r>
        <w:rPr>
          <w:rtl w:val="0"/>
        </w:rPr>
      </w:r>
    </w:p>
    <w:p w:rsidR="00000000" w:rsidDel="00000000" w:rsidP="00000000" w:rsidRDefault="00000000" w:rsidRPr="00000000" w14:paraId="000003E0">
      <w:pPr>
        <w:shd w:fill="f2f2f2" w:val="clear"/>
        <w:spacing w:after="60" w:before="60" w:line="240" w:lineRule="auto"/>
        <w:ind w:left="360" w:firstLine="0"/>
        <w:rPr/>
      </w:pPr>
      <w:r>
        <w:rPr>
          <w:rFonts w:ascii="Courier New" w:cs="Courier New" w:eastAsia="Courier New" w:hAnsi="Courier New"/>
          <w:sz w:val="20"/>
          <w:szCs w:val="20"/>
          <w:rtl w:val="0"/>
        </w:rPr>
        <w:t xml:space="preserve">  gradient_clip: 1.0</w:t>
      </w:r>
      <w:r>
        <w:rPr>
          <w:rtl w:val="0"/>
        </w:rPr>
      </w:r>
    </w:p>
    <w:p w:rsidR="00000000" w:rsidDel="00000000" w:rsidP="00000000" w:rsidRDefault="00000000" w:rsidRPr="00000000" w14:paraId="000003E1">
      <w:pPr>
        <w:shd w:fill="f2f2f2" w:val="clear"/>
        <w:spacing w:after="60" w:before="60" w:line="240" w:lineRule="auto"/>
        <w:ind w:left="360" w:firstLine="0"/>
        <w:rPr/>
      </w:pPr>
      <w:r>
        <w:rPr>
          <w:rtl w:val="0"/>
        </w:rPr>
      </w:r>
    </w:p>
    <w:p w:rsidR="00000000" w:rsidDel="00000000" w:rsidP="00000000" w:rsidRDefault="00000000" w:rsidRPr="00000000" w14:paraId="000003E2">
      <w:pPr>
        <w:shd w:fill="f2f2f2" w:val="clear"/>
        <w:spacing w:after="60" w:before="60" w:line="240" w:lineRule="auto"/>
        <w:ind w:left="360" w:firstLine="0"/>
        <w:rPr/>
      </w:pPr>
      <w:r>
        <w:rPr>
          <w:rFonts w:ascii="Courier New" w:cs="Courier New" w:eastAsia="Courier New" w:hAnsi="Courier New"/>
          <w:sz w:val="20"/>
          <w:szCs w:val="20"/>
          <w:rtl w:val="0"/>
        </w:rPr>
        <w:t xml:space="preserve">classification:</w:t>
      </w:r>
      <w:r>
        <w:rPr>
          <w:rtl w:val="0"/>
        </w:rPr>
      </w:r>
    </w:p>
    <w:p w:rsidR="00000000" w:rsidDel="00000000" w:rsidP="00000000" w:rsidRDefault="00000000" w:rsidRPr="00000000" w14:paraId="000003E3">
      <w:pPr>
        <w:shd w:fill="f2f2f2" w:val="clear"/>
        <w:spacing w:after="60" w:before="60" w:line="240" w:lineRule="auto"/>
        <w:ind w:left="360" w:firstLine="0"/>
        <w:rPr/>
      </w:pPr>
      <w:r>
        <w:rPr>
          <w:rFonts w:ascii="Courier New" w:cs="Courier New" w:eastAsia="Courier New" w:hAnsi="Courier New"/>
          <w:sz w:val="20"/>
          <w:szCs w:val="20"/>
          <w:rtl w:val="0"/>
        </w:rPr>
        <w:t xml:space="preserve">  svm_nu: 0.05</w:t>
      </w:r>
      <w:r>
        <w:rPr>
          <w:rtl w:val="0"/>
        </w:rPr>
      </w:r>
    </w:p>
    <w:p w:rsidR="00000000" w:rsidDel="00000000" w:rsidP="00000000" w:rsidRDefault="00000000" w:rsidRPr="00000000" w14:paraId="000003E4">
      <w:pPr>
        <w:shd w:fill="f2f2f2" w:val="clear"/>
        <w:spacing w:after="60" w:before="60" w:line="240" w:lineRule="auto"/>
        <w:ind w:left="360" w:firstLine="0"/>
        <w:rPr/>
      </w:pPr>
      <w:r>
        <w:rPr>
          <w:rFonts w:ascii="Courier New" w:cs="Courier New" w:eastAsia="Courier New" w:hAnsi="Courier New"/>
          <w:sz w:val="20"/>
          <w:szCs w:val="20"/>
          <w:rtl w:val="0"/>
        </w:rPr>
        <w:t xml:space="preserve">  svm_kernel: 'rbf'</w:t>
      </w:r>
      <w:r>
        <w:rPr>
          <w:rtl w:val="0"/>
        </w:rPr>
      </w:r>
    </w:p>
    <w:p w:rsidR="00000000" w:rsidDel="00000000" w:rsidP="00000000" w:rsidRDefault="00000000" w:rsidRPr="00000000" w14:paraId="000003E5">
      <w:pPr>
        <w:shd w:fill="f2f2f2" w:val="clear"/>
        <w:spacing w:after="60" w:before="60" w:line="240" w:lineRule="auto"/>
        <w:ind w:left="360" w:firstLine="0"/>
        <w:rPr/>
      </w:pPr>
      <w:r>
        <w:rPr>
          <w:rFonts w:ascii="Courier New" w:cs="Courier New" w:eastAsia="Courier New" w:hAnsi="Courier New"/>
          <w:sz w:val="20"/>
          <w:szCs w:val="20"/>
          <w:rtl w:val="0"/>
        </w:rPr>
        <w:t xml:space="preserve">  svm_gamma: 'scale'</w:t>
      </w:r>
      <w:r>
        <w:rPr>
          <w:rtl w:val="0"/>
        </w:rPr>
      </w:r>
    </w:p>
    <w:p w:rsidR="00000000" w:rsidDel="00000000" w:rsidP="00000000" w:rsidRDefault="00000000" w:rsidRPr="00000000" w14:paraId="000003E6">
      <w:pPr>
        <w:shd w:fill="f2f2f2" w:val="clear"/>
        <w:spacing w:after="60" w:before="60" w:line="240" w:lineRule="auto"/>
        <w:ind w:left="360" w:firstLine="0"/>
        <w:rPr/>
      </w:pPr>
      <w:r>
        <w:rPr>
          <w:rtl w:val="0"/>
        </w:rPr>
      </w:r>
    </w:p>
    <w:p w:rsidR="00000000" w:rsidDel="00000000" w:rsidP="00000000" w:rsidRDefault="00000000" w:rsidRPr="00000000" w14:paraId="000003E7">
      <w:pPr>
        <w:shd w:fill="f2f2f2" w:val="clear"/>
        <w:spacing w:after="60" w:before="60" w:line="240" w:lineRule="auto"/>
        <w:ind w:left="360" w:firstLine="0"/>
        <w:rPr/>
      </w:pPr>
      <w:r>
        <w:rPr>
          <w:rFonts w:ascii="Courier New" w:cs="Courier New" w:eastAsia="Courier New" w:hAnsi="Courier New"/>
          <w:sz w:val="20"/>
          <w:szCs w:val="20"/>
          <w:rtl w:val="0"/>
        </w:rPr>
        <w:t xml:space="preserve">output:</w:t>
      </w:r>
      <w:r>
        <w:rPr>
          <w:rtl w:val="0"/>
        </w:rPr>
      </w:r>
    </w:p>
    <w:p w:rsidR="00000000" w:rsidDel="00000000" w:rsidP="00000000" w:rsidRDefault="00000000" w:rsidRPr="00000000" w14:paraId="000003E8">
      <w:pPr>
        <w:shd w:fill="f2f2f2" w:val="clear"/>
        <w:spacing w:after="60" w:before="60" w:line="240" w:lineRule="auto"/>
        <w:ind w:left="360" w:firstLine="0"/>
        <w:rPr/>
      </w:pPr>
      <w:r>
        <w:rPr>
          <w:rFonts w:ascii="Courier New" w:cs="Courier New" w:eastAsia="Courier New" w:hAnsi="Courier New"/>
          <w:sz w:val="20"/>
          <w:szCs w:val="20"/>
          <w:rtl w:val="0"/>
        </w:rPr>
        <w:t xml:space="preserve">  cache_dir: '.cache'</w:t>
      </w:r>
      <w:r>
        <w:rPr>
          <w:rtl w:val="0"/>
        </w:rPr>
      </w:r>
    </w:p>
    <w:p w:rsidR="00000000" w:rsidDel="00000000" w:rsidP="00000000" w:rsidRDefault="00000000" w:rsidRPr="00000000" w14:paraId="000003E9">
      <w:pPr>
        <w:shd w:fill="f2f2f2" w:val="clear"/>
        <w:spacing w:after="60" w:before="60" w:line="240" w:lineRule="auto"/>
        <w:ind w:left="360" w:firstLine="0"/>
        <w:rPr/>
      </w:pPr>
      <w:r>
        <w:rPr>
          <w:rFonts w:ascii="Courier New" w:cs="Courier New" w:eastAsia="Courier New" w:hAnsi="Courier New"/>
          <w:sz w:val="20"/>
          <w:szCs w:val="20"/>
          <w:rtl w:val="0"/>
        </w:rPr>
        <w:t xml:space="preserve">  results_dir: 'results'</w:t>
      </w:r>
      <w:r>
        <w:rPr>
          <w:rtl w:val="0"/>
        </w:rPr>
      </w:r>
    </w:p>
    <w:p w:rsidR="00000000" w:rsidDel="00000000" w:rsidP="00000000" w:rsidRDefault="00000000" w:rsidRPr="00000000" w14:paraId="000003EA">
      <w:pPr>
        <w:spacing w:after="200" w:before="0" w:lineRule="auto"/>
        <w:rPr/>
      </w:pPr>
      <w:r>
        <w:rPr>
          <w:rtl w:val="0"/>
        </w:rPr>
      </w:r>
    </w:p>
    <w:p w:rsidR="00000000" w:rsidDel="00000000" w:rsidP="00000000" w:rsidRDefault="00000000" w:rsidRPr="00000000" w14:paraId="000003EB">
      <w:pPr>
        <w:pStyle w:val="Heading2"/>
        <w:spacing w:after="140" w:before="320" w:line="360" w:lineRule="auto"/>
        <w:rPr/>
      </w:pPr>
      <w:r>
        <w:rPr>
          <w:rFonts w:ascii="Arial" w:cs="Arial" w:eastAsia="Arial" w:hAnsi="Arial"/>
          <w:b w:val="1"/>
          <w:bCs w:val="1"/>
          <w:color w:val="2e75b6"/>
          <w:sz w:val="28"/>
          <w:szCs w:val="28"/>
          <w:rtl w:val="0"/>
        </w:rPr>
        <w:t xml:space="preserve">Appendix D: AI Tool Usage Declaration</w:t>
      </w:r>
      <w:r>
        <w:rPr>
          <w:rtl w:val="0"/>
        </w:rPr>
      </w:r>
    </w:p>
    <w:p w:rsidR="00000000" w:rsidDel="00000000" w:rsidP="00000000" w:rsidRDefault="00000000" w:rsidRPr="00000000" w14:paraId="000003EC">
      <w:pPr>
        <w:spacing w:after="120" w:before="120" w:line="360" w:lineRule="auto"/>
        <w:jc w:val="both"/>
        <w:rPr/>
      </w:pPr>
      <w:r>
        <w:rPr>
          <w:rFonts w:ascii="Arial" w:cs="Arial" w:eastAsia="Arial" w:hAnsi="Arial"/>
          <w:sz w:val="24"/>
          <w:szCs w:val="24"/>
          <w:rtl w:val="0"/>
        </w:rPr>
        <w:t xml:space="preserve">In accordance with Aston University's Academic Integrity Policy (2024) and the CS4700 module guidelines, the following AI tools were used during the preparation of this dissertation:</w:t>
      </w:r>
      <w:r>
        <w:rPr>
          <w:rtl w:val="0"/>
        </w:rPr>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GitHub Copilot (version 1.156): used for code completion suggestions in Python implementation files. All generated code was reviewed, tested, and substantially modified by the author. The author takes full responsibility for the correctness and quality of all code submitted.</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Claude (Anthropic, claude.ai): used for proofreading draft dissertation sections and suggesting structural improvements to argument flow. All content, analysis, and conclusions are the author's own work.</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Grammarly: used for spelling and grammar checking of the final dissertation text.</w:t>
      </w:r>
    </w:p>
    <w:p w:rsidR="00000000" w:rsidDel="00000000" w:rsidP="00000000" w:rsidRDefault="00000000" w:rsidRPr="00000000" w14:paraId="000003F0">
      <w:pPr>
        <w:spacing w:after="200" w:before="0" w:lineRule="auto"/>
        <w:rPr/>
      </w:pPr>
      <w:r>
        <w:rPr>
          <w:rtl w:val="0"/>
        </w:rPr>
      </w:r>
    </w:p>
    <w:p w:rsidR="00000000" w:rsidDel="00000000" w:rsidP="00000000" w:rsidRDefault="00000000" w:rsidRPr="00000000" w14:paraId="000003F1">
      <w:pPr>
        <w:spacing w:after="120" w:before="120" w:line="360" w:lineRule="auto"/>
        <w:jc w:val="both"/>
        <w:rPr/>
      </w:pPr>
      <w:r>
        <w:rPr>
          <w:rFonts w:ascii="Arial" w:cs="Arial" w:eastAsia="Arial" w:hAnsi="Arial"/>
          <w:sz w:val="24"/>
          <w:szCs w:val="24"/>
          <w:rtl w:val="0"/>
        </w:rPr>
        <w:t xml:space="preserve">No AI tool was used to generate original research findings, interpret experimental results, conduct literature analysis, or write substantive academic content. The factual claims, experimental design, results analysis, and conclusions in this dissertation represent the author's own intellectual work.</w:t>
      </w:r>
      <w:r>
        <w:rPr>
          <w:rtl w:val="0"/>
        </w:rPr>
      </w:r>
    </w:p>
    <w:p w:rsidR="00000000" w:rsidDel="00000000" w:rsidP="00000000" w:rsidRDefault="00000000" w:rsidRPr="00000000" w14:paraId="000003F2">
      <w:pPr>
        <w:spacing w:after="200" w:before="0" w:lineRule="auto"/>
        <w:rPr/>
      </w:pPr>
      <w:r>
        <w:rPr>
          <w:rtl w:val="0"/>
        </w:rPr>
      </w:r>
    </w:p>
    <w:p w:rsidR="00000000" w:rsidDel="00000000" w:rsidP="00000000" w:rsidRDefault="00000000" w:rsidRPr="00000000" w14:paraId="000003F3">
      <w:pPr>
        <w:spacing w:after="120" w:before="120" w:line="360" w:lineRule="auto"/>
        <w:jc w:val="both"/>
        <w:rPr/>
      </w:pPr>
      <w:r>
        <w:rPr>
          <w:rFonts w:ascii="Arial" w:cs="Arial" w:eastAsia="Arial" w:hAnsi="Arial"/>
          <w:b w:val="1"/>
          <w:bCs w:val="1"/>
          <w:sz w:val="24"/>
          <w:szCs w:val="24"/>
          <w:rtl w:val="0"/>
        </w:rPr>
        <w:t xml:space="preserve">Signed: </w:t>
      </w:r>
      <w:r>
        <w:rPr>
          <w:rFonts w:ascii="Arial" w:cs="Arial" w:eastAsia="Arial" w:hAnsi="Arial"/>
          <w:sz w:val="24"/>
          <w:szCs w:val="24"/>
          <w:rtl w:val="0"/>
        </w:rPr>
        <w:t xml:space="preserve">Bhoopesh Singh</w:t>
      </w:r>
      <w:r>
        <w:rPr>
          <w:rtl w:val="0"/>
        </w:rPr>
      </w:r>
    </w:p>
    <w:p w:rsidR="00000000" w:rsidDel="00000000" w:rsidP="00000000" w:rsidRDefault="00000000" w:rsidRPr="00000000" w14:paraId="000003F4">
      <w:pPr>
        <w:spacing w:after="120" w:before="120" w:line="360" w:lineRule="auto"/>
        <w:jc w:val="both"/>
        <w:rPr/>
      </w:pPr>
      <w:r>
        <w:rPr>
          <w:rFonts w:ascii="Arial" w:cs="Arial" w:eastAsia="Arial" w:hAnsi="Arial"/>
          <w:b w:val="1"/>
          <w:bCs w:val="1"/>
          <w:sz w:val="24"/>
          <w:szCs w:val="24"/>
          <w:rtl w:val="0"/>
        </w:rPr>
        <w:t xml:space="preserve">Date: </w:t>
      </w:r>
      <w:r>
        <w:rPr>
          <w:rFonts w:ascii="Arial" w:cs="Arial" w:eastAsia="Arial" w:hAnsi="Arial"/>
          <w:sz w:val="24"/>
          <w:szCs w:val="24"/>
          <w:rtl w:val="0"/>
        </w:rPr>
        <w:t xml:space="preserve">Academic Year 2024–2025</w:t>
      </w:r>
      <w:r>
        <w:rPr>
          <w:rtl w:val="0"/>
        </w:rPr>
      </w:r>
    </w:p>
    <w:sectPr>
      <w:headerReference r:id="rId6" w:type="default"/>
      <w:footerReference r:id="rId7" w:type="default"/>
      <w:pgSz w:h="16838" w:w="11906" w:orient="portrait"/>
      <w:pgMar w:bottom="1440" w:top="1440" w:left="2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Cousin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pBdr>
        <w:top w:color="2e75b6" w:space="1" w:sz="4" w:val="single"/>
      </w:pBdr>
      <w:tabs>
        <w:tab w:val="right" w:leader="none" w:pos="9026"/>
      </w:tabs>
      <w:spacing w:before="100" w:lineRule="auto"/>
      <w:rPr/>
    </w:pPr>
    <w:r w:rsidDel="00000000" w:rsidR="00000000" w:rsidRPr="00000000">
      <w:rPr>
        <w:rFonts w:ascii="Arial" w:cs="Arial" w:eastAsia="Arial" w:hAnsi="Arial"/>
        <w:color w:val="555555"/>
        <w:sz w:val="18"/>
        <w:szCs w:val="18"/>
        <w:rtl w:val="0"/>
      </w:rPr>
      <w:t xml:space="preserve">Aston University  |  MSc Dissertation  |  2024–2025</w:t>
    </w:r>
    <w:r w:rsidDel="00000000" w:rsidR="00000000" w:rsidRPr="00000000">
      <w:rPr>
        <w:rFonts w:ascii="Arial" w:cs="Arial" w:eastAsia="Arial" w:hAnsi="Arial"/>
        <w:sz w:val="18"/>
        <w:szCs w:val="18"/>
        <w:rtl w:val="0"/>
      </w:rPr>
      <w:t xml:space="preserve">Page </w:t>
    </w:r>
    <w:r w:rsidDel="00000000" w:rsidR="00000000" w:rsidRPr="00000000">
      <w:rPr>
        <w:rFonts w:ascii="Arial" w:cs="Arial" w:eastAsia="Arial" w:hAnsi="Arial"/>
        <w:b w:val="1"/>
        <w:bCs w:val="1"/>
        <w:sz w:val="18"/>
        <w:szCs w:val="18"/>
      </w:rPr>
      <w:fldChar w:fldCharType="begin"/>
      <w:instrText xml:space="preserve">PAGE</w:instrText>
      <w:fldChar w:fldCharType="separate"/>
      <w:fldChar w:fldCharType="end"/>
    </w:r>
    <w:r w:rsidDel="00000000" w:rsidR="00000000" w:rsidRPr="00000000">
      <w:rPr>
        <w:rFonts w:ascii="Arial" w:cs="Arial" w:eastAsia="Arial" w:hAnsi="Arial"/>
        <w:sz w:val="18"/>
        <w:szCs w:val="18"/>
        <w:rtl w:val="0"/>
      </w:rPr>
      <w:t xml:space="preserve"> of </w:t>
    </w:r>
    <w:r w:rsidDel="00000000" w:rsidR="00000000" w:rsidRPr="00000000">
      <w:rPr>
        <w:rFonts w:ascii="Arial" w:cs="Arial" w:eastAsia="Arial" w:hAnsi="Arial"/>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5">
    <w:pPr>
      <w:pBdr>
        <w:bottom w:color="2e75b6" w:space="1" w:sz="4" w:val="single"/>
      </w:pBdr>
      <w:tabs>
        <w:tab w:val="right" w:leader="none" w:pos="9026"/>
      </w:tabs>
      <w:spacing w:after="100" w:lineRule="auto"/>
      <w:rPr/>
    </w:pPr>
    <w:r w:rsidDel="00000000" w:rsidR="00000000" w:rsidRPr="00000000">
      <w:rPr>
        <w:rFonts w:ascii="Arial" w:cs="Arial" w:eastAsia="Arial" w:hAnsi="Arial"/>
        <w:b w:val="1"/>
        <w:bCs w:val="1"/>
        <w:color w:val="1f3864"/>
        <w:sz w:val="18"/>
        <w:szCs w:val="18"/>
        <w:rtl w:val="0"/>
      </w:rPr>
      <w:t xml:space="preserve">BHOOPESH SINGH  |  CS4700</w:t>
    </w:r>
    <w:r w:rsidDel="00000000" w:rsidR="00000000" w:rsidRPr="00000000">
      <w:rPr>
        <w:rFonts w:ascii="Arial" w:cs="Arial" w:eastAsia="Arial" w:hAnsi="Arial"/>
        <w:color w:val="555555"/>
        <w:sz w:val="18"/>
        <w:szCs w:val="18"/>
        <w:rtl w:val="0"/>
      </w:rPr>
      <w:t xml:space="preserve">Learning Interpretable Feature Spaces via Domain-Informed Encoders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4"/>
        <w:szCs w:val="24"/>
      </w:rPr>
    </w:lvl>
    <w:lvl w:ilvl="1">
      <w:start w:val="1"/>
      <w:numFmt w:val="bullet"/>
      <w:lvlText w:val="◦"/>
      <w:lvlJc w:val="left"/>
      <w:pPr>
        <w:ind w:left="1200" w:hanging="360"/>
      </w:pPr>
      <w:rPr>
        <w:rFonts w:ascii="Arial" w:cs="Arial" w:eastAsia="Arial" w:hAnsi="Arial"/>
        <w:sz w:val="24"/>
        <w:szCs w:val="24"/>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36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36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36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360" w:lineRule="auto"/>
      <w:ind w:left="0" w:right="0" w:firstLine="0"/>
      <w:jc w:val="left"/>
    </w:pPr>
    <w:rPr>
      <w:rFonts w:ascii="Arial" w:cs="Arial" w:eastAsia="Arial" w:hAnsi="Arial"/>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usine-regular.ttf"/><Relationship Id="rId5" Type="http://schemas.openxmlformats.org/officeDocument/2006/relationships/font" Target="fonts/Cousine-bold.ttf"/><Relationship Id="rId6" Type="http://schemas.openxmlformats.org/officeDocument/2006/relationships/font" Target="fonts/Cousine-italic.ttf"/><Relationship Id="rId7"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