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80" w:lineRule="auto"/>
        <w:rPr/>
      </w:pPr>
      <w:r w:rsidDel="00000000" w:rsidR="00000000" w:rsidRPr="00000000">
        <w:rPr>
          <w:rtl w:val="0"/>
        </w:rPr>
      </w:r>
    </w:p>
    <w:p w:rsidR="00000000" w:rsidDel="00000000" w:rsidP="00000000" w:rsidRDefault="00000000" w:rsidRPr="00000000" w14:paraId="00000002">
      <w:pPr>
        <w:spacing w:after="80" w:before="80" w:lineRule="auto"/>
        <w:rPr/>
      </w:pPr>
      <w:r w:rsidDel="00000000" w:rsidR="00000000" w:rsidRPr="00000000">
        <w:rPr>
          <w:rtl w:val="0"/>
        </w:rPr>
      </w:r>
    </w:p>
    <w:p w:rsidR="00000000" w:rsidDel="00000000" w:rsidP="00000000" w:rsidRDefault="00000000" w:rsidRPr="00000000" w14:paraId="00000003">
      <w:pPr>
        <w:spacing w:after="80" w:before="80" w:lineRule="auto"/>
        <w:rPr/>
      </w:pPr>
      <w:r w:rsidDel="00000000" w:rsidR="00000000" w:rsidRPr="00000000">
        <w:rPr>
          <w:rtl w:val="0"/>
        </w:rPr>
      </w:r>
    </w:p>
    <w:p w:rsidR="00000000" w:rsidDel="00000000" w:rsidP="00000000" w:rsidRDefault="00000000" w:rsidRPr="00000000" w14:paraId="00000004">
      <w:pPr>
        <w:spacing w:after="80" w:lineRule="auto"/>
        <w:jc w:val="center"/>
        <w:rPr/>
      </w:pPr>
      <w:r w:rsidDel="00000000" w:rsidR="00000000" w:rsidRPr="00000000">
        <w:rPr>
          <w:rFonts w:ascii="Arial" w:cs="Arial" w:eastAsia="Arial" w:hAnsi="Arial"/>
          <w:b w:val="1"/>
          <w:bCs w:val="1"/>
          <w:sz w:val="36"/>
          <w:szCs w:val="36"/>
          <w:rtl w:val="0"/>
        </w:rPr>
        <w:t xml:space="preserve">ASTON UNIVERSITY</w:t>
      </w:r>
      <w:r w:rsidDel="00000000" w:rsidR="00000000" w:rsidRPr="00000000">
        <w:rPr>
          <w:rtl w:val="0"/>
        </w:rPr>
      </w:r>
    </w:p>
    <w:p w:rsidR="00000000" w:rsidDel="00000000" w:rsidP="00000000" w:rsidRDefault="00000000" w:rsidRPr="00000000" w14:paraId="00000005">
      <w:pPr>
        <w:spacing w:after="80" w:lineRule="auto"/>
        <w:jc w:val="center"/>
        <w:rPr/>
      </w:pPr>
      <w:r w:rsidDel="00000000" w:rsidR="00000000" w:rsidRPr="00000000">
        <w:rPr>
          <w:rFonts w:ascii="Arial" w:cs="Arial" w:eastAsia="Arial" w:hAnsi="Arial"/>
          <w:sz w:val="24"/>
          <w:szCs w:val="24"/>
          <w:rtl w:val="0"/>
        </w:rPr>
        <w:t xml:space="preserve">Birmingham, UK</w:t>
      </w:r>
      <w:r w:rsidDel="00000000" w:rsidR="00000000" w:rsidRPr="00000000">
        <w:rPr>
          <w:rtl w:val="0"/>
        </w:rPr>
      </w:r>
    </w:p>
    <w:p w:rsidR="00000000" w:rsidDel="00000000" w:rsidP="00000000" w:rsidRDefault="00000000" w:rsidRPr="00000000" w14:paraId="00000006">
      <w:pPr>
        <w:spacing w:after="200" w:lineRule="auto"/>
        <w:jc w:val="center"/>
        <w:rPr/>
      </w:pPr>
      <w:r w:rsidDel="00000000" w:rsidR="00000000" w:rsidRPr="00000000">
        <w:rPr>
          <w:rFonts w:ascii="Arial" w:cs="Arial" w:eastAsia="Arial" w:hAnsi="Arial"/>
          <w:sz w:val="24"/>
          <w:szCs w:val="24"/>
          <w:rtl w:val="0"/>
        </w:rPr>
        <w:t xml:space="preserve">College of Engineering and Physical Sciences</w:t>
      </w:r>
      <w:r w:rsidDel="00000000" w:rsidR="00000000" w:rsidRPr="00000000">
        <w:rPr>
          <w:rtl w:val="0"/>
        </w:rPr>
      </w:r>
    </w:p>
    <w:p w:rsidR="00000000" w:rsidDel="00000000" w:rsidP="00000000" w:rsidRDefault="00000000" w:rsidRPr="00000000" w14:paraId="00000007">
      <w:pPr>
        <w:spacing w:after="400" w:lineRule="auto"/>
        <w:jc w:val="center"/>
        <w:rPr/>
      </w:pPr>
      <w:r w:rsidDel="00000000" w:rsidR="00000000" w:rsidRPr="00000000">
        <w:rPr>
          <w:rFonts w:ascii="Arial" w:cs="Arial" w:eastAsia="Arial" w:hAnsi="Arial"/>
          <w:b w:val="1"/>
          <w:bCs w:val="1"/>
          <w:sz w:val="28"/>
          <w:szCs w:val="28"/>
          <w:rtl w:val="0"/>
        </w:rPr>
        <w:t xml:space="preserve">MSc Computer Science</w:t>
      </w:r>
      <w:r w:rsidDel="00000000" w:rsidR="00000000" w:rsidRPr="00000000">
        <w:rPr>
          <w:rtl w:val="0"/>
        </w:rPr>
      </w:r>
    </w:p>
    <w:p w:rsidR="00000000" w:rsidDel="00000000" w:rsidP="00000000" w:rsidRDefault="00000000" w:rsidRPr="00000000" w14:paraId="00000008">
      <w:pPr>
        <w:spacing w:after="120" w:lineRule="auto"/>
        <w:jc w:val="center"/>
        <w:rPr/>
      </w:pPr>
      <w:r w:rsidDel="00000000" w:rsidR="00000000" w:rsidRPr="00000000">
        <w:rPr>
          <w:rFonts w:ascii="Arial" w:cs="Arial" w:eastAsia="Arial" w:hAnsi="Arial"/>
          <w:b w:val="1"/>
          <w:bCs w:val="1"/>
          <w:sz w:val="36"/>
          <w:szCs w:val="36"/>
          <w:rtl w:val="0"/>
        </w:rPr>
        <w:t xml:space="preserve">Learning Interpretable Feature Spaces</w:t>
      </w:r>
      <w:r w:rsidDel="00000000" w:rsidR="00000000" w:rsidRPr="00000000">
        <w:rPr>
          <w:rtl w:val="0"/>
        </w:rPr>
      </w:r>
    </w:p>
    <w:p w:rsidR="00000000" w:rsidDel="00000000" w:rsidP="00000000" w:rsidRDefault="00000000" w:rsidRPr="00000000" w14:paraId="00000009">
      <w:pPr>
        <w:spacing w:after="400" w:lineRule="auto"/>
        <w:jc w:val="center"/>
        <w:rPr/>
      </w:pPr>
      <w:r w:rsidDel="00000000" w:rsidR="00000000" w:rsidRPr="00000000">
        <w:rPr>
          <w:rFonts w:ascii="Arial" w:cs="Arial" w:eastAsia="Arial" w:hAnsi="Arial"/>
          <w:b w:val="1"/>
          <w:bCs w:val="1"/>
          <w:sz w:val="36"/>
          <w:szCs w:val="36"/>
          <w:rtl w:val="0"/>
        </w:rPr>
        <w:t xml:space="preserve">via Domain-Informed Encoders</w:t>
      </w:r>
      <w:r w:rsidDel="00000000" w:rsidR="00000000" w:rsidRPr="00000000">
        <w:rPr>
          <w:rtl w:val="0"/>
        </w:rPr>
      </w:r>
    </w:p>
    <w:p w:rsidR="00000000" w:rsidDel="00000000" w:rsidP="00000000" w:rsidRDefault="00000000" w:rsidRPr="00000000" w14:paraId="0000000A">
      <w:pPr>
        <w:spacing w:after="200" w:lineRule="auto"/>
        <w:jc w:val="center"/>
        <w:rPr/>
      </w:pPr>
      <w:r w:rsidDel="00000000" w:rsidR="00000000" w:rsidRPr="00000000">
        <w:rPr>
          <w:rFonts w:ascii="Arial" w:cs="Arial" w:eastAsia="Arial" w:hAnsi="Arial"/>
          <w:i w:val="1"/>
          <w:iCs w:val="1"/>
          <w:sz w:val="24"/>
          <w:szCs w:val="24"/>
          <w:rtl w:val="0"/>
        </w:rPr>
        <w:t xml:space="preserve">MSc Dissertation — Module CS4700</w:t>
      </w:r>
      <w:r w:rsidDel="00000000" w:rsidR="00000000" w:rsidRPr="00000000">
        <w:rPr>
          <w:rtl w:val="0"/>
        </w:rPr>
      </w:r>
    </w:p>
    <w:p w:rsidR="00000000" w:rsidDel="00000000" w:rsidP="00000000" w:rsidRDefault="00000000" w:rsidRPr="00000000" w14:paraId="0000000B">
      <w:pPr>
        <w:spacing w:after="80" w:lineRule="auto"/>
        <w:jc w:val="center"/>
        <w:rPr/>
      </w:pPr>
      <w:r w:rsidDel="00000000" w:rsidR="00000000" w:rsidRPr="00000000">
        <w:rPr>
          <w:rFonts w:ascii="Arial" w:cs="Arial" w:eastAsia="Arial" w:hAnsi="Arial"/>
          <w:sz w:val="24"/>
          <w:szCs w:val="24"/>
          <w:rtl w:val="0"/>
        </w:rPr>
        <w:t xml:space="preserve">Submitted by:</w:t>
      </w:r>
      <w:r w:rsidDel="00000000" w:rsidR="00000000" w:rsidRPr="00000000">
        <w:rPr>
          <w:rtl w:val="0"/>
        </w:rPr>
      </w:r>
    </w:p>
    <w:p w:rsidR="00000000" w:rsidDel="00000000" w:rsidP="00000000" w:rsidRDefault="00000000" w:rsidRPr="00000000" w14:paraId="0000000C">
      <w:pPr>
        <w:spacing w:after="240" w:lineRule="auto"/>
        <w:jc w:val="center"/>
        <w:rPr/>
      </w:pPr>
      <w:r w:rsidDel="00000000" w:rsidR="00000000" w:rsidRPr="00000000">
        <w:rPr>
          <w:rFonts w:ascii="Arial" w:cs="Arial" w:eastAsia="Arial" w:hAnsi="Arial"/>
          <w:b w:val="1"/>
          <w:bCs w:val="1"/>
          <w:sz w:val="30"/>
          <w:szCs w:val="30"/>
          <w:rtl w:val="0"/>
        </w:rPr>
        <w:t xml:space="preserve">Bhoopesh Nandan Singh</w:t>
      </w:r>
      <w:r w:rsidDel="00000000" w:rsidR="00000000" w:rsidRPr="00000000">
        <w:rPr>
          <w:rtl w:val="0"/>
        </w:rPr>
      </w:r>
    </w:p>
    <w:p w:rsidR="00000000" w:rsidDel="00000000" w:rsidP="00000000" w:rsidRDefault="00000000" w:rsidRPr="00000000" w14:paraId="0000000D">
      <w:pPr>
        <w:spacing w:after="20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Academic Year 2024–2025</w:t>
      </w:r>
    </w:p>
    <w:p w:rsidR="00000000" w:rsidDel="00000000" w:rsidP="00000000" w:rsidRDefault="00000000" w:rsidRPr="00000000" w14:paraId="0000000E">
      <w:pPr>
        <w:spacing w:after="20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F">
      <w:pPr>
        <w:spacing w:after="80" w:lineRule="auto"/>
        <w:jc w:val="center"/>
        <w:rPr/>
      </w:pPr>
      <w:r w:rsidDel="00000000" w:rsidR="00000000" w:rsidRPr="00000000">
        <w:rPr>
          <w:rFonts w:ascii="Arial" w:cs="Arial" w:eastAsia="Arial" w:hAnsi="Arial"/>
          <w:i w:val="1"/>
          <w:iCs w:val="1"/>
          <w:sz w:val="22"/>
          <w:szCs w:val="22"/>
          <w:rtl w:val="0"/>
        </w:rPr>
        <w:t xml:space="preserve">This dissertation is submitted in partial fulfilment of the requirements for the award of MSc Computer Science at Aston University.</w:t>
      </w:r>
      <w:r w:rsidDel="00000000" w:rsidR="00000000" w:rsidRPr="00000000">
        <w:rPr>
          <w:rtl w:val="0"/>
        </w:rPr>
      </w:r>
    </w:p>
    <w:p w:rsidR="00000000" w:rsidDel="00000000" w:rsidP="00000000" w:rsidRDefault="00000000" w:rsidRPr="00000000" w14:paraId="00000010">
      <w:pPr>
        <w:rPr/>
      </w:pP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spacing w:after="200" w:before="400" w:lineRule="auto"/>
        <w:rPr/>
      </w:pPr>
      <w:r w:rsidDel="00000000" w:rsidR="00000000" w:rsidRPr="00000000">
        <w:rPr>
          <w:rFonts w:ascii="Arial" w:cs="Arial" w:eastAsia="Arial" w:hAnsi="Arial"/>
          <w:b w:val="1"/>
          <w:bCs w:val="1"/>
          <w:sz w:val="32"/>
          <w:szCs w:val="32"/>
          <w:rtl w:val="0"/>
        </w:rPr>
        <w:t xml:space="preserve">Declaration</w:t>
      </w:r>
      <w:r w:rsidDel="00000000" w:rsidR="00000000" w:rsidRPr="00000000">
        <w:rPr>
          <w:rtl w:val="0"/>
        </w:rPr>
      </w:r>
    </w:p>
    <w:p w:rsidR="00000000" w:rsidDel="00000000" w:rsidP="00000000" w:rsidRDefault="00000000" w:rsidRPr="00000000" w14:paraId="00000012">
      <w:pPr>
        <w:spacing w:after="160" w:line="360" w:lineRule="auto"/>
        <w:jc w:val="both"/>
        <w:rPr/>
      </w:pPr>
      <w:r w:rsidDel="00000000" w:rsidR="00000000" w:rsidRPr="00000000">
        <w:rPr>
          <w:rFonts w:ascii="Arial" w:cs="Arial" w:eastAsia="Arial" w:hAnsi="Arial"/>
          <w:sz w:val="24"/>
          <w:szCs w:val="24"/>
          <w:rtl w:val="0"/>
        </w:rPr>
        <w:t xml:space="preserve">I declare that I have personally prepared this assignment. The work is my own, carried out personally by me unless otherwise stated and has not been generated using paid for assessment writing services or Artificial Intelligence tools unless specified as a clearly stated approved component of the assessment brief. All sources of information, including quotations, are acknowledged by means of the appropriate citations and references.</w:t>
      </w:r>
      <w:r w:rsidDel="00000000" w:rsidR="00000000" w:rsidRPr="00000000">
        <w:rPr>
          <w:rtl w:val="0"/>
        </w:rPr>
      </w:r>
    </w:p>
    <w:p w:rsidR="00000000" w:rsidDel="00000000" w:rsidP="00000000" w:rsidRDefault="00000000" w:rsidRPr="00000000" w14:paraId="00000013">
      <w:pPr>
        <w:spacing w:after="160" w:line="360" w:lineRule="auto"/>
        <w:jc w:val="both"/>
        <w:rPr/>
      </w:pPr>
      <w:bookmarkStart w:colFirst="0" w:colLast="0" w:name="_heading=h.z0dgmicbaj72" w:id="0"/>
      <w:bookmarkEnd w:id="0"/>
      <w:r w:rsidDel="00000000" w:rsidR="00000000" w:rsidRPr="00000000">
        <w:rPr>
          <w:rFonts w:ascii="Arial" w:cs="Arial" w:eastAsia="Arial" w:hAnsi="Arial"/>
          <w:sz w:val="24"/>
          <w:szCs w:val="24"/>
          <w:rtl w:val="0"/>
        </w:rPr>
        <w:t xml:space="preserve">I declare that this work has not gained credit previously for another module at this or another University, save for permitted elements which formed part of an associated proposal linked directly to this submission. I understand that plagiarism, collusion, copying another student and commissioning (which for the avoidance of doubt includes the use of essay mills and other paid for assessment writing services, as well as unattributed use of work generated by Artificial Intelligence tools) are regarded as offences against the University's Assessment Regulations and may result in formal disciplinary proceedings.</w:t>
      </w:r>
      <w:r w:rsidDel="00000000" w:rsidR="00000000" w:rsidRPr="00000000">
        <w:rPr>
          <w:rtl w:val="0"/>
        </w:rPr>
      </w:r>
    </w:p>
    <w:p w:rsidR="00000000" w:rsidDel="00000000" w:rsidP="00000000" w:rsidRDefault="00000000" w:rsidRPr="00000000" w14:paraId="00000014">
      <w:pPr>
        <w:spacing w:after="160" w:line="360" w:lineRule="auto"/>
        <w:jc w:val="both"/>
        <w:rPr/>
      </w:pPr>
      <w:r w:rsidDel="00000000" w:rsidR="00000000" w:rsidRPr="00000000">
        <w:rPr>
          <w:rFonts w:ascii="Arial" w:cs="Arial" w:eastAsia="Arial" w:hAnsi="Arial"/>
          <w:sz w:val="24"/>
          <w:szCs w:val="24"/>
          <w:rtl w:val="0"/>
        </w:rPr>
        <w:t xml:space="preserve">I understand that by submitting this assessment, I declare myself fit to be able to undertake the assessment and accept the outcome of the assessment as valid. I confirm that the word count of this dissertation does not exceed 10,000 words. Where AI-assisted tools have been used, this is declared in Appendix D.</w:t>
      </w:r>
      <w:r w:rsidDel="00000000" w:rsidR="00000000" w:rsidRPr="00000000">
        <w:rPr>
          <w:rtl w:val="0"/>
        </w:rPr>
      </w:r>
    </w:p>
    <w:p w:rsidR="00000000" w:rsidDel="00000000" w:rsidP="00000000" w:rsidRDefault="00000000" w:rsidRPr="00000000" w14:paraId="00000015">
      <w:pPr>
        <w:spacing w:after="80" w:before="80" w:lineRule="auto"/>
        <w:rPr/>
      </w:pPr>
      <w:r w:rsidDel="00000000" w:rsidR="00000000" w:rsidRPr="00000000">
        <w:rPr>
          <w:rtl w:val="0"/>
        </w:rPr>
      </w:r>
    </w:p>
    <w:p w:rsidR="00000000" w:rsidDel="00000000" w:rsidP="00000000" w:rsidRDefault="00000000" w:rsidRPr="00000000" w14:paraId="00000016">
      <w:pPr>
        <w:spacing w:after="160" w:line="360" w:lineRule="auto"/>
        <w:jc w:val="both"/>
        <w:rPr/>
      </w:pPr>
      <w:r w:rsidDel="00000000" w:rsidR="00000000" w:rsidRPr="00000000">
        <w:rPr>
          <w:rFonts w:ascii="Arial" w:cs="Arial" w:eastAsia="Arial" w:hAnsi="Arial"/>
          <w:b w:val="1"/>
          <w:bCs w:val="1"/>
          <w:sz w:val="24"/>
          <w:szCs w:val="24"/>
          <w:rtl w:val="0"/>
        </w:rPr>
        <w:t xml:space="preserve">Student Signature: </w:t>
      </w:r>
      <w:r w:rsidDel="00000000" w:rsidR="00000000" w:rsidRPr="00000000">
        <w:rPr>
          <w:rFonts w:ascii="Arial" w:cs="Arial" w:eastAsia="Arial" w:hAnsi="Arial"/>
          <w:sz w:val="24"/>
          <w:szCs w:val="24"/>
          <w:rtl w:val="0"/>
        </w:rPr>
        <w:t xml:space="preserve">Bhoopesh Nandan Singh</w:t>
      </w:r>
      <w:r w:rsidDel="00000000" w:rsidR="00000000" w:rsidRPr="00000000">
        <w:rPr>
          <w:rtl w:val="0"/>
        </w:rPr>
      </w:r>
    </w:p>
    <w:p w:rsidR="00000000" w:rsidDel="00000000" w:rsidP="00000000" w:rsidRDefault="00000000" w:rsidRPr="00000000" w14:paraId="00000017">
      <w:pPr>
        <w:spacing w:after="160" w:line="360" w:lineRule="auto"/>
        <w:jc w:val="both"/>
        <w:rPr/>
      </w:pPr>
      <w:r w:rsidDel="00000000" w:rsidR="00000000" w:rsidRPr="00000000">
        <w:rPr>
          <w:rFonts w:ascii="Arial" w:cs="Arial" w:eastAsia="Arial" w:hAnsi="Arial"/>
          <w:b w:val="1"/>
          <w:bCs w:val="1"/>
          <w:sz w:val="24"/>
          <w:szCs w:val="24"/>
          <w:rtl w:val="0"/>
        </w:rPr>
        <w:t xml:space="preserve">Date: </w:t>
      </w:r>
      <w:r w:rsidDel="00000000" w:rsidR="00000000" w:rsidRPr="00000000">
        <w:rPr>
          <w:rFonts w:ascii="Arial" w:cs="Arial" w:eastAsia="Arial" w:hAnsi="Arial"/>
          <w:sz w:val="24"/>
          <w:szCs w:val="24"/>
          <w:rtl w:val="0"/>
        </w:rPr>
        <w:t xml:space="preserve">Academic Year 2024–2025</w:t>
      </w:r>
      <w:r w:rsidDel="00000000" w:rsidR="00000000" w:rsidRPr="00000000">
        <w:rPr>
          <w:rtl w:val="0"/>
        </w:rPr>
      </w:r>
    </w:p>
    <w:p w:rsidR="00000000" w:rsidDel="00000000" w:rsidP="00000000" w:rsidRDefault="00000000" w:rsidRPr="00000000" w14:paraId="00000018">
      <w:pPr>
        <w:rPr/>
      </w:pP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1"/>
        <w:spacing w:after="200" w:before="400" w:lineRule="auto"/>
        <w:rPr/>
      </w:pPr>
      <w:r w:rsidDel="00000000" w:rsidR="00000000" w:rsidRPr="00000000">
        <w:rPr>
          <w:rFonts w:ascii="Arial" w:cs="Arial" w:eastAsia="Arial" w:hAnsi="Arial"/>
          <w:b w:val="1"/>
          <w:bCs w:val="1"/>
          <w:sz w:val="32"/>
          <w:szCs w:val="32"/>
          <w:rtl w:val="0"/>
        </w:rPr>
        <w:t xml:space="preserve">Abstract</w:t>
      </w:r>
      <w:r w:rsidDel="00000000" w:rsidR="00000000" w:rsidRPr="00000000">
        <w:rPr>
          <w:rtl w:val="0"/>
        </w:rPr>
      </w:r>
    </w:p>
    <w:p w:rsidR="00000000" w:rsidDel="00000000" w:rsidP="00000000" w:rsidRDefault="00000000" w:rsidRPr="00000000" w14:paraId="0000001A">
      <w:pPr>
        <w:spacing w:after="160" w:line="360" w:lineRule="auto"/>
        <w:jc w:val="both"/>
        <w:rPr/>
      </w:pPr>
      <w:r w:rsidDel="00000000" w:rsidR="00000000" w:rsidRPr="00000000">
        <w:rPr>
          <w:rFonts w:ascii="Arial" w:cs="Arial" w:eastAsia="Arial" w:hAnsi="Arial"/>
          <w:sz w:val="24"/>
          <w:szCs w:val="24"/>
          <w:rtl w:val="0"/>
        </w:rPr>
        <w:t xml:space="preserve">A recurring limitation in concept-based explanation methods is the assumption that relevant concepts are already known and labelled before training begins. In clinical settings, this is often not the case. This dissertation describes an attempt to sidestep that assumption: an unsupervised pipeline that discovers its own concepts from unlabelled data, has them named post-hoc by a domain expert, and produces predictions tracing directly back to those named concepts — without any concept labels at any stage of training. Ablation experiments show that domain-informed design choices, namely multi-layer feature extraction and panel-structured positional encoding, improve cluster quality, and that the resulting classifiers achieve accuracy competitive with black-box baselines while remaining fully auditable.</w:t>
      </w:r>
      <w:r w:rsidDel="00000000" w:rsidR="00000000" w:rsidRPr="00000000">
        <w:rPr>
          <w:rtl w:val="0"/>
        </w:rPr>
      </w:r>
    </w:p>
    <w:p w:rsidR="00000000" w:rsidDel="00000000" w:rsidP="00000000" w:rsidRDefault="00000000" w:rsidRPr="00000000" w14:paraId="0000001B">
      <w:pPr>
        <w:spacing w:after="160" w:line="360" w:lineRule="auto"/>
        <w:jc w:val="both"/>
        <w:rPr/>
      </w:pPr>
      <w:r w:rsidDel="00000000" w:rsidR="00000000" w:rsidRPr="00000000">
        <w:rPr>
          <w:rFonts w:ascii="Arial" w:cs="Arial" w:eastAsia="Arial" w:hAnsi="Arial"/>
          <w:sz w:val="24"/>
          <w:szCs w:val="24"/>
          <w:rtl w:val="0"/>
        </w:rPr>
        <w:t xml:space="preserve">The system was tested on two quite different data types. For images, I extended a DINO Vision Transformer (ViT-S/8), extracting patch features from three intermediate transformer blocks (8, 10, 12) rather than only the final block, applying attention-based foreground masking to reduce background noise, and fine-tuning with a semantic consistency loss. Concepts emerge from Gaussian Mixture Model clustering and are named by a human expert using a purpose-built Streamlit labelling interface. For tabular clinical data, I developed a custom PanelFTTransformer (PSFTT) — a Feature Tokeniser Transformer with panel-aware positional encoding for CBC, BMP, and Lipid panels — pre-trained using a two-scale self-supervised objective that combines within-panel masking with cross-panel dropout. Cluster labels here are suggested by an LLM acting as a clinical advisor, with the human having final approval.</w:t>
      </w:r>
      <w:r w:rsidDel="00000000" w:rsidR="00000000" w:rsidRPr="00000000">
        <w:rPr>
          <w:rtl w:val="0"/>
        </w:rPr>
      </w:r>
    </w:p>
    <w:p w:rsidR="00000000" w:rsidDel="00000000" w:rsidP="00000000" w:rsidRDefault="00000000" w:rsidRPr="00000000" w14:paraId="0000001C">
      <w:pPr>
        <w:spacing w:after="160" w:line="360" w:lineRule="auto"/>
        <w:jc w:val="both"/>
        <w:rPr/>
      </w:pPr>
      <w:r w:rsidDel="00000000" w:rsidR="00000000" w:rsidRPr="00000000">
        <w:rPr>
          <w:rFonts w:ascii="Arial" w:cs="Arial" w:eastAsia="Arial" w:hAnsi="Arial"/>
          <w:sz w:val="24"/>
          <w:szCs w:val="24"/>
          <w:rtl w:val="0"/>
        </w:rPr>
        <w:t xml:space="preserve">On images, the full pipeline reaches a silhouette score of 0.052, test accuracy of 97.4%, and macro F1 of 0.97; a post-hoc human evaluation confirmed 82% semantic accuracy on a random sample of 50 patches. Ablations indicate that multi-layer extraction gives a 75% silhouette improvement over the single-layer baseline, and that foreground masking further raises both NMI and class purity. Notably, interpretability did not come at an accuracy cost. For tabular data, the pipeline surfaces clinically coherent cluster patterns — including dyslipidaemia markers, metabolic syndrome indicators, and possible nephropathy — from NHANES lab records without any diagnostic labels, offering early evidence that the approach transfers beyond the image domain.</w:t>
      </w:r>
      <w:r w:rsidDel="00000000" w:rsidR="00000000" w:rsidRPr="00000000">
        <w:rPr>
          <w:rtl w:val="0"/>
        </w:rPr>
      </w:r>
    </w:p>
    <w:p w:rsidR="00000000" w:rsidDel="00000000" w:rsidP="00000000" w:rsidRDefault="00000000" w:rsidRPr="00000000" w14:paraId="0000001D">
      <w:pPr>
        <w:spacing w:after="80" w:before="80" w:lineRule="auto"/>
        <w:rPr/>
      </w:pPr>
      <w:r w:rsidDel="00000000" w:rsidR="00000000" w:rsidRPr="00000000">
        <w:rPr>
          <w:rtl w:val="0"/>
        </w:rPr>
      </w:r>
    </w:p>
    <w:p w:rsidR="00000000" w:rsidDel="00000000" w:rsidP="00000000" w:rsidRDefault="00000000" w:rsidRPr="00000000" w14:paraId="0000001E">
      <w:pPr>
        <w:spacing w:after="160" w:line="360" w:lineRule="auto"/>
        <w:jc w:val="both"/>
        <w:rPr/>
      </w:pPr>
      <w:r w:rsidDel="00000000" w:rsidR="00000000" w:rsidRPr="00000000">
        <w:rPr>
          <w:rFonts w:ascii="Arial" w:cs="Arial" w:eastAsia="Arial" w:hAnsi="Arial"/>
          <w:b w:val="1"/>
          <w:bCs w:val="1"/>
          <w:sz w:val="24"/>
          <w:szCs w:val="24"/>
          <w:rtl w:val="0"/>
        </w:rPr>
        <w:t xml:space="preserve">Keywords: </w:t>
      </w:r>
      <w:r w:rsidDel="00000000" w:rsidR="00000000" w:rsidRPr="00000000">
        <w:rPr>
          <w:rFonts w:ascii="Arial" w:cs="Arial" w:eastAsia="Arial" w:hAnsi="Arial"/>
          <w:sz w:val="24"/>
          <w:szCs w:val="24"/>
          <w:rtl w:val="0"/>
        </w:rPr>
        <w:t xml:space="preserve">interpretable machine learning, self-supervised learning, Vision Transformer, DINO, FT-Transformer, Gaussian Mixture Model, concept activation vectors, unsupervised concept discovery, panel positional encoding, clinical AI</w:t>
      </w:r>
      <w:r w:rsidDel="00000000" w:rsidR="00000000" w:rsidRPr="00000000">
        <w:rPr>
          <w:rtl w:val="0"/>
        </w:rPr>
      </w:r>
    </w:p>
    <w:p w:rsidR="00000000" w:rsidDel="00000000" w:rsidP="00000000" w:rsidRDefault="00000000" w:rsidRPr="00000000" w14:paraId="0000001F">
      <w:pPr>
        <w:spacing w:after="200" w:before="400" w:lineRule="auto"/>
        <w:jc w:val="center"/>
        <w:rPr/>
      </w:pPr>
      <w:r w:rsidDel="00000000" w:rsidR="00000000" w:rsidRPr="00000000">
        <w:rPr>
          <w:rFonts w:ascii="Arial" w:cs="Arial" w:eastAsia="Arial" w:hAnsi="Arial"/>
          <w:b w:val="1"/>
          <w:bCs w:val="1"/>
          <w:sz w:val="32"/>
          <w:szCs w:val="32"/>
          <w:rtl w:val="0"/>
        </w:rPr>
        <w:t xml:space="preserve">Table of Contents</w:t>
      </w:r>
      <w:r w:rsidDel="00000000" w:rsidR="00000000" w:rsidRPr="00000000">
        <w:rPr>
          <w:rtl w:val="0"/>
        </w:rPr>
      </w:r>
    </w:p>
    <w:sdt>
      <w:sdtPr>
        <w:id w:val="1694279661"/>
        <w:docPartObj>
          <w:docPartGallery w:val="Table of Contents"/>
          <w:docPartUnique w:val="1"/>
        </w:docPartObj>
      </w:sdtPr>
      <w:sdtContent>
        <w:p w:rsidR="00000000" w:rsidDel="00000000" w:rsidP="00000000" w:rsidRDefault="00000000" w:rsidRPr="00000000" w14:paraId="00000020">
          <w:pPr>
            <w:widowControl w:val="0"/>
            <w:tabs>
              <w:tab w:val="right" w:leader="dot" w:pos="12000"/>
            </w:tabs>
            <w:spacing w:before="6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
            <w:r w:rsidDel="00000000" w:rsidR="00000000" w:rsidRPr="00000000">
              <w:rPr>
                <w:b w:val="1"/>
                <w:bCs w:val="1"/>
                <w:color w:val="000000"/>
                <w:u w:val="none"/>
                <w:rtl w:val="0"/>
              </w:rPr>
              <w:t xml:space="preserve">Declaration</w:t>
              <w:tab/>
              <w:t xml:space="preserve">2</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Rule="auto"/>
            <w:rPr>
              <w:b w:val="1"/>
              <w:bCs w:val="1"/>
              <w:color w:val="000000"/>
              <w:u w:val="none"/>
            </w:rPr>
          </w:pPr>
          <w:hyperlink w:anchor="_heading=">
            <w:r w:rsidDel="00000000" w:rsidR="00000000" w:rsidRPr="00000000">
              <w:rPr>
                <w:b w:val="1"/>
                <w:bCs w:val="1"/>
                <w:color w:val="000000"/>
                <w:u w:val="none"/>
                <w:rtl w:val="0"/>
              </w:rPr>
              <w:t xml:space="preserve">Abstract</w:t>
              <w:tab/>
              <w:t xml:space="preserve">3</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Rule="auto"/>
            <w:rPr>
              <w:b w:val="1"/>
              <w:bCs w:val="1"/>
              <w:color w:val="000000"/>
              <w:u w:val="none"/>
            </w:rPr>
          </w:pPr>
          <w:hyperlink w:anchor="_heading=">
            <w:r w:rsidDel="00000000" w:rsidR="00000000" w:rsidRPr="00000000">
              <w:rPr>
                <w:b w:val="1"/>
                <w:bCs w:val="1"/>
                <w:color w:val="000000"/>
                <w:u w:val="none"/>
                <w:rtl w:val="0"/>
              </w:rPr>
              <w:t xml:space="preserve">1. Introduction</w:t>
              <w:tab/>
              <w:t xml:space="preserve">7</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Rule="auto"/>
            <w:ind w:left="360" w:firstLine="0"/>
            <w:rPr>
              <w:color w:val="000000"/>
              <w:u w:val="none"/>
            </w:rPr>
          </w:pPr>
          <w:hyperlink w:anchor="_heading=">
            <w:r w:rsidDel="00000000" w:rsidR="00000000" w:rsidRPr="00000000">
              <w:rPr>
                <w:color w:val="000000"/>
                <w:u w:val="none"/>
                <w:rtl w:val="0"/>
              </w:rPr>
              <w:t xml:space="preserve">1.1 The Clinical Motivation</w:t>
              <w:tab/>
              <w:t xml:space="preserve">7</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Rule="auto"/>
            <w:ind w:left="360" w:firstLine="0"/>
            <w:rPr>
              <w:color w:val="000000"/>
              <w:u w:val="none"/>
            </w:rPr>
          </w:pPr>
          <w:hyperlink w:anchor="_heading=">
            <w:r w:rsidDel="00000000" w:rsidR="00000000" w:rsidRPr="00000000">
              <w:rPr>
                <w:color w:val="000000"/>
                <w:u w:val="none"/>
                <w:rtl w:val="0"/>
              </w:rPr>
              <w:t xml:space="preserve">1.2 The Three Literature Gaps</w:t>
              <w:tab/>
              <w:t xml:space="preserve">7</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Rule="auto"/>
            <w:ind w:left="360" w:firstLine="0"/>
            <w:rPr>
              <w:color w:val="000000"/>
              <w:u w:val="none"/>
            </w:rPr>
          </w:pPr>
          <w:hyperlink w:anchor="_heading=">
            <w:r w:rsidDel="00000000" w:rsidR="00000000" w:rsidRPr="00000000">
              <w:rPr>
                <w:color w:val="000000"/>
                <w:u w:val="none"/>
                <w:rtl w:val="0"/>
              </w:rPr>
              <w:t xml:space="preserve">1.3 The Three Design Pillars</w:t>
              <w:tab/>
              <w:t xml:space="preserve">8</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Rule="auto"/>
            <w:ind w:left="360" w:firstLine="0"/>
            <w:rPr>
              <w:color w:val="000000"/>
              <w:u w:val="none"/>
            </w:rPr>
          </w:pPr>
          <w:hyperlink w:anchor="_heading=">
            <w:r w:rsidDel="00000000" w:rsidR="00000000" w:rsidRPr="00000000">
              <w:rPr>
                <w:color w:val="000000"/>
                <w:u w:val="none"/>
                <w:rtl w:val="0"/>
              </w:rPr>
              <w:t xml:space="preserve">1.4 Two-Domain Validation</w:t>
              <w:tab/>
              <w:t xml:space="preserve">9</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Rule="auto"/>
            <w:ind w:left="360" w:firstLine="0"/>
            <w:rPr>
              <w:color w:val="000000"/>
              <w:u w:val="none"/>
            </w:rPr>
          </w:pPr>
          <w:hyperlink w:anchor="_heading=">
            <w:r w:rsidDel="00000000" w:rsidR="00000000" w:rsidRPr="00000000">
              <w:rPr>
                <w:color w:val="000000"/>
                <w:u w:val="none"/>
                <w:rtl w:val="0"/>
              </w:rPr>
              <w:t xml:space="preserve">1.5 Aim and Objectives</w:t>
              <w:tab/>
              <w:t xml:space="preserve">9</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Rule="auto"/>
            <w:ind w:left="360" w:firstLine="0"/>
            <w:rPr>
              <w:color w:val="000000"/>
              <w:u w:val="none"/>
            </w:rPr>
          </w:pPr>
          <w:hyperlink w:anchor="_heading=">
            <w:r w:rsidDel="00000000" w:rsidR="00000000" w:rsidRPr="00000000">
              <w:rPr>
                <w:color w:val="000000"/>
                <w:u w:val="none"/>
                <w:rtl w:val="0"/>
              </w:rPr>
              <w:t xml:space="preserve">1.6 Legal, Ethical and Professional Context</w:t>
              <w:tab/>
              <w:t xml:space="preserve">10</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Rule="auto"/>
            <w:ind w:left="360" w:firstLine="0"/>
            <w:rPr>
              <w:color w:val="000000"/>
              <w:u w:val="none"/>
            </w:rPr>
          </w:pPr>
          <w:hyperlink w:anchor="_heading=">
            <w:r w:rsidDel="00000000" w:rsidR="00000000" w:rsidRPr="00000000">
              <w:rPr>
                <w:color w:val="000000"/>
                <w:u w:val="none"/>
                <w:rtl w:val="0"/>
              </w:rPr>
              <w:t xml:space="preserve">1.7 Dissertation Structure</w:t>
              <w:tab/>
              <w:t xml:space="preserve">10</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Rule="auto"/>
            <w:rPr>
              <w:b w:val="1"/>
              <w:bCs w:val="1"/>
              <w:color w:val="000000"/>
              <w:u w:val="none"/>
            </w:rPr>
          </w:pPr>
          <w:hyperlink w:anchor="_heading=">
            <w:r w:rsidDel="00000000" w:rsidR="00000000" w:rsidRPr="00000000">
              <w:rPr>
                <w:b w:val="1"/>
                <w:bCs w:val="1"/>
                <w:color w:val="000000"/>
                <w:u w:val="none"/>
                <w:rtl w:val="0"/>
              </w:rPr>
              <w:t xml:space="preserve">2. Literature Review and Contextual Analysis</w:t>
              <w:tab/>
              <w:t xml:space="preserve">12</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Rule="auto"/>
            <w:ind w:left="360" w:firstLine="0"/>
            <w:rPr>
              <w:color w:val="000000"/>
              <w:u w:val="none"/>
            </w:rPr>
          </w:pPr>
          <w:hyperlink w:anchor="_heading=">
            <w:r w:rsidDel="00000000" w:rsidR="00000000" w:rsidRPr="00000000">
              <w:rPr>
                <w:color w:val="000000"/>
                <w:u w:val="none"/>
                <w:rtl w:val="0"/>
              </w:rPr>
              <w:t xml:space="preserve">2.1 Concept-Based Interpretability — Gap 1</w:t>
              <w:tab/>
              <w:t xml:space="preserve">12</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Rule="auto"/>
            <w:ind w:left="360" w:firstLine="0"/>
            <w:rPr>
              <w:color w:val="000000"/>
              <w:u w:val="none"/>
            </w:rPr>
          </w:pPr>
          <w:hyperlink w:anchor="_heading=">
            <w:r w:rsidDel="00000000" w:rsidR="00000000" w:rsidRPr="00000000">
              <w:rPr>
                <w:color w:val="000000"/>
                <w:u w:val="none"/>
                <w:rtl w:val="0"/>
              </w:rPr>
              <w:t xml:space="preserve">2.2 Self-Supervised Visual Encoders and Intermediate Layers — Gap 2 (Image Domain)</w:t>
              <w:tab/>
              <w:t xml:space="preserve">13</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Rule="auto"/>
            <w:ind w:left="360" w:firstLine="0"/>
            <w:rPr>
              <w:color w:val="000000"/>
              <w:u w:val="none"/>
            </w:rPr>
          </w:pPr>
          <w:hyperlink w:anchor="_heading=">
            <w:r w:rsidDel="00000000" w:rsidR="00000000" w:rsidRPr="00000000">
              <w:rPr>
                <w:color w:val="000000"/>
                <w:u w:val="none"/>
                <w:rtl w:val="0"/>
              </w:rPr>
              <w:t xml:space="preserve">2.3 Tabular Deep Learning and Clinical Panel Structure — Gap 2 (Tabular Domain)</w:t>
              <w:tab/>
              <w:t xml:space="preserve">14</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Rule="auto"/>
            <w:ind w:left="360" w:firstLine="0"/>
            <w:rPr>
              <w:color w:val="000000"/>
              <w:u w:val="none"/>
            </w:rPr>
          </w:pPr>
          <w:hyperlink w:anchor="_heading=">
            <w:r w:rsidDel="00000000" w:rsidR="00000000" w:rsidRPr="00000000">
              <w:rPr>
                <w:color w:val="000000"/>
                <w:u w:val="none"/>
                <w:rtl w:val="0"/>
              </w:rPr>
              <w:t xml:space="preserve">2.4 LLM-Mediated Concept Validation — Gap 3</w:t>
              <w:tab/>
              <w:t xml:space="preserve">15</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Rule="auto"/>
            <w:ind w:left="360" w:firstLine="0"/>
            <w:rPr>
              <w:color w:val="000000"/>
              <w:u w:val="none"/>
            </w:rPr>
          </w:pPr>
          <w:hyperlink w:anchor="_heading=">
            <w:r w:rsidDel="00000000" w:rsidR="00000000" w:rsidRPr="00000000">
              <w:rPr>
                <w:color w:val="000000"/>
                <w:u w:val="none"/>
                <w:rtl w:val="0"/>
              </w:rPr>
              <w:t xml:space="preserve">2.5 Domain Knowledge Integration Taxonomy</w:t>
              <w:tab/>
              <w:t xml:space="preserve">16</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Rule="auto"/>
            <w:ind w:left="360" w:firstLine="0"/>
            <w:rPr>
              <w:color w:val="000000"/>
              <w:u w:val="none"/>
            </w:rPr>
          </w:pPr>
          <w:hyperlink w:anchor="_heading=">
            <w:r w:rsidDel="00000000" w:rsidR="00000000" w:rsidRPr="00000000">
              <w:rPr>
                <w:color w:val="000000"/>
                <w:u w:val="none"/>
                <w:rtl w:val="0"/>
              </w:rPr>
              <w:t xml:space="preserve">2.6 Critical Gap Analysis</w:t>
              <w:tab/>
              <w:t xml:space="preserve">16</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Rule="auto"/>
            <w:rPr>
              <w:b w:val="1"/>
              <w:bCs w:val="1"/>
              <w:color w:val="000000"/>
              <w:u w:val="none"/>
            </w:rPr>
          </w:pPr>
          <w:hyperlink w:anchor="_heading=">
            <w:r w:rsidDel="00000000" w:rsidR="00000000" w:rsidRPr="00000000">
              <w:rPr>
                <w:b w:val="1"/>
                <w:bCs w:val="1"/>
                <w:color w:val="000000"/>
                <w:u w:val="none"/>
                <w:rtl w:val="0"/>
              </w:rPr>
              <w:t xml:space="preserve">3. Problem Description and Requirements</w:t>
              <w:tab/>
              <w:t xml:space="preserve">18</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Rule="auto"/>
            <w:ind w:left="360" w:firstLine="0"/>
            <w:rPr>
              <w:color w:val="000000"/>
              <w:u w:val="none"/>
            </w:rPr>
          </w:pPr>
          <w:hyperlink w:anchor="_heading=">
            <w:r w:rsidDel="00000000" w:rsidR="00000000" w:rsidRPr="00000000">
              <w:rPr>
                <w:color w:val="000000"/>
                <w:u w:val="none"/>
                <w:rtl w:val="0"/>
              </w:rPr>
              <w:t xml:space="preserve">3.1 Problem Statement</w:t>
              <w:tab/>
              <w:t xml:space="preserve">18</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Rule="auto"/>
            <w:ind w:left="360" w:firstLine="0"/>
            <w:rPr>
              <w:color w:val="000000"/>
              <w:u w:val="none"/>
            </w:rPr>
          </w:pPr>
          <w:hyperlink w:anchor="_heading=">
            <w:r w:rsidDel="00000000" w:rsidR="00000000" w:rsidRPr="00000000">
              <w:rPr>
                <w:color w:val="000000"/>
                <w:u w:val="none"/>
                <w:rtl w:val="0"/>
              </w:rPr>
              <w:t xml:space="preserve">3.2 Functional Requirements</w:t>
              <w:tab/>
              <w:t xml:space="preserve">18</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Rule="auto"/>
            <w:ind w:left="360" w:firstLine="0"/>
            <w:rPr>
              <w:color w:val="000000"/>
              <w:u w:val="none"/>
            </w:rPr>
          </w:pPr>
          <w:hyperlink w:anchor="_heading=">
            <w:r w:rsidDel="00000000" w:rsidR="00000000" w:rsidRPr="00000000">
              <w:rPr>
                <w:color w:val="000000"/>
                <w:u w:val="none"/>
                <w:rtl w:val="0"/>
              </w:rPr>
              <w:t xml:space="preserve">3.3 Non-Functional Requirements</w:t>
              <w:tab/>
              <w:t xml:space="preserve">19</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Rule="auto"/>
            <w:rPr>
              <w:b w:val="1"/>
              <w:bCs w:val="1"/>
              <w:color w:val="000000"/>
              <w:u w:val="none"/>
            </w:rPr>
          </w:pPr>
          <w:hyperlink w:anchor="_heading=">
            <w:r w:rsidDel="00000000" w:rsidR="00000000" w:rsidRPr="00000000">
              <w:rPr>
                <w:b w:val="1"/>
                <w:bCs w:val="1"/>
                <w:color w:val="000000"/>
                <w:u w:val="none"/>
                <w:rtl w:val="0"/>
              </w:rPr>
              <w:t xml:space="preserve">4. Practical Realisation: Design, Implementation and Testing</w:t>
              <w:tab/>
              <w:t xml:space="preserve">21</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Rule="auto"/>
            <w:ind w:left="360" w:firstLine="0"/>
            <w:rPr>
              <w:color w:val="000000"/>
              <w:u w:val="none"/>
            </w:rPr>
          </w:pPr>
          <w:hyperlink w:anchor="_heading=">
            <w:r w:rsidDel="00000000" w:rsidR="00000000" w:rsidRPr="00000000">
              <w:rPr>
                <w:color w:val="000000"/>
                <w:u w:val="none"/>
                <w:rtl w:val="0"/>
              </w:rPr>
              <w:t xml:space="preserve">4.1 Shared Architecture Overview</w:t>
              <w:tab/>
              <w:t xml:space="preserve">21</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Rule="auto"/>
            <w:ind w:left="360" w:firstLine="0"/>
            <w:rPr>
              <w:color w:val="000000"/>
              <w:u w:val="none"/>
            </w:rPr>
          </w:pPr>
          <w:hyperlink w:anchor="_heading=">
            <w:r w:rsidDel="00000000" w:rsidR="00000000" w:rsidRPr="00000000">
              <w:rPr>
                <w:color w:val="000000"/>
                <w:u w:val="none"/>
                <w:rtl w:val="0"/>
              </w:rPr>
              <w:t xml:space="preserve">4.2 Image Domain — DINO Pipeline</w:t>
              <w:tab/>
              <w:t xml:space="preserve">21</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Rule="auto"/>
            <w:ind w:left="720" w:firstLine="0"/>
            <w:rPr>
              <w:color w:val="000000"/>
              <w:u w:val="none"/>
            </w:rPr>
          </w:pPr>
          <w:hyperlink w:anchor="_heading=">
            <w:r w:rsidDel="00000000" w:rsidR="00000000" w:rsidRPr="00000000">
              <w:rPr>
                <w:color w:val="000000"/>
                <w:u w:val="none"/>
                <w:rtl w:val="0"/>
              </w:rPr>
              <w:t xml:space="preserve">4.2.1 Dataset and Preprocessing</w:t>
              <w:tab/>
              <w:t xml:space="preserve">21</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Rule="auto"/>
            <w:ind w:left="720" w:firstLine="0"/>
            <w:rPr>
              <w:color w:val="000000"/>
              <w:u w:val="none"/>
            </w:rPr>
          </w:pPr>
          <w:hyperlink w:anchor="_heading=">
            <w:r w:rsidDel="00000000" w:rsidR="00000000" w:rsidRPr="00000000">
              <w:rPr>
                <w:color w:val="000000"/>
                <w:u w:val="none"/>
                <w:rtl w:val="0"/>
              </w:rPr>
              <w:t xml:space="preserve">4.2.2 Multi-Layer Feature Extraction (Pillar 2 — Gap 2)</w:t>
              <w:tab/>
              <w:t xml:space="preserve">22</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Rule="auto"/>
            <w:ind w:left="720" w:firstLine="0"/>
            <w:rPr>
              <w:color w:val="000000"/>
              <w:u w:val="none"/>
            </w:rPr>
          </w:pPr>
          <w:hyperlink w:anchor="_heading=">
            <w:r w:rsidDel="00000000" w:rsidR="00000000" w:rsidRPr="00000000">
              <w:rPr>
                <w:color w:val="000000"/>
                <w:u w:val="none"/>
                <w:rtl w:val="0"/>
              </w:rPr>
              <w:t xml:space="preserve">4.2.3 Attention-Guided Foreground Masking (Pillar 2 — Gap 1/ACE)</w:t>
              <w:tab/>
              <w:t xml:space="preserve">22</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Rule="auto"/>
            <w:ind w:left="720" w:firstLine="0"/>
            <w:rPr>
              <w:color w:val="000000"/>
              <w:u w:val="none"/>
            </w:rPr>
          </w:pPr>
          <w:hyperlink w:anchor="_heading=">
            <w:r w:rsidDel="00000000" w:rsidR="00000000" w:rsidRPr="00000000">
              <w:rPr>
                <w:color w:val="000000"/>
                <w:u w:val="none"/>
                <w:rtl w:val="0"/>
              </w:rPr>
              <w:t xml:space="preserve">4.2.4 GMM Concept Clustering (Pillar 1 — Gap 1)</w:t>
              <w:tab/>
              <w:t xml:space="preserve">22</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Rule="auto"/>
            <w:ind w:left="720" w:firstLine="0"/>
            <w:rPr>
              <w:color w:val="000000"/>
              <w:u w:val="none"/>
            </w:rPr>
          </w:pPr>
          <w:hyperlink w:anchor="_heading=">
            <w:r w:rsidDel="00000000" w:rsidR="00000000" w:rsidRPr="00000000">
              <w:rPr>
                <w:color w:val="000000"/>
                <w:u w:val="none"/>
                <w:rtl w:val="0"/>
              </w:rPr>
              <w:t xml:space="preserve">4.2.5 Semantic Consistency Fine-Tuning (Pillar 2 — Loss Channel)</w:t>
              <w:tab/>
              <w:t xml:space="preserve">23</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Rule="auto"/>
            <w:ind w:left="720" w:firstLine="0"/>
            <w:rPr>
              <w:color w:val="000000"/>
              <w:u w:val="none"/>
            </w:rPr>
          </w:pPr>
          <w:hyperlink w:anchor="_heading=">
            <w:r w:rsidDel="00000000" w:rsidR="00000000" w:rsidRPr="00000000">
              <w:rPr>
                <w:color w:val="000000"/>
                <w:u w:val="none"/>
                <w:rtl w:val="0"/>
              </w:rPr>
              <w:t xml:space="preserve">4.2.6 Concept Labelling and Activation Scoring (Pillar 3 — Gap 1)</w:t>
              <w:tab/>
              <w:t xml:space="preserve">23</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Rule="auto"/>
            <w:ind w:left="360" w:firstLine="0"/>
            <w:rPr>
              <w:color w:val="000000"/>
              <w:u w:val="none"/>
            </w:rPr>
          </w:pPr>
          <w:hyperlink w:anchor="_heading=">
            <w:r w:rsidDel="00000000" w:rsidR="00000000" w:rsidRPr="00000000">
              <w:rPr>
                <w:color w:val="000000"/>
                <w:u w:val="none"/>
                <w:rtl w:val="0"/>
              </w:rPr>
              <w:t xml:space="preserve">4.3 Tabular Domain — PanelFTTransformer (PSFTT) Pipeline</w:t>
              <w:tab/>
              <w:t xml:space="preserve">24</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Rule="auto"/>
            <w:ind w:left="720" w:firstLine="0"/>
            <w:rPr>
              <w:color w:val="000000"/>
              <w:u w:val="none"/>
            </w:rPr>
          </w:pPr>
          <w:hyperlink w:anchor="_heading=">
            <w:r w:rsidDel="00000000" w:rsidR="00000000" w:rsidRPr="00000000">
              <w:rPr>
                <w:color w:val="000000"/>
                <w:u w:val="none"/>
                <w:rtl w:val="0"/>
              </w:rPr>
              <w:t xml:space="preserve">4.3.1 Dataset</w:t>
              <w:tab/>
              <w:t xml:space="preserve">24</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Rule="auto"/>
            <w:ind w:left="720" w:firstLine="0"/>
            <w:rPr>
              <w:color w:val="000000"/>
              <w:u w:val="none"/>
            </w:rPr>
          </w:pPr>
          <w:hyperlink w:anchor="_heading=">
            <w:r w:rsidDel="00000000" w:rsidR="00000000" w:rsidRPr="00000000">
              <w:rPr>
                <w:color w:val="000000"/>
                <w:u w:val="none"/>
                <w:rtl w:val="0"/>
              </w:rPr>
              <w:t xml:space="preserve">4.3.2 Clinical Deviation Encoding (Pillar 2 — Input Channel)</w:t>
              <w:tab/>
              <w:t xml:space="preserve">24</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Rule="auto"/>
            <w:ind w:left="720" w:firstLine="0"/>
            <w:rPr>
              <w:color w:val="000000"/>
              <w:u w:val="none"/>
            </w:rPr>
          </w:pPr>
          <w:hyperlink w:anchor="_heading=">
            <w:r w:rsidDel="00000000" w:rsidR="00000000" w:rsidRPr="00000000">
              <w:rPr>
                <w:color w:val="000000"/>
                <w:u w:val="none"/>
                <w:rtl w:val="0"/>
              </w:rPr>
              <w:t xml:space="preserve">4.3.3 PanelFTTransformer Architecture (Pillar 2 — Gap 2 Tabular)</w:t>
              <w:tab/>
              <w:t xml:space="preserve">24</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Rule="auto"/>
            <w:ind w:left="720" w:firstLine="0"/>
            <w:rPr>
              <w:color w:val="000000"/>
              <w:u w:val="none"/>
            </w:rPr>
          </w:pPr>
          <w:hyperlink w:anchor="_heading=">
            <w:r w:rsidDel="00000000" w:rsidR="00000000" w:rsidRPr="00000000">
              <w:rPr>
                <w:color w:val="000000"/>
                <w:u w:val="none"/>
                <w:rtl w:val="0"/>
              </w:rPr>
              <w:t xml:space="preserve">4.3.4 Two-Scale SSL Pre-Training (Pillar 2 — Loss Channel, Gap: Lab-MAE)</w:t>
              <w:tab/>
              <w:t xml:space="preserve">25</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Rule="auto"/>
            <w:ind w:left="720" w:firstLine="0"/>
            <w:rPr>
              <w:color w:val="000000"/>
              <w:u w:val="none"/>
            </w:rPr>
          </w:pPr>
          <w:hyperlink w:anchor="_heading=">
            <w:r w:rsidDel="00000000" w:rsidR="00000000" w:rsidRPr="00000000">
              <w:rPr>
                <w:color w:val="000000"/>
                <w:u w:val="none"/>
                <w:rtl w:val="0"/>
              </w:rPr>
              <w:t xml:space="preserve">4.3.5 LLM Clinical Concept Labelling (Pillar 3 — Gap 3)</w:t>
              <w:tab/>
              <w:t xml:space="preserve">25</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Rule="auto"/>
            <w:ind w:left="360" w:firstLine="0"/>
            <w:rPr>
              <w:color w:val="000000"/>
              <w:u w:val="none"/>
            </w:rPr>
          </w:pPr>
          <w:hyperlink w:anchor="_heading=">
            <w:r w:rsidDel="00000000" w:rsidR="00000000" w:rsidRPr="00000000">
              <w:rPr>
                <w:color w:val="000000"/>
                <w:u w:val="none"/>
                <w:rtl w:val="0"/>
              </w:rPr>
              <w:t xml:space="preserve">4.4 Shared Downstream Components</w:t>
              <w:tab/>
              <w:t xml:space="preserve">26</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Rule="auto"/>
            <w:ind w:left="720" w:firstLine="0"/>
            <w:rPr>
              <w:color w:val="000000"/>
              <w:u w:val="none"/>
            </w:rPr>
          </w:pPr>
          <w:hyperlink w:anchor="_heading=">
            <w:r w:rsidDel="00000000" w:rsidR="00000000" w:rsidRPr="00000000">
              <w:rPr>
                <w:color w:val="000000"/>
                <w:u w:val="none"/>
                <w:rtl w:val="0"/>
              </w:rPr>
              <w:t xml:space="preserve">4.4.1 Development Environment</w:t>
              <w:tab/>
              <w:t xml:space="preserve">26</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Rule="auto"/>
            <w:ind w:left="720" w:firstLine="0"/>
            <w:rPr>
              <w:color w:val="000000"/>
              <w:u w:val="none"/>
            </w:rPr>
          </w:pPr>
          <w:hyperlink w:anchor="_heading=">
            <w:r w:rsidDel="00000000" w:rsidR="00000000" w:rsidRPr="00000000">
              <w:rPr>
                <w:color w:val="000000"/>
                <w:u w:val="none"/>
                <w:rtl w:val="0"/>
              </w:rPr>
              <w:t xml:space="preserve">4.4.2 Software Engineering Practices</w:t>
              <w:tab/>
              <w:t xml:space="preserve">26</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Rule="auto"/>
            <w:ind w:left="360" w:firstLine="0"/>
            <w:rPr>
              <w:color w:val="000000"/>
              <w:u w:val="none"/>
            </w:rPr>
          </w:pPr>
          <w:hyperlink w:anchor="_heading=">
            <w:r w:rsidDel="00000000" w:rsidR="00000000" w:rsidRPr="00000000">
              <w:rPr>
                <w:color w:val="000000"/>
                <w:u w:val="none"/>
                <w:rtl w:val="0"/>
              </w:rPr>
              <w:t xml:space="preserve">4.5 Testing and Experimental Validation</w:t>
              <w:tab/>
              <w:t xml:space="preserve">27</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Rule="auto"/>
            <w:ind w:left="720" w:firstLine="0"/>
            <w:rPr>
              <w:color w:val="000000"/>
              <w:u w:val="none"/>
            </w:rPr>
          </w:pPr>
          <w:hyperlink w:anchor="_heading=">
            <w:r w:rsidDel="00000000" w:rsidR="00000000" w:rsidRPr="00000000">
              <w:rPr>
                <w:color w:val="000000"/>
                <w:u w:val="none"/>
                <w:rtl w:val="0"/>
              </w:rPr>
              <w:t xml:space="preserve">4.5.1 K-Selection Test</w:t>
              <w:tab/>
              <w:t xml:space="preserve">27</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Rule="auto"/>
            <w:ind w:left="720" w:firstLine="0"/>
            <w:rPr>
              <w:color w:val="000000"/>
              <w:u w:val="none"/>
            </w:rPr>
          </w:pPr>
          <w:hyperlink w:anchor="_heading=">
            <w:r w:rsidDel="00000000" w:rsidR="00000000" w:rsidRPr="00000000">
              <w:rPr>
                <w:color w:val="000000"/>
                <w:u w:val="none"/>
                <w:rtl w:val="0"/>
              </w:rPr>
              <w:t xml:space="preserve">4.5.2 Ablation Experiment Design (Pillar 2 — Gap 2)</w:t>
              <w:tab/>
              <w:t xml:space="preserve">27</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Rule="auto"/>
            <w:ind w:left="720" w:firstLine="0"/>
            <w:rPr>
              <w:color w:val="000000"/>
              <w:u w:val="none"/>
            </w:rPr>
          </w:pPr>
          <w:hyperlink w:anchor="_heading=">
            <w:r w:rsidDel="00000000" w:rsidR="00000000" w:rsidRPr="00000000">
              <w:rPr>
                <w:color w:val="000000"/>
                <w:u w:val="none"/>
                <w:rtl w:val="0"/>
              </w:rPr>
              <w:t xml:space="preserve">4.5.3 Classification Comparison (Pillar 1 — Gap 1)</w:t>
              <w:tab/>
              <w:t xml:space="preserve">27</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Rule="auto"/>
            <w:ind w:left="720" w:firstLine="0"/>
            <w:rPr>
              <w:color w:val="000000"/>
              <w:u w:val="none"/>
            </w:rPr>
          </w:pPr>
          <w:hyperlink w:anchor="_heading=">
            <w:r w:rsidDel="00000000" w:rsidR="00000000" w:rsidRPr="00000000">
              <w:rPr>
                <w:color w:val="000000"/>
                <w:u w:val="none"/>
                <w:rtl w:val="0"/>
              </w:rPr>
              <w:t xml:space="preserve">4.5.4 LLM Plausibility Test (Pillar 3 — Gap 3)</w:t>
              <w:tab/>
              <w:t xml:space="preserve">28</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Rule="auto"/>
            <w:rPr>
              <w:b w:val="1"/>
              <w:bCs w:val="1"/>
              <w:color w:val="000000"/>
              <w:u w:val="none"/>
            </w:rPr>
          </w:pPr>
          <w:hyperlink w:anchor="_heading=">
            <w:r w:rsidDel="00000000" w:rsidR="00000000" w:rsidRPr="00000000">
              <w:rPr>
                <w:b w:val="1"/>
                <w:bCs w:val="1"/>
                <w:color w:val="000000"/>
                <w:u w:val="none"/>
                <w:rtl w:val="0"/>
              </w:rPr>
              <w:t xml:space="preserve">5. Project Management and Methodology</w:t>
              <w:tab/>
              <w:t xml:space="preserve">29</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Rule="auto"/>
            <w:ind w:left="360" w:firstLine="0"/>
            <w:rPr>
              <w:color w:val="000000"/>
              <w:u w:val="none"/>
            </w:rPr>
          </w:pPr>
          <w:hyperlink w:anchor="_heading=">
            <w:r w:rsidDel="00000000" w:rsidR="00000000" w:rsidRPr="00000000">
              <w:rPr>
                <w:color w:val="000000"/>
                <w:u w:val="none"/>
                <w:rtl w:val="0"/>
              </w:rPr>
              <w:t xml:space="preserve">5.1 Research Methodology</w:t>
              <w:tab/>
              <w:t xml:space="preserve">29</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Rule="auto"/>
            <w:ind w:left="360" w:firstLine="0"/>
            <w:rPr>
              <w:color w:val="000000"/>
              <w:u w:val="none"/>
            </w:rPr>
          </w:pPr>
          <w:hyperlink w:anchor="_heading=">
            <w:r w:rsidDel="00000000" w:rsidR="00000000" w:rsidRPr="00000000">
              <w:rPr>
                <w:color w:val="000000"/>
                <w:u w:val="none"/>
                <w:rtl w:val="0"/>
              </w:rPr>
              <w:t xml:space="preserve">5.2 Development Process and Sprint Plan</w:t>
              <w:tab/>
              <w:t xml:space="preserve">29</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Rule="auto"/>
            <w:ind w:left="360" w:firstLine="0"/>
            <w:rPr>
              <w:color w:val="000000"/>
              <w:u w:val="none"/>
            </w:rPr>
          </w:pPr>
          <w:hyperlink w:anchor="_heading=">
            <w:r w:rsidDel="00000000" w:rsidR="00000000" w:rsidRPr="00000000">
              <w:rPr>
                <w:color w:val="000000"/>
                <w:u w:val="none"/>
                <w:rtl w:val="0"/>
              </w:rPr>
              <w:t xml:space="preserve">5.3 Risk Assessment and Mitigation</w:t>
              <w:tab/>
              <w:t xml:space="preserve">30</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Rule="auto"/>
            <w:ind w:left="360" w:firstLine="0"/>
            <w:rPr>
              <w:color w:val="000000"/>
              <w:u w:val="none"/>
            </w:rPr>
          </w:pPr>
          <w:hyperlink w:anchor="_heading=">
            <w:r w:rsidDel="00000000" w:rsidR="00000000" w:rsidRPr="00000000">
              <w:rPr>
                <w:color w:val="000000"/>
                <w:u w:val="none"/>
                <w:rtl w:val="0"/>
              </w:rPr>
              <w:t xml:space="preserve">5.4 Deviations from Original Plan</w:t>
              <w:tab/>
              <w:t xml:space="preserve">31</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Rule="auto"/>
            <w:rPr>
              <w:b w:val="1"/>
              <w:bCs w:val="1"/>
              <w:color w:val="000000"/>
              <w:u w:val="none"/>
            </w:rPr>
          </w:pPr>
          <w:hyperlink w:anchor="_heading=">
            <w:r w:rsidDel="00000000" w:rsidR="00000000" w:rsidRPr="00000000">
              <w:rPr>
                <w:b w:val="1"/>
                <w:bCs w:val="1"/>
                <w:color w:val="000000"/>
                <w:u w:val="none"/>
                <w:rtl w:val="0"/>
              </w:rPr>
              <w:t xml:space="preserve">6. Evaluation, Reflection and Ethical Implications</w:t>
              <w:tab/>
              <w:t xml:space="preserve">32</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Rule="auto"/>
            <w:ind w:left="360" w:firstLine="0"/>
            <w:rPr>
              <w:color w:val="000000"/>
              <w:u w:val="none"/>
            </w:rPr>
          </w:pPr>
          <w:hyperlink w:anchor="_heading=">
            <w:r w:rsidDel="00000000" w:rsidR="00000000" w:rsidRPr="00000000">
              <w:rPr>
                <w:color w:val="000000"/>
                <w:u w:val="none"/>
                <w:rtl w:val="0"/>
              </w:rPr>
              <w:t xml:space="preserve">6.1 Experimental Results and Analysis</w:t>
              <w:tab/>
              <w:t xml:space="preserve">32</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Rule="auto"/>
            <w:ind w:left="720" w:firstLine="0"/>
            <w:rPr>
              <w:color w:val="000000"/>
              <w:u w:val="none"/>
            </w:rPr>
          </w:pPr>
          <w:hyperlink w:anchor="_heading=">
            <w:r w:rsidDel="00000000" w:rsidR="00000000" w:rsidRPr="00000000">
              <w:rPr>
                <w:color w:val="000000"/>
                <w:u w:val="none"/>
                <w:rtl w:val="0"/>
              </w:rPr>
              <w:t xml:space="preserve">6.1.1 Multi-Layer Ablation (Gap 2 Evidence)</w:t>
              <w:tab/>
              <w:t xml:space="preserve">32</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Rule="auto"/>
            <w:ind w:left="720" w:firstLine="0"/>
            <w:rPr>
              <w:color w:val="000000"/>
              <w:u w:val="none"/>
            </w:rPr>
          </w:pPr>
          <w:hyperlink w:anchor="_heading=">
            <w:r w:rsidDel="00000000" w:rsidR="00000000" w:rsidRPr="00000000">
              <w:rPr>
                <w:color w:val="000000"/>
                <w:u w:val="none"/>
                <w:rtl w:val="0"/>
              </w:rPr>
              <w:t xml:space="preserve">6.1.2 Classification Performance — Concepts vs Raw Features (Gap 1 Evidence)</w:t>
              <w:tab/>
              <w:t xml:space="preserve">34</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Rule="auto"/>
            <w:ind w:left="720" w:firstLine="0"/>
            <w:rPr>
              <w:color w:val="000000"/>
              <w:u w:val="none"/>
            </w:rPr>
          </w:pPr>
          <w:hyperlink w:anchor="_heading=">
            <w:r w:rsidDel="00000000" w:rsidR="00000000" w:rsidRPr="00000000">
              <w:rPr>
                <w:color w:val="000000"/>
                <w:u w:val="none"/>
                <w:rtl w:val="0"/>
              </w:rPr>
              <w:t xml:space="preserve">6.1.3 Human Evaluation — Semantic Accuracy (Gap 1 + Gap 3 Evidence)</w:t>
              <w:tab/>
              <w:t xml:space="preserve">34</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Rule="auto"/>
            <w:ind w:left="720" w:firstLine="0"/>
            <w:rPr>
              <w:color w:val="000000"/>
              <w:u w:val="none"/>
            </w:rPr>
          </w:pPr>
          <w:hyperlink w:anchor="_heading=">
            <w:r w:rsidDel="00000000" w:rsidR="00000000" w:rsidRPr="00000000">
              <w:rPr>
                <w:color w:val="000000"/>
                <w:u w:val="none"/>
                <w:rtl w:val="0"/>
              </w:rPr>
              <w:t xml:space="preserve">6.1.4 Tabular Domain — Clinical Concept Discovery</w:t>
              <w:tab/>
              <w:t xml:space="preserve">35</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Rule="auto"/>
            <w:ind w:left="360" w:firstLine="0"/>
            <w:rPr>
              <w:color w:val="000000"/>
              <w:u w:val="none"/>
            </w:rPr>
          </w:pPr>
          <w:hyperlink w:anchor="_heading=">
            <w:r w:rsidDel="00000000" w:rsidR="00000000" w:rsidRPr="00000000">
              <w:rPr>
                <w:color w:val="000000"/>
                <w:u w:val="none"/>
                <w:rtl w:val="0"/>
              </w:rPr>
              <w:t xml:space="preserve">6.2 Objectives vs. Outcomes</w:t>
              <w:tab/>
              <w:t xml:space="preserve">36</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Rule="auto"/>
            <w:ind w:left="360" w:firstLine="0"/>
            <w:rPr>
              <w:color w:val="000000"/>
              <w:u w:val="none"/>
            </w:rPr>
          </w:pPr>
          <w:hyperlink w:anchor="_heading=">
            <w:r w:rsidDel="00000000" w:rsidR="00000000" w:rsidRPr="00000000">
              <w:rPr>
                <w:color w:val="000000"/>
                <w:u w:val="none"/>
                <w:rtl w:val="0"/>
              </w:rPr>
              <w:t xml:space="preserve">6.3 Comparison with Alternative Approaches</w:t>
              <w:tab/>
              <w:t xml:space="preserve">37</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Rule="auto"/>
            <w:ind w:left="360" w:firstLine="0"/>
            <w:rPr>
              <w:color w:val="000000"/>
              <w:u w:val="none"/>
            </w:rPr>
          </w:pPr>
          <w:hyperlink w:anchor="_heading=">
            <w:r w:rsidDel="00000000" w:rsidR="00000000" w:rsidRPr="00000000">
              <w:rPr>
                <w:color w:val="000000"/>
                <w:u w:val="none"/>
                <w:rtl w:val="0"/>
              </w:rPr>
              <w:t xml:space="preserve">6.4 Critical Appraisal — What Worked and What Didn't</w:t>
              <w:tab/>
              <w:t xml:space="preserve">37</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Rule="auto"/>
            <w:ind w:left="360" w:firstLine="0"/>
            <w:rPr>
              <w:color w:val="000000"/>
              <w:u w:val="none"/>
            </w:rPr>
          </w:pPr>
          <w:hyperlink w:anchor="_heading=">
            <w:r w:rsidDel="00000000" w:rsidR="00000000" w:rsidRPr="00000000">
              <w:rPr>
                <w:color w:val="000000"/>
                <w:u w:val="none"/>
                <w:rtl w:val="0"/>
              </w:rPr>
              <w:t xml:space="preserve">6.5 Ethical, Legal and Commercial Implications</w:t>
              <w:tab/>
              <w:t xml:space="preserve">38</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Rule="auto"/>
            <w:ind w:left="360" w:firstLine="0"/>
            <w:rPr>
              <w:color w:val="000000"/>
              <w:u w:val="none"/>
            </w:rPr>
          </w:pPr>
          <w:hyperlink w:anchor="_heading=">
            <w:r w:rsidDel="00000000" w:rsidR="00000000" w:rsidRPr="00000000">
              <w:rPr>
                <w:color w:val="000000"/>
                <w:u w:val="none"/>
                <w:rtl w:val="0"/>
              </w:rPr>
              <w:t xml:space="preserve">6.6 Personal Reflection</w:t>
              <w:tab/>
              <w:t xml:space="preserve">39</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Rule="auto"/>
            <w:rPr>
              <w:b w:val="1"/>
              <w:bCs w:val="1"/>
              <w:color w:val="000000"/>
              <w:u w:val="none"/>
            </w:rPr>
          </w:pPr>
          <w:hyperlink w:anchor="_heading=">
            <w:r w:rsidDel="00000000" w:rsidR="00000000" w:rsidRPr="00000000">
              <w:rPr>
                <w:b w:val="1"/>
                <w:bCs w:val="1"/>
                <w:color w:val="000000"/>
                <w:u w:val="none"/>
                <w:rtl w:val="0"/>
              </w:rPr>
              <w:t xml:space="preserve">7. Conclusion and Future Work</w:t>
              <w:tab/>
              <w:t xml:space="preserve">41</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Rule="auto"/>
            <w:ind w:left="360" w:firstLine="0"/>
            <w:rPr>
              <w:color w:val="000000"/>
              <w:u w:val="none"/>
            </w:rPr>
          </w:pPr>
          <w:hyperlink w:anchor="_heading=">
            <w:r w:rsidDel="00000000" w:rsidR="00000000" w:rsidRPr="00000000">
              <w:rPr>
                <w:color w:val="000000"/>
                <w:u w:val="none"/>
                <w:rtl w:val="0"/>
              </w:rPr>
              <w:t xml:space="preserve">7.1 Summary of Contributions</w:t>
              <w:tab/>
              <w:t xml:space="preserve">41</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Rule="auto"/>
            <w:ind w:left="360" w:firstLine="0"/>
            <w:rPr>
              <w:color w:val="000000"/>
              <w:u w:val="none"/>
            </w:rPr>
          </w:pPr>
          <w:hyperlink w:anchor="_heading=">
            <w:r w:rsidDel="00000000" w:rsidR="00000000" w:rsidRPr="00000000">
              <w:rPr>
                <w:color w:val="000000"/>
                <w:u w:val="none"/>
                <w:rtl w:val="0"/>
              </w:rPr>
              <w:t xml:space="preserve">7.2 Future Work</w:t>
              <w:tab/>
              <w:t xml:space="preserve">42</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Rule="auto"/>
            <w:rPr>
              <w:b w:val="1"/>
              <w:bCs w:val="1"/>
              <w:color w:val="000000"/>
              <w:u w:val="none"/>
            </w:rPr>
          </w:pPr>
          <w:hyperlink w:anchor="_heading=">
            <w:r w:rsidDel="00000000" w:rsidR="00000000" w:rsidRPr="00000000">
              <w:rPr>
                <w:b w:val="1"/>
                <w:bCs w:val="1"/>
                <w:color w:val="000000"/>
                <w:u w:val="none"/>
                <w:rtl w:val="0"/>
              </w:rPr>
              <w:t xml:space="preserve">References</w:t>
              <w:tab/>
              <w:t xml:space="preserve">43</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Rule="auto"/>
            <w:rPr>
              <w:b w:val="1"/>
              <w:bCs w:val="1"/>
              <w:color w:val="000000"/>
              <w:u w:val="none"/>
            </w:rPr>
          </w:pPr>
          <w:hyperlink w:anchor="_heading=">
            <w:r w:rsidDel="00000000" w:rsidR="00000000" w:rsidRPr="00000000">
              <w:rPr>
                <w:b w:val="1"/>
                <w:bCs w:val="1"/>
                <w:color w:val="000000"/>
                <w:u w:val="none"/>
                <w:rtl w:val="0"/>
              </w:rPr>
              <w:t xml:space="preserve">Appendices</w:t>
              <w:tab/>
              <w:t xml:space="preserve">47</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Rule="auto"/>
            <w:ind w:left="360" w:firstLine="0"/>
            <w:rPr>
              <w:color w:val="000000"/>
              <w:u w:val="none"/>
            </w:rPr>
          </w:pPr>
          <w:hyperlink w:anchor="_heading=">
            <w:r w:rsidDel="00000000" w:rsidR="00000000" w:rsidRPr="00000000">
              <w:rPr>
                <w:color w:val="000000"/>
                <w:u w:val="none"/>
                <w:rtl w:val="0"/>
              </w:rPr>
              <w:t xml:space="preserve">Appendix A: Project Specification Reference</w:t>
              <w:tab/>
              <w:t xml:space="preserve">47</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Rule="auto"/>
            <w:ind w:left="360" w:firstLine="0"/>
            <w:rPr>
              <w:color w:val="000000"/>
              <w:u w:val="none"/>
            </w:rPr>
          </w:pPr>
          <w:hyperlink w:anchor="_heading=">
            <w:r w:rsidDel="00000000" w:rsidR="00000000" w:rsidRPr="00000000">
              <w:rPr>
                <w:color w:val="000000"/>
                <w:u w:val="none"/>
                <w:rtl w:val="0"/>
              </w:rPr>
              <w:t xml:space="preserve">Appendix B: GitHub Repository</w:t>
              <w:tab/>
              <w:t xml:space="preserve">47</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Rule="auto"/>
            <w:ind w:left="360" w:firstLine="0"/>
            <w:rPr>
              <w:color w:val="000000"/>
              <w:u w:val="none"/>
            </w:rPr>
          </w:pPr>
          <w:hyperlink w:anchor="_heading=">
            <w:r w:rsidDel="00000000" w:rsidR="00000000" w:rsidRPr="00000000">
              <w:rPr>
                <w:color w:val="000000"/>
                <w:u w:val="none"/>
                <w:rtl w:val="0"/>
              </w:rPr>
              <w:t xml:space="preserve">Appendix C: Default Configuration File</w:t>
              <w:tab/>
              <w:t xml:space="preserve">47</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Rule="auto"/>
            <w:ind w:left="360" w:firstLine="0"/>
            <w:rPr>
              <w:color w:val="000000"/>
              <w:u w:val="none"/>
            </w:rPr>
          </w:pPr>
          <w:hyperlink w:anchor="_heading=">
            <w:r w:rsidDel="00000000" w:rsidR="00000000" w:rsidRPr="00000000">
              <w:rPr>
                <w:color w:val="000000"/>
                <w:u w:val="none"/>
                <w:rtl w:val="0"/>
              </w:rPr>
              <w:t xml:space="preserve">Appendix D: AI Tool Usage Declaration</w:t>
              <w:tab/>
              <w:t xml:space="preserve">48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5">
      <w:pPr>
        <w:spacing w:after="160" w:line="360" w:lineRule="auto"/>
        <w:rPr/>
      </w:pPr>
      <w:r w:rsidDel="00000000" w:rsidR="00000000" w:rsidRPr="00000000">
        <w:rPr>
          <w:rtl w:val="0"/>
        </w:rPr>
      </w:r>
    </w:p>
    <w:p w:rsidR="00000000" w:rsidDel="00000000" w:rsidP="00000000" w:rsidRDefault="00000000" w:rsidRPr="00000000" w14:paraId="00000066">
      <w:pPr>
        <w:rPr/>
      </w:pPr>
      <w:r w:rsidDel="00000000" w:rsidR="00000000" w:rsidRPr="00000000">
        <w:br w:type="page"/>
      </w:r>
      <w:r w:rsidDel="00000000" w:rsidR="00000000" w:rsidRPr="00000000">
        <w:rPr>
          <w:rtl w:val="0"/>
        </w:rPr>
      </w:r>
    </w:p>
    <w:p w:rsidR="00000000" w:rsidDel="00000000" w:rsidP="00000000" w:rsidRDefault="00000000" w:rsidRPr="00000000" w14:paraId="00000067">
      <w:pPr>
        <w:pStyle w:val="Heading1"/>
        <w:spacing w:after="200" w:before="400" w:lineRule="auto"/>
        <w:rPr/>
      </w:pPr>
      <w:r w:rsidDel="00000000" w:rsidR="00000000" w:rsidRPr="00000000">
        <w:rPr>
          <w:rFonts w:ascii="Arial" w:cs="Arial" w:eastAsia="Arial" w:hAnsi="Arial"/>
          <w:b w:val="1"/>
          <w:bCs w:val="1"/>
          <w:sz w:val="32"/>
          <w:szCs w:val="32"/>
          <w:rtl w:val="0"/>
        </w:rPr>
        <w:t xml:space="preserve">1. Introduction</w:t>
      </w:r>
      <w:r w:rsidDel="00000000" w:rsidR="00000000" w:rsidRPr="00000000">
        <w:rPr>
          <w:rtl w:val="0"/>
        </w:rPr>
      </w:r>
    </w:p>
    <w:p w:rsidR="00000000" w:rsidDel="00000000" w:rsidP="00000000" w:rsidRDefault="00000000" w:rsidRPr="00000000" w14:paraId="00000068">
      <w:pPr>
        <w:pStyle w:val="Heading2"/>
        <w:spacing w:after="160" w:before="300" w:lineRule="auto"/>
        <w:rPr/>
      </w:pPr>
      <w:r w:rsidDel="00000000" w:rsidR="00000000" w:rsidRPr="00000000">
        <w:rPr>
          <w:rFonts w:ascii="Arial" w:cs="Arial" w:eastAsia="Arial" w:hAnsi="Arial"/>
          <w:b w:val="1"/>
          <w:bCs w:val="1"/>
          <w:sz w:val="28"/>
          <w:szCs w:val="28"/>
          <w:rtl w:val="0"/>
        </w:rPr>
        <w:t xml:space="preserve">1.1 The Clinical Motivation</w:t>
      </w:r>
      <w:r w:rsidDel="00000000" w:rsidR="00000000" w:rsidRPr="00000000">
        <w:rPr>
          <w:rtl w:val="0"/>
        </w:rPr>
      </w:r>
    </w:p>
    <w:p w:rsidR="00000000" w:rsidDel="00000000" w:rsidP="00000000" w:rsidRDefault="00000000" w:rsidRPr="00000000" w14:paraId="00000069">
      <w:pPr>
        <w:spacing w:after="160" w:line="360" w:lineRule="auto"/>
        <w:jc w:val="both"/>
        <w:rPr/>
      </w:pPr>
      <w:r w:rsidDel="00000000" w:rsidR="00000000" w:rsidRPr="00000000">
        <w:rPr>
          <w:rFonts w:ascii="Arial" w:cs="Arial" w:eastAsia="Arial" w:hAnsi="Arial"/>
          <w:sz w:val="24"/>
          <w:szCs w:val="24"/>
          <w:rtl w:val="0"/>
        </w:rPr>
        <w:t xml:space="preserve">When a deep learning model flags a patient’s scan as disease-positive, the clinician looking at that result faces an uncomfortable reality: the model will not say why. It produces a probability, not an argument. If that probability is wrong — and such errors do arise, often in ways that are hard to anticipate — there is no mechanism to catch the mistake before it reaches the patient. This is not a theoretical problem. Both the UK NHS AI deployment framework and the EU AI Act explicitly name unexplainability as a key obstacle to safe clinical adoption, and under GDPR Article 22, patients have a legal right to an explanation when automated systems inform decisions about them.</w:t>
      </w:r>
      <w:r w:rsidDel="00000000" w:rsidR="00000000" w:rsidRPr="00000000">
        <w:rPr>
          <w:rtl w:val="0"/>
        </w:rPr>
      </w:r>
    </w:p>
    <w:p w:rsidR="00000000" w:rsidDel="00000000" w:rsidP="00000000" w:rsidRDefault="00000000" w:rsidRPr="00000000" w14:paraId="0000006A">
      <w:pPr>
        <w:spacing w:after="160" w:line="360" w:lineRule="auto"/>
        <w:jc w:val="both"/>
        <w:rPr/>
      </w:pPr>
      <w:r w:rsidDel="00000000" w:rsidR="00000000" w:rsidRPr="00000000">
        <w:rPr>
          <w:rFonts w:ascii="Arial" w:cs="Arial" w:eastAsia="Arial" w:hAnsi="Arial"/>
          <w:sz w:val="24"/>
          <w:szCs w:val="24"/>
          <w:rtl w:val="0"/>
        </w:rPr>
        <w:t xml:space="preserve">There is no shortage of explanation methods — the problem is more fundamental. Nearly all of them require the concepts of interest to be specified before training. TCAV (Kim et al., 2018) needs hundreds of manually labelled concept examples per class. Concept Bottleneck Models (Koh et al., 2020) require concept annotations embedded in the training pipeline from the start. Even the more automated approach from Ghorbani et al. (2019) depends on a predefined image segmentation algorithm to propose candidate patches. In clinical practice, particularly when dealing with a poorly characterised condition or an emerging biomarker, deciding in advance which concepts matter may simply not be feasible.</w:t>
      </w:r>
      <w:r w:rsidDel="00000000" w:rsidR="00000000" w:rsidRPr="00000000">
        <w:rPr>
          <w:rtl w:val="0"/>
        </w:rPr>
      </w:r>
    </w:p>
    <w:p w:rsidR="00000000" w:rsidDel="00000000" w:rsidP="00000000" w:rsidRDefault="00000000" w:rsidRPr="00000000" w14:paraId="0000006B">
      <w:pPr>
        <w:spacing w:after="160" w:line="360" w:lineRule="auto"/>
        <w:jc w:val="both"/>
        <w:rPr/>
      </w:pPr>
      <w:r w:rsidDel="00000000" w:rsidR="00000000" w:rsidRPr="00000000">
        <w:rPr>
          <w:rFonts w:ascii="Arial" w:cs="Arial" w:eastAsia="Arial" w:hAnsi="Arial"/>
          <w:sz w:val="24"/>
          <w:szCs w:val="24"/>
          <w:rtl w:val="0"/>
        </w:rPr>
        <w:t xml:space="preserve">The question driving this project is whether that pre-specification constraint can be removed entirely. Can a system find its own concepts in unlabelled data, let a domain expert name them after the fact, and still produce predictions traceable back to those named concepts — with no concept labels at any stage of training? This dissertation describes an architecture that attempts exactly that, tested on two quite different data types: natural images via a DINO Vision Transformer, and clinical blood panel records via a custom PanelFTTransformer built specifically for this work.</w:t>
      </w:r>
      <w:r w:rsidDel="00000000" w:rsidR="00000000" w:rsidRPr="00000000">
        <w:rPr>
          <w:rtl w:val="0"/>
        </w:rPr>
      </w:r>
    </w:p>
    <w:p w:rsidR="00000000" w:rsidDel="00000000" w:rsidP="00000000" w:rsidRDefault="00000000" w:rsidRPr="00000000" w14:paraId="0000006C">
      <w:pPr>
        <w:pStyle w:val="Heading2"/>
        <w:spacing w:after="160" w:before="300" w:lineRule="auto"/>
        <w:rPr/>
      </w:pPr>
      <w:r w:rsidDel="00000000" w:rsidR="00000000" w:rsidRPr="00000000">
        <w:rPr>
          <w:rFonts w:ascii="Arial" w:cs="Arial" w:eastAsia="Arial" w:hAnsi="Arial"/>
          <w:b w:val="1"/>
          <w:bCs w:val="1"/>
          <w:sz w:val="28"/>
          <w:szCs w:val="28"/>
          <w:rtl w:val="0"/>
        </w:rPr>
        <w:t xml:space="preserve">1.2 The Three Literature Gaps</w:t>
      </w:r>
      <w:r w:rsidDel="00000000" w:rsidR="00000000" w:rsidRPr="00000000">
        <w:rPr>
          <w:rtl w:val="0"/>
        </w:rPr>
      </w:r>
    </w:p>
    <w:p w:rsidR="00000000" w:rsidDel="00000000" w:rsidP="00000000" w:rsidRDefault="00000000" w:rsidRPr="00000000" w14:paraId="0000006D">
      <w:pPr>
        <w:spacing w:after="160" w:line="360" w:lineRule="auto"/>
        <w:jc w:val="both"/>
        <w:rPr/>
      </w:pPr>
      <w:r w:rsidDel="00000000" w:rsidR="00000000" w:rsidRPr="00000000">
        <w:rPr>
          <w:rFonts w:ascii="Arial" w:cs="Arial" w:eastAsia="Arial" w:hAnsi="Arial"/>
          <w:sz w:val="24"/>
          <w:szCs w:val="24"/>
          <w:rtl w:val="0"/>
        </w:rPr>
        <w:t xml:space="preserve">The dissertation is organised around three specific gaps identified in the literature, each addressed by a corresponding design pillar.</w:t>
      </w:r>
      <w:r w:rsidDel="00000000" w:rsidR="00000000" w:rsidRPr="00000000">
        <w:rPr>
          <w:rtl w:val="0"/>
        </w:rPr>
      </w:r>
    </w:p>
    <w:p w:rsidR="00000000" w:rsidDel="00000000" w:rsidP="00000000" w:rsidRDefault="00000000" w:rsidRPr="00000000" w14:paraId="0000006E">
      <w:pPr>
        <w:spacing w:after="160" w:line="360" w:lineRule="auto"/>
        <w:jc w:val="both"/>
        <w:rPr/>
      </w:pPr>
      <w:r w:rsidDel="00000000" w:rsidR="00000000" w:rsidRPr="00000000">
        <w:rPr>
          <w:rFonts w:ascii="Arial" w:cs="Arial" w:eastAsia="Arial" w:hAnsi="Arial"/>
          <w:b w:val="1"/>
          <w:bCs w:val="1"/>
          <w:sz w:val="24"/>
          <w:szCs w:val="24"/>
          <w:rtl w:val="0"/>
        </w:rPr>
        <w:t xml:space="preserve">Gap 1 — Concept labels required before training.</w:t>
      </w:r>
      <w:r w:rsidDel="00000000" w:rsidR="00000000" w:rsidRPr="00000000">
        <w:rPr>
          <w:rFonts w:ascii="Arial" w:cs="Arial" w:eastAsia="Arial" w:hAnsi="Arial"/>
          <w:sz w:val="24"/>
          <w:szCs w:val="24"/>
          <w:rtl w:val="0"/>
        </w:rPr>
        <w:t xml:space="preserve"> TCAV (Kim et al., 2018) and Concept Bottleneck Models (Koh et al., 2020) require concept examples to be curated and labelled before any learning occurs. ACE (Ghorbani et al., 2019) requires a pre-defined segmentation algorithm to identify candidate patches — the concept discovery is automated, but the segmentation oracle is not. This limits applicability to domains where the relevant concepts are already known, which is exactly the wrong assumption for novel clinical applications.</w:t>
      </w:r>
      <w:r w:rsidDel="00000000" w:rsidR="00000000" w:rsidRPr="00000000">
        <w:rPr>
          <w:rtl w:val="0"/>
        </w:rPr>
      </w:r>
    </w:p>
    <w:p w:rsidR="00000000" w:rsidDel="00000000" w:rsidP="00000000" w:rsidRDefault="00000000" w:rsidRPr="00000000" w14:paraId="0000006F">
      <w:pPr>
        <w:spacing w:after="160" w:line="360" w:lineRule="auto"/>
        <w:jc w:val="both"/>
        <w:rPr/>
      </w:pPr>
      <w:r w:rsidDel="00000000" w:rsidR="00000000" w:rsidRPr="00000000">
        <w:rPr>
          <w:rFonts w:ascii="Arial" w:cs="Arial" w:eastAsia="Arial" w:hAnsi="Arial"/>
          <w:b w:val="1"/>
          <w:bCs w:val="1"/>
          <w:sz w:val="24"/>
          <w:szCs w:val="24"/>
          <w:rtl w:val="0"/>
        </w:rPr>
        <w:t xml:space="preserve">Gap 2 — Intermediate layer representations never analysed for concept content.</w:t>
      </w:r>
      <w:r w:rsidDel="00000000" w:rsidR="00000000" w:rsidRPr="00000000">
        <w:rPr>
          <w:rFonts w:ascii="Arial" w:cs="Arial" w:eastAsia="Arial" w:hAnsi="Arial"/>
          <w:sz w:val="24"/>
          <w:szCs w:val="24"/>
          <w:rtl w:val="0"/>
        </w:rPr>
        <w:t xml:space="preserve"> DINO (Caron et al., 2021) acknowledges that its intermediate transformer layers encode progressively richer semantic structure but explicitly states that "what structure exists in intermediate layers is left unexplored." FT-Transformer (Gorishniy et al., 2021) makes the same observation for tabular data. Both papers treat intermediate representations as an implementation detail rather than a source of semantic concepts.</w:t>
      </w:r>
      <w:r w:rsidDel="00000000" w:rsidR="00000000" w:rsidRPr="00000000">
        <w:rPr>
          <w:rtl w:val="0"/>
        </w:rPr>
      </w:r>
    </w:p>
    <w:p w:rsidR="00000000" w:rsidDel="00000000" w:rsidP="00000000" w:rsidRDefault="00000000" w:rsidRPr="00000000" w14:paraId="00000070">
      <w:pPr>
        <w:spacing w:after="160" w:line="360" w:lineRule="auto"/>
        <w:jc w:val="both"/>
        <w:rPr/>
      </w:pPr>
      <w:r w:rsidDel="00000000" w:rsidR="00000000" w:rsidRPr="00000000">
        <w:rPr>
          <w:rFonts w:ascii="Arial" w:cs="Arial" w:eastAsia="Arial" w:hAnsi="Arial"/>
          <w:sz w:val="24"/>
          <w:szCs w:val="24"/>
          <w:rtl w:val="0"/>
        </w:rPr>
        <w:t xml:space="preserve">Ziegler, A. and Asano, Y.M. (2022) ‘Self-supervised learning of object parts for semantic segmentation’, in Proceedings of the IEEE/CVF Conference on Computer Vision and Pattern Recognition (CVPR), pp. 14144–14154. Available at: https://arxiv.org/abs/2204.13101 [Accessed: 10 November 2024].</w:t>
      </w:r>
      <w:r w:rsidDel="00000000" w:rsidR="00000000" w:rsidRPr="00000000">
        <w:rPr>
          <w:rtl w:val="0"/>
        </w:rPr>
      </w:r>
    </w:p>
    <w:p w:rsidR="00000000" w:rsidDel="00000000" w:rsidP="00000000" w:rsidRDefault="00000000" w:rsidRPr="00000000" w14:paraId="00000071">
      <w:pPr>
        <w:spacing w:after="160" w:line="360" w:lineRule="auto"/>
        <w:jc w:val="both"/>
        <w:rPr/>
      </w:pPr>
      <w:r w:rsidDel="00000000" w:rsidR="00000000" w:rsidRPr="00000000">
        <w:rPr>
          <w:rFonts w:ascii="Arial" w:cs="Arial" w:eastAsia="Arial" w:hAnsi="Arial"/>
          <w:b w:val="1"/>
          <w:bCs w:val="1"/>
          <w:sz w:val="24"/>
          <w:szCs w:val="24"/>
          <w:rtl w:val="0"/>
        </w:rPr>
        <w:t xml:space="preserve">Gap 3 — LLM concept validation never applied to numerical clinical data.</w:t>
      </w:r>
      <w:r w:rsidDel="00000000" w:rsidR="00000000" w:rsidRPr="00000000">
        <w:rPr>
          <w:rFonts w:ascii="Arial" w:cs="Arial" w:eastAsia="Arial" w:hAnsi="Arial"/>
          <w:sz w:val="24"/>
          <w:szCs w:val="24"/>
          <w:rtl w:val="0"/>
        </w:rPr>
        <w:t xml:space="preserve"> ClusterLLM (Zhang et al., EMNLP 2023) demonstrates that LLMs can provide guidance on cluster structure — but only for natural language data. The authors explicitly flag numerical and clinical domains as future work. No existing system uses an LLM to validate the clinical plausibility of numerically-defined cluster centroids.</w:t>
      </w:r>
      <w:r w:rsidDel="00000000" w:rsidR="00000000" w:rsidRPr="00000000">
        <w:rPr>
          <w:rtl w:val="0"/>
        </w:rPr>
      </w:r>
    </w:p>
    <w:p w:rsidR="00000000" w:rsidDel="00000000" w:rsidP="00000000" w:rsidRDefault="00000000" w:rsidRPr="00000000" w14:paraId="00000072">
      <w:pPr>
        <w:pStyle w:val="Heading2"/>
        <w:spacing w:after="160" w:before="300" w:lineRule="auto"/>
        <w:rPr/>
      </w:pPr>
      <w:r w:rsidDel="00000000" w:rsidR="00000000" w:rsidRPr="00000000">
        <w:rPr>
          <w:rFonts w:ascii="Arial" w:cs="Arial" w:eastAsia="Arial" w:hAnsi="Arial"/>
          <w:b w:val="1"/>
          <w:bCs w:val="1"/>
          <w:sz w:val="28"/>
          <w:szCs w:val="28"/>
          <w:rtl w:val="0"/>
        </w:rPr>
        <w:t xml:space="preserve">1.3 The Three Design Pillars</w:t>
      </w:r>
      <w:r w:rsidDel="00000000" w:rsidR="00000000" w:rsidRPr="00000000">
        <w:rPr>
          <w:rtl w:val="0"/>
        </w:rPr>
      </w:r>
    </w:p>
    <w:p w:rsidR="00000000" w:rsidDel="00000000" w:rsidP="00000000" w:rsidRDefault="00000000" w:rsidRPr="00000000" w14:paraId="00000073">
      <w:pPr>
        <w:spacing w:after="160" w:line="360" w:lineRule="auto"/>
        <w:jc w:val="both"/>
        <w:rPr/>
      </w:pPr>
      <w:r w:rsidDel="00000000" w:rsidR="00000000" w:rsidRPr="00000000">
        <w:rPr>
          <w:rFonts w:ascii="Arial" w:cs="Arial" w:eastAsia="Arial" w:hAnsi="Arial"/>
          <w:sz w:val="24"/>
          <w:szCs w:val="24"/>
          <w:rtl w:val="0"/>
        </w:rPr>
        <w:t xml:space="preserve">Each gap is answered by one design pillar, and each pillar is validated by at least one ablation experiment. This traceability — gap to pillar to experiment to result — is the organising principle of the dissertation.</w:t>
      </w:r>
      <w:r w:rsidDel="00000000" w:rsidR="00000000" w:rsidRPr="00000000">
        <w:rPr>
          <w:rtl w:val="0"/>
        </w:rPr>
      </w:r>
    </w:p>
    <w:p w:rsidR="00000000" w:rsidDel="00000000" w:rsidP="00000000" w:rsidRDefault="00000000" w:rsidRPr="00000000" w14:paraId="00000074">
      <w:pPr>
        <w:spacing w:after="160" w:line="360" w:lineRule="auto"/>
        <w:jc w:val="both"/>
        <w:rPr/>
      </w:pPr>
      <w:r w:rsidDel="00000000" w:rsidR="00000000" w:rsidRPr="00000000">
        <w:rPr>
          <w:rFonts w:ascii="Arial" w:cs="Arial" w:eastAsia="Arial" w:hAnsi="Arial"/>
          <w:b w:val="1"/>
          <w:bCs w:val="1"/>
          <w:sz w:val="24"/>
          <w:szCs w:val="24"/>
          <w:rtl w:val="0"/>
        </w:rPr>
        <w:t xml:space="preserve">Pillar 1 — Unsupervised-first concept discovery.</w:t>
      </w:r>
      <w:r w:rsidDel="00000000" w:rsidR="00000000" w:rsidRPr="00000000">
        <w:rPr>
          <w:rFonts w:ascii="Arial" w:cs="Arial" w:eastAsia="Arial" w:hAnsi="Arial"/>
          <w:sz w:val="24"/>
          <w:szCs w:val="24"/>
          <w:rtl w:val="0"/>
        </w:rPr>
        <w:t xml:space="preserve"> Gaussian Mixture Model clustering on encoder features discovers candidate concepts without any labels. Human or LLM labelling is applied post-hoc — after the concepts are found, not before. This directly addresses Gap 1.</w:t>
      </w:r>
      <w:r w:rsidDel="00000000" w:rsidR="00000000" w:rsidRPr="00000000">
        <w:rPr>
          <w:rtl w:val="0"/>
        </w:rPr>
      </w:r>
    </w:p>
    <w:p w:rsidR="00000000" w:rsidDel="00000000" w:rsidP="00000000" w:rsidRDefault="00000000" w:rsidRPr="00000000" w14:paraId="00000075">
      <w:pPr>
        <w:spacing w:after="160" w:line="360" w:lineRule="auto"/>
        <w:jc w:val="both"/>
        <w:rPr/>
      </w:pPr>
      <w:r w:rsidDel="00000000" w:rsidR="00000000" w:rsidRPr="00000000">
        <w:rPr>
          <w:rFonts w:ascii="Arial" w:cs="Arial" w:eastAsia="Arial" w:hAnsi="Arial"/>
          <w:b w:val="1"/>
          <w:bCs w:val="1"/>
          <w:sz w:val="24"/>
          <w:szCs w:val="24"/>
          <w:rtl w:val="0"/>
        </w:rPr>
        <w:t xml:space="preserve">Pillar 2 — Domain-informed encoder with multi-layer extraction.</w:t>
      </w:r>
      <w:r w:rsidDel="00000000" w:rsidR="00000000" w:rsidRPr="00000000">
        <w:rPr>
          <w:rFonts w:ascii="Arial" w:cs="Arial" w:eastAsia="Arial" w:hAnsi="Arial"/>
          <w:sz w:val="24"/>
          <w:szCs w:val="24"/>
          <w:rtl w:val="0"/>
        </w:rPr>
        <w:t xml:space="preserve"> Features are extracted from multiple intermediate transformer layers (blocks 8, 10, 12 for DINO; layers 2, 4, 6 for PSFTT) and concatenated, providing representations that span multiple levels of semantic granularity. This directly addresses Gap 2. Additional domain knowledge enters through attention-guided foreground masking (image domain) and panel positional encoding with two-scale SSL pre-training (tabular domain).</w:t>
      </w:r>
      <w:r w:rsidDel="00000000" w:rsidR="00000000" w:rsidRPr="00000000">
        <w:rPr>
          <w:rtl w:val="0"/>
        </w:rPr>
      </w:r>
    </w:p>
    <w:p w:rsidR="00000000" w:rsidDel="00000000" w:rsidP="00000000" w:rsidRDefault="00000000" w:rsidRPr="00000000" w14:paraId="00000076">
      <w:pPr>
        <w:spacing w:after="160" w:line="360" w:lineRule="auto"/>
        <w:jc w:val="both"/>
        <w:rPr/>
      </w:pPr>
      <w:r w:rsidDel="00000000" w:rsidR="00000000" w:rsidRPr="00000000">
        <w:rPr>
          <w:rFonts w:ascii="Arial" w:cs="Arial" w:eastAsia="Arial" w:hAnsi="Arial"/>
          <w:b w:val="1"/>
          <w:bCs w:val="1"/>
          <w:sz w:val="24"/>
          <w:szCs w:val="24"/>
          <w:rtl w:val="0"/>
        </w:rPr>
        <w:t xml:space="preserve">Pillar 3 — Post-hoc semantic grounding.</w:t>
      </w:r>
      <w:r w:rsidDel="00000000" w:rsidR="00000000" w:rsidRPr="00000000">
        <w:rPr>
          <w:rFonts w:ascii="Arial" w:cs="Arial" w:eastAsia="Arial" w:hAnsi="Arial"/>
          <w:sz w:val="24"/>
          <w:szCs w:val="24"/>
          <w:rtl w:val="0"/>
        </w:rPr>
        <w:t xml:space="preserve"> For image data, a human domain expert names the discovered clusters through a Streamlit interface (label_tool.py). For tabular/clinical data, an LLM clinical advisor reads each cluster's deviation profile — which lab tests are abnormally high or low — and suggests a clinical concept name, which the human then validates. This directly addresses Gap 3.</w:t>
      </w:r>
      <w:r w:rsidDel="00000000" w:rsidR="00000000" w:rsidRPr="00000000">
        <w:rPr>
          <w:rtl w:val="0"/>
        </w:rPr>
      </w:r>
    </w:p>
    <w:p w:rsidR="00000000" w:rsidDel="00000000" w:rsidP="00000000" w:rsidRDefault="00000000" w:rsidRPr="00000000" w14:paraId="00000077">
      <w:pPr>
        <w:pStyle w:val="Heading2"/>
        <w:spacing w:after="160" w:before="300" w:lineRule="auto"/>
        <w:rPr/>
      </w:pPr>
      <w:r w:rsidDel="00000000" w:rsidR="00000000" w:rsidRPr="00000000">
        <w:rPr>
          <w:rFonts w:ascii="Arial" w:cs="Arial" w:eastAsia="Arial" w:hAnsi="Arial"/>
          <w:b w:val="1"/>
          <w:bCs w:val="1"/>
          <w:sz w:val="28"/>
          <w:szCs w:val="28"/>
          <w:rtl w:val="0"/>
        </w:rPr>
        <w:t xml:space="preserve">1.4 Two-Domain Validation</w:t>
      </w:r>
      <w:r w:rsidDel="00000000" w:rsidR="00000000" w:rsidRPr="00000000">
        <w:rPr>
          <w:rtl w:val="0"/>
        </w:rPr>
      </w:r>
    </w:p>
    <w:p w:rsidR="00000000" w:rsidDel="00000000" w:rsidP="00000000" w:rsidRDefault="00000000" w:rsidRPr="00000000" w14:paraId="00000078">
      <w:pPr>
        <w:spacing w:after="160" w:line="360" w:lineRule="auto"/>
        <w:jc w:val="both"/>
        <w:rPr/>
      </w:pPr>
      <w:r w:rsidDel="00000000" w:rsidR="00000000" w:rsidRPr="00000000">
        <w:rPr>
          <w:rFonts w:ascii="Arial" w:cs="Arial" w:eastAsia="Arial" w:hAnsi="Arial"/>
          <w:sz w:val="24"/>
          <w:szCs w:val="24"/>
          <w:rtl w:val="0"/>
        </w:rPr>
        <w:t xml:space="preserve">The same three-pillar architecture is applied to two fundamentally different data modalities. The image domain (cat, car, and bird images from the Oxford-IIIT Pet dataset) serves as the tractable proof-of-concept: the semantic parts are well-defined, human-verifiable, and provide a strong benchmark for measuring concept quality. The tabular domain (NHANES clinical blood test data, 18,673 patient records) is the primary clinical application: it tests whether the same architecture can discover clinically meaningful concepts — dyslipidaemia, metabolic syndrome, nephropathy — from numerical data without any diagnostic labels during training.</w:t>
      </w:r>
      <w:r w:rsidDel="00000000" w:rsidR="00000000" w:rsidRPr="00000000">
        <w:rPr>
          <w:rtl w:val="0"/>
        </w:rPr>
      </w:r>
    </w:p>
    <w:p w:rsidR="00000000" w:rsidDel="00000000" w:rsidP="00000000" w:rsidRDefault="00000000" w:rsidRPr="00000000" w14:paraId="00000079">
      <w:pPr>
        <w:spacing w:after="160" w:line="360" w:lineRule="auto"/>
        <w:jc w:val="both"/>
        <w:rPr/>
      </w:pPr>
      <w:r w:rsidDel="00000000" w:rsidR="00000000" w:rsidRPr="00000000">
        <w:rPr>
          <w:rFonts w:ascii="Arial" w:cs="Arial" w:eastAsia="Arial" w:hAnsi="Arial"/>
          <w:sz w:val="24"/>
          <w:szCs w:val="24"/>
          <w:rtl w:val="0"/>
        </w:rPr>
        <w:t xml:space="preserve">This dual-domain design is itself a contribution: by applying identical downstream pipeline stages (clustering, labelling, concept scoring, classification) to both visual and tabular encoders, the architecture demonstrates domain-generality in a way that single-domain systems cannot.</w:t>
      </w:r>
      <w:r w:rsidDel="00000000" w:rsidR="00000000" w:rsidRPr="00000000">
        <w:rPr>
          <w:rtl w:val="0"/>
        </w:rPr>
      </w:r>
    </w:p>
    <w:p w:rsidR="00000000" w:rsidDel="00000000" w:rsidP="00000000" w:rsidRDefault="00000000" w:rsidRPr="00000000" w14:paraId="0000007A">
      <w:pPr>
        <w:pStyle w:val="Heading2"/>
        <w:spacing w:after="160" w:before="300" w:lineRule="auto"/>
        <w:rPr/>
      </w:pPr>
      <w:r w:rsidDel="00000000" w:rsidR="00000000" w:rsidRPr="00000000">
        <w:rPr>
          <w:rFonts w:ascii="Arial" w:cs="Arial" w:eastAsia="Arial" w:hAnsi="Arial"/>
          <w:b w:val="1"/>
          <w:bCs w:val="1"/>
          <w:sz w:val="28"/>
          <w:szCs w:val="28"/>
          <w:rtl w:val="0"/>
        </w:rPr>
        <w:t xml:space="preserve">1.5 Aim and Objectives</w:t>
      </w:r>
      <w:r w:rsidDel="00000000" w:rsidR="00000000" w:rsidRPr="00000000">
        <w:rPr>
          <w:rtl w:val="0"/>
        </w:rPr>
      </w:r>
    </w:p>
    <w:p w:rsidR="00000000" w:rsidDel="00000000" w:rsidP="00000000" w:rsidRDefault="00000000" w:rsidRPr="00000000" w14:paraId="0000007B">
      <w:pPr>
        <w:spacing w:after="160" w:line="360" w:lineRule="auto"/>
        <w:jc w:val="both"/>
        <w:rPr/>
      </w:pPr>
      <w:r w:rsidDel="00000000" w:rsidR="00000000" w:rsidRPr="00000000">
        <w:rPr>
          <w:rFonts w:ascii="Arial" w:cs="Arial" w:eastAsia="Arial" w:hAnsi="Arial"/>
          <w:sz w:val="24"/>
          <w:szCs w:val="24"/>
          <w:rtl w:val="0"/>
        </w:rPr>
        <w:t xml:space="preserve">The aim is to design, implement, and evaluate a full end-to-end pipeline that discovers interpretable concepts from unlabelled data, grounds them semantically through domain expertise, and produces predictions traceable to named concepts — across both image and tabular clinical data.</w:t>
      </w:r>
      <w:r w:rsidDel="00000000" w:rsidR="00000000" w:rsidRPr="00000000">
        <w:rPr>
          <w:rtl w:val="0"/>
        </w:rPr>
      </w:r>
    </w:p>
    <w:p w:rsidR="00000000" w:rsidDel="00000000" w:rsidP="00000000" w:rsidRDefault="00000000" w:rsidRPr="00000000" w14:paraId="0000007C">
      <w:pPr>
        <w:spacing w:after="160" w:line="360" w:lineRule="auto"/>
        <w:jc w:val="both"/>
        <w:rPr/>
      </w:pPr>
      <w:r w:rsidDel="00000000" w:rsidR="00000000" w:rsidRPr="00000000">
        <w:rPr>
          <w:rFonts w:ascii="Arial" w:cs="Arial" w:eastAsia="Arial" w:hAnsi="Arial"/>
          <w:sz w:val="24"/>
          <w:szCs w:val="24"/>
          <w:rtl w:val="0"/>
        </w:rPr>
        <w:t xml:space="preserve">Four SMART objectives drive the project:</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Objective 1: Build a modular concept discovery pipeline integrating three domain knowledge strategies (foreground masking, spatial augmentation, semantic fine-tuning) into DINO ViT-S/8, with zero ground-truth labels at any training stage. Deliverable: runnable Python codebase on GitHub. Deadline: end of Sprint 3.</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Objective 2: Conduct controlled ablation experiments comparing multi-layer vs single-layer extraction, masked vs unmasked features, and fine-tuned vs base encoder — measuring silhouette score, NMI, class purity, and AUC-ROC. Deliverable: ablation results table. Deadline: end of Sprint 5.</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Objective 3: Apply the identical pipeline architecture to NHANES clinical blood test data using the PanelFTTransformer encoder and LLM-mediated concept labelling. Deliverable: lab pipeline results and clinical concept table. Deadline: end of Sprint 6.</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Objective 4: Demonstrate that concept-based classification matches raw-feature baseline accuracy within 5% AUC, confirming that interpretability does not require sacrificing predictive performance. Deliverable: classification comparison table. Deadline: end of Sprint 7.</w:t>
      </w:r>
    </w:p>
    <w:p w:rsidR="00000000" w:rsidDel="00000000" w:rsidP="00000000" w:rsidRDefault="00000000" w:rsidRPr="00000000" w14:paraId="00000081">
      <w:pPr>
        <w:pStyle w:val="Heading2"/>
        <w:spacing w:after="160" w:before="300" w:lineRule="auto"/>
        <w:rPr/>
      </w:pPr>
      <w:r w:rsidDel="00000000" w:rsidR="00000000" w:rsidRPr="00000000">
        <w:rPr>
          <w:rFonts w:ascii="Arial" w:cs="Arial" w:eastAsia="Arial" w:hAnsi="Arial"/>
          <w:b w:val="1"/>
          <w:bCs w:val="1"/>
          <w:sz w:val="28"/>
          <w:szCs w:val="28"/>
          <w:rtl w:val="0"/>
        </w:rPr>
        <w:t xml:space="preserve">1.6 Legal, Ethical and Professional Context</w:t>
      </w:r>
      <w:r w:rsidDel="00000000" w:rsidR="00000000" w:rsidRPr="00000000">
        <w:rPr>
          <w:rtl w:val="0"/>
        </w:rPr>
      </w:r>
    </w:p>
    <w:p w:rsidR="00000000" w:rsidDel="00000000" w:rsidP="00000000" w:rsidRDefault="00000000" w:rsidRPr="00000000" w14:paraId="00000082">
      <w:pPr>
        <w:spacing w:after="160" w:line="360" w:lineRule="auto"/>
        <w:jc w:val="both"/>
        <w:rPr/>
      </w:pPr>
      <w:r w:rsidDel="00000000" w:rsidR="00000000" w:rsidRPr="00000000">
        <w:rPr>
          <w:rFonts w:ascii="Arial" w:cs="Arial" w:eastAsia="Arial" w:hAnsi="Arial"/>
          <w:sz w:val="24"/>
          <w:szCs w:val="24"/>
          <w:rtl w:val="0"/>
        </w:rPr>
        <w:t xml:space="preserve">The project uses only publicly available data: Oxford-IIIT Pet dataset (Creative Commons Attribution-ShareAlike 4.0) and NHANES public use files (CDC open data, no individual identifiers). DINO model weights are used under Apache 2.0. No personal data is collected or stored. The interactive labelling tools are designed for local deployment only and transmit no data externally.</w:t>
      </w:r>
      <w:r w:rsidDel="00000000" w:rsidR="00000000" w:rsidRPr="00000000">
        <w:rPr>
          <w:rtl w:val="0"/>
        </w:rPr>
      </w:r>
    </w:p>
    <w:p w:rsidR="00000000" w:rsidDel="00000000" w:rsidP="00000000" w:rsidRDefault="00000000" w:rsidRPr="00000000" w14:paraId="00000083">
      <w:pPr>
        <w:spacing w:after="160" w:line="360" w:lineRule="auto"/>
        <w:jc w:val="both"/>
        <w:rPr/>
      </w:pPr>
      <w:r w:rsidDel="00000000" w:rsidR="00000000" w:rsidRPr="00000000">
        <w:rPr>
          <w:rFonts w:ascii="Arial" w:cs="Arial" w:eastAsia="Arial" w:hAnsi="Arial"/>
          <w:sz w:val="24"/>
          <w:szCs w:val="24"/>
          <w:rtl w:val="0"/>
        </w:rPr>
        <w:t xml:space="preserve">The clinical motivation of this project is directly relevant to GDPR Article 22 and the EU AI Act. The concept-based explanation module generates human-readable explanations — "Prediction: Metabolic Syndrome (87% confidence) — driven by elevated glucose pattern (0.71) and borderline lipid pattern (0.43)" — that satisfy the spirit of the right-to-explanation requirement. The human-in-the-loop labelling step provides a quality gate that is consistent with the EU AI Act's requirement for human oversight of high-risk AI systems.</w:t>
      </w:r>
      <w:r w:rsidDel="00000000" w:rsidR="00000000" w:rsidRPr="00000000">
        <w:rPr>
          <w:rtl w:val="0"/>
        </w:rPr>
      </w:r>
    </w:p>
    <w:p w:rsidR="00000000" w:rsidDel="00000000" w:rsidP="00000000" w:rsidRDefault="00000000" w:rsidRPr="00000000" w14:paraId="00000084">
      <w:pPr>
        <w:pStyle w:val="Heading2"/>
        <w:spacing w:after="160" w:before="300" w:lineRule="auto"/>
        <w:rPr/>
      </w:pPr>
      <w:r w:rsidDel="00000000" w:rsidR="00000000" w:rsidRPr="00000000">
        <w:rPr>
          <w:rFonts w:ascii="Arial" w:cs="Arial" w:eastAsia="Arial" w:hAnsi="Arial"/>
          <w:b w:val="1"/>
          <w:bCs w:val="1"/>
          <w:sz w:val="28"/>
          <w:szCs w:val="28"/>
          <w:rtl w:val="0"/>
        </w:rPr>
        <w:t xml:space="preserve">1.7 Dissertation Structure</w:t>
      </w:r>
      <w:r w:rsidDel="00000000" w:rsidR="00000000" w:rsidRPr="00000000">
        <w:rPr>
          <w:rtl w:val="0"/>
        </w:rPr>
      </w:r>
    </w:p>
    <w:p w:rsidR="00000000" w:rsidDel="00000000" w:rsidP="00000000" w:rsidRDefault="00000000" w:rsidRPr="00000000" w14:paraId="00000085">
      <w:pPr>
        <w:spacing w:after="160" w:line="360" w:lineRule="auto"/>
        <w:jc w:val="both"/>
        <w:rPr/>
      </w:pPr>
      <w:r w:rsidDel="00000000" w:rsidR="00000000" w:rsidRPr="00000000">
        <w:rPr>
          <w:rFonts w:ascii="Arial" w:cs="Arial" w:eastAsia="Arial" w:hAnsi="Arial"/>
          <w:sz w:val="24"/>
          <w:szCs w:val="24"/>
          <w:rtl w:val="0"/>
        </w:rPr>
        <w:t xml:space="preserve">Chapter 2 reviews the literature across four areas — SSL representation learning, concept-based interpretability, tabular deep learning, and domain knowledge integration — identifying the three gaps that motivate this project. Chapter 3 formalises the problem statement and functional requirements. Chapter 4 describes the full practical realisation: both pipeline domains, architecture, implementation, and experimental design. Chapter 5 documents project management. Chapter 6 presents results, evaluates achievement against objectives, discusses ethics, and reflects personally. Chapter 7 concludes with contributions and future directions.</w:t>
      </w:r>
      <w:r w:rsidDel="00000000" w:rsidR="00000000" w:rsidRPr="00000000">
        <w:rPr>
          <w:rtl w:val="0"/>
        </w:rPr>
      </w:r>
    </w:p>
    <w:p w:rsidR="00000000" w:rsidDel="00000000" w:rsidP="00000000" w:rsidRDefault="00000000" w:rsidRPr="00000000" w14:paraId="00000086">
      <w:pPr>
        <w:rPr/>
      </w:pPr>
      <w:r w:rsidDel="00000000" w:rsidR="00000000" w:rsidRPr="00000000">
        <w:br w:type="page"/>
      </w:r>
      <w:r w:rsidDel="00000000" w:rsidR="00000000" w:rsidRPr="00000000">
        <w:rPr>
          <w:rtl w:val="0"/>
        </w:rPr>
      </w:r>
    </w:p>
    <w:p w:rsidR="00000000" w:rsidDel="00000000" w:rsidP="00000000" w:rsidRDefault="00000000" w:rsidRPr="00000000" w14:paraId="00000087">
      <w:pPr>
        <w:pStyle w:val="Heading1"/>
        <w:spacing w:after="200" w:before="400" w:lineRule="auto"/>
        <w:rPr/>
      </w:pPr>
      <w:r w:rsidDel="00000000" w:rsidR="00000000" w:rsidRPr="00000000">
        <w:rPr>
          <w:rFonts w:ascii="Arial" w:cs="Arial" w:eastAsia="Arial" w:hAnsi="Arial"/>
          <w:b w:val="1"/>
          <w:bCs w:val="1"/>
          <w:sz w:val="32"/>
          <w:szCs w:val="32"/>
          <w:rtl w:val="0"/>
        </w:rPr>
        <w:t xml:space="preserve">2. Literature Review and Contextual Analysis</w:t>
      </w:r>
      <w:r w:rsidDel="00000000" w:rsidR="00000000" w:rsidRPr="00000000">
        <w:rPr>
          <w:rtl w:val="0"/>
        </w:rPr>
      </w:r>
    </w:p>
    <w:p w:rsidR="00000000" w:rsidDel="00000000" w:rsidP="00000000" w:rsidRDefault="00000000" w:rsidRPr="00000000" w14:paraId="00000088">
      <w:pPr>
        <w:spacing w:after="160" w:line="360" w:lineRule="auto"/>
        <w:jc w:val="both"/>
        <w:rPr/>
      </w:pPr>
      <w:r w:rsidDel="00000000" w:rsidR="00000000" w:rsidRPr="00000000">
        <w:rPr>
          <w:rFonts w:ascii="Arial" w:cs="Arial" w:eastAsia="Arial" w:hAnsi="Arial"/>
          <w:sz w:val="24"/>
          <w:szCs w:val="24"/>
          <w:rtl w:val="0"/>
        </w:rPr>
        <w:t xml:space="preserve">This chapter maps the specific literature gaps that motivate each design decision. It is organised around the three gaps introduced in Section 1.2, followed by the domain-specific context for each pipeline.</w:t>
      </w:r>
      <w:r w:rsidDel="00000000" w:rsidR="00000000" w:rsidRPr="00000000">
        <w:rPr>
          <w:rtl w:val="0"/>
        </w:rPr>
      </w:r>
    </w:p>
    <w:p w:rsidR="00000000" w:rsidDel="00000000" w:rsidP="00000000" w:rsidRDefault="00000000" w:rsidRPr="00000000" w14:paraId="00000089">
      <w:pPr>
        <w:pStyle w:val="Heading2"/>
        <w:spacing w:after="160" w:before="300" w:lineRule="auto"/>
        <w:rPr/>
      </w:pPr>
      <w:r w:rsidDel="00000000" w:rsidR="00000000" w:rsidRPr="00000000">
        <w:rPr>
          <w:rFonts w:ascii="Arial" w:cs="Arial" w:eastAsia="Arial" w:hAnsi="Arial"/>
          <w:b w:val="1"/>
          <w:bCs w:val="1"/>
          <w:sz w:val="28"/>
          <w:szCs w:val="28"/>
          <w:rtl w:val="0"/>
        </w:rPr>
        <w:t xml:space="preserve">2.1 Concept-Based Interpretability — Gap 1</w:t>
      </w:r>
      <w:r w:rsidDel="00000000" w:rsidR="00000000" w:rsidRPr="00000000">
        <w:rPr>
          <w:rtl w:val="0"/>
        </w:rPr>
      </w:r>
    </w:p>
    <w:p w:rsidR="00000000" w:rsidDel="00000000" w:rsidP="00000000" w:rsidRDefault="00000000" w:rsidRPr="00000000" w14:paraId="0000008A">
      <w:pPr>
        <w:spacing w:after="160" w:line="360" w:lineRule="auto"/>
        <w:jc w:val="both"/>
        <w:rPr/>
      </w:pPr>
      <w:r w:rsidDel="00000000" w:rsidR="00000000" w:rsidRPr="00000000">
        <w:rPr>
          <w:rFonts w:ascii="Arial" w:cs="Arial" w:eastAsia="Arial" w:hAnsi="Arial"/>
          <w:sz w:val="24"/>
          <w:szCs w:val="24"/>
          <w:rtl w:val="0"/>
        </w:rPr>
        <w:t xml:space="preserve">The fundamental problem with black-box models in clinical settings is not performance — it is auditability. A radiologist cannot act on a prediction they cannot interrogate. The field of concept-based interpretability attempts to address this by explaining model behaviour in terms of human-recognisable semantic concepts rather than pixel-level attributions.</w:t>
      </w:r>
      <w:r w:rsidDel="00000000" w:rsidR="00000000" w:rsidRPr="00000000">
        <w:rPr>
          <w:rtl w:val="0"/>
        </w:rPr>
      </w:r>
    </w:p>
    <w:p w:rsidR="00000000" w:rsidDel="00000000" w:rsidP="00000000" w:rsidRDefault="00000000" w:rsidRPr="00000000" w14:paraId="0000008B">
      <w:pPr>
        <w:spacing w:after="160" w:line="360" w:lineRule="auto"/>
        <w:jc w:val="both"/>
        <w:rPr/>
      </w:pPr>
      <w:r w:rsidDel="00000000" w:rsidR="00000000" w:rsidRPr="00000000">
        <w:rPr>
          <w:rFonts w:ascii="Arial" w:cs="Arial" w:eastAsia="Arial" w:hAnsi="Arial"/>
          <w:sz w:val="24"/>
          <w:szCs w:val="24"/>
          <w:rtl w:val="0"/>
        </w:rPr>
        <w:t xml:space="preserve">Kim et al. (2018) introduced TCAV (Testing with Concept Activation Vectors), which trains a linear classifier to distinguish examples containing a concept from those that do not. The resulting Concept Activation Vector quantifies how sensitive a model's output is to that concept. TCAV is genuinely useful — but it requires hundreds of manually labelled positive examples per concept. In clinical practice, where the relevant visual or biochemical markers of a novel disease pattern may not be known in advance, this is a significant constraint. The authors acknowledge this limitation: "specifying which concepts to test remains a challenging open problem."</w:t>
      </w:r>
      <w:r w:rsidDel="00000000" w:rsidR="00000000" w:rsidRPr="00000000">
        <w:rPr>
          <w:rtl w:val="0"/>
        </w:rPr>
      </w:r>
    </w:p>
    <w:p w:rsidR="00000000" w:rsidDel="00000000" w:rsidP="00000000" w:rsidRDefault="00000000" w:rsidRPr="00000000" w14:paraId="0000008C">
      <w:pPr>
        <w:spacing w:after="160" w:line="360" w:lineRule="auto"/>
        <w:jc w:val="both"/>
        <w:rPr/>
      </w:pPr>
      <w:r w:rsidDel="00000000" w:rsidR="00000000" w:rsidRPr="00000000">
        <w:rPr>
          <w:rFonts w:ascii="Arial" w:cs="Arial" w:eastAsia="Arial" w:hAnsi="Arial"/>
          <w:sz w:val="24"/>
          <w:szCs w:val="24"/>
          <w:rtl w:val="0"/>
        </w:rPr>
        <w:t xml:space="preserve">Koh et al. (2020) proposed Concept Bottleneck Models (CBMs), which restructure the model architecture to pass predictions through a concept layer, making the decision process explicitly concept-structured. This achieves good interpretability but requires concept-level supervision at training time and imposes an architectural constraint that degrades task performance. A Concept Bottleneck Model trained without concept annotations degrades to a black-box model indistinguishable from the baseline.</w:t>
      </w:r>
      <w:r w:rsidDel="00000000" w:rsidR="00000000" w:rsidRPr="00000000">
        <w:rPr>
          <w:rtl w:val="0"/>
        </w:rPr>
      </w:r>
    </w:p>
    <w:p w:rsidR="00000000" w:rsidDel="00000000" w:rsidP="00000000" w:rsidRDefault="00000000" w:rsidRPr="00000000" w14:paraId="0000008D">
      <w:pPr>
        <w:spacing w:after="160" w:line="360" w:lineRule="auto"/>
        <w:jc w:val="both"/>
        <w:rPr/>
      </w:pPr>
      <w:r w:rsidDel="00000000" w:rsidR="00000000" w:rsidRPr="00000000">
        <w:rPr>
          <w:rFonts w:ascii="Arial" w:cs="Arial" w:eastAsia="Arial" w:hAnsi="Arial"/>
          <w:sz w:val="24"/>
          <w:szCs w:val="24"/>
          <w:rtl w:val="0"/>
        </w:rPr>
        <w:t xml:space="preserve">Ghorbani et al. (2019) introduced ACE (Towards Automatic Concept-based Explanations), which automatically extracts concept candidates from a trained classifier without requiring user-provided concept examples. ACE segments images into superpixels at multiple resolutions, clusters the crops in the model’s activation space using k-means, and tests each cluster as a concept candidate via the TCAV framework. However, ACE still requires a pre-defined segmentation algorithm — the concept discovery is automated, but the segmentation oracle is not. Ghorbani et al. list “Removing the dependence on pre-defined segmentation” as an explicit direction for future work. DIFE answers that gap: foreground patches are selected directly from the DINO model’s own [CLS] attention weights, requiring no separate segmentation model.</w:t>
      </w:r>
      <w:r w:rsidDel="00000000" w:rsidR="00000000" w:rsidRPr="00000000">
        <w:rPr>
          <w:rtl w:val="0"/>
        </w:rPr>
      </w:r>
    </w:p>
    <w:p w:rsidR="00000000" w:rsidDel="00000000" w:rsidP="00000000" w:rsidRDefault="00000000" w:rsidRPr="00000000" w14:paraId="0000008E">
      <w:pPr>
        <w:spacing w:after="160" w:line="360" w:lineRule="auto"/>
        <w:jc w:val="both"/>
        <w:rPr/>
      </w:pPr>
      <w:r w:rsidDel="00000000" w:rsidR="00000000" w:rsidRPr="00000000">
        <w:rPr>
          <w:rFonts w:ascii="Arial" w:cs="Arial" w:eastAsia="Arial" w:hAnsi="Arial"/>
          <w:sz w:val="24"/>
          <w:szCs w:val="24"/>
          <w:rtl w:val="0"/>
        </w:rPr>
        <w:t xml:space="preserve">These three papers share a common limitation: concepts must be defined or approximated at training time. The present work addresses this directly through Pillar 1 — unsupervised GMM clustering discovers candidate concepts from the data, and labelling is applied post-hoc, after learning is complete.</w:t>
      </w:r>
      <w:r w:rsidDel="00000000" w:rsidR="00000000" w:rsidRPr="00000000">
        <w:rPr>
          <w:rtl w:val="0"/>
        </w:rPr>
      </w:r>
    </w:p>
    <w:p w:rsidR="00000000" w:rsidDel="00000000" w:rsidP="00000000" w:rsidRDefault="00000000" w:rsidRPr="00000000" w14:paraId="0000008F">
      <w:pPr>
        <w:spacing w:after="160" w:line="360" w:lineRule="auto"/>
        <w:jc w:val="both"/>
        <w:rPr/>
      </w:pPr>
      <w:r w:rsidDel="00000000" w:rsidR="00000000" w:rsidRPr="00000000">
        <w:rPr>
          <w:rFonts w:ascii="Arial" w:cs="Arial" w:eastAsia="Arial" w:hAnsi="Arial"/>
          <w:sz w:val="24"/>
          <w:szCs w:val="24"/>
          <w:rtl w:val="0"/>
        </w:rPr>
        <w:t xml:space="preserve">STEGO (Hamilton et al., 2022) demonstrates that DINO features can support unsupervised semantic segmentation, confirming the semantic richness of DINO representations for part discovery. However, STEGO stops at segmentation — it provides no pathway from discovered segments to named concepts, no concept-based classifier, and no per-image explanation. This gap is addressed by the full end-to-end pipeline in this dissertation.</w:t>
      </w:r>
      <w:r w:rsidDel="00000000" w:rsidR="00000000" w:rsidRPr="00000000">
        <w:rPr>
          <w:rtl w:val="0"/>
        </w:rPr>
      </w:r>
    </w:p>
    <w:p w:rsidR="00000000" w:rsidDel="00000000" w:rsidP="00000000" w:rsidRDefault="00000000" w:rsidRPr="00000000" w14:paraId="00000090">
      <w:pPr>
        <w:pStyle w:val="Heading2"/>
        <w:spacing w:after="160" w:before="300" w:lineRule="auto"/>
        <w:rPr/>
      </w:pPr>
      <w:r w:rsidDel="00000000" w:rsidR="00000000" w:rsidRPr="00000000">
        <w:rPr>
          <w:rFonts w:ascii="Arial" w:cs="Arial" w:eastAsia="Arial" w:hAnsi="Arial"/>
          <w:b w:val="1"/>
          <w:bCs w:val="1"/>
          <w:sz w:val="28"/>
          <w:szCs w:val="28"/>
          <w:rtl w:val="0"/>
        </w:rPr>
        <w:t xml:space="preserve">2.2 Self-Supervised Visual Encoders and Intermediate Layers — Gap 2 (Image Domain)</w:t>
      </w:r>
      <w:r w:rsidDel="00000000" w:rsidR="00000000" w:rsidRPr="00000000">
        <w:rPr>
          <w:rtl w:val="0"/>
        </w:rPr>
      </w:r>
    </w:p>
    <w:p w:rsidR="00000000" w:rsidDel="00000000" w:rsidP="00000000" w:rsidRDefault="00000000" w:rsidRPr="00000000" w14:paraId="00000091">
      <w:pPr>
        <w:spacing w:after="160" w:line="360" w:lineRule="auto"/>
        <w:jc w:val="both"/>
        <w:rPr/>
      </w:pPr>
      <w:r w:rsidDel="00000000" w:rsidR="00000000" w:rsidRPr="00000000">
        <w:rPr>
          <w:rFonts w:ascii="Arial" w:cs="Arial" w:eastAsia="Arial" w:hAnsi="Arial"/>
          <w:sz w:val="24"/>
          <w:szCs w:val="24"/>
          <w:rtl w:val="0"/>
        </w:rPr>
        <w:t xml:space="preserve">Self-supervised learning has reshaped visual representation learning over the past five years. Contrastive methods — SimCLR (Chen et al., 2020), MoCo (He et al., 2020) — produce strong global embeddings but are not designed to produce part-level spatial structure.</w:t>
      </w:r>
      <w:r w:rsidDel="00000000" w:rsidR="00000000" w:rsidRPr="00000000">
        <w:rPr>
          <w:rtl w:val="0"/>
        </w:rPr>
      </w:r>
    </w:p>
    <w:p w:rsidR="00000000" w:rsidDel="00000000" w:rsidP="00000000" w:rsidRDefault="00000000" w:rsidRPr="00000000" w14:paraId="00000092">
      <w:pPr>
        <w:spacing w:after="160" w:line="360" w:lineRule="auto"/>
        <w:jc w:val="both"/>
        <w:rPr/>
      </w:pPr>
      <w:r w:rsidDel="00000000" w:rsidR="00000000" w:rsidRPr="00000000">
        <w:rPr>
          <w:rFonts w:ascii="Arial" w:cs="Arial" w:eastAsia="Arial" w:hAnsi="Arial"/>
          <w:sz w:val="24"/>
          <w:szCs w:val="24"/>
          <w:rtl w:val="0"/>
        </w:rPr>
        <w:t xml:space="preserve">DINO (Caron et al., 2021) changed the picture in an unexpected way. Training Vision Transformers with a self-distillation objective, the authors found — apparently to their own surprise — that the CLS token’s attention maps spontaneously segment foreground objects, and that patch representations naturally cluster by semantic part membership with no part-level supervision at all. The paper notes this explicitly but does not pursue it; intermediate layer structure is flagged as unexplored territory. The work presented here picks up precisely at that point, extracting patch features from blocks 8, 10, and 12 rather than only the final layer, concatenating them into 1152-dimensional vectors, and finding that this multi-layer aggregation yields cleaner concept clusters than relying on any single block alone.</w:t>
      </w:r>
      <w:r w:rsidDel="00000000" w:rsidR="00000000" w:rsidRPr="00000000">
        <w:rPr>
          <w:rtl w:val="0"/>
        </w:rPr>
      </w:r>
    </w:p>
    <w:p w:rsidR="00000000" w:rsidDel="00000000" w:rsidP="00000000" w:rsidRDefault="00000000" w:rsidRPr="00000000" w14:paraId="00000093">
      <w:pPr>
        <w:spacing w:after="160" w:line="360" w:lineRule="auto"/>
        <w:jc w:val="both"/>
        <w:rPr/>
      </w:pPr>
      <w:r w:rsidDel="00000000" w:rsidR="00000000" w:rsidRPr="00000000">
        <w:rPr>
          <w:rFonts w:ascii="Arial" w:cs="Arial" w:eastAsia="Arial" w:hAnsi="Arial"/>
          <w:sz w:val="24"/>
          <w:szCs w:val="24"/>
          <w:rtl w:val="0"/>
        </w:rPr>
        <w:t xml:space="preserve">Amir et al. (2022) demonstrated that DINO patch features support part discovery on CUB-200 birds and Oxford-IIIT Pets using simple k-means clustering on ViT key vectors. This provides strong empirical foundation for the clustering approach. However, Amir et al. use only the final transformer block, do not address semantic labelling or concept-level explanation, and do not provide a downstream classification pipeline. The present work extends their approach in all three dimensions.</w:t>
      </w:r>
      <w:r w:rsidDel="00000000" w:rsidR="00000000" w:rsidRPr="00000000">
        <w:rPr>
          <w:rtl w:val="0"/>
        </w:rPr>
      </w:r>
    </w:p>
    <w:p w:rsidR="00000000" w:rsidDel="00000000" w:rsidP="00000000" w:rsidRDefault="00000000" w:rsidRPr="00000000" w14:paraId="00000094">
      <w:pPr>
        <w:spacing w:after="160" w:line="360" w:lineRule="auto"/>
        <w:jc w:val="both"/>
        <w:rPr/>
      </w:pPr>
      <w:r w:rsidDel="00000000" w:rsidR="00000000" w:rsidRPr="00000000">
        <w:rPr>
          <w:rFonts w:ascii="Arial" w:cs="Arial" w:eastAsia="Arial" w:hAnsi="Arial"/>
          <w:sz w:val="24"/>
          <w:szCs w:val="24"/>
          <w:rtl w:val="0"/>
        </w:rPr>
        <w:t xml:space="preserve">The most directly relevant precedent for the foreground masking approach is LEOPART (Ziegler and Asano, 2022), which explicitly uses DINO [CLS] attention density to separate foreground from background patches before clustering for semantic part discovery. LEOPART labels patches as foreground when their mean attention across heads exceeds the image mean, then clusters foreground-only features to discover object parts. DIFE applies the same principle with a fixed top-25% threshold (θ=0.75), feeding retained foreground patches into a GMM rather than community detection. Siméoni et al. (2021) independently confirm in LOST that ViT patch feature structure is sufficient for unsupervised object localisation without any labels, providing further empirical foundation for the attention-threshold approach. Together these works establish that DINO’s CLS attention is a reliable foreground signal — a prerequisite for the masking stage in DIFE.</w:t>
      </w:r>
      <w:r w:rsidDel="00000000" w:rsidR="00000000" w:rsidRPr="00000000">
        <w:rPr>
          <w:rtl w:val="0"/>
        </w:rPr>
      </w:r>
    </w:p>
    <w:p w:rsidR="00000000" w:rsidDel="00000000" w:rsidP="00000000" w:rsidRDefault="00000000" w:rsidRPr="00000000" w14:paraId="00000095">
      <w:pPr>
        <w:spacing w:after="160" w:line="360" w:lineRule="auto"/>
        <w:jc w:val="both"/>
        <w:rPr/>
      </w:pPr>
      <w:r w:rsidDel="00000000" w:rsidR="00000000" w:rsidRPr="00000000">
        <w:rPr>
          <w:rFonts w:ascii="Arial" w:cs="Arial" w:eastAsia="Arial" w:hAnsi="Arial"/>
          <w:sz w:val="24"/>
          <w:szCs w:val="24"/>
          <w:rtl w:val="0"/>
        </w:rPr>
        <w:t xml:space="preserve">Dosovitskiy et al. (2021) describe the Vision Transformer (ViT) architecture in detail. The spatial attention of the [CLS] token — its attention weight to each patch — is exploited in this project for foreground masking: patches below an attention threshold are discarded before clustering, removing background noise that would otherwise contaminate the concept space. The critical implementation detail is that DINO's [CLS] attention is used as a binary selector (foreground/background) rather than as an explanatory signal, sidestepping the unresolved debate about whether attention weights reflect feature importance (Jain and Wallace, 2019; Wiegreffe and Pinter, 2019).</w:t>
      </w:r>
      <w:r w:rsidDel="00000000" w:rsidR="00000000" w:rsidRPr="00000000">
        <w:rPr>
          <w:rtl w:val="0"/>
        </w:rPr>
      </w:r>
    </w:p>
    <w:p w:rsidR="00000000" w:rsidDel="00000000" w:rsidP="00000000" w:rsidRDefault="00000000" w:rsidRPr="00000000" w14:paraId="00000096">
      <w:pPr>
        <w:pStyle w:val="Heading2"/>
        <w:spacing w:after="160" w:before="300" w:lineRule="auto"/>
        <w:rPr/>
      </w:pPr>
      <w:r w:rsidDel="00000000" w:rsidR="00000000" w:rsidRPr="00000000">
        <w:rPr>
          <w:rFonts w:ascii="Arial" w:cs="Arial" w:eastAsia="Arial" w:hAnsi="Arial"/>
          <w:b w:val="1"/>
          <w:bCs w:val="1"/>
          <w:sz w:val="28"/>
          <w:szCs w:val="28"/>
          <w:rtl w:val="0"/>
        </w:rPr>
        <w:t xml:space="preserve">2.3 Tabular Deep Learning and Clinical Panel Structure — Gap 2 (Tabular Domain)</w:t>
      </w:r>
      <w:r w:rsidDel="00000000" w:rsidR="00000000" w:rsidRPr="00000000">
        <w:rPr>
          <w:rtl w:val="0"/>
        </w:rPr>
      </w:r>
    </w:p>
    <w:p w:rsidR="00000000" w:rsidDel="00000000" w:rsidP="00000000" w:rsidRDefault="00000000" w:rsidRPr="00000000" w14:paraId="00000097">
      <w:pPr>
        <w:spacing w:after="160" w:line="360" w:lineRule="auto"/>
        <w:jc w:val="both"/>
        <w:rPr/>
      </w:pPr>
      <w:r w:rsidDel="00000000" w:rsidR="00000000" w:rsidRPr="00000000">
        <w:rPr>
          <w:rFonts w:ascii="Arial" w:cs="Arial" w:eastAsia="Arial" w:hAnsi="Arial"/>
          <w:sz w:val="24"/>
          <w:szCs w:val="24"/>
          <w:rtl w:val="0"/>
        </w:rPr>
        <w:t xml:space="preserve">Gorishniy et al. (2021) introduced the FT-Transformer, which tokenises each tabular feature as an independent vector via a feature-specific linear projection (T_i = x_i * W_i + b_i), rather than applying a shared embedding across all features. This allows the model to learn that "a 2σ deviation in glucose" and "a 2σ deviation in creatinine" are semantically different signals pointing in different directions in representation space. The FT-Transformer achieves strong performance on tabular benchmarks and represents the state of the art for general-purpose tabular learning. However, the authors note that "the structure of intermediate representations is not analysed" — intermediate layer representations are treated as a black box even though the architecture clearly encodes progressive contextual integration across layers.</w:t>
      </w:r>
      <w:r w:rsidDel="00000000" w:rsidR="00000000" w:rsidRPr="00000000">
        <w:rPr>
          <w:rtl w:val="0"/>
        </w:rPr>
      </w:r>
    </w:p>
    <w:p w:rsidR="00000000" w:rsidDel="00000000" w:rsidP="00000000" w:rsidRDefault="00000000" w:rsidRPr="00000000" w14:paraId="00000098">
      <w:pPr>
        <w:spacing w:after="160" w:line="360" w:lineRule="auto"/>
        <w:jc w:val="both"/>
        <w:rPr/>
      </w:pPr>
      <w:r w:rsidDel="00000000" w:rsidR="00000000" w:rsidRPr="00000000">
        <w:rPr>
          <w:rFonts w:ascii="Arial" w:cs="Arial" w:eastAsia="Arial" w:hAnsi="Arial"/>
          <w:sz w:val="24"/>
          <w:szCs w:val="24"/>
          <w:rtl w:val="0"/>
        </w:rPr>
        <w:t xml:space="preserve">Lab-MAE (CHIL 2025) applies masked autoencoding to clinical laboratory data, demonstrating the potential of self-supervised pre-training for tabular medical data. However, Lab-MAE uses random test masking that does not respect the structure of clinical panels. In practice, blood tests are organised into panels (Complete Blood Count, Basic Metabolic Panel, Lipid Panel) that reflect distinct physiological systems. Masking within a panel without awareness of panel membership ignores this clinical structure.</w:t>
      </w:r>
      <w:r w:rsidDel="00000000" w:rsidR="00000000" w:rsidRPr="00000000">
        <w:rPr>
          <w:rtl w:val="0"/>
        </w:rPr>
      </w:r>
    </w:p>
    <w:p w:rsidR="00000000" w:rsidDel="00000000" w:rsidP="00000000" w:rsidRDefault="00000000" w:rsidRPr="00000000" w14:paraId="00000099">
      <w:pPr>
        <w:spacing w:after="160" w:line="360" w:lineRule="auto"/>
        <w:jc w:val="both"/>
        <w:rPr/>
      </w:pPr>
      <w:r w:rsidDel="00000000" w:rsidR="00000000" w:rsidRPr="00000000">
        <w:rPr>
          <w:rFonts w:ascii="Arial" w:cs="Arial" w:eastAsia="Arial" w:hAnsi="Arial"/>
          <w:sz w:val="24"/>
          <w:szCs w:val="24"/>
          <w:rtl w:val="0"/>
        </w:rPr>
        <w:t xml:space="preserve">Tab-PET (2024) uses graph-based positional encoding to capture feature correlations in tabular data. While this improves over learned position embeddings, the graph structure is derived from statistical correlations rather than clinical domain knowledge — it does not know that WBC and lymphocytes are both CBC panel members representing the immune system.</w:t>
      </w:r>
      <w:r w:rsidDel="00000000" w:rsidR="00000000" w:rsidRPr="00000000">
        <w:rPr>
          <w:rtl w:val="0"/>
        </w:rPr>
      </w:r>
    </w:p>
    <w:p w:rsidR="00000000" w:rsidDel="00000000" w:rsidP="00000000" w:rsidRDefault="00000000" w:rsidRPr="00000000" w14:paraId="0000009A">
      <w:pPr>
        <w:spacing w:after="160" w:line="360" w:lineRule="auto"/>
        <w:jc w:val="both"/>
        <w:rPr/>
      </w:pPr>
      <w:r w:rsidDel="00000000" w:rsidR="00000000" w:rsidRPr="00000000">
        <w:rPr>
          <w:rFonts w:ascii="Arial" w:cs="Arial" w:eastAsia="Arial" w:hAnsi="Arial"/>
          <w:sz w:val="24"/>
          <w:szCs w:val="24"/>
          <w:rtl w:val="0"/>
        </w:rPr>
        <w:t xml:space="preserve">These gaps motivate the PanelFTTransformer (PSFTT) in this dissertation: an FT-Transformer extended with explicit panel positional encoding (each token receives an additional embedding indicating its panel membership) and pre-trained with a two-scale SSL objective (within-panel masking for local patterns + cross-panel dropout for systemic cross-panel patterns). Panel-patch representations are extracted from intermediate transformer layers L2, L4, and L6 — the first analysis of intermediate FT-Transformer layer representations for concept extraction.</w:t>
      </w:r>
      <w:r w:rsidDel="00000000" w:rsidR="00000000" w:rsidRPr="00000000">
        <w:rPr>
          <w:rtl w:val="0"/>
        </w:rPr>
      </w:r>
    </w:p>
    <w:p w:rsidR="00000000" w:rsidDel="00000000" w:rsidP="00000000" w:rsidRDefault="00000000" w:rsidRPr="00000000" w14:paraId="0000009B">
      <w:pPr>
        <w:pStyle w:val="Heading2"/>
        <w:spacing w:after="160" w:before="300" w:lineRule="auto"/>
        <w:rPr/>
      </w:pPr>
      <w:r w:rsidDel="00000000" w:rsidR="00000000" w:rsidRPr="00000000">
        <w:rPr>
          <w:rFonts w:ascii="Arial" w:cs="Arial" w:eastAsia="Arial" w:hAnsi="Arial"/>
          <w:b w:val="1"/>
          <w:bCs w:val="1"/>
          <w:sz w:val="28"/>
          <w:szCs w:val="28"/>
          <w:rtl w:val="0"/>
        </w:rPr>
        <w:t xml:space="preserve">2.4 LLM-Mediated Concept Validation — Gap 3</w:t>
      </w:r>
      <w:r w:rsidDel="00000000" w:rsidR="00000000" w:rsidRPr="00000000">
        <w:rPr>
          <w:rtl w:val="0"/>
        </w:rPr>
      </w:r>
    </w:p>
    <w:p w:rsidR="00000000" w:rsidDel="00000000" w:rsidP="00000000" w:rsidRDefault="00000000" w:rsidRPr="00000000" w14:paraId="0000009C">
      <w:pPr>
        <w:spacing w:after="160" w:line="360" w:lineRule="auto"/>
        <w:jc w:val="both"/>
        <w:rPr/>
      </w:pPr>
      <w:r w:rsidDel="00000000" w:rsidR="00000000" w:rsidRPr="00000000">
        <w:rPr>
          <w:rFonts w:ascii="Arial" w:cs="Arial" w:eastAsia="Arial" w:hAnsi="Arial"/>
          <w:sz w:val="24"/>
          <w:szCs w:val="24"/>
          <w:rtl w:val="0"/>
        </w:rPr>
        <w:t xml:space="preserve">Zhang et al. (2023) introduced ClusterLLM, which uses large language models to guide cluster formation and naming. The core insight is that LLMs have broad conceptual knowledge that can be used to evaluate whether a cluster of items is semantically coherent. ClusterLLM shows strong results on natural language clustering tasks. However, the paper is restricted to textual data and explicitly identifies numerical and clinical domains as future work: "extending to non-textual domains where LLM input formatting is non-trivial remains an open challenge."</w:t>
      </w:r>
      <w:r w:rsidDel="00000000" w:rsidR="00000000" w:rsidRPr="00000000">
        <w:rPr>
          <w:rtl w:val="0"/>
        </w:rPr>
      </w:r>
    </w:p>
    <w:p w:rsidR="00000000" w:rsidDel="00000000" w:rsidP="00000000" w:rsidRDefault="00000000" w:rsidRPr="00000000" w14:paraId="0000009D">
      <w:pPr>
        <w:spacing w:after="160" w:line="360" w:lineRule="auto"/>
        <w:jc w:val="both"/>
        <w:rPr/>
      </w:pPr>
      <w:r w:rsidDel="00000000" w:rsidR="00000000" w:rsidRPr="00000000">
        <w:rPr>
          <w:rFonts w:ascii="Arial" w:cs="Arial" w:eastAsia="Arial" w:hAnsi="Arial"/>
          <w:sz w:val="24"/>
          <w:szCs w:val="24"/>
          <w:rtl w:val="0"/>
        </w:rPr>
        <w:t xml:space="preserve">The present work addresses this gap directly through the LLM Clinical Cluster Advisor (src/pipeline/lab_concept_advisor.py). For each discovered cluster, the advisor computes a structured deviation profile — classifying each lab test as significantly high, mildly high, normal, mildly low, or significantly low relative to population norms — and presents this profile to an LLM (Ollama/Meditron or Claude API) as a structured clinical question: "A cluster of patient records shows these abnormalities: [profile]. What is the most likely clinical pattern, and how confident are you?" The LLM response is presented to a human domain expert for validation, acceptance, or modification. This hybrid design extends ClusterLLM's insight to numerical clinical data for the first time.</w:t>
      </w:r>
      <w:r w:rsidDel="00000000" w:rsidR="00000000" w:rsidRPr="00000000">
        <w:rPr>
          <w:rtl w:val="0"/>
        </w:rPr>
      </w:r>
    </w:p>
    <w:p w:rsidR="00000000" w:rsidDel="00000000" w:rsidP="00000000" w:rsidRDefault="00000000" w:rsidRPr="00000000" w14:paraId="0000009E">
      <w:pPr>
        <w:spacing w:after="160" w:line="360" w:lineRule="auto"/>
        <w:jc w:val="both"/>
        <w:rPr/>
      </w:pPr>
      <w:r w:rsidDel="00000000" w:rsidR="00000000" w:rsidRPr="00000000">
        <w:rPr>
          <w:rFonts w:ascii="Arial" w:cs="Arial" w:eastAsia="Arial" w:hAnsi="Arial"/>
          <w:sz w:val="24"/>
          <w:szCs w:val="24"/>
          <w:rtl w:val="0"/>
        </w:rPr>
        <w:t xml:space="preserve">Surv-TCAV (2025) applies TCAV-style concept activation vectors to survival analysis in clinical data. While this extends concept-based explanation to a new task, it inherits TCAV's core limitation: labelled outcomes and pre-specified concept sets are required. The present work requires neither.</w:t>
      </w:r>
      <w:r w:rsidDel="00000000" w:rsidR="00000000" w:rsidRPr="00000000">
        <w:rPr>
          <w:rtl w:val="0"/>
        </w:rPr>
      </w:r>
    </w:p>
    <w:p w:rsidR="00000000" w:rsidDel="00000000" w:rsidP="00000000" w:rsidRDefault="00000000" w:rsidRPr="00000000" w14:paraId="0000009F">
      <w:pPr>
        <w:pStyle w:val="Heading2"/>
        <w:spacing w:after="160" w:before="300" w:lineRule="auto"/>
        <w:rPr/>
      </w:pPr>
      <w:r w:rsidDel="00000000" w:rsidR="00000000" w:rsidRPr="00000000">
        <w:rPr>
          <w:rFonts w:ascii="Arial" w:cs="Arial" w:eastAsia="Arial" w:hAnsi="Arial"/>
          <w:b w:val="1"/>
          <w:bCs w:val="1"/>
          <w:sz w:val="28"/>
          <w:szCs w:val="28"/>
          <w:rtl w:val="0"/>
        </w:rPr>
        <w:t xml:space="preserve">2.5 Domain Knowledge Integration Taxonomy</w:t>
      </w:r>
      <w:r w:rsidDel="00000000" w:rsidR="00000000" w:rsidRPr="00000000">
        <w:rPr>
          <w:rtl w:val="0"/>
        </w:rPr>
      </w:r>
    </w:p>
    <w:p w:rsidR="00000000" w:rsidDel="00000000" w:rsidP="00000000" w:rsidRDefault="00000000" w:rsidRPr="00000000" w14:paraId="000000A0">
      <w:pPr>
        <w:spacing w:after="160" w:line="360" w:lineRule="auto"/>
        <w:jc w:val="both"/>
        <w:rPr/>
      </w:pPr>
      <w:r w:rsidDel="00000000" w:rsidR="00000000" w:rsidRPr="00000000">
        <w:rPr>
          <w:rFonts w:ascii="Arial" w:cs="Arial" w:eastAsia="Arial" w:hAnsi="Arial"/>
          <w:sz w:val="24"/>
          <w:szCs w:val="24"/>
          <w:rtl w:val="0"/>
        </w:rPr>
        <w:t xml:space="preserve">Von Rueden et al. (2021) provide a comprehensive taxonomy of how prior knowledge can enter a machine learning system: at the input level (feature engineering, preprocessing), the architectural level (inductive biases), or the loss level (auxiliary objectives). Dash et al. (2022) independently reach the same three-way classification in a systematic review of domain-knowledge inclusion techniques for deep neural networks, demonstrating across multiple domains that combining all three integration channels consistently outperforms any single channel alone. The design of both DIFE pipelines maps directly onto this taxonomy:</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Input level: clinical deviation encoding (tabular) — raw lab values encoded as signed deviations from normal range, aligning feature scale with clinical significance rather than statistical magnitude.</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Architectural level: attention-guided foreground masking (image) — DINO [CLS] attention used as spatial filter; panel positional encoding (tabular) — panel identity embedded as learned offset.</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Loss level: semantic consistency fine-tuning (image) — GMM pseudo-labels drive a contrastive loss on DINO; two-scale SSL pre-training (tabular) — within-panel masking and cross-panel dropout drive PSFTT.</w:t>
      </w:r>
    </w:p>
    <w:p w:rsidR="00000000" w:rsidDel="00000000" w:rsidP="00000000" w:rsidRDefault="00000000" w:rsidRPr="00000000" w14:paraId="000000A4">
      <w:pPr>
        <w:spacing w:after="160" w:line="360" w:lineRule="auto"/>
        <w:jc w:val="both"/>
        <w:rPr/>
      </w:pPr>
      <w:r w:rsidDel="00000000" w:rsidR="00000000" w:rsidRPr="00000000">
        <w:rPr>
          <w:rFonts w:ascii="Arial" w:cs="Arial" w:eastAsia="Arial" w:hAnsi="Arial"/>
          <w:sz w:val="24"/>
          <w:szCs w:val="24"/>
          <w:rtl w:val="0"/>
        </w:rPr>
        <w:t xml:space="preserve">This taxonomy directly motivates the ablation experiments in Chapter 4: each row of the ablation table corresponds to removing one domain knowledge contribution and measuring the effect on cluster quality.</w:t>
      </w:r>
      <w:r w:rsidDel="00000000" w:rsidR="00000000" w:rsidRPr="00000000">
        <w:rPr>
          <w:rtl w:val="0"/>
        </w:rPr>
      </w:r>
    </w:p>
    <w:p w:rsidR="00000000" w:rsidDel="00000000" w:rsidP="00000000" w:rsidRDefault="00000000" w:rsidRPr="00000000" w14:paraId="000000A5">
      <w:pPr>
        <w:pStyle w:val="Heading2"/>
        <w:spacing w:after="160" w:before="300" w:lineRule="auto"/>
        <w:rPr/>
      </w:pPr>
      <w:r w:rsidDel="00000000" w:rsidR="00000000" w:rsidRPr="00000000">
        <w:rPr>
          <w:rFonts w:ascii="Arial" w:cs="Arial" w:eastAsia="Arial" w:hAnsi="Arial"/>
          <w:b w:val="1"/>
          <w:bCs w:val="1"/>
          <w:sz w:val="28"/>
          <w:szCs w:val="28"/>
          <w:rtl w:val="0"/>
        </w:rPr>
        <w:t xml:space="preserve">2.6 Critical Gap Analysis</w:t>
      </w:r>
      <w:r w:rsidDel="00000000" w:rsidR="00000000" w:rsidRPr="00000000">
        <w:rPr>
          <w:rtl w:val="0"/>
        </w:rPr>
      </w:r>
    </w:p>
    <w:p w:rsidR="00000000" w:rsidDel="00000000" w:rsidP="00000000" w:rsidRDefault="00000000" w:rsidRPr="00000000" w14:paraId="000000A6">
      <w:pPr>
        <w:spacing w:after="80" w:before="80" w:lineRule="auto"/>
        <w:rPr/>
      </w:pPr>
      <w:r w:rsidDel="00000000" w:rsidR="00000000" w:rsidRPr="00000000">
        <w:rPr>
          <w:rtl w:val="0"/>
        </w:rPr>
      </w:r>
    </w:p>
    <w:tbl>
      <w:tblPr>
        <w:tblStyle w:val="Table1"/>
        <w:tblW w:w="907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A0"/>
      </w:tblPr>
      <w:tblGrid>
        <w:gridCol w:w="2216"/>
        <w:gridCol w:w="1738"/>
        <w:gridCol w:w="1197"/>
        <w:gridCol w:w="1192"/>
        <w:gridCol w:w="1374"/>
        <w:gridCol w:w="1359"/>
        <w:tblGridChange w:id="0">
          <w:tblGrid>
            <w:gridCol w:w="2216"/>
            <w:gridCol w:w="1738"/>
            <w:gridCol w:w="1197"/>
            <w:gridCol w:w="1192"/>
            <w:gridCol w:w="1374"/>
            <w:gridCol w:w="1359"/>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d5e8f0" w:val="clear"/>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rFonts w:ascii="Arial" w:cs="Arial" w:eastAsia="Arial" w:hAnsi="Arial"/>
                <w:b w:val="1"/>
                <w:bCs w:val="1"/>
                <w:sz w:val="20"/>
                <w:szCs w:val="20"/>
                <w:rtl w:val="0"/>
              </w:rPr>
              <w:t xml:space="preserve">Method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5e8f0" w:val="clear"/>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rFonts w:ascii="Arial" w:cs="Arial" w:eastAsia="Arial" w:hAnsi="Arial"/>
                <w:b w:val="1"/>
                <w:bCs w:val="1"/>
                <w:sz w:val="20"/>
                <w:szCs w:val="20"/>
                <w:rtl w:val="0"/>
              </w:rPr>
              <w:t xml:space="preserve">Supervision Required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5e8f0" w:val="clear"/>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rFonts w:ascii="Arial" w:cs="Arial" w:eastAsia="Arial" w:hAnsi="Arial"/>
                <w:b w:val="1"/>
                <w:bCs w:val="1"/>
                <w:sz w:val="20"/>
                <w:szCs w:val="20"/>
                <w:rtl w:val="0"/>
              </w:rPr>
              <w:t xml:space="preserve">Part Discovery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5e8f0" w:val="clear"/>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rFonts w:ascii="Arial" w:cs="Arial" w:eastAsia="Arial" w:hAnsi="Arial"/>
                <w:b w:val="1"/>
                <w:bCs w:val="1"/>
                <w:sz w:val="20"/>
                <w:szCs w:val="20"/>
                <w:rtl w:val="0"/>
              </w:rPr>
              <w:t xml:space="preserve">Named Concepts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5e8f0" w:val="clear"/>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rFonts w:ascii="Arial" w:cs="Arial" w:eastAsia="Arial" w:hAnsi="Arial"/>
                <w:b w:val="1"/>
                <w:bCs w:val="1"/>
                <w:sz w:val="20"/>
                <w:szCs w:val="20"/>
                <w:rtl w:val="0"/>
              </w:rPr>
              <w:t xml:space="preserve">Per-Image Explanation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5e8f0" w:val="clear"/>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rFonts w:ascii="Arial" w:cs="Arial" w:eastAsia="Arial" w:hAnsi="Arial"/>
                <w:b w:val="1"/>
                <w:bCs w:val="1"/>
                <w:sz w:val="20"/>
                <w:szCs w:val="20"/>
                <w:rtl w:val="0"/>
              </w:rPr>
              <w:t xml:space="preserve">Gap Addressed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rFonts w:ascii="Arial" w:cs="Arial" w:eastAsia="Arial" w:hAnsi="Arial"/>
                <w:sz w:val="20"/>
                <w:szCs w:val="20"/>
                <w:rtl w:val="0"/>
              </w:rPr>
              <w:t xml:space="preserve">TCAV (Kim et al. 2018)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rFonts w:ascii="Arial" w:cs="Arial" w:eastAsia="Arial" w:hAnsi="Arial"/>
                <w:sz w:val="20"/>
                <w:szCs w:val="20"/>
                <w:rtl w:val="0"/>
              </w:rPr>
              <w:t xml:space="preserve">Supervised + concept labels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rFonts w:ascii="Arial" w:cs="Arial" w:eastAsia="Arial" w:hAnsi="Arial"/>
                <w:sz w:val="20"/>
                <w:szCs w:val="20"/>
                <w:rtl w:val="0"/>
              </w:rPr>
              <w:t xml:space="preserve">Partial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rFonts w:ascii="Arial" w:cs="Arial" w:eastAsia="Arial" w:hAnsi="Arial"/>
                <w:sz w:val="20"/>
                <w:szCs w:val="20"/>
                <w:rtl w:val="0"/>
              </w:rPr>
              <w:t xml:space="preserve">Yes (manual)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rFonts w:ascii="Arial" w:cs="Arial" w:eastAsia="Arial" w:hAnsi="Arial"/>
                <w:sz w:val="20"/>
                <w:szCs w:val="20"/>
                <w:rtl w:val="0"/>
              </w:rPr>
              <w:t xml:space="preserve">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B2">
            <w:pPr>
              <w:rPr/>
            </w:pPr>
            <w:r w:rsidDel="00000000" w:rsidR="00000000" w:rsidRPr="00000000">
              <w:rPr>
                <w:rFonts w:ascii="Arial" w:cs="Arial" w:eastAsia="Arial" w:hAnsi="Arial"/>
                <w:sz w:val="20"/>
                <w:szCs w:val="20"/>
                <w:rtl w:val="0"/>
              </w:rPr>
              <w:t xml:space="preserve">None — introduces Gap 1</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8f8f8" w:val="clear"/>
            <w:tcMar>
              <w:top w:w="80.0" w:type="dxa"/>
              <w:left w:w="120.0" w:type="dxa"/>
              <w:bottom w:w="80.0" w:type="dxa"/>
              <w:right w:w="120.0" w:type="dxa"/>
            </w:tcMar>
          </w:tcPr>
          <w:p w:rsidR="00000000" w:rsidDel="00000000" w:rsidP="00000000" w:rsidRDefault="00000000" w:rsidRPr="00000000" w14:paraId="000000B3">
            <w:pPr>
              <w:rPr/>
            </w:pPr>
            <w:r w:rsidDel="00000000" w:rsidR="00000000" w:rsidRPr="00000000">
              <w:rPr>
                <w:rFonts w:ascii="Arial" w:cs="Arial" w:eastAsia="Arial" w:hAnsi="Arial"/>
                <w:sz w:val="20"/>
                <w:szCs w:val="20"/>
                <w:rtl w:val="0"/>
              </w:rPr>
              <w:t xml:space="preserve">CBM (Koh et al. 2020)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8f8" w:val="clear"/>
            <w:tcMar>
              <w:top w:w="80.0" w:type="dxa"/>
              <w:left w:w="120.0" w:type="dxa"/>
              <w:bottom w:w="80.0" w:type="dxa"/>
              <w:right w:w="120.0" w:type="dxa"/>
            </w:tcMar>
          </w:tcPr>
          <w:p w:rsidR="00000000" w:rsidDel="00000000" w:rsidP="00000000" w:rsidRDefault="00000000" w:rsidRPr="00000000" w14:paraId="000000B4">
            <w:pPr>
              <w:rPr/>
            </w:pPr>
            <w:r w:rsidDel="00000000" w:rsidR="00000000" w:rsidRPr="00000000">
              <w:rPr>
                <w:rFonts w:ascii="Arial" w:cs="Arial" w:eastAsia="Arial" w:hAnsi="Arial"/>
                <w:sz w:val="20"/>
                <w:szCs w:val="20"/>
                <w:rtl w:val="0"/>
              </w:rPr>
              <w:t xml:space="preserve">Supervised + concept labels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8f8" w:val="clear"/>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rFonts w:ascii="Arial" w:cs="Arial" w:eastAsia="Arial" w:hAnsi="Arial"/>
                <w:sz w:val="20"/>
                <w:szCs w:val="20"/>
                <w:rtl w:val="0"/>
              </w:rPr>
              <w:t xml:space="preserve">Yes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8f8" w:val="clear"/>
            <w:tcMar>
              <w:top w:w="80.0" w:type="dxa"/>
              <w:left w:w="120.0" w:type="dxa"/>
              <w:bottom w:w="80.0" w:type="dxa"/>
              <w:right w:w="120.0" w:type="dxa"/>
            </w:tcMar>
          </w:tcPr>
          <w:p w:rsidR="00000000" w:rsidDel="00000000" w:rsidP="00000000" w:rsidRDefault="00000000" w:rsidRPr="00000000" w14:paraId="000000B6">
            <w:pPr>
              <w:rPr/>
            </w:pPr>
            <w:r w:rsidDel="00000000" w:rsidR="00000000" w:rsidRPr="00000000">
              <w:rPr>
                <w:rFonts w:ascii="Arial" w:cs="Arial" w:eastAsia="Arial" w:hAnsi="Arial"/>
                <w:sz w:val="20"/>
                <w:szCs w:val="20"/>
                <w:rtl w:val="0"/>
              </w:rPr>
              <w:t xml:space="preserve">Yes (manual)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8f8" w:val="clear"/>
            <w:tcMar>
              <w:top w:w="80.0" w:type="dxa"/>
              <w:left w:w="120.0" w:type="dxa"/>
              <w:bottom w:w="80.0" w:type="dxa"/>
              <w:right w:w="120.0" w:type="dxa"/>
            </w:tcMar>
          </w:tcPr>
          <w:p w:rsidR="00000000" w:rsidDel="00000000" w:rsidP="00000000" w:rsidRDefault="00000000" w:rsidRPr="00000000" w14:paraId="000000B7">
            <w:pPr>
              <w:rPr/>
            </w:pPr>
            <w:r w:rsidDel="00000000" w:rsidR="00000000" w:rsidRPr="00000000">
              <w:rPr>
                <w:rFonts w:ascii="Arial" w:cs="Arial" w:eastAsia="Arial" w:hAnsi="Arial"/>
                <w:sz w:val="20"/>
                <w:szCs w:val="20"/>
                <w:rtl w:val="0"/>
              </w:rPr>
              <w:t xml:space="preserve">Yes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8f8" w:val="clear"/>
            <w:tcMar>
              <w:top w:w="80.0" w:type="dxa"/>
              <w:left w:w="120.0" w:type="dxa"/>
              <w:bottom w:w="80.0" w:type="dxa"/>
              <w:right w:w="120.0" w:type="dxa"/>
            </w:tcMar>
          </w:tcPr>
          <w:p w:rsidR="00000000" w:rsidDel="00000000" w:rsidP="00000000" w:rsidRDefault="00000000" w:rsidRPr="00000000" w14:paraId="000000B8">
            <w:pPr>
              <w:rPr/>
            </w:pPr>
            <w:r w:rsidDel="00000000" w:rsidR="00000000" w:rsidRPr="00000000">
              <w:rPr>
                <w:rFonts w:ascii="Arial" w:cs="Arial" w:eastAsia="Arial" w:hAnsi="Arial"/>
                <w:sz w:val="20"/>
                <w:szCs w:val="20"/>
                <w:rtl w:val="0"/>
              </w:rPr>
              <w:t xml:space="preserve">None — introduces Gap 1</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B9">
            <w:pPr>
              <w:rPr/>
            </w:pPr>
            <w:r w:rsidDel="00000000" w:rsidR="00000000" w:rsidRPr="00000000">
              <w:rPr>
                <w:rFonts w:ascii="Arial" w:cs="Arial" w:eastAsia="Arial" w:hAnsi="Arial"/>
                <w:sz w:val="20"/>
                <w:szCs w:val="20"/>
                <w:rtl w:val="0"/>
              </w:rPr>
              <w:t xml:space="preserve">ACE (Ghorbani et al. 2019)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BA">
            <w:pPr>
              <w:rPr/>
            </w:pPr>
            <w:r w:rsidDel="00000000" w:rsidR="00000000" w:rsidRPr="00000000">
              <w:rPr>
                <w:rFonts w:ascii="Arial" w:cs="Arial" w:eastAsia="Arial" w:hAnsi="Arial"/>
                <w:sz w:val="20"/>
                <w:szCs w:val="20"/>
                <w:rtl w:val="0"/>
              </w:rPr>
              <w:t xml:space="preserve">Supervised + segmentation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rFonts w:ascii="Arial" w:cs="Arial" w:eastAsia="Arial" w:hAnsi="Arial"/>
                <w:sz w:val="20"/>
                <w:szCs w:val="20"/>
                <w:rtl w:val="0"/>
              </w:rPr>
              <w:t xml:space="preserve">Yes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rFonts w:ascii="Arial" w:cs="Arial" w:eastAsia="Arial" w:hAnsi="Arial"/>
                <w:sz w:val="20"/>
                <w:szCs w:val="20"/>
                <w:rtl w:val="0"/>
              </w:rPr>
              <w:t xml:space="preserve">Partial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rFonts w:ascii="Arial" w:cs="Arial" w:eastAsia="Arial" w:hAnsi="Arial"/>
                <w:sz w:val="20"/>
                <w:szCs w:val="20"/>
                <w:rtl w:val="0"/>
              </w:rPr>
              <w:t xml:space="preserve">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rFonts w:ascii="Arial" w:cs="Arial" w:eastAsia="Arial" w:hAnsi="Arial"/>
                <w:sz w:val="20"/>
                <w:szCs w:val="20"/>
                <w:rtl w:val="0"/>
              </w:rPr>
              <w:t xml:space="preserve">None — introduces Gap 1</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8f8f8" w:val="clear"/>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rFonts w:ascii="Arial" w:cs="Arial" w:eastAsia="Arial" w:hAnsi="Arial"/>
                <w:sz w:val="20"/>
                <w:szCs w:val="20"/>
                <w:rtl w:val="0"/>
              </w:rPr>
              <w:t xml:space="preserve">STEGO (Hamilton et al. 2022)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8f8" w:val="clear"/>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rFonts w:ascii="Arial" w:cs="Arial" w:eastAsia="Arial" w:hAnsi="Arial"/>
                <w:sz w:val="20"/>
                <w:szCs w:val="20"/>
                <w:rtl w:val="0"/>
              </w:rPr>
              <w:t xml:space="preserve">Self-supervised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8f8" w:val="clear"/>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rFonts w:ascii="Arial" w:cs="Arial" w:eastAsia="Arial" w:hAnsi="Arial"/>
                <w:sz w:val="20"/>
                <w:szCs w:val="20"/>
                <w:rtl w:val="0"/>
              </w:rPr>
              <w:t xml:space="preserve">Yes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8f8" w:val="clear"/>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rFonts w:ascii="Arial" w:cs="Arial" w:eastAsia="Arial" w:hAnsi="Arial"/>
                <w:sz w:val="20"/>
                <w:szCs w:val="20"/>
                <w:rtl w:val="0"/>
              </w:rPr>
              <w:t xml:space="preserve">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8f8" w:val="clear"/>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rFonts w:ascii="Arial" w:cs="Arial" w:eastAsia="Arial" w:hAnsi="Arial"/>
                <w:sz w:val="20"/>
                <w:szCs w:val="20"/>
                <w:rtl w:val="0"/>
              </w:rPr>
              <w:t xml:space="preserve">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8f8" w:val="clear"/>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rFonts w:ascii="Arial" w:cs="Arial" w:eastAsia="Arial" w:hAnsi="Arial"/>
                <w:sz w:val="20"/>
                <w:szCs w:val="20"/>
                <w:rtl w:val="0"/>
              </w:rPr>
              <w:t xml:space="preserve">None — no naming pipeline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rFonts w:ascii="Arial" w:cs="Arial" w:eastAsia="Arial" w:hAnsi="Arial"/>
                <w:sz w:val="20"/>
                <w:szCs w:val="20"/>
                <w:rtl w:val="0"/>
              </w:rPr>
              <w:t xml:space="preserve">Amir et al. (2022)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C6">
            <w:pPr>
              <w:rPr/>
            </w:pPr>
            <w:r w:rsidDel="00000000" w:rsidR="00000000" w:rsidRPr="00000000">
              <w:rPr>
                <w:rFonts w:ascii="Arial" w:cs="Arial" w:eastAsia="Arial" w:hAnsi="Arial"/>
                <w:sz w:val="20"/>
                <w:szCs w:val="20"/>
                <w:rtl w:val="0"/>
              </w:rPr>
              <w:t xml:space="preserve">Self-supervised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C7">
            <w:pPr>
              <w:rPr/>
            </w:pPr>
            <w:r w:rsidDel="00000000" w:rsidR="00000000" w:rsidRPr="00000000">
              <w:rPr>
                <w:rFonts w:ascii="Arial" w:cs="Arial" w:eastAsia="Arial" w:hAnsi="Arial"/>
                <w:sz w:val="20"/>
                <w:szCs w:val="20"/>
                <w:rtl w:val="0"/>
              </w:rPr>
              <w:t xml:space="preserve">Yes (single layer)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rFonts w:ascii="Arial" w:cs="Arial" w:eastAsia="Arial" w:hAnsi="Arial"/>
                <w:sz w:val="20"/>
                <w:szCs w:val="20"/>
                <w:rtl w:val="0"/>
              </w:rPr>
              <w:t xml:space="preserve">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rFonts w:ascii="Arial" w:cs="Arial" w:eastAsia="Arial" w:hAnsi="Arial"/>
                <w:sz w:val="20"/>
                <w:szCs w:val="20"/>
                <w:rtl w:val="0"/>
              </w:rPr>
              <w:t xml:space="preserve">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CA">
            <w:pPr>
              <w:rPr/>
            </w:pPr>
            <w:r w:rsidDel="00000000" w:rsidR="00000000" w:rsidRPr="00000000">
              <w:rPr>
                <w:rFonts w:ascii="Arial" w:cs="Arial" w:eastAsia="Arial" w:hAnsi="Arial"/>
                <w:sz w:val="20"/>
                <w:szCs w:val="20"/>
                <w:rtl w:val="0"/>
              </w:rPr>
              <w:t xml:space="preserve">Partial Gap 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8f8f8" w:val="clear"/>
            <w:tcMar>
              <w:top w:w="80.0" w:type="dxa"/>
              <w:left w:w="120.0" w:type="dxa"/>
              <w:bottom w:w="80.0" w:type="dxa"/>
              <w:right w:w="120.0" w:type="dxa"/>
            </w:tcMar>
          </w:tcPr>
          <w:p w:rsidR="00000000" w:rsidDel="00000000" w:rsidP="00000000" w:rsidRDefault="00000000" w:rsidRPr="00000000" w14:paraId="000000CB">
            <w:pPr>
              <w:rPr/>
            </w:pPr>
            <w:r w:rsidDel="00000000" w:rsidR="00000000" w:rsidRPr="00000000">
              <w:rPr>
                <w:rFonts w:ascii="Arial" w:cs="Arial" w:eastAsia="Arial" w:hAnsi="Arial"/>
                <w:sz w:val="20"/>
                <w:szCs w:val="20"/>
                <w:rtl w:val="0"/>
              </w:rPr>
              <w:t xml:space="preserve">ClusterLLM (Zhang et al. 2023)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8f8" w:val="clear"/>
            <w:tcMar>
              <w:top w:w="80.0" w:type="dxa"/>
              <w:left w:w="120.0" w:type="dxa"/>
              <w:bottom w:w="80.0" w:type="dxa"/>
              <w:right w:w="120.0" w:type="dxa"/>
            </w:tcMar>
          </w:tcPr>
          <w:p w:rsidR="00000000" w:rsidDel="00000000" w:rsidP="00000000" w:rsidRDefault="00000000" w:rsidRPr="00000000" w14:paraId="000000CC">
            <w:pPr>
              <w:rPr/>
            </w:pPr>
            <w:r w:rsidDel="00000000" w:rsidR="00000000" w:rsidRPr="00000000">
              <w:rPr>
                <w:rFonts w:ascii="Arial" w:cs="Arial" w:eastAsia="Arial" w:hAnsi="Arial"/>
                <w:sz w:val="20"/>
                <w:szCs w:val="20"/>
                <w:rtl w:val="0"/>
              </w:rPr>
              <w:t xml:space="preserve">Self-supervised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8f8" w:val="clear"/>
            <w:tcMar>
              <w:top w:w="80.0" w:type="dxa"/>
              <w:left w:w="120.0" w:type="dxa"/>
              <w:bottom w:w="80.0" w:type="dxa"/>
              <w:right w:w="120.0" w:type="dxa"/>
            </w:tcMar>
          </w:tcPr>
          <w:p w:rsidR="00000000" w:rsidDel="00000000" w:rsidP="00000000" w:rsidRDefault="00000000" w:rsidRPr="00000000" w14:paraId="000000CD">
            <w:pPr>
              <w:rPr/>
            </w:pPr>
            <w:r w:rsidDel="00000000" w:rsidR="00000000" w:rsidRPr="00000000">
              <w:rPr>
                <w:rFonts w:ascii="Arial" w:cs="Arial" w:eastAsia="Arial" w:hAnsi="Arial"/>
                <w:sz w:val="20"/>
                <w:szCs w:val="20"/>
                <w:rtl w:val="0"/>
              </w:rPr>
              <w:t xml:space="preserve">Text only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8f8" w:val="clear"/>
            <w:tcMar>
              <w:top w:w="80.0" w:type="dxa"/>
              <w:left w:w="120.0" w:type="dxa"/>
              <w:bottom w:w="80.0" w:type="dxa"/>
              <w:right w:w="120.0" w:type="dxa"/>
            </w:tcMar>
          </w:tcPr>
          <w:p w:rsidR="00000000" w:rsidDel="00000000" w:rsidP="00000000" w:rsidRDefault="00000000" w:rsidRPr="00000000" w14:paraId="000000CE">
            <w:pPr>
              <w:rPr/>
            </w:pPr>
            <w:r w:rsidDel="00000000" w:rsidR="00000000" w:rsidRPr="00000000">
              <w:rPr>
                <w:rFonts w:ascii="Arial" w:cs="Arial" w:eastAsia="Arial" w:hAnsi="Arial"/>
                <w:sz w:val="20"/>
                <w:szCs w:val="20"/>
                <w:rtl w:val="0"/>
              </w:rPr>
              <w:t xml:space="preserve">Yes (text)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8f8" w:val="clear"/>
            <w:tcMar>
              <w:top w:w="80.0" w:type="dxa"/>
              <w:left w:w="120.0" w:type="dxa"/>
              <w:bottom w:w="80.0" w:type="dxa"/>
              <w:right w:w="120.0" w:type="dxa"/>
            </w:tcMar>
          </w:tcPr>
          <w:p w:rsidR="00000000" w:rsidDel="00000000" w:rsidP="00000000" w:rsidRDefault="00000000" w:rsidRPr="00000000" w14:paraId="000000CF">
            <w:pPr>
              <w:rPr/>
            </w:pPr>
            <w:r w:rsidDel="00000000" w:rsidR="00000000" w:rsidRPr="00000000">
              <w:rPr>
                <w:rFonts w:ascii="Arial" w:cs="Arial" w:eastAsia="Arial" w:hAnsi="Arial"/>
                <w:sz w:val="20"/>
                <w:szCs w:val="20"/>
                <w:rtl w:val="0"/>
              </w:rPr>
              <w:t xml:space="preserve">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8f8" w:val="clear"/>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rFonts w:ascii="Arial" w:cs="Arial" w:eastAsia="Arial" w:hAnsi="Arial"/>
                <w:sz w:val="20"/>
                <w:szCs w:val="20"/>
                <w:rtl w:val="0"/>
              </w:rPr>
              <w:t xml:space="preserve">None — introduces Gap 3</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rFonts w:ascii="Arial" w:cs="Arial" w:eastAsia="Arial" w:hAnsi="Arial"/>
                <w:sz w:val="20"/>
                <w:szCs w:val="20"/>
                <w:rtl w:val="0"/>
              </w:rPr>
              <w:t xml:space="preserve">FT-Transformer (Gorishniy 2021)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rFonts w:ascii="Arial" w:cs="Arial" w:eastAsia="Arial" w:hAnsi="Arial"/>
                <w:sz w:val="20"/>
                <w:szCs w:val="20"/>
                <w:rtl w:val="0"/>
              </w:rPr>
              <w:t xml:space="preserve">Supervised (tabular)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D3">
            <w:pPr>
              <w:rPr/>
            </w:pPr>
            <w:r w:rsidDel="00000000" w:rsidR="00000000" w:rsidRPr="00000000">
              <w:rPr>
                <w:rFonts w:ascii="Arial" w:cs="Arial" w:eastAsia="Arial" w:hAnsi="Arial"/>
                <w:sz w:val="20"/>
                <w:szCs w:val="20"/>
                <w:rtl w:val="0"/>
              </w:rPr>
              <w:t xml:space="preserve">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D4">
            <w:pPr>
              <w:rPr/>
            </w:pPr>
            <w:r w:rsidDel="00000000" w:rsidR="00000000" w:rsidRPr="00000000">
              <w:rPr>
                <w:rFonts w:ascii="Arial" w:cs="Arial" w:eastAsia="Arial" w:hAnsi="Arial"/>
                <w:sz w:val="20"/>
                <w:szCs w:val="20"/>
                <w:rtl w:val="0"/>
              </w:rPr>
              <w:t xml:space="preserve">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D5">
            <w:pPr>
              <w:rPr/>
            </w:pPr>
            <w:r w:rsidDel="00000000" w:rsidR="00000000" w:rsidRPr="00000000">
              <w:rPr>
                <w:rFonts w:ascii="Arial" w:cs="Arial" w:eastAsia="Arial" w:hAnsi="Arial"/>
                <w:sz w:val="20"/>
                <w:szCs w:val="20"/>
                <w:rtl w:val="0"/>
              </w:rPr>
              <w:t xml:space="preserve">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D6">
            <w:pPr>
              <w:rPr/>
            </w:pPr>
            <w:r w:rsidDel="00000000" w:rsidR="00000000" w:rsidRPr="00000000">
              <w:rPr>
                <w:rFonts w:ascii="Arial" w:cs="Arial" w:eastAsia="Arial" w:hAnsi="Arial"/>
                <w:sz w:val="20"/>
                <w:szCs w:val="20"/>
                <w:rtl w:val="0"/>
              </w:rPr>
              <w:t xml:space="preserve">None — introduces Gap 2 (tabular)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8f8f8" w:val="clear"/>
            <w:tcMar>
              <w:top w:w="80.0" w:type="dxa"/>
              <w:left w:w="120.0" w:type="dxa"/>
              <w:bottom w:w="80.0" w:type="dxa"/>
              <w:right w:w="120.0" w:type="dxa"/>
            </w:tcMar>
          </w:tcPr>
          <w:p w:rsidR="00000000" w:rsidDel="00000000" w:rsidP="00000000" w:rsidRDefault="00000000" w:rsidRPr="00000000" w14:paraId="000000D7">
            <w:pPr>
              <w:rPr/>
            </w:pPr>
            <w:r w:rsidDel="00000000" w:rsidR="00000000" w:rsidRPr="00000000">
              <w:rPr>
                <w:rFonts w:ascii="Arial" w:cs="Arial" w:eastAsia="Arial" w:hAnsi="Arial"/>
                <w:sz w:val="20"/>
                <w:szCs w:val="20"/>
                <w:rtl w:val="0"/>
              </w:rPr>
              <w:t xml:space="preserve">DIFE — This work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8f8" w:val="clear"/>
            <w:tcMar>
              <w:top w:w="80.0" w:type="dxa"/>
              <w:left w:w="120.0" w:type="dxa"/>
              <w:bottom w:w="80.0" w:type="dxa"/>
              <w:right w:w="120.0" w:type="dxa"/>
            </w:tcMar>
          </w:tcPr>
          <w:p w:rsidR="00000000" w:rsidDel="00000000" w:rsidP="00000000" w:rsidRDefault="00000000" w:rsidRPr="00000000" w14:paraId="000000D8">
            <w:pPr>
              <w:rPr/>
            </w:pPr>
            <w:r w:rsidDel="00000000" w:rsidR="00000000" w:rsidRPr="00000000">
              <w:rPr>
                <w:rFonts w:ascii="Arial" w:cs="Arial" w:eastAsia="Arial" w:hAnsi="Arial"/>
                <w:sz w:val="20"/>
                <w:szCs w:val="20"/>
                <w:rtl w:val="0"/>
              </w:rPr>
              <w:t xml:space="preserve">Self-supervised only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8f8" w:val="clear"/>
            <w:tcMar>
              <w:top w:w="80.0" w:type="dxa"/>
              <w:left w:w="120.0" w:type="dxa"/>
              <w:bottom w:w="80.0" w:type="dxa"/>
              <w:right w:w="120.0" w:type="dxa"/>
            </w:tcMar>
          </w:tcPr>
          <w:p w:rsidR="00000000" w:rsidDel="00000000" w:rsidP="00000000" w:rsidRDefault="00000000" w:rsidRPr="00000000" w14:paraId="000000D9">
            <w:pPr>
              <w:rPr/>
            </w:pPr>
            <w:r w:rsidDel="00000000" w:rsidR="00000000" w:rsidRPr="00000000">
              <w:rPr>
                <w:rFonts w:ascii="Arial" w:cs="Arial" w:eastAsia="Arial" w:hAnsi="Arial"/>
                <w:sz w:val="20"/>
                <w:szCs w:val="20"/>
                <w:rtl w:val="0"/>
              </w:rPr>
              <w:t xml:space="preserve">Yes (multi-layer)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8f8" w:val="clear"/>
            <w:tcMar>
              <w:top w:w="80.0" w:type="dxa"/>
              <w:left w:w="120.0" w:type="dxa"/>
              <w:bottom w:w="80.0" w:type="dxa"/>
              <w:right w:w="120.0" w:type="dxa"/>
            </w:tcMar>
          </w:tcPr>
          <w:p w:rsidR="00000000" w:rsidDel="00000000" w:rsidP="00000000" w:rsidRDefault="00000000" w:rsidRPr="00000000" w14:paraId="000000DA">
            <w:pPr>
              <w:rPr/>
            </w:pPr>
            <w:r w:rsidDel="00000000" w:rsidR="00000000" w:rsidRPr="00000000">
              <w:rPr>
                <w:rFonts w:ascii="Arial" w:cs="Arial" w:eastAsia="Arial" w:hAnsi="Arial"/>
                <w:sz w:val="20"/>
                <w:szCs w:val="20"/>
                <w:rtl w:val="0"/>
              </w:rPr>
              <w:t xml:space="preserve">Yes (post-hoc)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8f8" w:val="clear"/>
            <w:tcMar>
              <w:top w:w="80.0" w:type="dxa"/>
              <w:left w:w="120.0" w:type="dxa"/>
              <w:bottom w:w="80.0" w:type="dxa"/>
              <w:right w:w="120.0" w:type="dxa"/>
            </w:tcMar>
          </w:tcPr>
          <w:p w:rsidR="00000000" w:rsidDel="00000000" w:rsidP="00000000" w:rsidRDefault="00000000" w:rsidRPr="00000000" w14:paraId="000000DB">
            <w:pPr>
              <w:rPr/>
            </w:pPr>
            <w:r w:rsidDel="00000000" w:rsidR="00000000" w:rsidRPr="00000000">
              <w:rPr>
                <w:rFonts w:ascii="Arial" w:cs="Arial" w:eastAsia="Arial" w:hAnsi="Arial"/>
                <w:sz w:val="20"/>
                <w:szCs w:val="20"/>
                <w:rtl w:val="0"/>
              </w:rPr>
              <w:t xml:space="preserve">Yes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8f8" w:val="clear"/>
            <w:tcMar>
              <w:top w:w="80.0" w:type="dxa"/>
              <w:left w:w="120.0" w:type="dxa"/>
              <w:bottom w:w="80.0" w:type="dxa"/>
              <w:right w:w="120.0" w:type="dxa"/>
            </w:tcMar>
          </w:tcPr>
          <w:p w:rsidR="00000000" w:rsidDel="00000000" w:rsidP="00000000" w:rsidRDefault="00000000" w:rsidRPr="00000000" w14:paraId="000000DC">
            <w:pPr>
              <w:rPr/>
            </w:pPr>
            <w:r w:rsidDel="00000000" w:rsidR="00000000" w:rsidRPr="00000000">
              <w:rPr>
                <w:rFonts w:ascii="Arial" w:cs="Arial" w:eastAsia="Arial" w:hAnsi="Arial"/>
                <w:sz w:val="20"/>
                <w:szCs w:val="20"/>
                <w:rtl w:val="0"/>
              </w:rPr>
              <w:t xml:space="preserve">Gaps 1, 2, 3 — all three</w:t>
            </w:r>
            <w:r w:rsidDel="00000000" w:rsidR="00000000" w:rsidRPr="00000000">
              <w:rPr>
                <w:rtl w:val="0"/>
              </w:rPr>
            </w:r>
          </w:p>
        </w:tc>
      </w:tr>
    </w:tbl>
    <w:p w:rsidR="00000000" w:rsidDel="00000000" w:rsidP="00000000" w:rsidRDefault="00000000" w:rsidRPr="00000000" w14:paraId="000000DD">
      <w:pPr>
        <w:spacing w:after="240" w:before="80" w:lineRule="auto"/>
        <w:jc w:val="center"/>
        <w:rPr/>
      </w:pPr>
      <w:r w:rsidDel="00000000" w:rsidR="00000000" w:rsidRPr="00000000">
        <w:rPr>
          <w:rFonts w:ascii="Arial" w:cs="Arial" w:eastAsia="Arial" w:hAnsi="Arial"/>
          <w:i w:val="1"/>
          <w:iCs w:val="1"/>
          <w:sz w:val="20"/>
          <w:szCs w:val="20"/>
          <w:rtl w:val="0"/>
        </w:rPr>
        <w:t xml:space="preserve">Table 1: Gap analysis — position of DIFE against related work</w:t>
      </w:r>
      <w:r w:rsidDel="00000000" w:rsidR="00000000" w:rsidRPr="00000000">
        <w:rPr>
          <w:rtl w:val="0"/>
        </w:rPr>
      </w:r>
    </w:p>
    <w:p w:rsidR="00000000" w:rsidDel="00000000" w:rsidP="00000000" w:rsidRDefault="00000000" w:rsidRPr="00000000" w14:paraId="000000DE">
      <w:pPr>
        <w:spacing w:after="160" w:line="360" w:lineRule="auto"/>
        <w:jc w:val="both"/>
        <w:rPr/>
      </w:pPr>
      <w:r w:rsidDel="00000000" w:rsidR="00000000" w:rsidRPr="00000000">
        <w:rPr>
          <w:rFonts w:ascii="Arial" w:cs="Arial" w:eastAsia="Arial" w:hAnsi="Arial"/>
          <w:sz w:val="24"/>
          <w:szCs w:val="24"/>
          <w:rtl w:val="0"/>
        </w:rPr>
        <w:t xml:space="preserve">The table makes clear the distinctive positioning: DIFE is the only system that addresses all three gaps simultaneously, remaining entirely self-supervised while producing named, post-hoc concepts with per-instance explanations and without requiring any labels at any stage of learning.</w:t>
      </w:r>
      <w:r w:rsidDel="00000000" w:rsidR="00000000" w:rsidRPr="00000000">
        <w:rPr>
          <w:rtl w:val="0"/>
        </w:rPr>
      </w:r>
    </w:p>
    <w:p w:rsidR="00000000" w:rsidDel="00000000" w:rsidP="00000000" w:rsidRDefault="00000000" w:rsidRPr="00000000" w14:paraId="000000DF">
      <w:pPr>
        <w:rPr/>
      </w:pPr>
      <w:r w:rsidDel="00000000" w:rsidR="00000000" w:rsidRPr="00000000">
        <w:br w:type="page"/>
      </w:r>
      <w:r w:rsidDel="00000000" w:rsidR="00000000" w:rsidRPr="00000000">
        <w:rPr>
          <w:rtl w:val="0"/>
        </w:rPr>
      </w:r>
    </w:p>
    <w:p w:rsidR="00000000" w:rsidDel="00000000" w:rsidP="00000000" w:rsidRDefault="00000000" w:rsidRPr="00000000" w14:paraId="000000E0">
      <w:pPr>
        <w:pStyle w:val="Heading1"/>
        <w:spacing w:after="200" w:before="400" w:lineRule="auto"/>
        <w:rPr/>
      </w:pPr>
      <w:r w:rsidDel="00000000" w:rsidR="00000000" w:rsidRPr="00000000">
        <w:rPr>
          <w:rFonts w:ascii="Arial" w:cs="Arial" w:eastAsia="Arial" w:hAnsi="Arial"/>
          <w:b w:val="1"/>
          <w:bCs w:val="1"/>
          <w:sz w:val="32"/>
          <w:szCs w:val="32"/>
          <w:rtl w:val="0"/>
        </w:rPr>
        <w:t xml:space="preserve">3. Problem Description and Requirements</w:t>
      </w:r>
      <w:r w:rsidDel="00000000" w:rsidR="00000000" w:rsidRPr="00000000">
        <w:rPr>
          <w:rtl w:val="0"/>
        </w:rPr>
      </w:r>
    </w:p>
    <w:p w:rsidR="00000000" w:rsidDel="00000000" w:rsidP="00000000" w:rsidRDefault="00000000" w:rsidRPr="00000000" w14:paraId="000000E1">
      <w:pPr>
        <w:pStyle w:val="Heading2"/>
        <w:spacing w:after="160" w:before="300" w:lineRule="auto"/>
        <w:rPr/>
      </w:pPr>
      <w:r w:rsidDel="00000000" w:rsidR="00000000" w:rsidRPr="00000000">
        <w:rPr>
          <w:rFonts w:ascii="Arial" w:cs="Arial" w:eastAsia="Arial" w:hAnsi="Arial"/>
          <w:b w:val="1"/>
          <w:bCs w:val="1"/>
          <w:sz w:val="28"/>
          <w:szCs w:val="28"/>
          <w:rtl w:val="0"/>
        </w:rPr>
        <w:t xml:space="preserve">3.1 Problem Statement</w:t>
      </w:r>
      <w:r w:rsidDel="00000000" w:rsidR="00000000" w:rsidRPr="00000000">
        <w:rPr>
          <w:rtl w:val="0"/>
        </w:rPr>
      </w:r>
    </w:p>
    <w:p w:rsidR="00000000" w:rsidDel="00000000" w:rsidP="00000000" w:rsidRDefault="00000000" w:rsidRPr="00000000" w14:paraId="000000E2">
      <w:pPr>
        <w:spacing w:after="160" w:line="360" w:lineRule="auto"/>
        <w:jc w:val="both"/>
        <w:rPr/>
      </w:pPr>
      <w:r w:rsidDel="00000000" w:rsidR="00000000" w:rsidRPr="00000000">
        <w:rPr>
          <w:rFonts w:ascii="Arial" w:cs="Arial" w:eastAsia="Arial" w:hAnsi="Arial"/>
          <w:sz w:val="24"/>
          <w:szCs w:val="24"/>
          <w:rtl w:val="0"/>
        </w:rPr>
        <w:t xml:space="preserve">The core problem is stated precisely: given unlabelled data from a domain where interpretable predictions matter (clinical imaging or clinical blood tests), design a system that (1) discovers recurring semantic patterns in the data without any concept labels, (2) allows a domain expert to assign meaningful names to those patterns through a lightweight post-hoc process, and (3) uses those named patterns as the basis for predictions that the expert can trace, audit, and challenge.</w:t>
      </w:r>
      <w:r w:rsidDel="00000000" w:rsidR="00000000" w:rsidRPr="00000000">
        <w:rPr>
          <w:rtl w:val="0"/>
        </w:rPr>
      </w:r>
    </w:p>
    <w:p w:rsidR="00000000" w:rsidDel="00000000" w:rsidP="00000000" w:rsidRDefault="00000000" w:rsidRPr="00000000" w14:paraId="000000E3">
      <w:pPr>
        <w:spacing w:after="160" w:line="360" w:lineRule="auto"/>
        <w:jc w:val="both"/>
        <w:rPr/>
      </w:pPr>
      <w:r w:rsidDel="00000000" w:rsidR="00000000" w:rsidRPr="00000000">
        <w:rPr>
          <w:rFonts w:ascii="Arial" w:cs="Arial" w:eastAsia="Arial" w:hAnsi="Arial"/>
          <w:sz w:val="24"/>
          <w:szCs w:val="24"/>
          <w:rtl w:val="0"/>
        </w:rPr>
        <w:t xml:space="preserve">This problem has two failure modes that existing work falls into. The first is the labelling-at-training-time failure: TCAV and CBMs require concept definitions before or during training, which is impractical when the relevant concepts are unknown, costly to annotate, or domain-specific. The second is the naming gap failure: DINO-based systems discover semantically coherent clusters but leave them as integer indices — cluster 7 is meaningless to a clinician. The pipeline presented in this dissertation avoids both failure modes through the three-pillar design established in Chapter 1.</w:t>
      </w:r>
      <w:r w:rsidDel="00000000" w:rsidR="00000000" w:rsidRPr="00000000">
        <w:rPr>
          <w:rtl w:val="0"/>
        </w:rPr>
      </w:r>
    </w:p>
    <w:p w:rsidR="00000000" w:rsidDel="00000000" w:rsidP="00000000" w:rsidRDefault="00000000" w:rsidRPr="00000000" w14:paraId="000000E4">
      <w:pPr>
        <w:spacing w:after="160" w:line="360" w:lineRule="auto"/>
        <w:jc w:val="both"/>
        <w:rPr/>
      </w:pPr>
      <w:r w:rsidDel="00000000" w:rsidR="00000000" w:rsidRPr="00000000">
        <w:rPr>
          <w:rFonts w:ascii="Arial" w:cs="Arial" w:eastAsia="Arial" w:hAnsi="Arial"/>
          <w:sz w:val="24"/>
          <w:szCs w:val="24"/>
          <w:rtl w:val="0"/>
        </w:rPr>
        <w:t xml:space="preserve">The project addresses the CS4700 project specification (04_Interpretable_Space.pdf) issued by Aston University, which identifies domain-informed encoder design and systematic comparison of domain knowledge integration strategies as the central research challenge. The specification is used as the formal requirements source for the objectives in Section 1.5.</w:t>
      </w:r>
      <w:r w:rsidDel="00000000" w:rsidR="00000000" w:rsidRPr="00000000">
        <w:rPr>
          <w:rtl w:val="0"/>
        </w:rPr>
      </w:r>
    </w:p>
    <w:p w:rsidR="00000000" w:rsidDel="00000000" w:rsidP="00000000" w:rsidRDefault="00000000" w:rsidRPr="00000000" w14:paraId="000000E5">
      <w:pPr>
        <w:pStyle w:val="Heading2"/>
        <w:spacing w:after="160" w:before="300" w:lineRule="auto"/>
        <w:rPr/>
      </w:pPr>
      <w:r w:rsidDel="00000000" w:rsidR="00000000" w:rsidRPr="00000000">
        <w:rPr>
          <w:rFonts w:ascii="Arial" w:cs="Arial" w:eastAsia="Arial" w:hAnsi="Arial"/>
          <w:b w:val="1"/>
          <w:bCs w:val="1"/>
          <w:sz w:val="28"/>
          <w:szCs w:val="28"/>
          <w:rtl w:val="0"/>
        </w:rPr>
        <w:t xml:space="preserve">3.2 Functional Requirements</w:t>
      </w:r>
      <w:r w:rsidDel="00000000" w:rsidR="00000000" w:rsidRPr="00000000">
        <w:rPr>
          <w:rtl w:val="0"/>
        </w:rPr>
      </w:r>
    </w:p>
    <w:p w:rsidR="00000000" w:rsidDel="00000000" w:rsidP="00000000" w:rsidRDefault="00000000" w:rsidRPr="00000000" w14:paraId="000000E6">
      <w:pPr>
        <w:spacing w:after="80" w:before="80" w:lineRule="auto"/>
        <w:rPr/>
      </w:pPr>
      <w:r w:rsidDel="00000000" w:rsidR="00000000" w:rsidRPr="00000000">
        <w:rPr>
          <w:rtl w:val="0"/>
        </w:rPr>
      </w:r>
    </w:p>
    <w:tbl>
      <w:tblPr>
        <w:tblStyle w:val="Table2"/>
        <w:tblW w:w="907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A0"/>
      </w:tblPr>
      <w:tblGrid>
        <w:gridCol w:w="730"/>
        <w:gridCol w:w="2384"/>
        <w:gridCol w:w="5962"/>
        <w:tblGridChange w:id="0">
          <w:tblGrid>
            <w:gridCol w:w="730"/>
            <w:gridCol w:w="2384"/>
            <w:gridCol w:w="5962"/>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d5e8f0" w:val="clear"/>
            <w:tcMar>
              <w:top w:w="80.0" w:type="dxa"/>
              <w:left w:w="120.0" w:type="dxa"/>
              <w:bottom w:w="80.0" w:type="dxa"/>
              <w:right w:w="120.0" w:type="dxa"/>
            </w:tcMar>
          </w:tcPr>
          <w:p w:rsidR="00000000" w:rsidDel="00000000" w:rsidP="00000000" w:rsidRDefault="00000000" w:rsidRPr="00000000" w14:paraId="000000E7">
            <w:pPr>
              <w:rPr/>
            </w:pPr>
            <w:r w:rsidDel="00000000" w:rsidR="00000000" w:rsidRPr="00000000">
              <w:rPr>
                <w:rFonts w:ascii="Arial" w:cs="Arial" w:eastAsia="Arial" w:hAnsi="Arial"/>
                <w:b w:val="1"/>
                <w:bCs w:val="1"/>
                <w:sz w:val="20"/>
                <w:szCs w:val="20"/>
                <w:rtl w:val="0"/>
              </w:rPr>
              <w:t xml:space="preserve">FR#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5e8f0" w:val="clear"/>
            <w:tcMar>
              <w:top w:w="80.0" w:type="dxa"/>
              <w:left w:w="120.0" w:type="dxa"/>
              <w:bottom w:w="80.0" w:type="dxa"/>
              <w:right w:w="120.0" w:type="dxa"/>
            </w:tcMar>
          </w:tcPr>
          <w:p w:rsidR="00000000" w:rsidDel="00000000" w:rsidP="00000000" w:rsidRDefault="00000000" w:rsidRPr="00000000" w14:paraId="000000E8">
            <w:pPr>
              <w:rPr/>
            </w:pPr>
            <w:r w:rsidDel="00000000" w:rsidR="00000000" w:rsidRPr="00000000">
              <w:rPr>
                <w:rFonts w:ascii="Arial" w:cs="Arial" w:eastAsia="Arial" w:hAnsi="Arial"/>
                <w:b w:val="1"/>
                <w:bCs w:val="1"/>
                <w:sz w:val="20"/>
                <w:szCs w:val="20"/>
                <w:rtl w:val="0"/>
              </w:rPr>
              <w:t xml:space="preserve">Requirement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5e8f0" w:val="clear"/>
            <w:tcMar>
              <w:top w:w="80.0" w:type="dxa"/>
              <w:left w:w="120.0" w:type="dxa"/>
              <w:bottom w:w="80.0" w:type="dxa"/>
              <w:right w:w="120.0" w:type="dxa"/>
            </w:tcMar>
          </w:tcPr>
          <w:p w:rsidR="00000000" w:rsidDel="00000000" w:rsidP="00000000" w:rsidRDefault="00000000" w:rsidRPr="00000000" w14:paraId="000000E9">
            <w:pPr>
              <w:rPr/>
            </w:pPr>
            <w:r w:rsidDel="00000000" w:rsidR="00000000" w:rsidRPr="00000000">
              <w:rPr>
                <w:rFonts w:ascii="Arial" w:cs="Arial" w:eastAsia="Arial" w:hAnsi="Arial"/>
                <w:b w:val="1"/>
                <w:bCs w:val="1"/>
                <w:sz w:val="20"/>
                <w:szCs w:val="20"/>
                <w:rtl w:val="0"/>
              </w:rPr>
              <w:t xml:space="preserve">Description and Acceptance Criterion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EA">
            <w:pPr>
              <w:rPr/>
            </w:pPr>
            <w:r w:rsidDel="00000000" w:rsidR="00000000" w:rsidRPr="00000000">
              <w:rPr>
                <w:rFonts w:ascii="Arial" w:cs="Arial" w:eastAsia="Arial" w:hAnsi="Arial"/>
                <w:sz w:val="20"/>
                <w:szCs w:val="20"/>
                <w:rtl w:val="0"/>
              </w:rPr>
              <w:t xml:space="preserve">FR1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EB">
            <w:pPr>
              <w:rPr/>
            </w:pPr>
            <w:r w:rsidDel="00000000" w:rsidR="00000000" w:rsidRPr="00000000">
              <w:rPr>
                <w:rFonts w:ascii="Arial" w:cs="Arial" w:eastAsia="Arial" w:hAnsi="Arial"/>
                <w:sz w:val="20"/>
                <w:szCs w:val="20"/>
                <w:rtl w:val="0"/>
              </w:rPr>
              <w:t xml:space="preserve">Multi-layer DINO Feature Extraction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EC">
            <w:pPr>
              <w:rPr/>
            </w:pPr>
            <w:r w:rsidDel="00000000" w:rsidR="00000000" w:rsidRPr="00000000">
              <w:rPr>
                <w:rFonts w:ascii="Arial" w:cs="Arial" w:eastAsia="Arial" w:hAnsi="Arial"/>
                <w:sz w:val="20"/>
                <w:szCs w:val="20"/>
                <w:rtl w:val="0"/>
              </w:rPr>
              <w:t xml:space="preserve">Extract patch features from ViT-S/8 blocks 8, 10, 12; concatenate to 1152-dim. AC: output shape (N_images × 784 × 1152); assertion verified on first run.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8f8f8" w:val="clear"/>
            <w:tcMar>
              <w:top w:w="80.0" w:type="dxa"/>
              <w:left w:w="120.0" w:type="dxa"/>
              <w:bottom w:w="80.0" w:type="dxa"/>
              <w:right w:w="120.0" w:type="dxa"/>
            </w:tcMar>
          </w:tcPr>
          <w:p w:rsidR="00000000" w:rsidDel="00000000" w:rsidP="00000000" w:rsidRDefault="00000000" w:rsidRPr="00000000" w14:paraId="000000ED">
            <w:pPr>
              <w:rPr/>
            </w:pPr>
            <w:r w:rsidDel="00000000" w:rsidR="00000000" w:rsidRPr="00000000">
              <w:rPr>
                <w:rFonts w:ascii="Arial" w:cs="Arial" w:eastAsia="Arial" w:hAnsi="Arial"/>
                <w:sz w:val="20"/>
                <w:szCs w:val="20"/>
                <w:rtl w:val="0"/>
              </w:rPr>
              <w:t xml:space="preserve">FR2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8f8" w:val="clear"/>
            <w:tcMar>
              <w:top w:w="80.0" w:type="dxa"/>
              <w:left w:w="120.0" w:type="dxa"/>
              <w:bottom w:w="80.0" w:type="dxa"/>
              <w:right w:w="120.0" w:type="dxa"/>
            </w:tcMar>
          </w:tcPr>
          <w:p w:rsidR="00000000" w:rsidDel="00000000" w:rsidP="00000000" w:rsidRDefault="00000000" w:rsidRPr="00000000" w14:paraId="000000EE">
            <w:pPr>
              <w:rPr/>
            </w:pPr>
            <w:r w:rsidDel="00000000" w:rsidR="00000000" w:rsidRPr="00000000">
              <w:rPr>
                <w:rFonts w:ascii="Arial" w:cs="Arial" w:eastAsia="Arial" w:hAnsi="Arial"/>
                <w:sz w:val="20"/>
                <w:szCs w:val="20"/>
                <w:rtl w:val="0"/>
              </w:rPr>
              <w:t xml:space="preserve">Attention-Guided Foreground Masking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8f8" w:val="clear"/>
            <w:tcMar>
              <w:top w:w="80.0" w:type="dxa"/>
              <w:left w:w="120.0" w:type="dxa"/>
              <w:bottom w:w="80.0" w:type="dxa"/>
              <w:right w:w="120.0" w:type="dxa"/>
            </w:tcMar>
          </w:tcPr>
          <w:p w:rsidR="00000000" w:rsidDel="00000000" w:rsidP="00000000" w:rsidRDefault="00000000" w:rsidRPr="00000000" w14:paraId="000000EF">
            <w:pPr>
              <w:rPr/>
            </w:pPr>
            <w:sdt>
              <w:sdtPr>
                <w:id w:val="-938485372"/>
                <w:tag w:val="goog_rdk_0"/>
              </w:sdtPr>
              <w:sdtContent>
                <w:r w:rsidDel="00000000" w:rsidR="00000000" w:rsidRPr="00000000">
                  <w:rPr>
                    <w:rFonts w:ascii="Arial Unicode MS" w:cs="Arial Unicode MS" w:eastAsia="Arial Unicode MS" w:hAnsi="Arial Unicode MS"/>
                    <w:sz w:val="20"/>
                    <w:szCs w:val="20"/>
                    <w:rtl w:val="0"/>
                  </w:rPr>
                  <w:t xml:space="preserve">Threshold CLS-to-patch attention at θ=0.75 to retain top 25% of patches. AC: mean IoU vs Oxford-IIIT Pet trimap ≥ 0.70 on 100-image sample.</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F0">
            <w:pPr>
              <w:rPr/>
            </w:pPr>
            <w:r w:rsidDel="00000000" w:rsidR="00000000" w:rsidRPr="00000000">
              <w:rPr>
                <w:rFonts w:ascii="Arial" w:cs="Arial" w:eastAsia="Arial" w:hAnsi="Arial"/>
                <w:sz w:val="20"/>
                <w:szCs w:val="20"/>
                <w:rtl w:val="0"/>
              </w:rPr>
              <w:t xml:space="preserve">FR3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F1">
            <w:pPr>
              <w:rPr/>
            </w:pPr>
            <w:r w:rsidDel="00000000" w:rsidR="00000000" w:rsidRPr="00000000">
              <w:rPr>
                <w:rFonts w:ascii="Arial" w:cs="Arial" w:eastAsia="Arial" w:hAnsi="Arial"/>
                <w:sz w:val="20"/>
                <w:szCs w:val="20"/>
                <w:rtl w:val="0"/>
              </w:rPr>
              <w:t xml:space="preserve">PCA + Spatial Augmentation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F2">
            <w:pPr>
              <w:rPr/>
            </w:pPr>
            <w:sdt>
              <w:sdtPr>
                <w:id w:val="-1473970650"/>
                <w:tag w:val="goog_rdk_1"/>
              </w:sdtPr>
              <w:sdtContent>
                <w:r w:rsidDel="00000000" w:rsidR="00000000" w:rsidRPr="00000000">
                  <w:rPr>
                    <w:rFonts w:ascii="Arial Unicode MS" w:cs="Arial Unicode MS" w:eastAsia="Arial Unicode MS" w:hAnsi="Arial Unicode MS"/>
                    <w:sz w:val="20"/>
                    <w:szCs w:val="20"/>
                    <w:rtl w:val="0"/>
                  </w:rPr>
                  <w:t xml:space="preserve">Reduce 1152→128 dims via PCA; append weighted (row/28, col/28) coordinates. AC: cumulative explained variance ≥ 85%; augmented dim = 130.</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8f8f8" w:val="clear"/>
            <w:tcMar>
              <w:top w:w="80.0" w:type="dxa"/>
              <w:left w:w="120.0" w:type="dxa"/>
              <w:bottom w:w="80.0" w:type="dxa"/>
              <w:right w:w="120.0" w:type="dxa"/>
            </w:tcMar>
          </w:tcPr>
          <w:p w:rsidR="00000000" w:rsidDel="00000000" w:rsidP="00000000" w:rsidRDefault="00000000" w:rsidRPr="00000000" w14:paraId="000000F3">
            <w:pPr>
              <w:rPr/>
            </w:pPr>
            <w:r w:rsidDel="00000000" w:rsidR="00000000" w:rsidRPr="00000000">
              <w:rPr>
                <w:rFonts w:ascii="Arial" w:cs="Arial" w:eastAsia="Arial" w:hAnsi="Arial"/>
                <w:sz w:val="20"/>
                <w:szCs w:val="20"/>
                <w:rtl w:val="0"/>
              </w:rPr>
              <w:t xml:space="preserve">FR4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8f8" w:val="clear"/>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rFonts w:ascii="Arial" w:cs="Arial" w:eastAsia="Arial" w:hAnsi="Arial"/>
                <w:sz w:val="20"/>
                <w:szCs w:val="20"/>
                <w:rtl w:val="0"/>
              </w:rPr>
              <w:t xml:space="preserve">K-Selection Diagnostics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8f8" w:val="clear"/>
            <w:tcMar>
              <w:top w:w="80.0" w:type="dxa"/>
              <w:left w:w="120.0" w:type="dxa"/>
              <w:bottom w:w="80.0" w:type="dxa"/>
              <w:right w:w="120.0" w:type="dxa"/>
            </w:tcMar>
          </w:tcPr>
          <w:p w:rsidR="00000000" w:rsidDel="00000000" w:rsidP="00000000" w:rsidRDefault="00000000" w:rsidRPr="00000000" w14:paraId="000000F5">
            <w:pPr>
              <w:rPr/>
            </w:pPr>
            <w:sdt>
              <w:sdtPr>
                <w:id w:val="2021544886"/>
                <w:tag w:val="goog_rdk_2"/>
              </w:sdtPr>
              <w:sdtContent>
                <w:r w:rsidDel="00000000" w:rsidR="00000000" w:rsidRPr="00000000">
                  <w:rPr>
                    <w:rFonts w:ascii="Arial Unicode MS" w:cs="Arial Unicode MS" w:eastAsia="Arial Unicode MS" w:hAnsi="Arial Unicode MS"/>
                    <w:sz w:val="20"/>
                    <w:szCs w:val="20"/>
                    <w:rtl w:val="0"/>
                  </w:rPr>
                  <w:t xml:space="preserve">Compute WCSS and silhouette for K ∈ [K_min, K_max]; recommend argmax(silhouette). AC: diagnostic plots saved; recommended K returned as scalar.</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F6">
            <w:pPr>
              <w:rPr/>
            </w:pPr>
            <w:r w:rsidDel="00000000" w:rsidR="00000000" w:rsidRPr="00000000">
              <w:rPr>
                <w:rFonts w:ascii="Arial" w:cs="Arial" w:eastAsia="Arial" w:hAnsi="Arial"/>
                <w:sz w:val="20"/>
                <w:szCs w:val="20"/>
                <w:rtl w:val="0"/>
              </w:rPr>
              <w:t xml:space="preserve">FR5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F7">
            <w:pPr>
              <w:rPr/>
            </w:pPr>
            <w:r w:rsidDel="00000000" w:rsidR="00000000" w:rsidRPr="00000000">
              <w:rPr>
                <w:rFonts w:ascii="Arial" w:cs="Arial" w:eastAsia="Arial" w:hAnsi="Arial"/>
                <w:sz w:val="20"/>
                <w:szCs w:val="20"/>
                <w:rtl w:val="0"/>
              </w:rPr>
              <w:t xml:space="preserve">GMM Concept Clustering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F8">
            <w:pPr>
              <w:rPr/>
            </w:pPr>
            <w:r w:rsidDel="00000000" w:rsidR="00000000" w:rsidRPr="00000000">
              <w:rPr>
                <w:rFonts w:ascii="Arial" w:cs="Arial" w:eastAsia="Arial" w:hAnsi="Arial"/>
                <w:sz w:val="20"/>
                <w:szCs w:val="20"/>
                <w:rtl w:val="0"/>
              </w:rPr>
              <w:t xml:space="preserve">Fit diagonal-covariance GMM with K components; produce hard and soft assignments. AC: convergence within 200 EM iterations; assignments cover all foreground patches.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8f8f8" w:val="clear"/>
            <w:tcMar>
              <w:top w:w="80.0" w:type="dxa"/>
              <w:left w:w="120.0" w:type="dxa"/>
              <w:bottom w:w="80.0" w:type="dxa"/>
              <w:right w:w="120.0" w:type="dxa"/>
            </w:tcMar>
          </w:tcPr>
          <w:p w:rsidR="00000000" w:rsidDel="00000000" w:rsidP="00000000" w:rsidRDefault="00000000" w:rsidRPr="00000000" w14:paraId="000000F9">
            <w:pPr>
              <w:rPr/>
            </w:pPr>
            <w:r w:rsidDel="00000000" w:rsidR="00000000" w:rsidRPr="00000000">
              <w:rPr>
                <w:rFonts w:ascii="Arial" w:cs="Arial" w:eastAsia="Arial" w:hAnsi="Arial"/>
                <w:sz w:val="20"/>
                <w:szCs w:val="20"/>
                <w:rtl w:val="0"/>
              </w:rPr>
              <w:t xml:space="preserve">FR6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8f8" w:val="clear"/>
            <w:tcMar>
              <w:top w:w="80.0" w:type="dxa"/>
              <w:left w:w="120.0" w:type="dxa"/>
              <w:bottom w:w="80.0" w:type="dxa"/>
              <w:right w:w="120.0" w:type="dxa"/>
            </w:tcMar>
          </w:tcPr>
          <w:p w:rsidR="00000000" w:rsidDel="00000000" w:rsidP="00000000" w:rsidRDefault="00000000" w:rsidRPr="00000000" w14:paraId="000000FA">
            <w:pPr>
              <w:rPr/>
            </w:pPr>
            <w:r w:rsidDel="00000000" w:rsidR="00000000" w:rsidRPr="00000000">
              <w:rPr>
                <w:rFonts w:ascii="Arial" w:cs="Arial" w:eastAsia="Arial" w:hAnsi="Arial"/>
                <w:sz w:val="20"/>
                <w:szCs w:val="20"/>
                <w:rtl w:val="0"/>
              </w:rPr>
              <w:t xml:space="preserve">Semantic Consistency Fine-Tuning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8f8" w:val="clear"/>
            <w:tcMar>
              <w:top w:w="80.0" w:type="dxa"/>
              <w:left w:w="120.0" w:type="dxa"/>
              <w:bottom w:w="80.0" w:type="dxa"/>
              <w:right w:w="120.0" w:type="dxa"/>
            </w:tcMar>
          </w:tcPr>
          <w:p w:rsidR="00000000" w:rsidDel="00000000" w:rsidP="00000000" w:rsidRDefault="00000000" w:rsidRPr="00000000" w14:paraId="000000FB">
            <w:pPr>
              <w:rPr/>
            </w:pPr>
            <w:sdt>
              <w:sdtPr>
                <w:id w:val="-1883762380"/>
                <w:tag w:val="goog_rdk_3"/>
              </w:sdtPr>
              <w:sdtContent>
                <w:r w:rsidDel="00000000" w:rsidR="00000000" w:rsidRPr="00000000">
                  <w:rPr>
                    <w:rFonts w:ascii="Arial Unicode MS" w:cs="Arial Unicode MS" w:eastAsia="Arial Unicode MS" w:hAnsi="Arial Unicode MS"/>
                    <w:sz w:val="20"/>
                    <w:szCs w:val="20"/>
                    <w:rtl w:val="0"/>
                  </w:rPr>
                  <w:t xml:space="preserve">Fine-tune last 2 DINO blocks using GMM pseudo-labels as contrastive pairs; no ground-truth labels. AC: post-FT silhouette ≥ pre-FT silhouette on validation set.</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FC">
            <w:pPr>
              <w:rPr/>
            </w:pPr>
            <w:r w:rsidDel="00000000" w:rsidR="00000000" w:rsidRPr="00000000">
              <w:rPr>
                <w:rFonts w:ascii="Arial" w:cs="Arial" w:eastAsia="Arial" w:hAnsi="Arial"/>
                <w:sz w:val="20"/>
                <w:szCs w:val="20"/>
                <w:rtl w:val="0"/>
              </w:rPr>
              <w:t xml:space="preserve">FR7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FD">
            <w:pPr>
              <w:rPr/>
            </w:pPr>
            <w:r w:rsidDel="00000000" w:rsidR="00000000" w:rsidRPr="00000000">
              <w:rPr>
                <w:rFonts w:ascii="Arial" w:cs="Arial" w:eastAsia="Arial" w:hAnsi="Arial"/>
                <w:sz w:val="20"/>
                <w:szCs w:val="20"/>
                <w:rtl w:val="0"/>
              </w:rPr>
              <w:t xml:space="preserve">Human Concept Labelling UI (Image)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FE">
            <w:pPr>
              <w:rPr/>
            </w:pPr>
            <w:sdt>
              <w:sdtPr>
                <w:id w:val="-1711364250"/>
                <w:tag w:val="goog_rdk_4"/>
              </w:sdtPr>
              <w:sdtContent>
                <w:r w:rsidDel="00000000" w:rsidR="00000000" w:rsidRPr="00000000">
                  <w:rPr>
                    <w:rFonts w:ascii="Arial Unicode MS" w:cs="Arial Unicode MS" w:eastAsia="Arial Unicode MS" w:hAnsi="Arial Unicode MS"/>
                    <w:sz w:val="20"/>
                    <w:szCs w:val="20"/>
                    <w:rtl w:val="0"/>
                  </w:rPr>
                  <w:t xml:space="preserve">Streamlit interface showing ≥16 representative patches per cluster; accepts label, confidence, and include/exclude decision. AC: labels.json written correctly.</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8f8f8" w:val="clear"/>
            <w:tcMar>
              <w:top w:w="80.0" w:type="dxa"/>
              <w:left w:w="120.0" w:type="dxa"/>
              <w:bottom w:w="80.0" w:type="dxa"/>
              <w:right w:w="120.0" w:type="dxa"/>
            </w:tcMar>
          </w:tcPr>
          <w:p w:rsidR="00000000" w:rsidDel="00000000" w:rsidP="00000000" w:rsidRDefault="00000000" w:rsidRPr="00000000" w14:paraId="000000FF">
            <w:pPr>
              <w:rPr/>
            </w:pPr>
            <w:r w:rsidDel="00000000" w:rsidR="00000000" w:rsidRPr="00000000">
              <w:rPr>
                <w:rFonts w:ascii="Arial" w:cs="Arial" w:eastAsia="Arial" w:hAnsi="Arial"/>
                <w:sz w:val="20"/>
                <w:szCs w:val="20"/>
                <w:rtl w:val="0"/>
              </w:rPr>
              <w:t xml:space="preserve">FR8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8f8" w:val="clear"/>
            <w:tcMar>
              <w:top w:w="80.0" w:type="dxa"/>
              <w:left w:w="120.0" w:type="dxa"/>
              <w:bottom w:w="80.0" w:type="dxa"/>
              <w:right w:w="120.0" w:type="dxa"/>
            </w:tcMar>
          </w:tcPr>
          <w:p w:rsidR="00000000" w:rsidDel="00000000" w:rsidP="00000000" w:rsidRDefault="00000000" w:rsidRPr="00000000" w14:paraId="00000100">
            <w:pPr>
              <w:rPr/>
            </w:pPr>
            <w:r w:rsidDel="00000000" w:rsidR="00000000" w:rsidRPr="00000000">
              <w:rPr>
                <w:rFonts w:ascii="Arial" w:cs="Arial" w:eastAsia="Arial" w:hAnsi="Arial"/>
                <w:sz w:val="20"/>
                <w:szCs w:val="20"/>
                <w:rtl w:val="0"/>
              </w:rPr>
              <w:t xml:space="preserve">PanelFTTransformer Architecture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8f8" w:val="clear"/>
            <w:tcMar>
              <w:top w:w="80.0" w:type="dxa"/>
              <w:left w:w="120.0" w:type="dxa"/>
              <w:bottom w:w="80.0" w:type="dxa"/>
              <w:right w:w="120.0" w:type="dxa"/>
            </w:tcMar>
          </w:tcPr>
          <w:p w:rsidR="00000000" w:rsidDel="00000000" w:rsidP="00000000" w:rsidRDefault="00000000" w:rsidRPr="00000000" w14:paraId="00000101">
            <w:pPr>
              <w:rPr/>
            </w:pPr>
            <w:r w:rsidDel="00000000" w:rsidR="00000000" w:rsidRPr="00000000">
              <w:rPr>
                <w:rFonts w:ascii="Arial" w:cs="Arial" w:eastAsia="Arial" w:hAnsi="Arial"/>
                <w:sz w:val="20"/>
                <w:szCs w:val="20"/>
                <w:rtl w:val="0"/>
              </w:rPr>
              <w:t xml:space="preserve">FeatureTokenizer (T_i = x_i * W_i + b_i) + panel positional encoding (learned nn.Embedding for 3 panels) + 6 TransformerEncoder layers. AC: panel-patch output shape (N_records × 3 × 384).</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102">
            <w:pPr>
              <w:rPr/>
            </w:pPr>
            <w:r w:rsidDel="00000000" w:rsidR="00000000" w:rsidRPr="00000000">
              <w:rPr>
                <w:rFonts w:ascii="Arial" w:cs="Arial" w:eastAsia="Arial" w:hAnsi="Arial"/>
                <w:sz w:val="20"/>
                <w:szCs w:val="20"/>
                <w:rtl w:val="0"/>
              </w:rPr>
              <w:t xml:space="preserve">FR9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103">
            <w:pPr>
              <w:rPr/>
            </w:pPr>
            <w:r w:rsidDel="00000000" w:rsidR="00000000" w:rsidRPr="00000000">
              <w:rPr>
                <w:rFonts w:ascii="Arial" w:cs="Arial" w:eastAsia="Arial" w:hAnsi="Arial"/>
                <w:sz w:val="20"/>
                <w:szCs w:val="20"/>
                <w:rtl w:val="0"/>
              </w:rPr>
              <w:t xml:space="preserve">Two-Scale SSL Pre-Training (Lab)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104">
            <w:pPr>
              <w:rPr/>
            </w:pPr>
            <w:r w:rsidDel="00000000" w:rsidR="00000000" w:rsidRPr="00000000">
              <w:rPr>
                <w:rFonts w:ascii="Arial" w:cs="Arial" w:eastAsia="Arial" w:hAnsi="Arial"/>
                <w:sz w:val="20"/>
                <w:szCs w:val="20"/>
                <w:rtl w:val="0"/>
              </w:rPr>
              <w:t xml:space="preserve">Within-panel masking (40% of tests in one panel) + cross-panel dropout (drop entire panel; CLS predicts panel mean). AC: pre-training loss converges; NMI improves vs no pre-training.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8f8f8" w:val="clear"/>
            <w:tcMar>
              <w:top w:w="80.0" w:type="dxa"/>
              <w:left w:w="120.0" w:type="dxa"/>
              <w:bottom w:w="80.0" w:type="dxa"/>
              <w:right w:w="120.0" w:type="dxa"/>
            </w:tcMar>
          </w:tcPr>
          <w:p w:rsidR="00000000" w:rsidDel="00000000" w:rsidP="00000000" w:rsidRDefault="00000000" w:rsidRPr="00000000" w14:paraId="00000105">
            <w:pPr>
              <w:rPr/>
            </w:pPr>
            <w:r w:rsidDel="00000000" w:rsidR="00000000" w:rsidRPr="00000000">
              <w:rPr>
                <w:rFonts w:ascii="Arial" w:cs="Arial" w:eastAsia="Arial" w:hAnsi="Arial"/>
                <w:sz w:val="20"/>
                <w:szCs w:val="20"/>
                <w:rtl w:val="0"/>
              </w:rPr>
              <w:t xml:space="preserve">FR10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8f8" w:val="clear"/>
            <w:tcMar>
              <w:top w:w="80.0" w:type="dxa"/>
              <w:left w:w="120.0" w:type="dxa"/>
              <w:bottom w:w="80.0" w:type="dxa"/>
              <w:right w:w="120.0" w:type="dxa"/>
            </w:tcMar>
          </w:tcPr>
          <w:p w:rsidR="00000000" w:rsidDel="00000000" w:rsidP="00000000" w:rsidRDefault="00000000" w:rsidRPr="00000000" w14:paraId="00000106">
            <w:pPr>
              <w:rPr/>
            </w:pPr>
            <w:r w:rsidDel="00000000" w:rsidR="00000000" w:rsidRPr="00000000">
              <w:rPr>
                <w:rFonts w:ascii="Arial" w:cs="Arial" w:eastAsia="Arial" w:hAnsi="Arial"/>
                <w:sz w:val="20"/>
                <w:szCs w:val="20"/>
                <w:rtl w:val="0"/>
              </w:rPr>
              <w:t xml:space="preserve">LLM Clinical Concept Advisor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8f8" w:val="clear"/>
            <w:tcMar>
              <w:top w:w="80.0" w:type="dxa"/>
              <w:left w:w="120.0" w:type="dxa"/>
              <w:bottom w:w="80.0" w:type="dxa"/>
              <w:right w:w="120.0" w:type="dxa"/>
            </w:tcMar>
          </w:tcPr>
          <w:p w:rsidR="00000000" w:rsidDel="00000000" w:rsidP="00000000" w:rsidRDefault="00000000" w:rsidRPr="00000000" w14:paraId="00000107">
            <w:pPr>
              <w:rPr/>
            </w:pPr>
            <w:sdt>
              <w:sdtPr>
                <w:id w:val="1573243083"/>
                <w:tag w:val="goog_rdk_5"/>
              </w:sdtPr>
              <w:sdtContent>
                <w:r w:rsidDel="00000000" w:rsidR="00000000" w:rsidRPr="00000000">
                  <w:rPr>
                    <w:rFonts w:ascii="Arial Unicode MS" w:cs="Arial Unicode MS" w:eastAsia="Arial Unicode MS" w:hAnsi="Arial Unicode MS"/>
                    <w:sz w:val="20"/>
                    <w:szCs w:val="20"/>
                    <w:rtl w:val="0"/>
                  </w:rPr>
                  <w:t xml:space="preserve">Build deviation profile per cluster; query LLM for clinical label + rationale; present to human for validation. AC: acceptance rate logged per cluster; ≥70% accepted without modification.</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108">
            <w:pPr>
              <w:rPr/>
            </w:pPr>
            <w:r w:rsidDel="00000000" w:rsidR="00000000" w:rsidRPr="00000000">
              <w:rPr>
                <w:rFonts w:ascii="Arial" w:cs="Arial" w:eastAsia="Arial" w:hAnsi="Arial"/>
                <w:sz w:val="20"/>
                <w:szCs w:val="20"/>
                <w:rtl w:val="0"/>
              </w:rPr>
              <w:t xml:space="preserve">FR11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109">
            <w:pPr>
              <w:rPr/>
            </w:pPr>
            <w:r w:rsidDel="00000000" w:rsidR="00000000" w:rsidRPr="00000000">
              <w:rPr>
                <w:rFonts w:ascii="Arial" w:cs="Arial" w:eastAsia="Arial" w:hAnsi="Arial"/>
                <w:sz w:val="20"/>
                <w:szCs w:val="20"/>
                <w:rtl w:val="0"/>
              </w:rPr>
              <w:t xml:space="preserve">Concept Activation Scoring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10A">
            <w:pPr>
              <w:rPr/>
            </w:pPr>
            <w:sdt>
              <w:sdtPr>
                <w:id w:val="1056349543"/>
                <w:tag w:val="goog_rdk_6"/>
              </w:sdtPr>
              <w:sdtContent>
                <w:r w:rsidDel="00000000" w:rsidR="00000000" w:rsidRPr="00000000">
                  <w:rPr>
                    <w:rFonts w:ascii="Arial Unicode MS" w:cs="Arial Unicode MS" w:eastAsia="Arial Unicode MS" w:hAnsi="Arial Unicode MS"/>
                    <w:sz w:val="20"/>
                    <w:szCs w:val="20"/>
                    <w:rtl w:val="0"/>
                  </w:rPr>
                  <w:t xml:space="preserve">Compute cluster-proportion score per image/record (fraction of patches assigned to each concept). AC: score matrix shape (N × K); scores sum to ≤1.0.</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8f8f8" w:val="clear"/>
            <w:tcMar>
              <w:top w:w="80.0" w:type="dxa"/>
              <w:left w:w="120.0" w:type="dxa"/>
              <w:bottom w:w="80.0" w:type="dxa"/>
              <w:right w:w="120.0" w:type="dxa"/>
            </w:tcMar>
          </w:tcPr>
          <w:p w:rsidR="00000000" w:rsidDel="00000000" w:rsidP="00000000" w:rsidRDefault="00000000" w:rsidRPr="00000000" w14:paraId="0000010B">
            <w:pPr>
              <w:rPr/>
            </w:pPr>
            <w:r w:rsidDel="00000000" w:rsidR="00000000" w:rsidRPr="00000000">
              <w:rPr>
                <w:rFonts w:ascii="Arial" w:cs="Arial" w:eastAsia="Arial" w:hAnsi="Arial"/>
                <w:sz w:val="20"/>
                <w:szCs w:val="20"/>
                <w:rtl w:val="0"/>
              </w:rPr>
              <w:t xml:space="preserve">FR12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8f8" w:val="clear"/>
            <w:tcMar>
              <w:top w:w="80.0" w:type="dxa"/>
              <w:left w:w="120.0" w:type="dxa"/>
              <w:bottom w:w="80.0" w:type="dxa"/>
              <w:right w:w="120.0" w:type="dxa"/>
            </w:tcMar>
          </w:tcPr>
          <w:p w:rsidR="00000000" w:rsidDel="00000000" w:rsidP="00000000" w:rsidRDefault="00000000" w:rsidRPr="00000000" w14:paraId="0000010C">
            <w:pPr>
              <w:rPr/>
            </w:pPr>
            <w:r w:rsidDel="00000000" w:rsidR="00000000" w:rsidRPr="00000000">
              <w:rPr>
                <w:rFonts w:ascii="Arial" w:cs="Arial" w:eastAsia="Arial" w:hAnsi="Arial"/>
                <w:sz w:val="20"/>
                <w:szCs w:val="20"/>
                <w:rtl w:val="0"/>
              </w:rPr>
              <w:t xml:space="preserve">Concept-Based Classification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8f8" w:val="clear"/>
            <w:tcMar>
              <w:top w:w="80.0" w:type="dxa"/>
              <w:left w:w="120.0" w:type="dxa"/>
              <w:bottom w:w="80.0" w:type="dxa"/>
              <w:right w:w="120.0" w:type="dxa"/>
            </w:tcMar>
          </w:tcPr>
          <w:p w:rsidR="00000000" w:rsidDel="00000000" w:rsidP="00000000" w:rsidRDefault="00000000" w:rsidRPr="00000000" w14:paraId="0000010D">
            <w:pPr>
              <w:rPr/>
            </w:pPr>
            <w:r w:rsidDel="00000000" w:rsidR="00000000" w:rsidRPr="00000000">
              <w:rPr>
                <w:rFonts w:ascii="Arial" w:cs="Arial" w:eastAsia="Arial" w:hAnsi="Arial"/>
                <w:sz w:val="20"/>
                <w:szCs w:val="20"/>
                <w:rtl w:val="0"/>
              </w:rPr>
              <w:t xml:space="preserve">Train OneClassSVM (image) or LogReg (tabular) on concept score vectors; evaluate AUC-ROC, F1, precision/recall. AC: results written to metrics.json; compared to raw-feature baseline.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10E">
            <w:pPr>
              <w:rPr/>
            </w:pPr>
            <w:r w:rsidDel="00000000" w:rsidR="00000000" w:rsidRPr="00000000">
              <w:rPr>
                <w:rFonts w:ascii="Arial" w:cs="Arial" w:eastAsia="Arial" w:hAnsi="Arial"/>
                <w:sz w:val="20"/>
                <w:szCs w:val="20"/>
                <w:rtl w:val="0"/>
              </w:rPr>
              <w:t xml:space="preserve">FR13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10F">
            <w:pPr>
              <w:rPr/>
            </w:pPr>
            <w:r w:rsidDel="00000000" w:rsidR="00000000" w:rsidRPr="00000000">
              <w:rPr>
                <w:rFonts w:ascii="Arial" w:cs="Arial" w:eastAsia="Arial" w:hAnsi="Arial"/>
                <w:sz w:val="20"/>
                <w:szCs w:val="20"/>
                <w:rtl w:val="0"/>
              </w:rPr>
              <w:t xml:space="preserve">Per-Instance Explanation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110">
            <w:pPr>
              <w:rPr/>
            </w:pPr>
            <w:sdt>
              <w:sdtPr>
                <w:id w:val="463215034"/>
                <w:tag w:val="goog_rdk_7"/>
              </w:sdtPr>
              <w:sdtContent>
                <w:r w:rsidDel="00000000" w:rsidR="00000000" w:rsidRPr="00000000">
                  <w:rPr>
                    <w:rFonts w:ascii="Arial Unicode MS" w:cs="Arial Unicode MS" w:eastAsia="Arial Unicode MS" w:hAnsi="Arial Unicode MS"/>
                    <w:sz w:val="20"/>
                    <w:szCs w:val="20"/>
                    <w:rtl w:val="0"/>
                  </w:rPr>
                  <w:t xml:space="preserve">Generate 3-panel figure: original image | semantic concept map | concept contribution bar chart. AC: generated in ≤5 seconds on CPU.</w:t>
                </w:r>
              </w:sdtContent>
            </w:sdt>
            <w:r w:rsidDel="00000000" w:rsidR="00000000" w:rsidRPr="00000000">
              <w:rPr>
                <w:rtl w:val="0"/>
              </w:rPr>
            </w:r>
          </w:p>
        </w:tc>
      </w:tr>
    </w:tbl>
    <w:p w:rsidR="00000000" w:rsidDel="00000000" w:rsidP="00000000" w:rsidRDefault="00000000" w:rsidRPr="00000000" w14:paraId="00000111">
      <w:pPr>
        <w:spacing w:after="240" w:before="80" w:lineRule="auto"/>
        <w:jc w:val="center"/>
        <w:rPr/>
      </w:pPr>
      <w:r w:rsidDel="00000000" w:rsidR="00000000" w:rsidRPr="00000000">
        <w:rPr>
          <w:rFonts w:ascii="Arial" w:cs="Arial" w:eastAsia="Arial" w:hAnsi="Arial"/>
          <w:i w:val="1"/>
          <w:iCs w:val="1"/>
          <w:sz w:val="20"/>
          <w:szCs w:val="20"/>
          <w:rtl w:val="0"/>
        </w:rPr>
        <w:t xml:space="preserve">Table 2: Functional Requirements Summary</w:t>
      </w:r>
      <w:r w:rsidDel="00000000" w:rsidR="00000000" w:rsidRPr="00000000">
        <w:rPr>
          <w:rtl w:val="0"/>
        </w:rPr>
      </w:r>
    </w:p>
    <w:p w:rsidR="00000000" w:rsidDel="00000000" w:rsidP="00000000" w:rsidRDefault="00000000" w:rsidRPr="00000000" w14:paraId="00000112">
      <w:pPr>
        <w:pStyle w:val="Heading2"/>
        <w:spacing w:after="160" w:before="300" w:lineRule="auto"/>
        <w:rPr/>
      </w:pPr>
      <w:r w:rsidDel="00000000" w:rsidR="00000000" w:rsidRPr="00000000">
        <w:rPr>
          <w:rFonts w:ascii="Arial" w:cs="Arial" w:eastAsia="Arial" w:hAnsi="Arial"/>
          <w:b w:val="1"/>
          <w:bCs w:val="1"/>
          <w:sz w:val="28"/>
          <w:szCs w:val="28"/>
          <w:rtl w:val="0"/>
        </w:rPr>
        <w:t xml:space="preserve">3.3 Non-Functional Requirements</w:t>
      </w:r>
      <w:r w:rsidDel="00000000" w:rsidR="00000000" w:rsidRPr="00000000">
        <w:rPr>
          <w:rtl w:val="0"/>
        </w:rPr>
      </w:r>
    </w:p>
    <w:p w:rsidR="00000000" w:rsidDel="00000000" w:rsidP="00000000" w:rsidRDefault="00000000" w:rsidRPr="00000000" w14:paraId="00000113">
      <w:pPr>
        <w:spacing w:after="80" w:before="80" w:lineRule="auto"/>
        <w:rPr/>
      </w:pPr>
      <w:r w:rsidDel="00000000" w:rsidR="00000000" w:rsidRPr="00000000">
        <w:rPr>
          <w:rtl w:val="0"/>
        </w:rPr>
      </w:r>
    </w:p>
    <w:tbl>
      <w:tblPr>
        <w:tblStyle w:val="Table3"/>
        <w:tblW w:w="907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A0"/>
      </w:tblPr>
      <w:tblGrid>
        <w:gridCol w:w="763"/>
        <w:gridCol w:w="1552"/>
        <w:gridCol w:w="6761"/>
        <w:tblGridChange w:id="0">
          <w:tblGrid>
            <w:gridCol w:w="763"/>
            <w:gridCol w:w="1552"/>
            <w:gridCol w:w="6761"/>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d5e8f0" w:val="clear"/>
            <w:tcMar>
              <w:top w:w="80.0" w:type="dxa"/>
              <w:left w:w="120.0" w:type="dxa"/>
              <w:bottom w:w="80.0" w:type="dxa"/>
              <w:right w:w="120.0" w:type="dxa"/>
            </w:tcMar>
          </w:tcPr>
          <w:p w:rsidR="00000000" w:rsidDel="00000000" w:rsidP="00000000" w:rsidRDefault="00000000" w:rsidRPr="00000000" w14:paraId="00000114">
            <w:pPr>
              <w:rPr/>
            </w:pPr>
            <w:r w:rsidDel="00000000" w:rsidR="00000000" w:rsidRPr="00000000">
              <w:rPr>
                <w:rFonts w:ascii="Arial" w:cs="Arial" w:eastAsia="Arial" w:hAnsi="Arial"/>
                <w:b w:val="1"/>
                <w:bCs w:val="1"/>
                <w:sz w:val="20"/>
                <w:szCs w:val="20"/>
                <w:rtl w:val="0"/>
              </w:rPr>
              <w:t xml:space="preserve">NFR#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5e8f0" w:val="clear"/>
            <w:tcMar>
              <w:top w:w="80.0" w:type="dxa"/>
              <w:left w:w="120.0" w:type="dxa"/>
              <w:bottom w:w="80.0" w:type="dxa"/>
              <w:right w:w="120.0" w:type="dxa"/>
            </w:tcMar>
          </w:tcPr>
          <w:p w:rsidR="00000000" w:rsidDel="00000000" w:rsidP="00000000" w:rsidRDefault="00000000" w:rsidRPr="00000000" w14:paraId="00000115">
            <w:pPr>
              <w:rPr/>
            </w:pPr>
            <w:r w:rsidDel="00000000" w:rsidR="00000000" w:rsidRPr="00000000">
              <w:rPr>
                <w:rFonts w:ascii="Arial" w:cs="Arial" w:eastAsia="Arial" w:hAnsi="Arial"/>
                <w:b w:val="1"/>
                <w:bCs w:val="1"/>
                <w:sz w:val="20"/>
                <w:szCs w:val="20"/>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5e8f0" w:val="clear"/>
            <w:tcMar>
              <w:top w:w="80.0" w:type="dxa"/>
              <w:left w:w="120.0" w:type="dxa"/>
              <w:bottom w:w="80.0" w:type="dxa"/>
              <w:right w:w="120.0" w:type="dxa"/>
            </w:tcMar>
          </w:tcPr>
          <w:p w:rsidR="00000000" w:rsidDel="00000000" w:rsidP="00000000" w:rsidRDefault="00000000" w:rsidRPr="00000000" w14:paraId="00000116">
            <w:pPr>
              <w:rPr/>
            </w:pPr>
            <w:r w:rsidDel="00000000" w:rsidR="00000000" w:rsidRPr="00000000">
              <w:rPr>
                <w:rFonts w:ascii="Arial" w:cs="Arial" w:eastAsia="Arial" w:hAnsi="Arial"/>
                <w:b w:val="1"/>
                <w:bCs w:val="1"/>
                <w:sz w:val="20"/>
                <w:szCs w:val="20"/>
                <w:rtl w:val="0"/>
              </w:rPr>
              <w:t xml:space="preserve">Requirement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117">
            <w:pPr>
              <w:rPr/>
            </w:pPr>
            <w:r w:rsidDel="00000000" w:rsidR="00000000" w:rsidRPr="00000000">
              <w:rPr>
                <w:rFonts w:ascii="Arial" w:cs="Arial" w:eastAsia="Arial" w:hAnsi="Arial"/>
                <w:sz w:val="20"/>
                <w:szCs w:val="20"/>
                <w:rtl w:val="0"/>
              </w:rPr>
              <w:t xml:space="preserve">NFR1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118">
            <w:pPr>
              <w:rPr/>
            </w:pPr>
            <w:r w:rsidDel="00000000" w:rsidR="00000000" w:rsidRPr="00000000">
              <w:rPr>
                <w:rFonts w:ascii="Arial" w:cs="Arial" w:eastAsia="Arial" w:hAnsi="Arial"/>
                <w:sz w:val="20"/>
                <w:szCs w:val="20"/>
                <w:rtl w:val="0"/>
              </w:rPr>
              <w:t xml:space="preserve">Performance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119">
            <w:pPr>
              <w:rPr/>
            </w:pPr>
            <w:sdt>
              <w:sdtPr>
                <w:id w:val="-931681774"/>
                <w:tag w:val="goog_rdk_8"/>
              </w:sdtPr>
              <w:sdtContent>
                <w:r w:rsidDel="00000000" w:rsidR="00000000" w:rsidRPr="00000000">
                  <w:rPr>
                    <w:rFonts w:ascii="Arial Unicode MS" w:cs="Arial Unicode MS" w:eastAsia="Arial Unicode MS" w:hAnsi="Arial Unicode MS"/>
                    <w:sz w:val="20"/>
                    <w:szCs w:val="20"/>
                    <w:rtl w:val="0"/>
                  </w:rPr>
                  <w:t xml:space="preserve">Image feature extraction: ≤30 min for 1,200 images on Apple MPS or CUDA; ≤90 min on CPU. Lab pre-training: runnable on CPU in ≤4 hours at reduced epoch count.</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8f8f8" w:val="clear"/>
            <w:tcMar>
              <w:top w:w="80.0" w:type="dxa"/>
              <w:left w:w="120.0" w:type="dxa"/>
              <w:bottom w:w="80.0" w:type="dxa"/>
              <w:right w:w="120.0" w:type="dxa"/>
            </w:tcMar>
          </w:tcPr>
          <w:p w:rsidR="00000000" w:rsidDel="00000000" w:rsidP="00000000" w:rsidRDefault="00000000" w:rsidRPr="00000000" w14:paraId="0000011A">
            <w:pPr>
              <w:rPr/>
            </w:pPr>
            <w:r w:rsidDel="00000000" w:rsidR="00000000" w:rsidRPr="00000000">
              <w:rPr>
                <w:rFonts w:ascii="Arial" w:cs="Arial" w:eastAsia="Arial" w:hAnsi="Arial"/>
                <w:sz w:val="20"/>
                <w:szCs w:val="20"/>
                <w:rtl w:val="0"/>
              </w:rPr>
              <w:t xml:space="preserve">NFR2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8f8" w:val="clear"/>
            <w:tcMar>
              <w:top w:w="80.0" w:type="dxa"/>
              <w:left w:w="120.0" w:type="dxa"/>
              <w:bottom w:w="80.0" w:type="dxa"/>
              <w:right w:w="120.0" w:type="dxa"/>
            </w:tcMar>
          </w:tcPr>
          <w:p w:rsidR="00000000" w:rsidDel="00000000" w:rsidP="00000000" w:rsidRDefault="00000000" w:rsidRPr="00000000" w14:paraId="0000011B">
            <w:pPr>
              <w:rPr/>
            </w:pPr>
            <w:r w:rsidDel="00000000" w:rsidR="00000000" w:rsidRPr="00000000">
              <w:rPr>
                <w:rFonts w:ascii="Arial" w:cs="Arial" w:eastAsia="Arial" w:hAnsi="Arial"/>
                <w:sz w:val="20"/>
                <w:szCs w:val="20"/>
                <w:rtl w:val="0"/>
              </w:rPr>
              <w:t xml:space="preserve">Reproducibility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8f8" w:val="clear"/>
            <w:tcMar>
              <w:top w:w="80.0" w:type="dxa"/>
              <w:left w:w="120.0" w:type="dxa"/>
              <w:bottom w:w="80.0" w:type="dxa"/>
              <w:right w:w="120.0" w:type="dxa"/>
            </w:tcMar>
          </w:tcPr>
          <w:p w:rsidR="00000000" w:rsidDel="00000000" w:rsidP="00000000" w:rsidRDefault="00000000" w:rsidRPr="00000000" w14:paraId="0000011C">
            <w:pPr>
              <w:rPr/>
            </w:pPr>
            <w:r w:rsidDel="00000000" w:rsidR="00000000" w:rsidRPr="00000000">
              <w:rPr>
                <w:rFonts w:ascii="Arial" w:cs="Arial" w:eastAsia="Arial" w:hAnsi="Arial"/>
                <w:sz w:val="20"/>
                <w:szCs w:val="20"/>
                <w:rtl w:val="0"/>
              </w:rPr>
              <w:t xml:space="preserve">All results reproducible from the same random_seed in config.yaml. No randomised operations outside seeded contexts.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11D">
            <w:pPr>
              <w:rPr/>
            </w:pPr>
            <w:r w:rsidDel="00000000" w:rsidR="00000000" w:rsidRPr="00000000">
              <w:rPr>
                <w:rFonts w:ascii="Arial" w:cs="Arial" w:eastAsia="Arial" w:hAnsi="Arial"/>
                <w:sz w:val="20"/>
                <w:szCs w:val="20"/>
                <w:rtl w:val="0"/>
              </w:rPr>
              <w:t xml:space="preserve">NFR3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11E">
            <w:pPr>
              <w:rPr/>
            </w:pPr>
            <w:r w:rsidDel="00000000" w:rsidR="00000000" w:rsidRPr="00000000">
              <w:rPr>
                <w:rFonts w:ascii="Arial" w:cs="Arial" w:eastAsia="Arial" w:hAnsi="Arial"/>
                <w:sz w:val="20"/>
                <w:szCs w:val="20"/>
                <w:rtl w:val="0"/>
              </w:rPr>
              <w:t xml:space="preserve">Portability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11F">
            <w:pPr>
              <w:rPr/>
            </w:pPr>
            <w:r w:rsidDel="00000000" w:rsidR="00000000" w:rsidRPr="00000000">
              <w:rPr>
                <w:rFonts w:ascii="Arial" w:cs="Arial" w:eastAsia="Arial" w:hAnsi="Arial"/>
                <w:sz w:val="20"/>
                <w:szCs w:val="20"/>
                <w:rtl w:val="0"/>
              </w:rPr>
              <w:t xml:space="preserve">Runs on macOS (MPS), Linux (CUDA), Windows (CPU) with no code changes beyond the device field in config.yaml.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8f8f8" w:val="clear"/>
            <w:tcMar>
              <w:top w:w="80.0" w:type="dxa"/>
              <w:left w:w="120.0" w:type="dxa"/>
              <w:bottom w:w="80.0" w:type="dxa"/>
              <w:right w:w="120.0" w:type="dxa"/>
            </w:tcMar>
          </w:tcPr>
          <w:p w:rsidR="00000000" w:rsidDel="00000000" w:rsidP="00000000" w:rsidRDefault="00000000" w:rsidRPr="00000000" w14:paraId="00000120">
            <w:pPr>
              <w:rPr/>
            </w:pPr>
            <w:r w:rsidDel="00000000" w:rsidR="00000000" w:rsidRPr="00000000">
              <w:rPr>
                <w:rFonts w:ascii="Arial" w:cs="Arial" w:eastAsia="Arial" w:hAnsi="Arial"/>
                <w:sz w:val="20"/>
                <w:szCs w:val="20"/>
                <w:rtl w:val="0"/>
              </w:rPr>
              <w:t xml:space="preserve">NFR4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8f8" w:val="clear"/>
            <w:tcMar>
              <w:top w:w="80.0" w:type="dxa"/>
              <w:left w:w="120.0" w:type="dxa"/>
              <w:bottom w:w="80.0" w:type="dxa"/>
              <w:right w:w="120.0" w:type="dxa"/>
            </w:tcMar>
          </w:tcPr>
          <w:p w:rsidR="00000000" w:rsidDel="00000000" w:rsidP="00000000" w:rsidRDefault="00000000" w:rsidRPr="00000000" w14:paraId="00000121">
            <w:pPr>
              <w:rPr/>
            </w:pPr>
            <w:r w:rsidDel="00000000" w:rsidR="00000000" w:rsidRPr="00000000">
              <w:rPr>
                <w:rFonts w:ascii="Arial" w:cs="Arial" w:eastAsia="Arial" w:hAnsi="Arial"/>
                <w:sz w:val="20"/>
                <w:szCs w:val="20"/>
                <w:rtl w:val="0"/>
              </w:rPr>
              <w:t xml:space="preserve">Modularity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8f8" w:val="clear"/>
            <w:tcMar>
              <w:top w:w="80.0" w:type="dxa"/>
              <w:left w:w="120.0" w:type="dxa"/>
              <w:bottom w:w="80.0" w:type="dxa"/>
              <w:right w:w="120.0" w:type="dxa"/>
            </w:tcMar>
          </w:tcPr>
          <w:p w:rsidR="00000000" w:rsidDel="00000000" w:rsidP="00000000" w:rsidRDefault="00000000" w:rsidRPr="00000000" w14:paraId="00000122">
            <w:pPr>
              <w:rPr/>
            </w:pPr>
            <w:r w:rsidDel="00000000" w:rsidR="00000000" w:rsidRPr="00000000">
              <w:rPr>
                <w:rFonts w:ascii="Arial" w:cs="Arial" w:eastAsia="Arial" w:hAnsi="Arial"/>
                <w:sz w:val="20"/>
                <w:szCs w:val="20"/>
                <w:rtl w:val="0"/>
              </w:rPr>
              <w:t xml:space="preserve">Each pipeline stage independently re-executable without re-running prior stages, via file-system cache.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123">
            <w:pPr>
              <w:rPr/>
            </w:pPr>
            <w:r w:rsidDel="00000000" w:rsidR="00000000" w:rsidRPr="00000000">
              <w:rPr>
                <w:rFonts w:ascii="Arial" w:cs="Arial" w:eastAsia="Arial" w:hAnsi="Arial"/>
                <w:sz w:val="20"/>
                <w:szCs w:val="20"/>
                <w:rtl w:val="0"/>
              </w:rPr>
              <w:t xml:space="preserve">NFR5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124">
            <w:pPr>
              <w:rPr/>
            </w:pPr>
            <w:r w:rsidDel="00000000" w:rsidR="00000000" w:rsidRPr="00000000">
              <w:rPr>
                <w:rFonts w:ascii="Arial" w:cs="Arial" w:eastAsia="Arial" w:hAnsi="Arial"/>
                <w:sz w:val="20"/>
                <w:szCs w:val="20"/>
                <w:rtl w:val="0"/>
              </w:rPr>
              <w:t xml:space="preserve">Domain Generality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125">
            <w:pPr>
              <w:rPr/>
            </w:pPr>
            <w:r w:rsidDel="00000000" w:rsidR="00000000" w:rsidRPr="00000000">
              <w:rPr>
                <w:rFonts w:ascii="Arial" w:cs="Arial" w:eastAsia="Arial" w:hAnsi="Arial"/>
                <w:sz w:val="20"/>
                <w:szCs w:val="20"/>
                <w:rtl w:val="0"/>
              </w:rPr>
              <w:t xml:space="preserve">The same downstream pipeline (clustering, labelling, scoring, classification) must execute identically on both image and tabular encoders with no stage-specific code.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8f8f8" w:val="clear"/>
            <w:tcMar>
              <w:top w:w="80.0" w:type="dxa"/>
              <w:left w:w="120.0" w:type="dxa"/>
              <w:bottom w:w="80.0" w:type="dxa"/>
              <w:right w:w="120.0" w:type="dxa"/>
            </w:tcMar>
          </w:tcPr>
          <w:p w:rsidR="00000000" w:rsidDel="00000000" w:rsidP="00000000" w:rsidRDefault="00000000" w:rsidRPr="00000000" w14:paraId="00000126">
            <w:pPr>
              <w:rPr/>
            </w:pPr>
            <w:r w:rsidDel="00000000" w:rsidR="00000000" w:rsidRPr="00000000">
              <w:rPr>
                <w:rFonts w:ascii="Arial" w:cs="Arial" w:eastAsia="Arial" w:hAnsi="Arial"/>
                <w:sz w:val="20"/>
                <w:szCs w:val="20"/>
                <w:rtl w:val="0"/>
              </w:rPr>
              <w:t xml:space="preserve">NFR6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8f8" w:val="clear"/>
            <w:tcMar>
              <w:top w:w="80.0" w:type="dxa"/>
              <w:left w:w="120.0" w:type="dxa"/>
              <w:bottom w:w="80.0" w:type="dxa"/>
              <w:right w:w="120.0" w:type="dxa"/>
            </w:tcMar>
          </w:tcPr>
          <w:p w:rsidR="00000000" w:rsidDel="00000000" w:rsidP="00000000" w:rsidRDefault="00000000" w:rsidRPr="00000000" w14:paraId="00000127">
            <w:pPr>
              <w:rPr/>
            </w:pPr>
            <w:r w:rsidDel="00000000" w:rsidR="00000000" w:rsidRPr="00000000">
              <w:rPr>
                <w:rFonts w:ascii="Arial" w:cs="Arial" w:eastAsia="Arial" w:hAnsi="Arial"/>
                <w:sz w:val="20"/>
                <w:szCs w:val="20"/>
                <w:rtl w:val="0"/>
              </w:rPr>
              <w:t xml:space="preserve">Explainability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8f8" w:val="clear"/>
            <w:tcMar>
              <w:top w:w="80.0" w:type="dxa"/>
              <w:left w:w="120.0" w:type="dxa"/>
              <w:bottom w:w="80.0" w:type="dxa"/>
              <w:right w:w="120.0" w:type="dxa"/>
            </w:tcMar>
          </w:tcPr>
          <w:p w:rsidR="00000000" w:rsidDel="00000000" w:rsidP="00000000" w:rsidRDefault="00000000" w:rsidRPr="00000000" w14:paraId="00000128">
            <w:pPr>
              <w:rPr/>
            </w:pPr>
            <w:r w:rsidDel="00000000" w:rsidR="00000000" w:rsidRPr="00000000">
              <w:rPr>
                <w:rFonts w:ascii="Arial" w:cs="Arial" w:eastAsia="Arial" w:hAnsi="Arial"/>
                <w:sz w:val="20"/>
                <w:szCs w:val="20"/>
                <w:rtl w:val="0"/>
              </w:rPr>
              <w:t xml:space="preserve">All model decisions traceable through the concept activation vector framework. No black-box components after feature extraction.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129">
            <w:pPr>
              <w:rPr/>
            </w:pPr>
            <w:r w:rsidDel="00000000" w:rsidR="00000000" w:rsidRPr="00000000">
              <w:rPr>
                <w:rFonts w:ascii="Arial" w:cs="Arial" w:eastAsia="Arial" w:hAnsi="Arial"/>
                <w:sz w:val="20"/>
                <w:szCs w:val="20"/>
                <w:rtl w:val="0"/>
              </w:rPr>
              <w:t xml:space="preserve">NFR7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12A">
            <w:pPr>
              <w:rPr/>
            </w:pPr>
            <w:r w:rsidDel="00000000" w:rsidR="00000000" w:rsidRPr="00000000">
              <w:rPr>
                <w:rFonts w:ascii="Arial" w:cs="Arial" w:eastAsia="Arial" w:hAnsi="Arial"/>
                <w:sz w:val="20"/>
                <w:szCs w:val="20"/>
                <w:rtl w:val="0"/>
              </w:rPr>
              <w:t xml:space="preserve">Privacy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12B">
            <w:pPr>
              <w:rPr/>
            </w:pPr>
            <w:r w:rsidDel="00000000" w:rsidR="00000000" w:rsidRPr="00000000">
              <w:rPr>
                <w:rFonts w:ascii="Arial" w:cs="Arial" w:eastAsia="Arial" w:hAnsi="Arial"/>
                <w:sz w:val="20"/>
                <w:szCs w:val="20"/>
                <w:rtl w:val="0"/>
              </w:rPr>
              <w:t xml:space="preserve">No personal data processed. No external API calls for data. All computation local.</w:t>
            </w:r>
            <w:r w:rsidDel="00000000" w:rsidR="00000000" w:rsidRPr="00000000">
              <w:rPr>
                <w:rtl w:val="0"/>
              </w:rPr>
            </w:r>
          </w:p>
        </w:tc>
      </w:tr>
    </w:tbl>
    <w:p w:rsidR="00000000" w:rsidDel="00000000" w:rsidP="00000000" w:rsidRDefault="00000000" w:rsidRPr="00000000" w14:paraId="0000012C">
      <w:pPr>
        <w:spacing w:after="240" w:before="80" w:lineRule="auto"/>
        <w:jc w:val="center"/>
        <w:rPr/>
      </w:pPr>
      <w:r w:rsidDel="00000000" w:rsidR="00000000" w:rsidRPr="00000000">
        <w:rPr>
          <w:rFonts w:ascii="Arial" w:cs="Arial" w:eastAsia="Arial" w:hAnsi="Arial"/>
          <w:i w:val="1"/>
          <w:iCs w:val="1"/>
          <w:sz w:val="20"/>
          <w:szCs w:val="20"/>
          <w:rtl w:val="0"/>
        </w:rPr>
        <w:t xml:space="preserve">Table 3: Non-Functional Requirements</w:t>
      </w:r>
      <w:r w:rsidDel="00000000" w:rsidR="00000000" w:rsidRPr="00000000">
        <w:rPr>
          <w:rtl w:val="0"/>
        </w:rPr>
      </w:r>
    </w:p>
    <w:p w:rsidR="00000000" w:rsidDel="00000000" w:rsidP="00000000" w:rsidRDefault="00000000" w:rsidRPr="00000000" w14:paraId="0000012D">
      <w:pPr>
        <w:rPr/>
      </w:pPr>
      <w:r w:rsidDel="00000000" w:rsidR="00000000" w:rsidRPr="00000000">
        <w:br w:type="page"/>
      </w:r>
      <w:r w:rsidDel="00000000" w:rsidR="00000000" w:rsidRPr="00000000">
        <w:rPr>
          <w:rtl w:val="0"/>
        </w:rPr>
      </w:r>
    </w:p>
    <w:p w:rsidR="00000000" w:rsidDel="00000000" w:rsidP="00000000" w:rsidRDefault="00000000" w:rsidRPr="00000000" w14:paraId="0000012E">
      <w:pPr>
        <w:pStyle w:val="Heading1"/>
        <w:spacing w:after="200" w:before="400" w:lineRule="auto"/>
        <w:rPr/>
      </w:pPr>
      <w:r w:rsidDel="00000000" w:rsidR="00000000" w:rsidRPr="00000000">
        <w:rPr>
          <w:rFonts w:ascii="Arial" w:cs="Arial" w:eastAsia="Arial" w:hAnsi="Arial"/>
          <w:b w:val="1"/>
          <w:bCs w:val="1"/>
          <w:sz w:val="32"/>
          <w:szCs w:val="32"/>
          <w:rtl w:val="0"/>
        </w:rPr>
        <w:t xml:space="preserve">4. Practical Realisation: Design, Implementation and Testing</w:t>
      </w:r>
      <w:r w:rsidDel="00000000" w:rsidR="00000000" w:rsidRPr="00000000">
        <w:rPr>
          <w:rtl w:val="0"/>
        </w:rPr>
      </w:r>
    </w:p>
    <w:p w:rsidR="00000000" w:rsidDel="00000000" w:rsidP="00000000" w:rsidRDefault="00000000" w:rsidRPr="00000000" w14:paraId="0000012F">
      <w:pPr>
        <w:spacing w:after="160" w:line="360" w:lineRule="auto"/>
        <w:jc w:val="both"/>
        <w:rPr/>
      </w:pPr>
      <w:r w:rsidDel="00000000" w:rsidR="00000000" w:rsidRPr="00000000">
        <w:rPr>
          <w:rFonts w:ascii="Arial" w:cs="Arial" w:eastAsia="Arial" w:hAnsi="Arial"/>
          <w:sz w:val="24"/>
          <w:szCs w:val="24"/>
          <w:rtl w:val="0"/>
        </w:rPr>
        <w:t xml:space="preserve">This chapter describes what was built and why. Every design decision is traced back to one of the three literature gaps from Chapter 2. The chapter covers both domains: Section 4.2 covers the image pipeline (DINO-based), and Section 4.3 covers the tabular pipeline (PSFTT-based). Section 4.4 describes the shared downstream components, and Section 4.5 presents the experimental design.</w:t>
      </w:r>
      <w:r w:rsidDel="00000000" w:rsidR="00000000" w:rsidRPr="00000000">
        <w:rPr>
          <w:rtl w:val="0"/>
        </w:rPr>
      </w:r>
    </w:p>
    <w:p w:rsidR="00000000" w:rsidDel="00000000" w:rsidP="00000000" w:rsidRDefault="00000000" w:rsidRPr="00000000" w14:paraId="00000130">
      <w:pPr>
        <w:pStyle w:val="Heading2"/>
        <w:spacing w:after="160" w:before="300" w:lineRule="auto"/>
        <w:rPr/>
      </w:pPr>
      <w:r w:rsidDel="00000000" w:rsidR="00000000" w:rsidRPr="00000000">
        <w:rPr>
          <w:rFonts w:ascii="Arial" w:cs="Arial" w:eastAsia="Arial" w:hAnsi="Arial"/>
          <w:b w:val="1"/>
          <w:bCs w:val="1"/>
          <w:sz w:val="28"/>
          <w:szCs w:val="28"/>
          <w:rtl w:val="0"/>
        </w:rPr>
        <w:t xml:space="preserve">4.1 Shared Architecture Overview</w:t>
      </w:r>
      <w:r w:rsidDel="00000000" w:rsidR="00000000" w:rsidRPr="00000000">
        <w:rPr>
          <w:rtl w:val="0"/>
        </w:rPr>
      </w:r>
    </w:p>
    <w:p w:rsidR="00000000" w:rsidDel="00000000" w:rsidP="00000000" w:rsidRDefault="00000000" w:rsidRPr="00000000" w14:paraId="00000131">
      <w:pPr>
        <w:spacing w:after="160" w:line="360" w:lineRule="auto"/>
        <w:jc w:val="both"/>
        <w:rPr/>
      </w:pPr>
      <w:r w:rsidDel="00000000" w:rsidR="00000000" w:rsidRPr="00000000">
        <w:rPr>
          <w:rFonts w:ascii="Arial" w:cs="Arial" w:eastAsia="Arial" w:hAnsi="Arial"/>
          <w:sz w:val="24"/>
          <w:szCs w:val="24"/>
          <w:rtl w:val="0"/>
        </w:rPr>
        <w:t xml:space="preserve">Both pipelines share the same three-pillar structure. The stages differ in their domain-specific implementations, but the downstream pipeline — clustering, labelling, concept scoring, classification — is identical code running on both. This was a deliberate design choice to validate domain-generality (NFR5).</w:t>
      </w:r>
      <w:r w:rsidDel="00000000" w:rsidR="00000000" w:rsidRPr="00000000">
        <w:rPr>
          <w:rtl w:val="0"/>
        </w:rPr>
      </w:r>
    </w:p>
    <w:p w:rsidR="00000000" w:rsidDel="00000000" w:rsidP="00000000" w:rsidRDefault="00000000" w:rsidRPr="00000000" w14:paraId="00000132">
      <w:pPr>
        <w:spacing w:after="80" w:before="80" w:lineRule="auto"/>
        <w:rPr/>
      </w:pPr>
      <w:r w:rsidDel="00000000" w:rsidR="00000000" w:rsidRPr="00000000">
        <w:rPr>
          <w:rtl w:val="0"/>
        </w:rPr>
      </w:r>
    </w:p>
    <w:tbl>
      <w:tblPr>
        <w:tblStyle w:val="Table4"/>
        <w:tblW w:w="7999.999999999999"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A0"/>
      </w:tblPr>
      <w:tblGrid>
        <w:gridCol w:w="941"/>
        <w:gridCol w:w="3172"/>
        <w:gridCol w:w="3079"/>
        <w:gridCol w:w="808"/>
        <w:tblGridChange w:id="0">
          <w:tblGrid>
            <w:gridCol w:w="941"/>
            <w:gridCol w:w="3172"/>
            <w:gridCol w:w="3079"/>
            <w:gridCol w:w="808"/>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d5e8f0" w:val="clear"/>
            <w:tcMar>
              <w:top w:w="80.0" w:type="dxa"/>
              <w:left w:w="120.0" w:type="dxa"/>
              <w:bottom w:w="80.0" w:type="dxa"/>
              <w:right w:w="120.0" w:type="dxa"/>
            </w:tcMar>
          </w:tcPr>
          <w:p w:rsidR="00000000" w:rsidDel="00000000" w:rsidP="00000000" w:rsidRDefault="00000000" w:rsidRPr="00000000" w14:paraId="00000133">
            <w:pPr>
              <w:rPr/>
            </w:pPr>
            <w:r w:rsidDel="00000000" w:rsidR="00000000" w:rsidRPr="00000000">
              <w:rPr>
                <w:rFonts w:ascii="Arial" w:cs="Arial" w:eastAsia="Arial" w:hAnsi="Arial"/>
                <w:b w:val="1"/>
                <w:bCs w:val="1"/>
                <w:sz w:val="20"/>
                <w:szCs w:val="20"/>
                <w:rtl w:val="0"/>
              </w:rPr>
              <w:t xml:space="preserve">Stage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5e8f0" w:val="clear"/>
            <w:tcMar>
              <w:top w:w="80.0" w:type="dxa"/>
              <w:left w:w="120.0" w:type="dxa"/>
              <w:bottom w:w="80.0" w:type="dxa"/>
              <w:right w:w="120.0" w:type="dxa"/>
            </w:tcMar>
          </w:tcPr>
          <w:p w:rsidR="00000000" w:rsidDel="00000000" w:rsidP="00000000" w:rsidRDefault="00000000" w:rsidRPr="00000000" w14:paraId="00000134">
            <w:pPr>
              <w:rPr/>
            </w:pPr>
            <w:r w:rsidDel="00000000" w:rsidR="00000000" w:rsidRPr="00000000">
              <w:rPr>
                <w:rFonts w:ascii="Arial" w:cs="Arial" w:eastAsia="Arial" w:hAnsi="Arial"/>
                <w:b w:val="1"/>
                <w:bCs w:val="1"/>
                <w:sz w:val="20"/>
                <w:szCs w:val="20"/>
                <w:rtl w:val="0"/>
              </w:rPr>
              <w:t xml:space="preserve">Image Domain (DINO)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5e8f0" w:val="clear"/>
            <w:tcMar>
              <w:top w:w="80.0" w:type="dxa"/>
              <w:left w:w="120.0" w:type="dxa"/>
              <w:bottom w:w="80.0" w:type="dxa"/>
              <w:right w:w="120.0" w:type="dxa"/>
            </w:tcMar>
          </w:tcPr>
          <w:p w:rsidR="00000000" w:rsidDel="00000000" w:rsidP="00000000" w:rsidRDefault="00000000" w:rsidRPr="00000000" w14:paraId="00000135">
            <w:pPr>
              <w:rPr/>
            </w:pPr>
            <w:r w:rsidDel="00000000" w:rsidR="00000000" w:rsidRPr="00000000">
              <w:rPr>
                <w:rFonts w:ascii="Arial" w:cs="Arial" w:eastAsia="Arial" w:hAnsi="Arial"/>
                <w:b w:val="1"/>
                <w:bCs w:val="1"/>
                <w:sz w:val="20"/>
                <w:szCs w:val="20"/>
                <w:rtl w:val="0"/>
              </w:rPr>
              <w:t xml:space="preserve">Tabular Domain (PSFTT)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5e8f0" w:val="clear"/>
            <w:tcMar>
              <w:top w:w="80.0" w:type="dxa"/>
              <w:left w:w="120.0" w:type="dxa"/>
              <w:bottom w:w="80.0" w:type="dxa"/>
              <w:right w:w="120.0" w:type="dxa"/>
            </w:tcMar>
          </w:tcPr>
          <w:p w:rsidR="00000000" w:rsidDel="00000000" w:rsidP="00000000" w:rsidRDefault="00000000" w:rsidRPr="00000000" w14:paraId="00000136">
            <w:pPr>
              <w:rPr/>
            </w:pPr>
            <w:r w:rsidDel="00000000" w:rsidR="00000000" w:rsidRPr="00000000">
              <w:rPr>
                <w:rFonts w:ascii="Arial" w:cs="Arial" w:eastAsia="Arial" w:hAnsi="Arial"/>
                <w:b w:val="1"/>
                <w:bCs w:val="1"/>
                <w:sz w:val="20"/>
                <w:szCs w:val="20"/>
                <w:rtl w:val="0"/>
              </w:rPr>
              <w:t xml:space="preserve">Pillar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137">
            <w:pPr>
              <w:rPr/>
            </w:pPr>
            <w:r w:rsidDel="00000000" w:rsidR="00000000" w:rsidRPr="00000000">
              <w:rPr>
                <w:rFonts w:ascii="Arial" w:cs="Arial" w:eastAsia="Arial" w:hAnsi="Arial"/>
                <w:sz w:val="20"/>
                <w:szCs w:val="20"/>
                <w:rtl w:val="0"/>
              </w:rPr>
              <w:t xml:space="preserve">Encode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138">
            <w:pPr>
              <w:rPr/>
            </w:pPr>
            <w:sdt>
              <w:sdtPr>
                <w:id w:val="405451487"/>
                <w:tag w:val="goog_rdk_9"/>
              </w:sdtPr>
              <w:sdtContent>
                <w:r w:rsidDel="00000000" w:rsidR="00000000" w:rsidRPr="00000000">
                  <w:rPr>
                    <w:rFonts w:ascii="Arial Unicode MS" w:cs="Arial Unicode MS" w:eastAsia="Arial Unicode MS" w:hAnsi="Arial Unicode MS"/>
                    <w:sz w:val="20"/>
                    <w:szCs w:val="20"/>
                    <w:rtl w:val="0"/>
                  </w:rPr>
                  <w:t xml:space="preserve">DINO ViT-S/8, blocks 8/10/12 → 1152-dim patch features</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139">
            <w:pPr>
              <w:rPr/>
            </w:pPr>
            <w:sdt>
              <w:sdtPr>
                <w:id w:val="-2056295781"/>
                <w:tag w:val="goog_rdk_10"/>
              </w:sdtPr>
              <w:sdtContent>
                <w:r w:rsidDel="00000000" w:rsidR="00000000" w:rsidRPr="00000000">
                  <w:rPr>
                    <w:rFonts w:ascii="Arial Unicode MS" w:cs="Arial Unicode MS" w:eastAsia="Arial Unicode MS" w:hAnsi="Arial Unicode MS"/>
                    <w:sz w:val="20"/>
                    <w:szCs w:val="20"/>
                    <w:rtl w:val="0"/>
                  </w:rPr>
                  <w:t xml:space="preserve">PSFTT: FeatureTokenizer + panel PE, layers L2/L4/L6 → 384-dim panel-patches</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13A">
            <w:pPr>
              <w:rPr/>
            </w:pPr>
            <w:r w:rsidDel="00000000" w:rsidR="00000000" w:rsidRPr="00000000">
              <w:rPr>
                <w:rFonts w:ascii="Arial" w:cs="Arial" w:eastAsia="Arial" w:hAnsi="Arial"/>
                <w:sz w:val="20"/>
                <w:szCs w:val="20"/>
                <w:rtl w:val="0"/>
              </w:rPr>
              <w:t xml:space="preserve">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8f8f8" w:val="clear"/>
            <w:tcMar>
              <w:top w:w="80.0" w:type="dxa"/>
              <w:left w:w="120.0" w:type="dxa"/>
              <w:bottom w:w="80.0" w:type="dxa"/>
              <w:right w:w="120.0" w:type="dxa"/>
            </w:tcMar>
          </w:tcPr>
          <w:p w:rsidR="00000000" w:rsidDel="00000000" w:rsidP="00000000" w:rsidRDefault="00000000" w:rsidRPr="00000000" w14:paraId="0000013B">
            <w:pPr>
              <w:rPr/>
            </w:pPr>
            <w:r w:rsidDel="00000000" w:rsidR="00000000" w:rsidRPr="00000000">
              <w:rPr>
                <w:rFonts w:ascii="Arial" w:cs="Arial" w:eastAsia="Arial" w:hAnsi="Arial"/>
                <w:sz w:val="20"/>
                <w:szCs w:val="20"/>
                <w:rtl w:val="0"/>
              </w:rPr>
              <w:t xml:space="preserve">Filter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8f8" w:val="clear"/>
            <w:tcMar>
              <w:top w:w="80.0" w:type="dxa"/>
              <w:left w:w="120.0" w:type="dxa"/>
              <w:bottom w:w="80.0" w:type="dxa"/>
              <w:right w:w="120.0" w:type="dxa"/>
            </w:tcMar>
          </w:tcPr>
          <w:p w:rsidR="00000000" w:rsidDel="00000000" w:rsidP="00000000" w:rsidRDefault="00000000" w:rsidRPr="00000000" w14:paraId="0000013C">
            <w:pPr>
              <w:rPr/>
            </w:pPr>
            <w:r w:rsidDel="00000000" w:rsidR="00000000" w:rsidRPr="00000000">
              <w:rPr>
                <w:rFonts w:ascii="Arial" w:cs="Arial" w:eastAsia="Arial" w:hAnsi="Arial"/>
                <w:sz w:val="20"/>
                <w:szCs w:val="20"/>
                <w:rtl w:val="0"/>
              </w:rPr>
              <w:t xml:space="preserve">CLS attention masking: retain top 25% patches (θ=0.75)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8f8" w:val="clear"/>
            <w:tcMar>
              <w:top w:w="80.0" w:type="dxa"/>
              <w:left w:w="120.0" w:type="dxa"/>
              <w:bottom w:w="80.0" w:type="dxa"/>
              <w:right w:w="120.0" w:type="dxa"/>
            </w:tcMar>
          </w:tcPr>
          <w:p w:rsidR="00000000" w:rsidDel="00000000" w:rsidP="00000000" w:rsidRDefault="00000000" w:rsidRPr="00000000" w14:paraId="0000013D">
            <w:pPr>
              <w:rPr/>
            </w:pPr>
            <w:r w:rsidDel="00000000" w:rsidR="00000000" w:rsidRPr="00000000">
              <w:rPr>
                <w:rFonts w:ascii="Arial" w:cs="Arial" w:eastAsia="Arial" w:hAnsi="Arial"/>
                <w:sz w:val="20"/>
                <w:szCs w:val="20"/>
                <w:rtl w:val="0"/>
              </w:rPr>
              <w:t xml:space="preserve">Clinical deviation encoding: normalise to signed deviation from normal range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8f8" w:val="clear"/>
            <w:tcMar>
              <w:top w:w="80.0" w:type="dxa"/>
              <w:left w:w="120.0" w:type="dxa"/>
              <w:bottom w:w="80.0" w:type="dxa"/>
              <w:right w:w="120.0" w:type="dxa"/>
            </w:tcMar>
          </w:tcPr>
          <w:p w:rsidR="00000000" w:rsidDel="00000000" w:rsidP="00000000" w:rsidRDefault="00000000" w:rsidRPr="00000000" w14:paraId="0000013E">
            <w:pPr>
              <w:rPr/>
            </w:pPr>
            <w:r w:rsidDel="00000000" w:rsidR="00000000" w:rsidRPr="00000000">
              <w:rPr>
                <w:rFonts w:ascii="Arial" w:cs="Arial" w:eastAsia="Arial" w:hAnsi="Arial"/>
                <w:sz w:val="20"/>
                <w:szCs w:val="20"/>
                <w:rtl w:val="0"/>
              </w:rPr>
              <w:t xml:space="preserve">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13F">
            <w:pPr>
              <w:rPr/>
            </w:pPr>
            <w:r w:rsidDel="00000000" w:rsidR="00000000" w:rsidRPr="00000000">
              <w:rPr>
                <w:rFonts w:ascii="Arial" w:cs="Arial" w:eastAsia="Arial" w:hAnsi="Arial"/>
                <w:sz w:val="20"/>
                <w:szCs w:val="20"/>
                <w:rtl w:val="0"/>
              </w:rPr>
              <w:t xml:space="preserve">Cluster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140">
            <w:pPr>
              <w:rPr/>
            </w:pPr>
            <w:r w:rsidDel="00000000" w:rsidR="00000000" w:rsidRPr="00000000">
              <w:rPr>
                <w:rFonts w:ascii="Arial" w:cs="Arial" w:eastAsia="Arial" w:hAnsi="Arial"/>
                <w:sz w:val="20"/>
                <w:szCs w:val="20"/>
                <w:rtl w:val="0"/>
              </w:rPr>
              <w:t xml:space="preserve">GMM (30 components, diag covariance) on PCA(128) + spatial(2) = 130-dim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141">
            <w:pPr>
              <w:rPr/>
            </w:pPr>
            <w:r w:rsidDel="00000000" w:rsidR="00000000" w:rsidRPr="00000000">
              <w:rPr>
                <w:rFonts w:ascii="Arial" w:cs="Arial" w:eastAsia="Arial" w:hAnsi="Arial"/>
                <w:sz w:val="20"/>
                <w:szCs w:val="20"/>
                <w:rtl w:val="0"/>
              </w:rPr>
              <w:t xml:space="preserve">Per-panel GMM (10 components × 3 panels = 30) on PCA(20) features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142">
            <w:pPr>
              <w:rPr/>
            </w:pPr>
            <w:r w:rsidDel="00000000" w:rsidR="00000000" w:rsidRPr="00000000">
              <w:rPr>
                <w:rFonts w:ascii="Arial" w:cs="Arial" w:eastAsia="Arial" w:hAnsi="Arial"/>
                <w:sz w:val="20"/>
                <w:szCs w:val="20"/>
                <w:rtl w:val="0"/>
              </w:rPr>
              <w:t xml:space="preserve">1</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8f8f8" w:val="clear"/>
            <w:tcMar>
              <w:top w:w="80.0" w:type="dxa"/>
              <w:left w:w="120.0" w:type="dxa"/>
              <w:bottom w:w="80.0" w:type="dxa"/>
              <w:right w:w="120.0" w:type="dxa"/>
            </w:tcMar>
          </w:tcPr>
          <w:p w:rsidR="00000000" w:rsidDel="00000000" w:rsidP="00000000" w:rsidRDefault="00000000" w:rsidRPr="00000000" w14:paraId="00000143">
            <w:pPr>
              <w:rPr/>
            </w:pPr>
            <w:r w:rsidDel="00000000" w:rsidR="00000000" w:rsidRPr="00000000">
              <w:rPr>
                <w:rFonts w:ascii="Arial" w:cs="Arial" w:eastAsia="Arial" w:hAnsi="Arial"/>
                <w:sz w:val="20"/>
                <w:szCs w:val="20"/>
                <w:rtl w:val="0"/>
              </w:rPr>
              <w:t xml:space="preserve">Label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8f8" w:val="clear"/>
            <w:tcMar>
              <w:top w:w="80.0" w:type="dxa"/>
              <w:left w:w="120.0" w:type="dxa"/>
              <w:bottom w:w="80.0" w:type="dxa"/>
              <w:right w:w="120.0" w:type="dxa"/>
            </w:tcMar>
          </w:tcPr>
          <w:p w:rsidR="00000000" w:rsidDel="00000000" w:rsidP="00000000" w:rsidRDefault="00000000" w:rsidRPr="00000000" w14:paraId="00000144">
            <w:pPr>
              <w:rPr/>
            </w:pPr>
            <w:r w:rsidDel="00000000" w:rsidR="00000000" w:rsidRPr="00000000">
              <w:rPr>
                <w:rFonts w:ascii="Arial" w:cs="Arial" w:eastAsia="Arial" w:hAnsi="Arial"/>
                <w:sz w:val="20"/>
                <w:szCs w:val="20"/>
                <w:rtl w:val="0"/>
              </w:rPr>
              <w:t xml:space="preserve">Human expert names clusters via Streamlit UI (label_tool.py)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8f8" w:val="clear"/>
            <w:tcMar>
              <w:top w:w="80.0" w:type="dxa"/>
              <w:left w:w="120.0" w:type="dxa"/>
              <w:bottom w:w="80.0" w:type="dxa"/>
              <w:right w:w="120.0" w:type="dxa"/>
            </w:tcMar>
          </w:tcPr>
          <w:p w:rsidR="00000000" w:rsidDel="00000000" w:rsidP="00000000" w:rsidRDefault="00000000" w:rsidRPr="00000000" w14:paraId="00000145">
            <w:pPr>
              <w:rPr/>
            </w:pPr>
            <w:r w:rsidDel="00000000" w:rsidR="00000000" w:rsidRPr="00000000">
              <w:rPr>
                <w:rFonts w:ascii="Arial" w:cs="Arial" w:eastAsia="Arial" w:hAnsi="Arial"/>
                <w:sz w:val="20"/>
                <w:szCs w:val="20"/>
                <w:rtl w:val="0"/>
              </w:rPr>
              <w:t xml:space="preserve">LLM Clinical Advisor suggests name; human validates (lab_label_tool.py)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8f8" w:val="clear"/>
            <w:tcMar>
              <w:top w:w="80.0" w:type="dxa"/>
              <w:left w:w="120.0" w:type="dxa"/>
              <w:bottom w:w="80.0" w:type="dxa"/>
              <w:right w:w="120.0" w:type="dxa"/>
            </w:tcMar>
          </w:tcPr>
          <w:p w:rsidR="00000000" w:rsidDel="00000000" w:rsidP="00000000" w:rsidRDefault="00000000" w:rsidRPr="00000000" w14:paraId="00000146">
            <w:pPr>
              <w:rPr/>
            </w:pPr>
            <w:r w:rsidDel="00000000" w:rsidR="00000000" w:rsidRPr="00000000">
              <w:rPr>
                <w:rFonts w:ascii="Arial" w:cs="Arial" w:eastAsia="Arial" w:hAnsi="Arial"/>
                <w:sz w:val="20"/>
                <w:szCs w:val="20"/>
                <w:rtl w:val="0"/>
              </w:rPr>
              <w:t xml:space="preserve">3</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147">
            <w:pPr>
              <w:rPr/>
            </w:pPr>
            <w:r w:rsidDel="00000000" w:rsidR="00000000" w:rsidRPr="00000000">
              <w:rPr>
                <w:rFonts w:ascii="Arial" w:cs="Arial" w:eastAsia="Arial" w:hAnsi="Arial"/>
                <w:sz w:val="20"/>
                <w:szCs w:val="20"/>
                <w:rtl w:val="0"/>
              </w:rPr>
              <w:t xml:space="preserve">Score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148">
            <w:pPr>
              <w:rPr/>
            </w:pPr>
            <w:r w:rsidDel="00000000" w:rsidR="00000000" w:rsidRPr="00000000">
              <w:rPr>
                <w:rFonts w:ascii="Arial" w:cs="Arial" w:eastAsia="Arial" w:hAnsi="Arial"/>
                <w:sz w:val="20"/>
                <w:szCs w:val="20"/>
                <w:rtl w:val="0"/>
              </w:rPr>
              <w:t xml:space="preserve">Cluster-proportion score: fraction of patches per concept per image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149">
            <w:pPr>
              <w:rPr/>
            </w:pPr>
            <w:r w:rsidDel="00000000" w:rsidR="00000000" w:rsidRPr="00000000">
              <w:rPr>
                <w:rFonts w:ascii="Arial" w:cs="Arial" w:eastAsia="Arial" w:hAnsi="Arial"/>
                <w:sz w:val="20"/>
                <w:szCs w:val="20"/>
                <w:rtl w:val="0"/>
              </w:rPr>
              <w:t xml:space="preserve">Soft GMM membership probability per concept per patient record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14A">
            <w:pPr>
              <w:rPr/>
            </w:pPr>
            <w:r w:rsidDel="00000000" w:rsidR="00000000" w:rsidRPr="00000000">
              <w:rPr>
                <w:rFonts w:ascii="Arial" w:cs="Arial" w:eastAsia="Arial" w:hAnsi="Arial"/>
                <w:sz w:val="20"/>
                <w:szCs w:val="20"/>
                <w:rtl w:val="0"/>
              </w:rPr>
              <w:t xml:space="preserve">1</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8f8f8" w:val="clear"/>
            <w:tcMar>
              <w:top w:w="80.0" w:type="dxa"/>
              <w:left w:w="120.0" w:type="dxa"/>
              <w:bottom w:w="80.0" w:type="dxa"/>
              <w:right w:w="120.0" w:type="dxa"/>
            </w:tcMar>
          </w:tcPr>
          <w:p w:rsidR="00000000" w:rsidDel="00000000" w:rsidP="00000000" w:rsidRDefault="00000000" w:rsidRPr="00000000" w14:paraId="0000014B">
            <w:pPr>
              <w:rPr/>
            </w:pPr>
            <w:r w:rsidDel="00000000" w:rsidR="00000000" w:rsidRPr="00000000">
              <w:rPr>
                <w:rFonts w:ascii="Arial" w:cs="Arial" w:eastAsia="Arial" w:hAnsi="Arial"/>
                <w:sz w:val="20"/>
                <w:szCs w:val="20"/>
                <w:rtl w:val="0"/>
              </w:rPr>
              <w:t xml:space="preserve">Classify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8f8" w:val="clear"/>
            <w:tcMar>
              <w:top w:w="80.0" w:type="dxa"/>
              <w:left w:w="120.0" w:type="dxa"/>
              <w:bottom w:w="80.0" w:type="dxa"/>
              <w:right w:w="120.0" w:type="dxa"/>
            </w:tcMar>
          </w:tcPr>
          <w:p w:rsidR="00000000" w:rsidDel="00000000" w:rsidP="00000000" w:rsidRDefault="00000000" w:rsidRPr="00000000" w14:paraId="0000014C">
            <w:pPr>
              <w:rPr/>
            </w:pPr>
            <w:r w:rsidDel="00000000" w:rsidR="00000000" w:rsidRPr="00000000">
              <w:rPr>
                <w:rFonts w:ascii="Arial" w:cs="Arial" w:eastAsia="Arial" w:hAnsi="Arial"/>
                <w:sz w:val="20"/>
                <w:szCs w:val="20"/>
                <w:rtl w:val="0"/>
              </w:rPr>
              <w:t xml:space="preserve">OneClassSVM on concept scores; explain via 3-panel figure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8f8" w:val="clear"/>
            <w:tcMar>
              <w:top w:w="80.0" w:type="dxa"/>
              <w:left w:w="120.0" w:type="dxa"/>
              <w:bottom w:w="80.0" w:type="dxa"/>
              <w:right w:w="120.0" w:type="dxa"/>
            </w:tcMar>
          </w:tcPr>
          <w:p w:rsidR="00000000" w:rsidDel="00000000" w:rsidP="00000000" w:rsidRDefault="00000000" w:rsidRPr="00000000" w14:paraId="0000014D">
            <w:pPr>
              <w:rPr/>
            </w:pPr>
            <w:r w:rsidDel="00000000" w:rsidR="00000000" w:rsidRPr="00000000">
              <w:rPr>
                <w:rFonts w:ascii="Arial" w:cs="Arial" w:eastAsia="Arial" w:hAnsi="Arial"/>
                <w:sz w:val="20"/>
                <w:szCs w:val="20"/>
                <w:rtl w:val="0"/>
              </w:rPr>
              <w:t xml:space="preserve">LogReg on concept scores; compare to raw-feature LogReg baseline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8f8" w:val="clear"/>
            <w:tcMar>
              <w:top w:w="80.0" w:type="dxa"/>
              <w:left w:w="120.0" w:type="dxa"/>
              <w:bottom w:w="80.0" w:type="dxa"/>
              <w:right w:w="120.0" w:type="dxa"/>
            </w:tcMar>
          </w:tcPr>
          <w:p w:rsidR="00000000" w:rsidDel="00000000" w:rsidP="00000000" w:rsidRDefault="00000000" w:rsidRPr="00000000" w14:paraId="0000014E">
            <w:pPr>
              <w:rPr/>
            </w:pPr>
            <w:r w:rsidDel="00000000" w:rsidR="00000000" w:rsidRPr="00000000">
              <w:rPr>
                <w:rFonts w:ascii="Arial" w:cs="Arial" w:eastAsia="Arial" w:hAnsi="Arial"/>
                <w:sz w:val="20"/>
                <w:szCs w:val="20"/>
                <w:rtl w:val="0"/>
              </w:rPr>
              <w:t xml:space="preserve">1+2+3</w:t>
            </w:r>
            <w:r w:rsidDel="00000000" w:rsidR="00000000" w:rsidRPr="00000000">
              <w:rPr>
                <w:rtl w:val="0"/>
              </w:rPr>
            </w:r>
          </w:p>
        </w:tc>
      </w:tr>
    </w:tbl>
    <w:p w:rsidR="00000000" w:rsidDel="00000000" w:rsidP="00000000" w:rsidRDefault="00000000" w:rsidRPr="00000000" w14:paraId="0000014F">
      <w:pPr>
        <w:spacing w:after="240" w:before="80" w:lineRule="auto"/>
        <w:jc w:val="center"/>
        <w:rPr/>
      </w:pPr>
      <w:r w:rsidDel="00000000" w:rsidR="00000000" w:rsidRPr="00000000">
        <w:rPr>
          <w:rFonts w:ascii="Arial" w:cs="Arial" w:eastAsia="Arial" w:hAnsi="Arial"/>
          <w:i w:val="1"/>
          <w:iCs w:val="1"/>
          <w:sz w:val="20"/>
          <w:szCs w:val="20"/>
          <w:rtl w:val="0"/>
        </w:rPr>
        <w:t xml:space="preserve">Table 4: Two-Domain Architecture — same three pillars applied across both modalities</w:t>
      </w:r>
      <w:r w:rsidDel="00000000" w:rsidR="00000000" w:rsidRPr="00000000">
        <w:rPr>
          <w:rtl w:val="0"/>
        </w:rPr>
      </w:r>
    </w:p>
    <w:p w:rsidR="00000000" w:rsidDel="00000000" w:rsidP="00000000" w:rsidRDefault="00000000" w:rsidRPr="00000000" w14:paraId="00000150">
      <w:pPr>
        <w:pStyle w:val="Heading2"/>
        <w:spacing w:after="160" w:before="300" w:lineRule="auto"/>
        <w:rPr/>
      </w:pPr>
      <w:r w:rsidDel="00000000" w:rsidR="00000000" w:rsidRPr="00000000">
        <w:rPr>
          <w:rFonts w:ascii="Arial" w:cs="Arial" w:eastAsia="Arial" w:hAnsi="Arial"/>
          <w:b w:val="1"/>
          <w:bCs w:val="1"/>
          <w:sz w:val="28"/>
          <w:szCs w:val="28"/>
          <w:rtl w:val="0"/>
        </w:rPr>
        <w:t xml:space="preserve">4.2 Image Domain — DINO Pipeline</w:t>
      </w:r>
      <w:r w:rsidDel="00000000" w:rsidR="00000000" w:rsidRPr="00000000">
        <w:rPr>
          <w:rtl w:val="0"/>
        </w:rPr>
      </w:r>
    </w:p>
    <w:p w:rsidR="00000000" w:rsidDel="00000000" w:rsidP="00000000" w:rsidRDefault="00000000" w:rsidRPr="00000000" w14:paraId="00000151">
      <w:pPr>
        <w:pStyle w:val="Heading3"/>
        <w:spacing w:after="120" w:before="240" w:lineRule="auto"/>
        <w:rPr/>
      </w:pPr>
      <w:r w:rsidDel="00000000" w:rsidR="00000000" w:rsidRPr="00000000">
        <w:rPr>
          <w:rFonts w:ascii="Arial" w:cs="Arial" w:eastAsia="Arial" w:hAnsi="Arial"/>
          <w:b w:val="1"/>
          <w:bCs w:val="1"/>
          <w:sz w:val="26"/>
          <w:szCs w:val="26"/>
          <w:rtl w:val="0"/>
        </w:rPr>
        <w:t xml:space="preserve">4.2.1 Dataset and Preprocessing</w:t>
      </w:r>
      <w:r w:rsidDel="00000000" w:rsidR="00000000" w:rsidRPr="00000000">
        <w:rPr>
          <w:rtl w:val="0"/>
        </w:rPr>
      </w:r>
    </w:p>
    <w:p w:rsidR="00000000" w:rsidDel="00000000" w:rsidP="00000000" w:rsidRDefault="00000000" w:rsidRPr="00000000" w14:paraId="00000152">
      <w:pPr>
        <w:spacing w:after="160" w:line="360" w:lineRule="auto"/>
        <w:jc w:val="both"/>
        <w:rPr/>
      </w:pPr>
      <w:sdt>
        <w:sdtPr>
          <w:id w:val="1731648729"/>
          <w:tag w:val="goog_rdk_11"/>
        </w:sdtPr>
        <w:sdtContent>
          <w:r w:rsidDel="00000000" w:rsidR="00000000" w:rsidRPr="00000000">
            <w:rPr>
              <w:rFonts w:ascii="Arial Unicode MS" w:cs="Arial Unicode MS" w:eastAsia="Arial Unicode MS" w:hAnsi="Arial Unicode MS"/>
              <w:sz w:val="24"/>
              <w:szCs w:val="24"/>
              <w:rtl w:val="0"/>
            </w:rPr>
            <w:t xml:space="preserve">The Oxford-IIIT Pet dataset (Parkhi et al., 2012) was used, with three classes: cat, car, and bird (~1,200 images per class). Cat images serve as the positive class for the one-class classifier, mirroring clinical use (positive/disease vs. negative/healthy). The trimap segmentation masks were used only to validate foreground masking quality — not for training. Images were preprocessed as: Resize(256) → CenterCrop(224) → ToTensor → Normalise(ImageNet mean/std). Splits: 70% train / 10% val / 20% test, stratified per class.</w:t>
          </w:r>
        </w:sdtContent>
      </w:sdt>
      <w:r w:rsidDel="00000000" w:rsidR="00000000" w:rsidRPr="00000000">
        <w:rPr>
          <w:rtl w:val="0"/>
        </w:rPr>
      </w:r>
    </w:p>
    <w:p w:rsidR="00000000" w:rsidDel="00000000" w:rsidP="00000000" w:rsidRDefault="00000000" w:rsidRPr="00000000" w14:paraId="00000153">
      <w:pPr>
        <w:pStyle w:val="Heading3"/>
        <w:spacing w:after="120" w:before="240" w:lineRule="auto"/>
        <w:rPr/>
      </w:pPr>
      <w:r w:rsidDel="00000000" w:rsidR="00000000" w:rsidRPr="00000000">
        <w:rPr>
          <w:rFonts w:ascii="Arial" w:cs="Arial" w:eastAsia="Arial" w:hAnsi="Arial"/>
          <w:b w:val="1"/>
          <w:bCs w:val="1"/>
          <w:sz w:val="26"/>
          <w:szCs w:val="26"/>
          <w:rtl w:val="0"/>
        </w:rPr>
        <w:t xml:space="preserve">4.2.2 Multi-Layer Feature Extraction (Pillar 2 — Gap 2)</w:t>
      </w:r>
      <w:r w:rsidDel="00000000" w:rsidR="00000000" w:rsidRPr="00000000">
        <w:rPr>
          <w:rtl w:val="0"/>
        </w:rPr>
      </w:r>
    </w:p>
    <w:p w:rsidR="00000000" w:rsidDel="00000000" w:rsidP="00000000" w:rsidRDefault="00000000" w:rsidRPr="00000000" w14:paraId="00000154">
      <w:pPr>
        <w:spacing w:after="160" w:line="360" w:lineRule="auto"/>
        <w:jc w:val="both"/>
        <w:rPr/>
      </w:pPr>
      <w:r w:rsidDel="00000000" w:rsidR="00000000" w:rsidRPr="00000000">
        <w:rPr>
          <w:rFonts w:ascii="Arial" w:cs="Arial" w:eastAsia="Arial" w:hAnsi="Arial"/>
          <w:sz w:val="24"/>
          <w:szCs w:val="24"/>
          <w:rtl w:val="0"/>
        </w:rPr>
        <w:t xml:space="preserve">DINO (Caron et al., 2021) identified that intermediate transformer layers encode progressively richer semantic content but left this structure unexplored. This project addresses that gap directly.</w:t>
      </w:r>
      <w:r w:rsidDel="00000000" w:rsidR="00000000" w:rsidRPr="00000000">
        <w:rPr>
          <w:rtl w:val="0"/>
        </w:rPr>
      </w:r>
    </w:p>
    <w:p w:rsidR="00000000" w:rsidDel="00000000" w:rsidP="00000000" w:rsidRDefault="00000000" w:rsidRPr="00000000" w14:paraId="00000155">
      <w:pPr>
        <w:spacing w:after="160" w:line="360" w:lineRule="auto"/>
        <w:jc w:val="both"/>
        <w:rPr/>
      </w:pPr>
      <w:r w:rsidDel="00000000" w:rsidR="00000000" w:rsidRPr="00000000">
        <w:rPr>
          <w:rFonts w:ascii="Arial" w:cs="Arial" w:eastAsia="Arial" w:hAnsi="Arial"/>
          <w:sz w:val="24"/>
          <w:szCs w:val="24"/>
          <w:rtl w:val="0"/>
        </w:rPr>
        <w:t xml:space="preserve">DINO ViT-S/8 processes a 224×224 image as 784 patch tokens (28×28 grid of 8×8 patches) plus a [CLS] token, through 12 transformer blocks with 6 attention heads and 384-dimensional embeddings. Rather than taking features only from the final block (as Amir et al., 2022 do), patch features are extracted from blocks 8, 10, and 12 and concatenated:</w:t>
      </w:r>
      <w:r w:rsidDel="00000000" w:rsidR="00000000" w:rsidRPr="00000000">
        <w:rPr>
          <w:rtl w:val="0"/>
        </w:rPr>
      </w:r>
    </w:p>
    <w:p w:rsidR="00000000" w:rsidDel="00000000" w:rsidP="00000000" w:rsidRDefault="00000000" w:rsidRPr="00000000" w14:paraId="00000156">
      <w:pPr>
        <w:spacing w:after="60" w:line="240" w:lineRule="auto"/>
        <w:ind w:left="720" w:firstLine="0"/>
        <w:rPr/>
      </w:pPr>
      <w:r w:rsidDel="00000000" w:rsidR="00000000" w:rsidRPr="00000000">
        <w:rPr>
          <w:rFonts w:ascii="Courier New" w:cs="Courier New" w:eastAsia="Courier New" w:hAnsi="Courier New"/>
          <w:sz w:val="20"/>
          <w:szCs w:val="20"/>
          <w:rtl w:val="0"/>
        </w:rPr>
        <w:t xml:space="preserve">feats = model.get_intermediate_layers(image, n=[8, 10, 12])</w:t>
      </w:r>
      <w:r w:rsidDel="00000000" w:rsidR="00000000" w:rsidRPr="00000000">
        <w:rPr>
          <w:rtl w:val="0"/>
        </w:rPr>
      </w:r>
    </w:p>
    <w:p w:rsidR="00000000" w:rsidDel="00000000" w:rsidP="00000000" w:rsidRDefault="00000000" w:rsidRPr="00000000" w14:paraId="00000157">
      <w:pPr>
        <w:spacing w:after="60" w:line="240" w:lineRule="auto"/>
        <w:ind w:left="720" w:firstLine="0"/>
        <w:rPr/>
      </w:pPr>
      <w:r w:rsidDel="00000000" w:rsidR="00000000" w:rsidRPr="00000000">
        <w:rPr>
          <w:rFonts w:ascii="Courier New" w:cs="Courier New" w:eastAsia="Courier New" w:hAnsi="Courier New"/>
          <w:sz w:val="20"/>
          <w:szCs w:val="20"/>
          <w:rtl w:val="0"/>
        </w:rPr>
        <w:t xml:space="preserve">patch_feats = torch.cat([f[:, 1:, :] for f in feats], dim=-1)  # (B, 784, 1152)</w:t>
      </w:r>
      <w:r w:rsidDel="00000000" w:rsidR="00000000" w:rsidRPr="00000000">
        <w:rPr>
          <w:rtl w:val="0"/>
        </w:rPr>
      </w:r>
    </w:p>
    <w:p w:rsidR="00000000" w:rsidDel="00000000" w:rsidP="00000000" w:rsidRDefault="00000000" w:rsidRPr="00000000" w14:paraId="00000158">
      <w:pPr>
        <w:spacing w:after="160" w:line="360" w:lineRule="auto"/>
        <w:jc w:val="both"/>
        <w:rPr/>
      </w:pPr>
      <w:r w:rsidDel="00000000" w:rsidR="00000000" w:rsidRPr="00000000">
        <w:rPr>
          <w:rFonts w:ascii="Arial" w:cs="Arial" w:eastAsia="Arial" w:hAnsi="Arial"/>
          <w:sz w:val="24"/>
          <w:szCs w:val="24"/>
          <w:rtl w:val="0"/>
        </w:rPr>
        <w:t xml:space="preserve">This produces a 1152-dimensional feature per patch, encoding: block 8 (mid-level textures and structural shapes), block 10 (object-part outlines), block 12 (semantic identity — "I am part of a cat ear"). The ablation in Section 4.5 tests whether this multi-layer concatenation produces better concept clusters than block 12 alone.</w:t>
      </w:r>
      <w:r w:rsidDel="00000000" w:rsidR="00000000" w:rsidRPr="00000000">
        <w:rPr>
          <w:rtl w:val="0"/>
        </w:rPr>
      </w:r>
    </w:p>
    <w:p w:rsidR="00000000" w:rsidDel="00000000" w:rsidP="00000000" w:rsidRDefault="00000000" w:rsidRPr="00000000" w14:paraId="00000159">
      <w:pPr>
        <w:pStyle w:val="Heading3"/>
        <w:spacing w:after="120" w:before="240" w:lineRule="auto"/>
        <w:rPr/>
      </w:pPr>
      <w:r w:rsidDel="00000000" w:rsidR="00000000" w:rsidRPr="00000000">
        <w:rPr>
          <w:rFonts w:ascii="Arial" w:cs="Arial" w:eastAsia="Arial" w:hAnsi="Arial"/>
          <w:b w:val="1"/>
          <w:bCs w:val="1"/>
          <w:sz w:val="26"/>
          <w:szCs w:val="26"/>
          <w:rtl w:val="0"/>
        </w:rPr>
        <w:t xml:space="preserve">4.2.3 Attention-Guided Foreground Masking (Pillar 2 — Gap 1/ACE)</w:t>
      </w:r>
      <w:r w:rsidDel="00000000" w:rsidR="00000000" w:rsidRPr="00000000">
        <w:rPr>
          <w:rtl w:val="0"/>
        </w:rPr>
      </w:r>
    </w:p>
    <w:p w:rsidR="00000000" w:rsidDel="00000000" w:rsidP="00000000" w:rsidRDefault="00000000" w:rsidRPr="00000000" w14:paraId="0000015A">
      <w:pPr>
        <w:spacing w:after="160" w:line="360" w:lineRule="auto"/>
        <w:jc w:val="both"/>
        <w:rPr/>
      </w:pPr>
      <w:r w:rsidDel="00000000" w:rsidR="00000000" w:rsidRPr="00000000">
        <w:rPr>
          <w:rFonts w:ascii="Arial" w:cs="Arial" w:eastAsia="Arial" w:hAnsi="Arial"/>
          <w:sz w:val="24"/>
          <w:szCs w:val="24"/>
          <w:rtl w:val="0"/>
        </w:rPr>
        <w:t xml:space="preserve">ACE (Ghorbani et al., 2019) listed “removing the dependence on pre-defined segmentation” as explicit future work. This project answers that gap directly: foreground masks are derived from the DINO model’s own [CLS] attention weights, averaged across all 6 heads of the final block, requiring no separate segmentation model:</w:t>
      </w:r>
      <w:r w:rsidDel="00000000" w:rsidR="00000000" w:rsidRPr="00000000">
        <w:rPr>
          <w:rtl w:val="0"/>
        </w:rPr>
      </w:r>
    </w:p>
    <w:p w:rsidR="00000000" w:rsidDel="00000000" w:rsidP="00000000" w:rsidRDefault="00000000" w:rsidRPr="00000000" w14:paraId="0000015B">
      <w:pPr>
        <w:spacing w:after="60" w:line="240" w:lineRule="auto"/>
        <w:ind w:left="720" w:firstLine="0"/>
        <w:rPr/>
      </w:pPr>
      <w:r w:rsidDel="00000000" w:rsidR="00000000" w:rsidRPr="00000000">
        <w:rPr>
          <w:rFonts w:ascii="Courier New" w:cs="Courier New" w:eastAsia="Courier New" w:hAnsi="Courier New"/>
          <w:sz w:val="20"/>
          <w:szCs w:val="20"/>
          <w:rtl w:val="0"/>
        </w:rPr>
        <w:t xml:space="preserve">attn = model.get_last_selfattention(image)   # (1, 6, 785, 785)</w:t>
      </w:r>
      <w:r w:rsidDel="00000000" w:rsidR="00000000" w:rsidRPr="00000000">
        <w:rPr>
          <w:rtl w:val="0"/>
        </w:rPr>
      </w:r>
    </w:p>
    <w:p w:rsidR="00000000" w:rsidDel="00000000" w:rsidP="00000000" w:rsidRDefault="00000000" w:rsidRPr="00000000" w14:paraId="0000015C">
      <w:pPr>
        <w:spacing w:after="60" w:line="240" w:lineRule="auto"/>
        <w:ind w:left="720" w:firstLine="0"/>
        <w:rPr/>
      </w:pPr>
      <w:sdt>
        <w:sdtPr>
          <w:id w:val="-2129395738"/>
          <w:tag w:val="goog_rdk_12"/>
        </w:sdtPr>
        <w:sdtContent>
          <w:r w:rsidDel="00000000" w:rsidR="00000000" w:rsidRPr="00000000">
            <w:rPr>
              <w:rFonts w:ascii="Fira Mono" w:cs="Fira Mono" w:eastAsia="Fira Mono" w:hAnsi="Fira Mono"/>
              <w:sz w:val="20"/>
              <w:szCs w:val="20"/>
              <w:rtl w:val="0"/>
            </w:rPr>
            <w:t xml:space="preserve">cls_attn = attn[0, :, 0, 1:].mean(0)        # mean over heads → (784,)</w:t>
          </w:r>
        </w:sdtContent>
      </w:sdt>
      <w:r w:rsidDel="00000000" w:rsidR="00000000" w:rsidRPr="00000000">
        <w:rPr>
          <w:rtl w:val="0"/>
        </w:rPr>
      </w:r>
    </w:p>
    <w:p w:rsidR="00000000" w:rsidDel="00000000" w:rsidP="00000000" w:rsidRDefault="00000000" w:rsidRPr="00000000" w14:paraId="0000015D">
      <w:pPr>
        <w:spacing w:after="60" w:line="240" w:lineRule="auto"/>
        <w:ind w:left="720" w:firstLine="0"/>
        <w:rPr/>
      </w:pPr>
      <w:r w:rsidDel="00000000" w:rsidR="00000000" w:rsidRPr="00000000">
        <w:rPr>
          <w:rFonts w:ascii="Courier New" w:cs="Courier New" w:eastAsia="Courier New" w:hAnsi="Courier New"/>
          <w:sz w:val="20"/>
          <w:szCs w:val="20"/>
          <w:rtl w:val="0"/>
        </w:rPr>
        <w:t xml:space="preserve">mask = cls_attn &gt; threshold(cls_attn, 0.75)  # retain top 25%</w:t>
      </w:r>
      <w:r w:rsidDel="00000000" w:rsidR="00000000" w:rsidRPr="00000000">
        <w:rPr>
          <w:rtl w:val="0"/>
        </w:rPr>
      </w:r>
    </w:p>
    <w:p w:rsidR="00000000" w:rsidDel="00000000" w:rsidP="00000000" w:rsidRDefault="00000000" w:rsidRPr="00000000" w14:paraId="0000015E">
      <w:pPr>
        <w:spacing w:after="160" w:line="360" w:lineRule="auto"/>
        <w:jc w:val="both"/>
        <w:rPr/>
      </w:pPr>
      <w:r w:rsidDel="00000000" w:rsidR="00000000" w:rsidRPr="00000000">
        <w:rPr>
          <w:rFonts w:ascii="Arial" w:cs="Arial" w:eastAsia="Arial" w:hAnsi="Arial"/>
          <w:sz w:val="24"/>
          <w:szCs w:val="24"/>
          <w:rtl w:val="0"/>
        </w:rPr>
        <w:t xml:space="preserve">The threshold θ=0.75 was selected by grid search over {0.5, 0.6, 0.7, 0.75, 0.8} against Oxford-IIIT Pet trimap annotations (100-image sample), achieving mean IoU 0.73 (±0.09) — the highest among all candidate values. The masking removes background patches before clustering, preventing noise from contaminating the concept space.</w:t>
      </w:r>
      <w:r w:rsidDel="00000000" w:rsidR="00000000" w:rsidRPr="00000000">
        <w:rPr>
          <w:rtl w:val="0"/>
        </w:rPr>
      </w:r>
    </w:p>
    <w:p w:rsidR="00000000" w:rsidDel="00000000" w:rsidP="00000000" w:rsidRDefault="00000000" w:rsidRPr="00000000" w14:paraId="0000015F">
      <w:pPr>
        <w:pStyle w:val="Heading3"/>
        <w:spacing w:after="120" w:before="240" w:lineRule="auto"/>
        <w:rPr/>
      </w:pPr>
      <w:r w:rsidDel="00000000" w:rsidR="00000000" w:rsidRPr="00000000">
        <w:rPr>
          <w:rFonts w:ascii="Arial" w:cs="Arial" w:eastAsia="Arial" w:hAnsi="Arial"/>
          <w:b w:val="1"/>
          <w:bCs w:val="1"/>
          <w:sz w:val="26"/>
          <w:szCs w:val="26"/>
          <w:rtl w:val="0"/>
        </w:rPr>
        <w:t xml:space="preserve">4.2.4 GMM Concept Clustering (Pillar 1 — Gap 1)</w:t>
      </w:r>
      <w:r w:rsidDel="00000000" w:rsidR="00000000" w:rsidRPr="00000000">
        <w:rPr>
          <w:rtl w:val="0"/>
        </w:rPr>
      </w:r>
    </w:p>
    <w:p w:rsidR="00000000" w:rsidDel="00000000" w:rsidP="00000000" w:rsidRDefault="00000000" w:rsidRPr="00000000" w14:paraId="00000160">
      <w:pPr>
        <w:spacing w:after="160" w:line="360" w:lineRule="auto"/>
        <w:jc w:val="both"/>
        <w:rPr/>
      </w:pPr>
      <w:sdt>
        <w:sdtPr>
          <w:id w:val="-1897187215"/>
          <w:tag w:val="goog_rdk_13"/>
        </w:sdtPr>
        <w:sdtContent>
          <w:r w:rsidDel="00000000" w:rsidR="00000000" w:rsidRPr="00000000">
            <w:rPr>
              <w:rFonts w:ascii="Arial Unicode MS" w:cs="Arial Unicode MS" w:eastAsia="Arial Unicode MS" w:hAnsi="Arial Unicode MS"/>
              <w:sz w:val="24"/>
              <w:szCs w:val="24"/>
              <w:rtl w:val="0"/>
            </w:rPr>
            <w:t xml:space="preserve">TCAV (Kim et al., 2018) requires concept examples before clustering. This project inverts that: concepts are discovered first, named second. After PCA reduction (1152→128 dims, retaining 85.3% variance) and spatial coordinate augmentation (appending weighted patch position to prevent fur-head and fur-torso from merging), a Gaussian Mixture Model with diagonal covariance is fitted:</w:t>
          </w:r>
        </w:sdtContent>
      </w:sdt>
      <w:r w:rsidDel="00000000" w:rsidR="00000000" w:rsidRPr="00000000">
        <w:rPr>
          <w:rtl w:val="0"/>
        </w:rPr>
      </w:r>
    </w:p>
    <w:p w:rsidR="00000000" w:rsidDel="00000000" w:rsidP="00000000" w:rsidRDefault="00000000" w:rsidRPr="00000000" w14:paraId="00000161">
      <w:pPr>
        <w:spacing w:after="60" w:line="240" w:lineRule="auto"/>
        <w:ind w:left="720" w:firstLine="0"/>
        <w:rPr/>
      </w:pPr>
      <w:r w:rsidDel="00000000" w:rsidR="00000000" w:rsidRPr="00000000">
        <w:rPr>
          <w:rFonts w:ascii="Courier New" w:cs="Courier New" w:eastAsia="Courier New" w:hAnsi="Courier New"/>
          <w:sz w:val="20"/>
          <w:szCs w:val="20"/>
          <w:rtl w:val="0"/>
        </w:rPr>
        <w:t xml:space="preserve">gmm = GaussianMixture(n_components=30, covariance_type='diag', n_init=10)</w:t>
      </w:r>
      <w:r w:rsidDel="00000000" w:rsidR="00000000" w:rsidRPr="00000000">
        <w:rPr>
          <w:rtl w:val="0"/>
        </w:rPr>
      </w:r>
    </w:p>
    <w:p w:rsidR="00000000" w:rsidDel="00000000" w:rsidP="00000000" w:rsidRDefault="00000000" w:rsidRPr="00000000" w14:paraId="00000162">
      <w:pPr>
        <w:spacing w:after="60" w:line="240" w:lineRule="auto"/>
        <w:ind w:left="720" w:firstLine="0"/>
        <w:rPr/>
      </w:pPr>
      <w:r w:rsidDel="00000000" w:rsidR="00000000" w:rsidRPr="00000000">
        <w:rPr>
          <w:rFonts w:ascii="Courier New" w:cs="Courier New" w:eastAsia="Courier New" w:hAnsi="Courier New"/>
          <w:sz w:val="20"/>
          <w:szCs w:val="20"/>
          <w:rtl w:val="0"/>
        </w:rPr>
        <w:t xml:space="preserve">gmm.fit(X_aug[subsample_150k])   # subsample for tractability</w:t>
      </w:r>
      <w:r w:rsidDel="00000000" w:rsidR="00000000" w:rsidRPr="00000000">
        <w:rPr>
          <w:rtl w:val="0"/>
        </w:rPr>
      </w:r>
    </w:p>
    <w:p w:rsidR="00000000" w:rsidDel="00000000" w:rsidP="00000000" w:rsidRDefault="00000000" w:rsidRPr="00000000" w14:paraId="00000163">
      <w:pPr>
        <w:spacing w:after="160" w:line="360" w:lineRule="auto"/>
        <w:jc w:val="both"/>
        <w:rPr/>
      </w:pPr>
      <w:r w:rsidDel="00000000" w:rsidR="00000000" w:rsidRPr="00000000">
        <w:rPr>
          <w:rFonts w:ascii="Arial" w:cs="Arial" w:eastAsia="Arial" w:hAnsi="Arial"/>
          <w:sz w:val="24"/>
          <w:szCs w:val="24"/>
          <w:rtl w:val="0"/>
        </w:rPr>
        <w:t xml:space="preserve">GMM is preferred over k-means because: it handles unequal cluster sizes (ear patches are rarer than fur patches); it provides soft probabilistic assignments used for concept scoring; and it does not assume spherical clusters. K=30 was selected by the K-selection procedure (Section 4.5.1), corresponding to approximately 10 semantic parts per class. Spatial coherence smoothing (smooth_labels() in patch_clusterer.py) applies a majority-vote filter over the 3×3 neighbourhood on the 28×28 patch grid: each patch is relabelled to match the most common cluster label among its immediate spatial neighbours. This removes isolated stray-assignment artefacts — single patches assigned to a foreign cluster because their features happen to lie near that cluster’s mean — and is controlled by the use_spatial_smoothing flag in config.yaml (enabled in all reported experiments).</w:t>
      </w:r>
      <w:r w:rsidDel="00000000" w:rsidR="00000000" w:rsidRPr="00000000">
        <w:rPr>
          <w:rtl w:val="0"/>
        </w:rPr>
      </w:r>
    </w:p>
    <w:p w:rsidR="00000000" w:rsidDel="00000000" w:rsidP="00000000" w:rsidRDefault="00000000" w:rsidRPr="00000000" w14:paraId="00000164">
      <w:pPr>
        <w:pStyle w:val="Heading3"/>
        <w:spacing w:after="120" w:before="240" w:lineRule="auto"/>
        <w:rPr/>
      </w:pPr>
      <w:r w:rsidDel="00000000" w:rsidR="00000000" w:rsidRPr="00000000">
        <w:rPr>
          <w:rFonts w:ascii="Arial" w:cs="Arial" w:eastAsia="Arial" w:hAnsi="Arial"/>
          <w:b w:val="1"/>
          <w:bCs w:val="1"/>
          <w:sz w:val="26"/>
          <w:szCs w:val="26"/>
          <w:rtl w:val="0"/>
        </w:rPr>
        <w:t xml:space="preserve">4.2.5 Semantic Consistency Fine-Tuning (Pillar 2 — Loss Channel)</w:t>
      </w:r>
      <w:r w:rsidDel="00000000" w:rsidR="00000000" w:rsidRPr="00000000">
        <w:rPr>
          <w:rtl w:val="0"/>
        </w:rPr>
      </w:r>
    </w:p>
    <w:p w:rsidR="00000000" w:rsidDel="00000000" w:rsidP="00000000" w:rsidRDefault="00000000" w:rsidRPr="00000000" w14:paraId="00000165">
      <w:pPr>
        <w:spacing w:after="160" w:line="360" w:lineRule="auto"/>
        <w:jc w:val="both"/>
        <w:rPr/>
      </w:pPr>
      <w:r w:rsidDel="00000000" w:rsidR="00000000" w:rsidRPr="00000000">
        <w:rPr>
          <w:rFonts w:ascii="Arial" w:cs="Arial" w:eastAsia="Arial" w:hAnsi="Arial"/>
          <w:sz w:val="24"/>
          <w:szCs w:val="24"/>
          <w:rtl w:val="0"/>
        </w:rPr>
        <w:t xml:space="preserve">The fine-tuning stage refines the encoder using the discovered clusters as pseudo-labels — not ground-truth labels. The semantic consistency loss pulls same-cluster patch features together and pushes different-cluster patches apart:</w:t>
      </w:r>
      <w:r w:rsidDel="00000000" w:rsidR="00000000" w:rsidRPr="00000000">
        <w:rPr>
          <w:rtl w:val="0"/>
        </w:rPr>
      </w:r>
    </w:p>
    <w:p w:rsidR="00000000" w:rsidDel="00000000" w:rsidP="00000000" w:rsidRDefault="00000000" w:rsidRPr="00000000" w14:paraId="00000166">
      <w:pPr>
        <w:spacing w:after="60" w:line="240" w:lineRule="auto"/>
        <w:ind w:left="720" w:firstLine="0"/>
        <w:rPr/>
      </w:pPr>
      <w:r w:rsidDel="00000000" w:rsidR="00000000" w:rsidRPr="00000000">
        <w:rPr>
          <w:rFonts w:ascii="Courier New" w:cs="Courier New" w:eastAsia="Courier New" w:hAnsi="Courier New"/>
          <w:sz w:val="20"/>
          <w:szCs w:val="20"/>
          <w:rtl w:val="0"/>
        </w:rPr>
        <w:t xml:space="preserve">L_sem = sum_{same pairs} ||f(xi) - f(xj)||^2  -  lambda * sum_{diff pairs} ||f(xi) - f(xj)||^2</w:t>
      </w:r>
      <w:r w:rsidDel="00000000" w:rsidR="00000000" w:rsidRPr="00000000">
        <w:rPr>
          <w:rtl w:val="0"/>
        </w:rPr>
      </w:r>
    </w:p>
    <w:p w:rsidR="00000000" w:rsidDel="00000000" w:rsidP="00000000" w:rsidRDefault="00000000" w:rsidRPr="00000000" w14:paraId="00000167">
      <w:pPr>
        <w:spacing w:after="160" w:line="360" w:lineRule="auto"/>
        <w:jc w:val="both"/>
        <w:rPr/>
      </w:pPr>
      <w:sdt>
        <w:sdtPr>
          <w:id w:val="601956997"/>
          <w:tag w:val="goog_rdk_14"/>
        </w:sdtPr>
        <w:sdtContent>
          <w:r w:rsidDel="00000000" w:rsidR="00000000" w:rsidRPr="00000000">
            <w:rPr>
              <w:rFonts w:ascii="Arial Unicode MS" w:cs="Arial Unicode MS" w:eastAsia="Arial Unicode MS" w:hAnsi="Arial Unicode MS"/>
              <w:sz w:val="24"/>
              <w:szCs w:val="24"/>
              <w:rtl w:val="0"/>
            </w:rPr>
            <w:t xml:space="preserve">Only the last 2 transformer blocks are unfrozen (blocks 10 and 11 in single-layer mode; blocks 9 and 11 in multi-layer mode, keeping block 7 frozen to preserve texture features). Training uses AdamW with lr=1e-5, weight decay=0.01, gradient clipping at 1.0, for 3 epochs. This creates a bootstrap loop: initial DINO → rough clusters → fine-tune → improved DINO → cleaner clusters.</w:t>
          </w:r>
        </w:sdtContent>
      </w:sdt>
      <w:r w:rsidDel="00000000" w:rsidR="00000000" w:rsidRPr="00000000">
        <w:rPr>
          <w:rtl w:val="0"/>
        </w:rPr>
      </w:r>
    </w:p>
    <w:p w:rsidR="00000000" w:rsidDel="00000000" w:rsidP="00000000" w:rsidRDefault="00000000" w:rsidRPr="00000000" w14:paraId="00000168">
      <w:pPr>
        <w:pStyle w:val="Heading3"/>
        <w:spacing w:after="120" w:before="240" w:lineRule="auto"/>
        <w:rPr/>
      </w:pPr>
      <w:r w:rsidDel="00000000" w:rsidR="00000000" w:rsidRPr="00000000">
        <w:rPr>
          <w:rFonts w:ascii="Arial" w:cs="Arial" w:eastAsia="Arial" w:hAnsi="Arial"/>
          <w:b w:val="1"/>
          <w:bCs w:val="1"/>
          <w:sz w:val="26"/>
          <w:szCs w:val="26"/>
          <w:rtl w:val="0"/>
        </w:rPr>
        <w:t xml:space="preserve">4.2.6 Concept Labelling and Activation Scoring (Pillar 3 — Gap 1)</w:t>
      </w:r>
      <w:r w:rsidDel="00000000" w:rsidR="00000000" w:rsidRPr="00000000">
        <w:rPr>
          <w:rtl w:val="0"/>
        </w:rPr>
      </w:r>
    </w:p>
    <w:p w:rsidR="00000000" w:rsidDel="00000000" w:rsidP="00000000" w:rsidRDefault="00000000" w:rsidRPr="00000000" w14:paraId="00000169">
      <w:pPr>
        <w:spacing w:after="160" w:line="360" w:lineRule="auto"/>
        <w:jc w:val="both"/>
        <w:rPr/>
      </w:pPr>
      <w:r w:rsidDel="00000000" w:rsidR="00000000" w:rsidRPr="00000000">
        <w:rPr>
          <w:rFonts w:ascii="Arial" w:cs="Arial" w:eastAsia="Arial" w:hAnsi="Arial"/>
          <w:sz w:val="24"/>
          <w:szCs w:val="24"/>
          <w:rtl w:val="0"/>
        </w:rPr>
        <w:t xml:space="preserve">After clustering, a human expert uses the Streamlit labelling interface (labeling/label_tool.py) to name each cluster by inspecting 9 representative patches, their source images, and a colour-coded concept map. Labels (e.g., "cat:ear", "cat:eye", "cat:fur") are saved to cache/labels.json and propagate through all downstream stages.</w:t>
      </w:r>
      <w:r w:rsidDel="00000000" w:rsidR="00000000" w:rsidRPr="00000000">
        <w:rPr>
          <w:rtl w:val="0"/>
        </w:rPr>
      </w:r>
    </w:p>
    <w:p w:rsidR="00000000" w:rsidDel="00000000" w:rsidP="00000000" w:rsidRDefault="00000000" w:rsidRPr="00000000" w14:paraId="0000016A">
      <w:pPr>
        <w:spacing w:after="160" w:line="360" w:lineRule="auto"/>
        <w:jc w:val="both"/>
        <w:rPr/>
      </w:pPr>
      <w:r w:rsidDel="00000000" w:rsidR="00000000" w:rsidRPr="00000000">
        <w:rPr>
          <w:rFonts w:ascii="Arial" w:cs="Arial" w:eastAsia="Arial" w:hAnsi="Arial"/>
          <w:sz w:val="24"/>
          <w:szCs w:val="24"/>
          <w:rtl w:val="0"/>
        </w:rPr>
        <w:t xml:space="preserve">Concept activation scores are computed as cluster proportions — the fraction of an image's foreground patches assigned to each named concept cluster. This was chosen over cosine similarity to concept vectors after empirical comparison: cosine similarity produced non-discriminating scores in the range 0.4–0.8 for all concept-image pairs, while cluster proportions produce true zeros for absent concepts and scores up to 0.38 for dominant concepts.</w:t>
      </w:r>
      <w:r w:rsidDel="00000000" w:rsidR="00000000" w:rsidRPr="00000000">
        <w:rPr>
          <w:rtl w:val="0"/>
        </w:rPr>
      </w:r>
    </w:p>
    <w:p w:rsidR="00000000" w:rsidDel="00000000" w:rsidP="00000000" w:rsidRDefault="00000000" w:rsidRPr="00000000" w14:paraId="0000016B">
      <w:pPr>
        <w:pStyle w:val="Heading2"/>
        <w:spacing w:after="160" w:before="300" w:lineRule="auto"/>
        <w:rPr/>
      </w:pPr>
      <w:r w:rsidDel="00000000" w:rsidR="00000000" w:rsidRPr="00000000">
        <w:rPr>
          <w:rFonts w:ascii="Arial" w:cs="Arial" w:eastAsia="Arial" w:hAnsi="Arial"/>
          <w:b w:val="1"/>
          <w:bCs w:val="1"/>
          <w:sz w:val="28"/>
          <w:szCs w:val="28"/>
          <w:rtl w:val="0"/>
        </w:rPr>
        <w:t xml:space="preserve">4.3 Tabular Domain — PanelFTTransformer (PSFTT) Pipeline</w:t>
      </w:r>
      <w:r w:rsidDel="00000000" w:rsidR="00000000" w:rsidRPr="00000000">
        <w:rPr>
          <w:rtl w:val="0"/>
        </w:rPr>
      </w:r>
    </w:p>
    <w:p w:rsidR="00000000" w:rsidDel="00000000" w:rsidP="00000000" w:rsidRDefault="00000000" w:rsidRPr="00000000" w14:paraId="0000016C">
      <w:pPr>
        <w:pStyle w:val="Heading3"/>
        <w:spacing w:after="120" w:before="240" w:lineRule="auto"/>
        <w:rPr/>
      </w:pPr>
      <w:r w:rsidDel="00000000" w:rsidR="00000000" w:rsidRPr="00000000">
        <w:rPr>
          <w:rFonts w:ascii="Arial" w:cs="Arial" w:eastAsia="Arial" w:hAnsi="Arial"/>
          <w:b w:val="1"/>
          <w:bCs w:val="1"/>
          <w:sz w:val="26"/>
          <w:szCs w:val="26"/>
          <w:rtl w:val="0"/>
        </w:rPr>
        <w:t xml:space="preserve">4.3.1 Dataset</w:t>
      </w:r>
      <w:r w:rsidDel="00000000" w:rsidR="00000000" w:rsidRPr="00000000">
        <w:rPr>
          <w:rtl w:val="0"/>
        </w:rPr>
      </w:r>
    </w:p>
    <w:p w:rsidR="00000000" w:rsidDel="00000000" w:rsidP="00000000" w:rsidRDefault="00000000" w:rsidRPr="00000000" w14:paraId="0000016D">
      <w:pPr>
        <w:spacing w:after="160" w:line="360" w:lineRule="auto"/>
        <w:jc w:val="both"/>
        <w:rPr/>
      </w:pPr>
      <w:r w:rsidDel="00000000" w:rsidR="00000000" w:rsidRPr="00000000">
        <w:rPr>
          <w:rFonts w:ascii="Arial" w:cs="Arial" w:eastAsia="Arial" w:hAnsi="Arial"/>
          <w:sz w:val="24"/>
          <w:szCs w:val="24"/>
          <w:rtl w:val="0"/>
        </w:rPr>
        <w:t xml:space="preserve">NHANES 2013–2018 (three survey cycles merged), covering 18,673 patient records. Each record contains 34 laboratory test values across three clinical panels: Complete Blood Count (CBC, 14 tests including WBC, haemoglobin, MCV, platelets), Basic Metabolic Panel (BMP, 12 tests including glucose, creatinine, sodium, potassium), and Lipid Panel (8 tests including LDL, HDL, total cholesterol, triglycerides). Diagnostic labels from NHANES questionnaire files (diabetes: DIQ010=1; hypertension: BPQ020=1) are used only at the final classification stage — never during pre-training, encoding, or clustering.</w:t>
      </w:r>
      <w:r w:rsidDel="00000000" w:rsidR="00000000" w:rsidRPr="00000000">
        <w:rPr>
          <w:rtl w:val="0"/>
        </w:rPr>
      </w:r>
    </w:p>
    <w:p w:rsidR="00000000" w:rsidDel="00000000" w:rsidP="00000000" w:rsidRDefault="00000000" w:rsidRPr="00000000" w14:paraId="0000016E">
      <w:pPr>
        <w:pStyle w:val="Heading3"/>
        <w:spacing w:after="120" w:before="240" w:lineRule="auto"/>
        <w:rPr/>
      </w:pPr>
      <w:r w:rsidDel="00000000" w:rsidR="00000000" w:rsidRPr="00000000">
        <w:rPr>
          <w:rFonts w:ascii="Arial" w:cs="Arial" w:eastAsia="Arial" w:hAnsi="Arial"/>
          <w:b w:val="1"/>
          <w:bCs w:val="1"/>
          <w:sz w:val="26"/>
          <w:szCs w:val="26"/>
          <w:rtl w:val="0"/>
        </w:rPr>
        <w:t xml:space="preserve">4.3.2 Clinical Deviation Encoding (Pillar 2 — Input Channel)</w:t>
      </w:r>
      <w:r w:rsidDel="00000000" w:rsidR="00000000" w:rsidRPr="00000000">
        <w:rPr>
          <w:rtl w:val="0"/>
        </w:rPr>
      </w:r>
    </w:p>
    <w:p w:rsidR="00000000" w:rsidDel="00000000" w:rsidP="00000000" w:rsidRDefault="00000000" w:rsidRPr="00000000" w14:paraId="0000016F">
      <w:pPr>
        <w:spacing w:after="160" w:line="360" w:lineRule="auto"/>
        <w:jc w:val="both"/>
        <w:rPr/>
      </w:pPr>
      <w:r w:rsidDel="00000000" w:rsidR="00000000" w:rsidRPr="00000000">
        <w:rPr>
          <w:rFonts w:ascii="Arial" w:cs="Arial" w:eastAsia="Arial" w:hAnsi="Arial"/>
          <w:sz w:val="24"/>
          <w:szCs w:val="24"/>
          <w:rtl w:val="0"/>
        </w:rPr>
        <w:t xml:space="preserve">Rather than z-scores, each lab value is encoded as a signed deviation from its clinical normal range. Values within the normal range encode to 0. Values outside encode as the normalised distance from the nearest normal boundary, capped at ±4 to limit outlier influence:</w:t>
      </w:r>
      <w:r w:rsidDel="00000000" w:rsidR="00000000" w:rsidRPr="00000000">
        <w:rPr>
          <w:rtl w:val="0"/>
        </w:rPr>
      </w:r>
    </w:p>
    <w:p w:rsidR="00000000" w:rsidDel="00000000" w:rsidP="00000000" w:rsidRDefault="00000000" w:rsidRPr="00000000" w14:paraId="00000170">
      <w:pPr>
        <w:spacing w:after="60" w:line="240" w:lineRule="auto"/>
        <w:ind w:left="720" w:firstLine="0"/>
        <w:rPr/>
      </w:pPr>
      <w:r w:rsidDel="00000000" w:rsidR="00000000" w:rsidRPr="00000000">
        <w:rPr>
          <w:rFonts w:ascii="Courier New" w:cs="Courier New" w:eastAsia="Courier New" w:hAnsi="Courier New"/>
          <w:sz w:val="20"/>
          <w:szCs w:val="20"/>
          <w:rtl w:val="0"/>
        </w:rPr>
        <w:t xml:space="preserve">dev_i = 0              if x_i in [low_i, high_i]</w:t>
      </w:r>
      <w:r w:rsidDel="00000000" w:rsidR="00000000" w:rsidRPr="00000000">
        <w:rPr>
          <w:rtl w:val="0"/>
        </w:rPr>
      </w:r>
    </w:p>
    <w:p w:rsidR="00000000" w:rsidDel="00000000" w:rsidP="00000000" w:rsidRDefault="00000000" w:rsidRPr="00000000" w14:paraId="00000171">
      <w:pPr>
        <w:spacing w:after="60" w:line="240" w:lineRule="auto"/>
        <w:ind w:left="720" w:firstLine="0"/>
        <w:rPr/>
      </w:pPr>
      <w:r w:rsidDel="00000000" w:rsidR="00000000" w:rsidRPr="00000000">
        <w:rPr>
          <w:rFonts w:ascii="Courier New" w:cs="Courier New" w:eastAsia="Courier New" w:hAnsi="Courier New"/>
          <w:sz w:val="20"/>
          <w:szCs w:val="20"/>
          <w:rtl w:val="0"/>
        </w:rPr>
        <w:t xml:space="preserve">dev_i = (x_i - high_i) / sigma_i  if x_i &gt; high_i</w:t>
      </w:r>
      <w:r w:rsidDel="00000000" w:rsidR="00000000" w:rsidRPr="00000000">
        <w:rPr>
          <w:rtl w:val="0"/>
        </w:rPr>
      </w:r>
    </w:p>
    <w:p w:rsidR="00000000" w:rsidDel="00000000" w:rsidP="00000000" w:rsidRDefault="00000000" w:rsidRPr="00000000" w14:paraId="00000172">
      <w:pPr>
        <w:spacing w:after="60" w:line="240" w:lineRule="auto"/>
        <w:ind w:left="720" w:firstLine="0"/>
        <w:rPr/>
      </w:pPr>
      <w:r w:rsidDel="00000000" w:rsidR="00000000" w:rsidRPr="00000000">
        <w:rPr>
          <w:rFonts w:ascii="Courier New" w:cs="Courier New" w:eastAsia="Courier New" w:hAnsi="Courier New"/>
          <w:sz w:val="20"/>
          <w:szCs w:val="20"/>
          <w:rtl w:val="0"/>
        </w:rPr>
        <w:t xml:space="preserve">dev_i = (low_i - x_i) / sigma_i  if x_i &lt; low_i</w:t>
      </w:r>
      <w:r w:rsidDel="00000000" w:rsidR="00000000" w:rsidRPr="00000000">
        <w:rPr>
          <w:rtl w:val="0"/>
        </w:rPr>
      </w:r>
    </w:p>
    <w:p w:rsidR="00000000" w:rsidDel="00000000" w:rsidP="00000000" w:rsidRDefault="00000000" w:rsidRPr="00000000" w14:paraId="00000173">
      <w:pPr>
        <w:spacing w:after="160" w:line="360" w:lineRule="auto"/>
        <w:jc w:val="both"/>
        <w:rPr/>
      </w:pPr>
      <w:r w:rsidDel="00000000" w:rsidR="00000000" w:rsidRPr="00000000">
        <w:rPr>
          <w:rFonts w:ascii="Arial" w:cs="Arial" w:eastAsia="Arial" w:hAnsi="Arial"/>
          <w:sz w:val="24"/>
          <w:szCs w:val="24"/>
          <w:rtl w:val="0"/>
        </w:rPr>
        <w:t xml:space="preserve">This encoding is more clinically meaningful than z-scores because it explicitly separates "normal" (zero) from "mildly abnormal" from "severely abnormal" — a distinction that matters for clinical pattern recognition.</w:t>
      </w:r>
      <w:r w:rsidDel="00000000" w:rsidR="00000000" w:rsidRPr="00000000">
        <w:rPr>
          <w:rtl w:val="0"/>
        </w:rPr>
      </w:r>
    </w:p>
    <w:p w:rsidR="00000000" w:rsidDel="00000000" w:rsidP="00000000" w:rsidRDefault="00000000" w:rsidRPr="00000000" w14:paraId="00000174">
      <w:pPr>
        <w:pStyle w:val="Heading3"/>
        <w:spacing w:after="120" w:before="240" w:lineRule="auto"/>
        <w:rPr/>
      </w:pPr>
      <w:r w:rsidDel="00000000" w:rsidR="00000000" w:rsidRPr="00000000">
        <w:rPr>
          <w:rFonts w:ascii="Arial" w:cs="Arial" w:eastAsia="Arial" w:hAnsi="Arial"/>
          <w:b w:val="1"/>
          <w:bCs w:val="1"/>
          <w:sz w:val="26"/>
          <w:szCs w:val="26"/>
          <w:rtl w:val="0"/>
        </w:rPr>
        <w:t xml:space="preserve">4.3.3 PanelFTTransformer Architecture (Pillar 2 — Gap 2 Tabular)</w:t>
      </w:r>
      <w:r w:rsidDel="00000000" w:rsidR="00000000" w:rsidRPr="00000000">
        <w:rPr>
          <w:rtl w:val="0"/>
        </w:rPr>
      </w:r>
    </w:p>
    <w:p w:rsidR="00000000" w:rsidDel="00000000" w:rsidP="00000000" w:rsidRDefault="00000000" w:rsidRPr="00000000" w14:paraId="00000175">
      <w:pPr>
        <w:spacing w:after="160" w:line="360" w:lineRule="auto"/>
        <w:jc w:val="both"/>
        <w:rPr/>
      </w:pPr>
      <w:r w:rsidDel="00000000" w:rsidR="00000000" w:rsidRPr="00000000">
        <w:rPr>
          <w:rFonts w:ascii="Arial" w:cs="Arial" w:eastAsia="Arial" w:hAnsi="Arial"/>
          <w:sz w:val="24"/>
          <w:szCs w:val="24"/>
          <w:rtl w:val="0"/>
        </w:rPr>
        <w:t xml:space="preserve">FT-Transformer (Gorishniy et al., 2021) left intermediate layer representations unexplored. PSFTT extends the FT-Transformer with panel-structured positional encoding to make intermediate representations clinically interpretable.</w:t>
      </w:r>
      <w:r w:rsidDel="00000000" w:rsidR="00000000" w:rsidRPr="00000000">
        <w:rPr>
          <w:rtl w:val="0"/>
        </w:rPr>
      </w:r>
    </w:p>
    <w:p w:rsidR="00000000" w:rsidDel="00000000" w:rsidP="00000000" w:rsidRDefault="00000000" w:rsidRPr="00000000" w14:paraId="00000176">
      <w:pPr>
        <w:spacing w:after="160" w:line="360" w:lineRule="auto"/>
        <w:jc w:val="both"/>
        <w:rPr/>
      </w:pPr>
      <w:r w:rsidDel="00000000" w:rsidR="00000000" w:rsidRPr="00000000">
        <w:rPr>
          <w:rFonts w:ascii="Arial" w:cs="Arial" w:eastAsia="Arial" w:hAnsi="Arial"/>
          <w:sz w:val="24"/>
          <w:szCs w:val="24"/>
          <w:rtl w:val="0"/>
        </w:rPr>
        <w:t xml:space="preserve">The FeatureTokenizer maps each scalar deviation to a d=128 dimensional token via a test-specific linear projection (not a shared embedding):</w:t>
      </w:r>
      <w:r w:rsidDel="00000000" w:rsidR="00000000" w:rsidRPr="00000000">
        <w:rPr>
          <w:rtl w:val="0"/>
        </w:rPr>
      </w:r>
    </w:p>
    <w:p w:rsidR="00000000" w:rsidDel="00000000" w:rsidP="00000000" w:rsidRDefault="00000000" w:rsidRPr="00000000" w14:paraId="00000177">
      <w:pPr>
        <w:spacing w:after="60" w:line="240" w:lineRule="auto"/>
        <w:ind w:left="720" w:firstLine="0"/>
        <w:rPr/>
      </w:pPr>
      <w:sdt>
        <w:sdtPr>
          <w:id w:val="836130889"/>
          <w:tag w:val="goog_rdk_15"/>
        </w:sdtPr>
        <w:sdtContent>
          <w:r w:rsidDel="00000000" w:rsidR="00000000" w:rsidRPr="00000000">
            <w:rPr>
              <w:rFonts w:ascii="Gungsuh" w:cs="Gungsuh" w:eastAsia="Gungsuh" w:hAnsi="Gungsuh"/>
              <w:sz w:val="20"/>
              <w:szCs w:val="20"/>
              <w:rtl w:val="0"/>
            </w:rPr>
            <w:t xml:space="preserve">T_i = x_i * W_i + b_i    # W_i ∈ R^128, b_i ∈ R^128, unique per test i</w:t>
          </w:r>
        </w:sdtContent>
      </w:sdt>
      <w:r w:rsidDel="00000000" w:rsidR="00000000" w:rsidRPr="00000000">
        <w:rPr>
          <w:rtl w:val="0"/>
        </w:rPr>
      </w:r>
    </w:p>
    <w:p w:rsidR="00000000" w:rsidDel="00000000" w:rsidP="00000000" w:rsidRDefault="00000000" w:rsidRPr="00000000" w14:paraId="00000178">
      <w:pPr>
        <w:spacing w:after="160" w:line="360" w:lineRule="auto"/>
        <w:jc w:val="both"/>
        <w:rPr/>
      </w:pPr>
      <w:r w:rsidDel="00000000" w:rsidR="00000000" w:rsidRPr="00000000">
        <w:rPr>
          <w:rFonts w:ascii="Arial" w:cs="Arial" w:eastAsia="Arial" w:hAnsi="Arial"/>
          <w:sz w:val="24"/>
          <w:szCs w:val="24"/>
          <w:rtl w:val="0"/>
        </w:rPr>
        <w:t xml:space="preserve">This is critical: a +2σ deviation in glucose and a +2σ deviation in creatinine should point in different directions in the 128-dimensional space. Shared embeddings would conflate them. Panel membership is encoded by adding a learned panel offset:</w:t>
      </w:r>
      <w:r w:rsidDel="00000000" w:rsidR="00000000" w:rsidRPr="00000000">
        <w:rPr>
          <w:rtl w:val="0"/>
        </w:rPr>
      </w:r>
    </w:p>
    <w:p w:rsidR="00000000" w:rsidDel="00000000" w:rsidP="00000000" w:rsidRDefault="00000000" w:rsidRPr="00000000" w14:paraId="00000179">
      <w:pPr>
        <w:spacing w:after="60" w:line="240" w:lineRule="auto"/>
        <w:ind w:left="720" w:firstLine="0"/>
        <w:rPr/>
      </w:pPr>
      <w:sdt>
        <w:sdtPr>
          <w:id w:val="1785986063"/>
          <w:tag w:val="goog_rdk_16"/>
        </w:sdtPr>
        <w:sdtContent>
          <w:r w:rsidDel="00000000" w:rsidR="00000000" w:rsidRPr="00000000">
            <w:rPr>
              <w:rFonts w:ascii="Gungsuh" w:cs="Gungsuh" w:eastAsia="Gungsuh" w:hAnsi="Gungsuh"/>
              <w:sz w:val="20"/>
              <w:szCs w:val="20"/>
              <w:rtl w:val="0"/>
            </w:rPr>
            <w:t xml:space="preserve">T_i += E_panel[panel(i)]   # E_panel ∈ R^{3 × 128}, learned nn.Embedding</w:t>
          </w:r>
        </w:sdtContent>
      </w:sdt>
      <w:r w:rsidDel="00000000" w:rsidR="00000000" w:rsidRPr="00000000">
        <w:rPr>
          <w:rtl w:val="0"/>
        </w:rPr>
      </w:r>
    </w:p>
    <w:p w:rsidR="00000000" w:rsidDel="00000000" w:rsidP="00000000" w:rsidRDefault="00000000" w:rsidRPr="00000000" w14:paraId="0000017A">
      <w:pPr>
        <w:spacing w:after="160" w:line="360" w:lineRule="auto"/>
        <w:jc w:val="both"/>
        <w:rPr/>
      </w:pPr>
      <w:sdt>
        <w:sdtPr>
          <w:id w:val="1562796807"/>
          <w:tag w:val="goog_rdk_17"/>
        </w:sdtPr>
        <w:sdtContent>
          <w:r w:rsidDel="00000000" w:rsidR="00000000" w:rsidRPr="00000000">
            <w:rPr>
              <w:rFonts w:ascii="Arial Unicode MS" w:cs="Arial Unicode MS" w:eastAsia="Arial Unicode MS" w:hAnsi="Arial Unicode MS"/>
              <w:sz w:val="24"/>
              <w:szCs w:val="24"/>
              <w:rtl w:val="0"/>
            </w:rPr>
            <w:t xml:space="preserve">where panel(i) ∈ {0=CBC, 1=BMP, 2=Lipid}. Six TransformerEncoder layers (d_model=128, 4 heads) then process the 34 tokens, with self-attention learning which test combinations co-deviate. Panel-patch representations are extracted from layers L2, L4, L6:</w:t>
          </w:r>
        </w:sdtContent>
      </w:sdt>
      <w:r w:rsidDel="00000000" w:rsidR="00000000" w:rsidRPr="00000000">
        <w:rPr>
          <w:rtl w:val="0"/>
        </w:rPr>
      </w:r>
    </w:p>
    <w:p w:rsidR="00000000" w:rsidDel="00000000" w:rsidP="00000000" w:rsidRDefault="00000000" w:rsidRPr="00000000" w14:paraId="0000017B">
      <w:pPr>
        <w:spacing w:after="60" w:line="240" w:lineRule="auto"/>
        <w:ind w:left="720" w:firstLine="0"/>
        <w:rPr/>
      </w:pPr>
      <w:r w:rsidDel="00000000" w:rsidR="00000000" w:rsidRPr="00000000">
        <w:rPr>
          <w:rFonts w:ascii="Courier New" w:cs="Courier New" w:eastAsia="Courier New" w:hAnsi="Courier New"/>
          <w:sz w:val="20"/>
          <w:szCs w:val="20"/>
          <w:rtl w:val="0"/>
        </w:rPr>
        <w:t xml:space="preserve">panel_patch_p = concat(mean(CBC tokens at L2), mean(CBC tokens at L4), mean(CBC tokens at L6))</w:t>
      </w:r>
      <w:r w:rsidDel="00000000" w:rsidR="00000000" w:rsidRPr="00000000">
        <w:rPr>
          <w:rtl w:val="0"/>
        </w:rPr>
      </w:r>
    </w:p>
    <w:p w:rsidR="00000000" w:rsidDel="00000000" w:rsidP="00000000" w:rsidRDefault="00000000" w:rsidRPr="00000000" w14:paraId="0000017C">
      <w:pPr>
        <w:spacing w:after="60" w:line="240" w:lineRule="auto"/>
        <w:ind w:left="720" w:firstLine="0"/>
        <w:rPr/>
      </w:pPr>
      <w:sdt>
        <w:sdtPr>
          <w:id w:val="333520902"/>
          <w:tag w:val="goog_rdk_18"/>
        </w:sdtPr>
        <w:sdtContent>
          <w:r w:rsidDel="00000000" w:rsidR="00000000" w:rsidRPr="00000000">
            <w:rPr>
              <w:rFonts w:ascii="Fira Mono" w:cs="Fira Mono" w:eastAsia="Fira Mono" w:hAnsi="Fira Mono"/>
              <w:sz w:val="20"/>
              <w:szCs w:val="20"/>
              <w:rtl w:val="0"/>
            </w:rPr>
            <w:t xml:space="preserve">                                                    # → 384-dim per panel, 3 panels per record</w:t>
          </w:r>
        </w:sdtContent>
      </w:sdt>
      <w:r w:rsidDel="00000000" w:rsidR="00000000" w:rsidRPr="00000000">
        <w:rPr>
          <w:rtl w:val="0"/>
        </w:rPr>
      </w:r>
    </w:p>
    <w:p w:rsidR="00000000" w:rsidDel="00000000" w:rsidP="00000000" w:rsidRDefault="00000000" w:rsidRPr="00000000" w14:paraId="0000017D">
      <w:pPr>
        <w:pStyle w:val="Heading3"/>
        <w:spacing w:after="120" w:before="240" w:lineRule="auto"/>
        <w:rPr/>
      </w:pPr>
      <w:r w:rsidDel="00000000" w:rsidR="00000000" w:rsidRPr="00000000">
        <w:rPr>
          <w:rFonts w:ascii="Arial" w:cs="Arial" w:eastAsia="Arial" w:hAnsi="Arial"/>
          <w:b w:val="1"/>
          <w:bCs w:val="1"/>
          <w:sz w:val="26"/>
          <w:szCs w:val="26"/>
          <w:rtl w:val="0"/>
        </w:rPr>
        <w:t xml:space="preserve">4.3.4 Two-Scale SSL Pre-Training (Pillar 2 — Loss Channel, Gap: Lab-MAE)</w:t>
      </w:r>
      <w:r w:rsidDel="00000000" w:rsidR="00000000" w:rsidRPr="00000000">
        <w:rPr>
          <w:rtl w:val="0"/>
        </w:rPr>
      </w:r>
    </w:p>
    <w:p w:rsidR="00000000" w:rsidDel="00000000" w:rsidP="00000000" w:rsidRDefault="00000000" w:rsidRPr="00000000" w14:paraId="0000017E">
      <w:pPr>
        <w:spacing w:after="160" w:line="360" w:lineRule="auto"/>
        <w:jc w:val="both"/>
        <w:rPr/>
      </w:pPr>
      <w:r w:rsidDel="00000000" w:rsidR="00000000" w:rsidRPr="00000000">
        <w:rPr>
          <w:rFonts w:ascii="Arial" w:cs="Arial" w:eastAsia="Arial" w:hAnsi="Arial"/>
          <w:sz w:val="24"/>
          <w:szCs w:val="24"/>
          <w:rtl w:val="0"/>
        </w:rPr>
        <w:t xml:space="preserve">Lab-MAE (CHIL 2025) uses random test masking that ignores panel membership. PSFTT addresses this with two-scale SSL pre-training:</w:t>
      </w:r>
      <w:r w:rsidDel="00000000" w:rsidR="00000000" w:rsidRPr="00000000">
        <w:rPr>
          <w:rtl w:val="0"/>
        </w:rPr>
      </w:r>
    </w:p>
    <w:p w:rsidR="00000000" w:rsidDel="00000000" w:rsidP="00000000" w:rsidRDefault="00000000" w:rsidRPr="00000000" w14:paraId="000001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Scale 1 — Within-panel masking: mask 40% of tests within one panel; reconstruct their deviation values from the remaining tests in that panel. This forces early transformer layers to learn within-panel co-deviation patterns (e.g., WBC and lymphocyte levels moving together during infection).</w:t>
      </w:r>
    </w:p>
    <w:p w:rsidR="00000000" w:rsidDel="00000000" w:rsidP="00000000" w:rsidRDefault="00000000" w:rsidRPr="00000000" w14:paraId="000001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Scale 2 — Cross-panel dropout: drop an entire panel; the [CLS] token must predict the dropped panel's mean deviation. This forces later layers to learn inter-panel physiological dependencies (e.g., glucose in BMP correlating with triglycerides in Lipid).</w:t>
      </w:r>
    </w:p>
    <w:p w:rsidR="00000000" w:rsidDel="00000000" w:rsidP="00000000" w:rsidRDefault="00000000" w:rsidRPr="00000000" w14:paraId="00000181">
      <w:pPr>
        <w:spacing w:after="160" w:line="360" w:lineRule="auto"/>
        <w:jc w:val="both"/>
        <w:rPr/>
      </w:pPr>
      <w:r w:rsidDel="00000000" w:rsidR="00000000" w:rsidRPr="00000000">
        <w:rPr>
          <w:rFonts w:ascii="Arial" w:cs="Arial" w:eastAsia="Arial" w:hAnsi="Arial"/>
          <w:sz w:val="24"/>
          <w:szCs w:val="24"/>
          <w:rtl w:val="0"/>
        </w:rPr>
        <w:t xml:space="preserve">Training uses AdamW with CosineAnnealingLR on the pre-training objective only, with no outcome labels. The panel-patch representations from the pre-trained PSFTT are then passed to the same GMM clustering pipeline as the image domain.</w:t>
      </w:r>
      <w:r w:rsidDel="00000000" w:rsidR="00000000" w:rsidRPr="00000000">
        <w:rPr>
          <w:rtl w:val="0"/>
        </w:rPr>
      </w:r>
    </w:p>
    <w:p w:rsidR="00000000" w:rsidDel="00000000" w:rsidP="00000000" w:rsidRDefault="00000000" w:rsidRPr="00000000" w14:paraId="00000182">
      <w:pPr>
        <w:pStyle w:val="Heading3"/>
        <w:spacing w:after="120" w:before="240" w:lineRule="auto"/>
        <w:rPr/>
      </w:pPr>
      <w:r w:rsidDel="00000000" w:rsidR="00000000" w:rsidRPr="00000000">
        <w:rPr>
          <w:rFonts w:ascii="Arial" w:cs="Arial" w:eastAsia="Arial" w:hAnsi="Arial"/>
          <w:b w:val="1"/>
          <w:bCs w:val="1"/>
          <w:sz w:val="26"/>
          <w:szCs w:val="26"/>
          <w:rtl w:val="0"/>
        </w:rPr>
        <w:t xml:space="preserve">4.3.5 LLM Clinical Concept Labelling (Pillar 3 — Gap 3)</w:t>
      </w:r>
      <w:r w:rsidDel="00000000" w:rsidR="00000000" w:rsidRPr="00000000">
        <w:rPr>
          <w:rtl w:val="0"/>
        </w:rPr>
      </w:r>
    </w:p>
    <w:p w:rsidR="00000000" w:rsidDel="00000000" w:rsidP="00000000" w:rsidRDefault="00000000" w:rsidRPr="00000000" w14:paraId="00000183">
      <w:pPr>
        <w:spacing w:after="160" w:line="360" w:lineRule="auto"/>
        <w:jc w:val="both"/>
        <w:rPr/>
      </w:pPr>
      <w:r w:rsidDel="00000000" w:rsidR="00000000" w:rsidRPr="00000000">
        <w:rPr>
          <w:rFonts w:ascii="Arial" w:cs="Arial" w:eastAsia="Arial" w:hAnsi="Arial"/>
          <w:sz w:val="24"/>
          <w:szCs w:val="24"/>
          <w:rtl w:val="0"/>
        </w:rPr>
        <w:t xml:space="preserve">ClusterLLM (Zhang et al., 2023) demonstrated LLM-guided concept naming for textual data. This project extends the approach to numerical clinical data. For each discovered cluster, the LLM Clinical Cluster Advisor (src/pipeline/lab_concept_advisor.py) computes a structured deviation profile:</w:t>
      </w:r>
      <w:r w:rsidDel="00000000" w:rsidR="00000000" w:rsidRPr="00000000">
        <w:rPr>
          <w:rtl w:val="0"/>
        </w:rPr>
      </w:r>
    </w:p>
    <w:p w:rsidR="00000000" w:rsidDel="00000000" w:rsidP="00000000" w:rsidRDefault="00000000" w:rsidRPr="00000000" w14:paraId="00000184">
      <w:pPr>
        <w:spacing w:after="60" w:line="240" w:lineRule="auto"/>
        <w:ind w:left="720" w:firstLine="0"/>
        <w:rPr/>
      </w:pPr>
      <w:r w:rsidDel="00000000" w:rsidR="00000000" w:rsidRPr="00000000">
        <w:rPr>
          <w:rFonts w:ascii="Courier New" w:cs="Courier New" w:eastAsia="Courier New" w:hAnsi="Courier New"/>
          <w:sz w:val="20"/>
          <w:szCs w:val="20"/>
          <w:rtl w:val="0"/>
        </w:rPr>
        <w:t xml:space="preserve">cluster_profile = {</w:t>
      </w:r>
      <w:r w:rsidDel="00000000" w:rsidR="00000000" w:rsidRPr="00000000">
        <w:rPr>
          <w:rtl w:val="0"/>
        </w:rPr>
      </w:r>
    </w:p>
    <w:p w:rsidR="00000000" w:rsidDel="00000000" w:rsidP="00000000" w:rsidRDefault="00000000" w:rsidRPr="00000000" w14:paraId="00000185">
      <w:pPr>
        <w:spacing w:after="60" w:line="240" w:lineRule="auto"/>
        <w:ind w:left="720" w:firstLine="0"/>
        <w:rPr/>
      </w:pPr>
      <w:r w:rsidDel="00000000" w:rsidR="00000000" w:rsidRPr="00000000">
        <w:rPr>
          <w:rFonts w:ascii="Courier New" w:cs="Courier New" w:eastAsia="Courier New" w:hAnsi="Courier New"/>
          <w:sz w:val="20"/>
          <w:szCs w:val="20"/>
          <w:rtl w:val="0"/>
        </w:rPr>
        <w:t xml:space="preserve">  "WBC":  "mildly_high",   "Hgb": "significantly_low",</w:t>
      </w:r>
      <w:r w:rsidDel="00000000" w:rsidR="00000000" w:rsidRPr="00000000">
        <w:rPr>
          <w:rtl w:val="0"/>
        </w:rPr>
      </w:r>
    </w:p>
    <w:p w:rsidR="00000000" w:rsidDel="00000000" w:rsidP="00000000" w:rsidRDefault="00000000" w:rsidRPr="00000000" w14:paraId="00000186">
      <w:pPr>
        <w:spacing w:after="60" w:line="240" w:lineRule="auto"/>
        <w:ind w:left="720" w:firstLine="0"/>
        <w:rPr/>
      </w:pPr>
      <w:r w:rsidDel="00000000" w:rsidR="00000000" w:rsidRPr="00000000">
        <w:rPr>
          <w:rFonts w:ascii="Courier New" w:cs="Courier New" w:eastAsia="Courier New" w:hAnsi="Courier New"/>
          <w:sz w:val="20"/>
          <w:szCs w:val="20"/>
          <w:rtl w:val="0"/>
        </w:rPr>
        <w:t xml:space="preserve">  "MCV":  "significantly_low",  "RDW": "mildly_high",</w:t>
      </w:r>
      <w:r w:rsidDel="00000000" w:rsidR="00000000" w:rsidRPr="00000000">
        <w:rPr>
          <w:rtl w:val="0"/>
        </w:rPr>
      </w:r>
    </w:p>
    <w:p w:rsidR="00000000" w:rsidDel="00000000" w:rsidP="00000000" w:rsidRDefault="00000000" w:rsidRPr="00000000" w14:paraId="00000187">
      <w:pPr>
        <w:spacing w:after="60" w:line="240" w:lineRule="auto"/>
        <w:ind w:left="720"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188">
      <w:pPr>
        <w:spacing w:after="160" w:line="360" w:lineRule="auto"/>
        <w:jc w:val="both"/>
        <w:rPr/>
      </w:pPr>
      <w:sdt>
        <w:sdtPr>
          <w:id w:val="354367002"/>
          <w:tag w:val="goog_rdk_19"/>
        </w:sdtPr>
        <w:sdtContent>
          <w:r w:rsidDel="00000000" w:rsidR="00000000" w:rsidRPr="00000000">
            <w:rPr>
              <w:rFonts w:ascii="Arial Unicode MS" w:cs="Arial Unicode MS" w:eastAsia="Arial Unicode MS" w:hAnsi="Arial Unicode MS"/>
              <w:sz w:val="24"/>
              <w:szCs w:val="24"/>
              <w:rtl w:val="0"/>
            </w:rPr>
            <w:t xml:space="preserve">This profile is formatted as a structured clinical query and sent to the LLM: "A cluster of patient records shows these abnormalities: Hgb↓↓, MCV↓↓, RDW↑ (with normal WBC and platelets). What is the most likely clinical pattern?" The LLM responds with a suggested label (e.g., "iron deficiency anaemia"), differential diagnoses, and a confidence score. The human domain expert reviews and either accepts, modifies, or rejects the suggestion. This hybrid human-in-the-loop design is the clinical equivalent of the human SME naming image clusters in the visual domain.</w:t>
          </w:r>
        </w:sdtContent>
      </w:sdt>
      <w:r w:rsidDel="00000000" w:rsidR="00000000" w:rsidRPr="00000000">
        <w:rPr>
          <w:rtl w:val="0"/>
        </w:rPr>
      </w:r>
    </w:p>
    <w:p w:rsidR="00000000" w:rsidDel="00000000" w:rsidP="00000000" w:rsidRDefault="00000000" w:rsidRPr="00000000" w14:paraId="00000189">
      <w:pPr>
        <w:pStyle w:val="Heading2"/>
        <w:spacing w:after="160" w:before="300" w:lineRule="auto"/>
        <w:rPr/>
      </w:pPr>
      <w:r w:rsidDel="00000000" w:rsidR="00000000" w:rsidRPr="00000000">
        <w:rPr>
          <w:rFonts w:ascii="Arial" w:cs="Arial" w:eastAsia="Arial" w:hAnsi="Arial"/>
          <w:b w:val="1"/>
          <w:bCs w:val="1"/>
          <w:sz w:val="28"/>
          <w:szCs w:val="28"/>
          <w:rtl w:val="0"/>
        </w:rPr>
        <w:t xml:space="preserve">4.4 Shared Downstream Components</w:t>
      </w:r>
      <w:r w:rsidDel="00000000" w:rsidR="00000000" w:rsidRPr="00000000">
        <w:rPr>
          <w:rtl w:val="0"/>
        </w:rPr>
      </w:r>
    </w:p>
    <w:p w:rsidR="00000000" w:rsidDel="00000000" w:rsidP="00000000" w:rsidRDefault="00000000" w:rsidRPr="00000000" w14:paraId="0000018A">
      <w:pPr>
        <w:pStyle w:val="Heading3"/>
        <w:spacing w:after="120" w:before="240" w:lineRule="auto"/>
        <w:rPr/>
      </w:pPr>
      <w:r w:rsidDel="00000000" w:rsidR="00000000" w:rsidRPr="00000000">
        <w:rPr>
          <w:rFonts w:ascii="Arial" w:cs="Arial" w:eastAsia="Arial" w:hAnsi="Arial"/>
          <w:b w:val="1"/>
          <w:bCs w:val="1"/>
          <w:sz w:val="26"/>
          <w:szCs w:val="26"/>
          <w:rtl w:val="0"/>
        </w:rPr>
        <w:t xml:space="preserve">4.4.1 Development Environment</w:t>
      </w:r>
      <w:r w:rsidDel="00000000" w:rsidR="00000000" w:rsidRPr="00000000">
        <w:rPr>
          <w:rtl w:val="0"/>
        </w:rPr>
      </w:r>
    </w:p>
    <w:p w:rsidR="00000000" w:rsidDel="00000000" w:rsidP="00000000" w:rsidRDefault="00000000" w:rsidRPr="00000000" w14:paraId="0000018B">
      <w:pPr>
        <w:spacing w:after="80" w:before="80" w:lineRule="auto"/>
        <w:rPr/>
      </w:pPr>
      <w:r w:rsidDel="00000000" w:rsidR="00000000" w:rsidRPr="00000000">
        <w:rPr>
          <w:rtl w:val="0"/>
        </w:rPr>
      </w:r>
    </w:p>
    <w:tbl>
      <w:tblPr>
        <w:tblStyle w:val="Table5"/>
        <w:tblW w:w="907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A0"/>
      </w:tblPr>
      <w:tblGrid>
        <w:gridCol w:w="3500"/>
        <w:gridCol w:w="5576"/>
        <w:tblGridChange w:id="0">
          <w:tblGrid>
            <w:gridCol w:w="3500"/>
            <w:gridCol w:w="5576"/>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d5e8f0" w:val="clear"/>
            <w:tcMar>
              <w:top w:w="80.0" w:type="dxa"/>
              <w:left w:w="120.0" w:type="dxa"/>
              <w:bottom w:w="80.0" w:type="dxa"/>
              <w:right w:w="120.0" w:type="dxa"/>
            </w:tcMar>
          </w:tcPr>
          <w:p w:rsidR="00000000" w:rsidDel="00000000" w:rsidP="00000000" w:rsidRDefault="00000000" w:rsidRPr="00000000" w14:paraId="0000018C">
            <w:pPr>
              <w:rPr/>
            </w:pPr>
            <w:r w:rsidDel="00000000" w:rsidR="00000000" w:rsidRPr="00000000">
              <w:rPr>
                <w:rFonts w:ascii="Arial" w:cs="Arial" w:eastAsia="Arial" w:hAnsi="Arial"/>
                <w:b w:val="1"/>
                <w:bCs w:val="1"/>
                <w:sz w:val="20"/>
                <w:szCs w:val="20"/>
                <w:rtl w:val="0"/>
              </w:rPr>
              <w:t xml:space="preserve">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5e8f0" w:val="clear"/>
            <w:tcMar>
              <w:top w:w="80.0" w:type="dxa"/>
              <w:left w:w="120.0" w:type="dxa"/>
              <w:bottom w:w="80.0" w:type="dxa"/>
              <w:right w:w="120.0" w:type="dxa"/>
            </w:tcMar>
          </w:tcPr>
          <w:p w:rsidR="00000000" w:rsidDel="00000000" w:rsidP="00000000" w:rsidRDefault="00000000" w:rsidRPr="00000000" w14:paraId="0000018D">
            <w:pPr>
              <w:rPr/>
            </w:pPr>
            <w:r w:rsidDel="00000000" w:rsidR="00000000" w:rsidRPr="00000000">
              <w:rPr>
                <w:rFonts w:ascii="Arial" w:cs="Arial" w:eastAsia="Arial" w:hAnsi="Arial"/>
                <w:b w:val="1"/>
                <w:bCs w:val="1"/>
                <w:sz w:val="20"/>
                <w:szCs w:val="20"/>
                <w:rtl w:val="0"/>
              </w:rPr>
              <w:t xml:space="preserve">Version / Detail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18E">
            <w:pPr>
              <w:rPr/>
            </w:pPr>
            <w:r w:rsidDel="00000000" w:rsidR="00000000" w:rsidRPr="00000000">
              <w:rPr>
                <w:rFonts w:ascii="Arial" w:cs="Arial" w:eastAsia="Arial" w:hAnsi="Arial"/>
                <w:sz w:val="20"/>
                <w:szCs w:val="20"/>
                <w:rtl w:val="0"/>
              </w:rPr>
              <w:t xml:space="preserve">Language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18F">
            <w:pPr>
              <w:rPr/>
            </w:pPr>
            <w:r w:rsidDel="00000000" w:rsidR="00000000" w:rsidRPr="00000000">
              <w:rPr>
                <w:rFonts w:ascii="Arial" w:cs="Arial" w:eastAsia="Arial" w:hAnsi="Arial"/>
                <w:sz w:val="20"/>
                <w:szCs w:val="20"/>
                <w:rtl w:val="0"/>
              </w:rPr>
              <w:t xml:space="preserve">Python 3.10.12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8f8f8" w:val="clear"/>
            <w:tcMar>
              <w:top w:w="80.0" w:type="dxa"/>
              <w:left w:w="120.0" w:type="dxa"/>
              <w:bottom w:w="80.0" w:type="dxa"/>
              <w:right w:w="120.0" w:type="dxa"/>
            </w:tcMar>
          </w:tcPr>
          <w:p w:rsidR="00000000" w:rsidDel="00000000" w:rsidP="00000000" w:rsidRDefault="00000000" w:rsidRPr="00000000" w14:paraId="00000190">
            <w:pPr>
              <w:rPr/>
            </w:pPr>
            <w:r w:rsidDel="00000000" w:rsidR="00000000" w:rsidRPr="00000000">
              <w:rPr>
                <w:rFonts w:ascii="Arial" w:cs="Arial" w:eastAsia="Arial" w:hAnsi="Arial"/>
                <w:sz w:val="20"/>
                <w:szCs w:val="20"/>
                <w:rtl w:val="0"/>
              </w:rPr>
              <w:t xml:space="preserve">Deep Learning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8f8" w:val="clear"/>
            <w:tcMar>
              <w:top w:w="80.0" w:type="dxa"/>
              <w:left w:w="120.0" w:type="dxa"/>
              <w:bottom w:w="80.0" w:type="dxa"/>
              <w:right w:w="120.0" w:type="dxa"/>
            </w:tcMar>
          </w:tcPr>
          <w:p w:rsidR="00000000" w:rsidDel="00000000" w:rsidP="00000000" w:rsidRDefault="00000000" w:rsidRPr="00000000" w14:paraId="00000191">
            <w:pPr>
              <w:rPr/>
            </w:pPr>
            <w:r w:rsidDel="00000000" w:rsidR="00000000" w:rsidRPr="00000000">
              <w:rPr>
                <w:rFonts w:ascii="Arial" w:cs="Arial" w:eastAsia="Arial" w:hAnsi="Arial"/>
                <w:sz w:val="20"/>
                <w:szCs w:val="20"/>
                <w:rtl w:val="0"/>
              </w:rPr>
              <w:t xml:space="preserve">PyTorch 2.0.1 with MPS (Apple Metal Performance Shaders)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192">
            <w:pPr>
              <w:rPr/>
            </w:pPr>
            <w:r w:rsidDel="00000000" w:rsidR="00000000" w:rsidRPr="00000000">
              <w:rPr>
                <w:rFonts w:ascii="Arial" w:cs="Arial" w:eastAsia="Arial" w:hAnsi="Arial"/>
                <w:sz w:val="20"/>
                <w:szCs w:val="20"/>
                <w:rtl w:val="0"/>
              </w:rPr>
              <w:t xml:space="preserve">Image Encoder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193">
            <w:pPr>
              <w:rPr/>
            </w:pPr>
            <w:r w:rsidDel="00000000" w:rsidR="00000000" w:rsidRPr="00000000">
              <w:rPr>
                <w:rFonts w:ascii="Arial" w:cs="Arial" w:eastAsia="Arial" w:hAnsi="Arial"/>
                <w:sz w:val="20"/>
                <w:szCs w:val="20"/>
                <w:rtl w:val="0"/>
              </w:rPr>
              <w:t xml:space="preserve">DINO ViT-S/8, facebookresearch/dino (Apache 2.0)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8f8f8" w:val="clear"/>
            <w:tcMar>
              <w:top w:w="80.0" w:type="dxa"/>
              <w:left w:w="120.0" w:type="dxa"/>
              <w:bottom w:w="80.0" w:type="dxa"/>
              <w:right w:w="120.0" w:type="dxa"/>
            </w:tcMar>
          </w:tcPr>
          <w:p w:rsidR="00000000" w:rsidDel="00000000" w:rsidP="00000000" w:rsidRDefault="00000000" w:rsidRPr="00000000" w14:paraId="00000194">
            <w:pPr>
              <w:rPr/>
            </w:pPr>
            <w:r w:rsidDel="00000000" w:rsidR="00000000" w:rsidRPr="00000000">
              <w:rPr>
                <w:rFonts w:ascii="Arial" w:cs="Arial" w:eastAsia="Arial" w:hAnsi="Arial"/>
                <w:sz w:val="20"/>
                <w:szCs w:val="20"/>
                <w:rtl w:val="0"/>
              </w:rPr>
              <w:t xml:space="preserve">Tabular Encoder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8f8" w:val="clear"/>
            <w:tcMar>
              <w:top w:w="80.0" w:type="dxa"/>
              <w:left w:w="120.0" w:type="dxa"/>
              <w:bottom w:w="80.0" w:type="dxa"/>
              <w:right w:w="120.0" w:type="dxa"/>
            </w:tcMar>
          </w:tcPr>
          <w:p w:rsidR="00000000" w:rsidDel="00000000" w:rsidP="00000000" w:rsidRDefault="00000000" w:rsidRPr="00000000" w14:paraId="00000195">
            <w:pPr>
              <w:rPr/>
            </w:pPr>
            <w:r w:rsidDel="00000000" w:rsidR="00000000" w:rsidRPr="00000000">
              <w:rPr>
                <w:rFonts w:ascii="Arial" w:cs="Arial" w:eastAsia="Arial" w:hAnsi="Arial"/>
                <w:sz w:val="20"/>
                <w:szCs w:val="20"/>
                <w:rtl w:val="0"/>
              </w:rPr>
              <w:t xml:space="preserve">PanelFTTransformer — custom PyTorch nn.Module (src/models/panel_ft_transformer.py)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196">
            <w:pPr>
              <w:rPr/>
            </w:pPr>
            <w:r w:rsidDel="00000000" w:rsidR="00000000" w:rsidRPr="00000000">
              <w:rPr>
                <w:rFonts w:ascii="Arial" w:cs="Arial" w:eastAsia="Arial" w:hAnsi="Arial"/>
                <w:sz w:val="20"/>
                <w:szCs w:val="20"/>
                <w:rtl w:val="0"/>
              </w:rPr>
              <w:t xml:space="preserve">ML Utilities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197">
            <w:pPr>
              <w:rPr/>
            </w:pPr>
            <w:r w:rsidDel="00000000" w:rsidR="00000000" w:rsidRPr="00000000">
              <w:rPr>
                <w:rFonts w:ascii="Arial" w:cs="Arial" w:eastAsia="Arial" w:hAnsi="Arial"/>
                <w:sz w:val="20"/>
                <w:szCs w:val="20"/>
                <w:rtl w:val="0"/>
              </w:rPr>
              <w:t xml:space="preserve">scikit-learn 1.3.2 (GMM, PCA, OneClassSVM, LogReg, metrics); numpy 1.24; scipy 1.11</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8f8f8" w:val="clear"/>
            <w:tcMar>
              <w:top w:w="80.0" w:type="dxa"/>
              <w:left w:w="120.0" w:type="dxa"/>
              <w:bottom w:w="80.0" w:type="dxa"/>
              <w:right w:w="120.0" w:type="dxa"/>
            </w:tcMar>
          </w:tcPr>
          <w:p w:rsidR="00000000" w:rsidDel="00000000" w:rsidP="00000000" w:rsidRDefault="00000000" w:rsidRPr="00000000" w14:paraId="00000198">
            <w:pPr>
              <w:rPr/>
            </w:pPr>
            <w:r w:rsidDel="00000000" w:rsidR="00000000" w:rsidRPr="00000000">
              <w:rPr>
                <w:rFonts w:ascii="Arial" w:cs="Arial" w:eastAsia="Arial" w:hAnsi="Arial"/>
                <w:sz w:val="20"/>
                <w:szCs w:val="20"/>
                <w:rtl w:val="0"/>
              </w:rPr>
              <w:t xml:space="preserve">LLM Backend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8f8" w:val="clear"/>
            <w:tcMar>
              <w:top w:w="80.0" w:type="dxa"/>
              <w:left w:w="120.0" w:type="dxa"/>
              <w:bottom w:w="80.0" w:type="dxa"/>
              <w:right w:w="120.0" w:type="dxa"/>
            </w:tcMar>
          </w:tcPr>
          <w:p w:rsidR="00000000" w:rsidDel="00000000" w:rsidP="00000000" w:rsidRDefault="00000000" w:rsidRPr="00000000" w14:paraId="00000199">
            <w:pPr>
              <w:rPr/>
            </w:pPr>
            <w:r w:rsidDel="00000000" w:rsidR="00000000" w:rsidRPr="00000000">
              <w:rPr>
                <w:rFonts w:ascii="Arial" w:cs="Arial" w:eastAsia="Arial" w:hAnsi="Arial"/>
                <w:sz w:val="20"/>
                <w:szCs w:val="20"/>
                <w:rtl w:val="0"/>
              </w:rPr>
              <w:t xml:space="preserve">Ollama/Meditron-7B (local) or Claude via Anthropic API (lab concept advisor)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19A">
            <w:pPr>
              <w:rPr/>
            </w:pPr>
            <w:r w:rsidDel="00000000" w:rsidR="00000000" w:rsidRPr="00000000">
              <w:rPr>
                <w:rFonts w:ascii="Arial" w:cs="Arial" w:eastAsia="Arial" w:hAnsi="Arial"/>
                <w:sz w:val="20"/>
                <w:szCs w:val="20"/>
                <w:rtl w:val="0"/>
              </w:rPr>
              <w:t xml:space="preserve">UI Framework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19B">
            <w:pPr>
              <w:rPr/>
            </w:pPr>
            <w:r w:rsidDel="00000000" w:rsidR="00000000" w:rsidRPr="00000000">
              <w:rPr>
                <w:rFonts w:ascii="Arial" w:cs="Arial" w:eastAsia="Arial" w:hAnsi="Arial"/>
                <w:sz w:val="20"/>
                <w:szCs w:val="20"/>
                <w:rtl w:val="0"/>
              </w:rPr>
              <w:t xml:space="preserve">Streamlit 1.28.0 (label_tool.py for image; lab_label_tool.py for tabular)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8f8f8" w:val="clear"/>
            <w:tcMar>
              <w:top w:w="80.0" w:type="dxa"/>
              <w:left w:w="120.0" w:type="dxa"/>
              <w:bottom w:w="80.0" w:type="dxa"/>
              <w:right w:w="120.0" w:type="dxa"/>
            </w:tcMar>
          </w:tcPr>
          <w:p w:rsidR="00000000" w:rsidDel="00000000" w:rsidP="00000000" w:rsidRDefault="00000000" w:rsidRPr="00000000" w14:paraId="0000019C">
            <w:pPr>
              <w:rPr/>
            </w:pPr>
            <w:r w:rsidDel="00000000" w:rsidR="00000000" w:rsidRPr="00000000">
              <w:rPr>
                <w:rFonts w:ascii="Arial" w:cs="Arial" w:eastAsia="Arial" w:hAnsi="Arial"/>
                <w:sz w:val="20"/>
                <w:szCs w:val="20"/>
                <w:rtl w:val="0"/>
              </w:rPr>
              <w:t xml:space="preserve">Hardware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8f8" w:val="clear"/>
            <w:tcMar>
              <w:top w:w="80.0" w:type="dxa"/>
              <w:left w:w="120.0" w:type="dxa"/>
              <w:bottom w:w="80.0" w:type="dxa"/>
              <w:right w:w="120.0" w:type="dxa"/>
            </w:tcMar>
          </w:tcPr>
          <w:p w:rsidR="00000000" w:rsidDel="00000000" w:rsidP="00000000" w:rsidRDefault="00000000" w:rsidRPr="00000000" w14:paraId="0000019D">
            <w:pPr>
              <w:rPr/>
            </w:pPr>
            <w:r w:rsidDel="00000000" w:rsidR="00000000" w:rsidRPr="00000000">
              <w:rPr>
                <w:rFonts w:ascii="Arial" w:cs="Arial" w:eastAsia="Arial" w:hAnsi="Arial"/>
                <w:sz w:val="20"/>
                <w:szCs w:val="20"/>
                <w:rtl w:val="0"/>
              </w:rPr>
              <w:t xml:space="preserve">Apple MacBook Pro M-series (16 GB unified memory, MPS backend)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19E">
            <w:pPr>
              <w:rPr/>
            </w:pPr>
            <w:r w:rsidDel="00000000" w:rsidR="00000000" w:rsidRPr="00000000">
              <w:rPr>
                <w:rFonts w:ascii="Arial" w:cs="Arial" w:eastAsia="Arial" w:hAnsi="Arial"/>
                <w:sz w:val="20"/>
                <w:szCs w:val="20"/>
                <w:rtl w:val="0"/>
              </w:rPr>
              <w:t xml:space="preserve">Version Control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19F">
            <w:pPr>
              <w:rPr/>
            </w:pPr>
            <w:r w:rsidDel="00000000" w:rsidR="00000000" w:rsidRPr="00000000">
              <w:rPr>
                <w:rFonts w:ascii="Arial" w:cs="Arial" w:eastAsia="Arial" w:hAnsi="Arial"/>
                <w:sz w:val="20"/>
                <w:szCs w:val="20"/>
                <w:rtl w:val="0"/>
              </w:rPr>
              <w:t xml:space="preserve">Git; GitHub (enhanced-image branch for image; lab branch for tabular)</w:t>
            </w:r>
            <w:r w:rsidDel="00000000" w:rsidR="00000000" w:rsidRPr="00000000">
              <w:rPr>
                <w:rtl w:val="0"/>
              </w:rPr>
            </w:r>
          </w:p>
        </w:tc>
      </w:tr>
    </w:tbl>
    <w:p w:rsidR="00000000" w:rsidDel="00000000" w:rsidP="00000000" w:rsidRDefault="00000000" w:rsidRPr="00000000" w14:paraId="000001A0">
      <w:pPr>
        <w:spacing w:after="240" w:before="80" w:lineRule="auto"/>
        <w:jc w:val="center"/>
        <w:rPr/>
      </w:pPr>
      <w:r w:rsidDel="00000000" w:rsidR="00000000" w:rsidRPr="00000000">
        <w:rPr>
          <w:rFonts w:ascii="Arial" w:cs="Arial" w:eastAsia="Arial" w:hAnsi="Arial"/>
          <w:i w:val="1"/>
          <w:iCs w:val="1"/>
          <w:sz w:val="20"/>
          <w:szCs w:val="20"/>
          <w:rtl w:val="0"/>
        </w:rPr>
        <w:t xml:space="preserve">Table 5: Development Environment</w:t>
      </w:r>
      <w:r w:rsidDel="00000000" w:rsidR="00000000" w:rsidRPr="00000000">
        <w:rPr>
          <w:rtl w:val="0"/>
        </w:rPr>
      </w:r>
    </w:p>
    <w:p w:rsidR="00000000" w:rsidDel="00000000" w:rsidP="00000000" w:rsidRDefault="00000000" w:rsidRPr="00000000" w14:paraId="000001A1">
      <w:pPr>
        <w:pStyle w:val="Heading3"/>
        <w:spacing w:after="120" w:before="240" w:lineRule="auto"/>
        <w:rPr/>
      </w:pPr>
      <w:r w:rsidDel="00000000" w:rsidR="00000000" w:rsidRPr="00000000">
        <w:rPr>
          <w:rFonts w:ascii="Arial" w:cs="Arial" w:eastAsia="Arial" w:hAnsi="Arial"/>
          <w:b w:val="1"/>
          <w:bCs w:val="1"/>
          <w:sz w:val="26"/>
          <w:szCs w:val="26"/>
          <w:rtl w:val="0"/>
        </w:rPr>
        <w:t xml:space="preserve">4.4.2 Software Engineering Practices</w:t>
      </w:r>
      <w:r w:rsidDel="00000000" w:rsidR="00000000" w:rsidRPr="00000000">
        <w:rPr>
          <w:rtl w:val="0"/>
        </w:rPr>
      </w:r>
    </w:p>
    <w:p w:rsidR="00000000" w:rsidDel="00000000" w:rsidP="00000000" w:rsidRDefault="00000000" w:rsidRPr="00000000" w14:paraId="000001A2">
      <w:pPr>
        <w:spacing w:after="160" w:line="360" w:lineRule="auto"/>
        <w:jc w:val="both"/>
        <w:rPr/>
      </w:pPr>
      <w:r w:rsidDel="00000000" w:rsidR="00000000" w:rsidRPr="00000000">
        <w:rPr>
          <w:rFonts w:ascii="Arial" w:cs="Arial" w:eastAsia="Arial" w:hAnsi="Arial"/>
          <w:sz w:val="24"/>
          <w:szCs w:val="24"/>
          <w:rtl w:val="0"/>
        </w:rPr>
        <w:t xml:space="preserve">All hyperparameters are declared in configs/config.yaml (image) and configs/config_lab.yaml (tabular), validated at startup by a Pydantic schema. The modular, cache-centric pipeline design (each stage writes to cache/; later stages read from it) supports independent re-execution of individual stages without re-running the expensive extraction and pre-training stages — this was particularly valuable when hyperparameters were revised mid-project. Unit tests cover 85% of core functions. A GitHub Actions workflow runs tests on every push.</w:t>
      </w:r>
      <w:r w:rsidDel="00000000" w:rsidR="00000000" w:rsidRPr="00000000">
        <w:rPr>
          <w:rtl w:val="0"/>
        </w:rPr>
      </w:r>
    </w:p>
    <w:p w:rsidR="00000000" w:rsidDel="00000000" w:rsidP="00000000" w:rsidRDefault="00000000" w:rsidRPr="00000000" w14:paraId="000001A3">
      <w:pPr>
        <w:pStyle w:val="Heading2"/>
        <w:spacing w:after="160" w:before="300" w:lineRule="auto"/>
        <w:rPr/>
      </w:pPr>
      <w:r w:rsidDel="00000000" w:rsidR="00000000" w:rsidRPr="00000000">
        <w:rPr>
          <w:rFonts w:ascii="Arial" w:cs="Arial" w:eastAsia="Arial" w:hAnsi="Arial"/>
          <w:b w:val="1"/>
          <w:bCs w:val="1"/>
          <w:sz w:val="28"/>
          <w:szCs w:val="28"/>
          <w:rtl w:val="0"/>
        </w:rPr>
        <w:t xml:space="preserve">4.5 Testing and Experimental Validation</w:t>
      </w:r>
      <w:r w:rsidDel="00000000" w:rsidR="00000000" w:rsidRPr="00000000">
        <w:rPr>
          <w:rtl w:val="0"/>
        </w:rPr>
      </w:r>
    </w:p>
    <w:p w:rsidR="00000000" w:rsidDel="00000000" w:rsidP="00000000" w:rsidRDefault="00000000" w:rsidRPr="00000000" w14:paraId="000001A4">
      <w:pPr>
        <w:pStyle w:val="Heading3"/>
        <w:spacing w:after="120" w:before="240" w:lineRule="auto"/>
        <w:rPr/>
      </w:pPr>
      <w:r w:rsidDel="00000000" w:rsidR="00000000" w:rsidRPr="00000000">
        <w:rPr>
          <w:rFonts w:ascii="Arial" w:cs="Arial" w:eastAsia="Arial" w:hAnsi="Arial"/>
          <w:b w:val="1"/>
          <w:bCs w:val="1"/>
          <w:sz w:val="26"/>
          <w:szCs w:val="26"/>
          <w:rtl w:val="0"/>
        </w:rPr>
        <w:t xml:space="preserve">4.5.1 K-Selection Test</w:t>
      </w:r>
      <w:r w:rsidDel="00000000" w:rsidR="00000000" w:rsidRPr="00000000">
        <w:rPr>
          <w:rtl w:val="0"/>
        </w:rPr>
      </w:r>
    </w:p>
    <w:p w:rsidR="00000000" w:rsidDel="00000000" w:rsidP="00000000" w:rsidRDefault="00000000" w:rsidRPr="00000000" w14:paraId="000001A5">
      <w:pPr>
        <w:spacing w:after="80" w:before="80" w:lineRule="auto"/>
        <w:rPr/>
      </w:pPr>
      <w:r w:rsidDel="00000000" w:rsidR="00000000" w:rsidRPr="00000000">
        <w:rPr>
          <w:rtl w:val="0"/>
        </w:rPr>
      </w:r>
    </w:p>
    <w:tbl>
      <w:tblPr>
        <w:tblStyle w:val="Table6"/>
        <w:tblW w:w="1007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A0"/>
      </w:tblPr>
      <w:tblGrid>
        <w:gridCol w:w="1200"/>
        <w:gridCol w:w="1800"/>
        <w:gridCol w:w="1800"/>
        <w:gridCol w:w="1800"/>
        <w:gridCol w:w="3476"/>
        <w:tblGridChange w:id="0">
          <w:tblGrid>
            <w:gridCol w:w="1200"/>
            <w:gridCol w:w="1800"/>
            <w:gridCol w:w="1800"/>
            <w:gridCol w:w="1800"/>
            <w:gridCol w:w="3476"/>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d5e8f0" w:val="clear"/>
            <w:tcMar>
              <w:top w:w="80.0" w:type="dxa"/>
              <w:left w:w="120.0" w:type="dxa"/>
              <w:bottom w:w="80.0" w:type="dxa"/>
              <w:right w:w="120.0" w:type="dxa"/>
            </w:tcMar>
          </w:tcPr>
          <w:p w:rsidR="00000000" w:rsidDel="00000000" w:rsidP="00000000" w:rsidRDefault="00000000" w:rsidRPr="00000000" w14:paraId="000001A6">
            <w:pPr>
              <w:rPr/>
            </w:pPr>
            <w:r w:rsidDel="00000000" w:rsidR="00000000" w:rsidRPr="00000000">
              <w:rPr>
                <w:rFonts w:ascii="Arial" w:cs="Arial" w:eastAsia="Arial" w:hAnsi="Arial"/>
                <w:b w:val="1"/>
                <w:bCs w:val="1"/>
                <w:sz w:val="20"/>
                <w:szCs w:val="20"/>
                <w:rtl w:val="0"/>
              </w:rPr>
              <w:t xml:space="preserve">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5e8f0" w:val="clear"/>
            <w:tcMar>
              <w:top w:w="80.0" w:type="dxa"/>
              <w:left w:w="120.0" w:type="dxa"/>
              <w:bottom w:w="80.0" w:type="dxa"/>
              <w:right w:w="120.0" w:type="dxa"/>
            </w:tcMar>
          </w:tcPr>
          <w:p w:rsidR="00000000" w:rsidDel="00000000" w:rsidP="00000000" w:rsidRDefault="00000000" w:rsidRPr="00000000" w14:paraId="000001A7">
            <w:pPr>
              <w:rPr/>
            </w:pPr>
            <w:r w:rsidDel="00000000" w:rsidR="00000000" w:rsidRPr="00000000">
              <w:rPr>
                <w:rFonts w:ascii="Arial" w:cs="Arial" w:eastAsia="Arial" w:hAnsi="Arial"/>
                <w:b w:val="1"/>
                <w:bCs w:val="1"/>
                <w:sz w:val="20"/>
                <w:szCs w:val="20"/>
                <w:rtl w:val="0"/>
              </w:rPr>
              <w:t xml:space="preserve">WCSS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5e8f0" w:val="clear"/>
            <w:tcMar>
              <w:top w:w="80.0" w:type="dxa"/>
              <w:left w:w="120.0" w:type="dxa"/>
              <w:bottom w:w="80.0" w:type="dxa"/>
              <w:right w:w="120.0" w:type="dxa"/>
            </w:tcMar>
          </w:tcPr>
          <w:p w:rsidR="00000000" w:rsidDel="00000000" w:rsidP="00000000" w:rsidRDefault="00000000" w:rsidRPr="00000000" w14:paraId="000001A8">
            <w:pPr>
              <w:rPr/>
            </w:pPr>
            <w:r w:rsidDel="00000000" w:rsidR="00000000" w:rsidRPr="00000000">
              <w:rPr>
                <w:rFonts w:ascii="Arial" w:cs="Arial" w:eastAsia="Arial" w:hAnsi="Arial"/>
                <w:b w:val="1"/>
                <w:bCs w:val="1"/>
                <w:sz w:val="20"/>
                <w:szCs w:val="20"/>
                <w:rtl w:val="0"/>
              </w:rPr>
              <w:t xml:space="preserve">Silhouette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5e8f0" w:val="clear"/>
            <w:tcMar>
              <w:top w:w="80.0" w:type="dxa"/>
              <w:left w:w="120.0" w:type="dxa"/>
              <w:bottom w:w="80.0" w:type="dxa"/>
              <w:right w:w="120.0" w:type="dxa"/>
            </w:tcMar>
          </w:tcPr>
          <w:p w:rsidR="00000000" w:rsidDel="00000000" w:rsidP="00000000" w:rsidRDefault="00000000" w:rsidRPr="00000000" w14:paraId="000001A9">
            <w:pPr>
              <w:rPr/>
            </w:pPr>
            <w:r w:rsidDel="00000000" w:rsidR="00000000" w:rsidRPr="00000000">
              <w:rPr>
                <w:rFonts w:ascii="Arial" w:cs="Arial" w:eastAsia="Arial" w:hAnsi="Arial"/>
                <w:b w:val="1"/>
                <w:bCs w:val="1"/>
                <w:sz w:val="20"/>
                <w:szCs w:val="20"/>
                <w:rtl w:val="0"/>
              </w:rPr>
              <w:t xml:space="preserve">BIC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5e8f0" w:val="clear"/>
            <w:tcMar>
              <w:top w:w="80.0" w:type="dxa"/>
              <w:left w:w="120.0" w:type="dxa"/>
              <w:bottom w:w="80.0" w:type="dxa"/>
              <w:right w:w="120.0" w:type="dxa"/>
            </w:tcMar>
          </w:tcPr>
          <w:p w:rsidR="00000000" w:rsidDel="00000000" w:rsidP="00000000" w:rsidRDefault="00000000" w:rsidRPr="00000000" w14:paraId="000001AA">
            <w:pPr>
              <w:rPr/>
            </w:pPr>
            <w:r w:rsidDel="00000000" w:rsidR="00000000" w:rsidRPr="00000000">
              <w:rPr>
                <w:rFonts w:ascii="Arial" w:cs="Arial" w:eastAsia="Arial" w:hAnsi="Arial"/>
                <w:b w:val="1"/>
                <w:bCs w:val="1"/>
                <w:sz w:val="20"/>
                <w:szCs w:val="20"/>
                <w:rtl w:val="0"/>
              </w:rPr>
              <w:t xml:space="preserve">Selection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1AB">
            <w:pPr>
              <w:rPr/>
            </w:pPr>
            <w:r w:rsidDel="00000000" w:rsidR="00000000" w:rsidRPr="00000000">
              <w:rPr>
                <w:rFonts w:ascii="Arial" w:cs="Arial" w:eastAsia="Arial" w:hAnsi="Arial"/>
                <w:sz w:val="20"/>
                <w:szCs w:val="20"/>
                <w:rtl w:val="0"/>
              </w:rPr>
              <w:t xml:space="preserve">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1AC">
            <w:pPr>
              <w:rPr/>
            </w:pPr>
            <w:r w:rsidDel="00000000" w:rsidR="00000000" w:rsidRPr="00000000">
              <w:rPr>
                <w:rFonts w:ascii="Arial" w:cs="Arial" w:eastAsia="Arial" w:hAnsi="Arial"/>
                <w:sz w:val="20"/>
                <w:szCs w:val="20"/>
                <w:rtl w:val="0"/>
              </w:rPr>
              <w:t xml:space="preserve">18,240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1AD">
            <w:pPr>
              <w:rPr/>
            </w:pPr>
            <w:r w:rsidDel="00000000" w:rsidR="00000000" w:rsidRPr="00000000">
              <w:rPr>
                <w:rFonts w:ascii="Arial" w:cs="Arial" w:eastAsia="Arial" w:hAnsi="Arial"/>
                <w:sz w:val="20"/>
                <w:szCs w:val="20"/>
                <w:rtl w:val="0"/>
              </w:rPr>
              <w:t xml:space="preserve">0.41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1AE">
            <w:pPr>
              <w:rPr/>
            </w:pPr>
            <w:r w:rsidDel="00000000" w:rsidR="00000000" w:rsidRPr="00000000">
              <w:rPr>
                <w:rFonts w:ascii="Arial" w:cs="Arial" w:eastAsia="Arial" w:hAnsi="Arial"/>
                <w:sz w:val="20"/>
                <w:szCs w:val="20"/>
                <w:rtl w:val="0"/>
              </w:rPr>
              <w:t xml:space="preserve">62,100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1AF">
            <w:pPr>
              <w:rPr/>
            </w:pPr>
            <w:r w:rsidDel="00000000" w:rsidR="00000000" w:rsidRPr="00000000">
              <w:rPr>
                <w:rFonts w:ascii="Arial" w:cs="Arial" w:eastAsia="Arial" w:hAnsi="Arial"/>
                <w:sz w:val="20"/>
                <w:szCs w:val="20"/>
                <w:rtl w:val="0"/>
              </w:rPr>
              <w:t xml:space="preserv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8f8f8" w:val="clear"/>
            <w:tcMar>
              <w:top w:w="80.0" w:type="dxa"/>
              <w:left w:w="120.0" w:type="dxa"/>
              <w:bottom w:w="80.0" w:type="dxa"/>
              <w:right w:w="120.0" w:type="dxa"/>
            </w:tcMar>
          </w:tcPr>
          <w:p w:rsidR="00000000" w:rsidDel="00000000" w:rsidP="00000000" w:rsidRDefault="00000000" w:rsidRPr="00000000" w14:paraId="000001B0">
            <w:pPr>
              <w:rPr/>
            </w:pPr>
            <w:r w:rsidDel="00000000" w:rsidR="00000000" w:rsidRPr="00000000">
              <w:rPr>
                <w:rFonts w:ascii="Arial" w:cs="Arial" w:eastAsia="Arial" w:hAnsi="Arial"/>
                <w:sz w:val="20"/>
                <w:szCs w:val="20"/>
                <w:rtl w:val="0"/>
              </w:rPr>
              <w:t xml:space="preserve">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8f8" w:val="clear"/>
            <w:tcMar>
              <w:top w:w="80.0" w:type="dxa"/>
              <w:left w:w="120.0" w:type="dxa"/>
              <w:bottom w:w="80.0" w:type="dxa"/>
              <w:right w:w="120.0" w:type="dxa"/>
            </w:tcMar>
          </w:tcPr>
          <w:p w:rsidR="00000000" w:rsidDel="00000000" w:rsidP="00000000" w:rsidRDefault="00000000" w:rsidRPr="00000000" w14:paraId="000001B1">
            <w:pPr>
              <w:rPr/>
            </w:pPr>
            <w:r w:rsidDel="00000000" w:rsidR="00000000" w:rsidRPr="00000000">
              <w:rPr>
                <w:rFonts w:ascii="Arial" w:cs="Arial" w:eastAsia="Arial" w:hAnsi="Arial"/>
                <w:sz w:val="20"/>
                <w:szCs w:val="20"/>
                <w:rtl w:val="0"/>
              </w:rPr>
              <w:t xml:space="preserve">14,120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8f8" w:val="clear"/>
            <w:tcMar>
              <w:top w:w="80.0" w:type="dxa"/>
              <w:left w:w="120.0" w:type="dxa"/>
              <w:bottom w:w="80.0" w:type="dxa"/>
              <w:right w:w="120.0" w:type="dxa"/>
            </w:tcMar>
          </w:tcPr>
          <w:p w:rsidR="00000000" w:rsidDel="00000000" w:rsidP="00000000" w:rsidRDefault="00000000" w:rsidRPr="00000000" w14:paraId="000001B2">
            <w:pPr>
              <w:rPr/>
            </w:pPr>
            <w:r w:rsidDel="00000000" w:rsidR="00000000" w:rsidRPr="00000000">
              <w:rPr>
                <w:rFonts w:ascii="Arial" w:cs="Arial" w:eastAsia="Arial" w:hAnsi="Arial"/>
                <w:sz w:val="20"/>
                <w:szCs w:val="20"/>
                <w:rtl w:val="0"/>
              </w:rPr>
              <w:t xml:space="preserve">0.49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8f8" w:val="clear"/>
            <w:tcMar>
              <w:top w:w="80.0" w:type="dxa"/>
              <w:left w:w="120.0" w:type="dxa"/>
              <w:bottom w:w="80.0" w:type="dxa"/>
              <w:right w:w="120.0" w:type="dxa"/>
            </w:tcMar>
          </w:tcPr>
          <w:p w:rsidR="00000000" w:rsidDel="00000000" w:rsidP="00000000" w:rsidRDefault="00000000" w:rsidRPr="00000000" w14:paraId="000001B3">
            <w:pPr>
              <w:rPr/>
            </w:pPr>
            <w:r w:rsidDel="00000000" w:rsidR="00000000" w:rsidRPr="00000000">
              <w:rPr>
                <w:rFonts w:ascii="Arial" w:cs="Arial" w:eastAsia="Arial" w:hAnsi="Arial"/>
                <w:sz w:val="20"/>
                <w:szCs w:val="20"/>
                <w:rtl w:val="0"/>
              </w:rPr>
              <w:t xml:space="preserve">58,800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8f8" w:val="clear"/>
            <w:tcMar>
              <w:top w:w="80.0" w:type="dxa"/>
              <w:left w:w="120.0" w:type="dxa"/>
              <w:bottom w:w="80.0" w:type="dxa"/>
              <w:right w:w="120.0" w:type="dxa"/>
            </w:tcMar>
          </w:tcPr>
          <w:p w:rsidR="00000000" w:rsidDel="00000000" w:rsidP="00000000" w:rsidRDefault="00000000" w:rsidRPr="00000000" w14:paraId="000001B4">
            <w:pPr>
              <w:rPr/>
            </w:pPr>
            <w:r w:rsidDel="00000000" w:rsidR="00000000" w:rsidRPr="00000000">
              <w:rPr>
                <w:rFonts w:ascii="Arial" w:cs="Arial" w:eastAsia="Arial" w:hAnsi="Arial"/>
                <w:sz w:val="20"/>
                <w:szCs w:val="20"/>
                <w:rtl w:val="0"/>
              </w:rPr>
              <w:t xml:space="preserv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1B5">
            <w:pPr>
              <w:rPr/>
            </w:pPr>
            <w:r w:rsidDel="00000000" w:rsidR="00000000" w:rsidRPr="00000000">
              <w:rPr>
                <w:rFonts w:ascii="Arial" w:cs="Arial" w:eastAsia="Arial" w:hAnsi="Arial"/>
                <w:sz w:val="20"/>
                <w:szCs w:val="20"/>
                <w:rtl w:val="0"/>
              </w:rPr>
              <w:t xml:space="preserve">10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1B6">
            <w:pPr>
              <w:rPr/>
            </w:pPr>
            <w:r w:rsidDel="00000000" w:rsidR="00000000" w:rsidRPr="00000000">
              <w:rPr>
                <w:rFonts w:ascii="Arial" w:cs="Arial" w:eastAsia="Arial" w:hAnsi="Arial"/>
                <w:sz w:val="20"/>
                <w:szCs w:val="20"/>
                <w:rtl w:val="0"/>
              </w:rPr>
              <w:t xml:space="preserve">10,350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1B7">
            <w:pPr>
              <w:rPr/>
            </w:pPr>
            <w:r w:rsidDel="00000000" w:rsidR="00000000" w:rsidRPr="00000000">
              <w:rPr>
                <w:rFonts w:ascii="Arial" w:cs="Arial" w:eastAsia="Arial" w:hAnsi="Arial"/>
                <w:sz w:val="20"/>
                <w:szCs w:val="20"/>
                <w:rtl w:val="0"/>
              </w:rPr>
              <w:t xml:space="preserve">0.61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1B8">
            <w:pPr>
              <w:rPr/>
            </w:pPr>
            <w:r w:rsidDel="00000000" w:rsidR="00000000" w:rsidRPr="00000000">
              <w:rPr>
                <w:rFonts w:ascii="Arial" w:cs="Arial" w:eastAsia="Arial" w:hAnsi="Arial"/>
                <w:sz w:val="20"/>
                <w:szCs w:val="20"/>
                <w:rtl w:val="0"/>
              </w:rPr>
              <w:t xml:space="preserve">54,200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1B9">
            <w:pPr>
              <w:rPr/>
            </w:pPr>
            <w:r w:rsidDel="00000000" w:rsidR="00000000" w:rsidRPr="00000000">
              <w:rPr>
                <w:rFonts w:ascii="Arial" w:cs="Arial" w:eastAsia="Arial" w:hAnsi="Arial"/>
                <w:sz w:val="20"/>
                <w:szCs w:val="20"/>
                <w:rtl w:val="0"/>
              </w:rPr>
              <w:t xml:space="preserve">Selected (max silhouette)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8f8f8" w:val="clear"/>
            <w:tcMar>
              <w:top w:w="80.0" w:type="dxa"/>
              <w:left w:w="120.0" w:type="dxa"/>
              <w:bottom w:w="80.0" w:type="dxa"/>
              <w:right w:w="120.0" w:type="dxa"/>
            </w:tcMar>
          </w:tcPr>
          <w:p w:rsidR="00000000" w:rsidDel="00000000" w:rsidP="00000000" w:rsidRDefault="00000000" w:rsidRPr="00000000" w14:paraId="000001BA">
            <w:pPr>
              <w:rPr/>
            </w:pPr>
            <w:r w:rsidDel="00000000" w:rsidR="00000000" w:rsidRPr="00000000">
              <w:rPr>
                <w:rFonts w:ascii="Arial" w:cs="Arial" w:eastAsia="Arial" w:hAnsi="Arial"/>
                <w:sz w:val="20"/>
                <w:szCs w:val="20"/>
                <w:rtl w:val="0"/>
              </w:rPr>
              <w:t xml:space="preserve">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8f8" w:val="clear"/>
            <w:tcMar>
              <w:top w:w="80.0" w:type="dxa"/>
              <w:left w:w="120.0" w:type="dxa"/>
              <w:bottom w:w="80.0" w:type="dxa"/>
              <w:right w:w="120.0" w:type="dxa"/>
            </w:tcMar>
          </w:tcPr>
          <w:p w:rsidR="00000000" w:rsidDel="00000000" w:rsidP="00000000" w:rsidRDefault="00000000" w:rsidRPr="00000000" w14:paraId="000001BB">
            <w:pPr>
              <w:rPr/>
            </w:pPr>
            <w:r w:rsidDel="00000000" w:rsidR="00000000" w:rsidRPr="00000000">
              <w:rPr>
                <w:rFonts w:ascii="Arial" w:cs="Arial" w:eastAsia="Arial" w:hAnsi="Arial"/>
                <w:sz w:val="20"/>
                <w:szCs w:val="20"/>
                <w:rtl w:val="0"/>
              </w:rPr>
              <w:t xml:space="preserve">9,870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8f8" w:val="clear"/>
            <w:tcMar>
              <w:top w:w="80.0" w:type="dxa"/>
              <w:left w:w="120.0" w:type="dxa"/>
              <w:bottom w:w="80.0" w:type="dxa"/>
              <w:right w:w="120.0" w:type="dxa"/>
            </w:tcMar>
          </w:tcPr>
          <w:p w:rsidR="00000000" w:rsidDel="00000000" w:rsidP="00000000" w:rsidRDefault="00000000" w:rsidRPr="00000000" w14:paraId="000001BC">
            <w:pPr>
              <w:rPr/>
            </w:pPr>
            <w:r w:rsidDel="00000000" w:rsidR="00000000" w:rsidRPr="00000000">
              <w:rPr>
                <w:rFonts w:ascii="Arial" w:cs="Arial" w:eastAsia="Arial" w:hAnsi="Arial"/>
                <w:sz w:val="20"/>
                <w:szCs w:val="20"/>
                <w:rtl w:val="0"/>
              </w:rPr>
              <w:t xml:space="preserve">0.57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8f8" w:val="clear"/>
            <w:tcMar>
              <w:top w:w="80.0" w:type="dxa"/>
              <w:left w:w="120.0" w:type="dxa"/>
              <w:bottom w:w="80.0" w:type="dxa"/>
              <w:right w:w="120.0" w:type="dxa"/>
            </w:tcMar>
          </w:tcPr>
          <w:p w:rsidR="00000000" w:rsidDel="00000000" w:rsidP="00000000" w:rsidRDefault="00000000" w:rsidRPr="00000000" w14:paraId="000001BD">
            <w:pPr>
              <w:rPr/>
            </w:pPr>
            <w:r w:rsidDel="00000000" w:rsidR="00000000" w:rsidRPr="00000000">
              <w:rPr>
                <w:rFonts w:ascii="Arial" w:cs="Arial" w:eastAsia="Arial" w:hAnsi="Arial"/>
                <w:sz w:val="20"/>
                <w:szCs w:val="20"/>
                <w:rtl w:val="0"/>
              </w:rPr>
              <w:t xml:space="preserve">55,100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8f8" w:val="clear"/>
            <w:tcMar>
              <w:top w:w="80.0" w:type="dxa"/>
              <w:left w:w="120.0" w:type="dxa"/>
              <w:bottom w:w="80.0" w:type="dxa"/>
              <w:right w:w="120.0" w:type="dxa"/>
            </w:tcMar>
          </w:tcPr>
          <w:p w:rsidR="00000000" w:rsidDel="00000000" w:rsidP="00000000" w:rsidRDefault="00000000" w:rsidRPr="00000000" w14:paraId="000001BE">
            <w:pPr>
              <w:rPr/>
            </w:pPr>
            <w:r w:rsidDel="00000000" w:rsidR="00000000" w:rsidRPr="00000000">
              <w:rPr>
                <w:rFonts w:ascii="Arial" w:cs="Arial" w:eastAsia="Arial" w:hAnsi="Arial"/>
                <w:sz w:val="20"/>
                <w:szCs w:val="20"/>
                <w:rtl w:val="0"/>
              </w:rPr>
              <w:t xml:space="preserv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1BF">
            <w:pPr>
              <w:rPr/>
            </w:pPr>
            <w:r w:rsidDel="00000000" w:rsidR="00000000" w:rsidRPr="00000000">
              <w:rPr>
                <w:rFonts w:ascii="Arial" w:cs="Arial" w:eastAsia="Arial" w:hAnsi="Arial"/>
                <w:sz w:val="20"/>
                <w:szCs w:val="20"/>
                <w:rtl w:val="0"/>
              </w:rPr>
              <w:t xml:space="preserve">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1C0">
            <w:pPr>
              <w:rPr/>
            </w:pPr>
            <w:r w:rsidDel="00000000" w:rsidR="00000000" w:rsidRPr="00000000">
              <w:rPr>
                <w:rFonts w:ascii="Arial" w:cs="Arial" w:eastAsia="Arial" w:hAnsi="Arial"/>
                <w:sz w:val="20"/>
                <w:szCs w:val="20"/>
                <w:rtl w:val="0"/>
              </w:rPr>
              <w:t xml:space="preserve">9,500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1C1">
            <w:pPr>
              <w:rPr/>
            </w:pPr>
            <w:r w:rsidDel="00000000" w:rsidR="00000000" w:rsidRPr="00000000">
              <w:rPr>
                <w:rFonts w:ascii="Arial" w:cs="Arial" w:eastAsia="Arial" w:hAnsi="Arial"/>
                <w:sz w:val="20"/>
                <w:szCs w:val="20"/>
                <w:rtl w:val="0"/>
              </w:rPr>
              <w:t xml:space="preserve">0.52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1C2">
            <w:pPr>
              <w:rPr/>
            </w:pPr>
            <w:r w:rsidDel="00000000" w:rsidR="00000000" w:rsidRPr="00000000">
              <w:rPr>
                <w:rFonts w:ascii="Arial" w:cs="Arial" w:eastAsia="Arial" w:hAnsi="Arial"/>
                <w:sz w:val="20"/>
                <w:szCs w:val="20"/>
                <w:rtl w:val="0"/>
              </w:rPr>
              <w:t xml:space="preserve">57,300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1C3">
            <w:pPr>
              <w:rPr/>
            </w:pPr>
            <w:r w:rsidDel="00000000" w:rsidR="00000000" w:rsidRPr="00000000">
              <w:rPr>
                <w:rFonts w:ascii="Arial" w:cs="Arial" w:eastAsia="Arial" w:hAnsi="Arial"/>
                <w:sz w:val="20"/>
                <w:szCs w:val="20"/>
                <w:rtl w:val="0"/>
              </w:rPr>
              <w:t xml:space="preserv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8f8f8" w:val="clear"/>
            <w:tcMar>
              <w:top w:w="80.0" w:type="dxa"/>
              <w:left w:w="120.0" w:type="dxa"/>
              <w:bottom w:w="80.0" w:type="dxa"/>
              <w:right w:w="120.0" w:type="dxa"/>
            </w:tcMar>
          </w:tcPr>
          <w:p w:rsidR="00000000" w:rsidDel="00000000" w:rsidP="00000000" w:rsidRDefault="00000000" w:rsidRPr="00000000" w14:paraId="000001C4">
            <w:pPr>
              <w:rPr/>
            </w:pPr>
            <w:r w:rsidDel="00000000" w:rsidR="00000000" w:rsidRPr="00000000">
              <w:rPr>
                <w:rFonts w:ascii="Arial" w:cs="Arial" w:eastAsia="Arial" w:hAnsi="Arial"/>
                <w:sz w:val="20"/>
                <w:szCs w:val="20"/>
                <w:rtl w:val="0"/>
              </w:rPr>
              <w:t xml:space="preserve">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8f8" w:val="clear"/>
            <w:tcMar>
              <w:top w:w="80.0" w:type="dxa"/>
              <w:left w:w="120.0" w:type="dxa"/>
              <w:bottom w:w="80.0" w:type="dxa"/>
              <w:right w:w="120.0" w:type="dxa"/>
            </w:tcMar>
          </w:tcPr>
          <w:p w:rsidR="00000000" w:rsidDel="00000000" w:rsidP="00000000" w:rsidRDefault="00000000" w:rsidRPr="00000000" w14:paraId="000001C5">
            <w:pPr>
              <w:rPr/>
            </w:pPr>
            <w:r w:rsidDel="00000000" w:rsidR="00000000" w:rsidRPr="00000000">
              <w:rPr>
                <w:rFonts w:ascii="Arial" w:cs="Arial" w:eastAsia="Arial" w:hAnsi="Arial"/>
                <w:sz w:val="20"/>
                <w:szCs w:val="20"/>
                <w:rtl w:val="0"/>
              </w:rPr>
              <w:t xml:space="preserve">9,100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8f8" w:val="clear"/>
            <w:tcMar>
              <w:top w:w="80.0" w:type="dxa"/>
              <w:left w:w="120.0" w:type="dxa"/>
              <w:bottom w:w="80.0" w:type="dxa"/>
              <w:right w:w="120.0" w:type="dxa"/>
            </w:tcMar>
          </w:tcPr>
          <w:p w:rsidR="00000000" w:rsidDel="00000000" w:rsidP="00000000" w:rsidRDefault="00000000" w:rsidRPr="00000000" w14:paraId="000001C6">
            <w:pPr>
              <w:rPr/>
            </w:pPr>
            <w:r w:rsidDel="00000000" w:rsidR="00000000" w:rsidRPr="00000000">
              <w:rPr>
                <w:rFonts w:ascii="Arial" w:cs="Arial" w:eastAsia="Arial" w:hAnsi="Arial"/>
                <w:sz w:val="20"/>
                <w:szCs w:val="20"/>
                <w:rtl w:val="0"/>
              </w:rPr>
              <w:t xml:space="preserve">0.44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8f8" w:val="clear"/>
            <w:tcMar>
              <w:top w:w="80.0" w:type="dxa"/>
              <w:left w:w="120.0" w:type="dxa"/>
              <w:bottom w:w="80.0" w:type="dxa"/>
              <w:right w:w="120.0" w:type="dxa"/>
            </w:tcMar>
          </w:tcPr>
          <w:p w:rsidR="00000000" w:rsidDel="00000000" w:rsidP="00000000" w:rsidRDefault="00000000" w:rsidRPr="00000000" w14:paraId="000001C7">
            <w:pPr>
              <w:rPr/>
            </w:pPr>
            <w:r w:rsidDel="00000000" w:rsidR="00000000" w:rsidRPr="00000000">
              <w:rPr>
                <w:rFonts w:ascii="Arial" w:cs="Arial" w:eastAsia="Arial" w:hAnsi="Arial"/>
                <w:sz w:val="20"/>
                <w:szCs w:val="20"/>
                <w:rtl w:val="0"/>
              </w:rPr>
              <w:t xml:space="preserve">60,800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8f8" w:val="clear"/>
            <w:tcMar>
              <w:top w:w="80.0" w:type="dxa"/>
              <w:left w:w="120.0" w:type="dxa"/>
              <w:bottom w:w="80.0" w:type="dxa"/>
              <w:right w:w="120.0" w:type="dxa"/>
            </w:tcMar>
          </w:tcPr>
          <w:p w:rsidR="00000000" w:rsidDel="00000000" w:rsidP="00000000" w:rsidRDefault="00000000" w:rsidRPr="00000000" w14:paraId="000001C8">
            <w:pPr>
              <w:rPr/>
            </w:pPr>
            <w:r w:rsidDel="00000000" w:rsidR="00000000" w:rsidRPr="00000000">
              <w:rPr>
                <w:rFonts w:ascii="Arial" w:cs="Arial" w:eastAsia="Arial" w:hAnsi="Arial"/>
                <w:sz w:val="20"/>
                <w:szCs w:val="20"/>
                <w:rtl w:val="0"/>
              </w:rPr>
              <w:t xml:space="preserve">—</w:t>
            </w:r>
            <w:r w:rsidDel="00000000" w:rsidR="00000000" w:rsidRPr="00000000">
              <w:rPr>
                <w:rtl w:val="0"/>
              </w:rPr>
            </w:r>
          </w:p>
        </w:tc>
      </w:tr>
    </w:tbl>
    <w:p w:rsidR="00000000" w:rsidDel="00000000" w:rsidP="00000000" w:rsidRDefault="00000000" w:rsidRPr="00000000" w14:paraId="000001C9">
      <w:pPr>
        <w:spacing w:after="240" w:before="80" w:lineRule="auto"/>
        <w:jc w:val="center"/>
        <w:rPr/>
      </w:pPr>
      <w:r w:rsidDel="00000000" w:rsidR="00000000" w:rsidRPr="00000000">
        <w:rPr>
          <w:rFonts w:ascii="Arial" w:cs="Arial" w:eastAsia="Arial" w:hAnsi="Arial"/>
          <w:i w:val="1"/>
          <w:iCs w:val="1"/>
          <w:sz w:val="20"/>
          <w:szCs w:val="20"/>
          <w:rtl w:val="0"/>
        </w:rPr>
        <w:t xml:space="preserve">Table 6: K-Selection Results — silhouette maximum at K=10 (0.61) for single-class pilot; K=30 for three-class full pipeline (silhouette 0.052 at full scale)</w:t>
      </w:r>
      <w:r w:rsidDel="00000000" w:rsidR="00000000" w:rsidRPr="00000000">
        <w:rPr>
          <w:rtl w:val="0"/>
        </w:rPr>
      </w:r>
    </w:p>
    <w:p w:rsidR="00000000" w:rsidDel="00000000" w:rsidP="00000000" w:rsidRDefault="00000000" w:rsidRPr="00000000" w14:paraId="000001CA">
      <w:pPr>
        <w:pStyle w:val="Heading3"/>
        <w:spacing w:after="120" w:before="240" w:lineRule="auto"/>
        <w:rPr/>
      </w:pPr>
      <w:r w:rsidDel="00000000" w:rsidR="00000000" w:rsidRPr="00000000">
        <w:rPr>
          <w:rFonts w:ascii="Arial" w:cs="Arial" w:eastAsia="Arial" w:hAnsi="Arial"/>
          <w:b w:val="1"/>
          <w:bCs w:val="1"/>
          <w:sz w:val="26"/>
          <w:szCs w:val="26"/>
          <w:rtl w:val="0"/>
        </w:rPr>
        <w:t xml:space="preserve">4.5.2 Ablation Experiment Design (Pillar 2 — Gap 2)</w:t>
      </w:r>
      <w:r w:rsidDel="00000000" w:rsidR="00000000" w:rsidRPr="00000000">
        <w:rPr>
          <w:rtl w:val="0"/>
        </w:rPr>
      </w:r>
    </w:p>
    <w:p w:rsidR="00000000" w:rsidDel="00000000" w:rsidP="00000000" w:rsidRDefault="00000000" w:rsidRPr="00000000" w14:paraId="000001CB">
      <w:pPr>
        <w:spacing w:after="160" w:line="360" w:lineRule="auto"/>
        <w:jc w:val="both"/>
        <w:rPr/>
      </w:pPr>
      <w:r w:rsidDel="00000000" w:rsidR="00000000" w:rsidRPr="00000000">
        <w:rPr>
          <w:rFonts w:ascii="Arial" w:cs="Arial" w:eastAsia="Arial" w:hAnsi="Arial"/>
          <w:sz w:val="24"/>
          <w:szCs w:val="24"/>
          <w:rtl w:val="0"/>
        </w:rPr>
        <w:t xml:space="preserve">Gap 2 claims that intermediate layer representations carry concept structure that single-layer approaches miss. To test this, four ablation variants are defined, each removing one domain knowledge component:</w:t>
      </w:r>
      <w:r w:rsidDel="00000000" w:rsidR="00000000" w:rsidRPr="00000000">
        <w:rPr>
          <w:rtl w:val="0"/>
        </w:rPr>
      </w:r>
    </w:p>
    <w:p w:rsidR="00000000" w:rsidDel="00000000" w:rsidP="00000000" w:rsidRDefault="00000000" w:rsidRPr="00000000" w14:paraId="000001CC">
      <w:pPr>
        <w:spacing w:after="80" w:before="80" w:lineRule="auto"/>
        <w:rPr/>
      </w:pPr>
      <w:r w:rsidDel="00000000" w:rsidR="00000000" w:rsidRPr="00000000">
        <w:rPr>
          <w:rtl w:val="0"/>
        </w:rPr>
      </w:r>
    </w:p>
    <w:tbl>
      <w:tblPr>
        <w:tblStyle w:val="Table7"/>
        <w:tblW w:w="907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A0"/>
      </w:tblPr>
      <w:tblGrid>
        <w:gridCol w:w="1800"/>
        <w:gridCol w:w="3000"/>
        <w:gridCol w:w="2000"/>
        <w:gridCol w:w="2276"/>
        <w:tblGridChange w:id="0">
          <w:tblGrid>
            <w:gridCol w:w="1800"/>
            <w:gridCol w:w="3000"/>
            <w:gridCol w:w="2000"/>
            <w:gridCol w:w="2276"/>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d5e8f0" w:val="clear"/>
            <w:tcMar>
              <w:top w:w="80.0" w:type="dxa"/>
              <w:left w:w="120.0" w:type="dxa"/>
              <w:bottom w:w="80.0" w:type="dxa"/>
              <w:right w:w="120.0" w:type="dxa"/>
            </w:tcMar>
          </w:tcPr>
          <w:p w:rsidR="00000000" w:rsidDel="00000000" w:rsidP="00000000" w:rsidRDefault="00000000" w:rsidRPr="00000000" w14:paraId="000001CD">
            <w:pPr>
              <w:rPr/>
            </w:pPr>
            <w:r w:rsidDel="00000000" w:rsidR="00000000" w:rsidRPr="00000000">
              <w:rPr>
                <w:rFonts w:ascii="Arial" w:cs="Arial" w:eastAsia="Arial" w:hAnsi="Arial"/>
                <w:b w:val="1"/>
                <w:bCs w:val="1"/>
                <w:sz w:val="20"/>
                <w:szCs w:val="20"/>
                <w:rtl w:val="0"/>
              </w:rPr>
              <w:t xml:space="preserve">Variant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5e8f0" w:val="clear"/>
            <w:tcMar>
              <w:top w:w="80.0" w:type="dxa"/>
              <w:left w:w="120.0" w:type="dxa"/>
              <w:bottom w:w="80.0" w:type="dxa"/>
              <w:right w:w="120.0" w:type="dxa"/>
            </w:tcMar>
          </w:tcPr>
          <w:p w:rsidR="00000000" w:rsidDel="00000000" w:rsidP="00000000" w:rsidRDefault="00000000" w:rsidRPr="00000000" w14:paraId="000001CE">
            <w:pPr>
              <w:rPr/>
            </w:pPr>
            <w:r w:rsidDel="00000000" w:rsidR="00000000" w:rsidRPr="00000000">
              <w:rPr>
                <w:rFonts w:ascii="Arial" w:cs="Arial" w:eastAsia="Arial" w:hAnsi="Arial"/>
                <w:b w:val="1"/>
                <w:bCs w:val="1"/>
                <w:sz w:val="20"/>
                <w:szCs w:val="20"/>
                <w:rtl w:val="0"/>
              </w:rPr>
              <w:t xml:space="preserve">Change from Full System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5e8f0" w:val="clear"/>
            <w:tcMar>
              <w:top w:w="80.0" w:type="dxa"/>
              <w:left w:w="120.0" w:type="dxa"/>
              <w:bottom w:w="80.0" w:type="dxa"/>
              <w:right w:w="120.0" w:type="dxa"/>
            </w:tcMar>
          </w:tcPr>
          <w:p w:rsidR="00000000" w:rsidDel="00000000" w:rsidP="00000000" w:rsidRDefault="00000000" w:rsidRPr="00000000" w14:paraId="000001CF">
            <w:pPr>
              <w:rPr/>
            </w:pPr>
            <w:r w:rsidDel="00000000" w:rsidR="00000000" w:rsidRPr="00000000">
              <w:rPr>
                <w:rFonts w:ascii="Arial" w:cs="Arial" w:eastAsia="Arial" w:hAnsi="Arial"/>
                <w:b w:val="1"/>
                <w:bCs w:val="1"/>
                <w:sz w:val="20"/>
                <w:szCs w:val="20"/>
                <w:rtl w:val="0"/>
              </w:rPr>
              <w:t xml:space="preserve">Metric Tested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5e8f0" w:val="clear"/>
            <w:tcMar>
              <w:top w:w="80.0" w:type="dxa"/>
              <w:left w:w="120.0" w:type="dxa"/>
              <w:bottom w:w="80.0" w:type="dxa"/>
              <w:right w:w="120.0" w:type="dxa"/>
            </w:tcMar>
          </w:tcPr>
          <w:p w:rsidR="00000000" w:rsidDel="00000000" w:rsidP="00000000" w:rsidRDefault="00000000" w:rsidRPr="00000000" w14:paraId="000001D0">
            <w:pPr>
              <w:rPr/>
            </w:pPr>
            <w:r w:rsidDel="00000000" w:rsidR="00000000" w:rsidRPr="00000000">
              <w:rPr>
                <w:rFonts w:ascii="Arial" w:cs="Arial" w:eastAsia="Arial" w:hAnsi="Arial"/>
                <w:b w:val="1"/>
                <w:bCs w:val="1"/>
                <w:sz w:val="20"/>
                <w:szCs w:val="20"/>
                <w:rtl w:val="0"/>
              </w:rPr>
              <w:t xml:space="preserve">Gap Evidence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1D1">
            <w:pPr>
              <w:rPr/>
            </w:pPr>
            <w:r w:rsidDel="00000000" w:rsidR="00000000" w:rsidRPr="00000000">
              <w:rPr>
                <w:rFonts w:ascii="Arial" w:cs="Arial" w:eastAsia="Arial" w:hAnsi="Arial"/>
                <w:sz w:val="20"/>
                <w:szCs w:val="20"/>
                <w:rtl w:val="0"/>
              </w:rPr>
              <w:t xml:space="preserve">A — Full system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1D2">
            <w:pPr>
              <w:rPr/>
            </w:pPr>
            <w:r w:rsidDel="00000000" w:rsidR="00000000" w:rsidRPr="00000000">
              <w:rPr>
                <w:rFonts w:ascii="Arial" w:cs="Arial" w:eastAsia="Arial" w:hAnsi="Arial"/>
                <w:sz w:val="20"/>
                <w:szCs w:val="20"/>
                <w:rtl w:val="0"/>
              </w:rPr>
              <w:t xml:space="preserve">Baseline (multi-layer + masking + finetune)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1D3">
            <w:pPr>
              <w:rPr/>
            </w:pPr>
            <w:r w:rsidDel="00000000" w:rsidR="00000000" w:rsidRPr="00000000">
              <w:rPr>
                <w:rFonts w:ascii="Arial" w:cs="Arial" w:eastAsia="Arial" w:hAnsi="Arial"/>
                <w:sz w:val="20"/>
                <w:szCs w:val="20"/>
                <w:rtl w:val="0"/>
              </w:rPr>
              <w:t xml:space="preserve">All metrics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1D4">
            <w:pPr>
              <w:rPr/>
            </w:pPr>
            <w:r w:rsidDel="00000000" w:rsidR="00000000" w:rsidRPr="00000000">
              <w:rPr>
                <w:rFonts w:ascii="Arial" w:cs="Arial" w:eastAsia="Arial" w:hAnsi="Arial"/>
                <w:sz w:val="20"/>
                <w:szCs w:val="20"/>
                <w:rtl w:val="0"/>
              </w:rPr>
              <w:t xml:space="preserv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8f8f8" w:val="clear"/>
            <w:tcMar>
              <w:top w:w="80.0" w:type="dxa"/>
              <w:left w:w="120.0" w:type="dxa"/>
              <w:bottom w:w="80.0" w:type="dxa"/>
              <w:right w:w="120.0" w:type="dxa"/>
            </w:tcMar>
          </w:tcPr>
          <w:p w:rsidR="00000000" w:rsidDel="00000000" w:rsidP="00000000" w:rsidRDefault="00000000" w:rsidRPr="00000000" w14:paraId="000001D5">
            <w:pPr>
              <w:rPr/>
            </w:pPr>
            <w:r w:rsidDel="00000000" w:rsidR="00000000" w:rsidRPr="00000000">
              <w:rPr>
                <w:rFonts w:ascii="Arial" w:cs="Arial" w:eastAsia="Arial" w:hAnsi="Arial"/>
                <w:sz w:val="20"/>
                <w:szCs w:val="20"/>
                <w:rtl w:val="0"/>
              </w:rPr>
              <w:t xml:space="preserve">B — Single-layer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8f8" w:val="clear"/>
            <w:tcMar>
              <w:top w:w="80.0" w:type="dxa"/>
              <w:left w:w="120.0" w:type="dxa"/>
              <w:bottom w:w="80.0" w:type="dxa"/>
              <w:right w:w="120.0" w:type="dxa"/>
            </w:tcMar>
          </w:tcPr>
          <w:p w:rsidR="00000000" w:rsidDel="00000000" w:rsidP="00000000" w:rsidRDefault="00000000" w:rsidRPr="00000000" w14:paraId="000001D6">
            <w:pPr>
              <w:rPr/>
            </w:pPr>
            <w:r w:rsidDel="00000000" w:rsidR="00000000" w:rsidRPr="00000000">
              <w:rPr>
                <w:rFonts w:ascii="Arial" w:cs="Arial" w:eastAsia="Arial" w:hAnsi="Arial"/>
                <w:sz w:val="20"/>
                <w:szCs w:val="20"/>
                <w:rtl w:val="0"/>
              </w:rPr>
              <w:t xml:space="preserve">Remove L8 and L10; use L12 only (384-dim)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8f8" w:val="clear"/>
            <w:tcMar>
              <w:top w:w="80.0" w:type="dxa"/>
              <w:left w:w="120.0" w:type="dxa"/>
              <w:bottom w:w="80.0" w:type="dxa"/>
              <w:right w:w="120.0" w:type="dxa"/>
            </w:tcMar>
          </w:tcPr>
          <w:p w:rsidR="00000000" w:rsidDel="00000000" w:rsidP="00000000" w:rsidRDefault="00000000" w:rsidRPr="00000000" w14:paraId="000001D7">
            <w:pPr>
              <w:rPr/>
            </w:pPr>
            <w:r w:rsidDel="00000000" w:rsidR="00000000" w:rsidRPr="00000000">
              <w:rPr>
                <w:rFonts w:ascii="Arial" w:cs="Arial" w:eastAsia="Arial" w:hAnsi="Arial"/>
                <w:sz w:val="20"/>
                <w:szCs w:val="20"/>
                <w:rtl w:val="0"/>
              </w:rPr>
              <w:t xml:space="preserve">Silhouette, NMI, Class Purity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8f8" w:val="clear"/>
            <w:tcMar>
              <w:top w:w="80.0" w:type="dxa"/>
              <w:left w:w="120.0" w:type="dxa"/>
              <w:bottom w:w="80.0" w:type="dxa"/>
              <w:right w:w="120.0" w:type="dxa"/>
            </w:tcMar>
          </w:tcPr>
          <w:p w:rsidR="00000000" w:rsidDel="00000000" w:rsidP="00000000" w:rsidRDefault="00000000" w:rsidRPr="00000000" w14:paraId="000001D8">
            <w:pPr>
              <w:rPr/>
            </w:pPr>
            <w:r w:rsidDel="00000000" w:rsidR="00000000" w:rsidRPr="00000000">
              <w:rPr>
                <w:rFonts w:ascii="Arial" w:cs="Arial" w:eastAsia="Arial" w:hAnsi="Arial"/>
                <w:sz w:val="20"/>
                <w:szCs w:val="20"/>
                <w:rtl w:val="0"/>
              </w:rPr>
              <w:t xml:space="preserve">Gap 2: intermediate layers carry concept content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1D9">
            <w:pPr>
              <w:rPr/>
            </w:pPr>
            <w:r w:rsidDel="00000000" w:rsidR="00000000" w:rsidRPr="00000000">
              <w:rPr>
                <w:rFonts w:ascii="Arial" w:cs="Arial" w:eastAsia="Arial" w:hAnsi="Arial"/>
                <w:sz w:val="20"/>
                <w:szCs w:val="20"/>
                <w:rtl w:val="0"/>
              </w:rPr>
              <w:t xml:space="preserve">C — No FG masking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1DA">
            <w:pPr>
              <w:rPr/>
            </w:pPr>
            <w:r w:rsidDel="00000000" w:rsidR="00000000" w:rsidRPr="00000000">
              <w:rPr>
                <w:rFonts w:ascii="Arial" w:cs="Arial" w:eastAsia="Arial" w:hAnsi="Arial"/>
                <w:sz w:val="20"/>
                <w:szCs w:val="20"/>
                <w:rtl w:val="0"/>
              </w:rPr>
              <w:t xml:space="preserve">Replace attention masking with random patch sampling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1DB">
            <w:pPr>
              <w:rPr/>
            </w:pPr>
            <w:r w:rsidDel="00000000" w:rsidR="00000000" w:rsidRPr="00000000">
              <w:rPr>
                <w:rFonts w:ascii="Arial" w:cs="Arial" w:eastAsia="Arial" w:hAnsi="Arial"/>
                <w:sz w:val="20"/>
                <w:szCs w:val="20"/>
                <w:rtl w:val="0"/>
              </w:rPr>
              <w:t xml:space="preserve">Silhouette, NMI, Class Purity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1DC">
            <w:pPr>
              <w:rPr/>
            </w:pPr>
            <w:r w:rsidDel="00000000" w:rsidR="00000000" w:rsidRPr="00000000">
              <w:rPr>
                <w:rFonts w:ascii="Arial" w:cs="Arial" w:eastAsia="Arial" w:hAnsi="Arial"/>
                <w:sz w:val="20"/>
                <w:szCs w:val="20"/>
                <w:rtl w:val="0"/>
              </w:rPr>
              <w:t xml:space="preserve">Gap 1/ACE: attention recovers semantically coherent foreground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8f8f8" w:val="clear"/>
            <w:tcMar>
              <w:top w:w="80.0" w:type="dxa"/>
              <w:left w:w="120.0" w:type="dxa"/>
              <w:bottom w:w="80.0" w:type="dxa"/>
              <w:right w:w="120.0" w:type="dxa"/>
            </w:tcMar>
          </w:tcPr>
          <w:p w:rsidR="00000000" w:rsidDel="00000000" w:rsidP="00000000" w:rsidRDefault="00000000" w:rsidRPr="00000000" w14:paraId="000001DD">
            <w:pPr>
              <w:rPr/>
            </w:pPr>
            <w:r w:rsidDel="00000000" w:rsidR="00000000" w:rsidRPr="00000000">
              <w:rPr>
                <w:rFonts w:ascii="Arial" w:cs="Arial" w:eastAsia="Arial" w:hAnsi="Arial"/>
                <w:sz w:val="20"/>
                <w:szCs w:val="20"/>
                <w:rtl w:val="0"/>
              </w:rPr>
              <w:t xml:space="preserve">D — No fine-tuning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8f8" w:val="clear"/>
            <w:tcMar>
              <w:top w:w="80.0" w:type="dxa"/>
              <w:left w:w="120.0" w:type="dxa"/>
              <w:bottom w:w="80.0" w:type="dxa"/>
              <w:right w:w="120.0" w:type="dxa"/>
            </w:tcMar>
          </w:tcPr>
          <w:p w:rsidR="00000000" w:rsidDel="00000000" w:rsidP="00000000" w:rsidRDefault="00000000" w:rsidRPr="00000000" w14:paraId="000001DE">
            <w:pPr>
              <w:rPr/>
            </w:pPr>
            <w:r w:rsidDel="00000000" w:rsidR="00000000" w:rsidRPr="00000000">
              <w:rPr>
                <w:rFonts w:ascii="Arial" w:cs="Arial" w:eastAsia="Arial" w:hAnsi="Arial"/>
                <w:sz w:val="20"/>
                <w:szCs w:val="20"/>
                <w:rtl w:val="0"/>
              </w:rPr>
              <w:t xml:space="preserve">Remove semantic consistency loss; use pre-trained DINO only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8f8" w:val="clear"/>
            <w:tcMar>
              <w:top w:w="80.0" w:type="dxa"/>
              <w:left w:w="120.0" w:type="dxa"/>
              <w:bottom w:w="80.0" w:type="dxa"/>
              <w:right w:w="120.0" w:type="dxa"/>
            </w:tcMar>
          </w:tcPr>
          <w:p w:rsidR="00000000" w:rsidDel="00000000" w:rsidP="00000000" w:rsidRDefault="00000000" w:rsidRPr="00000000" w14:paraId="000001DF">
            <w:pPr>
              <w:rPr/>
            </w:pPr>
            <w:r w:rsidDel="00000000" w:rsidR="00000000" w:rsidRPr="00000000">
              <w:rPr>
                <w:rFonts w:ascii="Arial" w:cs="Arial" w:eastAsia="Arial" w:hAnsi="Arial"/>
                <w:sz w:val="20"/>
                <w:szCs w:val="20"/>
                <w:rtl w:val="0"/>
              </w:rPr>
              <w:t xml:space="preserve">Silhouette, NMI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8f8" w:val="clear"/>
            <w:tcMar>
              <w:top w:w="80.0" w:type="dxa"/>
              <w:left w:w="120.0" w:type="dxa"/>
              <w:bottom w:w="80.0" w:type="dxa"/>
              <w:right w:w="120.0" w:type="dxa"/>
            </w:tcMar>
          </w:tcPr>
          <w:p w:rsidR="00000000" w:rsidDel="00000000" w:rsidP="00000000" w:rsidRDefault="00000000" w:rsidRPr="00000000" w14:paraId="000001E0">
            <w:pPr>
              <w:rPr/>
            </w:pPr>
            <w:r w:rsidDel="00000000" w:rsidR="00000000" w:rsidRPr="00000000">
              <w:rPr>
                <w:rFonts w:ascii="Arial" w:cs="Arial" w:eastAsia="Arial" w:hAnsi="Arial"/>
                <w:sz w:val="20"/>
                <w:szCs w:val="20"/>
                <w:rtl w:val="0"/>
              </w:rPr>
              <w:t xml:space="preserve">Pillar 2 Channel B: fine-tuning improves cluster separation</w:t>
            </w:r>
            <w:r w:rsidDel="00000000" w:rsidR="00000000" w:rsidRPr="00000000">
              <w:rPr>
                <w:rtl w:val="0"/>
              </w:rPr>
            </w:r>
          </w:p>
        </w:tc>
      </w:tr>
    </w:tbl>
    <w:p w:rsidR="00000000" w:rsidDel="00000000" w:rsidP="00000000" w:rsidRDefault="00000000" w:rsidRPr="00000000" w14:paraId="000001E1">
      <w:pPr>
        <w:spacing w:after="240" w:before="80" w:lineRule="auto"/>
        <w:jc w:val="center"/>
        <w:rPr/>
      </w:pPr>
      <w:r w:rsidDel="00000000" w:rsidR="00000000" w:rsidRPr="00000000">
        <w:rPr>
          <w:rFonts w:ascii="Arial" w:cs="Arial" w:eastAsia="Arial" w:hAnsi="Arial"/>
          <w:i w:val="1"/>
          <w:iCs w:val="1"/>
          <w:sz w:val="20"/>
          <w:szCs w:val="20"/>
          <w:rtl w:val="0"/>
        </w:rPr>
        <w:t xml:space="preserve">Table 7: Ablation Variants — one row per design decision, each tracing to a literature gap</w:t>
      </w:r>
      <w:r w:rsidDel="00000000" w:rsidR="00000000" w:rsidRPr="00000000">
        <w:rPr>
          <w:rtl w:val="0"/>
        </w:rPr>
      </w:r>
    </w:p>
    <w:p w:rsidR="00000000" w:rsidDel="00000000" w:rsidP="00000000" w:rsidRDefault="00000000" w:rsidRPr="00000000" w14:paraId="000001E2">
      <w:pPr>
        <w:pStyle w:val="Heading3"/>
        <w:spacing w:after="120" w:before="240" w:lineRule="auto"/>
        <w:rPr/>
      </w:pPr>
      <w:r w:rsidDel="00000000" w:rsidR="00000000" w:rsidRPr="00000000">
        <w:rPr>
          <w:rFonts w:ascii="Arial" w:cs="Arial" w:eastAsia="Arial" w:hAnsi="Arial"/>
          <w:b w:val="1"/>
          <w:bCs w:val="1"/>
          <w:sz w:val="26"/>
          <w:szCs w:val="26"/>
          <w:rtl w:val="0"/>
        </w:rPr>
        <w:t xml:space="preserve">4.5.3 Classification Comparison (Pillar 1 — Gap 1)</w:t>
      </w:r>
      <w:r w:rsidDel="00000000" w:rsidR="00000000" w:rsidRPr="00000000">
        <w:rPr>
          <w:rtl w:val="0"/>
        </w:rPr>
      </w:r>
    </w:p>
    <w:p w:rsidR="00000000" w:rsidDel="00000000" w:rsidP="00000000" w:rsidRDefault="00000000" w:rsidRPr="00000000" w14:paraId="000001E3">
      <w:pPr>
        <w:spacing w:after="160" w:line="360" w:lineRule="auto"/>
        <w:jc w:val="both"/>
        <w:rPr/>
      </w:pPr>
      <w:r w:rsidDel="00000000" w:rsidR="00000000" w:rsidRPr="00000000">
        <w:rPr>
          <w:rFonts w:ascii="Arial" w:cs="Arial" w:eastAsia="Arial" w:hAnsi="Arial"/>
          <w:sz w:val="24"/>
          <w:szCs w:val="24"/>
          <w:rtl w:val="0"/>
        </w:rPr>
        <w:t xml:space="preserve">The core claim is that concept-based classification does not sacrifice accuracy compared to raw feature baselines. This is tested explicitly:</w:t>
      </w:r>
      <w:r w:rsidDel="00000000" w:rsidR="00000000" w:rsidRPr="00000000">
        <w:rPr>
          <w:rtl w:val="0"/>
        </w:rPr>
      </w:r>
    </w:p>
    <w:p w:rsidR="00000000" w:rsidDel="00000000" w:rsidP="00000000" w:rsidRDefault="00000000" w:rsidRPr="00000000" w14:paraId="000001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Image domain: OneClassSVM trained on concept activation score vectors (K=30 dimensions) vs. OneClassSVM trained on raw DINO features (384-dim from L12). Metric: AUC-ROC on held-out test set.</w:t>
      </w:r>
    </w:p>
    <w:p w:rsidR="00000000" w:rsidDel="00000000" w:rsidP="00000000" w:rsidRDefault="00000000" w:rsidRPr="00000000" w14:paraId="000001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Tabular domain: LogReg trained on concept scores (K=30) vs. LogReg trained on raw PSFTT panel-patch features (384-dim). Metric: AUC-ROC and macro F1 on diabetes/hypertension/normal classification.</w:t>
      </w:r>
    </w:p>
    <w:p w:rsidR="00000000" w:rsidDel="00000000" w:rsidP="00000000" w:rsidRDefault="00000000" w:rsidRPr="00000000" w14:paraId="000001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Success criterion: concept-based classifier within 5% AUC of raw feature baseline. If the gap is larger, an honest interpretability–accuracy trade-off table is reported.</w:t>
      </w:r>
    </w:p>
    <w:p w:rsidR="00000000" w:rsidDel="00000000" w:rsidP="00000000" w:rsidRDefault="00000000" w:rsidRPr="00000000" w14:paraId="000001E7">
      <w:pPr>
        <w:pStyle w:val="Heading3"/>
        <w:spacing w:after="120" w:before="240" w:lineRule="auto"/>
        <w:rPr/>
      </w:pPr>
      <w:r w:rsidDel="00000000" w:rsidR="00000000" w:rsidRPr="00000000">
        <w:rPr>
          <w:rFonts w:ascii="Arial" w:cs="Arial" w:eastAsia="Arial" w:hAnsi="Arial"/>
          <w:b w:val="1"/>
          <w:bCs w:val="1"/>
          <w:sz w:val="26"/>
          <w:szCs w:val="26"/>
          <w:rtl w:val="0"/>
        </w:rPr>
        <w:t xml:space="preserve">4.5.4 LLM Plausibility Test (Pillar 3 — Gap 3)</w:t>
      </w:r>
      <w:r w:rsidDel="00000000" w:rsidR="00000000" w:rsidRPr="00000000">
        <w:rPr>
          <w:rtl w:val="0"/>
        </w:rPr>
      </w:r>
    </w:p>
    <w:p w:rsidR="00000000" w:rsidDel="00000000" w:rsidP="00000000" w:rsidRDefault="00000000" w:rsidRPr="00000000" w14:paraId="000001E8">
      <w:pPr>
        <w:spacing w:after="160" w:line="360" w:lineRule="auto"/>
        <w:jc w:val="both"/>
        <w:rPr/>
      </w:pPr>
      <w:r w:rsidDel="00000000" w:rsidR="00000000" w:rsidRPr="00000000">
        <w:rPr>
          <w:rFonts w:ascii="Arial" w:cs="Arial" w:eastAsia="Arial" w:hAnsi="Arial"/>
          <w:sz w:val="24"/>
          <w:szCs w:val="24"/>
          <w:rtl w:val="0"/>
        </w:rPr>
        <w:t xml:space="preserve">Gap 3 claims that LLM concept naming adds semantic signal beyond statistical chance. This is tested by comparing the LLM's responses on two conditions: (1) real cluster centroids with their actual deviation profiles, and (2) shuffled centroids where deviation values have been randomly permuted across test names. If the LLM naming is genuinely clinically grounded, it should produce higher confidence scores and higher acceptance rates on real centroids than on shuffled ones.</w:t>
      </w:r>
      <w:r w:rsidDel="00000000" w:rsidR="00000000" w:rsidRPr="00000000">
        <w:rPr>
          <w:rtl w:val="0"/>
        </w:rPr>
      </w:r>
    </w:p>
    <w:p w:rsidR="00000000" w:rsidDel="00000000" w:rsidP="00000000" w:rsidRDefault="00000000" w:rsidRPr="00000000" w14:paraId="000001E9">
      <w:pPr>
        <w:rPr/>
      </w:pPr>
      <w:r w:rsidDel="00000000" w:rsidR="00000000" w:rsidRPr="00000000">
        <w:br w:type="page"/>
      </w:r>
      <w:r w:rsidDel="00000000" w:rsidR="00000000" w:rsidRPr="00000000">
        <w:rPr>
          <w:rtl w:val="0"/>
        </w:rPr>
      </w:r>
    </w:p>
    <w:p w:rsidR="00000000" w:rsidDel="00000000" w:rsidP="00000000" w:rsidRDefault="00000000" w:rsidRPr="00000000" w14:paraId="000001EA">
      <w:pPr>
        <w:pStyle w:val="Heading1"/>
        <w:spacing w:after="200" w:before="400" w:lineRule="auto"/>
        <w:rPr/>
      </w:pPr>
      <w:r w:rsidDel="00000000" w:rsidR="00000000" w:rsidRPr="00000000">
        <w:rPr>
          <w:rFonts w:ascii="Arial" w:cs="Arial" w:eastAsia="Arial" w:hAnsi="Arial"/>
          <w:b w:val="1"/>
          <w:bCs w:val="1"/>
          <w:sz w:val="32"/>
          <w:szCs w:val="32"/>
          <w:rtl w:val="0"/>
        </w:rPr>
        <w:t xml:space="preserve">5. Project Management and Methodology</w:t>
      </w:r>
      <w:r w:rsidDel="00000000" w:rsidR="00000000" w:rsidRPr="00000000">
        <w:rPr>
          <w:rtl w:val="0"/>
        </w:rPr>
      </w:r>
    </w:p>
    <w:p w:rsidR="00000000" w:rsidDel="00000000" w:rsidP="00000000" w:rsidRDefault="00000000" w:rsidRPr="00000000" w14:paraId="000001EB">
      <w:pPr>
        <w:pStyle w:val="Heading2"/>
        <w:spacing w:after="160" w:before="300" w:lineRule="auto"/>
        <w:rPr/>
      </w:pPr>
      <w:r w:rsidDel="00000000" w:rsidR="00000000" w:rsidRPr="00000000">
        <w:rPr>
          <w:rFonts w:ascii="Arial" w:cs="Arial" w:eastAsia="Arial" w:hAnsi="Arial"/>
          <w:b w:val="1"/>
          <w:bCs w:val="1"/>
          <w:sz w:val="28"/>
          <w:szCs w:val="28"/>
          <w:rtl w:val="0"/>
        </w:rPr>
        <w:t xml:space="preserve">5.1 Research Methodology</w:t>
      </w:r>
      <w:r w:rsidDel="00000000" w:rsidR="00000000" w:rsidRPr="00000000">
        <w:rPr>
          <w:rtl w:val="0"/>
        </w:rPr>
      </w:r>
    </w:p>
    <w:p w:rsidR="00000000" w:rsidDel="00000000" w:rsidP="00000000" w:rsidRDefault="00000000" w:rsidRPr="00000000" w14:paraId="000001EC">
      <w:pPr>
        <w:spacing w:after="160" w:line="360" w:lineRule="auto"/>
        <w:jc w:val="both"/>
        <w:rPr/>
      </w:pPr>
      <w:r w:rsidDel="00000000" w:rsidR="00000000" w:rsidRPr="00000000">
        <w:rPr>
          <w:rFonts w:ascii="Arial" w:cs="Arial" w:eastAsia="Arial" w:hAnsi="Arial"/>
          <w:sz w:val="24"/>
          <w:szCs w:val="24"/>
          <w:rtl w:val="0"/>
        </w:rPr>
        <w:t xml:space="preserve">This project is fundamentally about building and evaluating a designed artefact — a novel pipeline — rather than testing a pre-stated hypothesis. Design Science Research (DSR; Hevner et al., 2004) is the appropriate framing: it is concerned with construction, demonstration, and evaluation of novel IT artefacts in the context of the problems they solve. In practice, DSR shaped two things: every design decision had to be justified against a literature gap (the relevance cycle), and every claim had to be backed by an experiment (the rigour cycle).</w:t>
      </w:r>
      <w:r w:rsidDel="00000000" w:rsidR="00000000" w:rsidRPr="00000000">
        <w:rPr>
          <w:rtl w:val="0"/>
        </w:rPr>
      </w:r>
    </w:p>
    <w:p w:rsidR="00000000" w:rsidDel="00000000" w:rsidP="00000000" w:rsidRDefault="00000000" w:rsidRPr="00000000" w14:paraId="000001ED">
      <w:pPr>
        <w:spacing w:after="160" w:line="360" w:lineRule="auto"/>
        <w:jc w:val="both"/>
        <w:rPr/>
      </w:pPr>
      <w:r w:rsidDel="00000000" w:rsidR="00000000" w:rsidRPr="00000000">
        <w:rPr>
          <w:rFonts w:ascii="Arial" w:cs="Arial" w:eastAsia="Arial" w:hAnsi="Arial"/>
          <w:sz w:val="24"/>
          <w:szCs w:val="24"/>
          <w:rtl w:val="0"/>
        </w:rPr>
        <w:t xml:space="preserve">Day-to-day workflow followed a lightly adapted CRISP-DM (Chapman et al., 2000). The six CRISP-DM phases map naturally onto the pipeline stages. One modification was added: an explicit experimental design phase between modelling and evaluation to plan the ablation experiments, since CRISP-DM does not make ablation planning explicit. The combination of DSR as the research justification and CRISP-DM as the practical workflow provided a clear dual structure.</w:t>
      </w:r>
      <w:r w:rsidDel="00000000" w:rsidR="00000000" w:rsidRPr="00000000">
        <w:rPr>
          <w:rtl w:val="0"/>
        </w:rPr>
      </w:r>
    </w:p>
    <w:p w:rsidR="00000000" w:rsidDel="00000000" w:rsidP="00000000" w:rsidRDefault="00000000" w:rsidRPr="00000000" w14:paraId="000001EE">
      <w:pPr>
        <w:pStyle w:val="Heading2"/>
        <w:spacing w:after="160" w:before="300" w:lineRule="auto"/>
        <w:rPr/>
      </w:pPr>
      <w:r w:rsidDel="00000000" w:rsidR="00000000" w:rsidRPr="00000000">
        <w:rPr>
          <w:rFonts w:ascii="Arial" w:cs="Arial" w:eastAsia="Arial" w:hAnsi="Arial"/>
          <w:b w:val="1"/>
          <w:bCs w:val="1"/>
          <w:sz w:val="28"/>
          <w:szCs w:val="28"/>
          <w:rtl w:val="0"/>
        </w:rPr>
        <w:t xml:space="preserve">5.2 Development Process and Sprint Plan</w:t>
      </w:r>
      <w:r w:rsidDel="00000000" w:rsidR="00000000" w:rsidRPr="00000000">
        <w:rPr>
          <w:rtl w:val="0"/>
        </w:rPr>
      </w:r>
    </w:p>
    <w:p w:rsidR="00000000" w:rsidDel="00000000" w:rsidP="00000000" w:rsidRDefault="00000000" w:rsidRPr="00000000" w14:paraId="000001EF">
      <w:pPr>
        <w:spacing w:after="80" w:before="80" w:lineRule="auto"/>
        <w:rPr/>
      </w:pPr>
      <w:r w:rsidDel="00000000" w:rsidR="00000000" w:rsidRPr="00000000">
        <w:rPr>
          <w:rtl w:val="0"/>
        </w:rPr>
      </w:r>
    </w:p>
    <w:tbl>
      <w:tblPr>
        <w:tblStyle w:val="Table8"/>
        <w:tblW w:w="88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A0"/>
      </w:tblPr>
      <w:tblGrid>
        <w:gridCol w:w="825"/>
        <w:gridCol w:w="795"/>
        <w:gridCol w:w="2205"/>
        <w:gridCol w:w="2250"/>
        <w:gridCol w:w="2775"/>
        <w:tblGridChange w:id="0">
          <w:tblGrid>
            <w:gridCol w:w="825"/>
            <w:gridCol w:w="795"/>
            <w:gridCol w:w="2205"/>
            <w:gridCol w:w="2250"/>
            <w:gridCol w:w="2775"/>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d5e8f0" w:val="clear"/>
            <w:tcMar>
              <w:top w:w="80.0" w:type="dxa"/>
              <w:left w:w="120.0" w:type="dxa"/>
              <w:bottom w:w="80.0" w:type="dxa"/>
              <w:right w:w="120.0" w:type="dxa"/>
            </w:tcMar>
          </w:tcPr>
          <w:p w:rsidR="00000000" w:rsidDel="00000000" w:rsidP="00000000" w:rsidRDefault="00000000" w:rsidRPr="00000000" w14:paraId="000001F0">
            <w:pPr>
              <w:rPr/>
            </w:pPr>
            <w:r w:rsidDel="00000000" w:rsidR="00000000" w:rsidRPr="00000000">
              <w:rPr>
                <w:rFonts w:ascii="Arial" w:cs="Arial" w:eastAsia="Arial" w:hAnsi="Arial"/>
                <w:b w:val="1"/>
                <w:bCs w:val="1"/>
                <w:sz w:val="20"/>
                <w:szCs w:val="20"/>
                <w:rtl w:val="0"/>
              </w:rPr>
              <w:t xml:space="preserve">Sprint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5e8f0" w:val="clear"/>
            <w:tcMar>
              <w:top w:w="80.0" w:type="dxa"/>
              <w:left w:w="120.0" w:type="dxa"/>
              <w:bottom w:w="80.0" w:type="dxa"/>
              <w:right w:w="120.0" w:type="dxa"/>
            </w:tcMar>
          </w:tcPr>
          <w:p w:rsidR="00000000" w:rsidDel="00000000" w:rsidP="00000000" w:rsidRDefault="00000000" w:rsidRPr="00000000" w14:paraId="000001F1">
            <w:pPr>
              <w:rPr/>
            </w:pPr>
            <w:r w:rsidDel="00000000" w:rsidR="00000000" w:rsidRPr="00000000">
              <w:rPr>
                <w:rFonts w:ascii="Arial" w:cs="Arial" w:eastAsia="Arial" w:hAnsi="Arial"/>
                <w:b w:val="1"/>
                <w:bCs w:val="1"/>
                <w:sz w:val="20"/>
                <w:szCs w:val="20"/>
                <w:rtl w:val="0"/>
              </w:rPr>
              <w:t xml:space="preserve">Dates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5e8f0" w:val="clear"/>
            <w:tcMar>
              <w:top w:w="80.0" w:type="dxa"/>
              <w:left w:w="120.0" w:type="dxa"/>
              <w:bottom w:w="80.0" w:type="dxa"/>
              <w:right w:w="120.0" w:type="dxa"/>
            </w:tcMar>
          </w:tcPr>
          <w:p w:rsidR="00000000" w:rsidDel="00000000" w:rsidP="00000000" w:rsidRDefault="00000000" w:rsidRPr="00000000" w14:paraId="000001F2">
            <w:pPr>
              <w:rPr/>
            </w:pPr>
            <w:r w:rsidDel="00000000" w:rsidR="00000000" w:rsidRPr="00000000">
              <w:rPr>
                <w:rFonts w:ascii="Arial" w:cs="Arial" w:eastAsia="Arial" w:hAnsi="Arial"/>
                <w:b w:val="1"/>
                <w:bCs w:val="1"/>
                <w:sz w:val="20"/>
                <w:szCs w:val="20"/>
                <w:rtl w:val="0"/>
              </w:rPr>
              <w:t xml:space="preserve">Planned Deliverables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5e8f0" w:val="clear"/>
            <w:tcMar>
              <w:top w:w="80.0" w:type="dxa"/>
              <w:left w:w="120.0" w:type="dxa"/>
              <w:bottom w:w="80.0" w:type="dxa"/>
              <w:right w:w="120.0" w:type="dxa"/>
            </w:tcMar>
          </w:tcPr>
          <w:p w:rsidR="00000000" w:rsidDel="00000000" w:rsidP="00000000" w:rsidRDefault="00000000" w:rsidRPr="00000000" w14:paraId="000001F3">
            <w:pPr>
              <w:rPr/>
            </w:pPr>
            <w:r w:rsidDel="00000000" w:rsidR="00000000" w:rsidRPr="00000000">
              <w:rPr>
                <w:rFonts w:ascii="Arial" w:cs="Arial" w:eastAsia="Arial" w:hAnsi="Arial"/>
                <w:b w:val="1"/>
                <w:bCs w:val="1"/>
                <w:sz w:val="20"/>
                <w:szCs w:val="20"/>
                <w:rtl w:val="0"/>
              </w:rPr>
              <w:t xml:space="preserve">Actual Deliverables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5e8f0" w:val="clear"/>
            <w:tcMar>
              <w:top w:w="80.0" w:type="dxa"/>
              <w:left w:w="120.0" w:type="dxa"/>
              <w:bottom w:w="80.0" w:type="dxa"/>
              <w:right w:w="120.0" w:type="dxa"/>
            </w:tcMar>
          </w:tcPr>
          <w:p w:rsidR="00000000" w:rsidDel="00000000" w:rsidP="00000000" w:rsidRDefault="00000000" w:rsidRPr="00000000" w14:paraId="000001F4">
            <w:pPr>
              <w:rPr/>
            </w:pPr>
            <w:r w:rsidDel="00000000" w:rsidR="00000000" w:rsidRPr="00000000">
              <w:rPr>
                <w:rFonts w:ascii="Arial" w:cs="Arial" w:eastAsia="Arial" w:hAnsi="Arial"/>
                <w:b w:val="1"/>
                <w:bCs w:val="1"/>
                <w:sz w:val="20"/>
                <w:szCs w:val="20"/>
                <w:rtl w:val="0"/>
              </w:rPr>
              <w:t xml:space="preserve">Velocity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1F5">
            <w:pPr>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1F6">
            <w:pPr>
              <w:rPr/>
            </w:pPr>
            <w:r w:rsidDel="00000000" w:rsidR="00000000" w:rsidRPr="00000000">
              <w:rPr>
                <w:rFonts w:ascii="Arial" w:cs="Arial" w:eastAsia="Arial" w:hAnsi="Arial"/>
                <w:sz w:val="20"/>
                <w:szCs w:val="20"/>
                <w:rtl w:val="0"/>
              </w:rPr>
              <w:t xml:space="preserve">Wk 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1F7">
            <w:pPr>
              <w:rPr/>
            </w:pPr>
            <w:r w:rsidDel="00000000" w:rsidR="00000000" w:rsidRPr="00000000">
              <w:rPr>
                <w:rFonts w:ascii="Arial" w:cs="Arial" w:eastAsia="Arial" w:hAnsi="Arial"/>
                <w:sz w:val="20"/>
                <w:szCs w:val="20"/>
                <w:rtl w:val="0"/>
              </w:rPr>
              <w:t xml:space="preserve">Repository setup, dataset download, DINO extraction proof-of-concept, literature search.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1F8">
            <w:pPr>
              <w:rPr/>
            </w:pPr>
            <w:r w:rsidDel="00000000" w:rsidR="00000000" w:rsidRPr="00000000">
              <w:rPr>
                <w:rFonts w:ascii="Arial" w:cs="Arial" w:eastAsia="Arial" w:hAnsi="Arial"/>
                <w:sz w:val="20"/>
                <w:szCs w:val="20"/>
                <w:rtl w:val="0"/>
              </w:rPr>
              <w:t xml:space="preserve">Full extraction pipeline + cache; 42 papers reviewed.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1F9">
            <w:pPr>
              <w:rPr/>
            </w:pPr>
            <w:r w:rsidDel="00000000" w:rsidR="00000000" w:rsidRPr="00000000">
              <w:rPr>
                <w:rFonts w:ascii="Arial" w:cs="Arial" w:eastAsia="Arial" w:hAnsi="Arial"/>
                <w:sz w:val="20"/>
                <w:szCs w:val="20"/>
                <w:rtl w:val="0"/>
              </w:rPr>
              <w:t xml:space="preserve">100%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8f8f8" w:val="clear"/>
            <w:tcMar>
              <w:top w:w="80.0" w:type="dxa"/>
              <w:left w:w="120.0" w:type="dxa"/>
              <w:bottom w:w="80.0" w:type="dxa"/>
              <w:right w:w="120.0" w:type="dxa"/>
            </w:tcMar>
          </w:tcPr>
          <w:p w:rsidR="00000000" w:rsidDel="00000000" w:rsidP="00000000" w:rsidRDefault="00000000" w:rsidRPr="00000000" w14:paraId="000001FA">
            <w:pPr>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8f8" w:val="clear"/>
            <w:tcMar>
              <w:top w:w="80.0" w:type="dxa"/>
              <w:left w:w="120.0" w:type="dxa"/>
              <w:bottom w:w="80.0" w:type="dxa"/>
              <w:right w:w="120.0" w:type="dxa"/>
            </w:tcMar>
          </w:tcPr>
          <w:p w:rsidR="00000000" w:rsidDel="00000000" w:rsidP="00000000" w:rsidRDefault="00000000" w:rsidRPr="00000000" w14:paraId="000001FB">
            <w:pPr>
              <w:rPr/>
            </w:pPr>
            <w:r w:rsidDel="00000000" w:rsidR="00000000" w:rsidRPr="00000000">
              <w:rPr>
                <w:rFonts w:ascii="Arial" w:cs="Arial" w:eastAsia="Arial" w:hAnsi="Arial"/>
                <w:sz w:val="20"/>
                <w:szCs w:val="20"/>
                <w:rtl w:val="0"/>
              </w:rPr>
              <w:t xml:space="preserve">Wk 3–4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8f8" w:val="clear"/>
            <w:tcMar>
              <w:top w:w="80.0" w:type="dxa"/>
              <w:left w:w="120.0" w:type="dxa"/>
              <w:bottom w:w="80.0" w:type="dxa"/>
              <w:right w:w="120.0" w:type="dxa"/>
            </w:tcMar>
          </w:tcPr>
          <w:p w:rsidR="00000000" w:rsidDel="00000000" w:rsidP="00000000" w:rsidRDefault="00000000" w:rsidRPr="00000000" w14:paraId="000001FC">
            <w:pPr>
              <w:rPr/>
            </w:pPr>
            <w:r w:rsidDel="00000000" w:rsidR="00000000" w:rsidRPr="00000000">
              <w:rPr>
                <w:rFonts w:ascii="Arial" w:cs="Arial" w:eastAsia="Arial" w:hAnsi="Arial"/>
                <w:sz w:val="20"/>
                <w:szCs w:val="20"/>
                <w:rtl w:val="0"/>
              </w:rPr>
              <w:t xml:space="preserve">PCA reduction, K-selection diagnostics, baseline GMM clustering on single class.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8f8" w:val="clear"/>
            <w:tcMar>
              <w:top w:w="80.0" w:type="dxa"/>
              <w:left w:w="120.0" w:type="dxa"/>
              <w:bottom w:w="80.0" w:type="dxa"/>
              <w:right w:w="120.0" w:type="dxa"/>
            </w:tcMar>
          </w:tcPr>
          <w:p w:rsidR="00000000" w:rsidDel="00000000" w:rsidP="00000000" w:rsidRDefault="00000000" w:rsidRPr="00000000" w14:paraId="000001FD">
            <w:pPr>
              <w:rPr/>
            </w:pPr>
            <w:r w:rsidDel="00000000" w:rsidR="00000000" w:rsidRPr="00000000">
              <w:rPr>
                <w:rFonts w:ascii="Arial" w:cs="Arial" w:eastAsia="Arial" w:hAnsi="Arial"/>
                <w:sz w:val="20"/>
                <w:szCs w:val="20"/>
                <w:rtl w:val="0"/>
              </w:rPr>
              <w:t xml:space="preserve">K-selection complete; K=10 selected; silhouette 0.61 at K=10.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8f8" w:val="clear"/>
            <w:tcMar>
              <w:top w:w="80.0" w:type="dxa"/>
              <w:left w:w="120.0" w:type="dxa"/>
              <w:bottom w:w="80.0" w:type="dxa"/>
              <w:right w:w="120.0" w:type="dxa"/>
            </w:tcMar>
          </w:tcPr>
          <w:p w:rsidR="00000000" w:rsidDel="00000000" w:rsidP="00000000" w:rsidRDefault="00000000" w:rsidRPr="00000000" w14:paraId="000001FE">
            <w:pPr>
              <w:rPr/>
            </w:pPr>
            <w:r w:rsidDel="00000000" w:rsidR="00000000" w:rsidRPr="00000000">
              <w:rPr>
                <w:rFonts w:ascii="Arial" w:cs="Arial" w:eastAsia="Arial" w:hAnsi="Arial"/>
                <w:sz w:val="20"/>
                <w:szCs w:val="20"/>
                <w:rtl w:val="0"/>
              </w:rPr>
              <w:t xml:space="preserve">100%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1FF">
            <w:pPr>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200">
            <w:pPr>
              <w:rPr/>
            </w:pPr>
            <w:r w:rsidDel="00000000" w:rsidR="00000000" w:rsidRPr="00000000">
              <w:rPr>
                <w:rFonts w:ascii="Arial" w:cs="Arial" w:eastAsia="Arial" w:hAnsi="Arial"/>
                <w:sz w:val="20"/>
                <w:szCs w:val="20"/>
                <w:rtl w:val="0"/>
              </w:rPr>
              <w:t xml:space="preserve">Wk 5–6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201">
            <w:pPr>
              <w:rPr/>
            </w:pPr>
            <w:r w:rsidDel="00000000" w:rsidR="00000000" w:rsidRPr="00000000">
              <w:rPr>
                <w:rFonts w:ascii="Arial" w:cs="Arial" w:eastAsia="Arial" w:hAnsi="Arial"/>
                <w:sz w:val="20"/>
                <w:szCs w:val="20"/>
                <w:rtl w:val="0"/>
              </w:rPr>
              <w:t xml:space="preserve">Multi-layer feature extraction (L8+L10+L12), spatial augmentation, foreground masking integration.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202">
            <w:pPr>
              <w:rPr/>
            </w:pPr>
            <w:r w:rsidDel="00000000" w:rsidR="00000000" w:rsidRPr="00000000">
              <w:rPr>
                <w:rFonts w:ascii="Arial" w:cs="Arial" w:eastAsia="Arial" w:hAnsi="Arial"/>
                <w:sz w:val="20"/>
                <w:szCs w:val="20"/>
                <w:rtl w:val="0"/>
              </w:rPr>
              <w:t xml:space="preserve">All three Pillar 2 components functional; ablation variants A–D prepared.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203">
            <w:pPr>
              <w:rPr/>
            </w:pPr>
            <w:r w:rsidDel="00000000" w:rsidR="00000000" w:rsidRPr="00000000">
              <w:rPr>
                <w:rFonts w:ascii="Arial" w:cs="Arial" w:eastAsia="Arial" w:hAnsi="Arial"/>
                <w:sz w:val="20"/>
                <w:szCs w:val="20"/>
                <w:rtl w:val="0"/>
              </w:rPr>
              <w:t xml:space="preserve">100%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8f8f8" w:val="clear"/>
            <w:tcMar>
              <w:top w:w="80.0" w:type="dxa"/>
              <w:left w:w="120.0" w:type="dxa"/>
              <w:bottom w:w="80.0" w:type="dxa"/>
              <w:right w:w="120.0" w:type="dxa"/>
            </w:tcMar>
          </w:tcPr>
          <w:p w:rsidR="00000000" w:rsidDel="00000000" w:rsidP="00000000" w:rsidRDefault="00000000" w:rsidRPr="00000000" w14:paraId="00000204">
            <w:pPr>
              <w:rPr/>
            </w:pPr>
            <w:r w:rsidDel="00000000" w:rsidR="00000000" w:rsidRPr="00000000">
              <w:rPr>
                <w:rFonts w:ascii="Arial" w:cs="Arial" w:eastAsia="Arial" w:hAnsi="Arial"/>
                <w:sz w:val="20"/>
                <w:szCs w:val="20"/>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8f8" w:val="clear"/>
            <w:tcMar>
              <w:top w:w="80.0" w:type="dxa"/>
              <w:left w:w="120.0" w:type="dxa"/>
              <w:bottom w:w="80.0" w:type="dxa"/>
              <w:right w:w="120.0" w:type="dxa"/>
            </w:tcMar>
          </w:tcPr>
          <w:p w:rsidR="00000000" w:rsidDel="00000000" w:rsidP="00000000" w:rsidRDefault="00000000" w:rsidRPr="00000000" w14:paraId="00000205">
            <w:pPr>
              <w:rPr/>
            </w:pPr>
            <w:r w:rsidDel="00000000" w:rsidR="00000000" w:rsidRPr="00000000">
              <w:rPr>
                <w:rFonts w:ascii="Arial" w:cs="Arial" w:eastAsia="Arial" w:hAnsi="Arial"/>
                <w:sz w:val="20"/>
                <w:szCs w:val="20"/>
                <w:rtl w:val="0"/>
              </w:rPr>
              <w:t xml:space="preserve">Wk 7–8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8f8" w:val="clear"/>
            <w:tcMar>
              <w:top w:w="80.0" w:type="dxa"/>
              <w:left w:w="120.0" w:type="dxa"/>
              <w:bottom w:w="80.0" w:type="dxa"/>
              <w:right w:w="120.0" w:type="dxa"/>
            </w:tcMar>
          </w:tcPr>
          <w:p w:rsidR="00000000" w:rsidDel="00000000" w:rsidP="00000000" w:rsidRDefault="00000000" w:rsidRPr="00000000" w14:paraId="00000206">
            <w:pPr>
              <w:rPr/>
            </w:pPr>
            <w:r w:rsidDel="00000000" w:rsidR="00000000" w:rsidRPr="00000000">
              <w:rPr>
                <w:rFonts w:ascii="Arial" w:cs="Arial" w:eastAsia="Arial" w:hAnsi="Arial"/>
                <w:sz w:val="20"/>
                <w:szCs w:val="20"/>
                <w:rtl w:val="0"/>
              </w:rPr>
              <w:t xml:space="preserve">Semantic consistency fine-tuning; DINOFinetuner class; training loop with AdamW.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8f8" w:val="clear"/>
            <w:tcMar>
              <w:top w:w="80.0" w:type="dxa"/>
              <w:left w:w="120.0" w:type="dxa"/>
              <w:bottom w:w="80.0" w:type="dxa"/>
              <w:right w:w="120.0" w:type="dxa"/>
            </w:tcMar>
          </w:tcPr>
          <w:p w:rsidR="00000000" w:rsidDel="00000000" w:rsidP="00000000" w:rsidRDefault="00000000" w:rsidRPr="00000000" w14:paraId="00000207">
            <w:pPr>
              <w:rPr/>
            </w:pPr>
            <w:r w:rsidDel="00000000" w:rsidR="00000000" w:rsidRPr="00000000">
              <w:rPr>
                <w:rFonts w:ascii="Arial" w:cs="Arial" w:eastAsia="Arial" w:hAnsi="Arial"/>
                <w:sz w:val="20"/>
                <w:szCs w:val="20"/>
                <w:rtl w:val="0"/>
              </w:rPr>
              <w:t xml:space="preserve">Fine-tuning functional; convergence confirmed; post-FT silhouette +15.8% (geometric tightening observed; class purity trade-off noted in ablation).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8f8" w:val="clear"/>
            <w:tcMar>
              <w:top w:w="80.0" w:type="dxa"/>
              <w:left w:w="120.0" w:type="dxa"/>
              <w:bottom w:w="80.0" w:type="dxa"/>
              <w:right w:w="120.0" w:type="dxa"/>
            </w:tcMar>
          </w:tcPr>
          <w:p w:rsidR="00000000" w:rsidDel="00000000" w:rsidP="00000000" w:rsidRDefault="00000000" w:rsidRPr="00000000" w14:paraId="00000208">
            <w:pPr>
              <w:rPr/>
            </w:pPr>
            <w:r w:rsidDel="00000000" w:rsidR="00000000" w:rsidRPr="00000000">
              <w:rPr>
                <w:rFonts w:ascii="Arial" w:cs="Arial" w:eastAsia="Arial" w:hAnsi="Arial"/>
                <w:sz w:val="20"/>
                <w:szCs w:val="20"/>
                <w:rtl w:val="0"/>
              </w:rPr>
              <w:t xml:space="preserve">90%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209">
            <w:pPr>
              <w:rPr/>
            </w:pPr>
            <w:r w:rsidDel="00000000" w:rsidR="00000000" w:rsidRPr="00000000">
              <w:rPr>
                <w:rFonts w:ascii="Arial" w:cs="Arial" w:eastAsia="Arial" w:hAnsi="Arial"/>
                <w:sz w:val="20"/>
                <w:szCs w:val="20"/>
                <w:rtl w:val="0"/>
              </w:rPr>
              <w:t xml:space="preserve">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20A">
            <w:pPr>
              <w:rPr/>
            </w:pPr>
            <w:r w:rsidDel="00000000" w:rsidR="00000000" w:rsidRPr="00000000">
              <w:rPr>
                <w:rFonts w:ascii="Arial" w:cs="Arial" w:eastAsia="Arial" w:hAnsi="Arial"/>
                <w:sz w:val="20"/>
                <w:szCs w:val="20"/>
                <w:rtl w:val="0"/>
              </w:rPr>
              <w:t xml:space="preserve">Wk 9–10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20B">
            <w:pPr>
              <w:rPr/>
            </w:pPr>
            <w:r w:rsidDel="00000000" w:rsidR="00000000" w:rsidRPr="00000000">
              <w:rPr>
                <w:rFonts w:ascii="Arial" w:cs="Arial" w:eastAsia="Arial" w:hAnsi="Arial"/>
                <w:sz w:val="20"/>
                <w:szCs w:val="20"/>
                <w:rtl w:val="0"/>
              </w:rPr>
              <w:t xml:space="preserve">Ablation experiments (variants A–D × 3 seeds); results collection.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20C">
            <w:pPr>
              <w:rPr/>
            </w:pPr>
            <w:r w:rsidDel="00000000" w:rsidR="00000000" w:rsidRPr="00000000">
              <w:rPr>
                <w:rFonts w:ascii="Arial" w:cs="Arial" w:eastAsia="Arial" w:hAnsi="Arial"/>
                <w:sz w:val="20"/>
                <w:szCs w:val="20"/>
                <w:rtl w:val="0"/>
              </w:rPr>
              <w:t xml:space="preserve">Ablation table completed; 12 runs logged.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20D">
            <w:pPr>
              <w:rPr/>
            </w:pPr>
            <w:r w:rsidDel="00000000" w:rsidR="00000000" w:rsidRPr="00000000">
              <w:rPr>
                <w:rFonts w:ascii="Arial" w:cs="Arial" w:eastAsia="Arial" w:hAnsi="Arial"/>
                <w:sz w:val="20"/>
                <w:szCs w:val="20"/>
                <w:rtl w:val="0"/>
              </w:rPr>
              <w:t xml:space="preserve">95%</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8f8f8" w:val="clear"/>
            <w:tcMar>
              <w:top w:w="80.0" w:type="dxa"/>
              <w:left w:w="120.0" w:type="dxa"/>
              <w:bottom w:w="80.0" w:type="dxa"/>
              <w:right w:w="120.0" w:type="dxa"/>
            </w:tcMar>
          </w:tcPr>
          <w:p w:rsidR="00000000" w:rsidDel="00000000" w:rsidP="00000000" w:rsidRDefault="00000000" w:rsidRPr="00000000" w14:paraId="0000020E">
            <w:pPr>
              <w:rPr/>
            </w:pPr>
            <w:r w:rsidDel="00000000" w:rsidR="00000000" w:rsidRPr="00000000">
              <w:rPr>
                <w:rFonts w:ascii="Arial" w:cs="Arial" w:eastAsia="Arial" w:hAnsi="Arial"/>
                <w:sz w:val="20"/>
                <w:szCs w:val="20"/>
                <w:rtl w:val="0"/>
              </w:rPr>
              <w:t xml:space="preserve">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8f8" w:val="clear"/>
            <w:tcMar>
              <w:top w:w="80.0" w:type="dxa"/>
              <w:left w:w="120.0" w:type="dxa"/>
              <w:bottom w:w="80.0" w:type="dxa"/>
              <w:right w:w="120.0" w:type="dxa"/>
            </w:tcMar>
          </w:tcPr>
          <w:p w:rsidR="00000000" w:rsidDel="00000000" w:rsidP="00000000" w:rsidRDefault="00000000" w:rsidRPr="00000000" w14:paraId="0000020F">
            <w:pPr>
              <w:rPr/>
            </w:pPr>
            <w:r w:rsidDel="00000000" w:rsidR="00000000" w:rsidRPr="00000000">
              <w:rPr>
                <w:rFonts w:ascii="Arial" w:cs="Arial" w:eastAsia="Arial" w:hAnsi="Arial"/>
                <w:sz w:val="20"/>
                <w:szCs w:val="20"/>
                <w:rtl w:val="0"/>
              </w:rPr>
              <w:t xml:space="preserve">Wk 11–12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8f8" w:val="clear"/>
            <w:tcMar>
              <w:top w:w="80.0" w:type="dxa"/>
              <w:left w:w="120.0" w:type="dxa"/>
              <w:bottom w:w="80.0" w:type="dxa"/>
              <w:right w:w="120.0" w:type="dxa"/>
            </w:tcMar>
          </w:tcPr>
          <w:p w:rsidR="00000000" w:rsidDel="00000000" w:rsidP="00000000" w:rsidRDefault="00000000" w:rsidRPr="00000000" w14:paraId="00000210">
            <w:pPr>
              <w:rPr/>
            </w:pPr>
            <w:r w:rsidDel="00000000" w:rsidR="00000000" w:rsidRPr="00000000">
              <w:rPr>
                <w:rFonts w:ascii="Arial" w:cs="Arial" w:eastAsia="Arial" w:hAnsi="Arial"/>
                <w:sz w:val="20"/>
                <w:szCs w:val="20"/>
                <w:rtl w:val="0"/>
              </w:rPr>
              <w:t xml:space="preserve">Streamlit labelling UI; concept vectors; OneClassSVM training. PSFTT architecture + two-scale SSL.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8f8" w:val="clear"/>
            <w:tcMar>
              <w:top w:w="80.0" w:type="dxa"/>
              <w:left w:w="120.0" w:type="dxa"/>
              <w:bottom w:w="80.0" w:type="dxa"/>
              <w:right w:w="120.0" w:type="dxa"/>
            </w:tcMar>
          </w:tcPr>
          <w:p w:rsidR="00000000" w:rsidDel="00000000" w:rsidP="00000000" w:rsidRDefault="00000000" w:rsidRPr="00000000" w14:paraId="00000211">
            <w:pPr>
              <w:rPr/>
            </w:pPr>
            <w:r w:rsidDel="00000000" w:rsidR="00000000" w:rsidRPr="00000000">
              <w:rPr>
                <w:rFonts w:ascii="Arial" w:cs="Arial" w:eastAsia="Arial" w:hAnsi="Arial"/>
                <w:sz w:val="20"/>
                <w:szCs w:val="20"/>
                <w:rtl w:val="0"/>
              </w:rPr>
              <w:t xml:space="preserve">Image labels assigned; SVM test accuracy 97.4%, macro F1=0.97. PSFTT architecture implemented.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8f8" w:val="clear"/>
            <w:tcMar>
              <w:top w:w="80.0" w:type="dxa"/>
              <w:left w:w="120.0" w:type="dxa"/>
              <w:bottom w:w="80.0" w:type="dxa"/>
              <w:right w:w="120.0" w:type="dxa"/>
            </w:tcMar>
          </w:tcPr>
          <w:p w:rsidR="00000000" w:rsidDel="00000000" w:rsidP="00000000" w:rsidRDefault="00000000" w:rsidRPr="00000000" w14:paraId="00000212">
            <w:pPr>
              <w:rPr/>
            </w:pPr>
            <w:r w:rsidDel="00000000" w:rsidR="00000000" w:rsidRPr="00000000">
              <w:rPr>
                <w:rFonts w:ascii="Arial" w:cs="Arial" w:eastAsia="Arial" w:hAnsi="Arial"/>
                <w:sz w:val="20"/>
                <w:szCs w:val="20"/>
                <w:rtl w:val="0"/>
              </w:rPr>
              <w:t xml:space="preserve">90%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213">
            <w:pPr>
              <w:rPr/>
            </w:pPr>
            <w:r w:rsidDel="00000000" w:rsidR="00000000" w:rsidRPr="00000000">
              <w:rPr>
                <w:rFonts w:ascii="Arial" w:cs="Arial" w:eastAsia="Arial" w:hAnsi="Arial"/>
                <w:sz w:val="20"/>
                <w:szCs w:val="20"/>
                <w:rtl w:val="0"/>
              </w:rPr>
              <w:t xml:space="preserve">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214">
            <w:pPr>
              <w:rPr/>
            </w:pPr>
            <w:r w:rsidDel="00000000" w:rsidR="00000000" w:rsidRPr="00000000">
              <w:rPr>
                <w:rFonts w:ascii="Arial" w:cs="Arial" w:eastAsia="Arial" w:hAnsi="Arial"/>
                <w:sz w:val="20"/>
                <w:szCs w:val="20"/>
                <w:rtl w:val="0"/>
              </w:rPr>
              <w:t xml:space="preserve">Wk 13–14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215">
            <w:pPr>
              <w:rPr/>
            </w:pPr>
            <w:sdt>
              <w:sdtPr>
                <w:id w:val="1459696968"/>
                <w:tag w:val="goog_rdk_20"/>
              </w:sdtPr>
              <w:sdtContent>
                <w:r w:rsidDel="00000000" w:rsidR="00000000" w:rsidRPr="00000000">
                  <w:rPr>
                    <w:rFonts w:ascii="Arial Unicode MS" w:cs="Arial Unicode MS" w:eastAsia="Arial Unicode MS" w:hAnsi="Arial Unicode MS"/>
                    <w:sz w:val="20"/>
                    <w:szCs w:val="20"/>
                    <w:rtl w:val="0"/>
                  </w:rPr>
                  <w:t xml:space="preserve">NHANES lab pipeline: encode → cluster → LLM labelling. Classification comparison.</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216">
            <w:pPr>
              <w:rPr/>
            </w:pPr>
            <w:r w:rsidDel="00000000" w:rsidR="00000000" w:rsidRPr="00000000">
              <w:rPr>
                <w:rFonts w:ascii="Arial" w:cs="Arial" w:eastAsia="Arial" w:hAnsi="Arial"/>
                <w:sz w:val="20"/>
                <w:szCs w:val="20"/>
                <w:rtl w:val="0"/>
              </w:rPr>
              <w:t xml:space="preserve">Lab clusters produced; 7 clinical concepts named and validated.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217">
            <w:pPr>
              <w:rPr/>
            </w:pPr>
            <w:r w:rsidDel="00000000" w:rsidR="00000000" w:rsidRPr="00000000">
              <w:rPr>
                <w:rFonts w:ascii="Arial" w:cs="Arial" w:eastAsia="Arial" w:hAnsi="Arial"/>
                <w:sz w:val="20"/>
                <w:szCs w:val="20"/>
                <w:rtl w:val="0"/>
              </w:rPr>
              <w:t xml:space="preserve">85%</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8f8f8" w:val="clear"/>
            <w:tcMar>
              <w:top w:w="80.0" w:type="dxa"/>
              <w:left w:w="120.0" w:type="dxa"/>
              <w:bottom w:w="80.0" w:type="dxa"/>
              <w:right w:w="120.0" w:type="dxa"/>
            </w:tcMar>
          </w:tcPr>
          <w:p w:rsidR="00000000" w:rsidDel="00000000" w:rsidP="00000000" w:rsidRDefault="00000000" w:rsidRPr="00000000" w14:paraId="00000218">
            <w:pPr>
              <w:rPr/>
            </w:pPr>
            <w:r w:rsidDel="00000000" w:rsidR="00000000" w:rsidRPr="00000000">
              <w:rPr>
                <w:rFonts w:ascii="Arial" w:cs="Arial" w:eastAsia="Arial" w:hAnsi="Arial"/>
                <w:sz w:val="20"/>
                <w:szCs w:val="20"/>
                <w:rtl w:val="0"/>
              </w:rPr>
              <w:t xml:space="preserve">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8f8" w:val="clear"/>
            <w:tcMar>
              <w:top w:w="80.0" w:type="dxa"/>
              <w:left w:w="120.0" w:type="dxa"/>
              <w:bottom w:w="80.0" w:type="dxa"/>
              <w:right w:w="120.0" w:type="dxa"/>
            </w:tcMar>
          </w:tcPr>
          <w:p w:rsidR="00000000" w:rsidDel="00000000" w:rsidP="00000000" w:rsidRDefault="00000000" w:rsidRPr="00000000" w14:paraId="00000219">
            <w:pPr>
              <w:rPr/>
            </w:pPr>
            <w:r w:rsidDel="00000000" w:rsidR="00000000" w:rsidRPr="00000000">
              <w:rPr>
                <w:rFonts w:ascii="Arial" w:cs="Arial" w:eastAsia="Arial" w:hAnsi="Arial"/>
                <w:sz w:val="20"/>
                <w:szCs w:val="20"/>
                <w:rtl w:val="0"/>
              </w:rPr>
              <w:t xml:space="preserve">Wk 15–16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8f8" w:val="clear"/>
            <w:tcMar>
              <w:top w:w="80.0" w:type="dxa"/>
              <w:left w:w="120.0" w:type="dxa"/>
              <w:bottom w:w="80.0" w:type="dxa"/>
              <w:right w:w="120.0" w:type="dxa"/>
            </w:tcMar>
          </w:tcPr>
          <w:p w:rsidR="00000000" w:rsidDel="00000000" w:rsidP="00000000" w:rsidRDefault="00000000" w:rsidRPr="00000000" w14:paraId="0000021A">
            <w:pPr>
              <w:rPr/>
            </w:pPr>
            <w:r w:rsidDel="00000000" w:rsidR="00000000" w:rsidRPr="00000000">
              <w:rPr>
                <w:rFonts w:ascii="Arial" w:cs="Arial" w:eastAsia="Arial" w:hAnsi="Arial"/>
                <w:sz w:val="20"/>
                <w:szCs w:val="20"/>
                <w:rtl w:val="0"/>
              </w:rPr>
              <w:t xml:space="preserve">Dissertation write-up, code documentation, GitHub README, submission preparation.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8f8" w:val="clear"/>
            <w:tcMar>
              <w:top w:w="80.0" w:type="dxa"/>
              <w:left w:w="120.0" w:type="dxa"/>
              <w:bottom w:w="80.0" w:type="dxa"/>
              <w:right w:w="120.0" w:type="dxa"/>
            </w:tcMar>
          </w:tcPr>
          <w:p w:rsidR="00000000" w:rsidDel="00000000" w:rsidP="00000000" w:rsidRDefault="00000000" w:rsidRPr="00000000" w14:paraId="0000021B">
            <w:pPr>
              <w:rPr/>
            </w:pPr>
            <w:r w:rsidDel="00000000" w:rsidR="00000000" w:rsidRPr="00000000">
              <w:rPr>
                <w:rFonts w:ascii="Arial" w:cs="Arial" w:eastAsia="Arial" w:hAnsi="Arial"/>
                <w:sz w:val="20"/>
                <w:szCs w:val="20"/>
                <w:rtl w:val="0"/>
              </w:rPr>
              <w:t xml:space="preserve">Dissertation completed; codebase documented.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8f8" w:val="clear"/>
            <w:tcMar>
              <w:top w:w="80.0" w:type="dxa"/>
              <w:left w:w="120.0" w:type="dxa"/>
              <w:bottom w:w="80.0" w:type="dxa"/>
              <w:right w:w="120.0" w:type="dxa"/>
            </w:tcMar>
          </w:tcPr>
          <w:p w:rsidR="00000000" w:rsidDel="00000000" w:rsidP="00000000" w:rsidRDefault="00000000" w:rsidRPr="00000000" w14:paraId="0000021C">
            <w:pPr>
              <w:rPr/>
            </w:pPr>
            <w:r w:rsidDel="00000000" w:rsidR="00000000" w:rsidRPr="00000000">
              <w:rPr>
                <w:rFonts w:ascii="Arial" w:cs="Arial" w:eastAsia="Arial" w:hAnsi="Arial"/>
                <w:sz w:val="20"/>
                <w:szCs w:val="20"/>
                <w:rtl w:val="0"/>
              </w:rPr>
              <w:t xml:space="preserve">100%</w:t>
            </w:r>
            <w:r w:rsidDel="00000000" w:rsidR="00000000" w:rsidRPr="00000000">
              <w:rPr>
                <w:rtl w:val="0"/>
              </w:rPr>
            </w:r>
          </w:p>
        </w:tc>
      </w:tr>
    </w:tbl>
    <w:p w:rsidR="00000000" w:rsidDel="00000000" w:rsidP="00000000" w:rsidRDefault="00000000" w:rsidRPr="00000000" w14:paraId="0000021D">
      <w:pPr>
        <w:spacing w:after="240" w:before="80" w:lineRule="auto"/>
        <w:jc w:val="center"/>
        <w:rPr/>
      </w:pPr>
      <w:r w:rsidDel="00000000" w:rsidR="00000000" w:rsidRPr="00000000">
        <w:rPr>
          <w:rFonts w:ascii="Arial" w:cs="Arial" w:eastAsia="Arial" w:hAnsi="Arial"/>
          <w:i w:val="1"/>
          <w:iCs w:val="1"/>
          <w:sz w:val="20"/>
          <w:szCs w:val="20"/>
          <w:rtl w:val="0"/>
        </w:rPr>
        <w:t xml:space="preserve">Table 8: Sprint Plan and Velocity</w:t>
      </w:r>
      <w:r w:rsidDel="00000000" w:rsidR="00000000" w:rsidRPr="00000000">
        <w:rPr>
          <w:rtl w:val="0"/>
        </w:rPr>
      </w:r>
    </w:p>
    <w:p w:rsidR="00000000" w:rsidDel="00000000" w:rsidP="00000000" w:rsidRDefault="00000000" w:rsidRPr="00000000" w14:paraId="0000021E">
      <w:pPr>
        <w:pStyle w:val="Heading2"/>
        <w:spacing w:after="160" w:before="300" w:lineRule="auto"/>
        <w:rPr/>
      </w:pPr>
      <w:r w:rsidDel="00000000" w:rsidR="00000000" w:rsidRPr="00000000">
        <w:rPr>
          <w:rFonts w:ascii="Arial" w:cs="Arial" w:eastAsia="Arial" w:hAnsi="Arial"/>
          <w:b w:val="1"/>
          <w:bCs w:val="1"/>
          <w:sz w:val="28"/>
          <w:szCs w:val="28"/>
          <w:rtl w:val="0"/>
        </w:rPr>
        <w:t xml:space="preserve">5.3 Risk Assessment and Mitigation</w:t>
      </w:r>
      <w:r w:rsidDel="00000000" w:rsidR="00000000" w:rsidRPr="00000000">
        <w:rPr>
          <w:rtl w:val="0"/>
        </w:rPr>
      </w:r>
    </w:p>
    <w:p w:rsidR="00000000" w:rsidDel="00000000" w:rsidP="00000000" w:rsidRDefault="00000000" w:rsidRPr="00000000" w14:paraId="0000021F">
      <w:pPr>
        <w:spacing w:after="80" w:before="80" w:lineRule="auto"/>
        <w:rPr/>
      </w:pPr>
      <w:r w:rsidDel="00000000" w:rsidR="00000000" w:rsidRPr="00000000">
        <w:rPr>
          <w:rtl w:val="0"/>
        </w:rPr>
      </w:r>
    </w:p>
    <w:tbl>
      <w:tblPr>
        <w:tblStyle w:val="Table9"/>
        <w:tblW w:w="87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A0"/>
      </w:tblPr>
      <w:tblGrid>
        <w:gridCol w:w="1845"/>
        <w:gridCol w:w="1245"/>
        <w:gridCol w:w="945"/>
        <w:gridCol w:w="2115"/>
        <w:gridCol w:w="2580"/>
        <w:tblGridChange w:id="0">
          <w:tblGrid>
            <w:gridCol w:w="1845"/>
            <w:gridCol w:w="1245"/>
            <w:gridCol w:w="945"/>
            <w:gridCol w:w="2115"/>
            <w:gridCol w:w="2580"/>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d5e8f0" w:val="clear"/>
            <w:tcMar>
              <w:top w:w="80.0" w:type="dxa"/>
              <w:left w:w="120.0" w:type="dxa"/>
              <w:bottom w:w="80.0" w:type="dxa"/>
              <w:right w:w="120.0" w:type="dxa"/>
            </w:tcMar>
          </w:tcPr>
          <w:p w:rsidR="00000000" w:rsidDel="00000000" w:rsidP="00000000" w:rsidRDefault="00000000" w:rsidRPr="00000000" w14:paraId="00000220">
            <w:pPr>
              <w:rPr/>
            </w:pPr>
            <w:r w:rsidDel="00000000" w:rsidR="00000000" w:rsidRPr="00000000">
              <w:rPr>
                <w:rFonts w:ascii="Arial" w:cs="Arial" w:eastAsia="Arial" w:hAnsi="Arial"/>
                <w:b w:val="1"/>
                <w:bCs w:val="1"/>
                <w:sz w:val="20"/>
                <w:szCs w:val="20"/>
                <w:rtl w:val="0"/>
              </w:rPr>
              <w:t xml:space="preserve">Risk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5e8f0" w:val="clear"/>
            <w:tcMar>
              <w:top w:w="80.0" w:type="dxa"/>
              <w:left w:w="120.0" w:type="dxa"/>
              <w:bottom w:w="80.0" w:type="dxa"/>
              <w:right w:w="120.0" w:type="dxa"/>
            </w:tcMar>
          </w:tcPr>
          <w:p w:rsidR="00000000" w:rsidDel="00000000" w:rsidP="00000000" w:rsidRDefault="00000000" w:rsidRPr="00000000" w14:paraId="00000221">
            <w:pPr>
              <w:rPr/>
            </w:pPr>
            <w:r w:rsidDel="00000000" w:rsidR="00000000" w:rsidRPr="00000000">
              <w:rPr>
                <w:rFonts w:ascii="Arial" w:cs="Arial" w:eastAsia="Arial" w:hAnsi="Arial"/>
                <w:b w:val="1"/>
                <w:bCs w:val="1"/>
                <w:sz w:val="20"/>
                <w:szCs w:val="20"/>
                <w:rtl w:val="0"/>
              </w:rPr>
              <w:t xml:space="preserve">Likelihood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5e8f0" w:val="clear"/>
            <w:tcMar>
              <w:top w:w="80.0" w:type="dxa"/>
              <w:left w:w="120.0" w:type="dxa"/>
              <w:bottom w:w="80.0" w:type="dxa"/>
              <w:right w:w="120.0" w:type="dxa"/>
            </w:tcMar>
          </w:tcPr>
          <w:p w:rsidR="00000000" w:rsidDel="00000000" w:rsidP="00000000" w:rsidRDefault="00000000" w:rsidRPr="00000000" w14:paraId="00000222">
            <w:pPr>
              <w:rPr/>
            </w:pPr>
            <w:r w:rsidDel="00000000" w:rsidR="00000000" w:rsidRPr="00000000">
              <w:rPr>
                <w:rFonts w:ascii="Arial" w:cs="Arial" w:eastAsia="Arial" w:hAnsi="Arial"/>
                <w:b w:val="1"/>
                <w:bCs w:val="1"/>
                <w:sz w:val="20"/>
                <w:szCs w:val="20"/>
                <w:rtl w:val="0"/>
              </w:rPr>
              <w:t xml:space="preserve">Impact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5e8f0" w:val="clear"/>
            <w:tcMar>
              <w:top w:w="80.0" w:type="dxa"/>
              <w:left w:w="120.0" w:type="dxa"/>
              <w:bottom w:w="80.0" w:type="dxa"/>
              <w:right w:w="120.0" w:type="dxa"/>
            </w:tcMar>
          </w:tcPr>
          <w:p w:rsidR="00000000" w:rsidDel="00000000" w:rsidP="00000000" w:rsidRDefault="00000000" w:rsidRPr="00000000" w14:paraId="00000223">
            <w:pPr>
              <w:rPr/>
            </w:pPr>
            <w:r w:rsidDel="00000000" w:rsidR="00000000" w:rsidRPr="00000000">
              <w:rPr>
                <w:rFonts w:ascii="Arial" w:cs="Arial" w:eastAsia="Arial" w:hAnsi="Arial"/>
                <w:b w:val="1"/>
                <w:bCs w:val="1"/>
                <w:sz w:val="20"/>
                <w:szCs w:val="20"/>
                <w:rtl w:val="0"/>
              </w:rPr>
              <w:t xml:space="preserve">Mitigation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5e8f0" w:val="clear"/>
            <w:tcMar>
              <w:top w:w="80.0" w:type="dxa"/>
              <w:left w:w="120.0" w:type="dxa"/>
              <w:bottom w:w="80.0" w:type="dxa"/>
              <w:right w:w="120.0" w:type="dxa"/>
            </w:tcMar>
          </w:tcPr>
          <w:p w:rsidR="00000000" w:rsidDel="00000000" w:rsidP="00000000" w:rsidRDefault="00000000" w:rsidRPr="00000000" w14:paraId="00000224">
            <w:pPr>
              <w:rPr/>
            </w:pPr>
            <w:r w:rsidDel="00000000" w:rsidR="00000000" w:rsidRPr="00000000">
              <w:rPr>
                <w:rFonts w:ascii="Arial" w:cs="Arial" w:eastAsia="Arial" w:hAnsi="Arial"/>
                <w:b w:val="1"/>
                <w:bCs w:val="1"/>
                <w:sz w:val="20"/>
                <w:szCs w:val="20"/>
                <w:rtl w:val="0"/>
              </w:rPr>
              <w:t xml:space="preserve">Actual Outcome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225">
            <w:pPr>
              <w:rPr/>
            </w:pPr>
            <w:r w:rsidDel="00000000" w:rsidR="00000000" w:rsidRPr="00000000">
              <w:rPr>
                <w:rFonts w:ascii="Arial" w:cs="Arial" w:eastAsia="Arial" w:hAnsi="Arial"/>
                <w:sz w:val="20"/>
                <w:szCs w:val="20"/>
                <w:rtl w:val="0"/>
              </w:rPr>
              <w:t xml:space="preserve">GMM clusters not semantically coherent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226">
            <w:pPr>
              <w:rPr/>
            </w:pPr>
            <w:r w:rsidDel="00000000" w:rsidR="00000000" w:rsidRPr="00000000">
              <w:rPr>
                <w:rFonts w:ascii="Arial" w:cs="Arial" w:eastAsia="Arial" w:hAnsi="Arial"/>
                <w:sz w:val="20"/>
                <w:szCs w:val="20"/>
                <w:rtl w:val="0"/>
              </w:rPr>
              <w:t xml:space="preserve">Medium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227">
            <w:pPr>
              <w:rPr/>
            </w:pPr>
            <w:r w:rsidDel="00000000" w:rsidR="00000000" w:rsidRPr="00000000">
              <w:rPr>
                <w:rFonts w:ascii="Arial" w:cs="Arial" w:eastAsia="Arial" w:hAnsi="Arial"/>
                <w:sz w:val="20"/>
                <w:szCs w:val="20"/>
                <w:rtl w:val="0"/>
              </w:rPr>
              <w:t xml:space="preserve">High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228">
            <w:pPr>
              <w:rPr/>
            </w:pPr>
            <w:r w:rsidDel="00000000" w:rsidR="00000000" w:rsidRPr="00000000">
              <w:rPr>
                <w:rFonts w:ascii="Arial" w:cs="Arial" w:eastAsia="Arial" w:hAnsi="Arial"/>
                <w:sz w:val="20"/>
                <w:szCs w:val="20"/>
                <w:rtl w:val="0"/>
              </w:rPr>
              <w:t xml:space="preserve">Spatial smoothing + FG masking + multi-layer features improve coherence before labelling.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229">
            <w:pPr>
              <w:rPr/>
            </w:pPr>
            <w:r w:rsidDel="00000000" w:rsidR="00000000" w:rsidRPr="00000000">
              <w:rPr>
                <w:rFonts w:ascii="Arial" w:cs="Arial" w:eastAsia="Arial" w:hAnsi="Arial"/>
                <w:sz w:val="20"/>
                <w:szCs w:val="20"/>
                <w:rtl w:val="0"/>
              </w:rPr>
              <w:t xml:space="preserve">IoU 0.73; 9/10 clusters semantically named successfully.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8f8f8" w:val="clear"/>
            <w:tcMar>
              <w:top w:w="80.0" w:type="dxa"/>
              <w:left w:w="120.0" w:type="dxa"/>
              <w:bottom w:w="80.0" w:type="dxa"/>
              <w:right w:w="120.0" w:type="dxa"/>
            </w:tcMar>
          </w:tcPr>
          <w:p w:rsidR="00000000" w:rsidDel="00000000" w:rsidP="00000000" w:rsidRDefault="00000000" w:rsidRPr="00000000" w14:paraId="0000022A">
            <w:pPr>
              <w:rPr/>
            </w:pPr>
            <w:r w:rsidDel="00000000" w:rsidR="00000000" w:rsidRPr="00000000">
              <w:rPr>
                <w:rFonts w:ascii="Arial" w:cs="Arial" w:eastAsia="Arial" w:hAnsi="Arial"/>
                <w:sz w:val="20"/>
                <w:szCs w:val="20"/>
                <w:rtl w:val="0"/>
              </w:rPr>
              <w:t xml:space="preserve">LLM clinical labels incorrect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8f8" w:val="clear"/>
            <w:tcMar>
              <w:top w:w="80.0" w:type="dxa"/>
              <w:left w:w="120.0" w:type="dxa"/>
              <w:bottom w:w="80.0" w:type="dxa"/>
              <w:right w:w="120.0" w:type="dxa"/>
            </w:tcMar>
          </w:tcPr>
          <w:p w:rsidR="00000000" w:rsidDel="00000000" w:rsidP="00000000" w:rsidRDefault="00000000" w:rsidRPr="00000000" w14:paraId="0000022B">
            <w:pPr>
              <w:rPr/>
            </w:pPr>
            <w:r w:rsidDel="00000000" w:rsidR="00000000" w:rsidRPr="00000000">
              <w:rPr>
                <w:rFonts w:ascii="Arial" w:cs="Arial" w:eastAsia="Arial" w:hAnsi="Arial"/>
                <w:sz w:val="20"/>
                <w:szCs w:val="20"/>
                <w:rtl w:val="0"/>
              </w:rPr>
              <w:t xml:space="preserve">Medium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8f8" w:val="clear"/>
            <w:tcMar>
              <w:top w:w="80.0" w:type="dxa"/>
              <w:left w:w="120.0" w:type="dxa"/>
              <w:bottom w:w="80.0" w:type="dxa"/>
              <w:right w:w="120.0" w:type="dxa"/>
            </w:tcMar>
          </w:tcPr>
          <w:p w:rsidR="00000000" w:rsidDel="00000000" w:rsidP="00000000" w:rsidRDefault="00000000" w:rsidRPr="00000000" w14:paraId="0000022C">
            <w:pPr>
              <w:rPr/>
            </w:pPr>
            <w:r w:rsidDel="00000000" w:rsidR="00000000" w:rsidRPr="00000000">
              <w:rPr>
                <w:rFonts w:ascii="Arial" w:cs="Arial" w:eastAsia="Arial" w:hAnsi="Arial"/>
                <w:sz w:val="20"/>
                <w:szCs w:val="20"/>
                <w:rtl w:val="0"/>
              </w:rPr>
              <w:t xml:space="preserve">High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8f8" w:val="clear"/>
            <w:tcMar>
              <w:top w:w="80.0" w:type="dxa"/>
              <w:left w:w="120.0" w:type="dxa"/>
              <w:bottom w:w="80.0" w:type="dxa"/>
              <w:right w:w="120.0" w:type="dxa"/>
            </w:tcMar>
          </w:tcPr>
          <w:p w:rsidR="00000000" w:rsidDel="00000000" w:rsidP="00000000" w:rsidRDefault="00000000" w:rsidRPr="00000000" w14:paraId="0000022D">
            <w:pPr>
              <w:rPr/>
            </w:pPr>
            <w:r w:rsidDel="00000000" w:rsidR="00000000" w:rsidRPr="00000000">
              <w:rPr>
                <w:rFonts w:ascii="Arial" w:cs="Arial" w:eastAsia="Arial" w:hAnsi="Arial"/>
                <w:sz w:val="20"/>
                <w:szCs w:val="20"/>
                <w:rtl w:val="0"/>
              </w:rPr>
              <w:t xml:space="preserve">Human validation step; LLM provides differentials and confidence; human can modify or reject.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8f8" w:val="clear"/>
            <w:tcMar>
              <w:top w:w="80.0" w:type="dxa"/>
              <w:left w:w="120.0" w:type="dxa"/>
              <w:bottom w:w="80.0" w:type="dxa"/>
              <w:right w:w="120.0" w:type="dxa"/>
            </w:tcMar>
          </w:tcPr>
          <w:p w:rsidR="00000000" w:rsidDel="00000000" w:rsidP="00000000" w:rsidRDefault="00000000" w:rsidRPr="00000000" w14:paraId="0000022E">
            <w:pPr>
              <w:rPr/>
            </w:pPr>
            <w:r w:rsidDel="00000000" w:rsidR="00000000" w:rsidRPr="00000000">
              <w:rPr>
                <w:rFonts w:ascii="Arial" w:cs="Arial" w:eastAsia="Arial" w:hAnsi="Arial"/>
                <w:sz w:val="20"/>
                <w:szCs w:val="20"/>
                <w:rtl w:val="0"/>
              </w:rPr>
              <w:t xml:space="preserve">&gt;70% labels accepted without modification.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22F">
            <w:pPr>
              <w:rPr/>
            </w:pPr>
            <w:r w:rsidDel="00000000" w:rsidR="00000000" w:rsidRPr="00000000">
              <w:rPr>
                <w:rFonts w:ascii="Arial" w:cs="Arial" w:eastAsia="Arial" w:hAnsi="Arial"/>
                <w:sz w:val="20"/>
                <w:szCs w:val="20"/>
                <w:rtl w:val="0"/>
              </w:rPr>
              <w:t xml:space="preserve">Concept classifier underperforms raw features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230">
            <w:pPr>
              <w:rPr/>
            </w:pPr>
            <w:r w:rsidDel="00000000" w:rsidR="00000000" w:rsidRPr="00000000">
              <w:rPr>
                <w:rFonts w:ascii="Arial" w:cs="Arial" w:eastAsia="Arial" w:hAnsi="Arial"/>
                <w:sz w:val="20"/>
                <w:szCs w:val="20"/>
                <w:rtl w:val="0"/>
              </w:rPr>
              <w:t xml:space="preserve">Medium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231">
            <w:pPr>
              <w:rPr/>
            </w:pPr>
            <w:r w:rsidDel="00000000" w:rsidR="00000000" w:rsidRPr="00000000">
              <w:rPr>
                <w:rFonts w:ascii="Arial" w:cs="Arial" w:eastAsia="Arial" w:hAnsi="Arial"/>
                <w:sz w:val="20"/>
                <w:szCs w:val="20"/>
                <w:rtl w:val="0"/>
              </w:rPr>
              <w:t xml:space="preserve">Medium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232">
            <w:pPr>
              <w:rPr/>
            </w:pPr>
            <w:r w:rsidDel="00000000" w:rsidR="00000000" w:rsidRPr="00000000">
              <w:rPr>
                <w:rFonts w:ascii="Arial" w:cs="Arial" w:eastAsia="Arial" w:hAnsi="Arial"/>
                <w:sz w:val="20"/>
                <w:szCs w:val="20"/>
                <w:rtl w:val="0"/>
              </w:rPr>
              <w:t xml:space="preserve">Explicitly tested — gap within 5% AUC is the success criterion; wider gap reported as honest trade-off.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233">
            <w:pPr>
              <w:rPr/>
            </w:pPr>
            <w:r w:rsidDel="00000000" w:rsidR="00000000" w:rsidRPr="00000000">
              <w:rPr>
                <w:rFonts w:ascii="Arial" w:cs="Arial" w:eastAsia="Arial" w:hAnsi="Arial"/>
                <w:sz w:val="20"/>
                <w:szCs w:val="20"/>
                <w:rtl w:val="0"/>
              </w:rPr>
              <w:t xml:space="preserve">Within 5% AUC confirmed.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8f8f8" w:val="clear"/>
            <w:tcMar>
              <w:top w:w="80.0" w:type="dxa"/>
              <w:left w:w="120.0" w:type="dxa"/>
              <w:bottom w:w="80.0" w:type="dxa"/>
              <w:right w:w="120.0" w:type="dxa"/>
            </w:tcMar>
          </w:tcPr>
          <w:p w:rsidR="00000000" w:rsidDel="00000000" w:rsidP="00000000" w:rsidRDefault="00000000" w:rsidRPr="00000000" w14:paraId="00000234">
            <w:pPr>
              <w:rPr/>
            </w:pPr>
            <w:r w:rsidDel="00000000" w:rsidR="00000000" w:rsidRPr="00000000">
              <w:rPr>
                <w:rFonts w:ascii="Arial" w:cs="Arial" w:eastAsia="Arial" w:hAnsi="Arial"/>
                <w:sz w:val="20"/>
                <w:szCs w:val="20"/>
                <w:rtl w:val="0"/>
              </w:rPr>
              <w:t xml:space="preserve">Dataset imbalance biases concepts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8f8" w:val="clear"/>
            <w:tcMar>
              <w:top w:w="80.0" w:type="dxa"/>
              <w:left w:w="120.0" w:type="dxa"/>
              <w:bottom w:w="80.0" w:type="dxa"/>
              <w:right w:w="120.0" w:type="dxa"/>
            </w:tcMar>
          </w:tcPr>
          <w:p w:rsidR="00000000" w:rsidDel="00000000" w:rsidP="00000000" w:rsidRDefault="00000000" w:rsidRPr="00000000" w14:paraId="00000235">
            <w:pPr>
              <w:rPr/>
            </w:pPr>
            <w:r w:rsidDel="00000000" w:rsidR="00000000" w:rsidRPr="00000000">
              <w:rPr>
                <w:rFonts w:ascii="Arial" w:cs="Arial" w:eastAsia="Arial" w:hAnsi="Arial"/>
                <w:sz w:val="20"/>
                <w:szCs w:val="20"/>
                <w:rtl w:val="0"/>
              </w:rPr>
              <w:t xml:space="preserve">Medium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8f8" w:val="clear"/>
            <w:tcMar>
              <w:top w:w="80.0" w:type="dxa"/>
              <w:left w:w="120.0" w:type="dxa"/>
              <w:bottom w:w="80.0" w:type="dxa"/>
              <w:right w:w="120.0" w:type="dxa"/>
            </w:tcMar>
          </w:tcPr>
          <w:p w:rsidR="00000000" w:rsidDel="00000000" w:rsidP="00000000" w:rsidRDefault="00000000" w:rsidRPr="00000000" w14:paraId="00000236">
            <w:pPr>
              <w:rPr/>
            </w:pPr>
            <w:r w:rsidDel="00000000" w:rsidR="00000000" w:rsidRPr="00000000">
              <w:rPr>
                <w:rFonts w:ascii="Arial" w:cs="Arial" w:eastAsia="Arial" w:hAnsi="Arial"/>
                <w:sz w:val="20"/>
                <w:szCs w:val="20"/>
                <w:rtl w:val="0"/>
              </w:rPr>
              <w:t xml:space="preserve">Medium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8f8" w:val="clear"/>
            <w:tcMar>
              <w:top w:w="80.0" w:type="dxa"/>
              <w:left w:w="120.0" w:type="dxa"/>
              <w:bottom w:w="80.0" w:type="dxa"/>
              <w:right w:w="120.0" w:type="dxa"/>
            </w:tcMar>
          </w:tcPr>
          <w:p w:rsidR="00000000" w:rsidDel="00000000" w:rsidP="00000000" w:rsidRDefault="00000000" w:rsidRPr="00000000" w14:paraId="00000237">
            <w:pPr>
              <w:rPr/>
            </w:pPr>
            <w:r w:rsidDel="00000000" w:rsidR="00000000" w:rsidRPr="00000000">
              <w:rPr>
                <w:rFonts w:ascii="Arial" w:cs="Arial" w:eastAsia="Arial" w:hAnsi="Arial"/>
                <w:sz w:val="20"/>
                <w:szCs w:val="20"/>
                <w:rtl w:val="0"/>
              </w:rPr>
              <w:t xml:space="preserve">Balanced image download (4000/4000/4000 cat/car/bird); NHANES stratified split.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8f8" w:val="clear"/>
            <w:tcMar>
              <w:top w:w="80.0" w:type="dxa"/>
              <w:left w:w="120.0" w:type="dxa"/>
              <w:bottom w:w="80.0" w:type="dxa"/>
              <w:right w:w="120.0" w:type="dxa"/>
            </w:tcMar>
          </w:tcPr>
          <w:p w:rsidR="00000000" w:rsidDel="00000000" w:rsidP="00000000" w:rsidRDefault="00000000" w:rsidRPr="00000000" w14:paraId="00000238">
            <w:pPr>
              <w:rPr/>
            </w:pPr>
            <w:r w:rsidDel="00000000" w:rsidR="00000000" w:rsidRPr="00000000">
              <w:rPr>
                <w:rFonts w:ascii="Arial" w:cs="Arial" w:eastAsia="Arial" w:hAnsi="Arial"/>
                <w:sz w:val="20"/>
                <w:szCs w:val="20"/>
                <w:rtl w:val="0"/>
              </w:rPr>
              <w:t xml:space="preserve">Balance maintained; no dominant-class bias observed.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239">
            <w:pPr>
              <w:rPr/>
            </w:pPr>
            <w:r w:rsidDel="00000000" w:rsidR="00000000" w:rsidRPr="00000000">
              <w:rPr>
                <w:rFonts w:ascii="Arial" w:cs="Arial" w:eastAsia="Arial" w:hAnsi="Arial"/>
                <w:sz w:val="20"/>
                <w:szCs w:val="20"/>
                <w:rtl w:val="0"/>
              </w:rPr>
              <w:t xml:space="preserve">PSFTT pre-training exceeds time budget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23A">
            <w:pPr>
              <w:rPr/>
            </w:pPr>
            <w:r w:rsidDel="00000000" w:rsidR="00000000" w:rsidRPr="00000000">
              <w:rPr>
                <w:rFonts w:ascii="Arial" w:cs="Arial" w:eastAsia="Arial" w:hAnsi="Arial"/>
                <w:sz w:val="20"/>
                <w:szCs w:val="20"/>
                <w:rtl w:val="0"/>
              </w:rPr>
              <w:t xml:space="preserve">High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23B">
            <w:pPr>
              <w:rPr/>
            </w:pPr>
            <w:r w:rsidDel="00000000" w:rsidR="00000000" w:rsidRPr="00000000">
              <w:rPr>
                <w:rFonts w:ascii="Arial" w:cs="Arial" w:eastAsia="Arial" w:hAnsi="Arial"/>
                <w:sz w:val="20"/>
                <w:szCs w:val="20"/>
                <w:rtl w:val="0"/>
              </w:rPr>
              <w:t xml:space="preserve">Medium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23C">
            <w:pPr>
              <w:rPr/>
            </w:pPr>
            <w:r w:rsidDel="00000000" w:rsidR="00000000" w:rsidRPr="00000000">
              <w:rPr>
                <w:rFonts w:ascii="Arial" w:cs="Arial" w:eastAsia="Arial" w:hAnsi="Arial"/>
                <w:sz w:val="20"/>
                <w:szCs w:val="20"/>
                <w:rtl w:val="0"/>
              </w:rPr>
              <w:t xml:space="preserve">CPU-runnable config; reduced epochs (3 vs. 10 for full run); MIMIC-IV transfer deferred to future work.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23D">
            <w:pPr>
              <w:rPr/>
            </w:pPr>
            <w:sdt>
              <w:sdtPr>
                <w:id w:val="1470872558"/>
                <w:tag w:val="goog_rdk_21"/>
              </w:sdtPr>
              <w:sdtContent>
                <w:r w:rsidDel="00000000" w:rsidR="00000000" w:rsidRPr="00000000">
                  <w:rPr>
                    <w:rFonts w:ascii="Arial Unicode MS" w:cs="Arial Unicode MS" w:eastAsia="Arial Unicode MS" w:hAnsi="Arial Unicode MS"/>
                    <w:sz w:val="20"/>
                    <w:szCs w:val="20"/>
                    <w:rtl w:val="0"/>
                  </w:rPr>
                  <w:t xml:space="preserve">Pipeline ran in ≤4 hours on CPU at reduced configuration.</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8f8f8" w:val="clear"/>
            <w:tcMar>
              <w:top w:w="80.0" w:type="dxa"/>
              <w:left w:w="120.0" w:type="dxa"/>
              <w:bottom w:w="80.0" w:type="dxa"/>
              <w:right w:w="120.0" w:type="dxa"/>
            </w:tcMar>
          </w:tcPr>
          <w:p w:rsidR="00000000" w:rsidDel="00000000" w:rsidP="00000000" w:rsidRDefault="00000000" w:rsidRPr="00000000" w14:paraId="0000023E">
            <w:pPr>
              <w:rPr/>
            </w:pPr>
            <w:r w:rsidDel="00000000" w:rsidR="00000000" w:rsidRPr="00000000">
              <w:rPr>
                <w:rFonts w:ascii="Arial" w:cs="Arial" w:eastAsia="Arial" w:hAnsi="Arial"/>
                <w:sz w:val="20"/>
                <w:szCs w:val="20"/>
                <w:rtl w:val="0"/>
              </w:rPr>
              <w:t xml:space="preserve">Ablations show no clear improvement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8f8" w:val="clear"/>
            <w:tcMar>
              <w:top w:w="80.0" w:type="dxa"/>
              <w:left w:w="120.0" w:type="dxa"/>
              <w:bottom w:w="80.0" w:type="dxa"/>
              <w:right w:w="120.0" w:type="dxa"/>
            </w:tcMar>
          </w:tcPr>
          <w:p w:rsidR="00000000" w:rsidDel="00000000" w:rsidP="00000000" w:rsidRDefault="00000000" w:rsidRPr="00000000" w14:paraId="0000023F">
            <w:pPr>
              <w:rPr/>
            </w:pPr>
            <w:r w:rsidDel="00000000" w:rsidR="00000000" w:rsidRPr="00000000">
              <w:rPr>
                <w:rFonts w:ascii="Arial" w:cs="Arial" w:eastAsia="Arial" w:hAnsi="Arial"/>
                <w:sz w:val="20"/>
                <w:szCs w:val="20"/>
                <w:rtl w:val="0"/>
              </w:rPr>
              <w:t xml:space="preserve">Medium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8f8" w:val="clear"/>
            <w:tcMar>
              <w:top w:w="80.0" w:type="dxa"/>
              <w:left w:w="120.0" w:type="dxa"/>
              <w:bottom w:w="80.0" w:type="dxa"/>
              <w:right w:w="120.0" w:type="dxa"/>
            </w:tcMar>
          </w:tcPr>
          <w:p w:rsidR="00000000" w:rsidDel="00000000" w:rsidP="00000000" w:rsidRDefault="00000000" w:rsidRPr="00000000" w14:paraId="00000240">
            <w:pPr>
              <w:rPr/>
            </w:pPr>
            <w:r w:rsidDel="00000000" w:rsidR="00000000" w:rsidRPr="00000000">
              <w:rPr>
                <w:rFonts w:ascii="Arial" w:cs="Arial" w:eastAsia="Arial" w:hAnsi="Arial"/>
                <w:sz w:val="20"/>
                <w:szCs w:val="20"/>
                <w:rtl w:val="0"/>
              </w:rPr>
              <w:t xml:space="preserve">Low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8f8" w:val="clear"/>
            <w:tcMar>
              <w:top w:w="80.0" w:type="dxa"/>
              <w:left w:w="120.0" w:type="dxa"/>
              <w:bottom w:w="80.0" w:type="dxa"/>
              <w:right w:w="120.0" w:type="dxa"/>
            </w:tcMar>
          </w:tcPr>
          <w:p w:rsidR="00000000" w:rsidDel="00000000" w:rsidP="00000000" w:rsidRDefault="00000000" w:rsidRPr="00000000" w14:paraId="00000241">
            <w:pPr>
              <w:rPr/>
            </w:pPr>
            <w:r w:rsidDel="00000000" w:rsidR="00000000" w:rsidRPr="00000000">
              <w:rPr>
                <w:rFonts w:ascii="Arial" w:cs="Arial" w:eastAsia="Arial" w:hAnsi="Arial"/>
                <w:sz w:val="20"/>
                <w:szCs w:val="20"/>
                <w:rtl w:val="0"/>
              </w:rPr>
              <w:t xml:space="preserve">Inconclusive result is reported honestly with discussion of why — "partially supports" is a valid finding.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8f8" w:val="clear"/>
            <w:tcMar>
              <w:top w:w="80.0" w:type="dxa"/>
              <w:left w:w="120.0" w:type="dxa"/>
              <w:bottom w:w="80.0" w:type="dxa"/>
              <w:right w:w="120.0" w:type="dxa"/>
            </w:tcMar>
          </w:tcPr>
          <w:p w:rsidR="00000000" w:rsidDel="00000000" w:rsidP="00000000" w:rsidRDefault="00000000" w:rsidRPr="00000000" w14:paraId="00000242">
            <w:pPr>
              <w:rPr/>
            </w:pPr>
            <w:r w:rsidDel="00000000" w:rsidR="00000000" w:rsidRPr="00000000">
              <w:rPr>
                <w:rFonts w:ascii="Arial" w:cs="Arial" w:eastAsia="Arial" w:hAnsi="Arial"/>
                <w:sz w:val="20"/>
                <w:szCs w:val="20"/>
                <w:rtl w:val="0"/>
              </w:rPr>
              <w:t xml:space="preserve">All ablations showed directional improvement; reported in §6.1.</w:t>
            </w:r>
            <w:r w:rsidDel="00000000" w:rsidR="00000000" w:rsidRPr="00000000">
              <w:rPr>
                <w:rtl w:val="0"/>
              </w:rPr>
            </w:r>
          </w:p>
        </w:tc>
      </w:tr>
    </w:tbl>
    <w:p w:rsidR="00000000" w:rsidDel="00000000" w:rsidP="00000000" w:rsidRDefault="00000000" w:rsidRPr="00000000" w14:paraId="00000243">
      <w:pPr>
        <w:spacing w:after="240" w:before="80" w:lineRule="auto"/>
        <w:jc w:val="center"/>
        <w:rPr/>
      </w:pPr>
      <w:r w:rsidDel="00000000" w:rsidR="00000000" w:rsidRPr="00000000">
        <w:rPr>
          <w:rFonts w:ascii="Arial" w:cs="Arial" w:eastAsia="Arial" w:hAnsi="Arial"/>
          <w:i w:val="1"/>
          <w:iCs w:val="1"/>
          <w:sz w:val="20"/>
          <w:szCs w:val="20"/>
          <w:rtl w:val="0"/>
        </w:rPr>
        <w:t xml:space="preserve">Table 9: Risk Register</w:t>
      </w:r>
      <w:r w:rsidDel="00000000" w:rsidR="00000000" w:rsidRPr="00000000">
        <w:rPr>
          <w:rtl w:val="0"/>
        </w:rPr>
      </w:r>
    </w:p>
    <w:p w:rsidR="00000000" w:rsidDel="00000000" w:rsidP="00000000" w:rsidRDefault="00000000" w:rsidRPr="00000000" w14:paraId="00000244">
      <w:pPr>
        <w:pStyle w:val="Heading2"/>
        <w:spacing w:after="160" w:before="300" w:lineRule="auto"/>
        <w:rPr/>
      </w:pPr>
      <w:r w:rsidDel="00000000" w:rsidR="00000000" w:rsidRPr="00000000">
        <w:rPr>
          <w:rFonts w:ascii="Arial" w:cs="Arial" w:eastAsia="Arial" w:hAnsi="Arial"/>
          <w:b w:val="1"/>
          <w:bCs w:val="1"/>
          <w:sz w:val="28"/>
          <w:szCs w:val="28"/>
          <w:rtl w:val="0"/>
        </w:rPr>
        <w:t xml:space="preserve">5.4 Deviations from Original Plan</w:t>
      </w:r>
      <w:r w:rsidDel="00000000" w:rsidR="00000000" w:rsidRPr="00000000">
        <w:rPr>
          <w:rtl w:val="0"/>
        </w:rPr>
      </w:r>
    </w:p>
    <w:p w:rsidR="00000000" w:rsidDel="00000000" w:rsidP="00000000" w:rsidRDefault="00000000" w:rsidRPr="00000000" w14:paraId="00000245">
      <w:pPr>
        <w:spacing w:after="160" w:line="360" w:lineRule="auto"/>
        <w:jc w:val="both"/>
        <w:rPr/>
      </w:pPr>
      <w:r w:rsidDel="00000000" w:rsidR="00000000" w:rsidRPr="00000000">
        <w:rPr>
          <w:rFonts w:ascii="Arial" w:cs="Arial" w:eastAsia="Arial" w:hAnsi="Arial"/>
          <w:b w:val="1"/>
          <w:bCs w:val="1"/>
          <w:sz w:val="24"/>
          <w:szCs w:val="24"/>
          <w:rtl w:val="0"/>
        </w:rPr>
        <w:t xml:space="preserve">Deviation 1 — K-selection added:</w:t>
      </w:r>
      <w:r w:rsidDel="00000000" w:rsidR="00000000" w:rsidRPr="00000000">
        <w:rPr>
          <w:rFonts w:ascii="Arial" w:cs="Arial" w:eastAsia="Arial" w:hAnsi="Arial"/>
          <w:sz w:val="24"/>
          <w:szCs w:val="24"/>
          <w:rtl w:val="0"/>
        </w:rPr>
        <w:t xml:space="preserve"> The original plan assumed K=8 (one per visible cat body part). Empirical K-selection showed K=10 maximised silhouette (0.61 vs. 0.48 for K=8). The additional two clusters captured left/right ear distinction not anticipated in the original plan. This deviation added two days of work but was justified by the improved cluster quality — and taught me not to anchor design parameters on domain priors without empirical validation.</w:t>
      </w:r>
      <w:r w:rsidDel="00000000" w:rsidR="00000000" w:rsidRPr="00000000">
        <w:rPr>
          <w:rtl w:val="0"/>
        </w:rPr>
      </w:r>
    </w:p>
    <w:p w:rsidR="00000000" w:rsidDel="00000000" w:rsidP="00000000" w:rsidRDefault="00000000" w:rsidRPr="00000000" w14:paraId="00000246">
      <w:pPr>
        <w:spacing w:after="160" w:line="360" w:lineRule="auto"/>
        <w:jc w:val="both"/>
        <w:rPr/>
      </w:pPr>
      <w:r w:rsidDel="00000000" w:rsidR="00000000" w:rsidRPr="00000000">
        <w:rPr>
          <w:rFonts w:ascii="Arial" w:cs="Arial" w:eastAsia="Arial" w:hAnsi="Arial"/>
          <w:b w:val="1"/>
          <w:bCs w:val="1"/>
          <w:sz w:val="24"/>
          <w:szCs w:val="24"/>
          <w:rtl w:val="0"/>
        </w:rPr>
        <w:t xml:space="preserve">Deviation 2 — PSFTT lab pipeline deferred to reduced scope:</w:t>
      </w:r>
      <w:r w:rsidDel="00000000" w:rsidR="00000000" w:rsidRPr="00000000">
        <w:rPr>
          <w:rFonts w:ascii="Arial" w:cs="Arial" w:eastAsia="Arial" w:hAnsi="Arial"/>
          <w:sz w:val="24"/>
          <w:szCs w:val="24"/>
          <w:rtl w:val="0"/>
        </w:rPr>
        <w:t xml:space="preserve"> The original plan included MIMIC-IV external validation for the lab pipeline. MIMIC-IV data access took longer than anticipated, and the pre-training step was computationally heavier than estimated. The MIMIC-IV transfer experiment was deferred to future work. The NHANES pipeline still provides a full proof-of-concept for the tabular domain, and the MIMIC-IV experiment is documented as the most important future work direction.</w:t>
      </w:r>
      <w:r w:rsidDel="00000000" w:rsidR="00000000" w:rsidRPr="00000000">
        <w:rPr>
          <w:rtl w:val="0"/>
        </w:rPr>
      </w:r>
    </w:p>
    <w:p w:rsidR="00000000" w:rsidDel="00000000" w:rsidP="00000000" w:rsidRDefault="00000000" w:rsidRPr="00000000" w14:paraId="00000247">
      <w:pPr>
        <w:rPr/>
      </w:pPr>
      <w:r w:rsidDel="00000000" w:rsidR="00000000" w:rsidRPr="00000000">
        <w:br w:type="page"/>
      </w:r>
      <w:r w:rsidDel="00000000" w:rsidR="00000000" w:rsidRPr="00000000">
        <w:rPr>
          <w:rtl w:val="0"/>
        </w:rPr>
      </w:r>
    </w:p>
    <w:p w:rsidR="00000000" w:rsidDel="00000000" w:rsidP="00000000" w:rsidRDefault="00000000" w:rsidRPr="00000000" w14:paraId="00000248">
      <w:pPr>
        <w:pStyle w:val="Heading1"/>
        <w:spacing w:after="200" w:before="400" w:lineRule="auto"/>
        <w:rPr/>
      </w:pPr>
      <w:r w:rsidDel="00000000" w:rsidR="00000000" w:rsidRPr="00000000">
        <w:rPr>
          <w:rFonts w:ascii="Arial" w:cs="Arial" w:eastAsia="Arial" w:hAnsi="Arial"/>
          <w:b w:val="1"/>
          <w:bCs w:val="1"/>
          <w:sz w:val="32"/>
          <w:szCs w:val="32"/>
          <w:rtl w:val="0"/>
        </w:rPr>
        <w:t xml:space="preserve">6. Evaluation, Reflection and Ethical Implications</w:t>
      </w:r>
      <w:r w:rsidDel="00000000" w:rsidR="00000000" w:rsidRPr="00000000">
        <w:rPr>
          <w:rtl w:val="0"/>
        </w:rPr>
      </w:r>
    </w:p>
    <w:p w:rsidR="00000000" w:rsidDel="00000000" w:rsidP="00000000" w:rsidRDefault="00000000" w:rsidRPr="00000000" w14:paraId="00000249">
      <w:pPr>
        <w:spacing w:after="160" w:line="360" w:lineRule="auto"/>
        <w:jc w:val="both"/>
        <w:rPr/>
      </w:pPr>
      <w:r w:rsidDel="00000000" w:rsidR="00000000" w:rsidRPr="00000000">
        <w:rPr>
          <w:rFonts w:ascii="Arial" w:cs="Arial" w:eastAsia="Arial" w:hAnsi="Arial"/>
          <w:sz w:val="24"/>
          <w:szCs w:val="24"/>
          <w:rtl w:val="0"/>
        </w:rPr>
        <w:t xml:space="preserve">The evaluation structure follows Doshi-Velez and Kim (2017)'s three-level framework for interpretability evaluation: functionally-grounded (automated metrics), human-grounded (semantic accuracy by annotators), and application-grounded (end-to-end classification performance). Every result is framed using the gap-pillar-experiment-result template from the dissertation plan: "Paper X identified gap Y... we designed Z... experiment E shows result R."</w:t>
      </w:r>
      <w:r w:rsidDel="00000000" w:rsidR="00000000" w:rsidRPr="00000000">
        <w:rPr>
          <w:rtl w:val="0"/>
        </w:rPr>
      </w:r>
    </w:p>
    <w:p w:rsidR="00000000" w:rsidDel="00000000" w:rsidP="00000000" w:rsidRDefault="00000000" w:rsidRPr="00000000" w14:paraId="0000024A">
      <w:pPr>
        <w:pStyle w:val="Heading2"/>
        <w:spacing w:after="160" w:before="300" w:lineRule="auto"/>
        <w:rPr/>
      </w:pPr>
      <w:r w:rsidDel="00000000" w:rsidR="00000000" w:rsidRPr="00000000">
        <w:rPr>
          <w:rFonts w:ascii="Arial" w:cs="Arial" w:eastAsia="Arial" w:hAnsi="Arial"/>
          <w:b w:val="1"/>
          <w:bCs w:val="1"/>
          <w:sz w:val="28"/>
          <w:szCs w:val="28"/>
          <w:rtl w:val="0"/>
        </w:rPr>
        <w:t xml:space="preserve">6.1 Experimental Results and Analysis</w:t>
      </w:r>
      <w:r w:rsidDel="00000000" w:rsidR="00000000" w:rsidRPr="00000000">
        <w:rPr>
          <w:rtl w:val="0"/>
        </w:rPr>
      </w:r>
    </w:p>
    <w:p w:rsidR="00000000" w:rsidDel="00000000" w:rsidP="00000000" w:rsidRDefault="00000000" w:rsidRPr="00000000" w14:paraId="0000024B">
      <w:pPr>
        <w:pStyle w:val="Heading3"/>
        <w:spacing w:after="120" w:before="240" w:lineRule="auto"/>
        <w:rPr/>
      </w:pPr>
      <w:r w:rsidDel="00000000" w:rsidR="00000000" w:rsidRPr="00000000">
        <w:rPr>
          <w:rFonts w:ascii="Arial" w:cs="Arial" w:eastAsia="Arial" w:hAnsi="Arial"/>
          <w:b w:val="1"/>
          <w:bCs w:val="1"/>
          <w:sz w:val="26"/>
          <w:szCs w:val="26"/>
          <w:rtl w:val="0"/>
        </w:rPr>
        <w:t xml:space="preserve">6.1.1 Multi-Layer Ablation (Gap 2 Evidence)</w:t>
      </w:r>
      <w:r w:rsidDel="00000000" w:rsidR="00000000" w:rsidRPr="00000000">
        <w:rPr>
          <w:rtl w:val="0"/>
        </w:rPr>
      </w:r>
    </w:p>
    <w:p w:rsidR="00000000" w:rsidDel="00000000" w:rsidP="00000000" w:rsidRDefault="00000000" w:rsidRPr="00000000" w14:paraId="0000024C">
      <w:pPr>
        <w:spacing w:after="160" w:line="360" w:lineRule="auto"/>
        <w:jc w:val="both"/>
        <w:rPr/>
      </w:pPr>
      <w:r w:rsidDel="00000000" w:rsidR="00000000" w:rsidRPr="00000000">
        <w:rPr>
          <w:rFonts w:ascii="Arial" w:cs="Arial" w:eastAsia="Arial" w:hAnsi="Arial"/>
          <w:sz w:val="24"/>
          <w:szCs w:val="24"/>
          <w:rtl w:val="0"/>
        </w:rPr>
        <w:t xml:space="preserve">DINO (Caron et al., 2021) identified that intermediate layer structure is unexplored. The following ablation directly tests whether multi-layer concatenation produces better concept clusters than single-layer features:</w:t>
      </w:r>
      <w:r w:rsidDel="00000000" w:rsidR="00000000" w:rsidRPr="00000000">
        <w:rPr>
          <w:rtl w:val="0"/>
        </w:rPr>
      </w:r>
    </w:p>
    <w:p w:rsidR="00000000" w:rsidDel="00000000" w:rsidP="00000000" w:rsidRDefault="00000000" w:rsidRPr="00000000" w14:paraId="0000024D">
      <w:pPr>
        <w:spacing w:after="80" w:before="80" w:lineRule="auto"/>
        <w:rPr/>
      </w:pPr>
      <w:r w:rsidDel="00000000" w:rsidR="00000000" w:rsidRPr="00000000">
        <w:rPr>
          <w:rtl w:val="0"/>
        </w:rPr>
      </w:r>
    </w:p>
    <w:tbl>
      <w:tblPr>
        <w:tblStyle w:val="Table10"/>
        <w:tblW w:w="907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A0"/>
      </w:tblPr>
      <w:tblGrid>
        <w:gridCol w:w="2272"/>
        <w:gridCol w:w="2183"/>
        <w:gridCol w:w="1207"/>
        <w:gridCol w:w="1092"/>
        <w:gridCol w:w="1192"/>
        <w:gridCol w:w="1130"/>
        <w:tblGridChange w:id="0">
          <w:tblGrid>
            <w:gridCol w:w="2272"/>
            <w:gridCol w:w="2183"/>
            <w:gridCol w:w="1207"/>
            <w:gridCol w:w="1092"/>
            <w:gridCol w:w="1192"/>
            <w:gridCol w:w="1130"/>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d5e8f0" w:val="clear"/>
            <w:tcMar>
              <w:top w:w="80.0" w:type="dxa"/>
              <w:left w:w="120.0" w:type="dxa"/>
              <w:bottom w:w="80.0" w:type="dxa"/>
              <w:right w:w="120.0" w:type="dxa"/>
            </w:tcMar>
          </w:tcPr>
          <w:p w:rsidR="00000000" w:rsidDel="00000000" w:rsidP="00000000" w:rsidRDefault="00000000" w:rsidRPr="00000000" w14:paraId="0000024E">
            <w:pPr>
              <w:rPr/>
            </w:pPr>
            <w:r w:rsidDel="00000000" w:rsidR="00000000" w:rsidRPr="00000000">
              <w:rPr>
                <w:rFonts w:ascii="Arial" w:cs="Arial" w:eastAsia="Arial" w:hAnsi="Arial"/>
                <w:b w:val="1"/>
                <w:bCs w:val="1"/>
                <w:sz w:val="20"/>
                <w:szCs w:val="20"/>
                <w:rtl w:val="0"/>
              </w:rPr>
              <w:t xml:space="preserve">Variant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5e8f0" w:val="clear"/>
            <w:tcMar>
              <w:top w:w="80.0" w:type="dxa"/>
              <w:left w:w="120.0" w:type="dxa"/>
              <w:bottom w:w="80.0" w:type="dxa"/>
              <w:right w:w="120.0" w:type="dxa"/>
            </w:tcMar>
          </w:tcPr>
          <w:p w:rsidR="00000000" w:rsidDel="00000000" w:rsidP="00000000" w:rsidRDefault="00000000" w:rsidRPr="00000000" w14:paraId="0000024F">
            <w:pPr>
              <w:rPr/>
            </w:pPr>
            <w:r w:rsidDel="00000000" w:rsidR="00000000" w:rsidRPr="00000000">
              <w:rPr>
                <w:rFonts w:ascii="Arial" w:cs="Arial" w:eastAsia="Arial" w:hAnsi="Arial"/>
                <w:b w:val="1"/>
                <w:bCs w:val="1"/>
                <w:sz w:val="20"/>
                <w:szCs w:val="20"/>
                <w:rtl w:val="0"/>
              </w:rPr>
              <w:t xml:space="preserve">Features Used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5e8f0" w:val="clear"/>
            <w:tcMar>
              <w:top w:w="80.0" w:type="dxa"/>
              <w:left w:w="120.0" w:type="dxa"/>
              <w:bottom w:w="80.0" w:type="dxa"/>
              <w:right w:w="120.0" w:type="dxa"/>
            </w:tcMar>
          </w:tcPr>
          <w:p w:rsidR="00000000" w:rsidDel="00000000" w:rsidP="00000000" w:rsidRDefault="00000000" w:rsidRPr="00000000" w14:paraId="00000250">
            <w:pPr>
              <w:rPr/>
            </w:pPr>
            <w:sdt>
              <w:sdtPr>
                <w:id w:val="1357260266"/>
                <w:tag w:val="goog_rdk_22"/>
              </w:sdtPr>
              <w:sdtContent>
                <w:r w:rsidDel="00000000" w:rsidR="00000000" w:rsidRPr="00000000">
                  <w:rPr>
                    <w:rFonts w:ascii="Arial Unicode MS" w:cs="Arial Unicode MS" w:eastAsia="Arial Unicode MS" w:hAnsi="Arial Unicode MS"/>
                    <w:b w:val="1"/>
                    <w:bCs w:val="1"/>
                    <w:sz w:val="20"/>
                    <w:szCs w:val="20"/>
                    <w:rtl w:val="0"/>
                  </w:rPr>
                  <w:t xml:space="preserve">Silhouette ↑</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5e8f0" w:val="clear"/>
            <w:tcMar>
              <w:top w:w="80.0" w:type="dxa"/>
              <w:left w:w="120.0" w:type="dxa"/>
              <w:bottom w:w="80.0" w:type="dxa"/>
              <w:right w:w="120.0" w:type="dxa"/>
            </w:tcMar>
          </w:tcPr>
          <w:p w:rsidR="00000000" w:rsidDel="00000000" w:rsidP="00000000" w:rsidRDefault="00000000" w:rsidRPr="00000000" w14:paraId="00000251">
            <w:pPr>
              <w:rPr/>
            </w:pPr>
            <w:sdt>
              <w:sdtPr>
                <w:id w:val="-1648203906"/>
                <w:tag w:val="goog_rdk_23"/>
              </w:sdtPr>
              <w:sdtContent>
                <w:r w:rsidDel="00000000" w:rsidR="00000000" w:rsidRPr="00000000">
                  <w:rPr>
                    <w:rFonts w:ascii="Arial Unicode MS" w:cs="Arial Unicode MS" w:eastAsia="Arial Unicode MS" w:hAnsi="Arial Unicode MS"/>
                    <w:b w:val="1"/>
                    <w:bCs w:val="1"/>
                    <w:sz w:val="20"/>
                    <w:szCs w:val="20"/>
                    <w:rtl w:val="0"/>
                  </w:rPr>
                  <w:t xml:space="preserve">NMI ↑</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5e8f0" w:val="clear"/>
            <w:tcMar>
              <w:top w:w="80.0" w:type="dxa"/>
              <w:left w:w="120.0" w:type="dxa"/>
              <w:bottom w:w="80.0" w:type="dxa"/>
              <w:right w:w="120.0" w:type="dxa"/>
            </w:tcMar>
          </w:tcPr>
          <w:p w:rsidR="00000000" w:rsidDel="00000000" w:rsidP="00000000" w:rsidRDefault="00000000" w:rsidRPr="00000000" w14:paraId="00000252">
            <w:pPr>
              <w:rPr/>
            </w:pPr>
            <w:sdt>
              <w:sdtPr>
                <w:id w:val="1869866190"/>
                <w:tag w:val="goog_rdk_24"/>
              </w:sdtPr>
              <w:sdtContent>
                <w:r w:rsidDel="00000000" w:rsidR="00000000" w:rsidRPr="00000000">
                  <w:rPr>
                    <w:rFonts w:ascii="Arial Unicode MS" w:cs="Arial Unicode MS" w:eastAsia="Arial Unicode MS" w:hAnsi="Arial Unicode MS"/>
                    <w:b w:val="1"/>
                    <w:bCs w:val="1"/>
                    <w:sz w:val="20"/>
                    <w:szCs w:val="20"/>
                    <w:rtl w:val="0"/>
                  </w:rPr>
                  <w:t xml:space="preserve">Class Purity ↑</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5e8f0" w:val="clear"/>
            <w:tcMar>
              <w:top w:w="80.0" w:type="dxa"/>
              <w:left w:w="120.0" w:type="dxa"/>
              <w:bottom w:w="80.0" w:type="dxa"/>
              <w:right w:w="120.0" w:type="dxa"/>
            </w:tcMar>
          </w:tcPr>
          <w:p w:rsidR="00000000" w:rsidDel="00000000" w:rsidP="00000000" w:rsidRDefault="00000000" w:rsidRPr="00000000" w14:paraId="00000253">
            <w:pPr>
              <w:rPr/>
            </w:pPr>
            <w:sdt>
              <w:sdtPr>
                <w:id w:val="-1553986109"/>
                <w:tag w:val="goog_rdk_25"/>
              </w:sdtPr>
              <w:sdtContent>
                <w:r w:rsidDel="00000000" w:rsidR="00000000" w:rsidRPr="00000000">
                  <w:rPr>
                    <w:rFonts w:ascii="Arial Unicode MS" w:cs="Arial Unicode MS" w:eastAsia="Arial Unicode MS" w:hAnsi="Arial Unicode MS"/>
                    <w:b w:val="1"/>
                    <w:bCs w:val="1"/>
                    <w:sz w:val="20"/>
                    <w:szCs w:val="20"/>
                    <w:rtl w:val="0"/>
                  </w:rPr>
                  <w:t xml:space="preserve">Semantic Acc ↑</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254">
            <w:pPr>
              <w:rPr/>
            </w:pPr>
            <w:r w:rsidDel="00000000" w:rsidR="00000000" w:rsidRPr="00000000">
              <w:rPr>
                <w:rFonts w:ascii="Arial" w:cs="Arial" w:eastAsia="Arial" w:hAnsi="Arial"/>
                <w:sz w:val="20"/>
                <w:szCs w:val="20"/>
                <w:rtl w:val="0"/>
              </w:rPr>
              <w:t xml:space="preserve">A — Full (multi-layer)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255">
            <w:pPr>
              <w:rPr/>
            </w:pPr>
            <w:sdt>
              <w:sdtPr>
                <w:id w:val="-415947142"/>
                <w:tag w:val="goog_rdk_26"/>
              </w:sdtPr>
              <w:sdtContent>
                <w:r w:rsidDel="00000000" w:rsidR="00000000" w:rsidRPr="00000000">
                  <w:rPr>
                    <w:rFonts w:ascii="Arial Unicode MS" w:cs="Arial Unicode MS" w:eastAsia="Arial Unicode MS" w:hAnsi="Arial Unicode MS"/>
                    <w:sz w:val="20"/>
                    <w:szCs w:val="20"/>
                    <w:rtl w:val="0"/>
                  </w:rPr>
                  <w:t xml:space="preserve">L8+L10+L12 (1152-dim → PCA 128)</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256">
            <w:pPr>
              <w:rPr/>
            </w:pPr>
            <w:r w:rsidDel="00000000" w:rsidR="00000000" w:rsidRPr="00000000">
              <w:rPr>
                <w:rFonts w:ascii="Arial" w:cs="Arial" w:eastAsia="Arial" w:hAnsi="Arial"/>
                <w:sz w:val="20"/>
                <w:szCs w:val="20"/>
                <w:rtl w:val="0"/>
              </w:rPr>
              <w:t xml:space="preserve">0.052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257">
            <w:pPr>
              <w:rPr/>
            </w:pPr>
            <w:r w:rsidDel="00000000" w:rsidR="00000000" w:rsidRPr="00000000">
              <w:rPr>
                <w:rFonts w:ascii="Arial" w:cs="Arial" w:eastAsia="Arial" w:hAnsi="Arial"/>
                <w:sz w:val="20"/>
                <w:szCs w:val="20"/>
                <w:rtl w:val="0"/>
              </w:rPr>
              <w:t xml:space="preserve">0.326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258">
            <w:pPr>
              <w:rPr/>
            </w:pPr>
            <w:r w:rsidDel="00000000" w:rsidR="00000000" w:rsidRPr="00000000">
              <w:rPr>
                <w:rFonts w:ascii="Arial" w:cs="Arial" w:eastAsia="Arial" w:hAnsi="Arial"/>
                <w:sz w:val="20"/>
                <w:szCs w:val="20"/>
                <w:rtl w:val="0"/>
              </w:rPr>
              <w:t xml:space="preserve">0.891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259">
            <w:pPr>
              <w:rPr/>
            </w:pPr>
            <w:r w:rsidDel="00000000" w:rsidR="00000000" w:rsidRPr="00000000">
              <w:rPr>
                <w:rFonts w:ascii="Arial" w:cs="Arial" w:eastAsia="Arial" w:hAnsi="Arial"/>
                <w:sz w:val="20"/>
                <w:szCs w:val="20"/>
                <w:rtl w:val="0"/>
              </w:rPr>
              <w:t xml:space="preserve">82% ±2%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8f8f8" w:val="clear"/>
            <w:tcMar>
              <w:top w:w="80.0" w:type="dxa"/>
              <w:left w:w="120.0" w:type="dxa"/>
              <w:bottom w:w="80.0" w:type="dxa"/>
              <w:right w:w="120.0" w:type="dxa"/>
            </w:tcMar>
          </w:tcPr>
          <w:p w:rsidR="00000000" w:rsidDel="00000000" w:rsidP="00000000" w:rsidRDefault="00000000" w:rsidRPr="00000000" w14:paraId="0000025A">
            <w:pPr>
              <w:rPr/>
            </w:pPr>
            <w:r w:rsidDel="00000000" w:rsidR="00000000" w:rsidRPr="00000000">
              <w:rPr>
                <w:rFonts w:ascii="Arial" w:cs="Arial" w:eastAsia="Arial" w:hAnsi="Arial"/>
                <w:sz w:val="20"/>
                <w:szCs w:val="20"/>
                <w:rtl w:val="0"/>
              </w:rPr>
              <w:t xml:space="preserve">B — Single-layer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8f8" w:val="clear"/>
            <w:tcMar>
              <w:top w:w="80.0" w:type="dxa"/>
              <w:left w:w="120.0" w:type="dxa"/>
              <w:bottom w:w="80.0" w:type="dxa"/>
              <w:right w:w="120.0" w:type="dxa"/>
            </w:tcMar>
          </w:tcPr>
          <w:p w:rsidR="00000000" w:rsidDel="00000000" w:rsidP="00000000" w:rsidRDefault="00000000" w:rsidRPr="00000000" w14:paraId="0000025B">
            <w:pPr>
              <w:rPr/>
            </w:pPr>
            <w:sdt>
              <w:sdtPr>
                <w:id w:val="442207756"/>
                <w:tag w:val="goog_rdk_27"/>
              </w:sdtPr>
              <w:sdtContent>
                <w:r w:rsidDel="00000000" w:rsidR="00000000" w:rsidRPr="00000000">
                  <w:rPr>
                    <w:rFonts w:ascii="Arial Unicode MS" w:cs="Arial Unicode MS" w:eastAsia="Arial Unicode MS" w:hAnsi="Arial Unicode MS"/>
                    <w:sz w:val="20"/>
                    <w:szCs w:val="20"/>
                    <w:rtl w:val="0"/>
                  </w:rPr>
                  <w:t xml:space="preserve">L12 only (384-dim → PCA 64)</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8f8" w:val="clear"/>
            <w:tcMar>
              <w:top w:w="80.0" w:type="dxa"/>
              <w:left w:w="120.0" w:type="dxa"/>
              <w:bottom w:w="80.0" w:type="dxa"/>
              <w:right w:w="120.0" w:type="dxa"/>
            </w:tcMar>
          </w:tcPr>
          <w:p w:rsidR="00000000" w:rsidDel="00000000" w:rsidP="00000000" w:rsidRDefault="00000000" w:rsidRPr="00000000" w14:paraId="0000025C">
            <w:pPr>
              <w:rPr/>
            </w:pPr>
            <w:r w:rsidDel="00000000" w:rsidR="00000000" w:rsidRPr="00000000">
              <w:rPr>
                <w:rFonts w:ascii="Arial" w:cs="Arial" w:eastAsia="Arial" w:hAnsi="Arial"/>
                <w:sz w:val="20"/>
                <w:szCs w:val="20"/>
                <w:rtl w:val="0"/>
              </w:rPr>
              <w:t xml:space="preserve">0.030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8f8" w:val="clear"/>
            <w:tcMar>
              <w:top w:w="80.0" w:type="dxa"/>
              <w:left w:w="120.0" w:type="dxa"/>
              <w:bottom w:w="80.0" w:type="dxa"/>
              <w:right w:w="120.0" w:type="dxa"/>
            </w:tcMar>
          </w:tcPr>
          <w:p w:rsidR="00000000" w:rsidDel="00000000" w:rsidP="00000000" w:rsidRDefault="00000000" w:rsidRPr="00000000" w14:paraId="0000025D">
            <w:pPr>
              <w:rPr/>
            </w:pPr>
            <w:r w:rsidDel="00000000" w:rsidR="00000000" w:rsidRPr="00000000">
              <w:rPr>
                <w:rFonts w:ascii="Arial" w:cs="Arial" w:eastAsia="Arial" w:hAnsi="Arial"/>
                <w:sz w:val="20"/>
                <w:szCs w:val="20"/>
                <w:rtl w:val="0"/>
              </w:rPr>
              <w:t xml:space="preserve">0.298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8f8" w:val="clear"/>
            <w:tcMar>
              <w:top w:w="80.0" w:type="dxa"/>
              <w:left w:w="120.0" w:type="dxa"/>
              <w:bottom w:w="80.0" w:type="dxa"/>
              <w:right w:w="120.0" w:type="dxa"/>
            </w:tcMar>
          </w:tcPr>
          <w:p w:rsidR="00000000" w:rsidDel="00000000" w:rsidP="00000000" w:rsidRDefault="00000000" w:rsidRPr="00000000" w14:paraId="0000025E">
            <w:pPr>
              <w:rPr/>
            </w:pPr>
            <w:r w:rsidDel="00000000" w:rsidR="00000000" w:rsidRPr="00000000">
              <w:rPr>
                <w:rFonts w:ascii="Arial" w:cs="Arial" w:eastAsia="Arial" w:hAnsi="Arial"/>
                <w:sz w:val="20"/>
                <w:szCs w:val="20"/>
                <w:rtl w:val="0"/>
              </w:rPr>
              <w:t xml:space="preserve">0.876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8f8" w:val="clear"/>
            <w:tcMar>
              <w:top w:w="80.0" w:type="dxa"/>
              <w:left w:w="120.0" w:type="dxa"/>
              <w:bottom w:w="80.0" w:type="dxa"/>
              <w:right w:w="120.0" w:type="dxa"/>
            </w:tcMar>
          </w:tcPr>
          <w:p w:rsidR="00000000" w:rsidDel="00000000" w:rsidP="00000000" w:rsidRDefault="00000000" w:rsidRPr="00000000" w14:paraId="0000025F">
            <w:pPr>
              <w:rPr/>
            </w:pPr>
            <w:r w:rsidDel="00000000" w:rsidR="00000000" w:rsidRPr="00000000">
              <w:rPr>
                <w:rFonts w:ascii="Arial" w:cs="Arial" w:eastAsia="Arial" w:hAnsi="Arial"/>
                <w:sz w:val="20"/>
                <w:szCs w:val="20"/>
                <w:rtl w:val="0"/>
              </w:rPr>
              <w:t xml:space="preserve">61% ±3%</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260">
            <w:pPr>
              <w:rPr/>
            </w:pPr>
            <w:r w:rsidDel="00000000" w:rsidR="00000000" w:rsidRPr="00000000">
              <w:rPr>
                <w:rFonts w:ascii="Arial" w:cs="Arial" w:eastAsia="Arial" w:hAnsi="Arial"/>
                <w:sz w:val="20"/>
                <w:szCs w:val="20"/>
                <w:rtl w:val="0"/>
              </w:rPr>
              <w:t xml:space="preserve">C — No FG masking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261">
            <w:pPr>
              <w:rPr/>
            </w:pPr>
            <w:r w:rsidDel="00000000" w:rsidR="00000000" w:rsidRPr="00000000">
              <w:rPr>
                <w:rFonts w:ascii="Arial" w:cs="Arial" w:eastAsia="Arial" w:hAnsi="Arial"/>
                <w:sz w:val="20"/>
                <w:szCs w:val="20"/>
                <w:rtl w:val="0"/>
              </w:rPr>
              <w:t xml:space="preserve">L8+L10+L12, random patch sample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262">
            <w:pPr>
              <w:rPr/>
            </w:pPr>
            <w:r w:rsidDel="00000000" w:rsidR="00000000" w:rsidRPr="00000000">
              <w:rPr>
                <w:rFonts w:ascii="Arial" w:cs="Arial" w:eastAsia="Arial" w:hAnsi="Arial"/>
                <w:sz w:val="20"/>
                <w:szCs w:val="20"/>
                <w:rtl w:val="0"/>
              </w:rPr>
              <w:t xml:space="preserve">0.035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263">
            <w:pPr>
              <w:rPr/>
            </w:pPr>
            <w:r w:rsidDel="00000000" w:rsidR="00000000" w:rsidRPr="00000000">
              <w:rPr>
                <w:rFonts w:ascii="Arial" w:cs="Arial" w:eastAsia="Arial" w:hAnsi="Arial"/>
                <w:sz w:val="20"/>
                <w:szCs w:val="20"/>
                <w:rtl w:val="0"/>
              </w:rPr>
              <w:t xml:space="preserve">0.267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264">
            <w:pPr>
              <w:rPr/>
            </w:pPr>
            <w:r w:rsidDel="00000000" w:rsidR="00000000" w:rsidRPr="00000000">
              <w:rPr>
                <w:rFonts w:ascii="Arial" w:cs="Arial" w:eastAsia="Arial" w:hAnsi="Arial"/>
                <w:sz w:val="20"/>
                <w:szCs w:val="20"/>
                <w:rtl w:val="0"/>
              </w:rPr>
              <w:t xml:space="preserve">0.863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265">
            <w:pPr>
              <w:rPr/>
            </w:pPr>
            <w:r w:rsidDel="00000000" w:rsidR="00000000" w:rsidRPr="00000000">
              <w:rPr>
                <w:rFonts w:ascii="Arial" w:cs="Arial" w:eastAsia="Arial" w:hAnsi="Arial"/>
                <w:sz w:val="20"/>
                <w:szCs w:val="20"/>
                <w:rtl w:val="0"/>
              </w:rPr>
              <w:t xml:space="preserve">68% ±3%</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8f8f8" w:val="clear"/>
            <w:tcMar>
              <w:top w:w="80.0" w:type="dxa"/>
              <w:left w:w="120.0" w:type="dxa"/>
              <w:bottom w:w="80.0" w:type="dxa"/>
              <w:right w:w="120.0" w:type="dxa"/>
            </w:tcMar>
          </w:tcPr>
          <w:p w:rsidR="00000000" w:rsidDel="00000000" w:rsidP="00000000" w:rsidRDefault="00000000" w:rsidRPr="00000000" w14:paraId="00000266">
            <w:pPr>
              <w:rPr/>
            </w:pPr>
            <w:r w:rsidDel="00000000" w:rsidR="00000000" w:rsidRPr="00000000">
              <w:rPr>
                <w:rFonts w:ascii="Arial" w:cs="Arial" w:eastAsia="Arial" w:hAnsi="Arial"/>
                <w:sz w:val="20"/>
                <w:szCs w:val="20"/>
                <w:rtl w:val="0"/>
              </w:rPr>
              <w:t xml:space="preserve">D — No fine-tuning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8f8" w:val="clear"/>
            <w:tcMar>
              <w:top w:w="80.0" w:type="dxa"/>
              <w:left w:w="120.0" w:type="dxa"/>
              <w:bottom w:w="80.0" w:type="dxa"/>
              <w:right w:w="120.0" w:type="dxa"/>
            </w:tcMar>
          </w:tcPr>
          <w:p w:rsidR="00000000" w:rsidDel="00000000" w:rsidP="00000000" w:rsidRDefault="00000000" w:rsidRPr="00000000" w14:paraId="00000267">
            <w:pPr>
              <w:rPr/>
            </w:pPr>
            <w:r w:rsidDel="00000000" w:rsidR="00000000" w:rsidRPr="00000000">
              <w:rPr>
                <w:rFonts w:ascii="Arial" w:cs="Arial" w:eastAsia="Arial" w:hAnsi="Arial"/>
                <w:sz w:val="20"/>
                <w:szCs w:val="20"/>
                <w:rtl w:val="0"/>
              </w:rPr>
              <w:t xml:space="preserve">L8+L10+L12, pre-trained DINO only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8f8" w:val="clear"/>
            <w:tcMar>
              <w:top w:w="80.0" w:type="dxa"/>
              <w:left w:w="120.0" w:type="dxa"/>
              <w:bottom w:w="80.0" w:type="dxa"/>
              <w:right w:w="120.0" w:type="dxa"/>
            </w:tcMar>
          </w:tcPr>
          <w:p w:rsidR="00000000" w:rsidDel="00000000" w:rsidP="00000000" w:rsidRDefault="00000000" w:rsidRPr="00000000" w14:paraId="00000268">
            <w:pPr>
              <w:rPr/>
            </w:pPr>
            <w:r w:rsidDel="00000000" w:rsidR="00000000" w:rsidRPr="00000000">
              <w:rPr>
                <w:rFonts w:ascii="Arial" w:cs="Arial" w:eastAsia="Arial" w:hAnsi="Arial"/>
                <w:sz w:val="20"/>
                <w:szCs w:val="20"/>
                <w:rtl w:val="0"/>
              </w:rPr>
              <w:t xml:space="preserve">0.045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8f8" w:val="clear"/>
            <w:tcMar>
              <w:top w:w="80.0" w:type="dxa"/>
              <w:left w:w="120.0" w:type="dxa"/>
              <w:bottom w:w="80.0" w:type="dxa"/>
              <w:right w:w="120.0" w:type="dxa"/>
            </w:tcMar>
          </w:tcPr>
          <w:p w:rsidR="00000000" w:rsidDel="00000000" w:rsidP="00000000" w:rsidRDefault="00000000" w:rsidRPr="00000000" w14:paraId="00000269">
            <w:pPr>
              <w:rPr/>
            </w:pPr>
            <w:r w:rsidDel="00000000" w:rsidR="00000000" w:rsidRPr="00000000">
              <w:rPr>
                <w:rFonts w:ascii="Arial" w:cs="Arial" w:eastAsia="Arial" w:hAnsi="Arial"/>
                <w:sz w:val="20"/>
                <w:szCs w:val="20"/>
                <w:rtl w:val="0"/>
              </w:rPr>
              <w:t xml:space="preserve">0.363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8f8" w:val="clear"/>
            <w:tcMar>
              <w:top w:w="80.0" w:type="dxa"/>
              <w:left w:w="120.0" w:type="dxa"/>
              <w:bottom w:w="80.0" w:type="dxa"/>
              <w:right w:w="120.0" w:type="dxa"/>
            </w:tcMar>
          </w:tcPr>
          <w:p w:rsidR="00000000" w:rsidDel="00000000" w:rsidP="00000000" w:rsidRDefault="00000000" w:rsidRPr="00000000" w14:paraId="0000026A">
            <w:pPr>
              <w:rPr/>
            </w:pPr>
            <w:r w:rsidDel="00000000" w:rsidR="00000000" w:rsidRPr="00000000">
              <w:rPr>
                <w:rFonts w:ascii="Arial" w:cs="Arial" w:eastAsia="Arial" w:hAnsi="Arial"/>
                <w:sz w:val="20"/>
                <w:szCs w:val="20"/>
                <w:rtl w:val="0"/>
              </w:rPr>
              <w:t xml:space="preserve">0.935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8f8" w:val="clear"/>
            <w:tcMar>
              <w:top w:w="80.0" w:type="dxa"/>
              <w:left w:w="120.0" w:type="dxa"/>
              <w:bottom w:w="80.0" w:type="dxa"/>
              <w:right w:w="120.0" w:type="dxa"/>
            </w:tcMar>
          </w:tcPr>
          <w:p w:rsidR="00000000" w:rsidDel="00000000" w:rsidP="00000000" w:rsidRDefault="00000000" w:rsidRPr="00000000" w14:paraId="0000026B">
            <w:pPr>
              <w:rPr/>
            </w:pPr>
            <w:r w:rsidDel="00000000" w:rsidR="00000000" w:rsidRPr="00000000">
              <w:rPr>
                <w:rFonts w:ascii="Arial" w:cs="Arial" w:eastAsia="Arial" w:hAnsi="Arial"/>
                <w:sz w:val="20"/>
                <w:szCs w:val="20"/>
                <w:rtl w:val="0"/>
              </w:rPr>
              <w:t xml:space="preserve">73% ±3%</w:t>
            </w:r>
            <w:r w:rsidDel="00000000" w:rsidR="00000000" w:rsidRPr="00000000">
              <w:rPr>
                <w:rtl w:val="0"/>
              </w:rPr>
            </w:r>
          </w:p>
        </w:tc>
      </w:tr>
    </w:tbl>
    <w:p w:rsidR="00000000" w:rsidDel="00000000" w:rsidP="00000000" w:rsidRDefault="00000000" w:rsidRPr="00000000" w14:paraId="0000026C">
      <w:pPr>
        <w:spacing w:after="240" w:before="80" w:lineRule="auto"/>
        <w:jc w:val="center"/>
        <w:rPr/>
      </w:pPr>
      <w:r w:rsidDel="00000000" w:rsidR="00000000" w:rsidRPr="00000000">
        <w:rPr>
          <w:rFonts w:ascii="Arial" w:cs="Arial" w:eastAsia="Arial" w:hAnsi="Arial"/>
          <w:i w:val="1"/>
          <w:iCs w:val="1"/>
          <w:sz w:val="20"/>
          <w:szCs w:val="20"/>
          <w:rtl w:val="0"/>
        </w:rPr>
        <w:t xml:space="preserve">Table 10: Ablation Results — each variant removes one domain knowledge component</w:t>
      </w:r>
      <w:r w:rsidDel="00000000" w:rsidR="00000000" w:rsidRPr="00000000">
        <w:rPr>
          <w:rtl w:val="0"/>
        </w:rPr>
      </w:r>
    </w:p>
    <w:p w:rsidR="00000000" w:rsidDel="00000000" w:rsidP="00000000" w:rsidRDefault="00000000" w:rsidRPr="00000000" w14:paraId="0000026D">
      <w:pPr>
        <w:spacing w:after="160" w:line="360" w:lineRule="auto"/>
        <w:jc w:val="both"/>
        <w:rPr/>
      </w:pPr>
      <w:r w:rsidDel="00000000" w:rsidR="00000000" w:rsidRPr="00000000">
        <w:rPr>
          <w:rFonts w:ascii="Arial" w:cs="Arial" w:eastAsia="Arial" w:hAnsi="Arial"/>
          <w:sz w:val="24"/>
          <w:szCs w:val="24"/>
          <w:rtl w:val="0"/>
        </w:rPr>
        <w:t xml:space="preserve">Looking at the multi-layer configuration (Variant A) against the single-layer baseline (Variant B), the improvements are clear across all three metrics: silhouette rises from 0.030 to 0.052 (+75%), NMI improves from 0.298 to 0.326 (+9.5%), and class purity increases from 0.876 to 0.891 (+1.8%). This is direct empirical evidence for Gap 2 — intermediate transformer layers carry part structure that gets lost when only the final block is used. The finding extends Amir et al. (2022) by showing that the choice of which layers to aggregate matters, not just that features are taken from a ViT at all. The picture becomes more nuanced once fine-tuning enters the analysis, however. Comparing Variant A against the pre-fine-tuned Variant D reveals a trade-off: silhouette improves with fine-tuning (+15.8%), but both NMI and class purity decline slightly, suggesting the semantic consistency loss reshapes embeddings towards spatial coherence at some cost to cluster separability.</w:t>
      </w:r>
      <w:r w:rsidDel="00000000" w:rsidR="00000000" w:rsidRPr="00000000">
        <w:rPr>
          <w:rtl w:val="0"/>
        </w:rPr>
      </w:r>
    </w:p>
    <w:p w:rsidR="00000000" w:rsidDel="00000000" w:rsidP="00000000" w:rsidRDefault="00000000" w:rsidRPr="00000000" w14:paraId="0000026E">
      <w:pPr>
        <w:spacing w:after="160" w:line="360" w:lineRule="auto"/>
        <w:jc w:val="both"/>
        <w:rPr/>
      </w:pPr>
      <w:r w:rsidDel="00000000" w:rsidR="00000000" w:rsidRPr="00000000">
        <w:rPr>
          <w:rFonts w:ascii="Arial" w:cs="Arial" w:eastAsia="Arial" w:hAnsi="Arial"/>
          <w:sz w:val="24"/>
          <w:szCs w:val="24"/>
          <w:rtl w:val="0"/>
        </w:rPr>
        <w:t xml:space="preserve">Foreground masking (Variant A vs. C) contributes a clear improvement across all three metrics — silhouette +50%, NMI +22%, purity +3.2% — confirming that attention-guided masking produces semantically cleaner foreground patches than random sampling and addressing the limitation identified in the ACE literature. Fine-tuning (Variant A vs. D) presents a more nuanced picture: geometric cluster quality improves (silhouette +15.8%), but class purity and NMI are marginally lower in the fine-tuned model (purity 0.891 vs. 0.935; NMI 0.326 vs. 0.363). This trade-off is consistent with the hypothesis that the pseudo-label fine-tuning tightens clusters within the learned semantic space at the cost of some cross-class discriminability.</w:t>
      </w:r>
      <w:r w:rsidDel="00000000" w:rsidR="00000000" w:rsidRPr="00000000">
        <w:rPr>
          <w:rtl w:val="0"/>
        </w:rPr>
      </w:r>
    </w:p>
    <w:p w:rsidR="00000000" w:rsidDel="00000000" w:rsidP="00000000" w:rsidRDefault="00000000" w:rsidRPr="00000000" w14:paraId="0000026F">
      <w:pPr>
        <w:spacing w:after="80" w:before="80" w:lineRule="auto"/>
        <w:jc w:val="center"/>
        <w:rPr/>
      </w:pPr>
      <w:r w:rsidDel="00000000" w:rsidR="00000000" w:rsidRPr="00000000">
        <w:rPr/>
        <w:drawing>
          <wp:inline distB="0" distT="0" distL="0" distR="0">
            <wp:extent cx="5762256" cy="2214127"/>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62256" cy="2214127"/>
                    </a:xfrm>
                    <a:prstGeom prst="rect"/>
                    <a:ln/>
                  </pic:spPr>
                </pic:pic>
              </a:graphicData>
            </a:graphic>
          </wp:inline>
        </w:drawing>
      </w:r>
      <w:r w:rsidDel="00000000" w:rsidR="00000000" w:rsidRPr="00000000">
        <w:rPr>
          <w:rtl w:val="0"/>
        </w:rPr>
      </w:r>
    </w:p>
    <w:p w:rsidR="00000000" w:rsidDel="00000000" w:rsidP="00000000" w:rsidRDefault="00000000" w:rsidRPr="00000000" w14:paraId="00000270">
      <w:pPr>
        <w:spacing w:after="80" w:before="80" w:lineRule="auto"/>
        <w:jc w:val="center"/>
        <w:rPr/>
      </w:pPr>
      <w:r w:rsidDel="00000000" w:rsidR="00000000" w:rsidRPr="00000000">
        <w:rPr/>
        <w:drawing>
          <wp:inline distB="0" distT="0" distL="0" distR="0">
            <wp:extent cx="5762256" cy="2214127"/>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62256" cy="2214127"/>
                    </a:xfrm>
                    <a:prstGeom prst="rect"/>
                    <a:ln/>
                  </pic:spPr>
                </pic:pic>
              </a:graphicData>
            </a:graphic>
          </wp:inline>
        </w:drawing>
      </w:r>
      <w:r w:rsidDel="00000000" w:rsidR="00000000" w:rsidRPr="00000000">
        <w:rPr>
          <w:rtl w:val="0"/>
        </w:rPr>
      </w:r>
    </w:p>
    <w:p w:rsidR="00000000" w:rsidDel="00000000" w:rsidP="00000000" w:rsidRDefault="00000000" w:rsidRPr="00000000" w14:paraId="00000271">
      <w:pPr>
        <w:spacing w:after="80" w:before="80" w:lineRule="auto"/>
        <w:jc w:val="center"/>
        <w:rPr/>
      </w:pPr>
      <w:r w:rsidDel="00000000" w:rsidR="00000000" w:rsidRPr="00000000">
        <w:rPr/>
        <w:drawing>
          <wp:inline distB="0" distT="0" distL="0" distR="0">
            <wp:extent cx="5762256" cy="2214127"/>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62256" cy="2214127"/>
                    </a:xfrm>
                    <a:prstGeom prst="rect"/>
                    <a:ln/>
                  </pic:spPr>
                </pic:pic>
              </a:graphicData>
            </a:graphic>
          </wp:inline>
        </w:drawing>
      </w:r>
      <w:r w:rsidDel="00000000" w:rsidR="00000000" w:rsidRPr="00000000">
        <w:rPr>
          <w:rtl w:val="0"/>
        </w:rPr>
      </w:r>
    </w:p>
    <w:p w:rsidR="00000000" w:rsidDel="00000000" w:rsidP="00000000" w:rsidRDefault="00000000" w:rsidRPr="00000000" w14:paraId="00000272">
      <w:pPr>
        <w:spacing w:after="160" w:before="40" w:lineRule="auto"/>
        <w:jc w:val="center"/>
        <w:rPr/>
      </w:pPr>
      <w:r w:rsidDel="00000000" w:rsidR="00000000" w:rsidRPr="00000000">
        <w:rPr>
          <w:rFonts w:ascii="Arial" w:cs="Arial" w:eastAsia="Arial" w:hAnsi="Arial"/>
          <w:i w:val="1"/>
          <w:iCs w:val="1"/>
          <w:sz w:val="20"/>
          <w:szCs w:val="20"/>
          <w:rtl w:val="0"/>
        </w:rPr>
        <w:t xml:space="preserve">Figure 2: Semantic part maps (left) and concept contribution bar charts (right) for cat, bird, and car examples. Colour regions correspond to discovered concept clusters; bar lengths show concept activation × learned weight.</w:t>
      </w:r>
      <w:r w:rsidDel="00000000" w:rsidR="00000000" w:rsidRPr="00000000">
        <w:rPr>
          <w:rtl w:val="0"/>
        </w:rPr>
      </w:r>
    </w:p>
    <w:p w:rsidR="00000000" w:rsidDel="00000000" w:rsidP="00000000" w:rsidRDefault="00000000" w:rsidRPr="00000000" w14:paraId="00000273">
      <w:pPr>
        <w:pStyle w:val="Heading3"/>
        <w:spacing w:after="120" w:before="240" w:lineRule="auto"/>
        <w:rPr/>
      </w:pPr>
      <w:r w:rsidDel="00000000" w:rsidR="00000000" w:rsidRPr="00000000">
        <w:rPr>
          <w:rFonts w:ascii="Arial" w:cs="Arial" w:eastAsia="Arial" w:hAnsi="Arial"/>
          <w:b w:val="1"/>
          <w:bCs w:val="1"/>
          <w:sz w:val="26"/>
          <w:szCs w:val="26"/>
          <w:rtl w:val="0"/>
        </w:rPr>
        <w:t xml:space="preserve">6.1.2 Classification Performance — Concepts vs Raw Features (Gap 1 Evidence)</w:t>
      </w:r>
      <w:r w:rsidDel="00000000" w:rsidR="00000000" w:rsidRPr="00000000">
        <w:rPr>
          <w:rtl w:val="0"/>
        </w:rPr>
      </w:r>
    </w:p>
    <w:p w:rsidR="00000000" w:rsidDel="00000000" w:rsidP="00000000" w:rsidRDefault="00000000" w:rsidRPr="00000000" w14:paraId="00000274">
      <w:pPr>
        <w:spacing w:after="160" w:line="360" w:lineRule="auto"/>
        <w:jc w:val="both"/>
        <w:rPr/>
      </w:pPr>
      <w:r w:rsidDel="00000000" w:rsidR="00000000" w:rsidRPr="00000000">
        <w:rPr>
          <w:rFonts w:ascii="Arial" w:cs="Arial" w:eastAsia="Arial" w:hAnsi="Arial"/>
          <w:sz w:val="24"/>
          <w:szCs w:val="24"/>
          <w:rtl w:val="0"/>
        </w:rPr>
        <w:t xml:space="preserve">The core claim — that concept-based classification does not sacrifice accuracy — is tested directly:</w:t>
      </w:r>
      <w:r w:rsidDel="00000000" w:rsidR="00000000" w:rsidRPr="00000000">
        <w:rPr>
          <w:rtl w:val="0"/>
        </w:rPr>
      </w:r>
    </w:p>
    <w:p w:rsidR="00000000" w:rsidDel="00000000" w:rsidP="00000000" w:rsidRDefault="00000000" w:rsidRPr="00000000" w14:paraId="00000275">
      <w:pPr>
        <w:spacing w:after="80" w:before="80" w:lineRule="auto"/>
        <w:rPr/>
      </w:pPr>
      <w:r w:rsidDel="00000000" w:rsidR="00000000" w:rsidRPr="00000000">
        <w:rPr>
          <w:rtl w:val="0"/>
        </w:rPr>
      </w:r>
    </w:p>
    <w:tbl>
      <w:tblPr>
        <w:tblStyle w:val="Table11"/>
        <w:tblW w:w="947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A0"/>
      </w:tblPr>
      <w:tblGrid>
        <w:gridCol w:w="2388"/>
        <w:gridCol w:w="2384"/>
        <w:gridCol w:w="1141"/>
        <w:gridCol w:w="1097"/>
        <w:gridCol w:w="1097"/>
        <w:gridCol w:w="1369"/>
        <w:tblGridChange w:id="0">
          <w:tblGrid>
            <w:gridCol w:w="2388"/>
            <w:gridCol w:w="2384"/>
            <w:gridCol w:w="1141"/>
            <w:gridCol w:w="1097"/>
            <w:gridCol w:w="1097"/>
            <w:gridCol w:w="1369"/>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d5e8f0" w:val="clear"/>
            <w:tcMar>
              <w:top w:w="80.0" w:type="dxa"/>
              <w:left w:w="120.0" w:type="dxa"/>
              <w:bottom w:w="80.0" w:type="dxa"/>
              <w:right w:w="120.0" w:type="dxa"/>
            </w:tcMar>
          </w:tcPr>
          <w:p w:rsidR="00000000" w:rsidDel="00000000" w:rsidP="00000000" w:rsidRDefault="00000000" w:rsidRPr="00000000" w14:paraId="00000276">
            <w:pPr>
              <w:rPr/>
            </w:pPr>
            <w:r w:rsidDel="00000000" w:rsidR="00000000" w:rsidRPr="00000000">
              <w:rPr>
                <w:rFonts w:ascii="Arial" w:cs="Arial" w:eastAsia="Arial" w:hAnsi="Arial"/>
                <w:b w:val="1"/>
                <w:bCs w:val="1"/>
                <w:sz w:val="20"/>
                <w:szCs w:val="20"/>
                <w:rtl w:val="0"/>
              </w:rPr>
              <w:t xml:space="preserve">Classifier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5e8f0" w:val="clear"/>
            <w:tcMar>
              <w:top w:w="80.0" w:type="dxa"/>
              <w:left w:w="120.0" w:type="dxa"/>
              <w:bottom w:w="80.0" w:type="dxa"/>
              <w:right w:w="120.0" w:type="dxa"/>
            </w:tcMar>
          </w:tcPr>
          <w:p w:rsidR="00000000" w:rsidDel="00000000" w:rsidP="00000000" w:rsidRDefault="00000000" w:rsidRPr="00000000" w14:paraId="00000277">
            <w:pPr>
              <w:rPr/>
            </w:pPr>
            <w:r w:rsidDel="00000000" w:rsidR="00000000" w:rsidRPr="00000000">
              <w:rPr>
                <w:rFonts w:ascii="Arial" w:cs="Arial" w:eastAsia="Arial" w:hAnsi="Arial"/>
                <w:b w:val="1"/>
                <w:bCs w:val="1"/>
                <w:sz w:val="20"/>
                <w:szCs w:val="20"/>
                <w:rtl w:val="0"/>
              </w:rPr>
              <w:t xml:space="preserve">Features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5e8f0" w:val="clear"/>
            <w:tcMar>
              <w:top w:w="80.0" w:type="dxa"/>
              <w:left w:w="120.0" w:type="dxa"/>
              <w:bottom w:w="80.0" w:type="dxa"/>
              <w:right w:w="120.0" w:type="dxa"/>
            </w:tcMar>
          </w:tcPr>
          <w:p w:rsidR="00000000" w:rsidDel="00000000" w:rsidP="00000000" w:rsidRDefault="00000000" w:rsidRPr="00000000" w14:paraId="00000278">
            <w:pPr>
              <w:rPr/>
            </w:pPr>
            <w:r w:rsidDel="00000000" w:rsidR="00000000" w:rsidRPr="00000000">
              <w:rPr>
                <w:rFonts w:ascii="Arial" w:cs="Arial" w:eastAsia="Arial" w:hAnsi="Arial"/>
                <w:b w:val="1"/>
                <w:bCs w:val="1"/>
                <w:sz w:val="20"/>
                <w:szCs w:val="20"/>
                <w:rtl w:val="0"/>
              </w:rPr>
              <w:t xml:space="preserve">Precision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5e8f0" w:val="clear"/>
            <w:tcMar>
              <w:top w:w="80.0" w:type="dxa"/>
              <w:left w:w="120.0" w:type="dxa"/>
              <w:bottom w:w="80.0" w:type="dxa"/>
              <w:right w:w="120.0" w:type="dxa"/>
            </w:tcMar>
          </w:tcPr>
          <w:p w:rsidR="00000000" w:rsidDel="00000000" w:rsidP="00000000" w:rsidRDefault="00000000" w:rsidRPr="00000000" w14:paraId="00000279">
            <w:pPr>
              <w:rPr/>
            </w:pPr>
            <w:r w:rsidDel="00000000" w:rsidR="00000000" w:rsidRPr="00000000">
              <w:rPr>
                <w:rFonts w:ascii="Arial" w:cs="Arial" w:eastAsia="Arial" w:hAnsi="Arial"/>
                <w:b w:val="1"/>
                <w:bCs w:val="1"/>
                <w:sz w:val="20"/>
                <w:szCs w:val="20"/>
                <w:rtl w:val="0"/>
              </w:rPr>
              <w:t xml:space="preserve">Recall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5e8f0" w:val="clear"/>
            <w:tcMar>
              <w:top w:w="80.0" w:type="dxa"/>
              <w:left w:w="120.0" w:type="dxa"/>
              <w:bottom w:w="80.0" w:type="dxa"/>
              <w:right w:w="120.0" w:type="dxa"/>
            </w:tcMar>
          </w:tcPr>
          <w:p w:rsidR="00000000" w:rsidDel="00000000" w:rsidP="00000000" w:rsidRDefault="00000000" w:rsidRPr="00000000" w14:paraId="0000027A">
            <w:pPr>
              <w:rPr/>
            </w:pPr>
            <w:r w:rsidDel="00000000" w:rsidR="00000000" w:rsidRPr="00000000">
              <w:rPr>
                <w:rFonts w:ascii="Arial" w:cs="Arial" w:eastAsia="Arial" w:hAnsi="Arial"/>
                <w:b w:val="1"/>
                <w:bCs w:val="1"/>
                <w:sz w:val="20"/>
                <w:szCs w:val="20"/>
                <w:rtl w:val="0"/>
              </w:rPr>
              <w:t xml:space="preserve">Macro F1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5e8f0" w:val="clear"/>
            <w:tcMar>
              <w:top w:w="80.0" w:type="dxa"/>
              <w:left w:w="120.0" w:type="dxa"/>
              <w:bottom w:w="80.0" w:type="dxa"/>
              <w:right w:w="120.0" w:type="dxa"/>
            </w:tcMar>
          </w:tcPr>
          <w:p w:rsidR="00000000" w:rsidDel="00000000" w:rsidP="00000000" w:rsidRDefault="00000000" w:rsidRPr="00000000" w14:paraId="0000027B">
            <w:pPr>
              <w:rPr/>
            </w:pPr>
            <w:r w:rsidDel="00000000" w:rsidR="00000000" w:rsidRPr="00000000">
              <w:rPr>
                <w:rFonts w:ascii="Arial" w:cs="Arial" w:eastAsia="Arial" w:hAnsi="Arial"/>
                <w:b w:val="1"/>
                <w:bCs w:val="1"/>
                <w:sz w:val="20"/>
                <w:szCs w:val="20"/>
                <w:rtl w:val="0"/>
              </w:rPr>
              <w:t xml:space="preserve">AUC-ROC</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27C">
            <w:pPr>
              <w:rPr/>
            </w:pPr>
            <w:r w:rsidDel="00000000" w:rsidR="00000000" w:rsidRPr="00000000">
              <w:rPr>
                <w:rFonts w:ascii="Arial" w:cs="Arial" w:eastAsia="Arial" w:hAnsi="Arial"/>
                <w:sz w:val="20"/>
                <w:szCs w:val="20"/>
                <w:rtl w:val="0"/>
              </w:rPr>
              <w:t xml:space="preserve">Baseline (raw DINO)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27D">
            <w:pPr>
              <w:rPr/>
            </w:pPr>
            <w:r w:rsidDel="00000000" w:rsidR="00000000" w:rsidRPr="00000000">
              <w:rPr>
                <w:rFonts w:ascii="Arial" w:cs="Arial" w:eastAsia="Arial" w:hAnsi="Arial"/>
                <w:sz w:val="20"/>
                <w:szCs w:val="20"/>
                <w:rtl w:val="0"/>
              </w:rPr>
              <w:t xml:space="preserve">Raw L12 features (384-dim)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27E">
            <w:pPr>
              <w:rPr/>
            </w:pPr>
            <w:r w:rsidDel="00000000" w:rsidR="00000000" w:rsidRPr="00000000">
              <w:rPr>
                <w:rFonts w:ascii="Arial" w:cs="Arial" w:eastAsia="Arial" w:hAnsi="Arial"/>
                <w:sz w:val="20"/>
                <w:szCs w:val="20"/>
                <w:rtl w:val="0"/>
              </w:rPr>
              <w:t xml:space="preserve">0.71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27F">
            <w:pPr>
              <w:rPr/>
            </w:pPr>
            <w:r w:rsidDel="00000000" w:rsidR="00000000" w:rsidRPr="00000000">
              <w:rPr>
                <w:rFonts w:ascii="Arial" w:cs="Arial" w:eastAsia="Arial" w:hAnsi="Arial"/>
                <w:sz w:val="20"/>
                <w:szCs w:val="20"/>
                <w:rtl w:val="0"/>
              </w:rPr>
              <w:t xml:space="preserve">0.73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280">
            <w:pPr>
              <w:rPr/>
            </w:pPr>
            <w:r w:rsidDel="00000000" w:rsidR="00000000" w:rsidRPr="00000000">
              <w:rPr>
                <w:rFonts w:ascii="Arial" w:cs="Arial" w:eastAsia="Arial" w:hAnsi="Arial"/>
                <w:sz w:val="20"/>
                <w:szCs w:val="20"/>
                <w:rtl w:val="0"/>
              </w:rPr>
              <w:t xml:space="preserve">0.71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281">
            <w:pPr>
              <w:rPr/>
            </w:pPr>
            <w:r w:rsidDel="00000000" w:rsidR="00000000" w:rsidRPr="00000000">
              <w:rPr>
                <w:rFonts w:ascii="Arial" w:cs="Arial" w:eastAsia="Arial" w:hAnsi="Arial"/>
                <w:sz w:val="20"/>
                <w:szCs w:val="20"/>
                <w:rtl w:val="0"/>
              </w:rPr>
              <w:t xml:space="preserve">0.79</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8f8f8" w:val="clear"/>
            <w:tcMar>
              <w:top w:w="80.0" w:type="dxa"/>
              <w:left w:w="120.0" w:type="dxa"/>
              <w:bottom w:w="80.0" w:type="dxa"/>
              <w:right w:w="120.0" w:type="dxa"/>
            </w:tcMar>
          </w:tcPr>
          <w:p w:rsidR="00000000" w:rsidDel="00000000" w:rsidP="00000000" w:rsidRDefault="00000000" w:rsidRPr="00000000" w14:paraId="00000282">
            <w:pPr>
              <w:rPr/>
            </w:pPr>
            <w:r w:rsidDel="00000000" w:rsidR="00000000" w:rsidRPr="00000000">
              <w:rPr>
                <w:rFonts w:ascii="Arial" w:cs="Arial" w:eastAsia="Arial" w:hAnsi="Arial"/>
                <w:sz w:val="20"/>
                <w:szCs w:val="20"/>
                <w:rtl w:val="0"/>
              </w:rPr>
              <w:t xml:space="preserve">DIFE concept-based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8f8" w:val="clear"/>
            <w:tcMar>
              <w:top w:w="80.0" w:type="dxa"/>
              <w:left w:w="120.0" w:type="dxa"/>
              <w:bottom w:w="80.0" w:type="dxa"/>
              <w:right w:w="120.0" w:type="dxa"/>
            </w:tcMar>
          </w:tcPr>
          <w:p w:rsidR="00000000" w:rsidDel="00000000" w:rsidP="00000000" w:rsidRDefault="00000000" w:rsidRPr="00000000" w14:paraId="00000283">
            <w:pPr>
              <w:rPr/>
            </w:pPr>
            <w:r w:rsidDel="00000000" w:rsidR="00000000" w:rsidRPr="00000000">
              <w:rPr>
                <w:rFonts w:ascii="Arial" w:cs="Arial" w:eastAsia="Arial" w:hAnsi="Arial"/>
                <w:sz w:val="20"/>
                <w:szCs w:val="20"/>
                <w:rtl w:val="0"/>
              </w:rPr>
              <w:t xml:space="preserve">Concept scores (30-dim)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8f8" w:val="clear"/>
            <w:tcMar>
              <w:top w:w="80.0" w:type="dxa"/>
              <w:left w:w="120.0" w:type="dxa"/>
              <w:bottom w:w="80.0" w:type="dxa"/>
              <w:right w:w="120.0" w:type="dxa"/>
            </w:tcMar>
          </w:tcPr>
          <w:p w:rsidR="00000000" w:rsidDel="00000000" w:rsidP="00000000" w:rsidRDefault="00000000" w:rsidRPr="00000000" w14:paraId="00000284">
            <w:pPr>
              <w:rPr/>
            </w:pPr>
            <w:r w:rsidDel="00000000" w:rsidR="00000000" w:rsidRPr="00000000">
              <w:rPr>
                <w:rFonts w:ascii="Arial" w:cs="Arial" w:eastAsia="Arial" w:hAnsi="Arial"/>
                <w:sz w:val="20"/>
                <w:szCs w:val="20"/>
                <w:rtl w:val="0"/>
              </w:rPr>
              <w:t xml:space="preserve">0.98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8f8" w:val="clear"/>
            <w:tcMar>
              <w:top w:w="80.0" w:type="dxa"/>
              <w:left w:w="120.0" w:type="dxa"/>
              <w:bottom w:w="80.0" w:type="dxa"/>
              <w:right w:w="120.0" w:type="dxa"/>
            </w:tcMar>
          </w:tcPr>
          <w:p w:rsidR="00000000" w:rsidDel="00000000" w:rsidP="00000000" w:rsidRDefault="00000000" w:rsidRPr="00000000" w14:paraId="00000285">
            <w:pPr>
              <w:rPr/>
            </w:pPr>
            <w:r w:rsidDel="00000000" w:rsidR="00000000" w:rsidRPr="00000000">
              <w:rPr>
                <w:rFonts w:ascii="Arial" w:cs="Arial" w:eastAsia="Arial" w:hAnsi="Arial"/>
                <w:sz w:val="20"/>
                <w:szCs w:val="20"/>
                <w:rtl w:val="0"/>
              </w:rPr>
              <w:t xml:space="preserve">0.97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8f8" w:val="clear"/>
            <w:tcMar>
              <w:top w:w="80.0" w:type="dxa"/>
              <w:left w:w="120.0" w:type="dxa"/>
              <w:bottom w:w="80.0" w:type="dxa"/>
              <w:right w:w="120.0" w:type="dxa"/>
            </w:tcMar>
          </w:tcPr>
          <w:p w:rsidR="00000000" w:rsidDel="00000000" w:rsidP="00000000" w:rsidRDefault="00000000" w:rsidRPr="00000000" w14:paraId="00000286">
            <w:pPr>
              <w:rPr/>
            </w:pPr>
            <w:r w:rsidDel="00000000" w:rsidR="00000000" w:rsidRPr="00000000">
              <w:rPr>
                <w:rFonts w:ascii="Arial" w:cs="Arial" w:eastAsia="Arial" w:hAnsi="Arial"/>
                <w:sz w:val="20"/>
                <w:szCs w:val="20"/>
                <w:rtl w:val="0"/>
              </w:rPr>
              <w:t xml:space="preserve">0.97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8f8" w:val="clear"/>
            <w:tcMar>
              <w:top w:w="80.0" w:type="dxa"/>
              <w:left w:w="120.0" w:type="dxa"/>
              <w:bottom w:w="80.0" w:type="dxa"/>
              <w:right w:w="120.0" w:type="dxa"/>
            </w:tcMar>
          </w:tcPr>
          <w:p w:rsidR="00000000" w:rsidDel="00000000" w:rsidP="00000000" w:rsidRDefault="00000000" w:rsidRPr="00000000" w14:paraId="00000287">
            <w:pPr>
              <w:rPr/>
            </w:pPr>
            <w:r w:rsidDel="00000000" w:rsidR="00000000" w:rsidRPr="00000000">
              <w:rPr>
                <w:rFonts w:ascii="Arial" w:cs="Arial" w:eastAsia="Arial" w:hAnsi="Arial"/>
                <w:sz w:val="20"/>
                <w:szCs w:val="20"/>
                <w:rtl w:val="0"/>
              </w:rPr>
              <w:t xml:space="preserve">0.99</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288">
            <w:pPr>
              <w:rPr/>
            </w:pPr>
            <w:r w:rsidDel="00000000" w:rsidR="00000000" w:rsidRPr="00000000">
              <w:rPr>
                <w:rFonts w:ascii="Arial" w:cs="Arial" w:eastAsia="Arial" w:hAnsi="Arial"/>
                <w:sz w:val="20"/>
                <w:szCs w:val="20"/>
                <w:rtl w:val="0"/>
              </w:rPr>
              <w:t xml:space="preserve">Improvement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289">
            <w:pPr>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28A">
            <w:pPr>
              <w:rPr/>
            </w:pPr>
            <w:r w:rsidDel="00000000" w:rsidR="00000000" w:rsidRPr="00000000">
              <w:rPr>
                <w:rFonts w:ascii="Arial" w:cs="Arial" w:eastAsia="Arial" w:hAnsi="Arial"/>
                <w:sz w:val="20"/>
                <w:szCs w:val="20"/>
                <w:rtl w:val="0"/>
              </w:rPr>
              <w:t xml:space="preserve">+27pp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28B">
            <w:pPr>
              <w:rPr/>
            </w:pPr>
            <w:r w:rsidDel="00000000" w:rsidR="00000000" w:rsidRPr="00000000">
              <w:rPr>
                <w:rFonts w:ascii="Arial" w:cs="Arial" w:eastAsia="Arial" w:hAnsi="Arial"/>
                <w:sz w:val="20"/>
                <w:szCs w:val="20"/>
                <w:rtl w:val="0"/>
              </w:rPr>
              <w:t xml:space="preserve">+24pp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28C">
            <w:pPr>
              <w:rPr/>
            </w:pPr>
            <w:r w:rsidDel="00000000" w:rsidR="00000000" w:rsidRPr="00000000">
              <w:rPr>
                <w:rFonts w:ascii="Arial" w:cs="Arial" w:eastAsia="Arial" w:hAnsi="Arial"/>
                <w:sz w:val="20"/>
                <w:szCs w:val="20"/>
                <w:rtl w:val="0"/>
              </w:rPr>
              <w:t xml:space="preserve">+26pp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28D">
            <w:pPr>
              <w:rPr/>
            </w:pPr>
            <w:r w:rsidDel="00000000" w:rsidR="00000000" w:rsidRPr="00000000">
              <w:rPr>
                <w:rFonts w:ascii="Arial" w:cs="Arial" w:eastAsia="Arial" w:hAnsi="Arial"/>
                <w:sz w:val="20"/>
                <w:szCs w:val="20"/>
                <w:rtl w:val="0"/>
              </w:rPr>
              <w:t xml:space="preserve">+20pp</w:t>
            </w:r>
            <w:r w:rsidDel="00000000" w:rsidR="00000000" w:rsidRPr="00000000">
              <w:rPr>
                <w:rtl w:val="0"/>
              </w:rPr>
            </w:r>
          </w:p>
        </w:tc>
      </w:tr>
    </w:tbl>
    <w:p w:rsidR="00000000" w:rsidDel="00000000" w:rsidP="00000000" w:rsidRDefault="00000000" w:rsidRPr="00000000" w14:paraId="0000028E">
      <w:pPr>
        <w:spacing w:after="240" w:before="80" w:lineRule="auto"/>
        <w:jc w:val="center"/>
        <w:rPr/>
      </w:pPr>
      <w:r w:rsidDel="00000000" w:rsidR="00000000" w:rsidRPr="00000000">
        <w:rPr>
          <w:rFonts w:ascii="Arial" w:cs="Arial" w:eastAsia="Arial" w:hAnsi="Arial"/>
          <w:i w:val="1"/>
          <w:iCs w:val="1"/>
          <w:sz w:val="20"/>
          <w:szCs w:val="20"/>
          <w:rtl w:val="0"/>
        </w:rPr>
        <w:t xml:space="preserve">Table 11: Classification Performance — concept-based classifier vs raw-feature baseline</w:t>
      </w:r>
      <w:r w:rsidDel="00000000" w:rsidR="00000000" w:rsidRPr="00000000">
        <w:rPr>
          <w:rtl w:val="0"/>
        </w:rPr>
      </w:r>
    </w:p>
    <w:p w:rsidR="00000000" w:rsidDel="00000000" w:rsidP="00000000" w:rsidRDefault="00000000" w:rsidRPr="00000000" w14:paraId="0000028F">
      <w:pPr>
        <w:spacing w:after="160" w:line="360" w:lineRule="auto"/>
        <w:jc w:val="both"/>
        <w:rPr/>
      </w:pPr>
      <w:r w:rsidDel="00000000" w:rsidR="00000000" w:rsidRPr="00000000">
        <w:rPr>
          <w:rFonts w:ascii="Arial" w:cs="Arial" w:eastAsia="Arial" w:hAnsi="Arial"/>
          <w:sz w:val="24"/>
          <w:szCs w:val="24"/>
          <w:rtl w:val="0"/>
        </w:rPr>
        <w:t xml:space="preserve">The concept-based classifier not only matches the raw-feature baseline — it substantially exceeds it. The pipeline achieved a test accuracy of 97.4% (macro F1=0.97) on the held-out test set, compared to the raw-feature baseline AUC-ROC of 0.79. Per-class results show strong performance across all three categories: bird (P=0.99, R=0.96, F1=0.98), car (P=0.94, R=1.00, F1=0.97), and cat (P=1.00, R=0.96, F1=0.98). This demonstrates that the concept scoring process, which compresses 1152-dimensional patch features into 30 named concept proportions, retains and even clarifies the discriminative signal. By filtering to semantically coherent patches per concept, the concept scoring step removes within-concept noise that the raw feature classifier must fight through.</w:t>
      </w:r>
      <w:r w:rsidDel="00000000" w:rsidR="00000000" w:rsidRPr="00000000">
        <w:rPr>
          <w:rtl w:val="0"/>
        </w:rPr>
      </w:r>
    </w:p>
    <w:p w:rsidR="00000000" w:rsidDel="00000000" w:rsidP="00000000" w:rsidRDefault="00000000" w:rsidRPr="00000000" w14:paraId="00000290">
      <w:pPr>
        <w:pStyle w:val="Heading3"/>
        <w:spacing w:after="120" w:before="240" w:lineRule="auto"/>
        <w:rPr/>
      </w:pPr>
      <w:r w:rsidDel="00000000" w:rsidR="00000000" w:rsidRPr="00000000">
        <w:rPr>
          <w:rFonts w:ascii="Arial" w:cs="Arial" w:eastAsia="Arial" w:hAnsi="Arial"/>
          <w:b w:val="1"/>
          <w:bCs w:val="1"/>
          <w:sz w:val="26"/>
          <w:szCs w:val="26"/>
          <w:rtl w:val="0"/>
        </w:rPr>
        <w:t xml:space="preserve">6.1.3 Human Evaluation — Semantic Accuracy (Gap 1 + Gap 3 Evidence)</w:t>
      </w:r>
      <w:r w:rsidDel="00000000" w:rsidR="00000000" w:rsidRPr="00000000">
        <w:rPr>
          <w:rtl w:val="0"/>
        </w:rPr>
      </w:r>
    </w:p>
    <w:p w:rsidR="00000000" w:rsidDel="00000000" w:rsidP="00000000" w:rsidRDefault="00000000" w:rsidRPr="00000000" w14:paraId="00000291">
      <w:pPr>
        <w:spacing w:after="80" w:before="80" w:lineRule="auto"/>
        <w:rPr/>
      </w:pPr>
      <w:r w:rsidDel="00000000" w:rsidR="00000000" w:rsidRPr="00000000">
        <w:rPr>
          <w:rtl w:val="0"/>
        </w:rPr>
      </w:r>
    </w:p>
    <w:tbl>
      <w:tblPr>
        <w:tblStyle w:val="Table12"/>
        <w:tblW w:w="907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A0"/>
      </w:tblPr>
      <w:tblGrid>
        <w:gridCol w:w="2000"/>
        <w:gridCol w:w="1500"/>
        <w:gridCol w:w="1800"/>
        <w:gridCol w:w="1200"/>
        <w:gridCol w:w="2576"/>
        <w:tblGridChange w:id="0">
          <w:tblGrid>
            <w:gridCol w:w="2000"/>
            <w:gridCol w:w="1500"/>
            <w:gridCol w:w="1800"/>
            <w:gridCol w:w="1200"/>
            <w:gridCol w:w="2576"/>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d5e8f0" w:val="clear"/>
            <w:tcMar>
              <w:top w:w="80.0" w:type="dxa"/>
              <w:left w:w="120.0" w:type="dxa"/>
              <w:bottom w:w="80.0" w:type="dxa"/>
              <w:right w:w="120.0" w:type="dxa"/>
            </w:tcMar>
          </w:tcPr>
          <w:p w:rsidR="00000000" w:rsidDel="00000000" w:rsidP="00000000" w:rsidRDefault="00000000" w:rsidRPr="00000000" w14:paraId="00000292">
            <w:pPr>
              <w:rPr/>
            </w:pPr>
            <w:r w:rsidDel="00000000" w:rsidR="00000000" w:rsidRPr="00000000">
              <w:rPr>
                <w:rFonts w:ascii="Arial" w:cs="Arial" w:eastAsia="Arial" w:hAnsi="Arial"/>
                <w:b w:val="1"/>
                <w:bCs w:val="1"/>
                <w:sz w:val="20"/>
                <w:szCs w:val="20"/>
                <w:rtl w:val="0"/>
              </w:rPr>
              <w:t xml:space="preserve">Cluster Label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5e8f0" w:val="clear"/>
            <w:tcMar>
              <w:top w:w="80.0" w:type="dxa"/>
              <w:left w:w="120.0" w:type="dxa"/>
              <w:bottom w:w="80.0" w:type="dxa"/>
              <w:right w:w="120.0" w:type="dxa"/>
            </w:tcMar>
          </w:tcPr>
          <w:p w:rsidR="00000000" w:rsidDel="00000000" w:rsidP="00000000" w:rsidRDefault="00000000" w:rsidRPr="00000000" w14:paraId="00000293">
            <w:pPr>
              <w:rPr/>
            </w:pPr>
            <w:r w:rsidDel="00000000" w:rsidR="00000000" w:rsidRPr="00000000">
              <w:rPr>
                <w:rFonts w:ascii="Arial" w:cs="Arial" w:eastAsia="Arial" w:hAnsi="Arial"/>
                <w:b w:val="1"/>
                <w:bCs w:val="1"/>
                <w:sz w:val="20"/>
                <w:szCs w:val="20"/>
                <w:rtl w:val="0"/>
              </w:rPr>
              <w:t xml:space="preserve">% Images Agreed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5e8f0" w:val="clear"/>
            <w:tcMar>
              <w:top w:w="80.0" w:type="dxa"/>
              <w:left w:w="120.0" w:type="dxa"/>
              <w:bottom w:w="80.0" w:type="dxa"/>
              <w:right w:w="120.0" w:type="dxa"/>
            </w:tcMar>
          </w:tcPr>
          <w:p w:rsidR="00000000" w:rsidDel="00000000" w:rsidP="00000000" w:rsidRDefault="00000000" w:rsidRPr="00000000" w14:paraId="00000294">
            <w:pPr>
              <w:rPr/>
            </w:pPr>
            <w:r w:rsidDel="00000000" w:rsidR="00000000" w:rsidRPr="00000000">
              <w:rPr>
                <w:rFonts w:ascii="Arial" w:cs="Arial" w:eastAsia="Arial" w:hAnsi="Arial"/>
                <w:b w:val="1"/>
                <w:bCs w:val="1"/>
                <w:sz w:val="20"/>
                <w:szCs w:val="20"/>
                <w:rtl w:val="0"/>
              </w:rPr>
              <w:t xml:space="preserve">Confounding Label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5e8f0" w:val="clear"/>
            <w:tcMar>
              <w:top w:w="80.0" w:type="dxa"/>
              <w:left w:w="120.0" w:type="dxa"/>
              <w:bottom w:w="80.0" w:type="dxa"/>
              <w:right w:w="120.0" w:type="dxa"/>
            </w:tcMar>
          </w:tcPr>
          <w:p w:rsidR="00000000" w:rsidDel="00000000" w:rsidP="00000000" w:rsidRDefault="00000000" w:rsidRPr="00000000" w14:paraId="00000295">
            <w:pPr>
              <w:rPr/>
            </w:pPr>
            <w:r w:rsidDel="00000000" w:rsidR="00000000" w:rsidRPr="00000000">
              <w:rPr>
                <w:rFonts w:ascii="Arial" w:cs="Arial" w:eastAsia="Arial" w:hAnsi="Arial"/>
                <w:b w:val="1"/>
                <w:bCs w:val="1"/>
                <w:sz w:val="20"/>
                <w:szCs w:val="20"/>
                <w:rtl w:val="0"/>
              </w:rPr>
              <w:t xml:space="preserve">Cohen's κ</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5e8f0" w:val="clear"/>
            <w:tcMar>
              <w:top w:w="80.0" w:type="dxa"/>
              <w:left w:w="120.0" w:type="dxa"/>
              <w:bottom w:w="80.0" w:type="dxa"/>
              <w:right w:w="120.0" w:type="dxa"/>
            </w:tcMar>
          </w:tcPr>
          <w:p w:rsidR="00000000" w:rsidDel="00000000" w:rsidP="00000000" w:rsidRDefault="00000000" w:rsidRPr="00000000" w14:paraId="00000296">
            <w:pPr>
              <w:rPr/>
            </w:pPr>
            <w:r w:rsidDel="00000000" w:rsidR="00000000" w:rsidRPr="00000000">
              <w:rPr>
                <w:rFonts w:ascii="Arial" w:cs="Arial" w:eastAsia="Arial" w:hAnsi="Arial"/>
                <w:b w:val="1"/>
                <w:bCs w:val="1"/>
                <w:sz w:val="20"/>
                <w:szCs w:val="20"/>
                <w:rtl w:val="0"/>
              </w:rPr>
              <w:t xml:space="preserve">Assessment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297">
            <w:pPr>
              <w:rPr/>
            </w:pPr>
            <w:r w:rsidDel="00000000" w:rsidR="00000000" w:rsidRPr="00000000">
              <w:rPr>
                <w:rFonts w:ascii="Arial" w:cs="Arial" w:eastAsia="Arial" w:hAnsi="Arial"/>
                <w:sz w:val="20"/>
                <w:szCs w:val="20"/>
                <w:rtl w:val="0"/>
              </w:rPr>
              <w:t xml:space="preserve">Cat Head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298">
            <w:pPr>
              <w:rPr/>
            </w:pPr>
            <w:r w:rsidDel="00000000" w:rsidR="00000000" w:rsidRPr="00000000">
              <w:rPr>
                <w:rFonts w:ascii="Arial" w:cs="Arial" w:eastAsia="Arial" w:hAnsi="Arial"/>
                <w:sz w:val="20"/>
                <w:szCs w:val="20"/>
                <w:rtl w:val="0"/>
              </w:rPr>
              <w:t xml:space="preserve">91%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299">
            <w:pPr>
              <w:rPr/>
            </w:pPr>
            <w:r w:rsidDel="00000000" w:rsidR="00000000" w:rsidRPr="00000000">
              <w:rPr>
                <w:rFonts w:ascii="Arial" w:cs="Arial" w:eastAsia="Arial" w:hAnsi="Arial"/>
                <w:sz w:val="20"/>
                <w:szCs w:val="20"/>
                <w:rtl w:val="0"/>
              </w:rPr>
              <w:t xml:space="preserve">Face (7%)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29A">
            <w:pPr>
              <w:rPr/>
            </w:pPr>
            <w:r w:rsidDel="00000000" w:rsidR="00000000" w:rsidRPr="00000000">
              <w:rPr>
                <w:rFonts w:ascii="Arial" w:cs="Arial" w:eastAsia="Arial" w:hAnsi="Arial"/>
                <w:sz w:val="20"/>
                <w:szCs w:val="20"/>
                <w:rtl w:val="0"/>
              </w:rPr>
              <w:t xml:space="preserve">0.89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29B">
            <w:pPr>
              <w:rPr/>
            </w:pPr>
            <w:r w:rsidDel="00000000" w:rsidR="00000000" w:rsidRPr="00000000">
              <w:rPr>
                <w:rFonts w:ascii="Arial" w:cs="Arial" w:eastAsia="Arial" w:hAnsi="Arial"/>
                <w:sz w:val="20"/>
                <w:szCs w:val="20"/>
                <w:rtl w:val="0"/>
              </w:rPr>
              <w:t xml:space="preserve">Excellent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8f8f8" w:val="clear"/>
            <w:tcMar>
              <w:top w:w="80.0" w:type="dxa"/>
              <w:left w:w="120.0" w:type="dxa"/>
              <w:bottom w:w="80.0" w:type="dxa"/>
              <w:right w:w="120.0" w:type="dxa"/>
            </w:tcMar>
          </w:tcPr>
          <w:p w:rsidR="00000000" w:rsidDel="00000000" w:rsidP="00000000" w:rsidRDefault="00000000" w:rsidRPr="00000000" w14:paraId="0000029C">
            <w:pPr>
              <w:rPr/>
            </w:pPr>
            <w:r w:rsidDel="00000000" w:rsidR="00000000" w:rsidRPr="00000000">
              <w:rPr>
                <w:rFonts w:ascii="Arial" w:cs="Arial" w:eastAsia="Arial" w:hAnsi="Arial"/>
                <w:sz w:val="20"/>
                <w:szCs w:val="20"/>
                <w:rtl w:val="0"/>
              </w:rPr>
              <w:t xml:space="preserve">Cat Face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8f8" w:val="clear"/>
            <w:tcMar>
              <w:top w:w="80.0" w:type="dxa"/>
              <w:left w:w="120.0" w:type="dxa"/>
              <w:bottom w:w="80.0" w:type="dxa"/>
              <w:right w:w="120.0" w:type="dxa"/>
            </w:tcMar>
          </w:tcPr>
          <w:p w:rsidR="00000000" w:rsidDel="00000000" w:rsidP="00000000" w:rsidRDefault="00000000" w:rsidRPr="00000000" w14:paraId="0000029D">
            <w:pPr>
              <w:rPr/>
            </w:pPr>
            <w:r w:rsidDel="00000000" w:rsidR="00000000" w:rsidRPr="00000000">
              <w:rPr>
                <w:rFonts w:ascii="Arial" w:cs="Arial" w:eastAsia="Arial" w:hAnsi="Arial"/>
                <w:sz w:val="20"/>
                <w:szCs w:val="20"/>
                <w:rtl w:val="0"/>
              </w:rPr>
              <w:t xml:space="preserve">85%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8f8" w:val="clear"/>
            <w:tcMar>
              <w:top w:w="80.0" w:type="dxa"/>
              <w:left w:w="120.0" w:type="dxa"/>
              <w:bottom w:w="80.0" w:type="dxa"/>
              <w:right w:w="120.0" w:type="dxa"/>
            </w:tcMar>
          </w:tcPr>
          <w:p w:rsidR="00000000" w:rsidDel="00000000" w:rsidP="00000000" w:rsidRDefault="00000000" w:rsidRPr="00000000" w14:paraId="0000029E">
            <w:pPr>
              <w:rPr/>
            </w:pPr>
            <w:r w:rsidDel="00000000" w:rsidR="00000000" w:rsidRPr="00000000">
              <w:rPr>
                <w:rFonts w:ascii="Arial" w:cs="Arial" w:eastAsia="Arial" w:hAnsi="Arial"/>
                <w:sz w:val="20"/>
                <w:szCs w:val="20"/>
                <w:rtl w:val="0"/>
              </w:rPr>
              <w:t xml:space="preserve">Head (12%)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8f8" w:val="clear"/>
            <w:tcMar>
              <w:top w:w="80.0" w:type="dxa"/>
              <w:left w:w="120.0" w:type="dxa"/>
              <w:bottom w:w="80.0" w:type="dxa"/>
              <w:right w:w="120.0" w:type="dxa"/>
            </w:tcMar>
          </w:tcPr>
          <w:p w:rsidR="00000000" w:rsidDel="00000000" w:rsidP="00000000" w:rsidRDefault="00000000" w:rsidRPr="00000000" w14:paraId="0000029F">
            <w:pPr>
              <w:rPr/>
            </w:pPr>
            <w:r w:rsidDel="00000000" w:rsidR="00000000" w:rsidRPr="00000000">
              <w:rPr>
                <w:rFonts w:ascii="Arial" w:cs="Arial" w:eastAsia="Arial" w:hAnsi="Arial"/>
                <w:sz w:val="20"/>
                <w:szCs w:val="20"/>
                <w:rtl w:val="0"/>
              </w:rPr>
              <w:t xml:space="preserve">0.82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8f8" w:val="clear"/>
            <w:tcMar>
              <w:top w:w="80.0" w:type="dxa"/>
              <w:left w:w="120.0" w:type="dxa"/>
              <w:bottom w:w="80.0" w:type="dxa"/>
              <w:right w:w="120.0" w:type="dxa"/>
            </w:tcMar>
          </w:tcPr>
          <w:p w:rsidR="00000000" w:rsidDel="00000000" w:rsidP="00000000" w:rsidRDefault="00000000" w:rsidRPr="00000000" w14:paraId="000002A0">
            <w:pPr>
              <w:rPr/>
            </w:pPr>
            <w:r w:rsidDel="00000000" w:rsidR="00000000" w:rsidRPr="00000000">
              <w:rPr>
                <w:rFonts w:ascii="Arial" w:cs="Arial" w:eastAsia="Arial" w:hAnsi="Arial"/>
                <w:sz w:val="20"/>
                <w:szCs w:val="20"/>
                <w:rtl w:val="0"/>
              </w:rPr>
              <w:t xml:space="preserve">Good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2A1">
            <w:pPr>
              <w:rPr/>
            </w:pPr>
            <w:r w:rsidDel="00000000" w:rsidR="00000000" w:rsidRPr="00000000">
              <w:rPr>
                <w:rFonts w:ascii="Arial" w:cs="Arial" w:eastAsia="Arial" w:hAnsi="Arial"/>
                <w:sz w:val="20"/>
                <w:szCs w:val="20"/>
                <w:rtl w:val="0"/>
              </w:rPr>
              <w:t xml:space="preserve">Cat Ear (L)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2A2">
            <w:pPr>
              <w:rPr/>
            </w:pPr>
            <w:r w:rsidDel="00000000" w:rsidR="00000000" w:rsidRPr="00000000">
              <w:rPr>
                <w:rFonts w:ascii="Arial" w:cs="Arial" w:eastAsia="Arial" w:hAnsi="Arial"/>
                <w:sz w:val="20"/>
                <w:szCs w:val="20"/>
                <w:rtl w:val="0"/>
              </w:rPr>
              <w:t xml:space="preserve">88%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2A3">
            <w:pPr>
              <w:rPr/>
            </w:pPr>
            <w:r w:rsidDel="00000000" w:rsidR="00000000" w:rsidRPr="00000000">
              <w:rPr>
                <w:rFonts w:ascii="Arial" w:cs="Arial" w:eastAsia="Arial" w:hAnsi="Arial"/>
                <w:sz w:val="20"/>
                <w:szCs w:val="20"/>
                <w:rtl w:val="0"/>
              </w:rPr>
              <w:t xml:space="preserve">Cat Ear (R) (9%)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2A4">
            <w:pPr>
              <w:rPr/>
            </w:pPr>
            <w:r w:rsidDel="00000000" w:rsidR="00000000" w:rsidRPr="00000000">
              <w:rPr>
                <w:rFonts w:ascii="Arial" w:cs="Arial" w:eastAsia="Arial" w:hAnsi="Arial"/>
                <w:sz w:val="20"/>
                <w:szCs w:val="20"/>
                <w:rtl w:val="0"/>
              </w:rPr>
              <w:t xml:space="preserve">0.86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2A5">
            <w:pPr>
              <w:rPr/>
            </w:pPr>
            <w:r w:rsidDel="00000000" w:rsidR="00000000" w:rsidRPr="00000000">
              <w:rPr>
                <w:rFonts w:ascii="Arial" w:cs="Arial" w:eastAsia="Arial" w:hAnsi="Arial"/>
                <w:sz w:val="20"/>
                <w:szCs w:val="20"/>
                <w:rtl w:val="0"/>
              </w:rPr>
              <w:t xml:space="preserve">Excellent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8f8f8" w:val="clear"/>
            <w:tcMar>
              <w:top w:w="80.0" w:type="dxa"/>
              <w:left w:w="120.0" w:type="dxa"/>
              <w:bottom w:w="80.0" w:type="dxa"/>
              <w:right w:w="120.0" w:type="dxa"/>
            </w:tcMar>
          </w:tcPr>
          <w:p w:rsidR="00000000" w:rsidDel="00000000" w:rsidP="00000000" w:rsidRDefault="00000000" w:rsidRPr="00000000" w14:paraId="000002A6">
            <w:pPr>
              <w:rPr/>
            </w:pPr>
            <w:r w:rsidDel="00000000" w:rsidR="00000000" w:rsidRPr="00000000">
              <w:rPr>
                <w:rFonts w:ascii="Arial" w:cs="Arial" w:eastAsia="Arial" w:hAnsi="Arial"/>
                <w:sz w:val="20"/>
                <w:szCs w:val="20"/>
                <w:rtl w:val="0"/>
              </w:rPr>
              <w:t xml:space="preserve">Cat Ear (R)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8f8" w:val="clear"/>
            <w:tcMar>
              <w:top w:w="80.0" w:type="dxa"/>
              <w:left w:w="120.0" w:type="dxa"/>
              <w:bottom w:w="80.0" w:type="dxa"/>
              <w:right w:w="120.0" w:type="dxa"/>
            </w:tcMar>
          </w:tcPr>
          <w:p w:rsidR="00000000" w:rsidDel="00000000" w:rsidP="00000000" w:rsidRDefault="00000000" w:rsidRPr="00000000" w14:paraId="000002A7">
            <w:pPr>
              <w:rPr/>
            </w:pPr>
            <w:r w:rsidDel="00000000" w:rsidR="00000000" w:rsidRPr="00000000">
              <w:rPr>
                <w:rFonts w:ascii="Arial" w:cs="Arial" w:eastAsia="Arial" w:hAnsi="Arial"/>
                <w:sz w:val="20"/>
                <w:szCs w:val="20"/>
                <w:rtl w:val="0"/>
              </w:rPr>
              <w:t xml:space="preserve">87%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8f8" w:val="clear"/>
            <w:tcMar>
              <w:top w:w="80.0" w:type="dxa"/>
              <w:left w:w="120.0" w:type="dxa"/>
              <w:bottom w:w="80.0" w:type="dxa"/>
              <w:right w:w="120.0" w:type="dxa"/>
            </w:tcMar>
          </w:tcPr>
          <w:p w:rsidR="00000000" w:rsidDel="00000000" w:rsidP="00000000" w:rsidRDefault="00000000" w:rsidRPr="00000000" w14:paraId="000002A8">
            <w:pPr>
              <w:rPr/>
            </w:pPr>
            <w:r w:rsidDel="00000000" w:rsidR="00000000" w:rsidRPr="00000000">
              <w:rPr>
                <w:rFonts w:ascii="Arial" w:cs="Arial" w:eastAsia="Arial" w:hAnsi="Arial"/>
                <w:sz w:val="20"/>
                <w:szCs w:val="20"/>
                <w:rtl w:val="0"/>
              </w:rPr>
              <w:t xml:space="preserve">Left Ear (10%)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8f8" w:val="clear"/>
            <w:tcMar>
              <w:top w:w="80.0" w:type="dxa"/>
              <w:left w:w="120.0" w:type="dxa"/>
              <w:bottom w:w="80.0" w:type="dxa"/>
              <w:right w:w="120.0" w:type="dxa"/>
            </w:tcMar>
          </w:tcPr>
          <w:p w:rsidR="00000000" w:rsidDel="00000000" w:rsidP="00000000" w:rsidRDefault="00000000" w:rsidRPr="00000000" w14:paraId="000002A9">
            <w:pPr>
              <w:rPr/>
            </w:pPr>
            <w:r w:rsidDel="00000000" w:rsidR="00000000" w:rsidRPr="00000000">
              <w:rPr>
                <w:rFonts w:ascii="Arial" w:cs="Arial" w:eastAsia="Arial" w:hAnsi="Arial"/>
                <w:sz w:val="20"/>
                <w:szCs w:val="20"/>
                <w:rtl w:val="0"/>
              </w:rPr>
              <w:t xml:space="preserve">0.84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8f8" w:val="clear"/>
            <w:tcMar>
              <w:top w:w="80.0" w:type="dxa"/>
              <w:left w:w="120.0" w:type="dxa"/>
              <w:bottom w:w="80.0" w:type="dxa"/>
              <w:right w:w="120.0" w:type="dxa"/>
            </w:tcMar>
          </w:tcPr>
          <w:p w:rsidR="00000000" w:rsidDel="00000000" w:rsidP="00000000" w:rsidRDefault="00000000" w:rsidRPr="00000000" w14:paraId="000002AA">
            <w:pPr>
              <w:rPr/>
            </w:pPr>
            <w:r w:rsidDel="00000000" w:rsidR="00000000" w:rsidRPr="00000000">
              <w:rPr>
                <w:rFonts w:ascii="Arial" w:cs="Arial" w:eastAsia="Arial" w:hAnsi="Arial"/>
                <w:sz w:val="20"/>
                <w:szCs w:val="20"/>
                <w:rtl w:val="0"/>
              </w:rPr>
              <w:t xml:space="preserve">Good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2AB">
            <w:pPr>
              <w:rPr/>
            </w:pPr>
            <w:r w:rsidDel="00000000" w:rsidR="00000000" w:rsidRPr="00000000">
              <w:rPr>
                <w:rFonts w:ascii="Arial" w:cs="Arial" w:eastAsia="Arial" w:hAnsi="Arial"/>
                <w:sz w:val="20"/>
                <w:szCs w:val="20"/>
                <w:rtl w:val="0"/>
              </w:rPr>
              <w:t xml:space="preserve">Cat Torso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2AC">
            <w:pPr>
              <w:rPr/>
            </w:pPr>
            <w:r w:rsidDel="00000000" w:rsidR="00000000" w:rsidRPr="00000000">
              <w:rPr>
                <w:rFonts w:ascii="Arial" w:cs="Arial" w:eastAsia="Arial" w:hAnsi="Arial"/>
                <w:sz w:val="20"/>
                <w:szCs w:val="20"/>
                <w:rtl w:val="0"/>
              </w:rPr>
              <w:t xml:space="preserve">82%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2AD">
            <w:pPr>
              <w:rPr/>
            </w:pPr>
            <w:r w:rsidDel="00000000" w:rsidR="00000000" w:rsidRPr="00000000">
              <w:rPr>
                <w:rFonts w:ascii="Arial" w:cs="Arial" w:eastAsia="Arial" w:hAnsi="Arial"/>
                <w:sz w:val="20"/>
                <w:szCs w:val="20"/>
                <w:rtl w:val="0"/>
              </w:rPr>
              <w:t xml:space="preserve">Belly (14%)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2AE">
            <w:pPr>
              <w:rPr/>
            </w:pPr>
            <w:r w:rsidDel="00000000" w:rsidR="00000000" w:rsidRPr="00000000">
              <w:rPr>
                <w:rFonts w:ascii="Arial" w:cs="Arial" w:eastAsia="Arial" w:hAnsi="Arial"/>
                <w:sz w:val="20"/>
                <w:szCs w:val="20"/>
                <w:rtl w:val="0"/>
              </w:rPr>
              <w:t xml:space="preserve">0.79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2AF">
            <w:pPr>
              <w:rPr/>
            </w:pPr>
            <w:r w:rsidDel="00000000" w:rsidR="00000000" w:rsidRPr="00000000">
              <w:rPr>
                <w:rFonts w:ascii="Arial" w:cs="Arial" w:eastAsia="Arial" w:hAnsi="Arial"/>
                <w:sz w:val="20"/>
                <w:szCs w:val="20"/>
                <w:rtl w:val="0"/>
              </w:rPr>
              <w:t xml:space="preserve">Good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8f8f8" w:val="clear"/>
            <w:tcMar>
              <w:top w:w="80.0" w:type="dxa"/>
              <w:left w:w="120.0" w:type="dxa"/>
              <w:bottom w:w="80.0" w:type="dxa"/>
              <w:right w:w="120.0" w:type="dxa"/>
            </w:tcMar>
          </w:tcPr>
          <w:p w:rsidR="00000000" w:rsidDel="00000000" w:rsidP="00000000" w:rsidRDefault="00000000" w:rsidRPr="00000000" w14:paraId="000002B0">
            <w:pPr>
              <w:rPr/>
            </w:pPr>
            <w:r w:rsidDel="00000000" w:rsidR="00000000" w:rsidRPr="00000000">
              <w:rPr>
                <w:rFonts w:ascii="Arial" w:cs="Arial" w:eastAsia="Arial" w:hAnsi="Arial"/>
                <w:sz w:val="20"/>
                <w:szCs w:val="20"/>
                <w:rtl w:val="0"/>
              </w:rPr>
              <w:t xml:space="preserve">Cat Belly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8f8" w:val="clear"/>
            <w:tcMar>
              <w:top w:w="80.0" w:type="dxa"/>
              <w:left w:w="120.0" w:type="dxa"/>
              <w:bottom w:w="80.0" w:type="dxa"/>
              <w:right w:w="120.0" w:type="dxa"/>
            </w:tcMar>
          </w:tcPr>
          <w:p w:rsidR="00000000" w:rsidDel="00000000" w:rsidP="00000000" w:rsidRDefault="00000000" w:rsidRPr="00000000" w14:paraId="000002B1">
            <w:pPr>
              <w:rPr/>
            </w:pPr>
            <w:r w:rsidDel="00000000" w:rsidR="00000000" w:rsidRPr="00000000">
              <w:rPr>
                <w:rFonts w:ascii="Arial" w:cs="Arial" w:eastAsia="Arial" w:hAnsi="Arial"/>
                <w:sz w:val="20"/>
                <w:szCs w:val="20"/>
                <w:rtl w:val="0"/>
              </w:rPr>
              <w:t xml:space="preserve">79%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8f8" w:val="clear"/>
            <w:tcMar>
              <w:top w:w="80.0" w:type="dxa"/>
              <w:left w:w="120.0" w:type="dxa"/>
              <w:bottom w:w="80.0" w:type="dxa"/>
              <w:right w:w="120.0" w:type="dxa"/>
            </w:tcMar>
          </w:tcPr>
          <w:p w:rsidR="00000000" w:rsidDel="00000000" w:rsidP="00000000" w:rsidRDefault="00000000" w:rsidRPr="00000000" w14:paraId="000002B2">
            <w:pPr>
              <w:rPr/>
            </w:pPr>
            <w:r w:rsidDel="00000000" w:rsidR="00000000" w:rsidRPr="00000000">
              <w:rPr>
                <w:rFonts w:ascii="Arial" w:cs="Arial" w:eastAsia="Arial" w:hAnsi="Arial"/>
                <w:sz w:val="20"/>
                <w:szCs w:val="20"/>
                <w:rtl w:val="0"/>
              </w:rPr>
              <w:t xml:space="preserve">Torso (17%)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8f8" w:val="clear"/>
            <w:tcMar>
              <w:top w:w="80.0" w:type="dxa"/>
              <w:left w:w="120.0" w:type="dxa"/>
              <w:bottom w:w="80.0" w:type="dxa"/>
              <w:right w:w="120.0" w:type="dxa"/>
            </w:tcMar>
          </w:tcPr>
          <w:p w:rsidR="00000000" w:rsidDel="00000000" w:rsidP="00000000" w:rsidRDefault="00000000" w:rsidRPr="00000000" w14:paraId="000002B3">
            <w:pPr>
              <w:rPr/>
            </w:pPr>
            <w:r w:rsidDel="00000000" w:rsidR="00000000" w:rsidRPr="00000000">
              <w:rPr>
                <w:rFonts w:ascii="Arial" w:cs="Arial" w:eastAsia="Arial" w:hAnsi="Arial"/>
                <w:sz w:val="20"/>
                <w:szCs w:val="20"/>
                <w:rtl w:val="0"/>
              </w:rPr>
              <w:t xml:space="preserve">0.75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8f8" w:val="clear"/>
            <w:tcMar>
              <w:top w:w="80.0" w:type="dxa"/>
              <w:left w:w="120.0" w:type="dxa"/>
              <w:bottom w:w="80.0" w:type="dxa"/>
              <w:right w:w="120.0" w:type="dxa"/>
            </w:tcMar>
          </w:tcPr>
          <w:p w:rsidR="00000000" w:rsidDel="00000000" w:rsidP="00000000" w:rsidRDefault="00000000" w:rsidRPr="00000000" w14:paraId="000002B4">
            <w:pPr>
              <w:rPr/>
            </w:pPr>
            <w:r w:rsidDel="00000000" w:rsidR="00000000" w:rsidRPr="00000000">
              <w:rPr>
                <w:rFonts w:ascii="Arial" w:cs="Arial" w:eastAsia="Arial" w:hAnsi="Arial"/>
                <w:sz w:val="20"/>
                <w:szCs w:val="20"/>
                <w:rtl w:val="0"/>
              </w:rPr>
              <w:t xml:space="preserve">Acceptable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2B5">
            <w:pPr>
              <w:rPr/>
            </w:pPr>
            <w:r w:rsidDel="00000000" w:rsidR="00000000" w:rsidRPr="00000000">
              <w:rPr>
                <w:rFonts w:ascii="Arial" w:cs="Arial" w:eastAsia="Arial" w:hAnsi="Arial"/>
                <w:sz w:val="20"/>
                <w:szCs w:val="20"/>
                <w:rtl w:val="0"/>
              </w:rPr>
              <w:t xml:space="preserve">Cat Paw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2B6">
            <w:pPr>
              <w:rPr/>
            </w:pPr>
            <w:r w:rsidDel="00000000" w:rsidR="00000000" w:rsidRPr="00000000">
              <w:rPr>
                <w:rFonts w:ascii="Arial" w:cs="Arial" w:eastAsia="Arial" w:hAnsi="Arial"/>
                <w:sz w:val="20"/>
                <w:szCs w:val="20"/>
                <w:rtl w:val="0"/>
              </w:rPr>
              <w:t xml:space="preserve">84%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2B7">
            <w:pPr>
              <w:rPr/>
            </w:pPr>
            <w:r w:rsidDel="00000000" w:rsidR="00000000" w:rsidRPr="00000000">
              <w:rPr>
                <w:rFonts w:ascii="Arial" w:cs="Arial" w:eastAsia="Arial" w:hAnsi="Arial"/>
                <w:sz w:val="20"/>
                <w:szCs w:val="20"/>
                <w:rtl w:val="0"/>
              </w:rPr>
              <w:t xml:space="preserve">Leg (13%)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2B8">
            <w:pPr>
              <w:rPr/>
            </w:pPr>
            <w:r w:rsidDel="00000000" w:rsidR="00000000" w:rsidRPr="00000000">
              <w:rPr>
                <w:rFonts w:ascii="Arial" w:cs="Arial" w:eastAsia="Arial" w:hAnsi="Arial"/>
                <w:sz w:val="20"/>
                <w:szCs w:val="20"/>
                <w:rtl w:val="0"/>
              </w:rPr>
              <w:t xml:space="preserve">0.81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2B9">
            <w:pPr>
              <w:rPr/>
            </w:pPr>
            <w:r w:rsidDel="00000000" w:rsidR="00000000" w:rsidRPr="00000000">
              <w:rPr>
                <w:rFonts w:ascii="Arial" w:cs="Arial" w:eastAsia="Arial" w:hAnsi="Arial"/>
                <w:sz w:val="20"/>
                <w:szCs w:val="20"/>
                <w:rtl w:val="0"/>
              </w:rPr>
              <w:t xml:space="preserve">Good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8f8f8" w:val="clear"/>
            <w:tcMar>
              <w:top w:w="80.0" w:type="dxa"/>
              <w:left w:w="120.0" w:type="dxa"/>
              <w:bottom w:w="80.0" w:type="dxa"/>
              <w:right w:w="120.0" w:type="dxa"/>
            </w:tcMar>
          </w:tcPr>
          <w:p w:rsidR="00000000" w:rsidDel="00000000" w:rsidP="00000000" w:rsidRDefault="00000000" w:rsidRPr="00000000" w14:paraId="000002BA">
            <w:pPr>
              <w:rPr/>
            </w:pPr>
            <w:r w:rsidDel="00000000" w:rsidR="00000000" w:rsidRPr="00000000">
              <w:rPr>
                <w:rFonts w:ascii="Arial" w:cs="Arial" w:eastAsia="Arial" w:hAnsi="Arial"/>
                <w:sz w:val="20"/>
                <w:szCs w:val="20"/>
                <w:rtl w:val="0"/>
              </w:rPr>
              <w:t xml:space="preserve">Rear Leg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8f8" w:val="clear"/>
            <w:tcMar>
              <w:top w:w="80.0" w:type="dxa"/>
              <w:left w:w="120.0" w:type="dxa"/>
              <w:bottom w:w="80.0" w:type="dxa"/>
              <w:right w:w="120.0" w:type="dxa"/>
            </w:tcMar>
          </w:tcPr>
          <w:p w:rsidR="00000000" w:rsidDel="00000000" w:rsidP="00000000" w:rsidRDefault="00000000" w:rsidRPr="00000000" w14:paraId="000002BB">
            <w:pPr>
              <w:rPr/>
            </w:pPr>
            <w:r w:rsidDel="00000000" w:rsidR="00000000" w:rsidRPr="00000000">
              <w:rPr>
                <w:rFonts w:ascii="Arial" w:cs="Arial" w:eastAsia="Arial" w:hAnsi="Arial"/>
                <w:sz w:val="20"/>
                <w:szCs w:val="20"/>
                <w:rtl w:val="0"/>
              </w:rPr>
              <w:t xml:space="preserve">76%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8f8" w:val="clear"/>
            <w:tcMar>
              <w:top w:w="80.0" w:type="dxa"/>
              <w:left w:w="120.0" w:type="dxa"/>
              <w:bottom w:w="80.0" w:type="dxa"/>
              <w:right w:w="120.0" w:type="dxa"/>
            </w:tcMar>
          </w:tcPr>
          <w:p w:rsidR="00000000" w:rsidDel="00000000" w:rsidP="00000000" w:rsidRDefault="00000000" w:rsidRPr="00000000" w14:paraId="000002BC">
            <w:pPr>
              <w:rPr/>
            </w:pPr>
            <w:r w:rsidDel="00000000" w:rsidR="00000000" w:rsidRPr="00000000">
              <w:rPr>
                <w:rFonts w:ascii="Arial" w:cs="Arial" w:eastAsia="Arial" w:hAnsi="Arial"/>
                <w:sz w:val="20"/>
                <w:szCs w:val="20"/>
                <w:rtl w:val="0"/>
              </w:rPr>
              <w:t xml:space="preserve">Torso (18%)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8f8" w:val="clear"/>
            <w:tcMar>
              <w:top w:w="80.0" w:type="dxa"/>
              <w:left w:w="120.0" w:type="dxa"/>
              <w:bottom w:w="80.0" w:type="dxa"/>
              <w:right w:w="120.0" w:type="dxa"/>
            </w:tcMar>
          </w:tcPr>
          <w:p w:rsidR="00000000" w:rsidDel="00000000" w:rsidP="00000000" w:rsidRDefault="00000000" w:rsidRPr="00000000" w14:paraId="000002BD">
            <w:pPr>
              <w:rPr/>
            </w:pPr>
            <w:r w:rsidDel="00000000" w:rsidR="00000000" w:rsidRPr="00000000">
              <w:rPr>
                <w:rFonts w:ascii="Arial" w:cs="Arial" w:eastAsia="Arial" w:hAnsi="Arial"/>
                <w:sz w:val="20"/>
                <w:szCs w:val="20"/>
                <w:rtl w:val="0"/>
              </w:rPr>
              <w:t xml:space="preserve">0.71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8f8" w:val="clear"/>
            <w:tcMar>
              <w:top w:w="80.0" w:type="dxa"/>
              <w:left w:w="120.0" w:type="dxa"/>
              <w:bottom w:w="80.0" w:type="dxa"/>
              <w:right w:w="120.0" w:type="dxa"/>
            </w:tcMar>
          </w:tcPr>
          <w:p w:rsidR="00000000" w:rsidDel="00000000" w:rsidP="00000000" w:rsidRDefault="00000000" w:rsidRPr="00000000" w14:paraId="000002BE">
            <w:pPr>
              <w:rPr/>
            </w:pPr>
            <w:r w:rsidDel="00000000" w:rsidR="00000000" w:rsidRPr="00000000">
              <w:rPr>
                <w:rFonts w:ascii="Arial" w:cs="Arial" w:eastAsia="Arial" w:hAnsi="Arial"/>
                <w:sz w:val="20"/>
                <w:szCs w:val="20"/>
                <w:rtl w:val="0"/>
              </w:rPr>
              <w:t xml:space="preserve">Acceptable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2BF">
            <w:pPr>
              <w:rPr/>
            </w:pPr>
            <w:r w:rsidDel="00000000" w:rsidR="00000000" w:rsidRPr="00000000">
              <w:rPr>
                <w:rFonts w:ascii="Arial" w:cs="Arial" w:eastAsia="Arial" w:hAnsi="Arial"/>
                <w:sz w:val="20"/>
                <w:szCs w:val="20"/>
                <w:rtl w:val="0"/>
              </w:rPr>
              <w:t xml:space="preserve">Tail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2C0">
            <w:pPr>
              <w:rPr/>
            </w:pPr>
            <w:r w:rsidDel="00000000" w:rsidR="00000000" w:rsidRPr="00000000">
              <w:rPr>
                <w:rFonts w:ascii="Arial" w:cs="Arial" w:eastAsia="Arial" w:hAnsi="Arial"/>
                <w:sz w:val="20"/>
                <w:szCs w:val="20"/>
                <w:rtl w:val="0"/>
              </w:rPr>
              <w:t xml:space="preserve">90%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2C1">
            <w:pPr>
              <w:rPr/>
            </w:pPr>
            <w:r w:rsidDel="00000000" w:rsidR="00000000" w:rsidRPr="00000000">
              <w:rPr>
                <w:rFonts w:ascii="Arial" w:cs="Arial" w:eastAsia="Arial" w:hAnsi="Arial"/>
                <w:sz w:val="20"/>
                <w:szCs w:val="20"/>
                <w:rtl w:val="0"/>
              </w:rPr>
              <w:t xml:space="preserve">Rear Leg (8%)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2C2">
            <w:pPr>
              <w:rPr/>
            </w:pPr>
            <w:r w:rsidDel="00000000" w:rsidR="00000000" w:rsidRPr="00000000">
              <w:rPr>
                <w:rFonts w:ascii="Arial" w:cs="Arial" w:eastAsia="Arial" w:hAnsi="Arial"/>
                <w:sz w:val="20"/>
                <w:szCs w:val="20"/>
                <w:rtl w:val="0"/>
              </w:rPr>
              <w:t xml:space="preserve">0.88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2C3">
            <w:pPr>
              <w:rPr/>
            </w:pPr>
            <w:r w:rsidDel="00000000" w:rsidR="00000000" w:rsidRPr="00000000">
              <w:rPr>
                <w:rFonts w:ascii="Arial" w:cs="Arial" w:eastAsia="Arial" w:hAnsi="Arial"/>
                <w:sz w:val="20"/>
                <w:szCs w:val="20"/>
                <w:rtl w:val="0"/>
              </w:rPr>
              <w:t xml:space="preserve">Excellent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8f8f8" w:val="clear"/>
            <w:tcMar>
              <w:top w:w="80.0" w:type="dxa"/>
              <w:left w:w="120.0" w:type="dxa"/>
              <w:bottom w:w="80.0" w:type="dxa"/>
              <w:right w:w="120.0" w:type="dxa"/>
            </w:tcMar>
          </w:tcPr>
          <w:p w:rsidR="00000000" w:rsidDel="00000000" w:rsidP="00000000" w:rsidRDefault="00000000" w:rsidRPr="00000000" w14:paraId="000002C4">
            <w:pPr>
              <w:rPr/>
            </w:pPr>
            <w:r w:rsidDel="00000000" w:rsidR="00000000" w:rsidRPr="00000000">
              <w:rPr>
                <w:rFonts w:ascii="Arial" w:cs="Arial" w:eastAsia="Arial" w:hAnsi="Arial"/>
                <w:sz w:val="20"/>
                <w:szCs w:val="20"/>
                <w:rtl w:val="0"/>
              </w:rPr>
              <w:t xml:space="preserve">Background residual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8f8" w:val="clear"/>
            <w:tcMar>
              <w:top w:w="80.0" w:type="dxa"/>
              <w:left w:w="120.0" w:type="dxa"/>
              <w:bottom w:w="80.0" w:type="dxa"/>
              <w:right w:w="120.0" w:type="dxa"/>
            </w:tcMar>
          </w:tcPr>
          <w:p w:rsidR="00000000" w:rsidDel="00000000" w:rsidP="00000000" w:rsidRDefault="00000000" w:rsidRPr="00000000" w14:paraId="000002C5">
            <w:pPr>
              <w:rPr/>
            </w:pPr>
            <w:r w:rsidDel="00000000" w:rsidR="00000000" w:rsidRPr="00000000">
              <w:rPr>
                <w:rFonts w:ascii="Arial" w:cs="Arial" w:eastAsia="Arial" w:hAnsi="Arial"/>
                <w:sz w:val="20"/>
                <w:szCs w:val="20"/>
                <w:rtl w:val="0"/>
              </w:rPr>
              <w:t xml:space="preserve">68%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8f8" w:val="clear"/>
            <w:tcMar>
              <w:top w:w="80.0" w:type="dxa"/>
              <w:left w:w="120.0" w:type="dxa"/>
              <w:bottom w:w="80.0" w:type="dxa"/>
              <w:right w:w="120.0" w:type="dxa"/>
            </w:tcMar>
          </w:tcPr>
          <w:p w:rsidR="00000000" w:rsidDel="00000000" w:rsidP="00000000" w:rsidRDefault="00000000" w:rsidRPr="00000000" w14:paraId="000002C6">
            <w:pPr>
              <w:rPr/>
            </w:pPr>
            <w:r w:rsidDel="00000000" w:rsidR="00000000" w:rsidRPr="00000000">
              <w:rPr>
                <w:rFonts w:ascii="Arial" w:cs="Arial" w:eastAsia="Arial" w:hAnsi="Arial"/>
                <w:sz w:val="20"/>
                <w:szCs w:val="20"/>
                <w:rtl w:val="0"/>
              </w:rPr>
              <w:t xml:space="preserve">Torso (24%)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8f8" w:val="clear"/>
            <w:tcMar>
              <w:top w:w="80.0" w:type="dxa"/>
              <w:left w:w="120.0" w:type="dxa"/>
              <w:bottom w:w="80.0" w:type="dxa"/>
              <w:right w:w="120.0" w:type="dxa"/>
            </w:tcMar>
          </w:tcPr>
          <w:p w:rsidR="00000000" w:rsidDel="00000000" w:rsidP="00000000" w:rsidRDefault="00000000" w:rsidRPr="00000000" w14:paraId="000002C7">
            <w:pPr>
              <w:rPr/>
            </w:pPr>
            <w:r w:rsidDel="00000000" w:rsidR="00000000" w:rsidRPr="00000000">
              <w:rPr>
                <w:rFonts w:ascii="Arial" w:cs="Arial" w:eastAsia="Arial" w:hAnsi="Arial"/>
                <w:sz w:val="20"/>
                <w:szCs w:val="20"/>
                <w:rtl w:val="0"/>
              </w:rPr>
              <w:t xml:space="preserve">0.64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8f8" w:val="clear"/>
            <w:tcMar>
              <w:top w:w="80.0" w:type="dxa"/>
              <w:left w:w="120.0" w:type="dxa"/>
              <w:bottom w:w="80.0" w:type="dxa"/>
              <w:right w:w="120.0" w:type="dxa"/>
            </w:tcMar>
          </w:tcPr>
          <w:p w:rsidR="00000000" w:rsidDel="00000000" w:rsidP="00000000" w:rsidRDefault="00000000" w:rsidRPr="00000000" w14:paraId="000002C8">
            <w:pPr>
              <w:rPr/>
            </w:pPr>
            <w:r w:rsidDel="00000000" w:rsidR="00000000" w:rsidRPr="00000000">
              <w:rPr>
                <w:rFonts w:ascii="Arial" w:cs="Arial" w:eastAsia="Arial" w:hAnsi="Arial"/>
                <w:sz w:val="20"/>
                <w:szCs w:val="20"/>
                <w:rtl w:val="0"/>
              </w:rPr>
              <w:t xml:space="preserve">Needs attention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2C9">
            <w:pPr>
              <w:rPr/>
            </w:pPr>
            <w:r w:rsidDel="00000000" w:rsidR="00000000" w:rsidRPr="00000000">
              <w:rPr>
                <w:rFonts w:ascii="Arial" w:cs="Arial" w:eastAsia="Arial" w:hAnsi="Arial"/>
                <w:sz w:val="20"/>
                <w:szCs w:val="20"/>
                <w:rtl w:val="0"/>
              </w:rPr>
              <w:t xml:space="preserve">Overall (mean)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2CA">
            <w:pPr>
              <w:rPr/>
            </w:pPr>
            <w:r w:rsidDel="00000000" w:rsidR="00000000" w:rsidRPr="00000000">
              <w:rPr>
                <w:rFonts w:ascii="Arial" w:cs="Arial" w:eastAsia="Arial" w:hAnsi="Arial"/>
                <w:sz w:val="20"/>
                <w:szCs w:val="20"/>
                <w:rtl w:val="0"/>
              </w:rPr>
              <w:t xml:space="preserve">83%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2CB">
            <w:pPr>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2CC">
            <w:pPr>
              <w:rPr/>
            </w:pPr>
            <w:r w:rsidDel="00000000" w:rsidR="00000000" w:rsidRPr="00000000">
              <w:rPr>
                <w:rFonts w:ascii="Arial" w:cs="Arial" w:eastAsia="Arial" w:hAnsi="Arial"/>
                <w:sz w:val="20"/>
                <w:szCs w:val="20"/>
                <w:rtl w:val="0"/>
              </w:rPr>
              <w:t xml:space="preserve">0.80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2CD">
            <w:pPr>
              <w:rPr/>
            </w:pPr>
            <w:r w:rsidDel="00000000" w:rsidR="00000000" w:rsidRPr="00000000">
              <w:rPr>
                <w:rFonts w:ascii="Arial" w:cs="Arial" w:eastAsia="Arial" w:hAnsi="Arial"/>
                <w:sz w:val="20"/>
                <w:szCs w:val="20"/>
                <w:rtl w:val="0"/>
              </w:rPr>
              <w:t xml:space="preserve">Good</w:t>
            </w:r>
            <w:r w:rsidDel="00000000" w:rsidR="00000000" w:rsidRPr="00000000">
              <w:rPr>
                <w:rtl w:val="0"/>
              </w:rPr>
            </w:r>
          </w:p>
        </w:tc>
      </w:tr>
    </w:tbl>
    <w:p w:rsidR="00000000" w:rsidDel="00000000" w:rsidP="00000000" w:rsidRDefault="00000000" w:rsidRPr="00000000" w14:paraId="000002CE">
      <w:pPr>
        <w:spacing w:after="240" w:before="80" w:lineRule="auto"/>
        <w:jc w:val="center"/>
        <w:rPr/>
      </w:pPr>
      <w:r w:rsidDel="00000000" w:rsidR="00000000" w:rsidRPr="00000000">
        <w:rPr>
          <w:rFonts w:ascii="Arial" w:cs="Arial" w:eastAsia="Arial" w:hAnsi="Arial"/>
          <w:i w:val="1"/>
          <w:iCs w:val="1"/>
          <w:sz w:val="20"/>
          <w:szCs w:val="20"/>
          <w:rtl w:val="0"/>
        </w:rPr>
        <w:t xml:space="preserve">Table 12: Human Evaluation — Semantic Accuracy (5 annotators, Cohen's κ per cluster)</w:t>
      </w:r>
      <w:r w:rsidDel="00000000" w:rsidR="00000000" w:rsidRPr="00000000">
        <w:rPr>
          <w:rtl w:val="0"/>
        </w:rPr>
      </w:r>
    </w:p>
    <w:p w:rsidR="00000000" w:rsidDel="00000000" w:rsidP="00000000" w:rsidRDefault="00000000" w:rsidRPr="00000000" w14:paraId="000002CF">
      <w:pPr>
        <w:spacing w:after="160" w:line="360" w:lineRule="auto"/>
        <w:jc w:val="both"/>
        <w:rPr/>
      </w:pPr>
      <w:sdt>
        <w:sdtPr>
          <w:id w:val="-1405774789"/>
          <w:tag w:val="goog_rdk_28"/>
        </w:sdtPr>
        <w:sdtContent>
          <w:r w:rsidDel="00000000" w:rsidR="00000000" w:rsidRPr="00000000">
            <w:rPr>
              <w:rFonts w:ascii="Arial Unicode MS" w:cs="Arial Unicode MS" w:eastAsia="Arial Unicode MS" w:hAnsi="Arial Unicode MS"/>
              <w:sz w:val="24"/>
              <w:szCs w:val="24"/>
              <w:rtl w:val="0"/>
            </w:rPr>
            <w:t xml:space="preserve">Nine of ten clusters achieved the ≥75% semantic accuracy target. The "Background residual" cluster captures borderline foreground patches near object edges — a known failure mode of threshold-based foreground masking. Importantly, semantic accuracy tracks silhouette score across all variants (Pearson r=0.94, p&lt;0.001), meaning silhouette can serve as an automated proxy for human-assessed interpretability quality, substantially reducing the annotation cost of hyperparameter tuning.</w:t>
          </w:r>
        </w:sdtContent>
      </w:sdt>
      <w:r w:rsidDel="00000000" w:rsidR="00000000" w:rsidRPr="00000000">
        <w:rPr>
          <w:rtl w:val="0"/>
        </w:rPr>
      </w:r>
    </w:p>
    <w:p w:rsidR="00000000" w:rsidDel="00000000" w:rsidP="00000000" w:rsidRDefault="00000000" w:rsidRPr="00000000" w14:paraId="000002D0">
      <w:pPr>
        <w:spacing w:after="80" w:before="80" w:lineRule="auto"/>
        <w:jc w:val="center"/>
        <w:rPr/>
      </w:pPr>
      <w:r w:rsidDel="00000000" w:rsidR="00000000" w:rsidRPr="00000000">
        <w:rPr/>
        <w:drawing>
          <wp:inline distB="0" distT="0" distL="0" distR="0">
            <wp:extent cx="5762256" cy="2585930"/>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62256" cy="2585930"/>
                    </a:xfrm>
                    <a:prstGeom prst="rect"/>
                    <a:ln/>
                  </pic:spPr>
                </pic:pic>
              </a:graphicData>
            </a:graphic>
          </wp:inline>
        </w:drawing>
      </w:r>
      <w:r w:rsidDel="00000000" w:rsidR="00000000" w:rsidRPr="00000000">
        <w:rPr>
          <w:rtl w:val="0"/>
        </w:rPr>
      </w:r>
    </w:p>
    <w:p w:rsidR="00000000" w:rsidDel="00000000" w:rsidP="00000000" w:rsidRDefault="00000000" w:rsidRPr="00000000" w14:paraId="000002D1">
      <w:pPr>
        <w:spacing w:after="160" w:before="40" w:lineRule="auto"/>
        <w:jc w:val="center"/>
        <w:rPr/>
      </w:pPr>
      <w:r w:rsidDel="00000000" w:rsidR="00000000" w:rsidRPr="00000000">
        <w:rPr>
          <w:rFonts w:ascii="Arial" w:cs="Arial" w:eastAsia="Arial" w:hAnsi="Arial"/>
          <w:i w:val="1"/>
          <w:iCs w:val="1"/>
          <w:sz w:val="20"/>
          <w:szCs w:val="20"/>
          <w:rtl w:val="0"/>
        </w:rPr>
        <w:t xml:space="preserve">Figure 1: Concept attribution across all three classes (unsupervised concepts). Named concepts from the correct class dominate each prediction; cross-class concept contributions are near-zero. Zero class-label supervision used during concept discovery.</w:t>
      </w:r>
      <w:r w:rsidDel="00000000" w:rsidR="00000000" w:rsidRPr="00000000">
        <w:rPr>
          <w:rtl w:val="0"/>
        </w:rPr>
      </w:r>
    </w:p>
    <w:p w:rsidR="00000000" w:rsidDel="00000000" w:rsidP="00000000" w:rsidRDefault="00000000" w:rsidRPr="00000000" w14:paraId="000002D2">
      <w:pPr>
        <w:pStyle w:val="Heading3"/>
        <w:spacing w:after="120" w:before="240" w:lineRule="auto"/>
        <w:rPr/>
      </w:pPr>
      <w:r w:rsidDel="00000000" w:rsidR="00000000" w:rsidRPr="00000000">
        <w:rPr>
          <w:rFonts w:ascii="Arial" w:cs="Arial" w:eastAsia="Arial" w:hAnsi="Arial"/>
          <w:b w:val="1"/>
          <w:bCs w:val="1"/>
          <w:sz w:val="26"/>
          <w:szCs w:val="26"/>
          <w:rtl w:val="0"/>
        </w:rPr>
        <w:t xml:space="preserve">6.1.4 Tabular Domain — Clinical Concept Discovery</w:t>
      </w:r>
      <w:r w:rsidDel="00000000" w:rsidR="00000000" w:rsidRPr="00000000">
        <w:rPr>
          <w:rtl w:val="0"/>
        </w:rPr>
      </w:r>
    </w:p>
    <w:p w:rsidR="00000000" w:rsidDel="00000000" w:rsidP="00000000" w:rsidRDefault="00000000" w:rsidRPr="00000000" w14:paraId="000002D3">
      <w:pPr>
        <w:spacing w:after="160" w:line="360" w:lineRule="auto"/>
        <w:jc w:val="both"/>
        <w:rPr/>
      </w:pPr>
      <w:r w:rsidDel="00000000" w:rsidR="00000000" w:rsidRPr="00000000">
        <w:rPr>
          <w:rFonts w:ascii="Arial" w:cs="Arial" w:eastAsia="Arial" w:hAnsi="Arial"/>
          <w:sz w:val="24"/>
          <w:szCs w:val="24"/>
          <w:rtl w:val="0"/>
        </w:rPr>
        <w:t xml:space="preserve">Running the PSFTT pipeline on the merged NHANES dataset produced thirty clinical concept clusters, ten per clinical panel (CBC, Biochem, Lipid). All thirty clusters were labelled through the LLM Clinical Advisor and accepted by the human validator (&gt;90% acceptance rate). The table below shows a representative selection of nine clusters — three from each panel — ordered by diabetes enrichment ratio:</w:t>
      </w:r>
      <w:r w:rsidDel="00000000" w:rsidR="00000000" w:rsidRPr="00000000">
        <w:rPr>
          <w:rtl w:val="0"/>
        </w:rPr>
      </w:r>
    </w:p>
    <w:p w:rsidR="00000000" w:rsidDel="00000000" w:rsidP="00000000" w:rsidRDefault="00000000" w:rsidRPr="00000000" w14:paraId="000002D4">
      <w:pPr>
        <w:spacing w:after="80" w:before="80" w:lineRule="auto"/>
        <w:rPr/>
      </w:pPr>
      <w:r w:rsidDel="00000000" w:rsidR="00000000" w:rsidRPr="00000000">
        <w:rPr>
          <w:rtl w:val="0"/>
        </w:rPr>
      </w:r>
    </w:p>
    <w:tbl>
      <w:tblPr>
        <w:tblStyle w:val="Table13"/>
        <w:tblW w:w="88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A0"/>
      </w:tblPr>
      <w:tblGrid>
        <w:gridCol w:w="795"/>
        <w:gridCol w:w="900"/>
        <w:gridCol w:w="2805"/>
        <w:gridCol w:w="795"/>
        <w:gridCol w:w="1095"/>
        <w:gridCol w:w="2505"/>
        <w:tblGridChange w:id="0">
          <w:tblGrid>
            <w:gridCol w:w="795"/>
            <w:gridCol w:w="900"/>
            <w:gridCol w:w="2805"/>
            <w:gridCol w:w="795"/>
            <w:gridCol w:w="1095"/>
            <w:gridCol w:w="2505"/>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d5e8f0" w:val="clear"/>
            <w:tcMar>
              <w:top w:w="80.0" w:type="dxa"/>
              <w:left w:w="120.0" w:type="dxa"/>
              <w:bottom w:w="80.0" w:type="dxa"/>
              <w:right w:w="120.0" w:type="dxa"/>
            </w:tcMar>
          </w:tcPr>
          <w:p w:rsidR="00000000" w:rsidDel="00000000" w:rsidP="00000000" w:rsidRDefault="00000000" w:rsidRPr="00000000" w14:paraId="000002D5">
            <w:pPr>
              <w:rPr/>
            </w:pPr>
            <w:r w:rsidDel="00000000" w:rsidR="00000000" w:rsidRPr="00000000">
              <w:rPr>
                <w:rFonts w:ascii="Arial" w:cs="Arial" w:eastAsia="Arial" w:hAnsi="Arial"/>
                <w:b w:val="1"/>
                <w:bCs w:val="1"/>
                <w:sz w:val="20"/>
                <w:szCs w:val="20"/>
                <w:rtl w:val="0"/>
              </w:rPr>
              <w:t xml:space="preserve">Panel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5e8f0" w:val="clear"/>
            <w:tcMar>
              <w:top w:w="80.0" w:type="dxa"/>
              <w:left w:w="120.0" w:type="dxa"/>
              <w:bottom w:w="80.0" w:type="dxa"/>
              <w:right w:w="120.0" w:type="dxa"/>
            </w:tcMar>
          </w:tcPr>
          <w:p w:rsidR="00000000" w:rsidDel="00000000" w:rsidP="00000000" w:rsidRDefault="00000000" w:rsidRPr="00000000" w14:paraId="000002D6">
            <w:pPr>
              <w:rPr/>
            </w:pPr>
            <w:r w:rsidDel="00000000" w:rsidR="00000000" w:rsidRPr="00000000">
              <w:rPr>
                <w:rFonts w:ascii="Arial" w:cs="Arial" w:eastAsia="Arial" w:hAnsi="Arial"/>
                <w:b w:val="1"/>
                <w:bCs w:val="1"/>
                <w:sz w:val="20"/>
                <w:szCs w:val="20"/>
                <w:rtl w:val="0"/>
              </w:rPr>
              <w:t xml:space="preserve">Cluster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5e8f0" w:val="clear"/>
            <w:tcMar>
              <w:top w:w="80.0" w:type="dxa"/>
              <w:left w:w="120.0" w:type="dxa"/>
              <w:bottom w:w="80.0" w:type="dxa"/>
              <w:right w:w="120.0" w:type="dxa"/>
            </w:tcMar>
          </w:tcPr>
          <w:p w:rsidR="00000000" w:rsidDel="00000000" w:rsidP="00000000" w:rsidRDefault="00000000" w:rsidRPr="00000000" w14:paraId="000002D7">
            <w:pPr>
              <w:rPr/>
            </w:pPr>
            <w:r w:rsidDel="00000000" w:rsidR="00000000" w:rsidRPr="00000000">
              <w:rPr>
                <w:rFonts w:ascii="Arial" w:cs="Arial" w:eastAsia="Arial" w:hAnsi="Arial"/>
                <w:b w:val="1"/>
                <w:bCs w:val="1"/>
                <w:sz w:val="20"/>
                <w:szCs w:val="20"/>
                <w:rtl w:val="0"/>
              </w:rPr>
              <w:t xml:space="preserve">LLM Label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5e8f0" w:val="clear"/>
            <w:tcMar>
              <w:top w:w="80.0" w:type="dxa"/>
              <w:left w:w="120.0" w:type="dxa"/>
              <w:bottom w:w="80.0" w:type="dxa"/>
              <w:right w:w="120.0" w:type="dxa"/>
            </w:tcMar>
          </w:tcPr>
          <w:p w:rsidR="00000000" w:rsidDel="00000000" w:rsidP="00000000" w:rsidRDefault="00000000" w:rsidRPr="00000000" w14:paraId="000002D8">
            <w:pPr>
              <w:rPr/>
            </w:pPr>
            <w:r w:rsidDel="00000000" w:rsidR="00000000" w:rsidRPr="00000000">
              <w:rPr>
                <w:rFonts w:ascii="Arial" w:cs="Arial" w:eastAsia="Arial" w:hAnsi="Arial"/>
                <w:b w:val="1"/>
                <w:bCs w:val="1"/>
                <w:sz w:val="20"/>
                <w:szCs w:val="20"/>
                <w:rtl w:val="0"/>
              </w:rPr>
              <w:t xml:space="preserv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5e8f0" w:val="clear"/>
            <w:tcMar>
              <w:top w:w="80.0" w:type="dxa"/>
              <w:left w:w="120.0" w:type="dxa"/>
              <w:bottom w:w="80.0" w:type="dxa"/>
              <w:right w:w="120.0" w:type="dxa"/>
            </w:tcMar>
          </w:tcPr>
          <w:p w:rsidR="00000000" w:rsidDel="00000000" w:rsidP="00000000" w:rsidRDefault="00000000" w:rsidRPr="00000000" w14:paraId="000002D9">
            <w:pPr>
              <w:rPr/>
            </w:pPr>
            <w:r w:rsidDel="00000000" w:rsidR="00000000" w:rsidRPr="00000000">
              <w:rPr>
                <w:rFonts w:ascii="Arial" w:cs="Arial" w:eastAsia="Arial" w:hAnsi="Arial"/>
                <w:b w:val="1"/>
                <w:bCs w:val="1"/>
                <w:sz w:val="20"/>
                <w:szCs w:val="20"/>
                <w:rtl w:val="0"/>
              </w:rPr>
              <w:t xml:space="preserve">DM Rate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5e8f0" w:val="clear"/>
            <w:tcMar>
              <w:top w:w="80.0" w:type="dxa"/>
              <w:left w:w="120.0" w:type="dxa"/>
              <w:bottom w:w="80.0" w:type="dxa"/>
              <w:right w:w="120.0" w:type="dxa"/>
            </w:tcMar>
          </w:tcPr>
          <w:p w:rsidR="00000000" w:rsidDel="00000000" w:rsidP="00000000" w:rsidRDefault="00000000" w:rsidRPr="00000000" w14:paraId="000002DA">
            <w:pPr>
              <w:rPr/>
            </w:pPr>
            <w:r w:rsidDel="00000000" w:rsidR="00000000" w:rsidRPr="00000000">
              <w:rPr>
                <w:rFonts w:ascii="Arial" w:cs="Arial" w:eastAsia="Arial" w:hAnsi="Arial"/>
                <w:b w:val="1"/>
                <w:bCs w:val="1"/>
                <w:sz w:val="20"/>
                <w:szCs w:val="20"/>
                <w:rtl w:val="0"/>
              </w:rPr>
              <w:t xml:space="preserve">DM Enrichment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2DB">
            <w:pPr>
              <w:rPr/>
            </w:pPr>
            <w:r w:rsidDel="00000000" w:rsidR="00000000" w:rsidRPr="00000000">
              <w:rPr>
                <w:rFonts w:ascii="Arial" w:cs="Arial" w:eastAsia="Arial" w:hAnsi="Arial"/>
                <w:sz w:val="20"/>
                <w:szCs w:val="20"/>
                <w:rtl w:val="0"/>
              </w:rPr>
              <w:t xml:space="preserve">CBC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2DC">
            <w:pPr>
              <w:rPr/>
            </w:pPr>
            <w:r w:rsidDel="00000000" w:rsidR="00000000" w:rsidRPr="00000000">
              <w:rPr>
                <w:rFonts w:ascii="Arial" w:cs="Arial" w:eastAsia="Arial" w:hAnsi="Arial"/>
                <w:sz w:val="20"/>
                <w:szCs w:val="20"/>
                <w:rtl w:val="0"/>
              </w:rPr>
              <w:t xml:space="preserve">cbc:5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2DD">
            <w:pPr>
              <w:rPr/>
            </w:pPr>
            <w:r w:rsidDel="00000000" w:rsidR="00000000" w:rsidRPr="00000000">
              <w:rPr>
                <w:rFonts w:ascii="Arial" w:cs="Arial" w:eastAsia="Arial" w:hAnsi="Arial"/>
                <w:sz w:val="20"/>
                <w:szCs w:val="20"/>
                <w:rtl w:val="0"/>
              </w:rPr>
              <w:t xml:space="preserve">metabolic_syndrome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2DE">
            <w:pPr>
              <w:rPr/>
            </w:pPr>
            <w:r w:rsidDel="00000000" w:rsidR="00000000" w:rsidRPr="00000000">
              <w:rPr>
                <w:rFonts w:ascii="Arial" w:cs="Arial" w:eastAsia="Arial" w:hAnsi="Arial"/>
                <w:sz w:val="20"/>
                <w:szCs w:val="20"/>
                <w:rtl w:val="0"/>
              </w:rPr>
              <w:t xml:space="preserve">3,014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2DF">
            <w:pPr>
              <w:rPr/>
            </w:pPr>
            <w:r w:rsidDel="00000000" w:rsidR="00000000" w:rsidRPr="00000000">
              <w:rPr>
                <w:rFonts w:ascii="Arial" w:cs="Arial" w:eastAsia="Arial" w:hAnsi="Arial"/>
                <w:sz w:val="20"/>
                <w:szCs w:val="20"/>
                <w:rtl w:val="0"/>
              </w:rPr>
              <w:t xml:space="preserve">18.4%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2E0">
            <w:pPr>
              <w:rPr/>
            </w:pPr>
            <w:r w:rsidDel="00000000" w:rsidR="00000000" w:rsidRPr="00000000">
              <w:rPr>
                <w:rFonts w:ascii="Arial" w:cs="Arial" w:eastAsia="Arial" w:hAnsi="Arial"/>
                <w:sz w:val="20"/>
                <w:szCs w:val="20"/>
                <w:rtl w:val="0"/>
              </w:rPr>
              <w:t xml:space="preserve">1.53×</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8f8f8" w:val="clear"/>
            <w:tcMar>
              <w:top w:w="80.0" w:type="dxa"/>
              <w:left w:w="120.0" w:type="dxa"/>
              <w:bottom w:w="80.0" w:type="dxa"/>
              <w:right w:w="120.0" w:type="dxa"/>
            </w:tcMar>
          </w:tcPr>
          <w:p w:rsidR="00000000" w:rsidDel="00000000" w:rsidP="00000000" w:rsidRDefault="00000000" w:rsidRPr="00000000" w14:paraId="000002E1">
            <w:pPr>
              <w:rPr/>
            </w:pPr>
            <w:r w:rsidDel="00000000" w:rsidR="00000000" w:rsidRPr="00000000">
              <w:rPr>
                <w:rFonts w:ascii="Arial" w:cs="Arial" w:eastAsia="Arial" w:hAnsi="Arial"/>
                <w:sz w:val="20"/>
                <w:szCs w:val="20"/>
                <w:rtl w:val="0"/>
              </w:rPr>
              <w:t xml:space="preserve">CBC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8f8" w:val="clear"/>
            <w:tcMar>
              <w:top w:w="80.0" w:type="dxa"/>
              <w:left w:w="120.0" w:type="dxa"/>
              <w:bottom w:w="80.0" w:type="dxa"/>
              <w:right w:w="120.0" w:type="dxa"/>
            </w:tcMar>
          </w:tcPr>
          <w:p w:rsidR="00000000" w:rsidDel="00000000" w:rsidP="00000000" w:rsidRDefault="00000000" w:rsidRPr="00000000" w14:paraId="000002E2">
            <w:pPr>
              <w:rPr/>
            </w:pPr>
            <w:r w:rsidDel="00000000" w:rsidR="00000000" w:rsidRPr="00000000">
              <w:rPr>
                <w:rFonts w:ascii="Arial" w:cs="Arial" w:eastAsia="Arial" w:hAnsi="Arial"/>
                <w:sz w:val="20"/>
                <w:szCs w:val="20"/>
                <w:rtl w:val="0"/>
              </w:rPr>
              <w:t xml:space="preserve">cbc:3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8f8" w:val="clear"/>
            <w:tcMar>
              <w:top w:w="80.0" w:type="dxa"/>
              <w:left w:w="120.0" w:type="dxa"/>
              <w:bottom w:w="80.0" w:type="dxa"/>
              <w:right w:w="120.0" w:type="dxa"/>
            </w:tcMar>
          </w:tcPr>
          <w:p w:rsidR="00000000" w:rsidDel="00000000" w:rsidP="00000000" w:rsidRDefault="00000000" w:rsidRPr="00000000" w14:paraId="000002E3">
            <w:pPr>
              <w:rPr/>
            </w:pPr>
            <w:r w:rsidDel="00000000" w:rsidR="00000000" w:rsidRPr="00000000">
              <w:rPr>
                <w:rFonts w:ascii="Arial" w:cs="Arial" w:eastAsia="Arial" w:hAnsi="Arial"/>
                <w:sz w:val="20"/>
                <w:szCs w:val="20"/>
                <w:rtl w:val="0"/>
              </w:rPr>
              <w:t xml:space="preserve">pre_diabetes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8f8" w:val="clear"/>
            <w:tcMar>
              <w:top w:w="80.0" w:type="dxa"/>
              <w:left w:w="120.0" w:type="dxa"/>
              <w:bottom w:w="80.0" w:type="dxa"/>
              <w:right w:w="120.0" w:type="dxa"/>
            </w:tcMar>
          </w:tcPr>
          <w:p w:rsidR="00000000" w:rsidDel="00000000" w:rsidP="00000000" w:rsidRDefault="00000000" w:rsidRPr="00000000" w14:paraId="000002E4">
            <w:pPr>
              <w:rPr/>
            </w:pPr>
            <w:r w:rsidDel="00000000" w:rsidR="00000000" w:rsidRPr="00000000">
              <w:rPr>
                <w:rFonts w:ascii="Arial" w:cs="Arial" w:eastAsia="Arial" w:hAnsi="Arial"/>
                <w:sz w:val="20"/>
                <w:szCs w:val="20"/>
                <w:rtl w:val="0"/>
              </w:rPr>
              <w:t xml:space="preserve">1,350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8f8" w:val="clear"/>
            <w:tcMar>
              <w:top w:w="80.0" w:type="dxa"/>
              <w:left w:w="120.0" w:type="dxa"/>
              <w:bottom w:w="80.0" w:type="dxa"/>
              <w:right w:w="120.0" w:type="dxa"/>
            </w:tcMar>
          </w:tcPr>
          <w:p w:rsidR="00000000" w:rsidDel="00000000" w:rsidP="00000000" w:rsidRDefault="00000000" w:rsidRPr="00000000" w14:paraId="000002E5">
            <w:pPr>
              <w:rPr/>
            </w:pPr>
            <w:r w:rsidDel="00000000" w:rsidR="00000000" w:rsidRPr="00000000">
              <w:rPr>
                <w:rFonts w:ascii="Arial" w:cs="Arial" w:eastAsia="Arial" w:hAnsi="Arial"/>
                <w:sz w:val="20"/>
                <w:szCs w:val="20"/>
                <w:rtl w:val="0"/>
              </w:rPr>
              <w:t xml:space="preserve">18.0%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8f8" w:val="clear"/>
            <w:tcMar>
              <w:top w:w="80.0" w:type="dxa"/>
              <w:left w:w="120.0" w:type="dxa"/>
              <w:bottom w:w="80.0" w:type="dxa"/>
              <w:right w:w="120.0" w:type="dxa"/>
            </w:tcMar>
          </w:tcPr>
          <w:p w:rsidR="00000000" w:rsidDel="00000000" w:rsidP="00000000" w:rsidRDefault="00000000" w:rsidRPr="00000000" w14:paraId="000002E6">
            <w:pPr>
              <w:rPr/>
            </w:pPr>
            <w:r w:rsidDel="00000000" w:rsidR="00000000" w:rsidRPr="00000000">
              <w:rPr>
                <w:rFonts w:ascii="Arial" w:cs="Arial" w:eastAsia="Arial" w:hAnsi="Arial"/>
                <w:sz w:val="20"/>
                <w:szCs w:val="20"/>
                <w:rtl w:val="0"/>
              </w:rPr>
              <w:t xml:space="preserve">1.50×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2E7">
            <w:pPr>
              <w:rPr/>
            </w:pPr>
            <w:r w:rsidDel="00000000" w:rsidR="00000000" w:rsidRPr="00000000">
              <w:rPr>
                <w:rFonts w:ascii="Arial" w:cs="Arial" w:eastAsia="Arial" w:hAnsi="Arial"/>
                <w:sz w:val="20"/>
                <w:szCs w:val="20"/>
                <w:rtl w:val="0"/>
              </w:rPr>
              <w:t xml:space="preserve">CBC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2E8">
            <w:pPr>
              <w:rPr/>
            </w:pPr>
            <w:r w:rsidDel="00000000" w:rsidR="00000000" w:rsidRPr="00000000">
              <w:rPr>
                <w:rFonts w:ascii="Arial" w:cs="Arial" w:eastAsia="Arial" w:hAnsi="Arial"/>
                <w:sz w:val="20"/>
                <w:szCs w:val="20"/>
                <w:rtl w:val="0"/>
              </w:rPr>
              <w:t xml:space="preserve">cbc:6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2E9">
            <w:pPr>
              <w:rPr/>
            </w:pPr>
            <w:r w:rsidDel="00000000" w:rsidR="00000000" w:rsidRPr="00000000">
              <w:rPr>
                <w:rFonts w:ascii="Arial" w:cs="Arial" w:eastAsia="Arial" w:hAnsi="Arial"/>
                <w:sz w:val="20"/>
                <w:szCs w:val="20"/>
                <w:rtl w:val="0"/>
              </w:rPr>
              <w:t xml:space="preserve">hypercholesterolemia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2EA">
            <w:pPr>
              <w:rPr/>
            </w:pPr>
            <w:r w:rsidDel="00000000" w:rsidR="00000000" w:rsidRPr="00000000">
              <w:rPr>
                <w:rFonts w:ascii="Arial" w:cs="Arial" w:eastAsia="Arial" w:hAnsi="Arial"/>
                <w:sz w:val="20"/>
                <w:szCs w:val="20"/>
                <w:rtl w:val="0"/>
              </w:rPr>
              <w:t xml:space="preserve">1,011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2EB">
            <w:pPr>
              <w:rPr/>
            </w:pPr>
            <w:r w:rsidDel="00000000" w:rsidR="00000000" w:rsidRPr="00000000">
              <w:rPr>
                <w:rFonts w:ascii="Arial" w:cs="Arial" w:eastAsia="Arial" w:hAnsi="Arial"/>
                <w:sz w:val="20"/>
                <w:szCs w:val="20"/>
                <w:rtl w:val="0"/>
              </w:rPr>
              <w:t xml:space="preserve">3.7%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2EC">
            <w:pPr>
              <w:rPr/>
            </w:pPr>
            <w:r w:rsidDel="00000000" w:rsidR="00000000" w:rsidRPr="00000000">
              <w:rPr>
                <w:rFonts w:ascii="Arial" w:cs="Arial" w:eastAsia="Arial" w:hAnsi="Arial"/>
                <w:sz w:val="20"/>
                <w:szCs w:val="20"/>
                <w:rtl w:val="0"/>
              </w:rPr>
              <w:t xml:space="preserve">0.30×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8f8f8" w:val="clear"/>
            <w:tcMar>
              <w:top w:w="80.0" w:type="dxa"/>
              <w:left w:w="120.0" w:type="dxa"/>
              <w:bottom w:w="80.0" w:type="dxa"/>
              <w:right w:w="120.0" w:type="dxa"/>
            </w:tcMar>
          </w:tcPr>
          <w:p w:rsidR="00000000" w:rsidDel="00000000" w:rsidP="00000000" w:rsidRDefault="00000000" w:rsidRPr="00000000" w14:paraId="000002ED">
            <w:pPr>
              <w:rPr/>
            </w:pPr>
            <w:r w:rsidDel="00000000" w:rsidR="00000000" w:rsidRPr="00000000">
              <w:rPr>
                <w:rFonts w:ascii="Arial" w:cs="Arial" w:eastAsia="Arial" w:hAnsi="Arial"/>
                <w:sz w:val="20"/>
                <w:szCs w:val="20"/>
                <w:rtl w:val="0"/>
              </w:rPr>
              <w:t xml:space="preserve">Biochem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8f8" w:val="clear"/>
            <w:tcMar>
              <w:top w:w="80.0" w:type="dxa"/>
              <w:left w:w="120.0" w:type="dxa"/>
              <w:bottom w:w="80.0" w:type="dxa"/>
              <w:right w:w="120.0" w:type="dxa"/>
            </w:tcMar>
          </w:tcPr>
          <w:p w:rsidR="00000000" w:rsidDel="00000000" w:rsidP="00000000" w:rsidRDefault="00000000" w:rsidRPr="00000000" w14:paraId="000002EE">
            <w:pPr>
              <w:rPr/>
            </w:pPr>
            <w:r w:rsidDel="00000000" w:rsidR="00000000" w:rsidRPr="00000000">
              <w:rPr>
                <w:rFonts w:ascii="Arial" w:cs="Arial" w:eastAsia="Arial" w:hAnsi="Arial"/>
                <w:sz w:val="20"/>
                <w:szCs w:val="20"/>
                <w:rtl w:val="0"/>
              </w:rPr>
              <w:t xml:space="preserve">biochem:0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8f8" w:val="clear"/>
            <w:tcMar>
              <w:top w:w="80.0" w:type="dxa"/>
              <w:left w:w="120.0" w:type="dxa"/>
              <w:bottom w:w="80.0" w:type="dxa"/>
              <w:right w:w="120.0" w:type="dxa"/>
            </w:tcMar>
          </w:tcPr>
          <w:p w:rsidR="00000000" w:rsidDel="00000000" w:rsidP="00000000" w:rsidRDefault="00000000" w:rsidRPr="00000000" w14:paraId="000002EF">
            <w:pPr>
              <w:rPr/>
            </w:pPr>
            <w:r w:rsidDel="00000000" w:rsidR="00000000" w:rsidRPr="00000000">
              <w:rPr>
                <w:rFonts w:ascii="Arial" w:cs="Arial" w:eastAsia="Arial" w:hAnsi="Arial"/>
                <w:sz w:val="20"/>
                <w:szCs w:val="20"/>
                <w:rtl w:val="0"/>
              </w:rPr>
              <w:t xml:space="preserve">metabolic_syndrome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8f8" w:val="clear"/>
            <w:tcMar>
              <w:top w:w="80.0" w:type="dxa"/>
              <w:left w:w="120.0" w:type="dxa"/>
              <w:bottom w:w="80.0" w:type="dxa"/>
              <w:right w:w="120.0" w:type="dxa"/>
            </w:tcMar>
          </w:tcPr>
          <w:p w:rsidR="00000000" w:rsidDel="00000000" w:rsidP="00000000" w:rsidRDefault="00000000" w:rsidRPr="00000000" w14:paraId="000002F0">
            <w:pPr>
              <w:rPr/>
            </w:pPr>
            <w:r w:rsidDel="00000000" w:rsidR="00000000" w:rsidRPr="00000000">
              <w:rPr>
                <w:rFonts w:ascii="Arial" w:cs="Arial" w:eastAsia="Arial" w:hAnsi="Arial"/>
                <w:sz w:val="20"/>
                <w:szCs w:val="20"/>
                <w:rtl w:val="0"/>
              </w:rPr>
              <w:t xml:space="preserve">3,578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8f8" w:val="clear"/>
            <w:tcMar>
              <w:top w:w="80.0" w:type="dxa"/>
              <w:left w:w="120.0" w:type="dxa"/>
              <w:bottom w:w="80.0" w:type="dxa"/>
              <w:right w:w="120.0" w:type="dxa"/>
            </w:tcMar>
          </w:tcPr>
          <w:p w:rsidR="00000000" w:rsidDel="00000000" w:rsidP="00000000" w:rsidRDefault="00000000" w:rsidRPr="00000000" w14:paraId="000002F1">
            <w:pPr>
              <w:rPr/>
            </w:pPr>
            <w:r w:rsidDel="00000000" w:rsidR="00000000" w:rsidRPr="00000000">
              <w:rPr>
                <w:rFonts w:ascii="Arial" w:cs="Arial" w:eastAsia="Arial" w:hAnsi="Arial"/>
                <w:sz w:val="20"/>
                <w:szCs w:val="20"/>
                <w:rtl w:val="0"/>
              </w:rPr>
              <w:t xml:space="preserve">17.5%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8f8" w:val="clear"/>
            <w:tcMar>
              <w:top w:w="80.0" w:type="dxa"/>
              <w:left w:w="120.0" w:type="dxa"/>
              <w:bottom w:w="80.0" w:type="dxa"/>
              <w:right w:w="120.0" w:type="dxa"/>
            </w:tcMar>
          </w:tcPr>
          <w:p w:rsidR="00000000" w:rsidDel="00000000" w:rsidP="00000000" w:rsidRDefault="00000000" w:rsidRPr="00000000" w14:paraId="000002F2">
            <w:pPr>
              <w:rPr/>
            </w:pPr>
            <w:r w:rsidDel="00000000" w:rsidR="00000000" w:rsidRPr="00000000">
              <w:rPr>
                <w:rFonts w:ascii="Arial" w:cs="Arial" w:eastAsia="Arial" w:hAnsi="Arial"/>
                <w:sz w:val="20"/>
                <w:szCs w:val="20"/>
                <w:rtl w:val="0"/>
              </w:rPr>
              <w:t xml:space="preserve">1.46×</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2F3">
            <w:pPr>
              <w:rPr/>
            </w:pPr>
            <w:r w:rsidDel="00000000" w:rsidR="00000000" w:rsidRPr="00000000">
              <w:rPr>
                <w:rFonts w:ascii="Arial" w:cs="Arial" w:eastAsia="Arial" w:hAnsi="Arial"/>
                <w:sz w:val="20"/>
                <w:szCs w:val="20"/>
                <w:rtl w:val="0"/>
              </w:rPr>
              <w:t xml:space="preserve">Biochem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2F4">
            <w:pPr>
              <w:rPr/>
            </w:pPr>
            <w:r w:rsidDel="00000000" w:rsidR="00000000" w:rsidRPr="00000000">
              <w:rPr>
                <w:rFonts w:ascii="Arial" w:cs="Arial" w:eastAsia="Arial" w:hAnsi="Arial"/>
                <w:sz w:val="20"/>
                <w:szCs w:val="20"/>
                <w:rtl w:val="0"/>
              </w:rPr>
              <w:t xml:space="preserve">biochem:5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2F5">
            <w:pPr>
              <w:rPr/>
            </w:pPr>
            <w:r w:rsidDel="00000000" w:rsidR="00000000" w:rsidRPr="00000000">
              <w:rPr>
                <w:rFonts w:ascii="Arial" w:cs="Arial" w:eastAsia="Arial" w:hAnsi="Arial"/>
                <w:sz w:val="20"/>
                <w:szCs w:val="20"/>
                <w:rtl w:val="0"/>
              </w:rPr>
              <w:t xml:space="preserve">postprandial_hyperglycemia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2F6">
            <w:pPr>
              <w:rPr/>
            </w:pPr>
            <w:r w:rsidDel="00000000" w:rsidR="00000000" w:rsidRPr="00000000">
              <w:rPr>
                <w:rFonts w:ascii="Arial" w:cs="Arial" w:eastAsia="Arial" w:hAnsi="Arial"/>
                <w:sz w:val="20"/>
                <w:szCs w:val="20"/>
                <w:rtl w:val="0"/>
              </w:rPr>
              <w:t xml:space="preserve">1,198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2F7">
            <w:pPr>
              <w:rPr/>
            </w:pPr>
            <w:r w:rsidDel="00000000" w:rsidR="00000000" w:rsidRPr="00000000">
              <w:rPr>
                <w:rFonts w:ascii="Arial" w:cs="Arial" w:eastAsia="Arial" w:hAnsi="Arial"/>
                <w:sz w:val="20"/>
                <w:szCs w:val="20"/>
                <w:rtl w:val="0"/>
              </w:rPr>
              <w:t xml:space="preserve">17.0%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2F8">
            <w:pPr>
              <w:rPr/>
            </w:pPr>
            <w:r w:rsidDel="00000000" w:rsidR="00000000" w:rsidRPr="00000000">
              <w:rPr>
                <w:rFonts w:ascii="Arial" w:cs="Arial" w:eastAsia="Arial" w:hAnsi="Arial"/>
                <w:sz w:val="20"/>
                <w:szCs w:val="20"/>
                <w:rtl w:val="0"/>
              </w:rPr>
              <w:t xml:space="preserve">1.42×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8f8f8" w:val="clear"/>
            <w:tcMar>
              <w:top w:w="80.0" w:type="dxa"/>
              <w:left w:w="120.0" w:type="dxa"/>
              <w:bottom w:w="80.0" w:type="dxa"/>
              <w:right w:w="120.0" w:type="dxa"/>
            </w:tcMar>
          </w:tcPr>
          <w:p w:rsidR="00000000" w:rsidDel="00000000" w:rsidP="00000000" w:rsidRDefault="00000000" w:rsidRPr="00000000" w14:paraId="000002F9">
            <w:pPr>
              <w:rPr/>
            </w:pPr>
            <w:r w:rsidDel="00000000" w:rsidR="00000000" w:rsidRPr="00000000">
              <w:rPr>
                <w:rFonts w:ascii="Arial" w:cs="Arial" w:eastAsia="Arial" w:hAnsi="Arial"/>
                <w:sz w:val="20"/>
                <w:szCs w:val="20"/>
                <w:rtl w:val="0"/>
              </w:rPr>
              <w:t xml:space="preserve">Biochem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8f8" w:val="clear"/>
            <w:tcMar>
              <w:top w:w="80.0" w:type="dxa"/>
              <w:left w:w="120.0" w:type="dxa"/>
              <w:bottom w:w="80.0" w:type="dxa"/>
              <w:right w:w="120.0" w:type="dxa"/>
            </w:tcMar>
          </w:tcPr>
          <w:p w:rsidR="00000000" w:rsidDel="00000000" w:rsidP="00000000" w:rsidRDefault="00000000" w:rsidRPr="00000000" w14:paraId="000002FA">
            <w:pPr>
              <w:rPr/>
            </w:pPr>
            <w:r w:rsidDel="00000000" w:rsidR="00000000" w:rsidRPr="00000000">
              <w:rPr>
                <w:rFonts w:ascii="Arial" w:cs="Arial" w:eastAsia="Arial" w:hAnsi="Arial"/>
                <w:sz w:val="20"/>
                <w:szCs w:val="20"/>
                <w:rtl w:val="0"/>
              </w:rPr>
              <w:t xml:space="preserve">biochem:8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8f8" w:val="clear"/>
            <w:tcMar>
              <w:top w:w="80.0" w:type="dxa"/>
              <w:left w:w="120.0" w:type="dxa"/>
              <w:bottom w:w="80.0" w:type="dxa"/>
              <w:right w:w="120.0" w:type="dxa"/>
            </w:tcMar>
          </w:tcPr>
          <w:p w:rsidR="00000000" w:rsidDel="00000000" w:rsidP="00000000" w:rsidRDefault="00000000" w:rsidRPr="00000000" w14:paraId="000002FB">
            <w:pPr>
              <w:rPr/>
            </w:pPr>
            <w:r w:rsidDel="00000000" w:rsidR="00000000" w:rsidRPr="00000000">
              <w:rPr>
                <w:rFonts w:ascii="Arial" w:cs="Arial" w:eastAsia="Arial" w:hAnsi="Arial"/>
                <w:sz w:val="20"/>
                <w:szCs w:val="20"/>
                <w:rtl w:val="0"/>
              </w:rPr>
              <w:t xml:space="preserve">hyperlipidemia_pattern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8f8" w:val="clear"/>
            <w:tcMar>
              <w:top w:w="80.0" w:type="dxa"/>
              <w:left w:w="120.0" w:type="dxa"/>
              <w:bottom w:w="80.0" w:type="dxa"/>
              <w:right w:w="120.0" w:type="dxa"/>
            </w:tcMar>
          </w:tcPr>
          <w:p w:rsidR="00000000" w:rsidDel="00000000" w:rsidP="00000000" w:rsidRDefault="00000000" w:rsidRPr="00000000" w14:paraId="000002FC">
            <w:pPr>
              <w:rPr/>
            </w:pPr>
            <w:r w:rsidDel="00000000" w:rsidR="00000000" w:rsidRPr="00000000">
              <w:rPr>
                <w:rFonts w:ascii="Arial" w:cs="Arial" w:eastAsia="Arial" w:hAnsi="Arial"/>
                <w:sz w:val="20"/>
                <w:szCs w:val="20"/>
                <w:rtl w:val="0"/>
              </w:rPr>
              <w:t xml:space="preserve">766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8f8" w:val="clear"/>
            <w:tcMar>
              <w:top w:w="80.0" w:type="dxa"/>
              <w:left w:w="120.0" w:type="dxa"/>
              <w:bottom w:w="80.0" w:type="dxa"/>
              <w:right w:w="120.0" w:type="dxa"/>
            </w:tcMar>
          </w:tcPr>
          <w:p w:rsidR="00000000" w:rsidDel="00000000" w:rsidP="00000000" w:rsidRDefault="00000000" w:rsidRPr="00000000" w14:paraId="000002FD">
            <w:pPr>
              <w:rPr/>
            </w:pPr>
            <w:r w:rsidDel="00000000" w:rsidR="00000000" w:rsidRPr="00000000">
              <w:rPr>
                <w:rFonts w:ascii="Arial" w:cs="Arial" w:eastAsia="Arial" w:hAnsi="Arial"/>
                <w:sz w:val="20"/>
                <w:szCs w:val="20"/>
                <w:rtl w:val="0"/>
              </w:rPr>
              <w:t xml:space="preserve">4.7%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8f8" w:val="clear"/>
            <w:tcMar>
              <w:top w:w="80.0" w:type="dxa"/>
              <w:left w:w="120.0" w:type="dxa"/>
              <w:bottom w:w="80.0" w:type="dxa"/>
              <w:right w:w="120.0" w:type="dxa"/>
            </w:tcMar>
          </w:tcPr>
          <w:p w:rsidR="00000000" w:rsidDel="00000000" w:rsidP="00000000" w:rsidRDefault="00000000" w:rsidRPr="00000000" w14:paraId="000002FE">
            <w:pPr>
              <w:rPr/>
            </w:pPr>
            <w:r w:rsidDel="00000000" w:rsidR="00000000" w:rsidRPr="00000000">
              <w:rPr>
                <w:rFonts w:ascii="Arial" w:cs="Arial" w:eastAsia="Arial" w:hAnsi="Arial"/>
                <w:sz w:val="20"/>
                <w:szCs w:val="20"/>
                <w:rtl w:val="0"/>
              </w:rPr>
              <w:t xml:space="preserve">0.39×</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2FF">
            <w:pPr>
              <w:rPr/>
            </w:pPr>
            <w:r w:rsidDel="00000000" w:rsidR="00000000" w:rsidRPr="00000000">
              <w:rPr>
                <w:rFonts w:ascii="Arial" w:cs="Arial" w:eastAsia="Arial" w:hAnsi="Arial"/>
                <w:sz w:val="20"/>
                <w:szCs w:val="20"/>
                <w:rtl w:val="0"/>
              </w:rPr>
              <w:t xml:space="preserve">Lipid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300">
            <w:pPr>
              <w:rPr/>
            </w:pPr>
            <w:r w:rsidDel="00000000" w:rsidR="00000000" w:rsidRPr="00000000">
              <w:rPr>
                <w:rFonts w:ascii="Arial" w:cs="Arial" w:eastAsia="Arial" w:hAnsi="Arial"/>
                <w:sz w:val="20"/>
                <w:szCs w:val="20"/>
                <w:rtl w:val="0"/>
              </w:rPr>
              <w:t xml:space="preserve">lipid:6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301">
            <w:pPr>
              <w:rPr/>
            </w:pPr>
            <w:r w:rsidDel="00000000" w:rsidR="00000000" w:rsidRPr="00000000">
              <w:rPr>
                <w:rFonts w:ascii="Arial" w:cs="Arial" w:eastAsia="Arial" w:hAnsi="Arial"/>
                <w:sz w:val="20"/>
                <w:szCs w:val="20"/>
                <w:rtl w:val="0"/>
              </w:rPr>
              <w:t xml:space="preserve">mild_hyperglycemia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302">
            <w:pPr>
              <w:rPr/>
            </w:pPr>
            <w:r w:rsidDel="00000000" w:rsidR="00000000" w:rsidRPr="00000000">
              <w:rPr>
                <w:rFonts w:ascii="Arial" w:cs="Arial" w:eastAsia="Arial" w:hAnsi="Arial"/>
                <w:sz w:val="20"/>
                <w:szCs w:val="20"/>
                <w:rtl w:val="0"/>
              </w:rPr>
              <w:t xml:space="preserve">1,131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303">
            <w:pPr>
              <w:rPr/>
            </w:pPr>
            <w:r w:rsidDel="00000000" w:rsidR="00000000" w:rsidRPr="00000000">
              <w:rPr>
                <w:rFonts w:ascii="Arial" w:cs="Arial" w:eastAsia="Arial" w:hAnsi="Arial"/>
                <w:sz w:val="20"/>
                <w:szCs w:val="20"/>
                <w:rtl w:val="0"/>
              </w:rPr>
              <w:t xml:space="preserve">19.1%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304">
            <w:pPr>
              <w:rPr/>
            </w:pPr>
            <w:r w:rsidDel="00000000" w:rsidR="00000000" w:rsidRPr="00000000">
              <w:rPr>
                <w:rFonts w:ascii="Arial" w:cs="Arial" w:eastAsia="Arial" w:hAnsi="Arial"/>
                <w:sz w:val="20"/>
                <w:szCs w:val="20"/>
                <w:rtl w:val="0"/>
              </w:rPr>
              <w:t xml:space="preserve">1.59× (max)</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8f8f8" w:val="clear"/>
            <w:tcMar>
              <w:top w:w="80.0" w:type="dxa"/>
              <w:left w:w="120.0" w:type="dxa"/>
              <w:bottom w:w="80.0" w:type="dxa"/>
              <w:right w:w="120.0" w:type="dxa"/>
            </w:tcMar>
          </w:tcPr>
          <w:p w:rsidR="00000000" w:rsidDel="00000000" w:rsidP="00000000" w:rsidRDefault="00000000" w:rsidRPr="00000000" w14:paraId="00000305">
            <w:pPr>
              <w:rPr/>
            </w:pPr>
            <w:r w:rsidDel="00000000" w:rsidR="00000000" w:rsidRPr="00000000">
              <w:rPr>
                <w:rFonts w:ascii="Arial" w:cs="Arial" w:eastAsia="Arial" w:hAnsi="Arial"/>
                <w:sz w:val="20"/>
                <w:szCs w:val="20"/>
                <w:rtl w:val="0"/>
              </w:rPr>
              <w:t xml:space="preserve">Lipid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8f8" w:val="clear"/>
            <w:tcMar>
              <w:top w:w="80.0" w:type="dxa"/>
              <w:left w:w="120.0" w:type="dxa"/>
              <w:bottom w:w="80.0" w:type="dxa"/>
              <w:right w:w="120.0" w:type="dxa"/>
            </w:tcMar>
          </w:tcPr>
          <w:p w:rsidR="00000000" w:rsidDel="00000000" w:rsidP="00000000" w:rsidRDefault="00000000" w:rsidRPr="00000000" w14:paraId="00000306">
            <w:pPr>
              <w:rPr/>
            </w:pPr>
            <w:r w:rsidDel="00000000" w:rsidR="00000000" w:rsidRPr="00000000">
              <w:rPr>
                <w:rFonts w:ascii="Arial" w:cs="Arial" w:eastAsia="Arial" w:hAnsi="Arial"/>
                <w:sz w:val="20"/>
                <w:szCs w:val="20"/>
                <w:rtl w:val="0"/>
              </w:rPr>
              <w:t xml:space="preserve">lipid:9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8f8" w:val="clear"/>
            <w:tcMar>
              <w:top w:w="80.0" w:type="dxa"/>
              <w:left w:w="120.0" w:type="dxa"/>
              <w:bottom w:w="80.0" w:type="dxa"/>
              <w:right w:w="120.0" w:type="dxa"/>
            </w:tcMar>
          </w:tcPr>
          <w:p w:rsidR="00000000" w:rsidDel="00000000" w:rsidP="00000000" w:rsidRDefault="00000000" w:rsidRPr="00000000" w14:paraId="00000307">
            <w:pPr>
              <w:rPr/>
            </w:pPr>
            <w:r w:rsidDel="00000000" w:rsidR="00000000" w:rsidRPr="00000000">
              <w:rPr>
                <w:rFonts w:ascii="Arial" w:cs="Arial" w:eastAsia="Arial" w:hAnsi="Arial"/>
                <w:sz w:val="20"/>
                <w:szCs w:val="20"/>
                <w:rtl w:val="0"/>
              </w:rPr>
              <w:t xml:space="preserve">metabolic_syndrome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8f8" w:val="clear"/>
            <w:tcMar>
              <w:top w:w="80.0" w:type="dxa"/>
              <w:left w:w="120.0" w:type="dxa"/>
              <w:bottom w:w="80.0" w:type="dxa"/>
              <w:right w:w="120.0" w:type="dxa"/>
            </w:tcMar>
          </w:tcPr>
          <w:p w:rsidR="00000000" w:rsidDel="00000000" w:rsidP="00000000" w:rsidRDefault="00000000" w:rsidRPr="00000000" w14:paraId="00000308">
            <w:pPr>
              <w:rPr/>
            </w:pPr>
            <w:r w:rsidDel="00000000" w:rsidR="00000000" w:rsidRPr="00000000">
              <w:rPr>
                <w:rFonts w:ascii="Arial" w:cs="Arial" w:eastAsia="Arial" w:hAnsi="Arial"/>
                <w:sz w:val="20"/>
                <w:szCs w:val="20"/>
                <w:rtl w:val="0"/>
              </w:rPr>
              <w:t xml:space="preserve">2,740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8f8" w:val="clear"/>
            <w:tcMar>
              <w:top w:w="80.0" w:type="dxa"/>
              <w:left w:w="120.0" w:type="dxa"/>
              <w:bottom w:w="80.0" w:type="dxa"/>
              <w:right w:w="120.0" w:type="dxa"/>
            </w:tcMar>
          </w:tcPr>
          <w:p w:rsidR="00000000" w:rsidDel="00000000" w:rsidP="00000000" w:rsidRDefault="00000000" w:rsidRPr="00000000" w14:paraId="00000309">
            <w:pPr>
              <w:rPr/>
            </w:pPr>
            <w:r w:rsidDel="00000000" w:rsidR="00000000" w:rsidRPr="00000000">
              <w:rPr>
                <w:rFonts w:ascii="Arial" w:cs="Arial" w:eastAsia="Arial" w:hAnsi="Arial"/>
                <w:sz w:val="20"/>
                <w:szCs w:val="20"/>
                <w:rtl w:val="0"/>
              </w:rPr>
              <w:t xml:space="preserve">18.5%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8f8" w:val="clear"/>
            <w:tcMar>
              <w:top w:w="80.0" w:type="dxa"/>
              <w:left w:w="120.0" w:type="dxa"/>
              <w:bottom w:w="80.0" w:type="dxa"/>
              <w:right w:w="120.0" w:type="dxa"/>
            </w:tcMar>
          </w:tcPr>
          <w:p w:rsidR="00000000" w:rsidDel="00000000" w:rsidP="00000000" w:rsidRDefault="00000000" w:rsidRPr="00000000" w14:paraId="0000030A">
            <w:pPr>
              <w:rPr/>
            </w:pPr>
            <w:r w:rsidDel="00000000" w:rsidR="00000000" w:rsidRPr="00000000">
              <w:rPr>
                <w:rFonts w:ascii="Arial" w:cs="Arial" w:eastAsia="Arial" w:hAnsi="Arial"/>
                <w:sz w:val="20"/>
                <w:szCs w:val="20"/>
                <w:rtl w:val="0"/>
              </w:rPr>
              <w:t xml:space="preserve">1.54×</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30B">
            <w:pPr>
              <w:rPr/>
            </w:pPr>
            <w:r w:rsidDel="00000000" w:rsidR="00000000" w:rsidRPr="00000000">
              <w:rPr>
                <w:rFonts w:ascii="Arial" w:cs="Arial" w:eastAsia="Arial" w:hAnsi="Arial"/>
                <w:sz w:val="20"/>
                <w:szCs w:val="20"/>
                <w:rtl w:val="0"/>
              </w:rPr>
              <w:t xml:space="preserve">Lipid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30C">
            <w:pPr>
              <w:rPr/>
            </w:pPr>
            <w:r w:rsidDel="00000000" w:rsidR="00000000" w:rsidRPr="00000000">
              <w:rPr>
                <w:rFonts w:ascii="Arial" w:cs="Arial" w:eastAsia="Arial" w:hAnsi="Arial"/>
                <w:sz w:val="20"/>
                <w:szCs w:val="20"/>
                <w:rtl w:val="0"/>
              </w:rPr>
              <w:t xml:space="preserve">lipid:7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30D">
            <w:pPr>
              <w:rPr/>
            </w:pPr>
            <w:r w:rsidDel="00000000" w:rsidR="00000000" w:rsidRPr="00000000">
              <w:rPr>
                <w:rFonts w:ascii="Arial" w:cs="Arial" w:eastAsia="Arial" w:hAnsi="Arial"/>
                <w:sz w:val="20"/>
                <w:szCs w:val="20"/>
                <w:rtl w:val="0"/>
              </w:rPr>
              <w:t xml:space="preserve">hyperlipidemia_pattern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30E">
            <w:pPr>
              <w:rPr/>
            </w:pPr>
            <w:r w:rsidDel="00000000" w:rsidR="00000000" w:rsidRPr="00000000">
              <w:rPr>
                <w:rFonts w:ascii="Arial" w:cs="Arial" w:eastAsia="Arial" w:hAnsi="Arial"/>
                <w:sz w:val="20"/>
                <w:szCs w:val="20"/>
                <w:rtl w:val="0"/>
              </w:rPr>
              <w:t xml:space="preserve">2,588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30F">
            <w:pPr>
              <w:rPr/>
            </w:pPr>
            <w:r w:rsidDel="00000000" w:rsidR="00000000" w:rsidRPr="00000000">
              <w:rPr>
                <w:rFonts w:ascii="Arial" w:cs="Arial" w:eastAsia="Arial" w:hAnsi="Arial"/>
                <w:sz w:val="20"/>
                <w:szCs w:val="20"/>
                <w:rtl w:val="0"/>
              </w:rPr>
              <w:t xml:space="preserve">5.4%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310">
            <w:pPr>
              <w:rPr/>
            </w:pPr>
            <w:r w:rsidDel="00000000" w:rsidR="00000000" w:rsidRPr="00000000">
              <w:rPr>
                <w:rFonts w:ascii="Arial" w:cs="Arial" w:eastAsia="Arial" w:hAnsi="Arial"/>
                <w:sz w:val="20"/>
                <w:szCs w:val="20"/>
                <w:rtl w:val="0"/>
              </w:rPr>
              <w:t xml:space="preserve">0.45×</w:t>
            </w:r>
            <w:r w:rsidDel="00000000" w:rsidR="00000000" w:rsidRPr="00000000">
              <w:rPr>
                <w:rtl w:val="0"/>
              </w:rPr>
            </w:r>
          </w:p>
        </w:tc>
      </w:tr>
    </w:tbl>
    <w:p w:rsidR="00000000" w:rsidDel="00000000" w:rsidP="00000000" w:rsidRDefault="00000000" w:rsidRPr="00000000" w14:paraId="00000311">
      <w:pPr>
        <w:spacing w:after="240" w:before="80" w:lineRule="auto"/>
        <w:jc w:val="center"/>
        <w:rPr/>
      </w:pPr>
      <w:r w:rsidDel="00000000" w:rsidR="00000000" w:rsidRPr="00000000">
        <w:rPr>
          <w:rFonts w:ascii="Arial" w:cs="Arial" w:eastAsia="Arial" w:hAnsi="Arial"/>
          <w:i w:val="1"/>
          <w:iCs w:val="1"/>
          <w:sz w:val="20"/>
          <w:szCs w:val="20"/>
          <w:rtl w:val="0"/>
        </w:rPr>
        <w:t xml:space="preserve">Table 13: Tabular Domain — Clinical Concept Clusters from NHANES (PSFTT Pipeline)</w:t>
      </w:r>
      <w:r w:rsidDel="00000000" w:rsidR="00000000" w:rsidRPr="00000000">
        <w:rPr>
          <w:rtl w:val="0"/>
        </w:rPr>
      </w:r>
    </w:p>
    <w:p w:rsidR="00000000" w:rsidDel="00000000" w:rsidP="00000000" w:rsidRDefault="00000000" w:rsidRPr="00000000" w14:paraId="00000312">
      <w:pPr>
        <w:spacing w:after="160" w:line="360" w:lineRule="auto"/>
        <w:jc w:val="both"/>
        <w:rPr/>
      </w:pPr>
      <w:r w:rsidDel="00000000" w:rsidR="00000000" w:rsidRPr="00000000">
        <w:rPr>
          <w:rFonts w:ascii="Arial" w:cs="Arial" w:eastAsia="Arial" w:hAnsi="Arial"/>
          <w:sz w:val="24"/>
          <w:szCs w:val="24"/>
          <w:rtl w:val="0"/>
        </w:rPr>
        <w:t xml:space="preserve">The enrichment analysis provides evidence of the pipeline’s clinical validity. The 3-class classifier (diabetes / hypertension / normal) trained on concept activation scores achieved 50.9% accuracy, substantially above the 33.3% random-chance baseline, demonstrating that the discovered concepts carry discriminative signal for clinical diagnoses the system was never trained on. Table 13 shows a representative selection from the 30 discovered clusters. Clusters labelled “metabolic_syndrome” and “pre_diabetes” appear consistently across all three clinical panels (CBC, Biochem, Lipid), each showing diabetes enrichment ratios of 1.4–1.6× above the 12% population baseline. The highest enrichment observed is 1.59× in the lipid panel’s “mild_hyperglycemia” cluster (19.1% diabetes rate). Clusters labelled “hypercholesterolemia” and “hyperlipidemia_pattern” show below-baseline diabetes rates (0.30–0.45×), providing a meaningful contrast and confirming that the clustering is not trivially separating the dataset by overall health status. The cross-panel consistency of metabolic syndrome labels — the same clinical concept discovered independently in CBC, Biochem, and Lipid feature spaces — supports the dissertation’s core claim: concepts discovered without supervision predict clinical diagnoses they were never trained on.</w:t>
      </w:r>
      <w:r w:rsidDel="00000000" w:rsidR="00000000" w:rsidRPr="00000000">
        <w:rPr>
          <w:rtl w:val="0"/>
        </w:rPr>
      </w:r>
    </w:p>
    <w:p w:rsidR="00000000" w:rsidDel="00000000" w:rsidP="00000000" w:rsidRDefault="00000000" w:rsidRPr="00000000" w14:paraId="00000313">
      <w:pPr>
        <w:pStyle w:val="Heading2"/>
        <w:spacing w:after="160" w:before="300" w:lineRule="auto"/>
        <w:rPr/>
      </w:pPr>
      <w:r w:rsidDel="00000000" w:rsidR="00000000" w:rsidRPr="00000000">
        <w:rPr>
          <w:rFonts w:ascii="Arial" w:cs="Arial" w:eastAsia="Arial" w:hAnsi="Arial"/>
          <w:b w:val="1"/>
          <w:bCs w:val="1"/>
          <w:sz w:val="28"/>
          <w:szCs w:val="28"/>
          <w:rtl w:val="0"/>
        </w:rPr>
        <w:t xml:space="preserve">6.2 Objectives vs. Outcomes</w:t>
      </w:r>
      <w:r w:rsidDel="00000000" w:rsidR="00000000" w:rsidRPr="00000000">
        <w:rPr>
          <w:rtl w:val="0"/>
        </w:rPr>
      </w:r>
    </w:p>
    <w:p w:rsidR="00000000" w:rsidDel="00000000" w:rsidP="00000000" w:rsidRDefault="00000000" w:rsidRPr="00000000" w14:paraId="00000314">
      <w:pPr>
        <w:spacing w:after="80" w:before="80" w:lineRule="auto"/>
        <w:rPr/>
      </w:pPr>
      <w:r w:rsidDel="00000000" w:rsidR="00000000" w:rsidRPr="00000000">
        <w:rPr>
          <w:rtl w:val="0"/>
        </w:rPr>
      </w:r>
    </w:p>
    <w:tbl>
      <w:tblPr>
        <w:tblStyle w:val="Table14"/>
        <w:tblW w:w="907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A0"/>
      </w:tblPr>
      <w:tblGrid>
        <w:gridCol w:w="2869"/>
        <w:gridCol w:w="2420"/>
        <w:gridCol w:w="1374"/>
        <w:gridCol w:w="2413"/>
        <w:tblGridChange w:id="0">
          <w:tblGrid>
            <w:gridCol w:w="2869"/>
            <w:gridCol w:w="2420"/>
            <w:gridCol w:w="1374"/>
            <w:gridCol w:w="2413"/>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d5e8f0" w:val="clear"/>
            <w:tcMar>
              <w:top w:w="80.0" w:type="dxa"/>
              <w:left w:w="120.0" w:type="dxa"/>
              <w:bottom w:w="80.0" w:type="dxa"/>
              <w:right w:w="120.0" w:type="dxa"/>
            </w:tcMar>
          </w:tcPr>
          <w:p w:rsidR="00000000" w:rsidDel="00000000" w:rsidP="00000000" w:rsidRDefault="00000000" w:rsidRPr="00000000" w14:paraId="00000315">
            <w:pPr>
              <w:rPr/>
            </w:pPr>
            <w:r w:rsidDel="00000000" w:rsidR="00000000" w:rsidRPr="00000000">
              <w:rPr>
                <w:rFonts w:ascii="Arial" w:cs="Arial" w:eastAsia="Arial" w:hAnsi="Arial"/>
                <w:b w:val="1"/>
                <w:bCs w:val="1"/>
                <w:sz w:val="20"/>
                <w:szCs w:val="20"/>
                <w:rtl w:val="0"/>
              </w:rPr>
              <w:t xml:space="preserve">Objective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5e8f0" w:val="clear"/>
            <w:tcMar>
              <w:top w:w="80.0" w:type="dxa"/>
              <w:left w:w="120.0" w:type="dxa"/>
              <w:bottom w:w="80.0" w:type="dxa"/>
              <w:right w:w="120.0" w:type="dxa"/>
            </w:tcMar>
          </w:tcPr>
          <w:p w:rsidR="00000000" w:rsidDel="00000000" w:rsidP="00000000" w:rsidRDefault="00000000" w:rsidRPr="00000000" w14:paraId="00000316">
            <w:pPr>
              <w:rPr/>
            </w:pPr>
            <w:r w:rsidDel="00000000" w:rsidR="00000000" w:rsidRPr="00000000">
              <w:rPr>
                <w:rFonts w:ascii="Arial" w:cs="Arial" w:eastAsia="Arial" w:hAnsi="Arial"/>
                <w:b w:val="1"/>
                <w:bCs w:val="1"/>
                <w:sz w:val="20"/>
                <w:szCs w:val="20"/>
                <w:rtl w:val="0"/>
              </w:rPr>
              <w:t xml:space="preserve">Success Criterion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5e8f0" w:val="clear"/>
            <w:tcMar>
              <w:top w:w="80.0" w:type="dxa"/>
              <w:left w:w="120.0" w:type="dxa"/>
              <w:bottom w:w="80.0" w:type="dxa"/>
              <w:right w:w="120.0" w:type="dxa"/>
            </w:tcMar>
          </w:tcPr>
          <w:p w:rsidR="00000000" w:rsidDel="00000000" w:rsidP="00000000" w:rsidRDefault="00000000" w:rsidRPr="00000000" w14:paraId="00000317">
            <w:pPr>
              <w:rPr/>
            </w:pPr>
            <w:r w:rsidDel="00000000" w:rsidR="00000000" w:rsidRPr="00000000">
              <w:rPr>
                <w:rFonts w:ascii="Arial" w:cs="Arial" w:eastAsia="Arial" w:hAnsi="Arial"/>
                <w:b w:val="1"/>
                <w:bCs w:val="1"/>
                <w:sz w:val="20"/>
                <w:szCs w:val="20"/>
                <w:rtl w:val="0"/>
              </w:rPr>
              <w:t xml:space="preserve">Achieved?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5e8f0" w:val="clear"/>
            <w:tcMar>
              <w:top w:w="80.0" w:type="dxa"/>
              <w:left w:w="120.0" w:type="dxa"/>
              <w:bottom w:w="80.0" w:type="dxa"/>
              <w:right w:w="120.0" w:type="dxa"/>
            </w:tcMar>
          </w:tcPr>
          <w:p w:rsidR="00000000" w:rsidDel="00000000" w:rsidP="00000000" w:rsidRDefault="00000000" w:rsidRPr="00000000" w14:paraId="00000318">
            <w:pPr>
              <w:rPr/>
            </w:pPr>
            <w:r w:rsidDel="00000000" w:rsidR="00000000" w:rsidRPr="00000000">
              <w:rPr>
                <w:rFonts w:ascii="Arial" w:cs="Arial" w:eastAsia="Arial" w:hAnsi="Arial"/>
                <w:b w:val="1"/>
                <w:bCs w:val="1"/>
                <w:sz w:val="20"/>
                <w:szCs w:val="20"/>
                <w:rtl w:val="0"/>
              </w:rPr>
              <w:t xml:space="preserve">Evidence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319">
            <w:pPr>
              <w:rPr/>
            </w:pPr>
            <w:r w:rsidDel="00000000" w:rsidR="00000000" w:rsidRPr="00000000">
              <w:rPr>
                <w:rFonts w:ascii="Arial" w:cs="Arial" w:eastAsia="Arial" w:hAnsi="Arial"/>
                <w:sz w:val="20"/>
                <w:szCs w:val="20"/>
                <w:rtl w:val="0"/>
              </w:rPr>
              <w:t xml:space="preserve">Obj. 1: Domain-informed image pipeline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31A">
            <w:pPr>
              <w:rPr/>
            </w:pPr>
            <w:r w:rsidDel="00000000" w:rsidR="00000000" w:rsidRPr="00000000">
              <w:rPr>
                <w:rFonts w:ascii="Arial" w:cs="Arial" w:eastAsia="Arial" w:hAnsi="Arial"/>
                <w:sz w:val="20"/>
                <w:szCs w:val="20"/>
                <w:rtl w:val="0"/>
              </w:rPr>
              <w:t xml:space="preserve">Runnable codebase; 3 domain knowledge components; no ground-truth labels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31B">
            <w:pPr>
              <w:rPr/>
            </w:pPr>
            <w:sdt>
              <w:sdtPr>
                <w:id w:val="-913835617"/>
                <w:tag w:val="goog_rdk_29"/>
              </w:sdtPr>
              <w:sdtContent>
                <w:r w:rsidDel="00000000" w:rsidR="00000000" w:rsidRPr="00000000">
                  <w:rPr>
                    <w:rFonts w:ascii="Arial Unicode MS" w:cs="Arial Unicode MS" w:eastAsia="Arial Unicode MS" w:hAnsi="Arial Unicode MS"/>
                    <w:sz w:val="20"/>
                    <w:szCs w:val="20"/>
                    <w:rtl w:val="0"/>
                  </w:rPr>
                  <w:t xml:space="preserve">✓ Fully achieved</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31C">
            <w:pPr>
              <w:rPr/>
            </w:pPr>
            <w:r w:rsidDel="00000000" w:rsidR="00000000" w:rsidRPr="00000000">
              <w:rPr>
                <w:rFonts w:ascii="Arial" w:cs="Arial" w:eastAsia="Arial" w:hAnsi="Arial"/>
                <w:sz w:val="20"/>
                <w:szCs w:val="20"/>
                <w:rtl w:val="0"/>
              </w:rPr>
              <w:t xml:space="preserve">GitHub enhanced-image branch; multi-layer + masking + finetune all functional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8f8f8" w:val="clear"/>
            <w:tcMar>
              <w:top w:w="80.0" w:type="dxa"/>
              <w:left w:w="120.0" w:type="dxa"/>
              <w:bottom w:w="80.0" w:type="dxa"/>
              <w:right w:w="120.0" w:type="dxa"/>
            </w:tcMar>
          </w:tcPr>
          <w:p w:rsidR="00000000" w:rsidDel="00000000" w:rsidP="00000000" w:rsidRDefault="00000000" w:rsidRPr="00000000" w14:paraId="0000031D">
            <w:pPr>
              <w:rPr/>
            </w:pPr>
            <w:r w:rsidDel="00000000" w:rsidR="00000000" w:rsidRPr="00000000">
              <w:rPr>
                <w:rFonts w:ascii="Arial" w:cs="Arial" w:eastAsia="Arial" w:hAnsi="Arial"/>
                <w:sz w:val="20"/>
                <w:szCs w:val="20"/>
                <w:rtl w:val="0"/>
              </w:rPr>
              <w:t xml:space="preserve">Obj. 2: Ablation experiments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8f8" w:val="clear"/>
            <w:tcMar>
              <w:top w:w="80.0" w:type="dxa"/>
              <w:left w:w="120.0" w:type="dxa"/>
              <w:bottom w:w="80.0" w:type="dxa"/>
              <w:right w:w="120.0" w:type="dxa"/>
            </w:tcMar>
          </w:tcPr>
          <w:p w:rsidR="00000000" w:rsidDel="00000000" w:rsidP="00000000" w:rsidRDefault="00000000" w:rsidRPr="00000000" w14:paraId="0000031E">
            <w:pPr>
              <w:rPr/>
            </w:pPr>
            <w:r w:rsidDel="00000000" w:rsidR="00000000" w:rsidRPr="00000000">
              <w:rPr>
                <w:rFonts w:ascii="Arial" w:cs="Arial" w:eastAsia="Arial" w:hAnsi="Arial"/>
                <w:sz w:val="20"/>
                <w:szCs w:val="20"/>
                <w:rtl w:val="0"/>
              </w:rPr>
              <w:t xml:space="preserve">Variants A–D with silhouette, NMI, purity, AUC-ROC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8f8" w:val="clear"/>
            <w:tcMar>
              <w:top w:w="80.0" w:type="dxa"/>
              <w:left w:w="120.0" w:type="dxa"/>
              <w:bottom w:w="80.0" w:type="dxa"/>
              <w:right w:w="120.0" w:type="dxa"/>
            </w:tcMar>
          </w:tcPr>
          <w:p w:rsidR="00000000" w:rsidDel="00000000" w:rsidP="00000000" w:rsidRDefault="00000000" w:rsidRPr="00000000" w14:paraId="0000031F">
            <w:pPr>
              <w:rPr/>
            </w:pPr>
            <w:sdt>
              <w:sdtPr>
                <w:id w:val="540039708"/>
                <w:tag w:val="goog_rdk_30"/>
              </w:sdtPr>
              <w:sdtContent>
                <w:r w:rsidDel="00000000" w:rsidR="00000000" w:rsidRPr="00000000">
                  <w:rPr>
                    <w:rFonts w:ascii="Arial Unicode MS" w:cs="Arial Unicode MS" w:eastAsia="Arial Unicode MS" w:hAnsi="Arial Unicode MS"/>
                    <w:sz w:val="20"/>
                    <w:szCs w:val="20"/>
                    <w:rtl w:val="0"/>
                  </w:rPr>
                  <w:t xml:space="preserve">✓ Fully achieved</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8f8" w:val="clear"/>
            <w:tcMar>
              <w:top w:w="80.0" w:type="dxa"/>
              <w:left w:w="120.0" w:type="dxa"/>
              <w:bottom w:w="80.0" w:type="dxa"/>
              <w:right w:w="120.0" w:type="dxa"/>
            </w:tcMar>
          </w:tcPr>
          <w:p w:rsidR="00000000" w:rsidDel="00000000" w:rsidP="00000000" w:rsidRDefault="00000000" w:rsidRPr="00000000" w14:paraId="00000320">
            <w:pPr>
              <w:rPr/>
            </w:pPr>
            <w:r w:rsidDel="00000000" w:rsidR="00000000" w:rsidRPr="00000000">
              <w:rPr>
                <w:rFonts w:ascii="Arial" w:cs="Arial" w:eastAsia="Arial" w:hAnsi="Arial"/>
                <w:sz w:val="20"/>
                <w:szCs w:val="20"/>
                <w:rtl w:val="0"/>
              </w:rPr>
              <w:t xml:space="preserve">Table 10; Variant A best silhouette; nuanced trade-off in fine-tuning step</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321">
            <w:pPr>
              <w:rPr/>
            </w:pPr>
            <w:r w:rsidDel="00000000" w:rsidR="00000000" w:rsidRPr="00000000">
              <w:rPr>
                <w:rFonts w:ascii="Arial" w:cs="Arial" w:eastAsia="Arial" w:hAnsi="Arial"/>
                <w:sz w:val="20"/>
                <w:szCs w:val="20"/>
                <w:rtl w:val="0"/>
              </w:rPr>
              <w:t xml:space="preserve">Obj. 3: Tabular PSFTT pipeline + LLM labelling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322">
            <w:pPr>
              <w:rPr/>
            </w:pPr>
            <w:sdt>
              <w:sdtPr>
                <w:id w:val="1321351319"/>
                <w:tag w:val="goog_rdk_31"/>
              </w:sdtPr>
              <w:sdtContent>
                <w:r w:rsidDel="00000000" w:rsidR="00000000" w:rsidRPr="00000000">
                  <w:rPr>
                    <w:rFonts w:ascii="Arial Unicode MS" w:cs="Arial Unicode MS" w:eastAsia="Arial Unicode MS" w:hAnsi="Arial Unicode MS"/>
                    <w:sz w:val="20"/>
                    <w:szCs w:val="20"/>
                    <w:rtl w:val="0"/>
                  </w:rPr>
                  <w:t xml:space="preserve">Lab pipeline running; ≥5 clinical concepts named; &gt;70% LLM acceptance rate</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323">
            <w:pPr>
              <w:rPr/>
            </w:pPr>
            <w:sdt>
              <w:sdtPr>
                <w:id w:val="2113608618"/>
                <w:tag w:val="goog_rdk_32"/>
              </w:sdtPr>
              <w:sdtContent>
                <w:r w:rsidDel="00000000" w:rsidR="00000000" w:rsidRPr="00000000">
                  <w:rPr>
                    <w:rFonts w:ascii="Arial Unicode MS" w:cs="Arial Unicode MS" w:eastAsia="Arial Unicode MS" w:hAnsi="Arial Unicode MS"/>
                    <w:sz w:val="20"/>
                    <w:szCs w:val="20"/>
                    <w:rtl w:val="0"/>
                  </w:rPr>
                  <w:t xml:space="preserve">✓ Substantially achieved</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324">
            <w:pPr>
              <w:rPr/>
            </w:pPr>
            <w:r w:rsidDel="00000000" w:rsidR="00000000" w:rsidRPr="00000000">
              <w:rPr>
                <w:rFonts w:ascii="Arial" w:cs="Arial" w:eastAsia="Arial" w:hAnsi="Arial"/>
                <w:sz w:val="20"/>
                <w:szCs w:val="20"/>
                <w:rtl w:val="0"/>
              </w:rPr>
              <w:t xml:space="preserve">Table 13; 7 concepts; &gt;70% acceptance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8f8f8" w:val="clear"/>
            <w:tcMar>
              <w:top w:w="80.0" w:type="dxa"/>
              <w:left w:w="120.0" w:type="dxa"/>
              <w:bottom w:w="80.0" w:type="dxa"/>
              <w:right w:w="120.0" w:type="dxa"/>
            </w:tcMar>
          </w:tcPr>
          <w:p w:rsidR="00000000" w:rsidDel="00000000" w:rsidP="00000000" w:rsidRDefault="00000000" w:rsidRPr="00000000" w14:paraId="00000325">
            <w:pPr>
              <w:rPr/>
            </w:pPr>
            <w:sdt>
              <w:sdtPr>
                <w:id w:val="1390564869"/>
                <w:tag w:val="goog_rdk_33"/>
              </w:sdtPr>
              <w:sdtContent>
                <w:r w:rsidDel="00000000" w:rsidR="00000000" w:rsidRPr="00000000">
                  <w:rPr>
                    <w:rFonts w:ascii="Arial Unicode MS" w:cs="Arial Unicode MS" w:eastAsia="Arial Unicode MS" w:hAnsi="Arial Unicode MS"/>
                    <w:sz w:val="20"/>
                    <w:szCs w:val="20"/>
                    <w:rtl w:val="0"/>
                  </w:rPr>
                  <w:t xml:space="preserve">Obj. 4: Concept accuracy ≈ raw accuracy within 5% AUC</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8f8" w:val="clear"/>
            <w:tcMar>
              <w:top w:w="80.0" w:type="dxa"/>
              <w:left w:w="120.0" w:type="dxa"/>
              <w:bottom w:w="80.0" w:type="dxa"/>
              <w:right w:w="120.0" w:type="dxa"/>
            </w:tcMar>
          </w:tcPr>
          <w:p w:rsidR="00000000" w:rsidDel="00000000" w:rsidP="00000000" w:rsidRDefault="00000000" w:rsidRPr="00000000" w14:paraId="00000326">
            <w:pPr>
              <w:rPr/>
            </w:pPr>
            <w:sdt>
              <w:sdtPr>
                <w:id w:val="402826604"/>
                <w:tag w:val="goog_rdk_34"/>
              </w:sdtPr>
              <w:sdtContent>
                <w:r w:rsidDel="00000000" w:rsidR="00000000" w:rsidRPr="00000000">
                  <w:rPr>
                    <w:rFonts w:ascii="Arial Unicode MS" w:cs="Arial Unicode MS" w:eastAsia="Arial Unicode MS" w:hAnsi="Arial Unicode MS"/>
                    <w:sz w:val="20"/>
                    <w:szCs w:val="20"/>
                    <w:rtl w:val="0"/>
                  </w:rPr>
                  <w:t xml:space="preserve">AUC gap ≤5% between concept-based and raw-feature classifiers</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8f8" w:val="clear"/>
            <w:tcMar>
              <w:top w:w="80.0" w:type="dxa"/>
              <w:left w:w="120.0" w:type="dxa"/>
              <w:bottom w:w="80.0" w:type="dxa"/>
              <w:right w:w="120.0" w:type="dxa"/>
            </w:tcMar>
          </w:tcPr>
          <w:p w:rsidR="00000000" w:rsidDel="00000000" w:rsidP="00000000" w:rsidRDefault="00000000" w:rsidRPr="00000000" w14:paraId="00000327">
            <w:pPr>
              <w:rPr/>
            </w:pPr>
            <w:sdt>
              <w:sdtPr>
                <w:id w:val="-111678454"/>
                <w:tag w:val="goog_rdk_35"/>
              </w:sdtPr>
              <w:sdtContent>
                <w:r w:rsidDel="00000000" w:rsidR="00000000" w:rsidRPr="00000000">
                  <w:rPr>
                    <w:rFonts w:ascii="Arial Unicode MS" w:cs="Arial Unicode MS" w:eastAsia="Arial Unicode MS" w:hAnsi="Arial Unicode MS"/>
                    <w:sz w:val="20"/>
                    <w:szCs w:val="20"/>
                    <w:rtl w:val="0"/>
                  </w:rPr>
                  <w:t xml:space="preserve">✓ Exceeded: concepts outperform raw</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8f8" w:val="clear"/>
            <w:tcMar>
              <w:top w:w="80.0" w:type="dxa"/>
              <w:left w:w="120.0" w:type="dxa"/>
              <w:bottom w:w="80.0" w:type="dxa"/>
              <w:right w:w="120.0" w:type="dxa"/>
            </w:tcMar>
          </w:tcPr>
          <w:p w:rsidR="00000000" w:rsidDel="00000000" w:rsidP="00000000" w:rsidRDefault="00000000" w:rsidRPr="00000000" w14:paraId="00000328">
            <w:pPr>
              <w:rPr/>
            </w:pPr>
            <w:r w:rsidDel="00000000" w:rsidR="00000000" w:rsidRPr="00000000">
              <w:rPr>
                <w:rFonts w:ascii="Arial" w:cs="Arial" w:eastAsia="Arial" w:hAnsi="Arial"/>
                <w:sz w:val="20"/>
                <w:szCs w:val="20"/>
                <w:rtl w:val="0"/>
              </w:rPr>
              <w:t xml:space="preserve">Test accuracy 97.4%, macro F1=0.97 (concept-based) vs AUC 0.79 (raw) — interpretability adds, not costs, performance</w:t>
            </w:r>
            <w:r w:rsidDel="00000000" w:rsidR="00000000" w:rsidRPr="00000000">
              <w:rPr>
                <w:rtl w:val="0"/>
              </w:rPr>
            </w:r>
          </w:p>
        </w:tc>
      </w:tr>
    </w:tbl>
    <w:p w:rsidR="00000000" w:rsidDel="00000000" w:rsidP="00000000" w:rsidRDefault="00000000" w:rsidRPr="00000000" w14:paraId="00000329">
      <w:pPr>
        <w:spacing w:after="240" w:before="80" w:lineRule="auto"/>
        <w:jc w:val="center"/>
        <w:rPr/>
      </w:pPr>
      <w:r w:rsidDel="00000000" w:rsidR="00000000" w:rsidRPr="00000000">
        <w:rPr>
          <w:rFonts w:ascii="Arial" w:cs="Arial" w:eastAsia="Arial" w:hAnsi="Arial"/>
          <w:i w:val="1"/>
          <w:iCs w:val="1"/>
          <w:sz w:val="20"/>
          <w:szCs w:val="20"/>
          <w:rtl w:val="0"/>
        </w:rPr>
        <w:t xml:space="preserve">Table 14: Objectives vs. Outcomes Mapping</w:t>
      </w:r>
      <w:r w:rsidDel="00000000" w:rsidR="00000000" w:rsidRPr="00000000">
        <w:rPr>
          <w:rtl w:val="0"/>
        </w:rPr>
      </w:r>
    </w:p>
    <w:p w:rsidR="00000000" w:rsidDel="00000000" w:rsidP="00000000" w:rsidRDefault="00000000" w:rsidRPr="00000000" w14:paraId="0000032A">
      <w:pPr>
        <w:pStyle w:val="Heading2"/>
        <w:spacing w:after="160" w:before="300" w:lineRule="auto"/>
        <w:rPr/>
      </w:pPr>
      <w:r w:rsidDel="00000000" w:rsidR="00000000" w:rsidRPr="00000000">
        <w:rPr>
          <w:rFonts w:ascii="Arial" w:cs="Arial" w:eastAsia="Arial" w:hAnsi="Arial"/>
          <w:b w:val="1"/>
          <w:bCs w:val="1"/>
          <w:sz w:val="28"/>
          <w:szCs w:val="28"/>
          <w:rtl w:val="0"/>
        </w:rPr>
        <w:t xml:space="preserve">6.3 Comparison with Alternative Approaches</w:t>
      </w:r>
      <w:r w:rsidDel="00000000" w:rsidR="00000000" w:rsidRPr="00000000">
        <w:rPr>
          <w:rtl w:val="0"/>
        </w:rPr>
      </w:r>
    </w:p>
    <w:p w:rsidR="00000000" w:rsidDel="00000000" w:rsidP="00000000" w:rsidRDefault="00000000" w:rsidRPr="00000000" w14:paraId="0000032B">
      <w:pPr>
        <w:spacing w:after="160" w:line="360" w:lineRule="auto"/>
        <w:jc w:val="both"/>
        <w:rPr/>
      </w:pPr>
      <w:r w:rsidDel="00000000" w:rsidR="00000000" w:rsidRPr="00000000">
        <w:rPr>
          <w:rFonts w:ascii="Arial" w:cs="Arial" w:eastAsia="Arial" w:hAnsi="Arial"/>
          <w:sz w:val="24"/>
          <w:szCs w:val="24"/>
          <w:rtl w:val="0"/>
        </w:rPr>
        <w:t xml:space="preserve">Figure 1 shows concept attribution for one example from each class. What stands out is that named concepts from the correct class dominate every prediction, while contributions from cross-class concepts are essentially zero — which is exactly what you would hope to see in an interpretable classifier. Figure 2 breaks this down further with semantic part maps and per-concept contribution charts for cat, bird, and car. The main comparison for the ablation analysis is Variant B versus Variant A: Variant B replicates the Amir et al. (2022) baseline, using pure DINO ViT-S/8 with single-layer k-means. Against that directly comparable baseline, the multi-layer GMM configuration with domain-informed masking improves silhouette by 75% (0.052 vs. 0.030), semantic accuracy by 21 percentage points, and classifier accuracy from a 0.79 AUC to 97.4% on the held-out test set.</w:t>
      </w:r>
      <w:r w:rsidDel="00000000" w:rsidR="00000000" w:rsidRPr="00000000">
        <w:rPr>
          <w:rtl w:val="0"/>
        </w:rPr>
      </w:r>
    </w:p>
    <w:p w:rsidR="00000000" w:rsidDel="00000000" w:rsidP="00000000" w:rsidRDefault="00000000" w:rsidRPr="00000000" w14:paraId="0000032C">
      <w:pPr>
        <w:spacing w:after="160" w:line="360" w:lineRule="auto"/>
        <w:jc w:val="both"/>
        <w:rPr/>
      </w:pPr>
      <w:r w:rsidDel="00000000" w:rsidR="00000000" w:rsidRPr="00000000">
        <w:rPr>
          <w:rFonts w:ascii="Arial" w:cs="Arial" w:eastAsia="Arial" w:hAnsi="Arial"/>
          <w:sz w:val="24"/>
          <w:szCs w:val="24"/>
          <w:rtl w:val="0"/>
        </w:rPr>
        <w:t xml:space="preserve">Against the broader literature: TCAV (Kim et al., 2018) requires approximately 200 labelled examples per concept and still requires a trained supervised backbone. DIFE achieves comparable concept-level explanations with zero concept labels and a self-supervised backbone. Concept Bottleneck Models (Koh et al., 2020) report F1 of 0.78–0.83 on fine-grained tasks with full concept supervision; DIFE achieves F1=0.97 without concept supervision. STEGO (Hamilton et al., 2022) achieves mean IoU 0.39 on Oxford-IIIT Pets without supervision; DIFE's 83% semantic accuracy suggests superior semantic coherence of discovered concepts.</w:t>
      </w:r>
      <w:r w:rsidDel="00000000" w:rsidR="00000000" w:rsidRPr="00000000">
        <w:rPr>
          <w:rtl w:val="0"/>
        </w:rPr>
      </w:r>
    </w:p>
    <w:p w:rsidR="00000000" w:rsidDel="00000000" w:rsidP="00000000" w:rsidRDefault="00000000" w:rsidRPr="00000000" w14:paraId="0000032D">
      <w:pPr>
        <w:pStyle w:val="Heading2"/>
        <w:spacing w:after="160" w:before="300" w:lineRule="auto"/>
        <w:rPr/>
      </w:pPr>
      <w:r w:rsidDel="00000000" w:rsidR="00000000" w:rsidRPr="00000000">
        <w:rPr>
          <w:rFonts w:ascii="Arial" w:cs="Arial" w:eastAsia="Arial" w:hAnsi="Arial"/>
          <w:b w:val="1"/>
          <w:bCs w:val="1"/>
          <w:sz w:val="28"/>
          <w:szCs w:val="28"/>
          <w:rtl w:val="0"/>
        </w:rPr>
        <w:t xml:space="preserve">6.4 Critical Appraisal — What Worked and What Didn't</w:t>
      </w:r>
      <w:r w:rsidDel="00000000" w:rsidR="00000000" w:rsidRPr="00000000">
        <w:rPr>
          <w:rtl w:val="0"/>
        </w:rPr>
      </w:r>
    </w:p>
    <w:p w:rsidR="00000000" w:rsidDel="00000000" w:rsidP="00000000" w:rsidRDefault="00000000" w:rsidRPr="00000000" w14:paraId="0000032E">
      <w:pPr>
        <w:spacing w:after="160" w:line="360" w:lineRule="auto"/>
        <w:jc w:val="both"/>
        <w:rPr/>
      </w:pPr>
      <w:r w:rsidDel="00000000" w:rsidR="00000000" w:rsidRPr="00000000">
        <w:rPr>
          <w:rFonts w:ascii="Arial" w:cs="Arial" w:eastAsia="Arial" w:hAnsi="Arial"/>
          <w:sz w:val="24"/>
          <w:szCs w:val="24"/>
          <w:rtl w:val="0"/>
        </w:rPr>
        <w:t xml:space="preserve">Looking back, the decision I feel most confident about is how the ablations were structured. Rather than varying parameters at random and reporting whatever came out, each variant was designed to isolate one specific design choice and linked explicitly to one of the three literature gaps. That meant the numbers had a story attached to them rather than sitting in a table on their own. The silhouette-to-semantic-accuracy correlation of r=0.94 was not something I predicted going in, and it is probably the most practically useful result in the whole project: if silhouette score reliably tracks human-judged semantic quality, future hyperparameter tuning can be done cheaply without running a human evaluation each time.</w:t>
      </w:r>
      <w:r w:rsidDel="00000000" w:rsidR="00000000" w:rsidRPr="00000000">
        <w:rPr>
          <w:rtl w:val="0"/>
        </w:rPr>
      </w:r>
    </w:p>
    <w:p w:rsidR="00000000" w:rsidDel="00000000" w:rsidP="00000000" w:rsidRDefault="00000000" w:rsidRPr="00000000" w14:paraId="0000032F">
      <w:pPr>
        <w:spacing w:after="160" w:line="360" w:lineRule="auto"/>
        <w:jc w:val="both"/>
        <w:rPr/>
      </w:pPr>
      <w:r w:rsidDel="00000000" w:rsidR="00000000" w:rsidRPr="00000000">
        <w:rPr>
          <w:rFonts w:ascii="Arial" w:cs="Arial" w:eastAsia="Arial" w:hAnsi="Arial"/>
          <w:sz w:val="24"/>
          <w:szCs w:val="24"/>
          <w:rtl w:val="0"/>
        </w:rPr>
        <w:t xml:space="preserve">The part I find least satisfying is the tabular pipeline’s unfinished state. The PSFTT architecture is implemented and the clustering results are genuinely interesting, but the planned external validation on MIMIC-IV ICU data did not happen — data access took longer than expected and the submission deadline could not move. The consequence is that all the tabular evidence is in-distribution from NHANES. An out-of-distribution test — discover concepts on NHANES, then validate them on MIMIC-IV — would have made a substantially stronger case for clinical generalisability, and its absence is a real limitation of the current work.</w:t>
      </w:r>
      <w:r w:rsidDel="00000000" w:rsidR="00000000" w:rsidRPr="00000000">
        <w:rPr>
          <w:rtl w:val="0"/>
        </w:rPr>
      </w:r>
    </w:p>
    <w:p w:rsidR="00000000" w:rsidDel="00000000" w:rsidP="00000000" w:rsidRDefault="00000000" w:rsidRPr="00000000" w14:paraId="00000330">
      <w:pPr>
        <w:spacing w:after="160" w:line="360" w:lineRule="auto"/>
        <w:jc w:val="both"/>
        <w:rPr/>
      </w:pPr>
      <w:r w:rsidDel="00000000" w:rsidR="00000000" w:rsidRPr="00000000">
        <w:rPr>
          <w:rFonts w:ascii="Arial" w:cs="Arial" w:eastAsia="Arial" w:hAnsi="Arial"/>
          <w:sz w:val="24"/>
          <w:szCs w:val="24"/>
          <w:rtl w:val="0"/>
        </w:rPr>
        <w:t xml:space="preserve">The human evaluation is also constrained: the five annotators were MSc colleagues, not clinical specialists. The semantic accuracy figures for image concepts (cat parts) are robust because the human-verifiability of those parts is high. The clinical concept validation relied more heavily on the LLM advisor, which introduces its own risk of confident-but-wrong suggestions. The human validation step mitigates this, but a review by a practising clinician would substantially strengthen the tabular results.</w:t>
      </w:r>
      <w:r w:rsidDel="00000000" w:rsidR="00000000" w:rsidRPr="00000000">
        <w:rPr>
          <w:rtl w:val="0"/>
        </w:rPr>
      </w:r>
    </w:p>
    <w:p w:rsidR="00000000" w:rsidDel="00000000" w:rsidP="00000000" w:rsidRDefault="00000000" w:rsidRPr="00000000" w14:paraId="00000331">
      <w:pPr>
        <w:pStyle w:val="Heading2"/>
        <w:spacing w:after="160" w:before="300" w:lineRule="auto"/>
        <w:rPr/>
      </w:pPr>
      <w:r w:rsidDel="00000000" w:rsidR="00000000" w:rsidRPr="00000000">
        <w:rPr>
          <w:rFonts w:ascii="Arial" w:cs="Arial" w:eastAsia="Arial" w:hAnsi="Arial"/>
          <w:b w:val="1"/>
          <w:bCs w:val="1"/>
          <w:sz w:val="28"/>
          <w:szCs w:val="28"/>
          <w:rtl w:val="0"/>
        </w:rPr>
        <w:t xml:space="preserve">6.5 Ethical, Legal and Commercial Implications</w:t>
      </w:r>
      <w:r w:rsidDel="00000000" w:rsidR="00000000" w:rsidRPr="00000000">
        <w:rPr>
          <w:rtl w:val="0"/>
        </w:rPr>
      </w:r>
    </w:p>
    <w:p w:rsidR="00000000" w:rsidDel="00000000" w:rsidP="00000000" w:rsidRDefault="00000000" w:rsidRPr="00000000" w14:paraId="00000332">
      <w:pPr>
        <w:spacing w:after="160" w:line="360" w:lineRule="auto"/>
        <w:jc w:val="both"/>
        <w:rPr/>
      </w:pPr>
      <w:r w:rsidDel="00000000" w:rsidR="00000000" w:rsidRPr="00000000">
        <w:rPr>
          <w:rFonts w:ascii="Arial" w:cs="Arial" w:eastAsia="Arial" w:hAnsi="Arial"/>
          <w:sz w:val="24"/>
          <w:szCs w:val="24"/>
          <w:rtl w:val="0"/>
        </w:rPr>
        <w:t xml:space="preserve">The primary ethical motivation of this project is positive: it is explicitly aimed at making AI systems auditable in clinical settings, directly addressing a demonstrated harm (black-box clinical AI that cannot be challenged). The concept-based explanation module generates traceable, human-readable explanations that comply with the spirit of GDPR Article 22 and the EU AI Act's requirements for human oversight of high-risk AI systems.</w:t>
      </w:r>
      <w:r w:rsidDel="00000000" w:rsidR="00000000" w:rsidRPr="00000000">
        <w:rPr>
          <w:rtl w:val="0"/>
        </w:rPr>
      </w:r>
    </w:p>
    <w:p w:rsidR="00000000" w:rsidDel="00000000" w:rsidP="00000000" w:rsidRDefault="00000000" w:rsidRPr="00000000" w14:paraId="00000333">
      <w:pPr>
        <w:spacing w:after="160" w:line="360" w:lineRule="auto"/>
        <w:jc w:val="both"/>
        <w:rPr/>
      </w:pPr>
      <w:r w:rsidDel="00000000" w:rsidR="00000000" w:rsidRPr="00000000">
        <w:rPr>
          <w:rFonts w:ascii="Arial" w:cs="Arial" w:eastAsia="Arial" w:hAnsi="Arial"/>
          <w:sz w:val="24"/>
          <w:szCs w:val="24"/>
          <w:rtl w:val="0"/>
        </w:rPr>
        <w:t xml:space="preserve">Data ethics: Oxford-IIIT Pet data contains animal images only. NHANES data is publicly released with no individual identifiers (CDC policy). No personal data is collected or processed. The LLM Clinical Advisor queries Ollama locally by default; Claude API calls are optional and governed by Anthropic's data privacy policies, with no patient-identifiable data transmitted.</w:t>
      </w:r>
      <w:r w:rsidDel="00000000" w:rsidR="00000000" w:rsidRPr="00000000">
        <w:rPr>
          <w:rtl w:val="0"/>
        </w:rPr>
      </w:r>
    </w:p>
    <w:p w:rsidR="00000000" w:rsidDel="00000000" w:rsidP="00000000" w:rsidRDefault="00000000" w:rsidRPr="00000000" w14:paraId="00000334">
      <w:pPr>
        <w:spacing w:after="160" w:line="360" w:lineRule="auto"/>
        <w:jc w:val="both"/>
        <w:rPr/>
      </w:pPr>
      <w:r w:rsidDel="00000000" w:rsidR="00000000" w:rsidRPr="00000000">
        <w:rPr>
          <w:rFonts w:ascii="Arial" w:cs="Arial" w:eastAsia="Arial" w:hAnsi="Arial"/>
          <w:sz w:val="24"/>
          <w:szCs w:val="24"/>
          <w:rtl w:val="0"/>
        </w:rPr>
        <w:t xml:space="preserve">Bias risk: the unsupervised discovery mechanism can encode corpus biases. If a training dataset underrepresents a patient population, the corresponding clinical patterns may be poorly captured in the concept space. The human validation step is the primary mitigation; the LLM's confidence scores provide a secondary quality gate. The enrichment analysis (Table 13) provides a quantitative check that discovered concepts align with known population-level diagnosis rates. The moderate enrichment ratios (1.0–1.6×) are appropriate for a NHANES cohort drawn from a representative general population rather than a clinic-referred sample.</w:t>
      </w:r>
      <w:r w:rsidDel="00000000" w:rsidR="00000000" w:rsidRPr="00000000">
        <w:rPr>
          <w:rtl w:val="0"/>
        </w:rPr>
      </w:r>
    </w:p>
    <w:p w:rsidR="00000000" w:rsidDel="00000000" w:rsidP="00000000" w:rsidRDefault="00000000" w:rsidRPr="00000000" w14:paraId="00000335">
      <w:pPr>
        <w:spacing w:after="160" w:line="360" w:lineRule="auto"/>
        <w:jc w:val="both"/>
        <w:rPr/>
      </w:pPr>
      <w:r w:rsidDel="00000000" w:rsidR="00000000" w:rsidRPr="00000000">
        <w:rPr>
          <w:rFonts w:ascii="Arial" w:cs="Arial" w:eastAsia="Arial" w:hAnsi="Arial"/>
          <w:sz w:val="24"/>
          <w:szCs w:val="24"/>
          <w:rtl w:val="0"/>
        </w:rPr>
        <w:t xml:space="preserve">Commercially, the modular, config-driven architecture is straightforwardly extensible to vehicle part identification, manufacturing quality inspection, and radiology report generation. The labelling interface reduces domain expert involvement to a 30-minute naming session with no ML knowledge required, substantially lowering the deployment barrier.</w:t>
      </w:r>
      <w:r w:rsidDel="00000000" w:rsidR="00000000" w:rsidRPr="00000000">
        <w:rPr>
          <w:rtl w:val="0"/>
        </w:rPr>
      </w:r>
    </w:p>
    <w:p w:rsidR="00000000" w:rsidDel="00000000" w:rsidP="00000000" w:rsidRDefault="00000000" w:rsidRPr="00000000" w14:paraId="00000336">
      <w:pPr>
        <w:pStyle w:val="Heading2"/>
        <w:spacing w:after="160" w:before="300" w:lineRule="auto"/>
        <w:rPr/>
      </w:pPr>
      <w:r w:rsidDel="00000000" w:rsidR="00000000" w:rsidRPr="00000000">
        <w:rPr>
          <w:rFonts w:ascii="Arial" w:cs="Arial" w:eastAsia="Arial" w:hAnsi="Arial"/>
          <w:b w:val="1"/>
          <w:bCs w:val="1"/>
          <w:sz w:val="28"/>
          <w:szCs w:val="28"/>
          <w:rtl w:val="0"/>
        </w:rPr>
        <w:t xml:space="preserve">6.6 Personal Reflection</w:t>
      </w:r>
      <w:r w:rsidDel="00000000" w:rsidR="00000000" w:rsidRPr="00000000">
        <w:rPr>
          <w:rtl w:val="0"/>
        </w:rPr>
      </w:r>
    </w:p>
    <w:p w:rsidR="00000000" w:rsidDel="00000000" w:rsidP="00000000" w:rsidRDefault="00000000" w:rsidRPr="00000000" w14:paraId="00000337">
      <w:pPr>
        <w:spacing w:after="160" w:line="360" w:lineRule="auto"/>
        <w:jc w:val="both"/>
        <w:rPr/>
      </w:pPr>
      <w:r w:rsidDel="00000000" w:rsidR="00000000" w:rsidRPr="00000000">
        <w:rPr>
          <w:rFonts w:ascii="Arial" w:cs="Arial" w:eastAsia="Arial" w:hAnsi="Arial"/>
          <w:sz w:val="24"/>
          <w:szCs w:val="24"/>
          <w:rtl w:val="0"/>
        </w:rPr>
        <w:t xml:space="preserve">The result that surprised me most was not a metric — it was what the ablation table revealed about my own assumptions. I had designed the multi-layer extraction because the DINO paper said intermediate layers were unexplored, but I was not certain how large the effect would be. When Variant B (single-layer) showed semantic accuracy 21 percentage points below Variant A (multi-layer), I ran it three times with different seeds to make sure. The effect held. That experience — of the data pushing back against my prior — was the most valuable methodological lesson of the project.</w:t>
      </w:r>
      <w:r w:rsidDel="00000000" w:rsidR="00000000" w:rsidRPr="00000000">
        <w:rPr>
          <w:rtl w:val="0"/>
        </w:rPr>
      </w:r>
    </w:p>
    <w:p w:rsidR="00000000" w:rsidDel="00000000" w:rsidP="00000000" w:rsidRDefault="00000000" w:rsidRPr="00000000" w14:paraId="00000338">
      <w:pPr>
        <w:spacing w:after="160" w:line="360" w:lineRule="auto"/>
        <w:jc w:val="both"/>
        <w:rPr/>
      </w:pPr>
      <w:r w:rsidDel="00000000" w:rsidR="00000000" w:rsidRPr="00000000">
        <w:rPr>
          <w:rFonts w:ascii="Arial" w:cs="Arial" w:eastAsia="Arial" w:hAnsi="Arial"/>
          <w:sz w:val="24"/>
          <w:szCs w:val="24"/>
          <w:rtl w:val="0"/>
        </w:rPr>
        <w:t xml:space="preserve">The tabular domain was harder than expected, and not for the reasons I anticipated. The PSFTT architecture itself went together relatively smoothly once the panel positional encoding design was clear. The difficulty was the LLM labelling step: getting the LLM to produce clinically specific, confident suggestions rather than vague hedged statements required careful prompt engineering of the deviation profile format. The current prompt — which presents tests in descending order of absolute deviation with explicit normal range context — produces much better results than early versions that just listed raw values. That iterative prompt engineering process is not visible in the final dissertation but took a significant amount of Sprint 7.</w:t>
      </w:r>
      <w:r w:rsidDel="00000000" w:rsidR="00000000" w:rsidRPr="00000000">
        <w:rPr>
          <w:rtl w:val="0"/>
        </w:rPr>
      </w:r>
    </w:p>
    <w:p w:rsidR="00000000" w:rsidDel="00000000" w:rsidP="00000000" w:rsidRDefault="00000000" w:rsidRPr="00000000" w14:paraId="00000339">
      <w:pPr>
        <w:spacing w:after="160" w:line="360" w:lineRule="auto"/>
        <w:jc w:val="both"/>
        <w:rPr/>
      </w:pPr>
      <w:r w:rsidDel="00000000" w:rsidR="00000000" w:rsidRPr="00000000">
        <w:rPr>
          <w:rFonts w:ascii="Arial" w:cs="Arial" w:eastAsia="Arial" w:hAnsi="Arial"/>
          <w:sz w:val="24"/>
          <w:szCs w:val="24"/>
          <w:rtl w:val="0"/>
        </w:rPr>
        <w:t xml:space="preserve">On project management: the risk register was genuinely useful rather than just a compliance exercise. The risk I had rated "High likelihood / Medium impact" for PSFTT compute time materialised almost exactly as predicted, and having the mitigation documented in advance — CPU-runnable config, reduced epochs, MIMIC-IV deferred — meant I could make that call cleanly when the time came rather than scrambling.</w:t>
      </w:r>
      <w:r w:rsidDel="00000000" w:rsidR="00000000" w:rsidRPr="00000000">
        <w:rPr>
          <w:rtl w:val="0"/>
        </w:rPr>
      </w:r>
    </w:p>
    <w:p w:rsidR="00000000" w:rsidDel="00000000" w:rsidP="00000000" w:rsidRDefault="00000000" w:rsidRPr="00000000" w14:paraId="0000033A">
      <w:pPr>
        <w:spacing w:after="160" w:line="360" w:lineRule="auto"/>
        <w:jc w:val="both"/>
        <w:rPr/>
      </w:pPr>
      <w:r w:rsidDel="00000000" w:rsidR="00000000" w:rsidRPr="00000000">
        <w:rPr>
          <w:rFonts w:ascii="Arial" w:cs="Arial" w:eastAsia="Arial" w:hAnsi="Arial"/>
          <w:sz w:val="24"/>
          <w:szCs w:val="24"/>
          <w:rtl w:val="0"/>
        </w:rPr>
        <w:t xml:space="preserve">If I were to do this again, I would front-load the data access work for external validation datasets (MIMIC-IV specifically) much earlier — ideally in Sprint 1 alongside the primary dataset setup. Data access approval is the one thing that cannot be accelerated no matter how efficient the rest of the pipeline is, and the MIMIC-IV transfer experiment is the one result that would have most strengthened the dissertation's clinical applicability claims.</w:t>
      </w:r>
      <w:r w:rsidDel="00000000" w:rsidR="00000000" w:rsidRPr="00000000">
        <w:rPr>
          <w:rtl w:val="0"/>
        </w:rPr>
      </w:r>
    </w:p>
    <w:p w:rsidR="00000000" w:rsidDel="00000000" w:rsidP="00000000" w:rsidRDefault="00000000" w:rsidRPr="00000000" w14:paraId="0000033B">
      <w:pPr>
        <w:rPr/>
      </w:pPr>
      <w:r w:rsidDel="00000000" w:rsidR="00000000" w:rsidRPr="00000000">
        <w:br w:type="page"/>
      </w:r>
      <w:r w:rsidDel="00000000" w:rsidR="00000000" w:rsidRPr="00000000">
        <w:rPr>
          <w:rtl w:val="0"/>
        </w:rPr>
      </w:r>
    </w:p>
    <w:p w:rsidR="00000000" w:rsidDel="00000000" w:rsidP="00000000" w:rsidRDefault="00000000" w:rsidRPr="00000000" w14:paraId="0000033C">
      <w:pPr>
        <w:pStyle w:val="Heading1"/>
        <w:spacing w:after="200" w:before="400" w:lineRule="auto"/>
        <w:rPr/>
      </w:pPr>
      <w:r w:rsidDel="00000000" w:rsidR="00000000" w:rsidRPr="00000000">
        <w:rPr>
          <w:rFonts w:ascii="Arial" w:cs="Arial" w:eastAsia="Arial" w:hAnsi="Arial"/>
          <w:b w:val="1"/>
          <w:bCs w:val="1"/>
          <w:sz w:val="32"/>
          <w:szCs w:val="32"/>
          <w:rtl w:val="0"/>
        </w:rPr>
        <w:t xml:space="preserve">7. Conclusion and Future Work</w:t>
      </w:r>
      <w:r w:rsidDel="00000000" w:rsidR="00000000" w:rsidRPr="00000000">
        <w:rPr>
          <w:rtl w:val="0"/>
        </w:rPr>
      </w:r>
    </w:p>
    <w:p w:rsidR="00000000" w:rsidDel="00000000" w:rsidP="00000000" w:rsidRDefault="00000000" w:rsidRPr="00000000" w14:paraId="0000033D">
      <w:pPr>
        <w:pStyle w:val="Heading2"/>
        <w:spacing w:after="160" w:before="300" w:lineRule="auto"/>
        <w:rPr/>
      </w:pPr>
      <w:r w:rsidDel="00000000" w:rsidR="00000000" w:rsidRPr="00000000">
        <w:rPr>
          <w:rFonts w:ascii="Arial" w:cs="Arial" w:eastAsia="Arial" w:hAnsi="Arial"/>
          <w:b w:val="1"/>
          <w:bCs w:val="1"/>
          <w:sz w:val="28"/>
          <w:szCs w:val="28"/>
          <w:rtl w:val="0"/>
        </w:rPr>
        <w:t xml:space="preserve">7.1 Summary of Contributions</w:t>
      </w:r>
      <w:r w:rsidDel="00000000" w:rsidR="00000000" w:rsidRPr="00000000">
        <w:rPr>
          <w:rtl w:val="0"/>
        </w:rPr>
      </w:r>
    </w:p>
    <w:p w:rsidR="00000000" w:rsidDel="00000000" w:rsidP="00000000" w:rsidRDefault="00000000" w:rsidRPr="00000000" w14:paraId="0000033E">
      <w:pPr>
        <w:spacing w:after="160" w:line="360" w:lineRule="auto"/>
        <w:jc w:val="both"/>
        <w:rPr/>
      </w:pPr>
      <w:r w:rsidDel="00000000" w:rsidR="00000000" w:rsidRPr="00000000">
        <w:rPr>
          <w:rFonts w:ascii="Arial" w:cs="Arial" w:eastAsia="Arial" w:hAnsi="Arial"/>
          <w:sz w:val="24"/>
          <w:szCs w:val="24"/>
          <w:rtl w:val="0"/>
        </w:rPr>
        <w:t xml:space="preserve">The work described in this dissertation was driven by a single question: whether it is possible to build a system that discovers its own explanatory concepts, has them named by a domain expert, and then explains its decisions in terms of those concepts — without any concept supervision during training. That question turned out to be more tractable than I expected at the outset. The resulting pipeline works across two quite different data types, natural images and structured clinical blood panels, which provides at least preliminary evidence that the underlying approach is not locked to a particular domain.</w:t>
      </w:r>
      <w:r w:rsidDel="00000000" w:rsidR="00000000" w:rsidRPr="00000000">
        <w:rPr>
          <w:rtl w:val="0"/>
        </w:rPr>
      </w:r>
    </w:p>
    <w:p w:rsidR="00000000" w:rsidDel="00000000" w:rsidP="00000000" w:rsidRDefault="00000000" w:rsidRPr="00000000" w14:paraId="0000033F">
      <w:pPr>
        <w:spacing w:after="160" w:line="360" w:lineRule="auto"/>
        <w:jc w:val="both"/>
        <w:rPr/>
      </w:pPr>
      <w:r w:rsidDel="00000000" w:rsidR="00000000" w:rsidRPr="00000000">
        <w:rPr>
          <w:rFonts w:ascii="Arial" w:cs="Arial" w:eastAsia="Arial" w:hAnsi="Arial"/>
          <w:sz w:val="24"/>
          <w:szCs w:val="24"/>
          <w:rtl w:val="0"/>
        </w:rPr>
        <w:t xml:space="preserve">The three literature gaps motivating the work have been addressed as follows. Gap 1 (concept labels required before training) is addressed by Pillar 1: GMM clustering discovers concepts from data, and human or LLM labelling is applied post-hoc. Ablations confirm that the discovered concepts are semantically coherent (83% semantic accuracy, κ=0.80) and that concept-based classification substantially exceeds raw-feature baselines (test accuracy 97.4%, macro F1=0.97 vs. raw-feature AUC 0.79). Gap 2 (intermediate transformer layers unexplored for concept content) is addressed by Pillar 2: multi-layer concatenation (L8+L10+L12 for DINO; L2+L4+L6 for PSFTT) produces a 75% silhouette improvement over single-layer approaches (0.052 vs. 0.030 on the full 30-cluster pipeline). Gap 3 (LLM concept validation never applied to numerical clinical data) is addressed by Pillar 3: the LLM Clinical Advisor achieves &gt;90% acceptance rate on NHANES lab clusters, and the discovered concepts show clinically consistent disease-rate enrichments of 1.4–1.6× across all three clinical panels, with the 3-class concept-based classifier reaching 50.9% accuracy (vs. 33.3% chance baseline).</w:t>
      </w:r>
      <w:r w:rsidDel="00000000" w:rsidR="00000000" w:rsidRPr="00000000">
        <w:rPr>
          <w:rtl w:val="0"/>
        </w:rPr>
      </w:r>
    </w:p>
    <w:p w:rsidR="00000000" w:rsidDel="00000000" w:rsidP="00000000" w:rsidRDefault="00000000" w:rsidRPr="00000000" w14:paraId="00000340">
      <w:pPr>
        <w:spacing w:after="160" w:line="360" w:lineRule="auto"/>
        <w:jc w:val="both"/>
        <w:rPr/>
      </w:pPr>
      <w:r w:rsidDel="00000000" w:rsidR="00000000" w:rsidRPr="00000000">
        <w:rPr>
          <w:rFonts w:ascii="Arial" w:cs="Arial" w:eastAsia="Arial" w:hAnsi="Arial"/>
          <w:sz w:val="24"/>
          <w:szCs w:val="24"/>
          <w:rtl w:val="0"/>
        </w:rPr>
        <w:t xml:space="preserve">Five specific contributions are made: (1) the DIFE pipeline — a fully self-supervised, nine-stage system with zero ground-truth labels, released on GitHub; (2) the PanelFTTransformer with panel positional encoding and two-scale SSL pre-training, the first analysis of intermediate FT-Transformer representations for concept extraction; (3) the LLM Clinical Cluster Advisor, extending ClusterLLM to numerical clinical data; (4) the empirical finding that silhouette score predicts human-assessed semantic accuracy with r=0.94, providing a cheap automated proxy for interpretability quality; and (5) the finding that cluster-proportion scoring outperforms cosine-similarity scoring for concept activation, with the former producing true zeros for absent concepts and the latter producing non-discriminating 0.4–0.8 scores for all concept-image pairs.</w:t>
      </w:r>
      <w:r w:rsidDel="00000000" w:rsidR="00000000" w:rsidRPr="00000000">
        <w:rPr>
          <w:rtl w:val="0"/>
        </w:rPr>
      </w:r>
    </w:p>
    <w:p w:rsidR="00000000" w:rsidDel="00000000" w:rsidP="00000000" w:rsidRDefault="00000000" w:rsidRPr="00000000" w14:paraId="00000341">
      <w:pPr>
        <w:pStyle w:val="Heading2"/>
        <w:spacing w:after="160" w:before="300" w:lineRule="auto"/>
        <w:rPr/>
      </w:pPr>
      <w:r w:rsidDel="00000000" w:rsidR="00000000" w:rsidRPr="00000000">
        <w:rPr>
          <w:rFonts w:ascii="Arial" w:cs="Arial" w:eastAsia="Arial" w:hAnsi="Arial"/>
          <w:b w:val="1"/>
          <w:bCs w:val="1"/>
          <w:sz w:val="28"/>
          <w:szCs w:val="28"/>
          <w:rtl w:val="0"/>
        </w:rPr>
        <w:t xml:space="preserve">7.2 Future Work</w:t>
      </w:r>
      <w:r w:rsidDel="00000000" w:rsidR="00000000" w:rsidRPr="00000000">
        <w:rPr>
          <w:rtl w:val="0"/>
        </w:rPr>
      </w:r>
    </w:p>
    <w:p w:rsidR="00000000" w:rsidDel="00000000" w:rsidP="00000000" w:rsidRDefault="00000000" w:rsidRPr="00000000" w14:paraId="00000342">
      <w:pPr>
        <w:spacing w:after="160" w:line="360" w:lineRule="auto"/>
        <w:jc w:val="both"/>
        <w:rPr/>
      </w:pPr>
      <w:r w:rsidDel="00000000" w:rsidR="00000000" w:rsidRPr="00000000">
        <w:rPr>
          <w:rFonts w:ascii="Arial" w:cs="Arial" w:eastAsia="Arial" w:hAnsi="Arial"/>
          <w:b w:val="1"/>
          <w:bCs w:val="1"/>
          <w:sz w:val="24"/>
          <w:szCs w:val="24"/>
          <w:rtl w:val="0"/>
        </w:rPr>
        <w:t xml:space="preserve">MIMIC-IV external validation (highest priority):</w:t>
      </w:r>
      <w:r w:rsidDel="00000000" w:rsidR="00000000" w:rsidRPr="00000000">
        <w:rPr>
          <w:rFonts w:ascii="Arial" w:cs="Arial" w:eastAsia="Arial" w:hAnsi="Arial"/>
          <w:sz w:val="24"/>
          <w:szCs w:val="24"/>
          <w:rtl w:val="0"/>
        </w:rPr>
        <w:t xml:space="preserve"> Applying lab concepts learned on NHANES to MIMIC-IV ICU records would provide the strongest evidence for clinical generalisability. If NHANES-discovered concepts (diabetic pattern, metabolic syndrome) predict sepsis and AKI diagnoses on held-out MIMIC-IV records at AUC &gt; 0.6, it would confirm the dissertation's core claim in a truly out-of-distribution setting.</w:t>
      </w:r>
      <w:r w:rsidDel="00000000" w:rsidR="00000000" w:rsidRPr="00000000">
        <w:rPr>
          <w:rtl w:val="0"/>
        </w:rPr>
      </w:r>
    </w:p>
    <w:p w:rsidR="00000000" w:rsidDel="00000000" w:rsidP="00000000" w:rsidRDefault="00000000" w:rsidRPr="00000000" w14:paraId="00000343">
      <w:pPr>
        <w:spacing w:after="160" w:line="360" w:lineRule="auto"/>
        <w:jc w:val="both"/>
        <w:rPr/>
      </w:pPr>
      <w:r w:rsidDel="00000000" w:rsidR="00000000" w:rsidRPr="00000000">
        <w:rPr>
          <w:rFonts w:ascii="Arial" w:cs="Arial" w:eastAsia="Arial" w:hAnsi="Arial"/>
          <w:b w:val="1"/>
          <w:bCs w:val="1"/>
          <w:sz w:val="24"/>
          <w:szCs w:val="24"/>
          <w:rtl w:val="0"/>
        </w:rPr>
        <w:t xml:space="preserve">Full PSFTT pre-training and evaluation:</w:t>
      </w:r>
      <w:r w:rsidDel="00000000" w:rsidR="00000000" w:rsidRPr="00000000">
        <w:rPr>
          <w:rFonts w:ascii="Arial" w:cs="Arial" w:eastAsia="Arial" w:hAnsi="Arial"/>
          <w:sz w:val="24"/>
          <w:szCs w:val="24"/>
          <w:rtl w:val="0"/>
        </w:rPr>
        <w:t xml:space="preserve"> The current tabular results used a reduced-epoch CPU run. Running the full PSFTT pre-training (10 epochs on GPU) and repeating the panel-PE and SSL-scale ablations would provide more robust tabular domain results comparable to the image ablation quality.</w:t>
      </w:r>
      <w:r w:rsidDel="00000000" w:rsidR="00000000" w:rsidRPr="00000000">
        <w:rPr>
          <w:rtl w:val="0"/>
        </w:rPr>
      </w:r>
    </w:p>
    <w:p w:rsidR="00000000" w:rsidDel="00000000" w:rsidP="00000000" w:rsidRDefault="00000000" w:rsidRPr="00000000" w14:paraId="00000344">
      <w:pPr>
        <w:spacing w:after="160" w:line="360" w:lineRule="auto"/>
        <w:jc w:val="both"/>
        <w:rPr/>
      </w:pPr>
      <w:r w:rsidDel="00000000" w:rsidR="00000000" w:rsidRPr="00000000">
        <w:rPr>
          <w:rFonts w:ascii="Arial" w:cs="Arial" w:eastAsia="Arial" w:hAnsi="Arial"/>
          <w:b w:val="1"/>
          <w:bCs w:val="1"/>
          <w:sz w:val="24"/>
          <w:szCs w:val="24"/>
          <w:rtl w:val="0"/>
        </w:rPr>
        <w:t xml:space="preserve">Multi-domain concept generalisation:</w:t>
      </w:r>
      <w:r w:rsidDel="00000000" w:rsidR="00000000" w:rsidRPr="00000000">
        <w:rPr>
          <w:rFonts w:ascii="Arial" w:cs="Arial" w:eastAsia="Arial" w:hAnsi="Arial"/>
          <w:sz w:val="24"/>
          <w:szCs w:val="24"/>
          <w:rtl w:val="0"/>
        </w:rPr>
        <w:t xml:space="preserve"> Evaluating the image pipeline on CUB-200 birds and Stanford Cars would determine whether the performance gains are domain-specific or generalisable across fine-grained visual recognition benchmarks.</w:t>
      </w:r>
      <w:r w:rsidDel="00000000" w:rsidR="00000000" w:rsidRPr="00000000">
        <w:rPr>
          <w:rtl w:val="0"/>
        </w:rPr>
      </w:r>
    </w:p>
    <w:p w:rsidR="00000000" w:rsidDel="00000000" w:rsidP="00000000" w:rsidRDefault="00000000" w:rsidRPr="00000000" w14:paraId="00000345">
      <w:pPr>
        <w:spacing w:after="160" w:line="360" w:lineRule="auto"/>
        <w:jc w:val="both"/>
        <w:rPr/>
      </w:pPr>
      <w:r w:rsidDel="00000000" w:rsidR="00000000" w:rsidRPr="00000000">
        <w:rPr>
          <w:rFonts w:ascii="Arial" w:cs="Arial" w:eastAsia="Arial" w:hAnsi="Arial"/>
          <w:b w:val="1"/>
          <w:bCs w:val="1"/>
          <w:sz w:val="24"/>
          <w:szCs w:val="24"/>
          <w:rtl w:val="0"/>
        </w:rPr>
        <w:t xml:space="preserve">Hierarchical concept structure:</w:t>
      </w:r>
      <w:r w:rsidDel="00000000" w:rsidR="00000000" w:rsidRPr="00000000">
        <w:rPr>
          <w:rFonts w:ascii="Arial" w:cs="Arial" w:eastAsia="Arial" w:hAnsi="Arial"/>
          <w:sz w:val="24"/>
          <w:szCs w:val="24"/>
          <w:rtl w:val="0"/>
        </w:rPr>
        <w:t xml:space="preserve"> The current system discovers flat clusters. Extending to a hierarchical Bayesian mixture model would allow discovery of part-of relationships — "Face" as a sub-part of "Head" — producing a richer semantic ontology directly applicable to anatomical structure in clinical imaging.</w:t>
      </w:r>
      <w:r w:rsidDel="00000000" w:rsidR="00000000" w:rsidRPr="00000000">
        <w:rPr>
          <w:rtl w:val="0"/>
        </w:rPr>
      </w:r>
    </w:p>
    <w:p w:rsidR="00000000" w:rsidDel="00000000" w:rsidP="00000000" w:rsidRDefault="00000000" w:rsidRPr="00000000" w14:paraId="00000346">
      <w:pPr>
        <w:spacing w:after="160" w:line="360" w:lineRule="auto"/>
        <w:jc w:val="both"/>
        <w:rPr/>
      </w:pPr>
      <w:r w:rsidDel="00000000" w:rsidR="00000000" w:rsidRPr="00000000">
        <w:rPr>
          <w:rFonts w:ascii="Arial" w:cs="Arial" w:eastAsia="Arial" w:hAnsi="Arial"/>
          <w:b w:val="1"/>
          <w:bCs w:val="1"/>
          <w:sz w:val="24"/>
          <w:szCs w:val="24"/>
          <w:rtl w:val="0"/>
        </w:rPr>
        <w:t xml:space="preserve">Automated concept quality scoring:</w:t>
      </w:r>
      <w:r w:rsidDel="00000000" w:rsidR="00000000" w:rsidRPr="00000000">
        <w:rPr>
          <w:rFonts w:ascii="Arial" w:cs="Arial" w:eastAsia="Arial" w:hAnsi="Arial"/>
          <w:sz w:val="24"/>
          <w:szCs w:val="24"/>
          <w:rtl w:val="0"/>
        </w:rPr>
        <w:t xml:space="preserve"> Training a lightweight classifier on the human evaluation data from this project would allow automatic flagging of low-quality clusters (below a silhouette threshold) before routing them to human review, substantially reducing annotation cost in production deployments.</w:t>
      </w:r>
      <w:r w:rsidDel="00000000" w:rsidR="00000000" w:rsidRPr="00000000">
        <w:rPr>
          <w:rtl w:val="0"/>
        </w:rPr>
      </w:r>
    </w:p>
    <w:p w:rsidR="00000000" w:rsidDel="00000000" w:rsidP="00000000" w:rsidRDefault="00000000" w:rsidRPr="00000000" w14:paraId="00000347">
      <w:pPr>
        <w:spacing w:after="160" w:line="360" w:lineRule="auto"/>
        <w:jc w:val="both"/>
        <w:rPr/>
      </w:pPr>
      <w:r w:rsidDel="00000000" w:rsidR="00000000" w:rsidRPr="00000000">
        <w:rPr>
          <w:rFonts w:ascii="Arial" w:cs="Arial" w:eastAsia="Arial" w:hAnsi="Arial"/>
          <w:b w:val="1"/>
          <w:bCs w:val="1"/>
          <w:sz w:val="24"/>
          <w:szCs w:val="24"/>
          <w:rtl w:val="0"/>
        </w:rPr>
        <w:t xml:space="preserve">Concept-level fairness auditing:</w:t>
      </w:r>
      <w:r w:rsidDel="00000000" w:rsidR="00000000" w:rsidRPr="00000000">
        <w:rPr>
          <w:rFonts w:ascii="Arial" w:cs="Arial" w:eastAsia="Arial" w:hAnsi="Arial"/>
          <w:sz w:val="24"/>
          <w:szCs w:val="24"/>
          <w:rtl w:val="0"/>
        </w:rPr>
        <w:t xml:space="preserve"> The interpretable concept representation opens a direct path to fairness analysis: examining concept activation scores across demographic subgroups can identify whether predictions are disproportionately driven by concepts that correlate with protected characteristics — a capability not available in raw-feature classifiers.</w:t>
      </w:r>
      <w:r w:rsidDel="00000000" w:rsidR="00000000" w:rsidRPr="00000000">
        <w:rPr>
          <w:rtl w:val="0"/>
        </w:rPr>
      </w:r>
    </w:p>
    <w:p w:rsidR="00000000" w:rsidDel="00000000" w:rsidP="00000000" w:rsidRDefault="00000000" w:rsidRPr="00000000" w14:paraId="00000348">
      <w:pPr>
        <w:rPr/>
      </w:pPr>
      <w:r w:rsidDel="00000000" w:rsidR="00000000" w:rsidRPr="00000000">
        <w:br w:type="page"/>
      </w:r>
      <w:r w:rsidDel="00000000" w:rsidR="00000000" w:rsidRPr="00000000">
        <w:rPr>
          <w:rtl w:val="0"/>
        </w:rPr>
      </w:r>
    </w:p>
    <w:p w:rsidR="00000000" w:rsidDel="00000000" w:rsidP="00000000" w:rsidRDefault="00000000" w:rsidRPr="00000000" w14:paraId="00000349">
      <w:pPr>
        <w:pStyle w:val="Heading1"/>
        <w:spacing w:after="200" w:before="400" w:lineRule="auto"/>
        <w:rPr/>
      </w:pPr>
      <w:r w:rsidDel="00000000" w:rsidR="00000000" w:rsidRPr="00000000">
        <w:rPr>
          <w:rFonts w:ascii="Arial" w:cs="Arial" w:eastAsia="Arial" w:hAnsi="Arial"/>
          <w:b w:val="1"/>
          <w:bCs w:val="1"/>
          <w:sz w:val="32"/>
          <w:szCs w:val="32"/>
          <w:rtl w:val="0"/>
        </w:rPr>
        <w:t xml:space="preserve">References</w:t>
      </w:r>
      <w:r w:rsidDel="00000000" w:rsidR="00000000" w:rsidRPr="00000000">
        <w:rPr>
          <w:rtl w:val="0"/>
        </w:rPr>
      </w:r>
    </w:p>
    <w:p w:rsidR="00000000" w:rsidDel="00000000" w:rsidP="00000000" w:rsidRDefault="00000000" w:rsidRPr="00000000" w14:paraId="0000034A">
      <w:pPr>
        <w:spacing w:after="160" w:line="360" w:lineRule="auto"/>
        <w:jc w:val="both"/>
        <w:rPr/>
      </w:pPr>
      <w:r w:rsidDel="00000000" w:rsidR="00000000" w:rsidRPr="00000000">
        <w:rPr>
          <w:rFonts w:ascii="Arial" w:cs="Arial" w:eastAsia="Arial" w:hAnsi="Arial"/>
          <w:sz w:val="24"/>
          <w:szCs w:val="24"/>
          <w:rtl w:val="0"/>
        </w:rPr>
        <w:t xml:space="preserve">Amir, S., Gandelsman, Y., Bagon, S. and Dekel, T. (2022) 'Deep ViT features as dense visual descriptors', arXiv preprint arXiv:2112.05814. Available at: https://arxiv.org/abs/2112.05814 [Accessed: 15 October 2024].</w:t>
      </w:r>
      <w:r w:rsidDel="00000000" w:rsidR="00000000" w:rsidRPr="00000000">
        <w:rPr>
          <w:rtl w:val="0"/>
        </w:rPr>
      </w:r>
    </w:p>
    <w:p w:rsidR="00000000" w:rsidDel="00000000" w:rsidP="00000000" w:rsidRDefault="00000000" w:rsidRPr="00000000" w14:paraId="0000034B">
      <w:pPr>
        <w:spacing w:after="160" w:line="360" w:lineRule="auto"/>
        <w:jc w:val="both"/>
        <w:rPr/>
      </w:pPr>
      <w:r w:rsidDel="00000000" w:rsidR="00000000" w:rsidRPr="00000000">
        <w:rPr>
          <w:rFonts w:ascii="Arial" w:cs="Arial" w:eastAsia="Arial" w:hAnsi="Arial"/>
          <w:sz w:val="24"/>
          <w:szCs w:val="24"/>
          <w:rtl w:val="0"/>
        </w:rPr>
        <w:t xml:space="preserve">Caron, M., Touvron, H., Misra, I., Jégou, H., Mairal, J., Bojanowski, P. and Joulin, A. (2021) 'Emerging properties in self-supervised vision transformers', in Proceedings of the IEEE/CVF International Conference on Computer Vision (ICCV), pp. 9650–9660.</w:t>
      </w:r>
      <w:r w:rsidDel="00000000" w:rsidR="00000000" w:rsidRPr="00000000">
        <w:rPr>
          <w:rtl w:val="0"/>
        </w:rPr>
      </w:r>
    </w:p>
    <w:p w:rsidR="00000000" w:rsidDel="00000000" w:rsidP="00000000" w:rsidRDefault="00000000" w:rsidRPr="00000000" w14:paraId="0000034C">
      <w:pPr>
        <w:spacing w:after="160" w:line="360" w:lineRule="auto"/>
        <w:jc w:val="both"/>
        <w:rPr/>
      </w:pPr>
      <w:r w:rsidDel="00000000" w:rsidR="00000000" w:rsidRPr="00000000">
        <w:rPr>
          <w:rFonts w:ascii="Arial" w:cs="Arial" w:eastAsia="Arial" w:hAnsi="Arial"/>
          <w:sz w:val="24"/>
          <w:szCs w:val="24"/>
          <w:rtl w:val="0"/>
        </w:rPr>
        <w:t xml:space="preserve">Chapman, P., Clinton, J., Kerber, R., Khabaza, T., Reinartz, T., Shearer, C. and Wirth, R. (2000) CRISP-DM 1.0: Step-by-step data mining guide. CRISP-DM Consortium.</w:t>
      </w:r>
      <w:r w:rsidDel="00000000" w:rsidR="00000000" w:rsidRPr="00000000">
        <w:rPr>
          <w:rtl w:val="0"/>
        </w:rPr>
      </w:r>
    </w:p>
    <w:p w:rsidR="00000000" w:rsidDel="00000000" w:rsidP="00000000" w:rsidRDefault="00000000" w:rsidRPr="00000000" w14:paraId="0000034D">
      <w:pPr>
        <w:spacing w:after="160" w:line="360" w:lineRule="auto"/>
        <w:jc w:val="both"/>
        <w:rPr/>
      </w:pPr>
      <w:r w:rsidDel="00000000" w:rsidR="00000000" w:rsidRPr="00000000">
        <w:rPr>
          <w:rFonts w:ascii="Arial" w:cs="Arial" w:eastAsia="Arial" w:hAnsi="Arial"/>
          <w:sz w:val="24"/>
          <w:szCs w:val="24"/>
          <w:rtl w:val="0"/>
        </w:rPr>
        <w:t xml:space="preserve">Chen, T., Kornblith, S., Norouzi, M. and Hinton, G. (2020) 'A simple framework for contrastive learning of visual representations', in Proceedings of the 37th International Conference on Machine Learning (ICML), PMLR 119, pp. 1597–1607.</w:t>
      </w:r>
      <w:r w:rsidDel="00000000" w:rsidR="00000000" w:rsidRPr="00000000">
        <w:rPr>
          <w:rtl w:val="0"/>
        </w:rPr>
      </w:r>
    </w:p>
    <w:p w:rsidR="00000000" w:rsidDel="00000000" w:rsidP="00000000" w:rsidRDefault="00000000" w:rsidRPr="00000000" w14:paraId="0000034E">
      <w:pPr>
        <w:spacing w:after="160" w:line="360" w:lineRule="auto"/>
        <w:jc w:val="both"/>
        <w:rPr/>
      </w:pPr>
      <w:r w:rsidDel="00000000" w:rsidR="00000000" w:rsidRPr="00000000">
        <w:rPr>
          <w:rFonts w:ascii="Arial" w:cs="Arial" w:eastAsia="Arial" w:hAnsi="Arial"/>
          <w:sz w:val="24"/>
          <w:szCs w:val="24"/>
          <w:rtl w:val="0"/>
        </w:rPr>
        <w:t xml:space="preserve">Doshi-Velez, F. and Kim, B. (2017) 'Towards a rigorous science of interpretable machine learning', arXiv preprint arXiv:1702.08608. Available at: https://arxiv.org/abs/1702.08608 [Accessed: 5 October 2024].</w:t>
      </w:r>
      <w:r w:rsidDel="00000000" w:rsidR="00000000" w:rsidRPr="00000000">
        <w:rPr>
          <w:rtl w:val="0"/>
        </w:rPr>
      </w:r>
    </w:p>
    <w:p w:rsidR="00000000" w:rsidDel="00000000" w:rsidP="00000000" w:rsidRDefault="00000000" w:rsidRPr="00000000" w14:paraId="0000034F">
      <w:pPr>
        <w:spacing w:after="160" w:line="360" w:lineRule="auto"/>
        <w:jc w:val="both"/>
        <w:rPr/>
      </w:pPr>
      <w:r w:rsidDel="00000000" w:rsidR="00000000" w:rsidRPr="00000000">
        <w:rPr>
          <w:rFonts w:ascii="Arial" w:cs="Arial" w:eastAsia="Arial" w:hAnsi="Arial"/>
          <w:sz w:val="24"/>
          <w:szCs w:val="24"/>
          <w:rtl w:val="0"/>
        </w:rPr>
        <w:t xml:space="preserve">Dash, T., Chitlangia, S., Ahuja, A. and Srinivasan, A. (2022) ‘A review of some techniques for inclusion of domain knowledge into deep neural networks’, Scientific Reports, 12(1), article 1040. DOI: 10.1038/s41598-021-04590-0.</w:t>
      </w:r>
      <w:r w:rsidDel="00000000" w:rsidR="00000000" w:rsidRPr="00000000">
        <w:rPr>
          <w:rtl w:val="0"/>
        </w:rPr>
      </w:r>
    </w:p>
    <w:p w:rsidR="00000000" w:rsidDel="00000000" w:rsidP="00000000" w:rsidRDefault="00000000" w:rsidRPr="00000000" w14:paraId="00000350">
      <w:pPr>
        <w:spacing w:after="160" w:line="360" w:lineRule="auto"/>
        <w:jc w:val="both"/>
        <w:rPr/>
      </w:pPr>
      <w:r w:rsidDel="00000000" w:rsidR="00000000" w:rsidRPr="00000000">
        <w:rPr>
          <w:rFonts w:ascii="Arial" w:cs="Arial" w:eastAsia="Arial" w:hAnsi="Arial"/>
          <w:sz w:val="24"/>
          <w:szCs w:val="24"/>
          <w:rtl w:val="0"/>
        </w:rPr>
        <w:t xml:space="preserve">Dosovitskiy, A., Beyer, L., Kolesnikov, A., Weissenborn, D., Zhai, X., Unterthiner, T., Dehghani, M., Minderer, M., Heigold, G., Gelly, S., Uszkoreit, J. and Houlsby, N. (2021) 'An image is worth 16×16 words: Transformers for image recognition at scale', in Proceedings of the 9th International Conference on Learning Representations (ICLR).</w:t>
      </w:r>
      <w:r w:rsidDel="00000000" w:rsidR="00000000" w:rsidRPr="00000000">
        <w:rPr>
          <w:rtl w:val="0"/>
        </w:rPr>
      </w:r>
    </w:p>
    <w:p w:rsidR="00000000" w:rsidDel="00000000" w:rsidP="00000000" w:rsidRDefault="00000000" w:rsidRPr="00000000" w14:paraId="00000351">
      <w:pPr>
        <w:spacing w:after="160" w:line="360" w:lineRule="auto"/>
        <w:jc w:val="both"/>
        <w:rPr/>
      </w:pPr>
      <w:r w:rsidDel="00000000" w:rsidR="00000000" w:rsidRPr="00000000">
        <w:rPr>
          <w:rFonts w:ascii="Arial" w:cs="Arial" w:eastAsia="Arial" w:hAnsi="Arial"/>
          <w:sz w:val="24"/>
          <w:szCs w:val="24"/>
          <w:rtl w:val="0"/>
        </w:rPr>
        <w:t xml:space="preserve">Ghassemi, M., Oakden-Rayner, L. and Beam, A.L. (2021) 'The false hope of current approaches to explainable artificial intelligence in health care', The Lancet Digital Health, 3(11), pp. e745–e750.</w:t>
      </w:r>
      <w:r w:rsidDel="00000000" w:rsidR="00000000" w:rsidRPr="00000000">
        <w:rPr>
          <w:rtl w:val="0"/>
        </w:rPr>
      </w:r>
    </w:p>
    <w:p w:rsidR="00000000" w:rsidDel="00000000" w:rsidP="00000000" w:rsidRDefault="00000000" w:rsidRPr="00000000" w14:paraId="00000352">
      <w:pPr>
        <w:spacing w:after="160" w:line="360" w:lineRule="auto"/>
        <w:jc w:val="both"/>
        <w:rPr/>
      </w:pPr>
      <w:r w:rsidDel="00000000" w:rsidR="00000000" w:rsidRPr="00000000">
        <w:rPr>
          <w:rFonts w:ascii="Arial" w:cs="Arial" w:eastAsia="Arial" w:hAnsi="Arial"/>
          <w:sz w:val="24"/>
          <w:szCs w:val="24"/>
          <w:rtl w:val="0"/>
        </w:rPr>
        <w:t xml:space="preserve">Gorishniy, Y., Rubachev, I., Khrulkov, V. and Babenko, A. (2021) 'Revisiting deep learning models for tabular data', in Advances in Neural Information Processing Systems (NeurIPS), 34, pp. 18932–18943.</w:t>
      </w:r>
      <w:r w:rsidDel="00000000" w:rsidR="00000000" w:rsidRPr="00000000">
        <w:rPr>
          <w:rtl w:val="0"/>
        </w:rPr>
      </w:r>
    </w:p>
    <w:p w:rsidR="00000000" w:rsidDel="00000000" w:rsidP="00000000" w:rsidRDefault="00000000" w:rsidRPr="00000000" w14:paraId="00000353">
      <w:pPr>
        <w:spacing w:after="160" w:line="360" w:lineRule="auto"/>
        <w:jc w:val="both"/>
        <w:rPr/>
      </w:pPr>
      <w:r w:rsidDel="00000000" w:rsidR="00000000" w:rsidRPr="00000000">
        <w:rPr>
          <w:rFonts w:ascii="Arial" w:cs="Arial" w:eastAsia="Arial" w:hAnsi="Arial"/>
          <w:sz w:val="24"/>
          <w:szCs w:val="24"/>
          <w:rtl w:val="0"/>
        </w:rPr>
        <w:t xml:space="preserve">Ghorbani, A., Wexler, J., Zou, J.Y. and Kim, B. (2019) ‘Towards automatic concept-based explanations’, in Advances in Neural Information Processing Systems (NeurIPS), 32. Available at: https://arxiv.org/abs/1902.03129 [Accessed: 10 November 2024].</w:t>
      </w:r>
      <w:r w:rsidDel="00000000" w:rsidR="00000000" w:rsidRPr="00000000">
        <w:rPr>
          <w:rtl w:val="0"/>
        </w:rPr>
      </w:r>
    </w:p>
    <w:p w:rsidR="00000000" w:rsidDel="00000000" w:rsidP="00000000" w:rsidRDefault="00000000" w:rsidRPr="00000000" w14:paraId="00000354">
      <w:pPr>
        <w:spacing w:after="160" w:line="360" w:lineRule="auto"/>
        <w:jc w:val="both"/>
        <w:rPr/>
      </w:pPr>
      <w:r w:rsidDel="00000000" w:rsidR="00000000" w:rsidRPr="00000000">
        <w:rPr>
          <w:rFonts w:ascii="Arial" w:cs="Arial" w:eastAsia="Arial" w:hAnsi="Arial"/>
          <w:sz w:val="24"/>
          <w:szCs w:val="24"/>
          <w:rtl w:val="0"/>
        </w:rPr>
        <w:t xml:space="preserve">Hamilton, M., Zhang, Z., Hariharan, B., Snavely, N. and Freeman, W.T. (2022) 'Unsupervised semantic segmentation by distilling feature correspondences', in Proceedings of the 10th International Conference on Learning Representations (ICLR).</w:t>
      </w:r>
      <w:r w:rsidDel="00000000" w:rsidR="00000000" w:rsidRPr="00000000">
        <w:rPr>
          <w:rtl w:val="0"/>
        </w:rPr>
      </w:r>
    </w:p>
    <w:p w:rsidR="00000000" w:rsidDel="00000000" w:rsidP="00000000" w:rsidRDefault="00000000" w:rsidRPr="00000000" w14:paraId="00000355">
      <w:pPr>
        <w:spacing w:after="160" w:line="360" w:lineRule="auto"/>
        <w:jc w:val="both"/>
        <w:rPr/>
      </w:pPr>
      <w:r w:rsidDel="00000000" w:rsidR="00000000" w:rsidRPr="00000000">
        <w:rPr>
          <w:rFonts w:ascii="Arial" w:cs="Arial" w:eastAsia="Arial" w:hAnsi="Arial"/>
          <w:sz w:val="24"/>
          <w:szCs w:val="24"/>
          <w:rtl w:val="0"/>
        </w:rPr>
        <w:t xml:space="preserve">He, K., Chen, X., Xie, S., Li, Y., Dollár, P. and Girshick, R. (2022) 'Masked autoencoders are scalable vision learners', in Proceedings of the IEEE/CVF Conference on Computer Vision and Pattern Recognition (CVPR), pp. 16000–16009.</w:t>
      </w:r>
      <w:r w:rsidDel="00000000" w:rsidR="00000000" w:rsidRPr="00000000">
        <w:rPr>
          <w:rtl w:val="0"/>
        </w:rPr>
      </w:r>
    </w:p>
    <w:p w:rsidR="00000000" w:rsidDel="00000000" w:rsidP="00000000" w:rsidRDefault="00000000" w:rsidRPr="00000000" w14:paraId="00000356">
      <w:pPr>
        <w:spacing w:after="160" w:line="360" w:lineRule="auto"/>
        <w:jc w:val="both"/>
        <w:rPr/>
      </w:pPr>
      <w:r w:rsidDel="00000000" w:rsidR="00000000" w:rsidRPr="00000000">
        <w:rPr>
          <w:rFonts w:ascii="Arial" w:cs="Arial" w:eastAsia="Arial" w:hAnsi="Arial"/>
          <w:sz w:val="24"/>
          <w:szCs w:val="24"/>
          <w:rtl w:val="0"/>
        </w:rPr>
        <w:t xml:space="preserve">He, K., Fan, H., Wu, Y., Xie, S. and Girshick, R. (2020) 'Momentum contrast for unsupervised visual representation learning', in Proceedings of the IEEE/CVF Conference on Computer Vision and Pattern Recognition (CVPR), pp. 9729–9738.</w:t>
      </w:r>
      <w:r w:rsidDel="00000000" w:rsidR="00000000" w:rsidRPr="00000000">
        <w:rPr>
          <w:rtl w:val="0"/>
        </w:rPr>
      </w:r>
    </w:p>
    <w:p w:rsidR="00000000" w:rsidDel="00000000" w:rsidP="00000000" w:rsidRDefault="00000000" w:rsidRPr="00000000" w14:paraId="00000357">
      <w:pPr>
        <w:spacing w:after="160" w:line="360" w:lineRule="auto"/>
        <w:jc w:val="both"/>
        <w:rPr/>
      </w:pPr>
      <w:r w:rsidDel="00000000" w:rsidR="00000000" w:rsidRPr="00000000">
        <w:rPr>
          <w:rFonts w:ascii="Arial" w:cs="Arial" w:eastAsia="Arial" w:hAnsi="Arial"/>
          <w:sz w:val="24"/>
          <w:szCs w:val="24"/>
          <w:rtl w:val="0"/>
        </w:rPr>
        <w:t xml:space="preserve">Hevner, A.R., March, S.T., Park, J. and Ram, S. (2004) 'Design science in information systems research', MIS Quarterly, 28(1), pp. 75–105.</w:t>
      </w:r>
      <w:r w:rsidDel="00000000" w:rsidR="00000000" w:rsidRPr="00000000">
        <w:rPr>
          <w:rtl w:val="0"/>
        </w:rPr>
      </w:r>
    </w:p>
    <w:p w:rsidR="00000000" w:rsidDel="00000000" w:rsidP="00000000" w:rsidRDefault="00000000" w:rsidRPr="00000000" w14:paraId="00000358">
      <w:pPr>
        <w:spacing w:after="160" w:line="360" w:lineRule="auto"/>
        <w:jc w:val="both"/>
        <w:rPr/>
      </w:pPr>
      <w:r w:rsidDel="00000000" w:rsidR="00000000" w:rsidRPr="00000000">
        <w:rPr>
          <w:rFonts w:ascii="Arial" w:cs="Arial" w:eastAsia="Arial" w:hAnsi="Arial"/>
          <w:sz w:val="24"/>
          <w:szCs w:val="24"/>
          <w:rtl w:val="0"/>
        </w:rPr>
        <w:t xml:space="preserve">Jain, S. and Wallace, B.C. (2019) 'Attention is not explanation', in Proceedings of NAACL-HLT 2019, pp. 3543–3556.</w:t>
      </w:r>
      <w:r w:rsidDel="00000000" w:rsidR="00000000" w:rsidRPr="00000000">
        <w:rPr>
          <w:rtl w:val="0"/>
        </w:rPr>
      </w:r>
    </w:p>
    <w:p w:rsidR="00000000" w:rsidDel="00000000" w:rsidP="00000000" w:rsidRDefault="00000000" w:rsidRPr="00000000" w14:paraId="00000359">
      <w:pPr>
        <w:spacing w:after="160" w:line="360" w:lineRule="auto"/>
        <w:jc w:val="both"/>
        <w:rPr/>
      </w:pPr>
      <w:r w:rsidDel="00000000" w:rsidR="00000000" w:rsidRPr="00000000">
        <w:rPr>
          <w:rFonts w:ascii="Arial" w:cs="Arial" w:eastAsia="Arial" w:hAnsi="Arial"/>
          <w:sz w:val="24"/>
          <w:szCs w:val="24"/>
          <w:rtl w:val="0"/>
        </w:rPr>
        <w:t xml:space="preserve">Kim, B., Wattenberg, M., Gilmer, J., Cai, C., Wexler, J., Viegas, F. and Sayres, R. (2018) 'Interpretability beyond classification accuracy: Quantitative testing with concept activation vectors (TCAV)', in Proceedings of the 35th International Conference on Machine Learning (ICML), PMLR 80, pp. 2668–2677.</w:t>
      </w:r>
      <w:r w:rsidDel="00000000" w:rsidR="00000000" w:rsidRPr="00000000">
        <w:rPr>
          <w:rtl w:val="0"/>
        </w:rPr>
      </w:r>
    </w:p>
    <w:p w:rsidR="00000000" w:rsidDel="00000000" w:rsidP="00000000" w:rsidRDefault="00000000" w:rsidRPr="00000000" w14:paraId="0000035A">
      <w:pPr>
        <w:spacing w:after="160" w:line="360" w:lineRule="auto"/>
        <w:jc w:val="both"/>
        <w:rPr/>
      </w:pPr>
      <w:r w:rsidDel="00000000" w:rsidR="00000000" w:rsidRPr="00000000">
        <w:rPr>
          <w:rFonts w:ascii="Arial" w:cs="Arial" w:eastAsia="Arial" w:hAnsi="Arial"/>
          <w:sz w:val="24"/>
          <w:szCs w:val="24"/>
          <w:rtl w:val="0"/>
        </w:rPr>
        <w:t xml:space="preserve">Koh, P.W., Nguyen, T., Tang, Y.S., Mussmann, S., Pierson, E., Kim, B. and Liang, P. (2020) 'Concept bottleneck models', in Proceedings of the 37th International Conference on Machine Learning (ICML), PMLR 119, pp. 5338–5348.</w:t>
      </w:r>
      <w:r w:rsidDel="00000000" w:rsidR="00000000" w:rsidRPr="00000000">
        <w:rPr>
          <w:rtl w:val="0"/>
        </w:rPr>
      </w:r>
    </w:p>
    <w:p w:rsidR="00000000" w:rsidDel="00000000" w:rsidP="00000000" w:rsidRDefault="00000000" w:rsidRPr="00000000" w14:paraId="0000035B">
      <w:pPr>
        <w:spacing w:after="160" w:line="360" w:lineRule="auto"/>
        <w:jc w:val="both"/>
        <w:rPr/>
      </w:pPr>
      <w:r w:rsidDel="00000000" w:rsidR="00000000" w:rsidRPr="00000000">
        <w:rPr>
          <w:rFonts w:ascii="Arial" w:cs="Arial" w:eastAsia="Arial" w:hAnsi="Arial"/>
          <w:sz w:val="24"/>
          <w:szCs w:val="24"/>
          <w:rtl w:val="0"/>
        </w:rPr>
        <w:t xml:space="preserve">Lee, D.H. (2013) 'Pseudo-label: The simple and efficient semi-supervised learning method for deep neural networks', in Workshop on Challenges in Representation Learning (ICML), 3(2), p. 896.</w:t>
      </w:r>
      <w:r w:rsidDel="00000000" w:rsidR="00000000" w:rsidRPr="00000000">
        <w:rPr>
          <w:rtl w:val="0"/>
        </w:rPr>
      </w:r>
    </w:p>
    <w:p w:rsidR="00000000" w:rsidDel="00000000" w:rsidP="00000000" w:rsidRDefault="00000000" w:rsidRPr="00000000" w14:paraId="0000035C">
      <w:pPr>
        <w:spacing w:after="160" w:line="360" w:lineRule="auto"/>
        <w:jc w:val="both"/>
        <w:rPr/>
      </w:pPr>
      <w:r w:rsidDel="00000000" w:rsidR="00000000" w:rsidRPr="00000000">
        <w:rPr>
          <w:rFonts w:ascii="Arial" w:cs="Arial" w:eastAsia="Arial" w:hAnsi="Arial"/>
          <w:sz w:val="24"/>
          <w:szCs w:val="24"/>
          <w:rtl w:val="0"/>
        </w:rPr>
        <w:t xml:space="preserve">Locatello, F., Weissenborn, D., Unterthiner, T., Mahendran, A., Heigold, G., Uszkoreit, J., Schölkopf, B. and Kipf, T. (2020) 'Object-centric learning with slot attention', in Advances in Neural Information Processing Systems (NeurIPS), 33, pp. 11525–11538.</w:t>
      </w:r>
      <w:r w:rsidDel="00000000" w:rsidR="00000000" w:rsidRPr="00000000">
        <w:rPr>
          <w:rtl w:val="0"/>
        </w:rPr>
      </w:r>
    </w:p>
    <w:p w:rsidR="00000000" w:rsidDel="00000000" w:rsidP="00000000" w:rsidRDefault="00000000" w:rsidRPr="00000000" w14:paraId="0000035D">
      <w:pPr>
        <w:spacing w:after="160" w:line="360" w:lineRule="auto"/>
        <w:jc w:val="both"/>
        <w:rPr/>
      </w:pPr>
      <w:r w:rsidDel="00000000" w:rsidR="00000000" w:rsidRPr="00000000">
        <w:rPr>
          <w:rFonts w:ascii="Arial" w:cs="Arial" w:eastAsia="Arial" w:hAnsi="Arial"/>
          <w:sz w:val="24"/>
          <w:szCs w:val="24"/>
          <w:rtl w:val="0"/>
        </w:rPr>
        <w:t xml:space="preserve">Loshchilov, I. and Hutter, F. (2019) 'Decoupled weight decay regularization', in Proceedings of the 7th International Conference on Learning Representations (ICLR).</w:t>
      </w:r>
      <w:r w:rsidDel="00000000" w:rsidR="00000000" w:rsidRPr="00000000">
        <w:rPr>
          <w:rtl w:val="0"/>
        </w:rPr>
      </w:r>
    </w:p>
    <w:p w:rsidR="00000000" w:rsidDel="00000000" w:rsidP="00000000" w:rsidRDefault="00000000" w:rsidRPr="00000000" w14:paraId="0000035E">
      <w:pPr>
        <w:spacing w:after="160" w:line="360" w:lineRule="auto"/>
        <w:jc w:val="both"/>
        <w:rPr/>
      </w:pPr>
      <w:r w:rsidDel="00000000" w:rsidR="00000000" w:rsidRPr="00000000">
        <w:rPr>
          <w:rFonts w:ascii="Arial" w:cs="Arial" w:eastAsia="Arial" w:hAnsi="Arial"/>
          <w:sz w:val="24"/>
          <w:szCs w:val="24"/>
          <w:rtl w:val="0"/>
        </w:rPr>
        <w:t xml:space="preserve">Parkhi, O.M., Vedaldi, A., Zisserman, A. and Jawahar, C.V. (2012) 'Cats and dogs', in Proceedings of the IEEE Conference on Computer Vision and Pattern Recognition (CVPR), pp. 3498–3505.</w:t>
      </w:r>
      <w:r w:rsidDel="00000000" w:rsidR="00000000" w:rsidRPr="00000000">
        <w:rPr>
          <w:rtl w:val="0"/>
        </w:rPr>
      </w:r>
    </w:p>
    <w:p w:rsidR="00000000" w:rsidDel="00000000" w:rsidP="00000000" w:rsidRDefault="00000000" w:rsidRPr="00000000" w14:paraId="0000035F">
      <w:pPr>
        <w:spacing w:after="160" w:line="360" w:lineRule="auto"/>
        <w:jc w:val="both"/>
        <w:rPr/>
      </w:pPr>
      <w:r w:rsidDel="00000000" w:rsidR="00000000" w:rsidRPr="00000000">
        <w:rPr>
          <w:rFonts w:ascii="Arial" w:cs="Arial" w:eastAsia="Arial" w:hAnsi="Arial"/>
          <w:sz w:val="24"/>
          <w:szCs w:val="24"/>
          <w:rtl w:val="0"/>
        </w:rPr>
        <w:t xml:space="preserve">Sabour, S., Frosst, N. and Hinton, G.E. (2017) 'Dynamic routing between capsules', in Advances in Neural Information Processing Systems (NeurIPS), 30.</w:t>
      </w:r>
      <w:r w:rsidDel="00000000" w:rsidR="00000000" w:rsidRPr="00000000">
        <w:rPr>
          <w:rtl w:val="0"/>
        </w:rPr>
      </w:r>
    </w:p>
    <w:p w:rsidR="00000000" w:rsidDel="00000000" w:rsidP="00000000" w:rsidRDefault="00000000" w:rsidRPr="00000000" w14:paraId="00000360">
      <w:pPr>
        <w:spacing w:after="160" w:line="360" w:lineRule="auto"/>
        <w:jc w:val="both"/>
        <w:rPr/>
      </w:pPr>
      <w:r w:rsidDel="00000000" w:rsidR="00000000" w:rsidRPr="00000000">
        <w:rPr>
          <w:rFonts w:ascii="Arial" w:cs="Arial" w:eastAsia="Arial" w:hAnsi="Arial"/>
          <w:sz w:val="24"/>
          <w:szCs w:val="24"/>
          <w:rtl w:val="0"/>
        </w:rPr>
        <w:t xml:space="preserve">Schölkopf, B., Platt, J.C., Shawe-Taylor, J., Smola, A.J. and Williamson, R.C. (2001) 'Estimating the support of a high-dimensional distribution', Neural Computation, 13(7), pp. 1443–1471.</w:t>
      </w:r>
      <w:r w:rsidDel="00000000" w:rsidR="00000000" w:rsidRPr="00000000">
        <w:rPr>
          <w:rtl w:val="0"/>
        </w:rPr>
      </w:r>
    </w:p>
    <w:p w:rsidR="00000000" w:rsidDel="00000000" w:rsidP="00000000" w:rsidRDefault="00000000" w:rsidRPr="00000000" w14:paraId="00000361">
      <w:pPr>
        <w:spacing w:after="160" w:line="360" w:lineRule="auto"/>
        <w:jc w:val="both"/>
        <w:rPr/>
      </w:pPr>
      <w:r w:rsidDel="00000000" w:rsidR="00000000" w:rsidRPr="00000000">
        <w:rPr>
          <w:rFonts w:ascii="Arial" w:cs="Arial" w:eastAsia="Arial" w:hAnsi="Arial"/>
          <w:sz w:val="24"/>
          <w:szCs w:val="24"/>
          <w:rtl w:val="0"/>
        </w:rPr>
        <w:t xml:space="preserve">Selvaraju, R.R., Cogswell, M., Das, A., Vedantam, R., Parikh, D. and Batra, D. (2017) 'Grad-CAM: Visual explanations from deep networks via gradient-based localization', in Proceedings of the IEEE International Conference on Computer Vision (ICCV), pp. 618–626.</w:t>
      </w:r>
      <w:r w:rsidDel="00000000" w:rsidR="00000000" w:rsidRPr="00000000">
        <w:rPr>
          <w:rtl w:val="0"/>
        </w:rPr>
      </w:r>
    </w:p>
    <w:p w:rsidR="00000000" w:rsidDel="00000000" w:rsidP="00000000" w:rsidRDefault="00000000" w:rsidRPr="00000000" w14:paraId="00000362">
      <w:pPr>
        <w:spacing w:after="160" w:line="360" w:lineRule="auto"/>
        <w:jc w:val="both"/>
        <w:rPr/>
      </w:pPr>
      <w:r w:rsidDel="00000000" w:rsidR="00000000" w:rsidRPr="00000000">
        <w:rPr>
          <w:rFonts w:ascii="Arial" w:cs="Arial" w:eastAsia="Arial" w:hAnsi="Arial"/>
          <w:sz w:val="24"/>
          <w:szCs w:val="24"/>
          <w:rtl w:val="0"/>
        </w:rPr>
        <w:t xml:space="preserve">Siméoni, O., Puy, G., Vo, H.V., Roburin, S., Gidaris, S., Bursuc, A., Pérez, P., Marlet, R. and Ponce, J. (2021) ‘Localizing objects with self-supervised transformers and no labels’, in Proceedings of the 32nd British Machine Vision Conference (BMVC). Available at: https://arxiv.org/abs/2109.14279 [Accessed: 10 November 2024].</w:t>
      </w:r>
      <w:r w:rsidDel="00000000" w:rsidR="00000000" w:rsidRPr="00000000">
        <w:rPr>
          <w:rtl w:val="0"/>
        </w:rPr>
      </w:r>
    </w:p>
    <w:p w:rsidR="00000000" w:rsidDel="00000000" w:rsidP="00000000" w:rsidRDefault="00000000" w:rsidRPr="00000000" w14:paraId="00000363">
      <w:pPr>
        <w:spacing w:after="160" w:line="360" w:lineRule="auto"/>
        <w:jc w:val="both"/>
        <w:rPr/>
      </w:pPr>
      <w:r w:rsidDel="00000000" w:rsidR="00000000" w:rsidRPr="00000000">
        <w:rPr>
          <w:rFonts w:ascii="Arial" w:cs="Arial" w:eastAsia="Arial" w:hAnsi="Arial"/>
          <w:sz w:val="24"/>
          <w:szCs w:val="24"/>
          <w:rtl w:val="0"/>
        </w:rPr>
        <w:t xml:space="preserve">Vaswani, A., Shazeer, N., Parmar, N., Uszkoreit, J., Jones, L., Gomez, A.N., Kaiser, L. and Polosukhin, I. (2017) 'Attention is all you need', in Advances in Neural Information Processing Systems (NeurIPS), 30.</w:t>
      </w:r>
      <w:r w:rsidDel="00000000" w:rsidR="00000000" w:rsidRPr="00000000">
        <w:rPr>
          <w:rtl w:val="0"/>
        </w:rPr>
      </w:r>
    </w:p>
    <w:p w:rsidR="00000000" w:rsidDel="00000000" w:rsidP="00000000" w:rsidRDefault="00000000" w:rsidRPr="00000000" w14:paraId="00000364">
      <w:pPr>
        <w:spacing w:after="160" w:line="360" w:lineRule="auto"/>
        <w:jc w:val="both"/>
        <w:rPr/>
      </w:pPr>
      <w:r w:rsidDel="00000000" w:rsidR="00000000" w:rsidRPr="00000000">
        <w:rPr>
          <w:rFonts w:ascii="Arial" w:cs="Arial" w:eastAsia="Arial" w:hAnsi="Arial"/>
          <w:sz w:val="24"/>
          <w:szCs w:val="24"/>
          <w:rtl w:val="0"/>
        </w:rPr>
        <w:t xml:space="preserve">Von Rueden, L., Mayer, S., Beckh, K., Georgiev, B., Giesselbach, S., Heese, R., Kirsch, B., Pfrommer, J., Pick, A., Ramamurthy, R., Walczak, M., Garcke, J., Bauckhage, C. and Schuecker, J. (2021) 'Informed machine learning — A taxonomy and survey of integrating prior knowledge into learning systems', IEEE Transactions on Knowledge and Data Engineering, 35(1), pp. 614–633.</w:t>
      </w:r>
      <w:r w:rsidDel="00000000" w:rsidR="00000000" w:rsidRPr="00000000">
        <w:rPr>
          <w:rtl w:val="0"/>
        </w:rPr>
      </w:r>
    </w:p>
    <w:p w:rsidR="00000000" w:rsidDel="00000000" w:rsidP="00000000" w:rsidRDefault="00000000" w:rsidRPr="00000000" w14:paraId="00000365">
      <w:pPr>
        <w:spacing w:after="160" w:line="360" w:lineRule="auto"/>
        <w:jc w:val="both"/>
        <w:rPr/>
      </w:pPr>
      <w:r w:rsidDel="00000000" w:rsidR="00000000" w:rsidRPr="00000000">
        <w:rPr>
          <w:rFonts w:ascii="Arial" w:cs="Arial" w:eastAsia="Arial" w:hAnsi="Arial"/>
          <w:sz w:val="24"/>
          <w:szCs w:val="24"/>
          <w:rtl w:val="0"/>
        </w:rPr>
        <w:t xml:space="preserve">Wiegreffe, S. and Pinter, Y. (2019) 'Attention is not not explanation', in Proceedings of the 2019 Conference on Empirical Methods in Natural Language Processing (EMNLP), pp. 11–20.</w:t>
      </w:r>
      <w:r w:rsidDel="00000000" w:rsidR="00000000" w:rsidRPr="00000000">
        <w:rPr>
          <w:rtl w:val="0"/>
        </w:rPr>
      </w:r>
    </w:p>
    <w:p w:rsidR="00000000" w:rsidDel="00000000" w:rsidP="00000000" w:rsidRDefault="00000000" w:rsidRPr="00000000" w14:paraId="00000366">
      <w:pPr>
        <w:spacing w:after="160" w:line="360" w:lineRule="auto"/>
        <w:jc w:val="both"/>
        <w:rPr/>
      </w:pPr>
      <w:r w:rsidDel="00000000" w:rsidR="00000000" w:rsidRPr="00000000">
        <w:rPr>
          <w:rFonts w:ascii="Arial" w:cs="Arial" w:eastAsia="Arial" w:hAnsi="Arial"/>
          <w:sz w:val="24"/>
          <w:szCs w:val="24"/>
          <w:rtl w:val="0"/>
        </w:rPr>
        <w:t xml:space="preserve">Zhang, W., Dai, X., Ma, Y., Negrinho, R. and He, X. (2023) 'ClusterLLM: Large language models as a guide for text clustering', in Proceedings of the 2023 Conference on Empirical Methods in Natural Language Processing (EMNLP).</w:t>
      </w:r>
      <w:r w:rsidDel="00000000" w:rsidR="00000000" w:rsidRPr="00000000">
        <w:rPr>
          <w:rtl w:val="0"/>
        </w:rPr>
      </w:r>
    </w:p>
    <w:p w:rsidR="00000000" w:rsidDel="00000000" w:rsidP="00000000" w:rsidRDefault="00000000" w:rsidRPr="00000000" w14:paraId="00000367">
      <w:pPr>
        <w:rPr/>
      </w:pPr>
      <w:r w:rsidDel="00000000" w:rsidR="00000000" w:rsidRPr="00000000">
        <w:br w:type="page"/>
      </w:r>
      <w:r w:rsidDel="00000000" w:rsidR="00000000" w:rsidRPr="00000000">
        <w:rPr>
          <w:rtl w:val="0"/>
        </w:rPr>
      </w:r>
    </w:p>
    <w:p w:rsidR="00000000" w:rsidDel="00000000" w:rsidP="00000000" w:rsidRDefault="00000000" w:rsidRPr="00000000" w14:paraId="00000368">
      <w:pPr>
        <w:pStyle w:val="Heading1"/>
        <w:spacing w:after="200" w:before="400" w:lineRule="auto"/>
        <w:rPr/>
      </w:pPr>
      <w:r w:rsidDel="00000000" w:rsidR="00000000" w:rsidRPr="00000000">
        <w:rPr>
          <w:rFonts w:ascii="Arial" w:cs="Arial" w:eastAsia="Arial" w:hAnsi="Arial"/>
          <w:b w:val="1"/>
          <w:bCs w:val="1"/>
          <w:sz w:val="32"/>
          <w:szCs w:val="32"/>
          <w:rtl w:val="0"/>
        </w:rPr>
        <w:t xml:space="preserve">Appendices</w:t>
      </w:r>
      <w:r w:rsidDel="00000000" w:rsidR="00000000" w:rsidRPr="00000000">
        <w:rPr>
          <w:rtl w:val="0"/>
        </w:rPr>
      </w:r>
    </w:p>
    <w:p w:rsidR="00000000" w:rsidDel="00000000" w:rsidP="00000000" w:rsidRDefault="00000000" w:rsidRPr="00000000" w14:paraId="00000369">
      <w:pPr>
        <w:pStyle w:val="Heading2"/>
        <w:spacing w:after="160" w:before="300" w:lineRule="auto"/>
        <w:rPr/>
      </w:pPr>
      <w:r w:rsidDel="00000000" w:rsidR="00000000" w:rsidRPr="00000000">
        <w:rPr>
          <w:rFonts w:ascii="Arial" w:cs="Arial" w:eastAsia="Arial" w:hAnsi="Arial"/>
          <w:b w:val="1"/>
          <w:bCs w:val="1"/>
          <w:sz w:val="28"/>
          <w:szCs w:val="28"/>
          <w:rtl w:val="0"/>
        </w:rPr>
        <w:t xml:space="preserve">Appendix A: Project Specification Reference</w:t>
      </w:r>
      <w:r w:rsidDel="00000000" w:rsidR="00000000" w:rsidRPr="00000000">
        <w:rPr>
          <w:rtl w:val="0"/>
        </w:rPr>
      </w:r>
    </w:p>
    <w:p w:rsidR="00000000" w:rsidDel="00000000" w:rsidP="00000000" w:rsidRDefault="00000000" w:rsidRPr="00000000" w14:paraId="0000036A">
      <w:pPr>
        <w:spacing w:after="160" w:line="360" w:lineRule="auto"/>
        <w:jc w:val="both"/>
        <w:rPr/>
      </w:pPr>
      <w:r w:rsidDel="00000000" w:rsidR="00000000" w:rsidRPr="00000000">
        <w:rPr>
          <w:rFonts w:ascii="Arial" w:cs="Arial" w:eastAsia="Arial" w:hAnsi="Arial"/>
          <w:sz w:val="24"/>
          <w:szCs w:val="24"/>
          <w:rtl w:val="0"/>
        </w:rPr>
        <w:t xml:space="preserve">The full project specification (04_Interpretable_Space.pdf) is available from the Aston University Blackboard module page for CS4700. The three gaps and four objectives extracted from the specification are reproduced in Sections 1.2 and 1.5 respectively.</w:t>
      </w:r>
      <w:r w:rsidDel="00000000" w:rsidR="00000000" w:rsidRPr="00000000">
        <w:rPr>
          <w:rtl w:val="0"/>
        </w:rPr>
      </w:r>
    </w:p>
    <w:p w:rsidR="00000000" w:rsidDel="00000000" w:rsidP="00000000" w:rsidRDefault="00000000" w:rsidRPr="00000000" w14:paraId="0000036B">
      <w:pPr>
        <w:pStyle w:val="Heading2"/>
        <w:spacing w:after="160" w:before="300" w:lineRule="auto"/>
        <w:rPr/>
      </w:pPr>
      <w:r w:rsidDel="00000000" w:rsidR="00000000" w:rsidRPr="00000000">
        <w:rPr>
          <w:rFonts w:ascii="Arial" w:cs="Arial" w:eastAsia="Arial" w:hAnsi="Arial"/>
          <w:b w:val="1"/>
          <w:bCs w:val="1"/>
          <w:sz w:val="28"/>
          <w:szCs w:val="28"/>
          <w:rtl w:val="0"/>
        </w:rPr>
        <w:t xml:space="preserve">Appendix B: GitHub Repository</w:t>
      </w:r>
      <w:r w:rsidDel="00000000" w:rsidR="00000000" w:rsidRPr="00000000">
        <w:rPr>
          <w:rtl w:val="0"/>
        </w:rPr>
      </w:r>
    </w:p>
    <w:p w:rsidR="00000000" w:rsidDel="00000000" w:rsidP="00000000" w:rsidRDefault="00000000" w:rsidRPr="00000000" w14:paraId="0000036C">
      <w:pPr>
        <w:spacing w:after="160" w:line="360" w:lineRule="auto"/>
        <w:jc w:val="both"/>
        <w:rPr/>
      </w:pPr>
      <w:r w:rsidDel="00000000" w:rsidR="00000000" w:rsidRPr="00000000">
        <w:rPr>
          <w:rFonts w:ascii="Arial" w:cs="Arial" w:eastAsia="Arial" w:hAnsi="Arial"/>
          <w:b w:val="1"/>
          <w:bCs w:val="1"/>
          <w:sz w:val="24"/>
          <w:szCs w:val="24"/>
          <w:rtl w:val="0"/>
        </w:rPr>
        <w:t xml:space="preserve">Image pipeline URL: </w:t>
      </w:r>
      <w:r w:rsidDel="00000000" w:rsidR="00000000" w:rsidRPr="00000000">
        <w:rPr>
          <w:rFonts w:ascii="Arial" w:cs="Arial" w:eastAsia="Arial" w:hAnsi="Arial"/>
          <w:sz w:val="24"/>
          <w:szCs w:val="24"/>
          <w:rtl w:val="0"/>
        </w:rPr>
        <w:t xml:space="preserve">https://github.com/bhoopeshsingh/unsupervised-parts-discovery (branch: enhanced-image)</w:t>
      </w:r>
      <w:r w:rsidDel="00000000" w:rsidR="00000000" w:rsidRPr="00000000">
        <w:rPr>
          <w:rtl w:val="0"/>
        </w:rPr>
      </w:r>
    </w:p>
    <w:p w:rsidR="00000000" w:rsidDel="00000000" w:rsidP="00000000" w:rsidRDefault="00000000" w:rsidRPr="00000000" w14:paraId="0000036D">
      <w:pPr>
        <w:spacing w:after="160" w:line="360" w:lineRule="auto"/>
        <w:jc w:val="both"/>
        <w:rPr/>
      </w:pPr>
      <w:r w:rsidDel="00000000" w:rsidR="00000000" w:rsidRPr="00000000">
        <w:rPr>
          <w:rFonts w:ascii="Arial" w:cs="Arial" w:eastAsia="Arial" w:hAnsi="Arial"/>
          <w:b w:val="1"/>
          <w:bCs w:val="1"/>
          <w:sz w:val="24"/>
          <w:szCs w:val="24"/>
          <w:rtl w:val="0"/>
        </w:rPr>
        <w:t xml:space="preserve">Lab pipeline URL: </w:t>
      </w:r>
      <w:r w:rsidDel="00000000" w:rsidR="00000000" w:rsidRPr="00000000">
        <w:rPr>
          <w:rFonts w:ascii="Arial" w:cs="Arial" w:eastAsia="Arial" w:hAnsi="Arial"/>
          <w:sz w:val="24"/>
          <w:szCs w:val="24"/>
          <w:rtl w:val="0"/>
        </w:rPr>
        <w:t xml:space="preserve">https://github.com/bhoopeshsingh/unsupervised-parts-discovery (branch: lab)</w:t>
      </w:r>
      <w:r w:rsidDel="00000000" w:rsidR="00000000" w:rsidRPr="00000000">
        <w:rPr>
          <w:rtl w:val="0"/>
        </w:rPr>
      </w:r>
    </w:p>
    <w:p w:rsidR="00000000" w:rsidDel="00000000" w:rsidP="00000000" w:rsidRDefault="00000000" w:rsidRPr="00000000" w14:paraId="0000036E">
      <w:pPr>
        <w:spacing w:after="160" w:line="360" w:lineRule="auto"/>
        <w:jc w:val="both"/>
        <w:rPr/>
      </w:pPr>
      <w:r w:rsidDel="00000000" w:rsidR="00000000" w:rsidRPr="00000000">
        <w:rPr>
          <w:rFonts w:ascii="Arial" w:cs="Arial" w:eastAsia="Arial" w:hAnsi="Arial"/>
          <w:sz w:val="24"/>
          <w:szCs w:val="24"/>
          <w:rtl w:val="0"/>
        </w:rPr>
        <w:t xml:space="preserve">Repository contains: full Python source for all pipeline stages; configs/config.yaml and configs/config_lab.yaml; unit tests in tests/; README with quickstart commands; requirements.txt.</w:t>
      </w:r>
      <w:r w:rsidDel="00000000" w:rsidR="00000000" w:rsidRPr="00000000">
        <w:rPr>
          <w:rtl w:val="0"/>
        </w:rPr>
      </w:r>
    </w:p>
    <w:p w:rsidR="00000000" w:rsidDel="00000000" w:rsidP="00000000" w:rsidRDefault="00000000" w:rsidRPr="00000000" w14:paraId="0000036F">
      <w:pPr>
        <w:pStyle w:val="Heading2"/>
        <w:spacing w:after="160" w:before="300" w:lineRule="auto"/>
        <w:rPr/>
      </w:pPr>
      <w:r w:rsidDel="00000000" w:rsidR="00000000" w:rsidRPr="00000000">
        <w:rPr>
          <w:rFonts w:ascii="Arial" w:cs="Arial" w:eastAsia="Arial" w:hAnsi="Arial"/>
          <w:b w:val="1"/>
          <w:bCs w:val="1"/>
          <w:sz w:val="28"/>
          <w:szCs w:val="28"/>
          <w:rtl w:val="0"/>
        </w:rPr>
        <w:t xml:space="preserve">Appendix C: Default Configuration File</w:t>
      </w:r>
      <w:r w:rsidDel="00000000" w:rsidR="00000000" w:rsidRPr="00000000">
        <w:rPr>
          <w:rtl w:val="0"/>
        </w:rPr>
      </w:r>
    </w:p>
    <w:p w:rsidR="00000000" w:rsidDel="00000000" w:rsidP="00000000" w:rsidRDefault="00000000" w:rsidRPr="00000000" w14:paraId="00000370">
      <w:pPr>
        <w:spacing w:after="60" w:line="240" w:lineRule="auto"/>
        <w:ind w:left="720" w:firstLine="0"/>
        <w:rPr/>
      </w:pPr>
      <w:r w:rsidDel="00000000" w:rsidR="00000000" w:rsidRPr="00000000">
        <w:rPr>
          <w:rFonts w:ascii="Courier New" w:cs="Courier New" w:eastAsia="Courier New" w:hAnsi="Courier New"/>
          <w:sz w:val="20"/>
          <w:szCs w:val="20"/>
          <w:rtl w:val="0"/>
        </w:rPr>
        <w:t xml:space="preserve"># DIFE Image Pipeline — configs/config.yaml</w:t>
      </w:r>
      <w:r w:rsidDel="00000000" w:rsidR="00000000" w:rsidRPr="00000000">
        <w:rPr>
          <w:rtl w:val="0"/>
        </w:rPr>
      </w:r>
    </w:p>
    <w:p w:rsidR="00000000" w:rsidDel="00000000" w:rsidP="00000000" w:rsidRDefault="00000000" w:rsidRPr="00000000" w14:paraId="00000371">
      <w:pPr>
        <w:spacing w:after="60" w:line="240" w:lineRule="auto"/>
        <w:ind w:left="720" w:firstLine="0"/>
        <w:rPr/>
      </w:pPr>
      <w:r w:rsidDel="00000000" w:rsidR="00000000" w:rsidRPr="00000000">
        <w:rPr>
          <w:rFonts w:ascii="Courier New" w:cs="Courier New" w:eastAsia="Courier New" w:hAnsi="Courier New"/>
          <w:sz w:val="20"/>
          <w:szCs w:val="20"/>
          <w:rtl w:val="0"/>
        </w:rPr>
        <w:t xml:space="preserve">data:</w:t>
      </w:r>
      <w:r w:rsidDel="00000000" w:rsidR="00000000" w:rsidRPr="00000000">
        <w:rPr>
          <w:rtl w:val="0"/>
        </w:rPr>
      </w:r>
    </w:p>
    <w:p w:rsidR="00000000" w:rsidDel="00000000" w:rsidP="00000000" w:rsidRDefault="00000000" w:rsidRPr="00000000" w14:paraId="00000372">
      <w:pPr>
        <w:spacing w:after="60" w:line="240" w:lineRule="auto"/>
        <w:ind w:left="720" w:firstLine="0"/>
        <w:rPr/>
      </w:pPr>
      <w:r w:rsidDel="00000000" w:rsidR="00000000" w:rsidRPr="00000000">
        <w:rPr>
          <w:rFonts w:ascii="Courier New" w:cs="Courier New" w:eastAsia="Courier New" w:hAnsi="Courier New"/>
          <w:sz w:val="20"/>
          <w:szCs w:val="20"/>
          <w:rtl w:val="0"/>
        </w:rPr>
        <w:t xml:space="preserve">  dataset_root: data/oxford_pets</w:t>
      </w:r>
      <w:r w:rsidDel="00000000" w:rsidR="00000000" w:rsidRPr="00000000">
        <w:rPr>
          <w:rtl w:val="0"/>
        </w:rPr>
      </w:r>
    </w:p>
    <w:p w:rsidR="00000000" w:rsidDel="00000000" w:rsidP="00000000" w:rsidRDefault="00000000" w:rsidRPr="00000000" w14:paraId="00000373">
      <w:pPr>
        <w:spacing w:after="60" w:line="240" w:lineRule="auto"/>
        <w:ind w:left="720" w:firstLine="0"/>
        <w:rPr/>
      </w:pPr>
      <w:r w:rsidDel="00000000" w:rsidR="00000000" w:rsidRPr="00000000">
        <w:rPr>
          <w:rFonts w:ascii="Courier New" w:cs="Courier New" w:eastAsia="Courier New" w:hAnsi="Courier New"/>
          <w:sz w:val="20"/>
          <w:szCs w:val="20"/>
          <w:rtl w:val="0"/>
        </w:rPr>
        <w:t xml:space="preserve">  image_size: 224</w:t>
      </w:r>
      <w:r w:rsidDel="00000000" w:rsidR="00000000" w:rsidRPr="00000000">
        <w:rPr>
          <w:rtl w:val="0"/>
        </w:rPr>
      </w:r>
    </w:p>
    <w:p w:rsidR="00000000" w:rsidDel="00000000" w:rsidP="00000000" w:rsidRDefault="00000000" w:rsidRPr="00000000" w14:paraId="00000374">
      <w:pPr>
        <w:spacing w:after="60" w:line="240" w:lineRule="auto"/>
        <w:ind w:left="720" w:firstLine="0"/>
        <w:rPr/>
      </w:pPr>
      <w:r w:rsidDel="00000000" w:rsidR="00000000" w:rsidRPr="00000000">
        <w:rPr>
          <w:rFonts w:ascii="Courier New" w:cs="Courier New" w:eastAsia="Courier New" w:hAnsi="Courier New"/>
          <w:sz w:val="20"/>
          <w:szCs w:val="20"/>
          <w:rtl w:val="0"/>
        </w:rPr>
        <w:t xml:space="preserve">  train_split: 0.70 / val_split: 0.10 / test_split: 0.20</w:t>
      </w:r>
      <w:r w:rsidDel="00000000" w:rsidR="00000000" w:rsidRPr="00000000">
        <w:rPr>
          <w:rtl w:val="0"/>
        </w:rPr>
      </w:r>
    </w:p>
    <w:p w:rsidR="00000000" w:rsidDel="00000000" w:rsidP="00000000" w:rsidRDefault="00000000" w:rsidRPr="00000000" w14:paraId="00000375">
      <w:pPr>
        <w:spacing w:after="60" w:line="240" w:lineRule="auto"/>
        <w:ind w:left="720" w:firstLine="0"/>
        <w:rPr/>
      </w:pPr>
      <w:r w:rsidDel="00000000" w:rsidR="00000000" w:rsidRPr="00000000">
        <w:rPr>
          <w:rFonts w:ascii="Courier New" w:cs="Courier New" w:eastAsia="Courier New" w:hAnsi="Courier New"/>
          <w:sz w:val="20"/>
          <w:szCs w:val="20"/>
          <w:rtl w:val="0"/>
        </w:rPr>
        <w:t xml:space="preserve">  random_seed: 42</w:t>
      </w:r>
      <w:r w:rsidDel="00000000" w:rsidR="00000000" w:rsidRPr="00000000">
        <w:rPr>
          <w:rtl w:val="0"/>
        </w:rPr>
      </w:r>
    </w:p>
    <w:p w:rsidR="00000000" w:rsidDel="00000000" w:rsidP="00000000" w:rsidRDefault="00000000" w:rsidRPr="00000000" w14:paraId="00000376">
      <w:pPr>
        <w:spacing w:after="60" w:line="240" w:lineRule="auto"/>
        <w:ind w:left="720" w:firstLine="0"/>
        <w:rPr/>
      </w:pPr>
      <w:r w:rsidDel="00000000" w:rsidR="00000000" w:rsidRPr="00000000">
        <w:rPr>
          <w:rFonts w:ascii="Courier New" w:cs="Courier New" w:eastAsia="Courier New" w:hAnsi="Courier New"/>
          <w:sz w:val="20"/>
          <w:szCs w:val="20"/>
          <w:rtl w:val="0"/>
        </w:rPr>
        <w:t xml:space="preserve">model:</w:t>
      </w:r>
      <w:r w:rsidDel="00000000" w:rsidR="00000000" w:rsidRPr="00000000">
        <w:rPr>
          <w:rtl w:val="0"/>
        </w:rPr>
      </w:r>
    </w:p>
    <w:p w:rsidR="00000000" w:rsidDel="00000000" w:rsidP="00000000" w:rsidRDefault="00000000" w:rsidRPr="00000000" w14:paraId="00000377">
      <w:pPr>
        <w:spacing w:after="60" w:line="240" w:lineRule="auto"/>
        <w:ind w:left="720" w:firstLine="0"/>
        <w:rPr/>
      </w:pPr>
      <w:r w:rsidDel="00000000" w:rsidR="00000000" w:rsidRPr="00000000">
        <w:rPr>
          <w:rFonts w:ascii="Courier New" w:cs="Courier New" w:eastAsia="Courier New" w:hAnsi="Courier New"/>
          <w:sz w:val="20"/>
          <w:szCs w:val="20"/>
          <w:rtl w:val="0"/>
        </w:rPr>
        <w:t xml:space="preserve">  backbone: dino_vits8</w:t>
      </w:r>
      <w:r w:rsidDel="00000000" w:rsidR="00000000" w:rsidRPr="00000000">
        <w:rPr>
          <w:rtl w:val="0"/>
        </w:rPr>
      </w:r>
    </w:p>
    <w:p w:rsidR="00000000" w:rsidDel="00000000" w:rsidP="00000000" w:rsidRDefault="00000000" w:rsidRPr="00000000" w14:paraId="00000378">
      <w:pPr>
        <w:spacing w:after="60" w:line="240" w:lineRule="auto"/>
        <w:ind w:left="720" w:firstLine="0"/>
        <w:rPr/>
      </w:pPr>
      <w:r w:rsidDel="00000000" w:rsidR="00000000" w:rsidRPr="00000000">
        <w:rPr>
          <w:rFonts w:ascii="Courier New" w:cs="Courier New" w:eastAsia="Courier New" w:hAnsi="Courier New"/>
          <w:sz w:val="20"/>
          <w:szCs w:val="20"/>
          <w:rtl w:val="0"/>
        </w:rPr>
        <w:t xml:space="preserve">  device: mps   # cpu | cuda | mps</w:t>
      </w:r>
      <w:r w:rsidDel="00000000" w:rsidR="00000000" w:rsidRPr="00000000">
        <w:rPr>
          <w:rtl w:val="0"/>
        </w:rPr>
      </w:r>
    </w:p>
    <w:p w:rsidR="00000000" w:rsidDel="00000000" w:rsidP="00000000" w:rsidRDefault="00000000" w:rsidRPr="00000000" w14:paraId="00000379">
      <w:pPr>
        <w:spacing w:after="60" w:line="240" w:lineRule="auto"/>
        <w:ind w:left="720" w:firstLine="0"/>
        <w:rPr/>
      </w:pPr>
      <w:r w:rsidDel="00000000" w:rsidR="00000000" w:rsidRPr="00000000">
        <w:rPr>
          <w:rFonts w:ascii="Courier New" w:cs="Courier New" w:eastAsia="Courier New" w:hAnsi="Courier New"/>
          <w:sz w:val="20"/>
          <w:szCs w:val="20"/>
          <w:rtl w:val="0"/>
        </w:rPr>
        <w:t xml:space="preserve">features:</w:t>
      </w:r>
      <w:r w:rsidDel="00000000" w:rsidR="00000000" w:rsidRPr="00000000">
        <w:rPr>
          <w:rtl w:val="0"/>
        </w:rPr>
      </w:r>
    </w:p>
    <w:p w:rsidR="00000000" w:rsidDel="00000000" w:rsidP="00000000" w:rsidRDefault="00000000" w:rsidRPr="00000000" w14:paraId="0000037A">
      <w:pPr>
        <w:spacing w:after="60" w:line="240" w:lineRule="auto"/>
        <w:ind w:left="720" w:firstLine="0"/>
        <w:rPr/>
      </w:pPr>
      <w:r w:rsidDel="00000000" w:rsidR="00000000" w:rsidRPr="00000000">
        <w:rPr>
          <w:rFonts w:ascii="Courier New" w:cs="Courier New" w:eastAsia="Courier New" w:hAnsi="Courier New"/>
          <w:sz w:val="20"/>
          <w:szCs w:val="20"/>
          <w:rtl w:val="0"/>
        </w:rPr>
        <w:t xml:space="preserve">  use_multilayer: true         # extract L8, L10, L12</w:t>
      </w:r>
      <w:r w:rsidDel="00000000" w:rsidR="00000000" w:rsidRPr="00000000">
        <w:rPr>
          <w:rtl w:val="0"/>
        </w:rPr>
      </w:r>
    </w:p>
    <w:p w:rsidR="00000000" w:rsidDel="00000000" w:rsidP="00000000" w:rsidRDefault="00000000" w:rsidRPr="00000000" w14:paraId="0000037B">
      <w:pPr>
        <w:spacing w:after="60" w:line="240" w:lineRule="auto"/>
        <w:ind w:left="720" w:firstLine="0"/>
        <w:rPr/>
      </w:pPr>
      <w:r w:rsidDel="00000000" w:rsidR="00000000" w:rsidRPr="00000000">
        <w:rPr>
          <w:rFonts w:ascii="Courier New" w:cs="Courier New" w:eastAsia="Courier New" w:hAnsi="Courier New"/>
          <w:sz w:val="20"/>
          <w:szCs w:val="20"/>
          <w:rtl w:val="0"/>
        </w:rPr>
        <w:t xml:space="preserve">  use_foreground_mask: true</w:t>
      </w:r>
      <w:r w:rsidDel="00000000" w:rsidR="00000000" w:rsidRPr="00000000">
        <w:rPr>
          <w:rtl w:val="0"/>
        </w:rPr>
      </w:r>
    </w:p>
    <w:p w:rsidR="00000000" w:rsidDel="00000000" w:rsidP="00000000" w:rsidRDefault="00000000" w:rsidRPr="00000000" w14:paraId="0000037C">
      <w:pPr>
        <w:spacing w:after="60" w:line="240" w:lineRule="auto"/>
        <w:ind w:left="720" w:firstLine="0"/>
        <w:rPr/>
      </w:pPr>
      <w:r w:rsidDel="00000000" w:rsidR="00000000" w:rsidRPr="00000000">
        <w:rPr>
          <w:rFonts w:ascii="Courier New" w:cs="Courier New" w:eastAsia="Courier New" w:hAnsi="Courier New"/>
          <w:sz w:val="20"/>
          <w:szCs w:val="20"/>
          <w:rtl w:val="0"/>
        </w:rPr>
        <w:t xml:space="preserve">  fg_threshold: 0.75          # retain top 25% most-attended patches</w:t>
      </w:r>
      <w:r w:rsidDel="00000000" w:rsidR="00000000" w:rsidRPr="00000000">
        <w:rPr>
          <w:rtl w:val="0"/>
        </w:rPr>
      </w:r>
    </w:p>
    <w:p w:rsidR="00000000" w:rsidDel="00000000" w:rsidP="00000000" w:rsidRDefault="00000000" w:rsidRPr="00000000" w14:paraId="0000037D">
      <w:pPr>
        <w:spacing w:after="60" w:line="240" w:lineRule="auto"/>
        <w:ind w:left="720" w:firstLine="0"/>
        <w:rPr/>
      </w:pPr>
      <w:r w:rsidDel="00000000" w:rsidR="00000000" w:rsidRPr="00000000">
        <w:rPr>
          <w:rFonts w:ascii="Courier New" w:cs="Courier New" w:eastAsia="Courier New" w:hAnsi="Courier New"/>
          <w:sz w:val="20"/>
          <w:szCs w:val="20"/>
          <w:rtl w:val="0"/>
        </w:rPr>
        <w:t xml:space="preserve">  pca_components: 128</w:t>
      </w:r>
      <w:r w:rsidDel="00000000" w:rsidR="00000000" w:rsidRPr="00000000">
        <w:rPr>
          <w:rtl w:val="0"/>
        </w:rPr>
      </w:r>
    </w:p>
    <w:p w:rsidR="00000000" w:rsidDel="00000000" w:rsidP="00000000" w:rsidRDefault="00000000" w:rsidRPr="00000000" w14:paraId="0000037E">
      <w:pPr>
        <w:spacing w:after="60" w:line="240" w:lineRule="auto"/>
        <w:ind w:left="720" w:firstLine="0"/>
        <w:rPr/>
      </w:pPr>
      <w:r w:rsidDel="00000000" w:rsidR="00000000" w:rsidRPr="00000000">
        <w:rPr>
          <w:rFonts w:ascii="Courier New" w:cs="Courier New" w:eastAsia="Courier New" w:hAnsi="Courier New"/>
          <w:sz w:val="20"/>
          <w:szCs w:val="20"/>
          <w:rtl w:val="0"/>
        </w:rPr>
        <w:t xml:space="preserve">  use_spatial_augment: true</w:t>
      </w:r>
      <w:r w:rsidDel="00000000" w:rsidR="00000000" w:rsidRPr="00000000">
        <w:rPr>
          <w:rtl w:val="0"/>
        </w:rPr>
      </w:r>
    </w:p>
    <w:p w:rsidR="00000000" w:rsidDel="00000000" w:rsidP="00000000" w:rsidRDefault="00000000" w:rsidRPr="00000000" w14:paraId="0000037F">
      <w:pPr>
        <w:spacing w:after="60" w:line="240" w:lineRule="auto"/>
        <w:ind w:left="720" w:firstLine="0"/>
        <w:rPr/>
      </w:pPr>
      <w:r w:rsidDel="00000000" w:rsidR="00000000" w:rsidRPr="00000000">
        <w:rPr>
          <w:rFonts w:ascii="Courier New" w:cs="Courier New" w:eastAsia="Courier New" w:hAnsi="Courier New"/>
          <w:sz w:val="20"/>
          <w:szCs w:val="20"/>
          <w:rtl w:val="0"/>
        </w:rPr>
        <w:t xml:space="preserve">  spatial_weight: 0.4</w:t>
      </w:r>
      <w:r w:rsidDel="00000000" w:rsidR="00000000" w:rsidRPr="00000000">
        <w:rPr>
          <w:rtl w:val="0"/>
        </w:rPr>
      </w:r>
    </w:p>
    <w:p w:rsidR="00000000" w:rsidDel="00000000" w:rsidP="00000000" w:rsidRDefault="00000000" w:rsidRPr="00000000" w14:paraId="00000380">
      <w:pPr>
        <w:spacing w:after="60" w:line="240" w:lineRule="auto"/>
        <w:ind w:left="720" w:firstLine="0"/>
        <w:rPr/>
      </w:pPr>
      <w:r w:rsidDel="00000000" w:rsidR="00000000" w:rsidRPr="00000000">
        <w:rPr>
          <w:rFonts w:ascii="Courier New" w:cs="Courier New" w:eastAsia="Courier New" w:hAnsi="Courier New"/>
          <w:sz w:val="20"/>
          <w:szCs w:val="20"/>
          <w:rtl w:val="0"/>
        </w:rPr>
        <w:t xml:space="preserve">clustering:</w:t>
      </w:r>
      <w:r w:rsidDel="00000000" w:rsidR="00000000" w:rsidRPr="00000000">
        <w:rPr>
          <w:rtl w:val="0"/>
        </w:rPr>
      </w:r>
    </w:p>
    <w:p w:rsidR="00000000" w:rsidDel="00000000" w:rsidP="00000000" w:rsidRDefault="00000000" w:rsidRPr="00000000" w14:paraId="00000381">
      <w:pPr>
        <w:spacing w:after="60" w:line="240" w:lineRule="auto"/>
        <w:ind w:left="720" w:firstLine="0"/>
        <w:rPr/>
      </w:pPr>
      <w:r w:rsidDel="00000000" w:rsidR="00000000" w:rsidRPr="00000000">
        <w:rPr>
          <w:rFonts w:ascii="Courier New" w:cs="Courier New" w:eastAsia="Courier New" w:hAnsi="Courier New"/>
          <w:sz w:val="20"/>
          <w:szCs w:val="20"/>
          <w:rtl w:val="0"/>
        </w:rPr>
        <w:t xml:space="preserve">  n_clusters: 30              # 10 per class × 3 classes</w:t>
      </w:r>
      <w:r w:rsidDel="00000000" w:rsidR="00000000" w:rsidRPr="00000000">
        <w:rPr>
          <w:rtl w:val="0"/>
        </w:rPr>
      </w:r>
    </w:p>
    <w:p w:rsidR="00000000" w:rsidDel="00000000" w:rsidP="00000000" w:rsidRDefault="00000000" w:rsidRPr="00000000" w14:paraId="00000382">
      <w:pPr>
        <w:spacing w:after="60" w:line="240" w:lineRule="auto"/>
        <w:ind w:left="720" w:firstLine="0"/>
        <w:rPr/>
      </w:pPr>
      <w:r w:rsidDel="00000000" w:rsidR="00000000" w:rsidRPr="00000000">
        <w:rPr>
          <w:rFonts w:ascii="Courier New" w:cs="Courier New" w:eastAsia="Courier New" w:hAnsi="Courier New"/>
          <w:sz w:val="20"/>
          <w:szCs w:val="20"/>
          <w:rtl w:val="0"/>
        </w:rPr>
        <w:t xml:space="preserve">  covariance_type: diag</w:t>
      </w:r>
      <w:r w:rsidDel="00000000" w:rsidR="00000000" w:rsidRPr="00000000">
        <w:rPr>
          <w:rtl w:val="0"/>
        </w:rPr>
      </w:r>
    </w:p>
    <w:p w:rsidR="00000000" w:rsidDel="00000000" w:rsidP="00000000" w:rsidRDefault="00000000" w:rsidRPr="00000000" w14:paraId="00000383">
      <w:pPr>
        <w:spacing w:after="60" w:line="240" w:lineRule="auto"/>
        <w:ind w:left="720" w:firstLine="0"/>
        <w:rPr/>
      </w:pPr>
      <w:r w:rsidDel="00000000" w:rsidR="00000000" w:rsidRPr="00000000">
        <w:rPr>
          <w:rFonts w:ascii="Courier New" w:cs="Courier New" w:eastAsia="Courier New" w:hAnsi="Courier New"/>
          <w:sz w:val="20"/>
          <w:szCs w:val="20"/>
          <w:rtl w:val="0"/>
        </w:rPr>
        <w:t xml:space="preserve">  n_init: 10 / max_iter: 200</w:t>
      </w:r>
      <w:r w:rsidDel="00000000" w:rsidR="00000000" w:rsidRPr="00000000">
        <w:rPr>
          <w:rtl w:val="0"/>
        </w:rPr>
      </w:r>
    </w:p>
    <w:p w:rsidR="00000000" w:rsidDel="00000000" w:rsidP="00000000" w:rsidRDefault="00000000" w:rsidRPr="00000000" w14:paraId="00000384">
      <w:pPr>
        <w:spacing w:after="60" w:line="240" w:lineRule="auto"/>
        <w:ind w:left="720" w:firstLine="0"/>
        <w:rPr/>
      </w:pPr>
      <w:r w:rsidDel="00000000" w:rsidR="00000000" w:rsidRPr="00000000">
        <w:rPr>
          <w:rFonts w:ascii="Courier New" w:cs="Courier New" w:eastAsia="Courier New" w:hAnsi="Courier New"/>
          <w:sz w:val="20"/>
          <w:szCs w:val="20"/>
          <w:rtl w:val="0"/>
        </w:rPr>
        <w:t xml:space="preserve">finetune:</w:t>
      </w:r>
      <w:r w:rsidDel="00000000" w:rsidR="00000000" w:rsidRPr="00000000">
        <w:rPr>
          <w:rtl w:val="0"/>
        </w:rPr>
      </w:r>
    </w:p>
    <w:p w:rsidR="00000000" w:rsidDel="00000000" w:rsidP="00000000" w:rsidRDefault="00000000" w:rsidRPr="00000000" w14:paraId="00000385">
      <w:pPr>
        <w:spacing w:after="60" w:line="240" w:lineRule="auto"/>
        <w:ind w:left="720" w:firstLine="0"/>
        <w:rPr/>
      </w:pPr>
      <w:r w:rsidDel="00000000" w:rsidR="00000000" w:rsidRPr="00000000">
        <w:rPr>
          <w:rFonts w:ascii="Courier New" w:cs="Courier New" w:eastAsia="Courier New" w:hAnsi="Courier New"/>
          <w:sz w:val="20"/>
          <w:szCs w:val="20"/>
          <w:rtl w:val="0"/>
        </w:rPr>
        <w:t xml:space="preserve">  enabled: true</w:t>
      </w:r>
      <w:r w:rsidDel="00000000" w:rsidR="00000000" w:rsidRPr="00000000">
        <w:rPr>
          <w:rtl w:val="0"/>
        </w:rPr>
      </w:r>
    </w:p>
    <w:p w:rsidR="00000000" w:rsidDel="00000000" w:rsidP="00000000" w:rsidRDefault="00000000" w:rsidRPr="00000000" w14:paraId="00000386">
      <w:pPr>
        <w:spacing w:after="60" w:line="240" w:lineRule="auto"/>
        <w:ind w:left="720" w:firstLine="0"/>
        <w:rPr/>
      </w:pPr>
      <w:r w:rsidDel="00000000" w:rsidR="00000000" w:rsidRPr="00000000">
        <w:rPr>
          <w:rFonts w:ascii="Courier New" w:cs="Courier New" w:eastAsia="Courier New" w:hAnsi="Courier New"/>
          <w:sz w:val="20"/>
          <w:szCs w:val="20"/>
          <w:rtl w:val="0"/>
        </w:rPr>
        <w:t xml:space="preserve">  freeze_layers: 10           # freeze first 10 blocks</w:t>
      </w:r>
      <w:r w:rsidDel="00000000" w:rsidR="00000000" w:rsidRPr="00000000">
        <w:rPr>
          <w:rtl w:val="0"/>
        </w:rPr>
      </w:r>
    </w:p>
    <w:p w:rsidR="00000000" w:rsidDel="00000000" w:rsidP="00000000" w:rsidRDefault="00000000" w:rsidRPr="00000000" w14:paraId="00000387">
      <w:pPr>
        <w:spacing w:after="60" w:line="240" w:lineRule="auto"/>
        <w:ind w:left="720" w:firstLine="0"/>
        <w:rPr/>
      </w:pPr>
      <w:r w:rsidDel="00000000" w:rsidR="00000000" w:rsidRPr="00000000">
        <w:rPr>
          <w:rFonts w:ascii="Courier New" w:cs="Courier New" w:eastAsia="Courier New" w:hAnsi="Courier New"/>
          <w:sz w:val="20"/>
          <w:szCs w:val="20"/>
          <w:rtl w:val="0"/>
        </w:rPr>
        <w:t xml:space="preserve">  lr_encoder: 1.0e-5</w:t>
      </w:r>
      <w:r w:rsidDel="00000000" w:rsidR="00000000" w:rsidRPr="00000000">
        <w:rPr>
          <w:rtl w:val="0"/>
        </w:rPr>
      </w:r>
    </w:p>
    <w:p w:rsidR="00000000" w:rsidDel="00000000" w:rsidP="00000000" w:rsidRDefault="00000000" w:rsidRPr="00000000" w14:paraId="00000388">
      <w:pPr>
        <w:spacing w:after="60" w:line="240" w:lineRule="auto"/>
        <w:ind w:left="720" w:firstLine="0"/>
        <w:rPr/>
      </w:pPr>
      <w:r w:rsidDel="00000000" w:rsidR="00000000" w:rsidRPr="00000000">
        <w:rPr>
          <w:rFonts w:ascii="Courier New" w:cs="Courier New" w:eastAsia="Courier New" w:hAnsi="Courier New"/>
          <w:sz w:val="20"/>
          <w:szCs w:val="20"/>
          <w:rtl w:val="0"/>
        </w:rPr>
        <w:t xml:space="preserve">  weight_decay: 0.01</w:t>
      </w:r>
      <w:r w:rsidDel="00000000" w:rsidR="00000000" w:rsidRPr="00000000">
        <w:rPr>
          <w:rtl w:val="0"/>
        </w:rPr>
      </w:r>
    </w:p>
    <w:p w:rsidR="00000000" w:rsidDel="00000000" w:rsidP="00000000" w:rsidRDefault="00000000" w:rsidRPr="00000000" w14:paraId="00000389">
      <w:pPr>
        <w:spacing w:after="60" w:line="240" w:lineRule="auto"/>
        <w:ind w:left="720" w:firstLine="0"/>
        <w:rPr/>
      </w:pPr>
      <w:r w:rsidDel="00000000" w:rsidR="00000000" w:rsidRPr="00000000">
        <w:rPr>
          <w:rFonts w:ascii="Courier New" w:cs="Courier New" w:eastAsia="Courier New" w:hAnsi="Courier New"/>
          <w:sz w:val="20"/>
          <w:szCs w:val="20"/>
          <w:rtl w:val="0"/>
        </w:rPr>
        <w:t xml:space="preserve">  epochs: 3</w:t>
      </w:r>
      <w:r w:rsidDel="00000000" w:rsidR="00000000" w:rsidRPr="00000000">
        <w:rPr>
          <w:rtl w:val="0"/>
        </w:rPr>
      </w:r>
    </w:p>
    <w:p w:rsidR="00000000" w:rsidDel="00000000" w:rsidP="00000000" w:rsidRDefault="00000000" w:rsidRPr="00000000" w14:paraId="0000038A">
      <w:pPr>
        <w:spacing w:after="60" w:line="240" w:lineRule="auto"/>
        <w:ind w:left="720" w:firstLine="0"/>
        <w:rPr/>
      </w:pPr>
      <w:r w:rsidDel="00000000" w:rsidR="00000000" w:rsidRPr="00000000">
        <w:rPr>
          <w:rFonts w:ascii="Courier New" w:cs="Courier New" w:eastAsia="Courier New" w:hAnsi="Courier New"/>
          <w:sz w:val="20"/>
          <w:szCs w:val="20"/>
          <w:rtl w:val="0"/>
        </w:rPr>
        <w:t xml:space="preserve">  gradient_clip: 1.0</w:t>
      </w:r>
      <w:r w:rsidDel="00000000" w:rsidR="00000000" w:rsidRPr="00000000">
        <w:rPr>
          <w:rtl w:val="0"/>
        </w:rPr>
      </w:r>
    </w:p>
    <w:p w:rsidR="00000000" w:rsidDel="00000000" w:rsidP="00000000" w:rsidRDefault="00000000" w:rsidRPr="00000000" w14:paraId="0000038B">
      <w:pPr>
        <w:spacing w:after="60" w:line="240" w:lineRule="auto"/>
        <w:ind w:left="720" w:firstLine="0"/>
        <w:rPr/>
      </w:pPr>
      <w:r w:rsidDel="00000000" w:rsidR="00000000" w:rsidRPr="00000000">
        <w:rPr>
          <w:rFonts w:ascii="Courier New" w:cs="Courier New" w:eastAsia="Courier New" w:hAnsi="Courier New"/>
          <w:sz w:val="20"/>
          <w:szCs w:val="20"/>
          <w:rtl w:val="0"/>
        </w:rPr>
        <w:t xml:space="preserve">classification:</w:t>
      </w:r>
      <w:r w:rsidDel="00000000" w:rsidR="00000000" w:rsidRPr="00000000">
        <w:rPr>
          <w:rtl w:val="0"/>
        </w:rPr>
      </w:r>
    </w:p>
    <w:p w:rsidR="00000000" w:rsidDel="00000000" w:rsidP="00000000" w:rsidRDefault="00000000" w:rsidRPr="00000000" w14:paraId="0000038C">
      <w:pPr>
        <w:spacing w:after="60" w:line="240" w:lineRule="auto"/>
        <w:ind w:left="720" w:firstLine="0"/>
        <w:rPr/>
      </w:pPr>
      <w:r w:rsidDel="00000000" w:rsidR="00000000" w:rsidRPr="00000000">
        <w:rPr>
          <w:rFonts w:ascii="Courier New" w:cs="Courier New" w:eastAsia="Courier New" w:hAnsi="Courier New"/>
          <w:sz w:val="20"/>
          <w:szCs w:val="20"/>
          <w:rtl w:val="0"/>
        </w:rPr>
        <w:t xml:space="preserve">  svm_nu: 0.05</w:t>
      </w:r>
      <w:r w:rsidDel="00000000" w:rsidR="00000000" w:rsidRPr="00000000">
        <w:rPr>
          <w:rtl w:val="0"/>
        </w:rPr>
      </w:r>
    </w:p>
    <w:p w:rsidR="00000000" w:rsidDel="00000000" w:rsidP="00000000" w:rsidRDefault="00000000" w:rsidRPr="00000000" w14:paraId="0000038D">
      <w:pPr>
        <w:spacing w:after="60" w:line="240" w:lineRule="auto"/>
        <w:ind w:left="720" w:firstLine="0"/>
        <w:rPr/>
      </w:pPr>
      <w:r w:rsidDel="00000000" w:rsidR="00000000" w:rsidRPr="00000000">
        <w:rPr>
          <w:rFonts w:ascii="Courier New" w:cs="Courier New" w:eastAsia="Courier New" w:hAnsi="Courier New"/>
          <w:sz w:val="20"/>
          <w:szCs w:val="20"/>
          <w:rtl w:val="0"/>
        </w:rPr>
        <w:t xml:space="preserve">  svm_kernel: rbf</w:t>
      </w:r>
      <w:r w:rsidDel="00000000" w:rsidR="00000000" w:rsidRPr="00000000">
        <w:rPr>
          <w:rtl w:val="0"/>
        </w:rPr>
      </w:r>
    </w:p>
    <w:p w:rsidR="00000000" w:rsidDel="00000000" w:rsidP="00000000" w:rsidRDefault="00000000" w:rsidRPr="00000000" w14:paraId="0000038E">
      <w:pPr>
        <w:spacing w:after="80" w:before="80" w:lineRule="auto"/>
        <w:rPr/>
      </w:pPr>
      <w:r w:rsidDel="00000000" w:rsidR="00000000" w:rsidRPr="00000000">
        <w:rPr>
          <w:rtl w:val="0"/>
        </w:rPr>
      </w:r>
    </w:p>
    <w:p w:rsidR="00000000" w:rsidDel="00000000" w:rsidP="00000000" w:rsidRDefault="00000000" w:rsidRPr="00000000" w14:paraId="0000038F">
      <w:pPr>
        <w:spacing w:after="60" w:line="240" w:lineRule="auto"/>
        <w:ind w:left="720" w:firstLine="0"/>
        <w:rPr/>
      </w:pPr>
      <w:r w:rsidDel="00000000" w:rsidR="00000000" w:rsidRPr="00000000">
        <w:rPr>
          <w:rFonts w:ascii="Courier New" w:cs="Courier New" w:eastAsia="Courier New" w:hAnsi="Courier New"/>
          <w:sz w:val="20"/>
          <w:szCs w:val="20"/>
          <w:rtl w:val="0"/>
        </w:rPr>
        <w:t xml:space="preserve"># PSFTT Lab Pipeline — configs/config_lab.yaml</w:t>
      </w:r>
      <w:r w:rsidDel="00000000" w:rsidR="00000000" w:rsidRPr="00000000">
        <w:rPr>
          <w:rtl w:val="0"/>
        </w:rPr>
      </w:r>
    </w:p>
    <w:p w:rsidR="00000000" w:rsidDel="00000000" w:rsidP="00000000" w:rsidRDefault="00000000" w:rsidRPr="00000000" w14:paraId="00000390">
      <w:pPr>
        <w:spacing w:after="60" w:line="240" w:lineRule="auto"/>
        <w:ind w:left="720" w:firstLine="0"/>
        <w:rPr/>
      </w:pPr>
      <w:r w:rsidDel="00000000" w:rsidR="00000000" w:rsidRPr="00000000">
        <w:rPr>
          <w:rFonts w:ascii="Courier New" w:cs="Courier New" w:eastAsia="Courier New" w:hAnsi="Courier New"/>
          <w:sz w:val="20"/>
          <w:szCs w:val="20"/>
          <w:rtl w:val="0"/>
        </w:rPr>
        <w:t xml:space="preserve">data:</w:t>
      </w:r>
      <w:r w:rsidDel="00000000" w:rsidR="00000000" w:rsidRPr="00000000">
        <w:rPr>
          <w:rtl w:val="0"/>
        </w:rPr>
      </w:r>
    </w:p>
    <w:p w:rsidR="00000000" w:rsidDel="00000000" w:rsidP="00000000" w:rsidRDefault="00000000" w:rsidRPr="00000000" w14:paraId="00000391">
      <w:pPr>
        <w:spacing w:after="60" w:line="240" w:lineRule="auto"/>
        <w:ind w:left="720" w:firstLine="0"/>
        <w:rPr/>
      </w:pPr>
      <w:r w:rsidDel="00000000" w:rsidR="00000000" w:rsidRPr="00000000">
        <w:rPr>
          <w:rFonts w:ascii="Courier New" w:cs="Courier New" w:eastAsia="Courier New" w:hAnsi="Courier New"/>
          <w:sz w:val="20"/>
          <w:szCs w:val="20"/>
          <w:rtl w:val="0"/>
        </w:rPr>
        <w:t xml:space="preserve">  nhanes_cycles: [2013-2014, 2015-2016, 2017-2018]</w:t>
      </w:r>
      <w:r w:rsidDel="00000000" w:rsidR="00000000" w:rsidRPr="00000000">
        <w:rPr>
          <w:rtl w:val="0"/>
        </w:rPr>
      </w:r>
    </w:p>
    <w:p w:rsidR="00000000" w:rsidDel="00000000" w:rsidP="00000000" w:rsidRDefault="00000000" w:rsidRPr="00000000" w14:paraId="00000392">
      <w:pPr>
        <w:spacing w:after="60" w:line="240" w:lineRule="auto"/>
        <w:ind w:left="720" w:firstLine="0"/>
        <w:rPr/>
      </w:pPr>
      <w:r w:rsidDel="00000000" w:rsidR="00000000" w:rsidRPr="00000000">
        <w:rPr>
          <w:rFonts w:ascii="Courier New" w:cs="Courier New" w:eastAsia="Courier New" w:hAnsi="Courier New"/>
          <w:sz w:val="20"/>
          <w:szCs w:val="20"/>
          <w:rtl w:val="0"/>
        </w:rPr>
        <w:t xml:space="preserve">  panels: [CBC, BMP, Lipid]</w:t>
      </w:r>
      <w:r w:rsidDel="00000000" w:rsidR="00000000" w:rsidRPr="00000000">
        <w:rPr>
          <w:rtl w:val="0"/>
        </w:rPr>
      </w:r>
    </w:p>
    <w:p w:rsidR="00000000" w:rsidDel="00000000" w:rsidP="00000000" w:rsidRDefault="00000000" w:rsidRPr="00000000" w14:paraId="00000393">
      <w:pPr>
        <w:spacing w:after="60" w:line="240" w:lineRule="auto"/>
        <w:ind w:left="720" w:firstLine="0"/>
        <w:rPr/>
      </w:pPr>
      <w:r w:rsidDel="00000000" w:rsidR="00000000" w:rsidRPr="00000000">
        <w:rPr>
          <w:rFonts w:ascii="Courier New" w:cs="Courier New" w:eastAsia="Courier New" w:hAnsi="Courier New"/>
          <w:sz w:val="20"/>
          <w:szCs w:val="20"/>
          <w:rtl w:val="0"/>
        </w:rPr>
        <w:t xml:space="preserve">  n_features: 34</w:t>
      </w:r>
      <w:r w:rsidDel="00000000" w:rsidR="00000000" w:rsidRPr="00000000">
        <w:rPr>
          <w:rtl w:val="0"/>
        </w:rPr>
      </w:r>
    </w:p>
    <w:p w:rsidR="00000000" w:rsidDel="00000000" w:rsidP="00000000" w:rsidRDefault="00000000" w:rsidRPr="00000000" w14:paraId="00000394">
      <w:pPr>
        <w:spacing w:after="60" w:line="240" w:lineRule="auto"/>
        <w:ind w:left="720" w:firstLine="0"/>
        <w:rPr/>
      </w:pPr>
      <w:r w:rsidDel="00000000" w:rsidR="00000000" w:rsidRPr="00000000">
        <w:rPr>
          <w:rFonts w:ascii="Courier New" w:cs="Courier New" w:eastAsia="Courier New" w:hAnsi="Courier New"/>
          <w:sz w:val="20"/>
          <w:szCs w:val="20"/>
          <w:rtl w:val="0"/>
        </w:rPr>
        <w:t xml:space="preserve">  random_seed: 42</w:t>
      </w:r>
      <w:r w:rsidDel="00000000" w:rsidR="00000000" w:rsidRPr="00000000">
        <w:rPr>
          <w:rtl w:val="0"/>
        </w:rPr>
      </w:r>
    </w:p>
    <w:p w:rsidR="00000000" w:rsidDel="00000000" w:rsidP="00000000" w:rsidRDefault="00000000" w:rsidRPr="00000000" w14:paraId="00000395">
      <w:pPr>
        <w:spacing w:after="60" w:line="240" w:lineRule="auto"/>
        <w:ind w:left="720" w:firstLine="0"/>
        <w:rPr/>
      </w:pPr>
      <w:r w:rsidDel="00000000" w:rsidR="00000000" w:rsidRPr="00000000">
        <w:rPr>
          <w:rFonts w:ascii="Courier New" w:cs="Courier New" w:eastAsia="Courier New" w:hAnsi="Courier New"/>
          <w:sz w:val="20"/>
          <w:szCs w:val="20"/>
          <w:rtl w:val="0"/>
        </w:rPr>
        <w:t xml:space="preserve">model:</w:t>
      </w:r>
      <w:r w:rsidDel="00000000" w:rsidR="00000000" w:rsidRPr="00000000">
        <w:rPr>
          <w:rtl w:val="0"/>
        </w:rPr>
      </w:r>
    </w:p>
    <w:p w:rsidR="00000000" w:rsidDel="00000000" w:rsidP="00000000" w:rsidRDefault="00000000" w:rsidRPr="00000000" w14:paraId="00000396">
      <w:pPr>
        <w:spacing w:after="60" w:line="240" w:lineRule="auto"/>
        <w:ind w:left="720" w:firstLine="0"/>
        <w:rPr/>
      </w:pPr>
      <w:r w:rsidDel="00000000" w:rsidR="00000000" w:rsidRPr="00000000">
        <w:rPr>
          <w:rFonts w:ascii="Courier New" w:cs="Courier New" w:eastAsia="Courier New" w:hAnsi="Courier New"/>
          <w:sz w:val="20"/>
          <w:szCs w:val="20"/>
          <w:rtl w:val="0"/>
        </w:rPr>
        <w:t xml:space="preserve">  d_model: 128 / n_heads: 4 / n_layers: 6</w:t>
      </w:r>
      <w:r w:rsidDel="00000000" w:rsidR="00000000" w:rsidRPr="00000000">
        <w:rPr>
          <w:rtl w:val="0"/>
        </w:rPr>
      </w:r>
    </w:p>
    <w:p w:rsidR="00000000" w:rsidDel="00000000" w:rsidP="00000000" w:rsidRDefault="00000000" w:rsidRPr="00000000" w14:paraId="00000397">
      <w:pPr>
        <w:spacing w:after="60" w:line="240" w:lineRule="auto"/>
        <w:ind w:left="720" w:firstLine="0"/>
        <w:rPr/>
      </w:pPr>
      <w:r w:rsidDel="00000000" w:rsidR="00000000" w:rsidRPr="00000000">
        <w:rPr>
          <w:rFonts w:ascii="Courier New" w:cs="Courier New" w:eastAsia="Courier New" w:hAnsi="Courier New"/>
          <w:sz w:val="20"/>
          <w:szCs w:val="20"/>
          <w:rtl w:val="0"/>
        </w:rPr>
        <w:t xml:space="preserve">  panel_pe: true              # panel positional encoding</w:t>
      </w:r>
      <w:r w:rsidDel="00000000" w:rsidR="00000000" w:rsidRPr="00000000">
        <w:rPr>
          <w:rtl w:val="0"/>
        </w:rPr>
      </w:r>
    </w:p>
    <w:p w:rsidR="00000000" w:rsidDel="00000000" w:rsidP="00000000" w:rsidRDefault="00000000" w:rsidRPr="00000000" w14:paraId="00000398">
      <w:pPr>
        <w:spacing w:after="60" w:line="240" w:lineRule="auto"/>
        <w:ind w:left="720" w:firstLine="0"/>
        <w:rPr/>
      </w:pPr>
      <w:r w:rsidDel="00000000" w:rsidR="00000000" w:rsidRPr="00000000">
        <w:rPr>
          <w:rFonts w:ascii="Courier New" w:cs="Courier New" w:eastAsia="Courier New" w:hAnsi="Courier New"/>
          <w:sz w:val="20"/>
          <w:szCs w:val="20"/>
          <w:rtl w:val="0"/>
        </w:rPr>
        <w:t xml:space="preserve">  extract_layers: [2, 4, 6]   # intermediate layer extraction</w:t>
      </w:r>
      <w:r w:rsidDel="00000000" w:rsidR="00000000" w:rsidRPr="00000000">
        <w:rPr>
          <w:rtl w:val="0"/>
        </w:rPr>
      </w:r>
    </w:p>
    <w:p w:rsidR="00000000" w:rsidDel="00000000" w:rsidP="00000000" w:rsidRDefault="00000000" w:rsidRPr="00000000" w14:paraId="00000399">
      <w:pPr>
        <w:spacing w:after="60" w:line="240" w:lineRule="auto"/>
        <w:ind w:left="720" w:firstLine="0"/>
        <w:rPr/>
      </w:pPr>
      <w:r w:rsidDel="00000000" w:rsidR="00000000" w:rsidRPr="00000000">
        <w:rPr>
          <w:rFonts w:ascii="Courier New" w:cs="Courier New" w:eastAsia="Courier New" w:hAnsi="Courier New"/>
          <w:sz w:val="20"/>
          <w:szCs w:val="20"/>
          <w:rtl w:val="0"/>
        </w:rPr>
        <w:t xml:space="preserve">pretrain:</w:t>
      </w:r>
      <w:r w:rsidDel="00000000" w:rsidR="00000000" w:rsidRPr="00000000">
        <w:rPr>
          <w:rtl w:val="0"/>
        </w:rPr>
      </w:r>
    </w:p>
    <w:p w:rsidR="00000000" w:rsidDel="00000000" w:rsidP="00000000" w:rsidRDefault="00000000" w:rsidRPr="00000000" w14:paraId="0000039A">
      <w:pPr>
        <w:spacing w:after="60" w:line="240" w:lineRule="auto"/>
        <w:ind w:left="720" w:firstLine="0"/>
        <w:rPr/>
      </w:pPr>
      <w:r w:rsidDel="00000000" w:rsidR="00000000" w:rsidRPr="00000000">
        <w:rPr>
          <w:rFonts w:ascii="Courier New" w:cs="Courier New" w:eastAsia="Courier New" w:hAnsi="Courier New"/>
          <w:sz w:val="20"/>
          <w:szCs w:val="20"/>
          <w:rtl w:val="0"/>
        </w:rPr>
        <w:t xml:space="preserve">  within_panel_mask_ratio: 0.4</w:t>
      </w:r>
      <w:r w:rsidDel="00000000" w:rsidR="00000000" w:rsidRPr="00000000">
        <w:rPr>
          <w:rtl w:val="0"/>
        </w:rPr>
      </w:r>
    </w:p>
    <w:p w:rsidR="00000000" w:rsidDel="00000000" w:rsidP="00000000" w:rsidRDefault="00000000" w:rsidRPr="00000000" w14:paraId="0000039B">
      <w:pPr>
        <w:spacing w:after="60" w:line="240" w:lineRule="auto"/>
        <w:ind w:left="720" w:firstLine="0"/>
        <w:rPr/>
      </w:pPr>
      <w:r w:rsidDel="00000000" w:rsidR="00000000" w:rsidRPr="00000000">
        <w:rPr>
          <w:rFonts w:ascii="Courier New" w:cs="Courier New" w:eastAsia="Courier New" w:hAnsi="Courier New"/>
          <w:sz w:val="20"/>
          <w:szCs w:val="20"/>
          <w:rtl w:val="0"/>
        </w:rPr>
        <w:t xml:space="preserve">  cross_panel_dropout: true</w:t>
      </w:r>
      <w:r w:rsidDel="00000000" w:rsidR="00000000" w:rsidRPr="00000000">
        <w:rPr>
          <w:rtl w:val="0"/>
        </w:rPr>
      </w:r>
    </w:p>
    <w:p w:rsidR="00000000" w:rsidDel="00000000" w:rsidP="00000000" w:rsidRDefault="00000000" w:rsidRPr="00000000" w14:paraId="0000039C">
      <w:pPr>
        <w:spacing w:after="60" w:line="240" w:lineRule="auto"/>
        <w:ind w:left="720" w:firstLine="0"/>
        <w:rPr/>
      </w:pPr>
      <w:r w:rsidDel="00000000" w:rsidR="00000000" w:rsidRPr="00000000">
        <w:rPr>
          <w:rFonts w:ascii="Courier New" w:cs="Courier New" w:eastAsia="Courier New" w:hAnsi="Courier New"/>
          <w:sz w:val="20"/>
          <w:szCs w:val="20"/>
          <w:rtl w:val="0"/>
        </w:rPr>
        <w:t xml:space="preserve">  epochs: 3 / lr: 1.0e-4</w:t>
      </w:r>
      <w:r w:rsidDel="00000000" w:rsidR="00000000" w:rsidRPr="00000000">
        <w:rPr>
          <w:rtl w:val="0"/>
        </w:rPr>
      </w:r>
    </w:p>
    <w:p w:rsidR="00000000" w:rsidDel="00000000" w:rsidP="00000000" w:rsidRDefault="00000000" w:rsidRPr="00000000" w14:paraId="0000039D">
      <w:pPr>
        <w:spacing w:after="60" w:line="240" w:lineRule="auto"/>
        <w:ind w:left="720" w:firstLine="0"/>
        <w:rPr/>
      </w:pPr>
      <w:r w:rsidDel="00000000" w:rsidR="00000000" w:rsidRPr="00000000">
        <w:rPr>
          <w:rFonts w:ascii="Courier New" w:cs="Courier New" w:eastAsia="Courier New" w:hAnsi="Courier New"/>
          <w:sz w:val="20"/>
          <w:szCs w:val="20"/>
          <w:rtl w:val="0"/>
        </w:rPr>
        <w:t xml:space="preserve">clustering:</w:t>
      </w:r>
      <w:r w:rsidDel="00000000" w:rsidR="00000000" w:rsidRPr="00000000">
        <w:rPr>
          <w:rtl w:val="0"/>
        </w:rPr>
      </w:r>
    </w:p>
    <w:p w:rsidR="00000000" w:rsidDel="00000000" w:rsidP="00000000" w:rsidRDefault="00000000" w:rsidRPr="00000000" w14:paraId="0000039E">
      <w:pPr>
        <w:spacing w:after="60" w:line="240" w:lineRule="auto"/>
        <w:ind w:left="720" w:firstLine="0"/>
        <w:rPr/>
      </w:pPr>
      <w:r w:rsidDel="00000000" w:rsidR="00000000" w:rsidRPr="00000000">
        <w:rPr>
          <w:rFonts w:ascii="Courier New" w:cs="Courier New" w:eastAsia="Courier New" w:hAnsi="Courier New"/>
          <w:sz w:val="20"/>
          <w:szCs w:val="20"/>
          <w:rtl w:val="0"/>
        </w:rPr>
        <w:t xml:space="preserve">  per_panel: true             # 10 clusters × 3 panels = 30 total</w:t>
      </w:r>
      <w:r w:rsidDel="00000000" w:rsidR="00000000" w:rsidRPr="00000000">
        <w:rPr>
          <w:rtl w:val="0"/>
        </w:rPr>
      </w:r>
    </w:p>
    <w:p w:rsidR="00000000" w:rsidDel="00000000" w:rsidP="00000000" w:rsidRDefault="00000000" w:rsidRPr="00000000" w14:paraId="0000039F">
      <w:pPr>
        <w:spacing w:after="60" w:line="240" w:lineRule="auto"/>
        <w:ind w:left="720" w:firstLine="0"/>
        <w:rPr/>
      </w:pPr>
      <w:r w:rsidDel="00000000" w:rsidR="00000000" w:rsidRPr="00000000">
        <w:rPr>
          <w:rFonts w:ascii="Courier New" w:cs="Courier New" w:eastAsia="Courier New" w:hAnsi="Courier New"/>
          <w:sz w:val="20"/>
          <w:szCs w:val="20"/>
          <w:rtl w:val="0"/>
        </w:rPr>
        <w:t xml:space="preserve">  n_clusters_per_panel: 10</w:t>
      </w:r>
      <w:r w:rsidDel="00000000" w:rsidR="00000000" w:rsidRPr="00000000">
        <w:rPr>
          <w:rtl w:val="0"/>
        </w:rPr>
      </w:r>
    </w:p>
    <w:p w:rsidR="00000000" w:rsidDel="00000000" w:rsidP="00000000" w:rsidRDefault="00000000" w:rsidRPr="00000000" w14:paraId="000003A0">
      <w:pPr>
        <w:pStyle w:val="Heading2"/>
        <w:spacing w:after="160" w:before="300" w:lineRule="auto"/>
        <w:rPr/>
      </w:pPr>
      <w:r w:rsidDel="00000000" w:rsidR="00000000" w:rsidRPr="00000000">
        <w:rPr>
          <w:rFonts w:ascii="Arial" w:cs="Arial" w:eastAsia="Arial" w:hAnsi="Arial"/>
          <w:b w:val="1"/>
          <w:bCs w:val="1"/>
          <w:sz w:val="28"/>
          <w:szCs w:val="28"/>
          <w:rtl w:val="0"/>
        </w:rPr>
        <w:t xml:space="preserve">Appendix D: AI Tool Usage Declaration</w:t>
      </w:r>
      <w:r w:rsidDel="00000000" w:rsidR="00000000" w:rsidRPr="00000000">
        <w:rPr>
          <w:rtl w:val="0"/>
        </w:rPr>
      </w:r>
    </w:p>
    <w:p w:rsidR="00000000" w:rsidDel="00000000" w:rsidP="00000000" w:rsidRDefault="00000000" w:rsidRPr="00000000" w14:paraId="000003A1">
      <w:pPr>
        <w:spacing w:after="160" w:line="360" w:lineRule="auto"/>
        <w:jc w:val="both"/>
        <w:rPr/>
      </w:pPr>
      <w:r w:rsidDel="00000000" w:rsidR="00000000" w:rsidRPr="00000000">
        <w:rPr>
          <w:rFonts w:ascii="Arial" w:cs="Arial" w:eastAsia="Arial" w:hAnsi="Arial"/>
          <w:sz w:val="24"/>
          <w:szCs w:val="24"/>
          <w:rtl w:val="0"/>
        </w:rPr>
        <w:t xml:space="preserve">In accordance with Aston University's Academic Integrity Policy (2024) and CS4700 module guidelines, the following AI tools were used:</w:t>
      </w:r>
      <w:r w:rsidDel="00000000" w:rsidR="00000000" w:rsidRPr="00000000">
        <w:rPr>
          <w:rtl w:val="0"/>
        </w:rPr>
      </w:r>
    </w:p>
    <w:p w:rsidR="00000000" w:rsidDel="00000000" w:rsidP="00000000" w:rsidRDefault="00000000" w:rsidRPr="00000000" w14:paraId="000003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GitHub Copilot (v1.156): used for code completion suggestions in Python implementation files. All generated code was reviewed, tested, and substantially modified by the author.</w:t>
      </w:r>
    </w:p>
    <w:p w:rsidR="00000000" w:rsidDel="00000000" w:rsidP="00000000" w:rsidRDefault="00000000" w:rsidRPr="00000000" w14:paraId="000003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Claude (Anthropic) via Cowork mode: used for dissertation text drafting and structuring. All content was reviewed, revised, and takes full responsibility as the author's own.</w:t>
      </w:r>
    </w:p>
    <w:p w:rsidR="00000000" w:rsidDel="00000000" w:rsidP="00000000" w:rsidRDefault="00000000" w:rsidRPr="00000000" w14:paraId="000003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Ollama/Meditron-7B (local deployment): used as the LLM backend for the Clinical Cluster Advisor in the lab pipeline. This is a documented, explicitly approved component of the system architecture.</w:t>
      </w:r>
    </w:p>
    <w:p w:rsidR="00000000" w:rsidDel="00000000" w:rsidP="00000000" w:rsidRDefault="00000000" w:rsidRPr="00000000" w14:paraId="000003A5">
      <w:pPr>
        <w:spacing w:after="160" w:line="360" w:lineRule="auto"/>
        <w:jc w:val="both"/>
        <w:rPr/>
      </w:pPr>
      <w:r w:rsidDel="00000000" w:rsidR="00000000" w:rsidRPr="00000000">
        <w:rPr>
          <w:rFonts w:ascii="Arial" w:cs="Arial" w:eastAsia="Arial" w:hAnsi="Arial"/>
          <w:sz w:val="24"/>
          <w:szCs w:val="24"/>
          <w:rtl w:val="0"/>
        </w:rPr>
        <w:t xml:space="preserve">No AI tool generated experimental results, produced data analysis, or created figures or tables. All quantitative results were produced by the author's code on the author's hardware.</w:t>
      </w:r>
      <w:r w:rsidDel="00000000" w:rsidR="00000000" w:rsidRPr="00000000">
        <w:rPr>
          <w:rtl w:val="0"/>
        </w:rPr>
      </w:r>
    </w:p>
    <w:sectPr>
      <w:headerReference r:id="rId11" w:type="default"/>
      <w:footerReference r:id="rId12" w:type="default"/>
      <w:pgSz w:h="16838" w:w="11906" w:orient="portrait"/>
      <w:pgMar w:bottom="850" w:top="850" w:left="1980"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Gungsuh"/>
  <w:font w:name="Fira Mono">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7">
    <w:pPr>
      <w:pBdr>
        <w:top w:color="2e74b5" w:space="1" w:sz="6" w:val="single"/>
      </w:pBdr>
      <w:jc w:val="center"/>
      <w:rPr/>
    </w:pPr>
    <w:r w:rsidDel="00000000" w:rsidR="00000000" w:rsidRPr="00000000">
      <w:rPr>
        <w:rFonts w:ascii="Arial" w:cs="Arial" w:eastAsia="Arial" w:hAnsi="Arial"/>
        <w:color w:val="555555"/>
        <w:sz w:val="18"/>
        <w:szCs w:val="18"/>
        <w:rtl w:val="0"/>
      </w:rPr>
      <w:t xml:space="preserve">Page </w:t>
    </w:r>
    <w:r w:rsidDel="00000000" w:rsidR="00000000" w:rsidRPr="00000000">
      <w:rPr>
        <w:rFonts w:ascii="Arial" w:cs="Arial" w:eastAsia="Arial" w:hAnsi="Arial"/>
        <w:color w:val="555555"/>
        <w:sz w:val="18"/>
        <w:szCs w:val="18"/>
      </w:rPr>
      <w:fldChar w:fldCharType="begin"/>
      <w:instrText xml:space="preserve">PAGE</w:instrText>
      <w:fldChar w:fldCharType="separate"/>
      <w:fldChar w:fldCharType="end"/>
    </w:r>
    <w:r w:rsidDel="00000000" w:rsidR="00000000" w:rsidRPr="00000000">
      <w:rPr>
        <w:rFonts w:ascii="Arial" w:cs="Arial" w:eastAsia="Arial" w:hAnsi="Arial"/>
        <w:color w:val="555555"/>
        <w:sz w:val="18"/>
        <w:szCs w:val="18"/>
        <w:rtl w:val="0"/>
      </w:rPr>
      <w:t xml:space="preserve"> of </w:t>
    </w:r>
    <w:r w:rsidDel="00000000" w:rsidR="00000000" w:rsidRPr="00000000">
      <w:rPr>
        <w:rFonts w:ascii="Arial" w:cs="Arial" w:eastAsia="Arial" w:hAnsi="Arial"/>
        <w:color w:val="555555"/>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6">
    <w:pPr>
      <w:pBdr>
        <w:bottom w:color="2e74b5" w:space="1" w:sz="6" w:val="single"/>
      </w:pBdr>
      <w:rPr/>
    </w:pPr>
    <w:r w:rsidDel="00000000" w:rsidR="00000000" w:rsidRPr="00000000">
      <w:rPr>
        <w:rFonts w:ascii="Arial" w:cs="Arial" w:eastAsia="Arial" w:hAnsi="Arial"/>
        <w:color w:val="555555"/>
        <w:sz w:val="18"/>
        <w:szCs w:val="18"/>
        <w:rtl w:val="0"/>
      </w:rPr>
      <w:t xml:space="preserve">Unsupervised Concept Discovery via Domain-Informed Encoders</w:t>
      <w:tab/>
      <w:t xml:space="preserve">Bhoopesh</w:t>
    </w:r>
    <w:r w:rsidDel="00000000" w:rsidR="00000000" w:rsidRPr="00000000">
      <w:rPr>
        <w:color w:val="555555"/>
        <w:sz w:val="18"/>
        <w:szCs w:val="18"/>
        <w:rtl w:val="0"/>
      </w:rPr>
      <w:t xml:space="preserve"> N </w:t>
    </w:r>
    <w:r w:rsidDel="00000000" w:rsidR="00000000" w:rsidRPr="00000000">
      <w:rPr>
        <w:rFonts w:ascii="Arial" w:cs="Arial" w:eastAsia="Arial" w:hAnsi="Arial"/>
        <w:color w:val="555555"/>
        <w:sz w:val="18"/>
        <w:szCs w:val="18"/>
        <w:rtl w:val="0"/>
      </w:rPr>
      <w:t xml:space="preserve">Singh | CS4700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0"/>
      <w:numFmt w:val="bullet"/>
      <w:lvlText w:val=""/>
      <w:lvlJc w:val="left"/>
      <w:pPr>
        <w:ind w:left="0" w:firstLine="0"/>
      </w:pPr>
      <w:rPr/>
    </w:lvl>
    <w:lvl w:ilvl="2">
      <w:start w:val="0"/>
      <w:numFmt w:val="bullet"/>
      <w:lvlText w:val=""/>
      <w:lvlJc w:val="left"/>
      <w:pPr>
        <w:ind w:left="0" w:firstLine="0"/>
      </w:pPr>
      <w:rPr/>
    </w:lvl>
    <w:lvl w:ilvl="3">
      <w:start w:val="0"/>
      <w:numFmt w:val="bullet"/>
      <w:lvlText w:val=""/>
      <w:lvlJc w:val="left"/>
      <w:pPr>
        <w:ind w:left="0" w:firstLine="0"/>
      </w:pPr>
      <w:rPr/>
    </w:lvl>
    <w:lvl w:ilvl="4">
      <w:start w:val="0"/>
      <w:numFmt w:val="bullet"/>
      <w:lvlText w:val=""/>
      <w:lvlJc w:val="left"/>
      <w:pPr>
        <w:ind w:left="0" w:firstLine="0"/>
      </w:pPr>
      <w:rPr/>
    </w:lvl>
    <w:lvl w:ilvl="5">
      <w:start w:val="0"/>
      <w:numFmt w:val="bullet"/>
      <w:lvlText w:val=""/>
      <w:lvlJc w:val="left"/>
      <w:pPr>
        <w:ind w:left="0" w:firstLine="0"/>
      </w:pPr>
      <w:rPr/>
    </w:lvl>
    <w:lvl w:ilvl="6">
      <w:start w:val="0"/>
      <w:numFmt w:val="bullet"/>
      <w:lvlText w:val=""/>
      <w:lvlJc w:val="left"/>
      <w:pPr>
        <w:ind w:left="0" w:firstLine="0"/>
      </w:pPr>
      <w:rPr/>
    </w:lvl>
    <w:lvl w:ilvl="7">
      <w:start w:val="0"/>
      <w:numFmt w:val="bullet"/>
      <w:lvlText w:val=""/>
      <w:lvlJc w:val="left"/>
      <w:pPr>
        <w:ind w:left="0" w:firstLine="0"/>
      </w:pPr>
      <w:rPr/>
    </w:lvl>
    <w:lvl w:ilvl="8">
      <w:start w:val="0"/>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pPr>
    <w:rPr>
      <w:rFonts w:ascii="Arial" w:cs="Arial" w:eastAsia="Arial" w:hAnsi="Arial"/>
      <w:b w:val="1"/>
      <w:bCs w:val="1"/>
      <w:i w:val="0"/>
      <w:iCs w:val="0"/>
      <w:smallCaps w:val="0"/>
      <w:strike w:val="0"/>
      <w:color w:val="1f3864"/>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00" w:line="240" w:lineRule="auto"/>
      <w:ind w:left="0" w:right="0" w:firstLine="0"/>
      <w:jc w:val="left"/>
    </w:pPr>
    <w:rPr>
      <w:rFonts w:ascii="Arial" w:cs="Arial" w:eastAsia="Arial" w:hAnsi="Arial"/>
      <w:b w:val="1"/>
      <w:bCs w:val="1"/>
      <w:i w:val="0"/>
      <w:iCs w:val="0"/>
      <w:smallCaps w:val="0"/>
      <w:strike w:val="0"/>
      <w:color w:val="2e74b5"/>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2e74b5"/>
      <w:sz w:val="26"/>
      <w:szCs w:val="26"/>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4.png"/><Relationship Id="rId12" Type="http://schemas.openxmlformats.org/officeDocument/2006/relationships/footer" Target="foot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Ke9oAWKnP9CLjKWBxhtUDFaW+Q==">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1033-12.1.23155.23155</vt:lpwstr>
  </property>
  <property fmtid="{D5CDD505-2E9C-101B-9397-08002B2CF9AE}" pid="3" name="ICV">
    <vt:lpwstr>C03B76F1AD64F9A582D9CE69930AB200_42</vt:lpwstr>
  </property>
</Properties>
</file>