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BC302" w14:textId="334644D2" w:rsidR="00C259F2" w:rsidRDefault="00452873" w:rsidP="00F56F5C">
      <w:pPr>
        <w:rPr>
          <w:rtl/>
        </w:rPr>
      </w:pPr>
      <w:r>
        <w:rPr>
          <w:rFonts w:hint="cs"/>
          <w:rtl/>
        </w:rPr>
        <w:t>אורי בן חמו</w:t>
      </w:r>
    </w:p>
    <w:p w14:paraId="3EAAAEDB" w14:textId="67D59046" w:rsidR="00452873" w:rsidRDefault="00452873" w:rsidP="00F56F5C">
      <w:pPr>
        <w:rPr>
          <w:rtl/>
        </w:rPr>
      </w:pPr>
      <w:r>
        <w:rPr>
          <w:rFonts w:hint="cs"/>
          <w:rtl/>
        </w:rPr>
        <w:t>312488596</w:t>
      </w:r>
    </w:p>
    <w:p w14:paraId="070CCADD" w14:textId="10CF3650" w:rsidR="00452873" w:rsidRDefault="00452873" w:rsidP="00F56F5C">
      <w:pPr>
        <w:rPr>
          <w:rtl/>
        </w:rPr>
      </w:pPr>
    </w:p>
    <w:p w14:paraId="78634D1D" w14:textId="72FA2808" w:rsidR="00452873" w:rsidRDefault="00452873" w:rsidP="00F56F5C">
      <w:pPr>
        <w:rPr>
          <w:rtl/>
        </w:rPr>
      </w:pPr>
      <w:r>
        <w:rPr>
          <w:rFonts w:hint="cs"/>
          <w:rtl/>
        </w:rPr>
        <w:t xml:space="preserve">תיאור הפונקציה היוריסטית </w:t>
      </w:r>
      <w:r>
        <w:rPr>
          <w:rtl/>
        </w:rPr>
        <w:t>–</w:t>
      </w:r>
      <w:r>
        <w:rPr>
          <w:rFonts w:hint="cs"/>
          <w:rtl/>
        </w:rPr>
        <w:t xml:space="preserve"> הפונקציה היוריסטית שבחרתי</w:t>
      </w:r>
      <w:r w:rsidR="00854536">
        <w:rPr>
          <w:rFonts w:hint="cs"/>
          <w:rtl/>
        </w:rPr>
        <w:t xml:space="preserve"> </w:t>
      </w:r>
      <w:r>
        <w:rPr>
          <w:rFonts w:hint="cs"/>
          <w:rtl/>
        </w:rPr>
        <w:t>למטלה מבוססת על מרחק מנהטן (עם התאמה למשחק שלנו), כלומר בהינתן מצב במשחק הפונקציה מחשבת עבור כל משבצת לוח שהיא לא המשבצת הריקה ולא משבצת שחורה את המרחק של המשבצת הזו מהמיקום המתאים לה בלוח במצב המטרה כאשר המרחק הוא מספר הצעדים המינימלי שנדרש לבצע כדי להגיע למקום המתאים למשבצת זו</w:t>
      </w:r>
      <w:r w:rsidR="00E73959">
        <w:rPr>
          <w:rFonts w:hint="cs"/>
          <w:rtl/>
        </w:rPr>
        <w:t xml:space="preserve"> (כמות הצעדים המינימליים הנדרשים על ציר ה</w:t>
      </w:r>
      <w:r w:rsidR="00E73959">
        <w:rPr>
          <w:rFonts w:hint="cs"/>
        </w:rPr>
        <w:t>X</w:t>
      </w:r>
      <w:r w:rsidR="00E73959">
        <w:rPr>
          <w:rFonts w:hint="cs"/>
          <w:rtl/>
        </w:rPr>
        <w:t xml:space="preserve"> וכמות הצעדים המינימליים הנדרשים על ציר ה</w:t>
      </w:r>
      <w:r w:rsidR="00E73959">
        <w:rPr>
          <w:rFonts w:hint="cs"/>
        </w:rPr>
        <w:t>Y</w:t>
      </w:r>
      <w:r w:rsidR="00E73959">
        <w:rPr>
          <w:rFonts w:hint="cs"/>
          <w:rtl/>
        </w:rPr>
        <w:t>)</w:t>
      </w:r>
      <w:r>
        <w:rPr>
          <w:rFonts w:hint="cs"/>
          <w:rtl/>
        </w:rPr>
        <w:t xml:space="preserve">, כדי להתאים את הפונקציה למשחק שלנו עבור כל משבצת אדומה המרחק שלה מהמקום המתאים לה מוכפל ב30, בסופו של דבר הפונקציה </w:t>
      </w:r>
      <w:proofErr w:type="spellStart"/>
      <w:r>
        <w:rPr>
          <w:rFonts w:hint="cs"/>
          <w:rtl/>
        </w:rPr>
        <w:t>סוכמת</w:t>
      </w:r>
      <w:proofErr w:type="spellEnd"/>
      <w:r>
        <w:rPr>
          <w:rFonts w:hint="cs"/>
          <w:rtl/>
        </w:rPr>
        <w:t xml:space="preserve"> את כל העלויות של כל המשבצות ומחזירה את הסכום המתקבל.</w:t>
      </w:r>
    </w:p>
    <w:p w14:paraId="7193E840" w14:textId="44B874EE" w:rsidR="00452873" w:rsidRDefault="00452873" w:rsidP="00F56F5C">
      <w:pPr>
        <w:rPr>
          <w:rtl/>
        </w:rPr>
      </w:pPr>
      <w:r>
        <w:rPr>
          <w:rFonts w:hint="cs"/>
          <w:rtl/>
        </w:rPr>
        <w:t>בחרתי להתעלם מהמשבצות השחורות משתי סיבות:</w:t>
      </w:r>
    </w:p>
    <w:p w14:paraId="736AB6FC" w14:textId="350824CD" w:rsidR="00452873" w:rsidRDefault="00452873" w:rsidP="00F56F5C">
      <w:pPr>
        <w:pStyle w:val="a7"/>
        <w:numPr>
          <w:ilvl w:val="0"/>
          <w:numId w:val="1"/>
        </w:numPr>
      </w:pPr>
      <w:r>
        <w:rPr>
          <w:rFonts w:hint="cs"/>
          <w:rtl/>
        </w:rPr>
        <w:t>לפי הגדרת המשחק לא ניתן להזיז אותן ולכן אין להן ערך של מרחק.</w:t>
      </w:r>
    </w:p>
    <w:p w14:paraId="14788AE4" w14:textId="0F28D05A" w:rsidR="00452873" w:rsidRDefault="00452873" w:rsidP="00F56F5C">
      <w:pPr>
        <w:pStyle w:val="a7"/>
        <w:numPr>
          <w:ilvl w:val="0"/>
          <w:numId w:val="1"/>
        </w:numPr>
      </w:pPr>
      <w:r>
        <w:rPr>
          <w:rFonts w:hint="cs"/>
          <w:rtl/>
        </w:rPr>
        <w:t>בתחילת כל משחק לפני שהאלגוריתם מתחיל לרוץ ביצעתי בדיקה האם במצב ההתחלתי קיימות משבצות שחורות שלא נמצאות במקומן ואם אכן קיימות כאלה אז האלגוריתם ישר מחזיר שאין מסלול ומסיים את המשחק (ברור שאם קיימת אפילו משבצת אחת שחורה שלא נמצאת במקומה שאין פתרון למשחק כי אין שום אפשרות להזיז אותה למקומה המתאים)</w:t>
      </w:r>
      <w:r w:rsidR="009230AC">
        <w:rPr>
          <w:rFonts w:hint="cs"/>
          <w:rtl/>
        </w:rPr>
        <w:t xml:space="preserve"> ולכן אם הגענו לשלב הפעלת הפונקציה היוריסטית אז זה אומר שכל המשבצות השחורות נמצאות במקומן ולכן אין מה לחשב עבורן כי המרחק שלהן מהמקום שמתאים להן הוא 0.</w:t>
      </w:r>
    </w:p>
    <w:p w14:paraId="1573B16D" w14:textId="77777777" w:rsidR="009230AC" w:rsidRDefault="009230AC" w:rsidP="00F56F5C">
      <w:pPr>
        <w:rPr>
          <w:rtl/>
        </w:rPr>
      </w:pPr>
    </w:p>
    <w:p w14:paraId="205FA663" w14:textId="126A4E49" w:rsidR="00452873" w:rsidRDefault="009230AC" w:rsidP="00F56F5C">
      <w:pPr>
        <w:rPr>
          <w:rtl/>
        </w:rPr>
      </w:pPr>
      <w:r>
        <w:rPr>
          <w:rFonts w:hint="cs"/>
          <w:rtl/>
        </w:rPr>
        <w:t>קל לראות שעבור מצב המטרה הערך של הפונקציה היוריסטית הוא 0 כי המרחק של כל משבצת מהמקום המתאים לה הוא 0.</w:t>
      </w:r>
    </w:p>
    <w:p w14:paraId="0CE9F279" w14:textId="5F96906B" w:rsidR="00090150" w:rsidRDefault="00090150" w:rsidP="00F56F5C">
      <w:pPr>
        <w:rPr>
          <w:rtl/>
        </w:rPr>
      </w:pPr>
      <w:r>
        <w:rPr>
          <w:rFonts w:hint="cs"/>
          <w:rtl/>
        </w:rPr>
        <w:t>כמו כן, מדובר בפונקציה קלה לחישוב.</w:t>
      </w:r>
    </w:p>
    <w:p w14:paraId="214258AD" w14:textId="146BF6DB" w:rsidR="00854536" w:rsidRPr="00854536" w:rsidRDefault="00854536" w:rsidP="00F56F5C">
      <w:pPr>
        <w:rPr>
          <w:rFonts w:hint="cs"/>
          <w:i/>
          <w:rtl/>
        </w:rPr>
      </w:pPr>
      <w:r>
        <w:rPr>
          <w:rFonts w:hint="cs"/>
          <w:rtl/>
        </w:rPr>
        <w:t xml:space="preserve">נגדיר - </w:t>
      </w:r>
      <m:oMath>
        <m:r>
          <w:rPr>
            <w:rFonts w:ascii="Cambria Math" w:hAnsi="Cambria Math"/>
          </w:rPr>
          <m:t>:h(n)</m:t>
        </m:r>
      </m:oMath>
      <w:r>
        <w:rPr>
          <w:rFonts w:eastAsiaTheme="minorEastAsia" w:hint="cs"/>
          <w:rtl/>
        </w:rPr>
        <w:t xml:space="preserve"> הפונ</w:t>
      </w:r>
      <w:proofErr w:type="spellStart"/>
      <w:r>
        <w:rPr>
          <w:rFonts w:eastAsiaTheme="minorEastAsia" w:hint="cs"/>
          <w:rtl/>
        </w:rPr>
        <w:t>קציה</w:t>
      </w:r>
      <w:proofErr w:type="spellEnd"/>
      <w:r>
        <w:rPr>
          <w:rFonts w:eastAsiaTheme="minorEastAsia" w:hint="cs"/>
          <w:rtl/>
        </w:rPr>
        <w:t xml:space="preserve"> היוריסטית המוגרת לעיל.</w:t>
      </w:r>
    </w:p>
    <w:p w14:paraId="1349F607" w14:textId="4100E0B0" w:rsidR="009230AC" w:rsidRDefault="00854536" w:rsidP="00F56F5C">
      <w:pPr>
        <w:rPr>
          <w:rFonts w:eastAsiaTheme="minorEastAsia"/>
          <w:rtl/>
        </w:rPr>
      </w:pPr>
      <w:r>
        <w:rPr>
          <w:rFonts w:hint="cs"/>
          <w:rtl/>
        </w:rPr>
        <w:t xml:space="preserve">טענה - </w:t>
      </w:r>
      <m:oMath>
        <m:r>
          <w:rPr>
            <w:rFonts w:ascii="Cambria Math" w:hAnsi="Cambria Math"/>
          </w:rPr>
          <m:t>h(n)</m:t>
        </m:r>
      </m:oMath>
      <w:r>
        <w:rPr>
          <w:rFonts w:eastAsiaTheme="minorEastAsia" w:hint="cs"/>
          <w:rtl/>
        </w:rPr>
        <w:t xml:space="preserve"> היא </w:t>
      </w:r>
      <w:r>
        <w:rPr>
          <w:rFonts w:eastAsiaTheme="minorEastAsia"/>
        </w:rPr>
        <w:t>admissible</w:t>
      </w:r>
      <w:r>
        <w:rPr>
          <w:rFonts w:eastAsiaTheme="minorEastAsia" w:hint="cs"/>
          <w:rtl/>
        </w:rPr>
        <w:t>.</w:t>
      </w:r>
    </w:p>
    <w:p w14:paraId="59B89B20" w14:textId="5C8D878D" w:rsidR="00854536" w:rsidRDefault="00854536" w:rsidP="00F56F5C">
      <w:pPr>
        <w:rPr>
          <w:i/>
          <w:rtl/>
        </w:rPr>
      </w:pPr>
      <w:r>
        <w:rPr>
          <w:rFonts w:eastAsiaTheme="minorEastAsia" w:hint="cs"/>
          <w:rtl/>
        </w:rPr>
        <w:t xml:space="preserve">הוכחה </w:t>
      </w:r>
      <w:r w:rsidR="00F56F5C">
        <w:rPr>
          <w:rFonts w:eastAsiaTheme="minorEastAsia"/>
          <w:rtl/>
        </w:rPr>
        <w:t>–</w:t>
      </w:r>
      <w:r>
        <w:rPr>
          <w:rFonts w:eastAsiaTheme="minorEastAsia" w:hint="cs"/>
          <w:rtl/>
        </w:rPr>
        <w:t xml:space="preserve"> </w:t>
      </w:r>
    </w:p>
    <w:p w14:paraId="3C960FCE" w14:textId="245788D4" w:rsidR="00F56F5C" w:rsidRDefault="00F56F5C" w:rsidP="00F56F5C">
      <w:pPr>
        <w:rPr>
          <w:rFonts w:eastAsiaTheme="minorEastAsia"/>
          <w:rtl/>
        </w:rPr>
      </w:pPr>
      <w:r>
        <w:rPr>
          <w:rFonts w:hint="cs"/>
          <w:rtl/>
        </w:rPr>
        <w:t xml:space="preserve">טענה - </w:t>
      </w:r>
      <m:oMath>
        <m:r>
          <w:rPr>
            <w:rFonts w:ascii="Cambria Math" w:hAnsi="Cambria Math"/>
          </w:rPr>
          <m:t>h(n)</m:t>
        </m:r>
      </m:oMath>
      <w:r>
        <w:rPr>
          <w:rFonts w:eastAsiaTheme="minorEastAsia" w:hint="cs"/>
          <w:rtl/>
        </w:rPr>
        <w:t xml:space="preserve"> היא </w:t>
      </w:r>
      <w:r>
        <w:rPr>
          <w:rFonts w:eastAsiaTheme="minorEastAsia"/>
        </w:rPr>
        <w:t>consistent</w:t>
      </w:r>
      <w:r>
        <w:rPr>
          <w:rFonts w:eastAsiaTheme="minorEastAsia" w:hint="cs"/>
          <w:rtl/>
        </w:rPr>
        <w:t>.</w:t>
      </w:r>
    </w:p>
    <w:p w14:paraId="4866D1B4" w14:textId="06BA146B" w:rsidR="00F56F5C" w:rsidRDefault="00F56F5C" w:rsidP="00F56F5C">
      <w:pPr>
        <w:rPr>
          <w:i/>
          <w:rtl/>
        </w:rPr>
      </w:pPr>
      <w:r>
        <w:rPr>
          <w:rFonts w:hint="cs"/>
          <w:i/>
          <w:rtl/>
        </w:rPr>
        <w:t xml:space="preserve">הוכחה </w:t>
      </w:r>
      <w:r>
        <w:rPr>
          <w:i/>
          <w:rtl/>
        </w:rPr>
        <w:t>–</w:t>
      </w:r>
      <w:r>
        <w:rPr>
          <w:rFonts w:hint="cs"/>
          <w:i/>
          <w:rtl/>
        </w:rPr>
        <w:t xml:space="preserve"> נניח בשלילה ש</w:t>
      </w:r>
      <m:oMath>
        <m:r>
          <w:rPr>
            <w:rFonts w:ascii="Cambria Math" w:hAnsi="Cambria Math"/>
          </w:rPr>
          <m:t>h(n)</m:t>
        </m:r>
      </m:oMath>
      <w:r>
        <w:rPr>
          <w:rFonts w:eastAsiaTheme="minorEastAsia" w:hint="cs"/>
          <w:i/>
          <w:rtl/>
        </w:rPr>
        <w:t xml:space="preserve"> היא לא </w:t>
      </w:r>
      <w:r>
        <w:rPr>
          <w:rFonts w:eastAsiaTheme="minorEastAsia"/>
        </w:rPr>
        <w:t>consistent</w:t>
      </w:r>
      <w:r>
        <w:rPr>
          <w:rFonts w:hint="cs"/>
          <w:i/>
          <w:rtl/>
        </w:rPr>
        <w:t xml:space="preserve">, אזי קיימים </w:t>
      </w:r>
      <m:oMath>
        <m:r>
          <w:rPr>
            <w:rFonts w:ascii="Cambria Math" w:hAnsi="Cambria Math"/>
          </w:rPr>
          <m:t>n,m</m:t>
        </m:r>
      </m:oMath>
      <w:r>
        <w:rPr>
          <w:rFonts w:eastAsiaTheme="minorEastAsia" w:hint="cs"/>
          <w:i/>
          <w:rtl/>
        </w:rPr>
        <w:t xml:space="preserve"> כך ש-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&gt;c</m:t>
        </m:r>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+h(m)</m:t>
        </m:r>
      </m:oMath>
      <w:r>
        <w:rPr>
          <w:rFonts w:hint="cs"/>
          <w:i/>
          <w:rtl/>
        </w:rPr>
        <w:t xml:space="preserve">, כלומר ניתן להגיע מ </w:t>
      </w:r>
      <w:r>
        <w:rPr>
          <w:i/>
        </w:rPr>
        <w:t>n</w:t>
      </w:r>
      <w:r>
        <w:rPr>
          <w:rFonts w:hint="cs"/>
          <w:i/>
          <w:rtl/>
        </w:rPr>
        <w:t xml:space="preserve"> לקודקוד המטרה בעלות נמוכה יותר מ </w:t>
      </w:r>
      <m:oMath>
        <m:r>
          <w:rPr>
            <w:rFonts w:ascii="Cambria Math" w:hAnsi="Cambria Math"/>
          </w:rPr>
          <m:t>h(n)</m:t>
        </m:r>
      </m:oMath>
      <w:r>
        <w:rPr>
          <w:rFonts w:eastAsiaTheme="minorEastAsia" w:hint="cs"/>
          <w:i/>
          <w:rtl/>
        </w:rPr>
        <w:t xml:space="preserve"> (על ידי הליכה מ </w:t>
      </w:r>
      <w:r>
        <w:rPr>
          <w:rFonts w:eastAsiaTheme="minorEastAsia"/>
          <w:i/>
        </w:rPr>
        <w:t>n</w:t>
      </w:r>
      <w:r>
        <w:rPr>
          <w:rFonts w:eastAsiaTheme="minorEastAsia" w:hint="cs"/>
          <w:i/>
          <w:rtl/>
        </w:rPr>
        <w:t xml:space="preserve"> ל </w:t>
      </w:r>
      <w:r>
        <w:rPr>
          <w:rFonts w:eastAsiaTheme="minorEastAsia"/>
          <w:i/>
        </w:rPr>
        <w:t>m</w:t>
      </w:r>
      <w:r>
        <w:rPr>
          <w:rFonts w:eastAsiaTheme="minorEastAsia" w:hint="cs"/>
          <w:i/>
          <w:rtl/>
        </w:rPr>
        <w:t xml:space="preserve">), אבל לקחנו </w:t>
      </w:r>
      <w:r>
        <w:rPr>
          <w:rFonts w:hint="cs"/>
          <w:i/>
          <w:rtl/>
        </w:rPr>
        <w:t>ב</w:t>
      </w:r>
      <w:r>
        <w:rPr>
          <w:rFonts w:hint="cs"/>
          <w:i/>
          <w:rtl/>
        </w:rPr>
        <w:t xml:space="preserve"> </w:t>
      </w:r>
      <m:oMath>
        <m:r>
          <w:rPr>
            <w:rFonts w:ascii="Cambria Math" w:hAnsi="Cambria Math"/>
          </w:rPr>
          <m:t>h(n)</m:t>
        </m:r>
      </m:oMath>
      <w:r>
        <w:rPr>
          <w:rFonts w:eastAsiaTheme="minorEastAsia" w:hint="cs"/>
          <w:i/>
          <w:rtl/>
        </w:rPr>
        <w:t xml:space="preserve"> את העלות המינמלית להגיע </w:t>
      </w:r>
      <w:r>
        <w:rPr>
          <w:rFonts w:hint="cs"/>
          <w:i/>
          <w:rtl/>
        </w:rPr>
        <w:t xml:space="preserve">מ </w:t>
      </w:r>
      <w:r>
        <w:rPr>
          <w:i/>
        </w:rPr>
        <w:t>n</w:t>
      </w:r>
      <w:r>
        <w:rPr>
          <w:rFonts w:hint="cs"/>
          <w:i/>
          <w:rtl/>
        </w:rPr>
        <w:t xml:space="preserve"> לקודקוד המטרה</w:t>
      </w:r>
      <w:r>
        <w:rPr>
          <w:rFonts w:hint="cs"/>
          <w:i/>
          <w:rtl/>
        </w:rPr>
        <w:t xml:space="preserve"> </w:t>
      </w:r>
      <w:r>
        <w:rPr>
          <w:i/>
          <w:rtl/>
        </w:rPr>
        <w:t>–</w:t>
      </w:r>
      <w:r>
        <w:rPr>
          <w:rFonts w:hint="cs"/>
          <w:i/>
          <w:rtl/>
        </w:rPr>
        <w:t xml:space="preserve"> סתירה.</w:t>
      </w:r>
    </w:p>
    <w:p w14:paraId="2BADFA21" w14:textId="4EB015B9" w:rsidR="00F56F5C" w:rsidRPr="00F56F5C" w:rsidRDefault="00F56F5C" w:rsidP="00F56F5C">
      <w:pPr>
        <w:ind w:left="7920"/>
        <w:rPr>
          <w:rFonts w:hint="cs"/>
          <w:i/>
          <w:rtl/>
        </w:rPr>
      </w:pPr>
      <m:oMathPara>
        <m:oMath>
          <m:r>
            <w:rPr>
              <w:rFonts w:ascii="Cambria Math" w:hAnsi="Cambria Math" w:cs="Cambria Math" w:hint="cs"/>
              <w:rtl/>
            </w:rPr>
            <m:t>∎</m:t>
          </m:r>
        </m:oMath>
      </m:oMathPara>
    </w:p>
    <w:sectPr w:rsidR="00F56F5C" w:rsidRPr="00F56F5C" w:rsidSect="00FA16E3">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6BB362" w14:textId="77777777" w:rsidR="00552E1B" w:rsidRDefault="00552E1B" w:rsidP="006A3DA2">
      <w:pPr>
        <w:spacing w:after="0" w:line="240" w:lineRule="auto"/>
      </w:pPr>
      <w:r>
        <w:separator/>
      </w:r>
    </w:p>
  </w:endnote>
  <w:endnote w:type="continuationSeparator" w:id="0">
    <w:p w14:paraId="7D34075A" w14:textId="77777777" w:rsidR="00552E1B" w:rsidRDefault="00552E1B" w:rsidP="006A3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67B514" w14:textId="77777777" w:rsidR="00552E1B" w:rsidRDefault="00552E1B" w:rsidP="006A3DA2">
      <w:pPr>
        <w:spacing w:after="0" w:line="240" w:lineRule="auto"/>
      </w:pPr>
      <w:r>
        <w:separator/>
      </w:r>
    </w:p>
  </w:footnote>
  <w:footnote w:type="continuationSeparator" w:id="0">
    <w:p w14:paraId="185DFE36" w14:textId="77777777" w:rsidR="00552E1B" w:rsidRDefault="00552E1B" w:rsidP="006A3D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C3D89" w14:textId="261AFC4F" w:rsidR="006A3DA2" w:rsidRDefault="006A3DA2">
    <w:pPr>
      <w:pStyle w:val="a3"/>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56845"/>
    <w:multiLevelType w:val="hybridMultilevel"/>
    <w:tmpl w:val="25661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0F4"/>
    <w:rsid w:val="00090150"/>
    <w:rsid w:val="00384E26"/>
    <w:rsid w:val="00452873"/>
    <w:rsid w:val="00552E1B"/>
    <w:rsid w:val="006A3DA2"/>
    <w:rsid w:val="00854536"/>
    <w:rsid w:val="009230AC"/>
    <w:rsid w:val="00B410F4"/>
    <w:rsid w:val="00C259F2"/>
    <w:rsid w:val="00E73959"/>
    <w:rsid w:val="00F56F5C"/>
    <w:rsid w:val="00FA16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E072D"/>
  <w15:chartTrackingRefBased/>
  <w15:docId w15:val="{7B6D5D5D-FAFC-406B-81D8-5571A49FB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3DA2"/>
    <w:pPr>
      <w:tabs>
        <w:tab w:val="center" w:pos="4153"/>
        <w:tab w:val="right" w:pos="8306"/>
      </w:tabs>
      <w:spacing w:after="0" w:line="240" w:lineRule="auto"/>
    </w:pPr>
  </w:style>
  <w:style w:type="character" w:customStyle="1" w:styleId="a4">
    <w:name w:val="כותרת עליונה תו"/>
    <w:basedOn w:val="a0"/>
    <w:link w:val="a3"/>
    <w:uiPriority w:val="99"/>
    <w:rsid w:val="006A3DA2"/>
  </w:style>
  <w:style w:type="paragraph" w:styleId="a5">
    <w:name w:val="footer"/>
    <w:basedOn w:val="a"/>
    <w:link w:val="a6"/>
    <w:uiPriority w:val="99"/>
    <w:unhideWhenUsed/>
    <w:rsid w:val="006A3DA2"/>
    <w:pPr>
      <w:tabs>
        <w:tab w:val="center" w:pos="4153"/>
        <w:tab w:val="right" w:pos="8306"/>
      </w:tabs>
      <w:spacing w:after="0" w:line="240" w:lineRule="auto"/>
    </w:pPr>
  </w:style>
  <w:style w:type="character" w:customStyle="1" w:styleId="a6">
    <w:name w:val="כותרת תחתונה תו"/>
    <w:basedOn w:val="a0"/>
    <w:link w:val="a5"/>
    <w:uiPriority w:val="99"/>
    <w:rsid w:val="006A3DA2"/>
  </w:style>
  <w:style w:type="paragraph" w:styleId="a7">
    <w:name w:val="List Paragraph"/>
    <w:basedOn w:val="a"/>
    <w:uiPriority w:val="34"/>
    <w:qFormat/>
    <w:rsid w:val="00452873"/>
    <w:pPr>
      <w:ind w:left="720"/>
      <w:contextualSpacing/>
    </w:pPr>
  </w:style>
  <w:style w:type="character" w:styleId="a8">
    <w:name w:val="Placeholder Text"/>
    <w:basedOn w:val="a0"/>
    <w:uiPriority w:val="99"/>
    <w:semiHidden/>
    <w:rsid w:val="008545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277</Words>
  <Characters>1389</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ben hamo</dc:creator>
  <cp:keywords/>
  <dc:description/>
  <cp:lastModifiedBy>ori ben hamo</cp:lastModifiedBy>
  <cp:revision>7</cp:revision>
  <dcterms:created xsi:type="dcterms:W3CDTF">2020-06-14T17:15:00Z</dcterms:created>
  <dcterms:modified xsi:type="dcterms:W3CDTF">2020-06-14T20:59:00Z</dcterms:modified>
</cp:coreProperties>
</file>