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D9A4D">
      <w:pPr>
        <w:pStyle w:val="2"/>
        <w:rPr>
          <w:color w:val="auto"/>
        </w:rPr>
      </w:pPr>
      <w:bookmarkStart w:id="0" w:name="智慧能源管理平台-部署实施方案"/>
      <w:r>
        <w:rPr>
          <w:rFonts w:hint="eastAsia"/>
          <w:color w:val="auto"/>
        </w:rPr>
        <w:t>智慧能源管理平台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部署实施方案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696"/>
      </w:tblGrid>
      <w:tr w14:paraId="6FEE7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D94B07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文档项</w:t>
            </w:r>
          </w:p>
        </w:tc>
        <w:tc>
          <w:p w14:paraId="172C4CB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1070D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3B4F7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文档名称</w:t>
            </w:r>
          </w:p>
        </w:tc>
        <w:tc>
          <w:p w14:paraId="70CD99A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智慧能源管理平台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部署实施方案</w:t>
            </w:r>
          </w:p>
        </w:tc>
      </w:tr>
      <w:tr w14:paraId="02640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08CDE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系统名称</w:t>
            </w:r>
          </w:p>
        </w:tc>
        <w:tc>
          <w:p w14:paraId="7AEB4A3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智慧能源管理平台</w:t>
            </w:r>
          </w:p>
        </w:tc>
      </w:tr>
      <w:tr w14:paraId="3A31E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5AAD4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系统版本</w:t>
            </w:r>
          </w:p>
        </w:tc>
        <w:tc>
          <w:p w14:paraId="6268543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V4.6.0</w:t>
            </w:r>
          </w:p>
        </w:tc>
      </w:tr>
      <w:tr w14:paraId="6019E3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9137E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文档版本</w:t>
            </w:r>
          </w:p>
        </w:tc>
        <w:tc>
          <w:p w14:paraId="1095DFE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V1.0</w:t>
            </w:r>
          </w:p>
        </w:tc>
      </w:tr>
      <w:tr w14:paraId="32FD2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18397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编制日期</w:t>
            </w:r>
          </w:p>
        </w:tc>
        <w:tc>
          <w:p w14:paraId="55489A0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2026-09-14</w:t>
            </w:r>
          </w:p>
        </w:tc>
      </w:tr>
      <w:tr w14:paraId="52BBE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0AB87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编制人</w:t>
            </w:r>
          </w:p>
        </w:tc>
        <w:tc>
          <w:p w14:paraId="59F83B4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实施运维组</w:t>
            </w:r>
          </w:p>
        </w:tc>
      </w:tr>
      <w:tr w14:paraId="43473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418DF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适用范围</w:t>
            </w:r>
          </w:p>
        </w:tc>
        <w:tc>
          <w:p w14:paraId="75B7F52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V4.6.0 </w:t>
            </w:r>
            <w:r>
              <w:rPr>
                <w:rFonts w:hint="eastAsia"/>
                <w:color w:val="auto"/>
              </w:rPr>
              <w:t>全新部署、版本升级部署、单机/单机</w:t>
            </w:r>
            <w:r>
              <w:rPr>
                <w:color w:val="auto"/>
              </w:rPr>
              <w:t xml:space="preserve"> Docker </w:t>
            </w:r>
            <w:r>
              <w:rPr>
                <w:rFonts w:hint="eastAsia"/>
                <w:color w:val="auto"/>
              </w:rPr>
              <w:t>生产环境</w:t>
            </w:r>
          </w:p>
        </w:tc>
      </w:tr>
      <w:tr w14:paraId="05D06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129B4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读者对象</w:t>
            </w:r>
          </w:p>
        </w:tc>
        <w:tc>
          <w:p w14:paraId="72D29CE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实施工程师、运维工程师、DBA、网络管理员、项目负责人</w:t>
            </w:r>
          </w:p>
        </w:tc>
      </w:tr>
    </w:tbl>
    <w:p w14:paraId="7FC7E4E5">
      <w:pPr>
        <w:pStyle w:val="4"/>
        <w:rPr>
          <w:color w:val="auto"/>
        </w:rPr>
      </w:pPr>
      <w:bookmarkStart w:id="1" w:name="文档审批"/>
      <w:r>
        <w:rPr>
          <w:rFonts w:hint="eastAsia"/>
          <w:color w:val="auto"/>
        </w:rPr>
        <w:t>文档审批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696"/>
        <w:gridCol w:w="1656"/>
        <w:gridCol w:w="1176"/>
        <w:gridCol w:w="1270"/>
      </w:tblGrid>
      <w:tr w14:paraId="2D2FF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7CD8CA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角色</w:t>
            </w:r>
          </w:p>
        </w:tc>
        <w:tc>
          <w:p w14:paraId="2AFAFF8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姓名</w:t>
            </w:r>
          </w:p>
        </w:tc>
        <w:tc>
          <w:p w14:paraId="22A1417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部门</w:t>
            </w:r>
          </w:p>
        </w:tc>
        <w:tc>
          <w:p w14:paraId="3184D79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审批意见</w:t>
            </w:r>
          </w:p>
        </w:tc>
        <w:tc>
          <w:p w14:paraId="70CF3E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签字/日期</w:t>
            </w:r>
          </w:p>
        </w:tc>
      </w:tr>
      <w:tr w14:paraId="123BF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3EEAE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编制</w:t>
            </w:r>
          </w:p>
        </w:tc>
        <w:tc>
          <w:p w14:paraId="56B479BB">
            <w:pPr>
              <w:pStyle w:val="24"/>
              <w:rPr>
                <w:color w:val="auto"/>
              </w:rPr>
            </w:pPr>
          </w:p>
        </w:tc>
        <w:tc>
          <w:p w14:paraId="0D2F001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实施运维组</w:t>
            </w:r>
          </w:p>
        </w:tc>
        <w:tc>
          <w:p w14:paraId="13EF2C8A">
            <w:pPr>
              <w:pStyle w:val="24"/>
              <w:rPr>
                <w:color w:val="auto"/>
              </w:rPr>
            </w:pPr>
          </w:p>
        </w:tc>
        <w:tc>
          <w:p w14:paraId="1D86A439">
            <w:pPr>
              <w:pStyle w:val="24"/>
              <w:rPr>
                <w:color w:val="auto"/>
              </w:rPr>
            </w:pPr>
          </w:p>
        </w:tc>
      </w:tr>
      <w:tr w14:paraId="0490B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E99FB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审核（技术）</w:t>
            </w:r>
          </w:p>
        </w:tc>
        <w:tc>
          <w:p w14:paraId="72A8FFE5">
            <w:pPr>
              <w:pStyle w:val="24"/>
              <w:rPr>
                <w:color w:val="auto"/>
              </w:rPr>
            </w:pPr>
          </w:p>
        </w:tc>
        <w:tc>
          <w:p w14:paraId="37ED617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研发组</w:t>
            </w:r>
          </w:p>
        </w:tc>
        <w:tc>
          <w:p w14:paraId="40FB81E6">
            <w:pPr>
              <w:pStyle w:val="24"/>
              <w:rPr>
                <w:color w:val="auto"/>
              </w:rPr>
            </w:pPr>
          </w:p>
        </w:tc>
        <w:tc>
          <w:p w14:paraId="242FF2BE">
            <w:pPr>
              <w:pStyle w:val="24"/>
              <w:rPr>
                <w:color w:val="auto"/>
              </w:rPr>
            </w:pPr>
          </w:p>
        </w:tc>
      </w:tr>
      <w:tr w14:paraId="79CA4E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71885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审核（运维）</w:t>
            </w:r>
          </w:p>
        </w:tc>
        <w:tc>
          <w:p w14:paraId="4EB7B1CD">
            <w:pPr>
              <w:pStyle w:val="24"/>
              <w:rPr>
                <w:color w:val="auto"/>
              </w:rPr>
            </w:pPr>
          </w:p>
        </w:tc>
        <w:tc>
          <w:p w14:paraId="3944796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运维组</w:t>
            </w:r>
          </w:p>
        </w:tc>
        <w:tc>
          <w:p w14:paraId="008AF1A5">
            <w:pPr>
              <w:pStyle w:val="24"/>
              <w:rPr>
                <w:color w:val="auto"/>
              </w:rPr>
            </w:pPr>
          </w:p>
        </w:tc>
        <w:tc>
          <w:p w14:paraId="63B72A65">
            <w:pPr>
              <w:pStyle w:val="24"/>
              <w:rPr>
                <w:color w:val="auto"/>
              </w:rPr>
            </w:pPr>
          </w:p>
        </w:tc>
      </w:tr>
      <w:tr w14:paraId="091B5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6871A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批准</w:t>
            </w:r>
          </w:p>
        </w:tc>
        <w:tc>
          <w:p w14:paraId="13E5700D">
            <w:pPr>
              <w:pStyle w:val="24"/>
              <w:rPr>
                <w:color w:val="auto"/>
              </w:rPr>
            </w:pPr>
          </w:p>
        </w:tc>
        <w:tc>
          <w:p w14:paraId="0D6E4D1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项目负责人</w:t>
            </w:r>
          </w:p>
        </w:tc>
        <w:tc>
          <w:p w14:paraId="46AC9B1A">
            <w:pPr>
              <w:pStyle w:val="24"/>
              <w:rPr>
                <w:color w:val="auto"/>
              </w:rPr>
            </w:pPr>
          </w:p>
        </w:tc>
        <w:tc>
          <w:p w14:paraId="06C9BBC9">
            <w:pPr>
              <w:pStyle w:val="24"/>
              <w:rPr>
                <w:color w:val="auto"/>
              </w:rPr>
            </w:pPr>
          </w:p>
        </w:tc>
      </w:tr>
      <w:tr w14:paraId="0B6DD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9DFE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客户确认</w:t>
            </w:r>
          </w:p>
        </w:tc>
        <w:tc>
          <w:p w14:paraId="2ED224AD">
            <w:pPr>
              <w:pStyle w:val="24"/>
              <w:rPr>
                <w:color w:val="auto"/>
              </w:rPr>
            </w:pPr>
          </w:p>
        </w:tc>
        <w:tc>
          <w:p w14:paraId="5B250A2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客户方信息科</w:t>
            </w:r>
          </w:p>
        </w:tc>
        <w:tc>
          <w:p w14:paraId="0100AE25">
            <w:pPr>
              <w:pStyle w:val="24"/>
              <w:rPr>
                <w:color w:val="auto"/>
              </w:rPr>
            </w:pPr>
          </w:p>
        </w:tc>
        <w:tc>
          <w:p w14:paraId="21297086">
            <w:pPr>
              <w:pStyle w:val="24"/>
              <w:rPr>
                <w:color w:val="auto"/>
              </w:rPr>
            </w:pPr>
          </w:p>
        </w:tc>
      </w:tr>
    </w:tbl>
    <w:p w14:paraId="1463F747">
      <w:pPr>
        <w:pStyle w:val="13"/>
        <w:rPr>
          <w:color w:val="auto"/>
        </w:rPr>
      </w:pPr>
      <w:r>
        <w:rPr>
          <w:rFonts w:hint="eastAsia"/>
          <w:color w:val="auto"/>
        </w:rPr>
        <w:t>修订记录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4B6EA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4A40F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版本</w:t>
            </w:r>
          </w:p>
        </w:tc>
        <w:tc>
          <w:p w14:paraId="44C69C9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日期</w:t>
            </w:r>
          </w:p>
        </w:tc>
        <w:tc>
          <w:p w14:paraId="5FE0448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修订说明</w:t>
            </w:r>
          </w:p>
        </w:tc>
        <w:tc>
          <w:p w14:paraId="7CCFECF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修订人</w:t>
            </w:r>
          </w:p>
        </w:tc>
      </w:tr>
      <w:tr w14:paraId="06055A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70616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V1.0</w:t>
            </w:r>
          </w:p>
        </w:tc>
        <w:tc>
          <w:p w14:paraId="5166DBF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2026-09-14</w:t>
            </w:r>
          </w:p>
        </w:tc>
        <w:tc>
          <w:p w14:paraId="7A984A1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首次发布，覆盖</w:t>
            </w:r>
            <w:r>
              <w:rPr>
                <w:color w:val="auto"/>
              </w:rPr>
              <w:t xml:space="preserve"> V4.6.0 </w:t>
            </w:r>
            <w:r>
              <w:rPr>
                <w:rFonts w:hint="eastAsia"/>
                <w:color w:val="auto"/>
              </w:rPr>
              <w:t>全新部署全流程</w:t>
            </w:r>
          </w:p>
        </w:tc>
        <w:tc>
          <w:p w14:paraId="5C4C364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实施运维组</w:t>
            </w:r>
          </w:p>
        </w:tc>
      </w:tr>
    </w:tbl>
    <w:p w14:paraId="01FF4314">
      <w:pPr>
        <w:rPr>
          <w:color w:val="auto"/>
        </w:rPr>
      </w:pPr>
      <w:r>
        <w:rPr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0A24ED98">
      <w:pPr>
        <w:pStyle w:val="4"/>
        <w:rPr>
          <w:color w:val="auto"/>
        </w:rPr>
      </w:pPr>
      <w:bookmarkStart w:id="2" w:name="部署目标与范围"/>
      <w:r>
        <w:rPr>
          <w:color w:val="auto"/>
        </w:rPr>
        <w:t xml:space="preserve">1 </w:t>
      </w:r>
      <w:r>
        <w:rPr>
          <w:rFonts w:hint="eastAsia"/>
          <w:color w:val="auto"/>
        </w:rPr>
        <w:t>部署目标与范围</w:t>
      </w:r>
    </w:p>
    <w:p w14:paraId="2AC5A798">
      <w:pPr>
        <w:pStyle w:val="5"/>
        <w:rPr>
          <w:color w:val="auto"/>
        </w:rPr>
      </w:pPr>
      <w:bookmarkStart w:id="3" w:name="部署目标"/>
      <w:r>
        <w:rPr>
          <w:color w:val="auto"/>
        </w:rPr>
        <w:t xml:space="preserve">1.1 </w:t>
      </w:r>
      <w:r>
        <w:rPr>
          <w:rFonts w:hint="eastAsia"/>
          <w:color w:val="auto"/>
        </w:rPr>
        <w:t>部署目标</w:t>
      </w:r>
    </w:p>
    <w:p w14:paraId="4001E16C">
      <w:pPr>
        <w:pStyle w:val="23"/>
        <w:rPr>
          <w:color w:val="auto"/>
        </w:rPr>
      </w:pPr>
      <w:r>
        <w:rPr>
          <w:rFonts w:hint="eastAsia"/>
          <w:color w:val="auto"/>
        </w:rPr>
        <w:t>在客户机房（或指定服务器）完成</w:t>
      </w:r>
      <w:r>
        <w:rPr>
          <w:color w:val="auto"/>
        </w:rPr>
        <w:t xml:space="preserve"> V4.6.0 </w:t>
      </w:r>
      <w:r>
        <w:rPr>
          <w:rFonts w:hint="eastAsia"/>
          <w:color w:val="auto"/>
        </w:rPr>
        <w:t>平台的安装部署，实现：</w:t>
      </w:r>
    </w:p>
    <w:p w14:paraId="796AF286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后端服务</w:t>
      </w:r>
      <w:r>
        <w:rPr>
          <w:color w:val="auto"/>
        </w:rPr>
        <w:t xml:space="preserve"> </w:t>
      </w:r>
      <w:bookmarkStart w:id="60" w:name="_GoBack"/>
      <w:bookmarkEnd w:id="60"/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color w:val="auto"/>
        </w:rPr>
        <w:t>-ems-admin</w:t>
      </w:r>
      <w:r>
        <w:rPr>
          <w:rFonts w:hint="eastAsia"/>
          <w:color w:val="auto"/>
        </w:rPr>
        <w:t>（Spring</w:t>
      </w:r>
      <w:r>
        <w:rPr>
          <w:color w:val="auto"/>
        </w:rPr>
        <w:t xml:space="preserve"> Boot 2.7.9 </w:t>
      </w:r>
      <w:r>
        <w:rPr>
          <w:rFonts w:hint="eastAsia"/>
          <w:color w:val="auto"/>
        </w:rPr>
        <w:t>单体内嵌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Undertow）正常运行，端口</w:t>
      </w:r>
      <w:r>
        <w:rPr>
          <w:color w:val="auto"/>
        </w:rPr>
        <w:t xml:space="preserve"> </w:t>
      </w:r>
      <w:r>
        <w:rPr>
          <w:b/>
          <w:bCs/>
          <w:color w:val="auto"/>
        </w:rPr>
        <w:t>8088</w:t>
      </w:r>
      <w:r>
        <w:rPr>
          <w:rFonts w:hint="eastAsia"/>
          <w:color w:val="auto"/>
        </w:rPr>
        <w:t>，上下文路径</w:t>
      </w:r>
      <w:r>
        <w:rPr>
          <w:color w:val="auto"/>
        </w:rPr>
        <w:t xml:space="preserve"> </w:t>
      </w:r>
      <w:r>
        <w:rPr>
          <w:b/>
          <w:bCs/>
          <w:color w:val="auto"/>
        </w:rPr>
        <w:t>/autoee-iot-ems</w:t>
      </w:r>
      <w:r>
        <w:rPr>
          <w:rFonts w:hint="eastAsia"/>
          <w:color w:val="auto"/>
        </w:rPr>
        <w:t>；</w:t>
      </w:r>
    </w:p>
    <w:p w14:paraId="782C1542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前端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color w:val="auto"/>
        </w:rPr>
        <w:t>-admin-ui</w:t>
      </w:r>
      <w:r>
        <w:rPr>
          <w:rFonts w:hint="eastAsia"/>
          <w:color w:val="auto"/>
        </w:rPr>
        <w:t>（Vue</w:t>
      </w:r>
      <w:r>
        <w:rPr>
          <w:color w:val="auto"/>
        </w:rPr>
        <w:t xml:space="preserve"> 2 + Element </w:t>
      </w:r>
      <w:r>
        <w:rPr>
          <w:rFonts w:hint="eastAsia"/>
          <w:color w:val="auto"/>
        </w:rPr>
        <w:t>UI）经</w:t>
      </w:r>
      <w:r>
        <w:rPr>
          <w:color w:val="auto"/>
        </w:rPr>
        <w:t xml:space="preserve"> Nginx </w:t>
      </w:r>
      <w:r>
        <w:rPr>
          <w:rFonts w:hint="eastAsia"/>
          <w:color w:val="auto"/>
        </w:rPr>
        <w:t>托管，浏览器通过</w:t>
      </w:r>
      <w:r>
        <w:rPr>
          <w:color w:val="auto"/>
        </w:rPr>
        <w:t xml:space="preserve"> </w:t>
      </w:r>
      <w:r>
        <w:rPr>
          <w:rFonts w:hint="eastAsia"/>
          <w:b/>
          <w:bCs/>
          <w:color w:val="auto"/>
        </w:rPr>
        <w:t>http://服务器IP/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访问；</w:t>
      </w:r>
    </w:p>
    <w:p w14:paraId="0A036B38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MySQL、Redis、RabbitMQ、EMQX </w:t>
      </w:r>
      <w:r>
        <w:rPr>
          <w:rFonts w:hint="eastAsia"/>
          <w:color w:val="auto"/>
        </w:rPr>
        <w:t>四类必选中间件以</w:t>
      </w:r>
      <w:r>
        <w:rPr>
          <w:color w:val="auto"/>
        </w:rPr>
        <w:t xml:space="preserve"> Docker Compose </w:t>
      </w:r>
      <w:r>
        <w:rPr>
          <w:rFonts w:hint="eastAsia"/>
          <w:color w:val="auto"/>
        </w:rPr>
        <w:t>方式运行；TDengine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为可选时序库（默认关闭，按需启用）；</w:t>
      </w:r>
    </w:p>
    <w:p w14:paraId="13690998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设备</w:t>
      </w:r>
      <w:r>
        <w:rPr>
          <w:color w:val="auto"/>
        </w:rPr>
        <w:t xml:space="preserve"> MQTT </w:t>
      </w:r>
      <w:r>
        <w:rPr>
          <w:rFonts w:hint="eastAsia"/>
          <w:color w:val="auto"/>
        </w:rPr>
        <w:t>数据链路（设备</w:t>
      </w:r>
      <w:r>
        <w:rPr>
          <w:color w:val="auto"/>
        </w:rPr>
        <w:t xml:space="preserve"> → EMQX → </w:t>
      </w:r>
      <w:r>
        <w:rPr>
          <w:rFonts w:hint="eastAsia"/>
          <w:color w:val="auto"/>
        </w:rPr>
        <w:t>后端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RabbitMQ/MySQL/TDengine）打通；</w:t>
      </w:r>
    </w:p>
    <w:p w14:paraId="3B091E0A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医院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平台回调链路（IOT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平台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Nginx/后端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/hospital/callback/data</w:t>
      </w:r>
      <w:r>
        <w:rPr>
          <w:rFonts w:hint="eastAsia"/>
          <w:color w:val="auto"/>
        </w:rPr>
        <w:t>）调通；</w:t>
      </w:r>
    </w:p>
    <w:p w14:paraId="6995B1FF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XXL-Job </w:t>
      </w:r>
      <w:r>
        <w:rPr>
          <w:rFonts w:hint="eastAsia"/>
          <w:color w:val="auto"/>
        </w:rPr>
        <w:t>调度中心、Spring</w:t>
      </w:r>
      <w:r>
        <w:rPr>
          <w:color w:val="auto"/>
        </w:rPr>
        <w:t xml:space="preserve"> Boot Admin </w:t>
      </w:r>
      <w:r>
        <w:rPr>
          <w:rFonts w:hint="eastAsia"/>
          <w:color w:val="auto"/>
        </w:rPr>
        <w:t>监控等配套组件部署到位；</w:t>
      </w:r>
    </w:p>
    <w:p w14:paraId="50B728CC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默认口令全部修改、端口按最小化原则开放、备份策略生效。</w:t>
      </w:r>
    </w:p>
    <w:bookmarkEnd w:id="3"/>
    <w:p w14:paraId="7AC1101E">
      <w:pPr>
        <w:pStyle w:val="5"/>
        <w:rPr>
          <w:color w:val="auto"/>
        </w:rPr>
      </w:pPr>
      <w:bookmarkStart w:id="4" w:name="部署范围"/>
      <w:r>
        <w:rPr>
          <w:color w:val="auto"/>
        </w:rPr>
        <w:t xml:space="preserve">1.2 </w:t>
      </w:r>
      <w:r>
        <w:rPr>
          <w:rFonts w:hint="eastAsia"/>
          <w:color w:val="auto"/>
        </w:rPr>
        <w:t>部署范围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D5EFF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7DA7C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范围内</w:t>
            </w:r>
          </w:p>
        </w:tc>
        <w:tc>
          <w:p w14:paraId="028DFFB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范围外</w:t>
            </w:r>
          </w:p>
        </w:tc>
      </w:tr>
      <w:tr w14:paraId="65793D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2DA2C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后端、前端、5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类中间件、XXL-Job、Spring</w:t>
            </w:r>
            <w:r>
              <w:rPr>
                <w:color w:val="auto"/>
              </w:rPr>
              <w:t xml:space="preserve"> Boot Admin</w:t>
            </w:r>
          </w:p>
        </w:tc>
        <w:tc>
          <w:p w14:paraId="32F2B8E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服务器硬件采购、机房网络综合布线</w:t>
            </w:r>
          </w:p>
        </w:tc>
      </w:tr>
      <w:tr w14:paraId="403A80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955C8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数据库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autoee_ems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初始化、医院模块加性脚本、菜单脚本</w:t>
            </w:r>
          </w:p>
        </w:tc>
        <w:tc>
          <w:p w14:paraId="530FF28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客户侧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平台自身改造（仅提供对接配置）</w:t>
            </w:r>
          </w:p>
        </w:tc>
      </w:tr>
      <w:tr w14:paraId="5C4616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462F3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Nginx </w:t>
            </w:r>
            <w:r>
              <w:rPr>
                <w:rFonts w:hint="eastAsia"/>
                <w:color w:val="auto"/>
              </w:rPr>
              <w:t>反向代理、HTTP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访问（HTTPS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为加固可选项）</w:t>
            </w:r>
          </w:p>
        </w:tc>
        <w:tc>
          <w:p w14:paraId="4240D5C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第三方堡垒机、VPN、等保测评设备</w:t>
            </w:r>
          </w:p>
        </w:tc>
      </w:tr>
      <w:tr w14:paraId="2C9331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62140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 </w:t>
            </w:r>
            <w:r>
              <w:rPr>
                <w:rFonts w:hint="eastAsia"/>
                <w:color w:val="auto"/>
              </w:rPr>
              <w:t>设备接入联调（含</w:t>
            </w:r>
            <w:r>
              <w:rPr>
                <w:color w:val="auto"/>
              </w:rPr>
              <w:t xml:space="preserve"> simulator </w:t>
            </w:r>
            <w:r>
              <w:rPr>
                <w:rFonts w:hint="eastAsia"/>
                <w:color w:val="auto"/>
              </w:rPr>
              <w:t>模拟）</w:t>
            </w:r>
          </w:p>
        </w:tc>
        <w:tc>
          <w:p w14:paraId="3735D9A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真实电表/水表设备的现场安装与调试（由设备厂商负责，平台侧配合）</w:t>
            </w:r>
          </w:p>
        </w:tc>
      </w:tr>
      <w:tr w14:paraId="5C1209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B5713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备份策略配置与一次恢复演练</w:t>
            </w:r>
          </w:p>
        </w:tc>
        <w:tc>
          <w:p w14:paraId="0097B8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长期容量规划与异地容灾建设</w:t>
            </w:r>
          </w:p>
        </w:tc>
      </w:tr>
      <w:bookmarkEnd w:id="4"/>
    </w:tbl>
    <w:p w14:paraId="79958ECD">
      <w:pPr>
        <w:pStyle w:val="5"/>
        <w:rPr>
          <w:color w:val="auto"/>
        </w:rPr>
      </w:pPr>
      <w:bookmarkStart w:id="5" w:name="部署原则"/>
      <w:r>
        <w:rPr>
          <w:color w:val="auto"/>
        </w:rPr>
        <w:t xml:space="preserve">1.3 </w:t>
      </w:r>
      <w:r>
        <w:rPr>
          <w:rFonts w:hint="eastAsia"/>
          <w:color w:val="auto"/>
        </w:rPr>
        <w:t>部署原则</w:t>
      </w:r>
    </w:p>
    <w:p w14:paraId="789241D7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只增不改</w:t>
      </w:r>
      <w:r>
        <w:rPr>
          <w:rFonts w:hint="eastAsia"/>
          <w:color w:val="auto"/>
        </w:rPr>
        <w:t>：生产部署脚本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docker-compose-54.yml</w:t>
      </w:r>
      <w:r>
        <w:rPr>
          <w:rFonts w:hint="eastAsia"/>
          <w:color w:val="auto"/>
        </w:rPr>
        <w:t>（192.168.8.54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现网脚本）</w:t>
      </w:r>
      <w:r>
        <w:rPr>
          <w:rFonts w:hint="eastAsia"/>
          <w:b/>
          <w:bCs/>
          <w:color w:val="auto"/>
        </w:rPr>
        <w:t>必须保持原样，严禁修改</w:t>
      </w:r>
      <w:r>
        <w:rPr>
          <w:rFonts w:hint="eastAsia"/>
          <w:color w:val="auto"/>
        </w:rPr>
        <w:t>；环境差异通过环境变量、外挂配置文件或新建</w:t>
      </w:r>
      <w:r>
        <w:rPr>
          <w:color w:val="auto"/>
        </w:rPr>
        <w:t xml:space="preserve"> compose </w:t>
      </w:r>
      <w:r>
        <w:rPr>
          <w:rFonts w:hint="eastAsia"/>
          <w:color w:val="auto"/>
        </w:rPr>
        <w:t>文件解决。</w:t>
      </w:r>
    </w:p>
    <w:p w14:paraId="258B92B7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配置与程序分离</w:t>
      </w:r>
      <w:r>
        <w:rPr>
          <w:rFonts w:hint="eastAsia"/>
          <w:color w:val="auto"/>
        </w:rPr>
        <w:t>：所有环境相关参数（IP、口令、vhost）通过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application-{profile}.yml</w:t>
      </w:r>
      <w:r>
        <w:rPr>
          <w:rFonts w:hint="eastAsia"/>
          <w:color w:val="auto"/>
        </w:rPr>
        <w:t>、环境变量或</w:t>
      </w:r>
      <w:r>
        <w:rPr>
          <w:color w:val="auto"/>
        </w:rPr>
        <w:t xml:space="preserve"> Nginx </w:t>
      </w:r>
      <w:r>
        <w:rPr>
          <w:rFonts w:hint="eastAsia"/>
          <w:color w:val="auto"/>
        </w:rPr>
        <w:t>配置注入，不将生产口令写入代码仓库。</w:t>
      </w:r>
    </w:p>
    <w:p w14:paraId="5D0764EA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先备份后变更</w:t>
      </w:r>
      <w:r>
        <w:rPr>
          <w:rFonts w:hint="eastAsia"/>
          <w:color w:val="auto"/>
        </w:rPr>
        <w:t>：任何升级/割接操作前先完成数据库与配置备份。</w:t>
      </w:r>
    </w:p>
    <w:p w14:paraId="131346DA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最小权限、最小端口</w:t>
      </w:r>
      <w:r>
        <w:rPr>
          <w:rFonts w:hint="eastAsia"/>
          <w:color w:val="auto"/>
        </w:rPr>
        <w:t>：中间件端口默认不对外，仅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80（及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443）、MQTT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必要端口对外开放。</w:t>
      </w:r>
    </w:p>
    <w:p w14:paraId="42F1979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可回退</w:t>
      </w:r>
      <w:r>
        <w:rPr>
          <w:rFonts w:hint="eastAsia"/>
          <w:color w:val="auto"/>
        </w:rPr>
        <w:t>：每次上线保留上一版本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jar/镜像/dist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与数据库备份，保证可在约定时间内回退。</w:t>
      </w:r>
    </w:p>
    <w:p w14:paraId="195E92C0">
      <w:pPr>
        <w:rPr>
          <w:color w:val="auto"/>
        </w:rPr>
      </w:pPr>
      <w:r>
        <w:rPr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4D888423">
      <w:pPr>
        <w:pStyle w:val="4"/>
        <w:rPr>
          <w:color w:val="auto"/>
        </w:rPr>
      </w:pPr>
      <w:bookmarkStart w:id="6" w:name="部署架构"/>
      <w:r>
        <w:rPr>
          <w:color w:val="auto"/>
        </w:rPr>
        <w:t xml:space="preserve">2 </w:t>
      </w:r>
      <w:r>
        <w:rPr>
          <w:rFonts w:hint="eastAsia"/>
          <w:color w:val="auto"/>
        </w:rPr>
        <w:t>部署架构</w:t>
      </w:r>
    </w:p>
    <w:p w14:paraId="3DBAB7E1">
      <w:pPr>
        <w:pStyle w:val="5"/>
        <w:rPr>
          <w:color w:val="auto"/>
        </w:rPr>
      </w:pPr>
      <w:bookmarkStart w:id="7" w:name="总体架构"/>
      <w:r>
        <w:rPr>
          <w:color w:val="auto"/>
        </w:rPr>
        <w:t xml:space="preserve">2.1 </w:t>
      </w:r>
      <w:r>
        <w:rPr>
          <w:rFonts w:hint="eastAsia"/>
          <w:color w:val="auto"/>
        </w:rPr>
        <w:t>总体架构</w:t>
      </w:r>
    </w:p>
    <w:p w14:paraId="4621ACC5">
      <w:pPr>
        <w:pStyle w:val="23"/>
        <w:rPr>
          <w:color w:val="auto"/>
        </w:rPr>
      </w:pPr>
      <w:r>
        <w:rPr>
          <w:rFonts w:hint="eastAsia"/>
          <w:color w:val="auto"/>
        </w:rPr>
        <w:t>采用</w:t>
      </w:r>
      <w:r>
        <w:rPr>
          <w:rFonts w:hint="eastAsia"/>
          <w:b/>
          <w:bCs/>
          <w:color w:val="auto"/>
        </w:rPr>
        <w:t>前后端分离</w:t>
      </w:r>
      <w:r>
        <w:rPr>
          <w:b/>
          <w:bCs/>
          <w:color w:val="auto"/>
        </w:rPr>
        <w:t xml:space="preserve"> + Nginx </w:t>
      </w:r>
      <w:r>
        <w:rPr>
          <w:rFonts w:hint="eastAsia"/>
          <w:b/>
          <w:bCs/>
          <w:color w:val="auto"/>
        </w:rPr>
        <w:t>反向代理</w:t>
      </w:r>
      <w:r>
        <w:rPr>
          <w:b/>
          <w:bCs/>
          <w:color w:val="auto"/>
        </w:rPr>
        <w:t xml:space="preserve"> + Docker Compose </w:t>
      </w:r>
      <w:r>
        <w:rPr>
          <w:rFonts w:hint="eastAsia"/>
          <w:b/>
          <w:bCs/>
          <w:color w:val="auto"/>
        </w:rPr>
        <w:t>中间件</w:t>
      </w:r>
      <w:r>
        <w:rPr>
          <w:rFonts w:hint="eastAsia"/>
          <w:color w:val="auto"/>
        </w:rPr>
        <w:t>架构：</w:t>
      </w:r>
    </w:p>
    <w:p w14:paraId="2254E4B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浏览器/移动端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Nginx（80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端口）：静态资源直接返回，</w:t>
      </w:r>
      <w:r>
        <w:rPr>
          <w:rStyle w:val="48"/>
          <w:color w:val="auto"/>
        </w:rPr>
        <w:t>/prod-api/</w:t>
      </w:r>
      <w:r>
        <w:rPr>
          <w:color w:val="auto"/>
        </w:rPr>
        <w:t>、</w:t>
      </w:r>
      <w:r>
        <w:rPr>
          <w:rStyle w:val="48"/>
          <w:color w:val="auto"/>
        </w:rPr>
        <w:t>/autoee-iot-ems/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反向代理至后端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8088；</w:t>
      </w:r>
    </w:p>
    <w:p w14:paraId="0676226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后端为</w:t>
      </w:r>
      <w:r>
        <w:rPr>
          <w:color w:val="auto"/>
        </w:rPr>
        <w:t xml:space="preserve"> Spring Boot 2.7.9 </w:t>
      </w:r>
      <w:r>
        <w:rPr>
          <w:rFonts w:hint="eastAsia"/>
          <w:color w:val="auto"/>
        </w:rPr>
        <w:t>单体（内嵌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Undertow），对外</w:t>
      </w:r>
      <w:r>
        <w:rPr>
          <w:color w:val="auto"/>
        </w:rPr>
        <w:t xml:space="preserve"> REST </w:t>
      </w:r>
      <w:r>
        <w:rPr>
          <w:rFonts w:hint="eastAsia"/>
          <w:color w:val="auto"/>
        </w:rPr>
        <w:t>API，对内消费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MQTT/AMQP；</w:t>
      </w:r>
    </w:p>
    <w:p w14:paraId="3343EBD7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设备/模拟器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EMQX（1883/8883）→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后端</w:t>
      </w:r>
      <w:r>
        <w:rPr>
          <w:color w:val="auto"/>
        </w:rPr>
        <w:t xml:space="preserve"> MQTT </w:t>
      </w:r>
      <w:r>
        <w:rPr>
          <w:rFonts w:hint="eastAsia"/>
          <w:color w:val="auto"/>
        </w:rPr>
        <w:t>客户端订阅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业务处理</w:t>
      </w:r>
      <w:r>
        <w:rPr>
          <w:color w:val="auto"/>
        </w:rPr>
        <w:t xml:space="preserve"> → RabbitMQ </w:t>
      </w:r>
      <w:r>
        <w:rPr>
          <w:rFonts w:hint="eastAsia"/>
          <w:color w:val="auto"/>
        </w:rPr>
        <w:t>异步解耦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MySQL（业务库）/TDengine（高频时序，可选）；</w:t>
      </w:r>
    </w:p>
    <w:p w14:paraId="13D99B4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医院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平台</w:t>
      </w:r>
      <w:r>
        <w:rPr>
          <w:color w:val="auto"/>
        </w:rPr>
        <w:t xml:space="preserve"> → Nginx → </w:t>
      </w:r>
      <w:r>
        <w:rPr>
          <w:rFonts w:hint="eastAsia"/>
          <w:color w:val="auto"/>
        </w:rPr>
        <w:t>后端回调接口（Token/IP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白名单/签名鉴权）；</w:t>
      </w:r>
    </w:p>
    <w:p w14:paraId="6026AAE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运维侧：Spring</w:t>
      </w:r>
      <w:r>
        <w:rPr>
          <w:color w:val="auto"/>
        </w:rPr>
        <w:t xml:space="preserve"> Boot Admin </w:t>
      </w:r>
      <w:r>
        <w:rPr>
          <w:rFonts w:hint="eastAsia"/>
          <w:color w:val="auto"/>
        </w:rPr>
        <w:t>监控后端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JVM，XXL-Job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调度中心负责任务调度。</w:t>
      </w:r>
    </w:p>
    <w:bookmarkEnd w:id="7"/>
    <w:p w14:paraId="71FA5169">
      <w:pPr>
        <w:pStyle w:val="5"/>
        <w:rPr>
          <w:color w:val="auto"/>
        </w:rPr>
      </w:pPr>
      <w:bookmarkStart w:id="8" w:name="ascii-拓扑图"/>
      <w:r>
        <w:rPr>
          <w:color w:val="auto"/>
        </w:rPr>
        <w:t xml:space="preserve">2.2 ASCII </w:t>
      </w:r>
      <w:r>
        <w:rPr>
          <w:rFonts w:hint="eastAsia"/>
          <w:color w:val="auto"/>
        </w:rPr>
        <w:t>拓扑图</w:t>
      </w:r>
    </w:p>
    <w:p w14:paraId="41D1B11E">
      <w:pPr>
        <w:pStyle w:val="49"/>
        <w:rPr>
          <w:color w:val="auto"/>
        </w:rPr>
      </w:pPr>
      <w:r>
        <w:rPr>
          <w:rStyle w:val="48"/>
          <w:color w:val="auto"/>
        </w:rPr>
        <w:t xml:space="preserve">                          ┌──────────────────────────────┐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      │        </w:t>
      </w:r>
      <w:r>
        <w:rPr>
          <w:rStyle w:val="48"/>
          <w:rFonts w:hint="eastAsia"/>
          <w:color w:val="auto"/>
        </w:rPr>
        <w:t>用户/运维浏览器</w:t>
      </w:r>
      <w:r>
        <w:rPr>
          <w:rStyle w:val="48"/>
          <w:color w:val="auto"/>
        </w:rPr>
        <w:t xml:space="preserve">      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      │  </w:t>
      </w:r>
      <w:r>
        <w:rPr>
          <w:rStyle w:val="48"/>
          <w:rFonts w:hint="eastAsia"/>
          <w:color w:val="auto"/>
        </w:rPr>
        <w:t>医院PC端</w:t>
      </w:r>
      <w:r>
        <w:rPr>
          <w:rStyle w:val="48"/>
          <w:color w:val="auto"/>
        </w:rPr>
        <w:t xml:space="preserve"> / </w:t>
      </w:r>
      <w:r>
        <w:rPr>
          <w:rStyle w:val="48"/>
          <w:rFonts w:hint="eastAsia"/>
          <w:color w:val="auto"/>
        </w:rPr>
        <w:t>大屏</w:t>
      </w:r>
      <w:r>
        <w:rPr>
          <w:rStyle w:val="48"/>
          <w:color w:val="auto"/>
        </w:rPr>
        <w:t xml:space="preserve"> / </w:t>
      </w:r>
      <w:r>
        <w:rPr>
          <w:rStyle w:val="48"/>
          <w:rFonts w:hint="eastAsia"/>
          <w:color w:val="auto"/>
        </w:rPr>
        <w:t>移动App</w:t>
      </w:r>
      <w:r>
        <w:rPr>
          <w:rStyle w:val="48"/>
          <w:color w:val="auto"/>
        </w:rPr>
        <w:t xml:space="preserve">  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      └───────────────┬──────────────┘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                      │ HTTP 80 / HTTPS 443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                      ▼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      ┌──────────────────────────────┐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      │      </w:t>
      </w:r>
      <w:r>
        <w:rPr>
          <w:rStyle w:val="48"/>
          <w:rFonts w:hint="eastAsia"/>
          <w:color w:val="auto"/>
        </w:rPr>
        <w:t>Nginx（前端容器/宿主机）</w:t>
      </w:r>
      <w:r>
        <w:rPr>
          <w:rStyle w:val="48"/>
          <w:color w:val="auto"/>
        </w:rPr>
        <w:t xml:space="preserve">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      │  /          → dist </w:t>
      </w:r>
      <w:r>
        <w:rPr>
          <w:rStyle w:val="48"/>
          <w:rFonts w:hint="eastAsia"/>
          <w:color w:val="auto"/>
        </w:rPr>
        <w:t>静态资源</w:t>
      </w:r>
      <w:r>
        <w:rPr>
          <w:rStyle w:val="48"/>
          <w:color w:val="auto"/>
        </w:rPr>
        <w:t xml:space="preserve"> 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      │  /prod-api/ → </w:t>
      </w:r>
      <w:r>
        <w:rPr>
          <w:rStyle w:val="48"/>
          <w:rFonts w:hint="eastAsia"/>
          <w:color w:val="auto"/>
        </w:rPr>
        <w:t>后端</w:t>
      </w:r>
      <w:r>
        <w:rPr>
          <w:rStyle w:val="48"/>
          <w:color w:val="auto"/>
        </w:rPr>
        <w:t xml:space="preserve"> :8088   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      │  /autoee-iot-ems/ → </w:t>
      </w:r>
      <w:r>
        <w:rPr>
          <w:rStyle w:val="48"/>
          <w:rFonts w:hint="eastAsia"/>
          <w:color w:val="auto"/>
        </w:rPr>
        <w:t>后端:8088</w:t>
      </w:r>
      <w:r>
        <w:rPr>
          <w:rStyle w:val="48"/>
          <w:color w:val="auto"/>
        </w:rPr>
        <w:t xml:space="preserve">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      └───────┬───────────────┬──────┘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              │               │ 15672/18083 </w:t>
      </w:r>
      <w:r>
        <w:rPr>
          <w:rStyle w:val="48"/>
          <w:rFonts w:hint="eastAsia"/>
          <w:color w:val="auto"/>
        </w:rPr>
        <w:t>仅运维内网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dist </w:t>
      </w:r>
      <w:r>
        <w:rPr>
          <w:rStyle w:val="48"/>
          <w:rFonts w:hint="eastAsia"/>
          <w:color w:val="auto"/>
        </w:rPr>
        <w:t>静态资源</w:t>
      </w:r>
      <w:r>
        <w:rPr>
          <w:rStyle w:val="48"/>
          <w:color w:val="auto"/>
        </w:rPr>
        <w:t xml:space="preserve">  │               ▼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              │      ┌───────────────────────┐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</w:t>
      </w:r>
      <w:r>
        <w:rPr>
          <w:rStyle w:val="48"/>
          <w:rFonts w:hint="eastAsia"/>
          <w:color w:val="auto"/>
        </w:rPr>
        <w:t>医院</w:t>
      </w:r>
      <w:r>
        <w:rPr>
          <w:rStyle w:val="48"/>
          <w:color w:val="auto"/>
        </w:rPr>
        <w:t xml:space="preserve"> IOT </w:t>
      </w:r>
      <w:r>
        <w:rPr>
          <w:rStyle w:val="48"/>
          <w:rFonts w:hint="eastAsia"/>
          <w:color w:val="auto"/>
        </w:rPr>
        <w:t>平台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──回调──────────┼─────▶│</w:t>
      </w:r>
      <w:r>
        <w:rPr>
          <w:rStyle w:val="48"/>
          <w:color w:val="auto"/>
        </w:rPr>
        <w:t xml:space="preserve">  </w:t>
      </w:r>
      <w:r>
        <w:rPr>
          <w:rStyle w:val="48"/>
          <w:rFonts w:hint="eastAsia"/>
          <w:color w:val="auto"/>
        </w:rPr>
        <w:t>后端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color w:val="auto"/>
        </w:rPr>
        <w:t>-ems-admin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POST /hospital/callback/data  │      │  Spring Boot 2.7.9  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Header: X-IOT-Token/X-IOT-Sign│      │  </w:t>
      </w:r>
      <w:r>
        <w:rPr>
          <w:rStyle w:val="48"/>
          <w:rFonts w:hint="eastAsia"/>
          <w:color w:val="auto"/>
        </w:rPr>
        <w:t>内嵌</w:t>
      </w:r>
      <w:r>
        <w:rPr>
          <w:rStyle w:val="48"/>
          <w:color w:val="auto"/>
        </w:rPr>
        <w:t xml:space="preserve"> Undertow :8088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              │      │  context /autoee-iot-ems│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              │      └──┬───────┬───────┬────┘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              │         │       │   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┌────────────────┘         ▼       ▼       ▼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│                  ┌─────────┐┌────────┐┌──────────┐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│                  │ MySQL   ││ Redis  ││RabbitMQ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│                  │ 8.0.35  ││ 7.2.3  ││3.12 mgmt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│                  │  :3306  ││ :6379  ││:5672 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│                  └─────────┘└────────┘└──────────┘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│                    autoee_ems  db13    admin_vhost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</w:t>
      </w:r>
      <w:r>
        <w:rPr>
          <w:rStyle w:val="48"/>
          <w:rFonts w:hint="eastAsia"/>
          <w:color w:val="auto"/>
        </w:rPr>
        <w:t>电表/水表/模拟器</w:t>
      </w:r>
      <w:r>
        <w:rPr>
          <w:rStyle w:val="48"/>
          <w:color w:val="auto"/>
        </w:rPr>
        <w:t xml:space="preserve"> │ MQTT 1883(TCP)/8883(TLS)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electric/#      ▼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water/#   ┌──────────────┐  </w:t>
      </w:r>
      <w:r>
        <w:rPr>
          <w:rStyle w:val="48"/>
          <w:rFonts w:hint="eastAsia"/>
          <w:color w:val="auto"/>
        </w:rPr>
        <w:t>订阅转发</w:t>
      </w:r>
      <w:r>
        <w:rPr>
          <w:rStyle w:val="48"/>
          <w:color w:val="auto"/>
        </w:rPr>
        <w:t xml:space="preserve">   ┌──────────────┐  </w:t>
      </w:r>
      <w:r>
        <w:rPr>
          <w:rStyle w:val="48"/>
          <w:rFonts w:hint="eastAsia"/>
          <w:color w:val="auto"/>
        </w:rPr>
        <w:t>高频写入(可选)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│ EMQX 5.3.2   │───────────▶│   </w:t>
      </w:r>
      <w:r>
        <w:rPr>
          <w:rStyle w:val="48"/>
          <w:rFonts w:hint="eastAsia"/>
          <w:color w:val="auto"/>
        </w:rPr>
        <w:t>后端服务</w:t>
      </w:r>
      <w:r>
        <w:rPr>
          <w:rStyle w:val="48"/>
          <w:color w:val="auto"/>
        </w:rPr>
        <w:t xml:space="preserve">    │──────────▶┌───────────┐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│ :1883/:18083 │            └──────────────┘           │TDengine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│ Dashboard    │                                         │ 3.2.0.0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└──────────────┘                                         │ :6030/6041│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                                                   │ </w:t>
      </w:r>
      <w:r>
        <w:rPr>
          <w:rStyle w:val="48"/>
          <w:rFonts w:hint="eastAsia"/>
          <w:color w:val="auto"/>
        </w:rPr>
        <w:t>库</w:t>
      </w:r>
      <w:r>
        <w:rPr>
          <w:rStyle w:val="48"/>
          <w:color w:val="auto"/>
        </w:rPr>
        <w:t xml:space="preserve"> energy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┌─────────────────────┐   ┌─────────────────────┐                  └───────────┘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│ XXL-Job </w:t>
      </w:r>
      <w:r>
        <w:rPr>
          <w:rStyle w:val="48"/>
          <w:rFonts w:hint="eastAsia"/>
          <w:color w:val="auto"/>
        </w:rPr>
        <w:t>调度中心</w:t>
      </w:r>
      <w:r>
        <w:rPr>
          <w:rStyle w:val="48"/>
          <w:color w:val="auto"/>
        </w:rPr>
        <w:t xml:space="preserve">     │   │ Spring Boot Admin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│ </w:t>
      </w:r>
      <w:r>
        <w:rPr>
          <w:rStyle w:val="48"/>
          <w:rFonts w:hint="eastAsia"/>
          <w:color w:val="auto"/>
        </w:rPr>
        <w:t>:9100(宿主9110)</w:t>
      </w:r>
      <w:r>
        <w:rPr>
          <w:rStyle w:val="48"/>
          <w:color w:val="auto"/>
        </w:rPr>
        <w:t xml:space="preserve">      │   │ </w:t>
      </w:r>
      <w:r>
        <w:rPr>
          <w:rStyle w:val="48"/>
          <w:rFonts w:hint="eastAsia"/>
          <w:color w:val="auto"/>
        </w:rPr>
        <w:t>:9090(宿主8690)</w:t>
      </w:r>
      <w:r>
        <w:rPr>
          <w:rStyle w:val="48"/>
          <w:color w:val="auto"/>
        </w:rPr>
        <w:t xml:space="preserve">     │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└─────────────────────┘   └─────────────────────┘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</w:t>
      </w:r>
      <w:r>
        <w:rPr>
          <w:rStyle w:val="48"/>
          <w:rFonts w:hint="eastAsia"/>
          <w:color w:val="auto"/>
        </w:rPr>
        <w:t>网络（自研全栈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compose）：</w:t>
      </w: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rFonts w:hint="eastAsia"/>
          <w:color w:val="auto"/>
        </w:rPr>
        <w:t>-ems-network（bridge）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</w:t>
      </w:r>
      <w:r>
        <w:rPr>
          <w:rStyle w:val="48"/>
          <w:rFonts w:hint="eastAsia"/>
          <w:color w:val="auto"/>
        </w:rPr>
        <w:t>现网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192.168.8.54：复用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legal-network，MySQL/Redis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复用服务器已有容器</w:t>
      </w:r>
    </w:p>
    <w:bookmarkEnd w:id="8"/>
    <w:p w14:paraId="3079EE1C">
      <w:pPr>
        <w:pStyle w:val="5"/>
        <w:rPr>
          <w:color w:val="auto"/>
        </w:rPr>
      </w:pPr>
      <w:bookmarkStart w:id="9" w:name="组件关系与版本清单"/>
      <w:r>
        <w:rPr>
          <w:color w:val="auto"/>
        </w:rPr>
        <w:t xml:space="preserve">2.3 </w:t>
      </w:r>
      <w:r>
        <w:rPr>
          <w:rFonts w:hint="eastAsia"/>
          <w:color w:val="auto"/>
        </w:rPr>
        <w:t>组件关系与版本清单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57E0B7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478A3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组件</w:t>
            </w:r>
          </w:p>
        </w:tc>
        <w:tc>
          <w:p w14:paraId="70A83D6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版本/形态</w:t>
            </w:r>
          </w:p>
        </w:tc>
        <w:tc>
          <w:p w14:paraId="564EF20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容器名</w:t>
            </w:r>
          </w:p>
        </w:tc>
        <w:tc>
          <w:p w14:paraId="4ED1CA2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部署方式</w:t>
            </w:r>
          </w:p>
        </w:tc>
        <w:tc>
          <w:p w14:paraId="20F41A5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必选</w:t>
            </w:r>
          </w:p>
        </w:tc>
      </w:tr>
      <w:tr w14:paraId="71B56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81BD2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</w:t>
            </w:r>
          </w:p>
        </w:tc>
        <w:tc>
          <w:p w14:paraId="0A2CFF6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inpsur</w:t>
            </w:r>
            <w:r>
              <w:rPr>
                <w:color w:val="auto"/>
              </w:rPr>
              <w:t xml:space="preserve">-ems </w:t>
            </w:r>
            <w:r>
              <w:rPr>
                <w:rFonts w:hint="eastAsia"/>
                <w:color w:val="auto"/>
              </w:rPr>
              <w:t>V4.6.0，jar：</w:t>
            </w:r>
            <w:r>
              <w:rPr>
                <w:rStyle w:val="48"/>
                <w:rFonts w:hint="eastAsia"/>
                <w:color w:val="auto"/>
                <w:lang w:eastAsia="zh-CN"/>
              </w:rPr>
              <w:t>inpsur</w:t>
            </w:r>
            <w:r>
              <w:rPr>
                <w:rStyle w:val="48"/>
                <w:color w:val="auto"/>
              </w:rPr>
              <w:t>-ems-admin.jar</w:t>
            </w:r>
          </w:p>
        </w:tc>
        <w:tc>
          <w:p w14:paraId="78A9C28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inpsur</w:t>
            </w:r>
            <w:r>
              <w:rPr>
                <w:rFonts w:hint="eastAsia"/>
                <w:color w:val="auto"/>
              </w:rPr>
              <w:t>-ems-backend（容器形态）</w:t>
            </w:r>
          </w:p>
        </w:tc>
        <w:tc>
          <w:p w14:paraId="1882007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jar/systemd </w:t>
            </w:r>
            <w:r>
              <w:rPr>
                <w:rFonts w:hint="eastAsia"/>
                <w:color w:val="auto"/>
              </w:rPr>
              <w:t>或</w:t>
            </w:r>
            <w:r>
              <w:rPr>
                <w:color w:val="auto"/>
              </w:rPr>
              <w:t xml:space="preserve"> Docker</w:t>
            </w:r>
          </w:p>
        </w:tc>
        <w:tc>
          <w:p w14:paraId="5D779F2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</w:tr>
      <w:tr w14:paraId="44E9C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BA729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前端</w:t>
            </w:r>
          </w:p>
        </w:tc>
        <w:tc>
          <w:p w14:paraId="7229B7D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inpsur</w:t>
            </w:r>
            <w:r>
              <w:rPr>
                <w:rFonts w:hint="eastAsia"/>
                <w:color w:val="auto"/>
              </w:rPr>
              <w:t>-admin-ui（Vue2），构建产物</w:t>
            </w:r>
            <w:r>
              <w:rPr>
                <w:color w:val="auto"/>
              </w:rPr>
              <w:t xml:space="preserve"> dist</w:t>
            </w:r>
          </w:p>
        </w:tc>
        <w:tc>
          <w:p w14:paraId="5C739E5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inpsur</w:t>
            </w:r>
            <w:r>
              <w:rPr>
                <w:rFonts w:hint="eastAsia"/>
                <w:color w:val="auto"/>
              </w:rPr>
              <w:t>-ems-frontend（容器形态）</w:t>
            </w:r>
          </w:p>
        </w:tc>
        <w:tc>
          <w:p w14:paraId="0DDFF2A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Nginx </w:t>
            </w:r>
            <w:r>
              <w:rPr>
                <w:rFonts w:hint="eastAsia"/>
                <w:color w:val="auto"/>
              </w:rPr>
              <w:t>或</w:t>
            </w:r>
            <w:r>
              <w:rPr>
                <w:color w:val="auto"/>
              </w:rPr>
              <w:t xml:space="preserve"> Docker</w:t>
            </w:r>
          </w:p>
        </w:tc>
        <w:tc>
          <w:p w14:paraId="6F94578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</w:tr>
      <w:tr w14:paraId="40D3EE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93219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</w:t>
            </w:r>
          </w:p>
        </w:tc>
        <w:tc>
          <w:p w14:paraId="6A9F968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mysql:8.0.35</w:t>
            </w:r>
          </w:p>
        </w:tc>
        <w:tc>
          <w:p w14:paraId="2620A54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inpsur</w:t>
            </w:r>
            <w:r>
              <w:rPr>
                <w:color w:val="auto"/>
              </w:rPr>
              <w:t>-ems-mysql</w:t>
            </w:r>
          </w:p>
        </w:tc>
        <w:tc>
          <w:p w14:paraId="558815E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docker-compose.yml</w:t>
            </w:r>
          </w:p>
        </w:tc>
        <w:tc>
          <w:p w14:paraId="3FB4D3C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</w:tr>
      <w:tr w14:paraId="6CA6D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6FC45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Redis</w:t>
            </w:r>
          </w:p>
        </w:tc>
        <w:tc>
          <w:p w14:paraId="5762029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redis:7.2.3-alpine</w:t>
            </w:r>
          </w:p>
        </w:tc>
        <w:tc>
          <w:p w14:paraId="0F8A161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inpsur</w:t>
            </w:r>
            <w:r>
              <w:rPr>
                <w:color w:val="auto"/>
              </w:rPr>
              <w:t>-ems-redis</w:t>
            </w:r>
          </w:p>
        </w:tc>
        <w:tc>
          <w:p w14:paraId="64BCF1C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docker-compose.yml</w:t>
            </w:r>
          </w:p>
        </w:tc>
        <w:tc>
          <w:p w14:paraId="014467A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</w:tr>
      <w:tr w14:paraId="02C109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212B6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RabbitMQ</w:t>
            </w:r>
          </w:p>
        </w:tc>
        <w:tc>
          <w:p w14:paraId="1FBF44E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rabbitmq:3.12-management-alpine</w:t>
            </w:r>
          </w:p>
        </w:tc>
        <w:tc>
          <w:p w14:paraId="323E875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inpsur</w:t>
            </w:r>
            <w:r>
              <w:rPr>
                <w:color w:val="auto"/>
              </w:rPr>
              <w:t>-ems-rabbitmq</w:t>
            </w:r>
          </w:p>
        </w:tc>
        <w:tc>
          <w:p w14:paraId="2B8F74F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docker-compose.yml</w:t>
            </w:r>
          </w:p>
        </w:tc>
        <w:tc>
          <w:p w14:paraId="6AE0FF2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</w:tr>
      <w:tr w14:paraId="19B95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5F984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EMQX</w:t>
            </w:r>
          </w:p>
        </w:tc>
        <w:tc>
          <w:p w14:paraId="40466D5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emqx/emqx:5.3.2</w:t>
            </w:r>
          </w:p>
        </w:tc>
        <w:tc>
          <w:p w14:paraId="276308A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inpsur</w:t>
            </w:r>
            <w:r>
              <w:rPr>
                <w:color w:val="auto"/>
              </w:rPr>
              <w:t>-ems-emqx</w:t>
            </w:r>
          </w:p>
        </w:tc>
        <w:tc>
          <w:p w14:paraId="102B34F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docker-compose.yml</w:t>
            </w:r>
          </w:p>
        </w:tc>
        <w:tc>
          <w:p w14:paraId="2640FCB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</w:tr>
      <w:tr w14:paraId="510FCE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80FBE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TDengine</w:t>
            </w:r>
          </w:p>
        </w:tc>
        <w:tc>
          <w:p w14:paraId="5BCC2E4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tdengine/tdengine:3.2.0.0（现网镜像；3.3.6.13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部署要求见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5.5）</w:t>
            </w:r>
          </w:p>
        </w:tc>
        <w:tc>
          <w:p w14:paraId="66D5762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inpsur</w:t>
            </w:r>
            <w:r>
              <w:rPr>
                <w:color w:val="auto"/>
              </w:rPr>
              <w:t>-ems-tdengine</w:t>
            </w:r>
          </w:p>
        </w:tc>
        <w:tc>
          <w:p w14:paraId="05DF87C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docker-compose.yml</w:t>
            </w:r>
          </w:p>
        </w:tc>
        <w:tc>
          <w:p w14:paraId="15BA743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否</w:t>
            </w:r>
          </w:p>
        </w:tc>
      </w:tr>
      <w:tr w14:paraId="5DC356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0DEA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XXL-Job</w:t>
            </w:r>
          </w:p>
        </w:tc>
        <w:tc>
          <w:p w14:paraId="102AC57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inpsur</w:t>
            </w:r>
            <w:r>
              <w:rPr>
                <w:color w:val="auto"/>
              </w:rPr>
              <w:t>-ems/xxl-job:4.6.0</w:t>
            </w:r>
          </w:p>
        </w:tc>
        <w:tc>
          <w:p w14:paraId="7C8566E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inpsur</w:t>
            </w:r>
            <w:r>
              <w:rPr>
                <w:color w:val="auto"/>
              </w:rPr>
              <w:t>-ems-xxl-job-admin</w:t>
            </w:r>
          </w:p>
        </w:tc>
        <w:tc>
          <w:p w14:paraId="44AEA25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docker-compose-54.yml</w:t>
            </w:r>
          </w:p>
        </w:tc>
        <w:tc>
          <w:p w14:paraId="678EF04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</w:tr>
      <w:tr w14:paraId="0EA6F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0F707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Spring Boot Admin</w:t>
            </w:r>
          </w:p>
        </w:tc>
        <w:tc>
          <w:p w14:paraId="2B32697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inpsur</w:t>
            </w:r>
            <w:r>
              <w:rPr>
                <w:color w:val="auto"/>
              </w:rPr>
              <w:t>-ems/monitor:4.6.0</w:t>
            </w:r>
          </w:p>
        </w:tc>
        <w:tc>
          <w:p w14:paraId="6AC9978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inpsur</w:t>
            </w:r>
            <w:r>
              <w:rPr>
                <w:color w:val="auto"/>
              </w:rPr>
              <w:t>-ems-monitor</w:t>
            </w:r>
          </w:p>
        </w:tc>
        <w:tc>
          <w:p w14:paraId="795CB69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docker-compose-54.yml</w:t>
            </w:r>
          </w:p>
        </w:tc>
        <w:tc>
          <w:p w14:paraId="3AF2377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推荐</w:t>
            </w:r>
          </w:p>
        </w:tc>
      </w:tr>
    </w:tbl>
    <w:p w14:paraId="573B1CEB">
      <w:pPr>
        <w:rPr>
          <w:color w:val="auto"/>
        </w:rPr>
      </w:pPr>
      <w:r>
        <w:rPr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9"/>
    <w:p w14:paraId="317A66EE">
      <w:pPr>
        <w:pStyle w:val="4"/>
        <w:rPr>
          <w:color w:val="auto"/>
        </w:rPr>
      </w:pPr>
      <w:bookmarkStart w:id="10" w:name="服务器与资源规划"/>
      <w:r>
        <w:rPr>
          <w:color w:val="auto"/>
        </w:rPr>
        <w:t xml:space="preserve">3 </w:t>
      </w:r>
      <w:r>
        <w:rPr>
          <w:rFonts w:hint="eastAsia"/>
          <w:color w:val="auto"/>
        </w:rPr>
        <w:t>服务器与资源规划</w:t>
      </w:r>
    </w:p>
    <w:p w14:paraId="795D9AE8">
      <w:pPr>
        <w:pStyle w:val="5"/>
        <w:rPr>
          <w:color w:val="auto"/>
        </w:rPr>
      </w:pPr>
      <w:bookmarkStart w:id="11" w:name="硬件配置"/>
      <w:r>
        <w:rPr>
          <w:color w:val="auto"/>
        </w:rPr>
        <w:t xml:space="preserve">3.1 </w:t>
      </w:r>
      <w:r>
        <w:rPr>
          <w:rFonts w:hint="eastAsia"/>
          <w:color w:val="auto"/>
        </w:rPr>
        <w:t>硬件配置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476"/>
        <w:gridCol w:w="1476"/>
        <w:gridCol w:w="1476"/>
        <w:gridCol w:w="1476"/>
        <w:gridCol w:w="1476"/>
      </w:tblGrid>
      <w:tr w14:paraId="03DCB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4DA946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规模</w:t>
            </w:r>
          </w:p>
        </w:tc>
        <w:tc>
          <w:p w14:paraId="5B4A5D8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CPU</w:t>
            </w:r>
          </w:p>
        </w:tc>
        <w:tc>
          <w:p w14:paraId="7AE8151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内存</w:t>
            </w:r>
          </w:p>
        </w:tc>
        <w:tc>
          <w:p w14:paraId="45713FF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系统盘</w:t>
            </w:r>
          </w:p>
        </w:tc>
        <w:tc>
          <w:p w14:paraId="34DF221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数据盘</w:t>
            </w:r>
          </w:p>
        </w:tc>
        <w:tc>
          <w:p w14:paraId="7E10D7D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适用场景</w:t>
            </w:r>
          </w:p>
        </w:tc>
      </w:tr>
      <w:tr w14:paraId="0D0B9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3FB93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最低（POC/演示）</w:t>
            </w:r>
          </w:p>
        </w:tc>
        <w:tc>
          <w:p w14:paraId="398F751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4 </w:t>
            </w:r>
            <w:r>
              <w:rPr>
                <w:rFonts w:hint="eastAsia"/>
                <w:color w:val="auto"/>
              </w:rPr>
              <w:t>核</w:t>
            </w:r>
          </w:p>
        </w:tc>
        <w:tc>
          <w:p w14:paraId="0AF58F5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8 GB</w:t>
            </w:r>
          </w:p>
        </w:tc>
        <w:tc>
          <w:p w14:paraId="0EFD11F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100 GB SSD</w:t>
            </w:r>
          </w:p>
        </w:tc>
        <w:tc>
          <w:p w14:paraId="0D5E53B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与系统盘同盘</w:t>
            </w:r>
          </w:p>
        </w:tc>
        <w:tc>
          <w:p w14:paraId="7395410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单节点全容器、设备</w:t>
            </w:r>
            <w:r>
              <w:rPr>
                <w:color w:val="auto"/>
              </w:rPr>
              <w:t xml:space="preserve"> &lt; </w:t>
            </w:r>
            <w:r>
              <w:rPr>
                <w:rFonts w:hint="eastAsia"/>
                <w:color w:val="auto"/>
              </w:rPr>
              <w:t>100、演示</w:t>
            </w:r>
          </w:p>
        </w:tc>
      </w:tr>
      <w:tr w14:paraId="6BDF6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ADCD3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推荐（单机房生产）</w:t>
            </w:r>
          </w:p>
        </w:tc>
        <w:tc>
          <w:p w14:paraId="6D20EC3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8 </w:t>
            </w:r>
            <w:r>
              <w:rPr>
                <w:rFonts w:hint="eastAsia"/>
                <w:color w:val="auto"/>
              </w:rPr>
              <w:t>核</w:t>
            </w:r>
          </w:p>
        </w:tc>
        <w:tc>
          <w:p w14:paraId="22BEC9B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16 GB</w:t>
            </w:r>
          </w:p>
        </w:tc>
        <w:tc>
          <w:p w14:paraId="68D616D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100 GB SSD</w:t>
            </w:r>
          </w:p>
        </w:tc>
        <w:tc>
          <w:p w14:paraId="628AE3E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200 GB SSD </w:t>
            </w:r>
            <w:r>
              <w:rPr>
                <w:rFonts w:hint="eastAsia"/>
                <w:color w:val="auto"/>
              </w:rPr>
              <w:t>独立挂载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/data</w:t>
            </w:r>
          </w:p>
        </w:tc>
        <w:tc>
          <w:p w14:paraId="28766F8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500~2000、日消息量百万级</w:t>
            </w:r>
          </w:p>
        </w:tc>
      </w:tr>
      <w:tr w14:paraId="153470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04303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扩容（多院区/高负载）</w:t>
            </w:r>
          </w:p>
        </w:tc>
        <w:tc>
          <w:p w14:paraId="43F13D2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应用节点</w:t>
            </w:r>
            <w:r>
              <w:rPr>
                <w:color w:val="auto"/>
              </w:rPr>
              <w:t xml:space="preserve"> 4C8G + </w:t>
            </w:r>
            <w:r>
              <w:rPr>
                <w:rFonts w:hint="eastAsia"/>
                <w:color w:val="auto"/>
              </w:rPr>
              <w:t>中间件节点</w:t>
            </w:r>
            <w:r>
              <w:rPr>
                <w:color w:val="auto"/>
              </w:rPr>
              <w:t xml:space="preserve"> 8C16G </w:t>
            </w:r>
            <w:r>
              <w:rPr>
                <w:rFonts w:hint="eastAsia"/>
                <w:color w:val="auto"/>
              </w:rPr>
              <w:t>起</w:t>
            </w:r>
          </w:p>
        </w:tc>
        <w:tc>
          <w:p w14:paraId="7474FCC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5C985B7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524A1B9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TDengine/MySQL </w:t>
            </w:r>
            <w:r>
              <w:rPr>
                <w:rFonts w:hint="eastAsia"/>
                <w:color w:val="auto"/>
              </w:rPr>
              <w:t>独立盘</w:t>
            </w:r>
          </w:p>
        </w:tc>
        <w:tc>
          <w:p w14:paraId="5FD76D8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</w:t>
            </w:r>
            <w:r>
              <w:rPr>
                <w:color w:val="auto"/>
              </w:rPr>
              <w:t xml:space="preserve"> &gt; 2000 </w:t>
            </w:r>
            <w:r>
              <w:rPr>
                <w:rFonts w:hint="eastAsia"/>
                <w:color w:val="auto"/>
              </w:rPr>
              <w:t>或消息量</w:t>
            </w:r>
            <w:r>
              <w:rPr>
                <w:color w:val="auto"/>
              </w:rPr>
              <w:t xml:space="preserve"> &gt; </w:t>
            </w:r>
            <w:r>
              <w:rPr>
                <w:rFonts w:hint="eastAsia"/>
                <w:color w:val="auto"/>
              </w:rPr>
              <w:t>千万/日</w:t>
            </w:r>
          </w:p>
        </w:tc>
      </w:tr>
    </w:tbl>
    <w:p w14:paraId="40A1367D">
      <w:pPr>
        <w:pStyle w:val="3"/>
        <w:rPr>
          <w:color w:val="auto"/>
        </w:rPr>
      </w:pPr>
      <w:r>
        <w:rPr>
          <w:rFonts w:hint="eastAsia"/>
          <w:color w:val="auto"/>
        </w:rPr>
        <w:t>容量估算参考：单条设备消息约</w:t>
      </w:r>
      <w:r>
        <w:rPr>
          <w:color w:val="auto"/>
        </w:rPr>
        <w:t xml:space="preserve"> 0.5~1 </w:t>
      </w:r>
      <w:r>
        <w:rPr>
          <w:rFonts w:hint="eastAsia"/>
          <w:color w:val="auto"/>
        </w:rPr>
        <w:t>KB；仅入</w:t>
      </w:r>
      <w:r>
        <w:rPr>
          <w:color w:val="auto"/>
        </w:rPr>
        <w:t xml:space="preserve"> MySQL </w:t>
      </w:r>
      <w:r>
        <w:rPr>
          <w:rFonts w:hint="eastAsia"/>
          <w:color w:val="auto"/>
        </w:rPr>
        <w:t>时每千万条约</w:t>
      </w:r>
      <w:r>
        <w:rPr>
          <w:color w:val="auto"/>
        </w:rPr>
        <w:t xml:space="preserve"> 5~10 </w:t>
      </w:r>
      <w:r>
        <w:rPr>
          <w:rFonts w:hint="eastAsia"/>
          <w:color w:val="auto"/>
        </w:rPr>
        <w:t>GB；启用</w:t>
      </w:r>
      <w:r>
        <w:rPr>
          <w:color w:val="auto"/>
        </w:rPr>
        <w:t xml:space="preserve"> TDengine </w:t>
      </w:r>
      <w:r>
        <w:rPr>
          <w:rFonts w:hint="eastAsia"/>
          <w:color w:val="auto"/>
        </w:rPr>
        <w:t>高频落库时按点位数</w:t>
      </w:r>
      <w:r>
        <w:rPr>
          <w:color w:val="auto"/>
        </w:rPr>
        <w:t xml:space="preserve"> × </w:t>
      </w:r>
      <w:r>
        <w:rPr>
          <w:rFonts w:hint="eastAsia"/>
          <w:color w:val="auto"/>
        </w:rPr>
        <w:t>采集频率</w:t>
      </w:r>
      <w:r>
        <w:rPr>
          <w:color w:val="auto"/>
        </w:rPr>
        <w:t xml:space="preserve"> × </w:t>
      </w:r>
      <w:r>
        <w:rPr>
          <w:rFonts w:hint="eastAsia"/>
          <w:color w:val="auto"/>
        </w:rPr>
        <w:t>保留天数单独测算（TDengine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压缩比通常</w:t>
      </w:r>
      <w:r>
        <w:rPr>
          <w:color w:val="auto"/>
        </w:rPr>
        <w:t xml:space="preserve"> 5~10 </w:t>
      </w:r>
      <w:r>
        <w:rPr>
          <w:rFonts w:hint="eastAsia"/>
          <w:color w:val="auto"/>
        </w:rPr>
        <w:t>倍）。</w:t>
      </w:r>
    </w:p>
    <w:bookmarkEnd w:id="11"/>
    <w:p w14:paraId="06662B7B">
      <w:pPr>
        <w:pStyle w:val="5"/>
        <w:rPr>
          <w:color w:val="auto"/>
        </w:rPr>
      </w:pPr>
      <w:bookmarkStart w:id="12" w:name="软件版本要求"/>
      <w:r>
        <w:rPr>
          <w:color w:val="auto"/>
        </w:rPr>
        <w:t xml:space="preserve">3.2 </w:t>
      </w:r>
      <w:r>
        <w:rPr>
          <w:rFonts w:hint="eastAsia"/>
          <w:color w:val="auto"/>
        </w:rPr>
        <w:t>软件版本要求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9B00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486C3C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软件</w:t>
            </w:r>
          </w:p>
        </w:tc>
        <w:tc>
          <w:p w14:paraId="7C85642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版本要求</w:t>
            </w:r>
          </w:p>
        </w:tc>
        <w:tc>
          <w:p w14:paraId="669F33C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764BF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9C2F2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操作系统</w:t>
            </w:r>
          </w:p>
        </w:tc>
        <w:tc>
          <w:p w14:paraId="04A5142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CentOS 7.9 / </w:t>
            </w:r>
            <w:r>
              <w:rPr>
                <w:rFonts w:hint="eastAsia"/>
                <w:color w:val="auto"/>
              </w:rPr>
              <w:t>麒麟</w:t>
            </w:r>
            <w:r>
              <w:rPr>
                <w:color w:val="auto"/>
              </w:rPr>
              <w:t xml:space="preserve"> V10 / Ubuntu </w:t>
            </w:r>
            <w:r>
              <w:rPr>
                <w:rFonts w:hint="eastAsia"/>
                <w:color w:val="auto"/>
              </w:rPr>
              <w:t>22.04（x86_64）</w:t>
            </w:r>
          </w:p>
        </w:tc>
        <w:tc>
          <w:p w14:paraId="3269B13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生产建议与现网一致；统一时区</w:t>
            </w:r>
            <w:r>
              <w:rPr>
                <w:color w:val="auto"/>
              </w:rPr>
              <w:t xml:space="preserve"> Asia/Shanghai</w:t>
            </w:r>
          </w:p>
        </w:tc>
      </w:tr>
      <w:tr w14:paraId="64DA0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75F57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JDK</w:t>
            </w:r>
          </w:p>
        </w:tc>
        <w:tc>
          <w:p w14:paraId="2E122AAB">
            <w:pPr>
              <w:pStyle w:val="24"/>
              <w:rPr>
                <w:color w:val="auto"/>
              </w:rPr>
            </w:pPr>
            <w:r>
              <w:rPr>
                <w:b/>
                <w:bCs/>
                <w:color w:val="auto"/>
              </w:rPr>
              <w:t xml:space="preserve">JDK </w:t>
            </w:r>
            <w:r>
              <w:rPr>
                <w:rFonts w:hint="eastAsia"/>
                <w:b/>
                <w:bCs/>
                <w:color w:val="auto"/>
              </w:rPr>
              <w:t>1.8（强制，8u371</w:t>
            </w:r>
            <w:r>
              <w:rPr>
                <w:b/>
                <w:bCs/>
                <w:color w:val="auto"/>
              </w:rPr>
              <w:t xml:space="preserve"> </w:t>
            </w:r>
            <w:r>
              <w:rPr>
                <w:rFonts w:hint="eastAsia"/>
                <w:b/>
                <w:bCs/>
                <w:color w:val="auto"/>
              </w:rPr>
              <w:t>以上推荐）</w:t>
            </w:r>
          </w:p>
        </w:tc>
        <w:tc>
          <w:p w14:paraId="6FA252D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编译/运行均以</w:t>
            </w:r>
            <w:r>
              <w:rPr>
                <w:color w:val="auto"/>
              </w:rPr>
              <w:t xml:space="preserve"> 1.8 </w:t>
            </w:r>
            <w:r>
              <w:rPr>
                <w:rFonts w:hint="eastAsia"/>
                <w:color w:val="auto"/>
              </w:rPr>
              <w:t>为目标；</w:t>
            </w:r>
            <w:r>
              <w:rPr>
                <w:rFonts w:hint="eastAsia"/>
                <w:b/>
                <w:bCs/>
                <w:color w:val="auto"/>
              </w:rPr>
              <w:t>不兼容</w:t>
            </w:r>
            <w:r>
              <w:rPr>
                <w:b/>
                <w:bCs/>
                <w:color w:val="auto"/>
              </w:rPr>
              <w:t xml:space="preserve"> JDK 17+ </w:t>
            </w:r>
            <w:r>
              <w:rPr>
                <w:rFonts w:hint="eastAsia"/>
                <w:b/>
                <w:bCs/>
                <w:color w:val="auto"/>
              </w:rPr>
              <w:t>直接启动</w:t>
            </w:r>
          </w:p>
        </w:tc>
      </w:tr>
      <w:tr w14:paraId="30BE7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F6D96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Maven</w:t>
            </w:r>
          </w:p>
        </w:tc>
        <w:tc>
          <w:p w14:paraId="12D6BEC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3.8+（构建机）</w:t>
            </w:r>
          </w:p>
        </w:tc>
        <w:tc>
          <w:p w14:paraId="0E01E75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产物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rFonts w:hint="eastAsia"/>
                <w:color w:val="auto"/>
                <w:lang w:eastAsia="zh-CN"/>
              </w:rPr>
              <w:t>inpsur</w:t>
            </w:r>
            <w:r>
              <w:rPr>
                <w:rStyle w:val="48"/>
                <w:color w:val="auto"/>
              </w:rPr>
              <w:t>-ems-admin.jar</w:t>
            </w:r>
          </w:p>
        </w:tc>
      </w:tr>
      <w:tr w14:paraId="1DB349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B435A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Node.js</w:t>
            </w:r>
          </w:p>
        </w:tc>
        <w:tc>
          <w:p w14:paraId="3014777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16/18/20（构建机；前端镜像使用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node:20）</w:t>
            </w:r>
          </w:p>
        </w:tc>
        <w:tc>
          <w:p w14:paraId="234F30A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需支持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--openssl-legacy-provider</w:t>
            </w:r>
            <w:r>
              <w:rPr>
                <w:rFonts w:hint="eastAsia"/>
                <w:color w:val="auto"/>
              </w:rPr>
              <w:t>（Node</w:t>
            </w:r>
            <w:r>
              <w:rPr>
                <w:color w:val="auto"/>
              </w:rPr>
              <w:t xml:space="preserve"> 17+ </w:t>
            </w:r>
            <w:r>
              <w:rPr>
                <w:rFonts w:hint="eastAsia"/>
                <w:color w:val="auto"/>
              </w:rPr>
              <w:t>必须）</w:t>
            </w:r>
          </w:p>
        </w:tc>
      </w:tr>
      <w:tr w14:paraId="6BE080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E0AB0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Docker Engine</w:t>
            </w:r>
          </w:p>
        </w:tc>
        <w:tc>
          <w:p w14:paraId="02CE6B5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24.0+</w:t>
            </w:r>
          </w:p>
        </w:tc>
        <w:tc>
          <w:p w14:paraId="407D119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</w:t>
            </w:r>
            <w:r>
              <w:rPr>
                <w:color w:val="auto"/>
              </w:rPr>
              <w:t xml:space="preserve"> Docker Compose </w:t>
            </w:r>
            <w:r>
              <w:rPr>
                <w:rFonts w:hint="eastAsia"/>
                <w:color w:val="auto"/>
              </w:rPr>
              <w:t>V2（</w:t>
            </w:r>
            <w:r>
              <w:rPr>
                <w:rStyle w:val="48"/>
                <w:color w:val="auto"/>
              </w:rPr>
              <w:t>docker compose</w:t>
            </w:r>
            <w:r>
              <w:rPr>
                <w:rFonts w:hint="eastAsia"/>
                <w:color w:val="auto"/>
              </w:rPr>
              <w:t>）</w:t>
            </w:r>
          </w:p>
        </w:tc>
      </w:tr>
      <w:tr w14:paraId="4013A1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629DE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Docker Compose</w:t>
            </w:r>
          </w:p>
        </w:tc>
        <w:tc>
          <w:p w14:paraId="44B0F73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v2.20+</w:t>
            </w:r>
          </w:p>
        </w:tc>
        <w:tc>
          <w:p w14:paraId="5CC451B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旧版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docker-compose</w:t>
            </w:r>
            <w:r>
              <w:rPr>
                <w:color w:val="auto"/>
              </w:rPr>
              <w:t xml:space="preserve"> v1 </w:t>
            </w:r>
            <w:r>
              <w:rPr>
                <w:rFonts w:hint="eastAsia"/>
                <w:color w:val="auto"/>
              </w:rPr>
              <w:t>亦可，命令相应替换</w:t>
            </w:r>
          </w:p>
        </w:tc>
      </w:tr>
      <w:tr w14:paraId="4F32BA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D9C92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Nginx（非容器部署时）</w:t>
            </w:r>
          </w:p>
        </w:tc>
        <w:tc>
          <w:p w14:paraId="312EC95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1.24+</w:t>
            </w:r>
          </w:p>
        </w:tc>
        <w:tc>
          <w:p w14:paraId="671E098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容器形态镜像为</w:t>
            </w:r>
            <w:r>
              <w:rPr>
                <w:color w:val="auto"/>
              </w:rPr>
              <w:t xml:space="preserve"> nginx:1.28.3-alpine</w:t>
            </w:r>
          </w:p>
        </w:tc>
      </w:tr>
      <w:tr w14:paraId="2773D5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6F9B8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浏览器</w:t>
            </w:r>
          </w:p>
        </w:tc>
        <w:tc>
          <w:p w14:paraId="1D38732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Chrome 100+/Edge 100+</w:t>
            </w:r>
          </w:p>
        </w:tc>
        <w:tc>
          <w:p w14:paraId="192C035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平台不支持</w:t>
            </w:r>
            <w:r>
              <w:rPr>
                <w:color w:val="auto"/>
              </w:rPr>
              <w:t xml:space="preserve"> IE</w:t>
            </w:r>
          </w:p>
        </w:tc>
      </w:tr>
    </w:tbl>
    <w:p w14:paraId="2539E079">
      <w:pPr>
        <w:pStyle w:val="13"/>
        <w:rPr>
          <w:color w:val="auto"/>
        </w:rPr>
      </w:pPr>
      <w:r>
        <w:rPr>
          <w:b/>
          <w:bCs/>
          <w:color w:val="auto"/>
        </w:rPr>
        <w:t xml:space="preserve">JDK </w:t>
      </w:r>
      <w:r>
        <w:rPr>
          <w:rFonts w:hint="eastAsia"/>
          <w:b/>
          <w:bCs/>
          <w:color w:val="auto"/>
        </w:rPr>
        <w:t>兼容性强约束</w:t>
      </w:r>
      <w:r>
        <w:rPr>
          <w:rFonts w:hint="eastAsia"/>
          <w:color w:val="auto"/>
        </w:rPr>
        <w:t>：若因客观条件只能使用</w:t>
      </w:r>
      <w:r>
        <w:rPr>
          <w:color w:val="auto"/>
        </w:rPr>
        <w:t xml:space="preserve"> JDK 17/21 </w:t>
      </w:r>
      <w:r>
        <w:rPr>
          <w:rFonts w:hint="eastAsia"/>
          <w:color w:val="auto"/>
        </w:rPr>
        <w:t>启动，</w:t>
      </w:r>
      <w:r>
        <w:rPr>
          <w:rFonts w:hint="eastAsia"/>
          <w:b/>
          <w:bCs/>
          <w:color w:val="auto"/>
        </w:rPr>
        <w:t>必须</w:t>
      </w:r>
      <w:r>
        <w:rPr>
          <w:rFonts w:hint="eastAsia"/>
          <w:color w:val="auto"/>
        </w:rPr>
        <w:t>在启动命令中追加</w:t>
      </w:r>
      <w:r>
        <w:rPr>
          <w:color w:val="auto"/>
        </w:rPr>
        <w:t xml:space="preserve"> 7.2 </w:t>
      </w:r>
      <w:r>
        <w:rPr>
          <w:rFonts w:hint="eastAsia"/>
          <w:color w:val="auto"/>
        </w:rPr>
        <w:t>节列出的</w:t>
      </w:r>
      <w:r>
        <w:rPr>
          <w:color w:val="auto"/>
        </w:rPr>
        <w:t xml:space="preserve"> 10 </w:t>
      </w:r>
      <w:r>
        <w:rPr>
          <w:rFonts w:hint="eastAsia"/>
          <w:color w:val="auto"/>
        </w:rPr>
        <w:t>项</w:t>
      </w:r>
      <w:r>
        <w:rPr>
          <w:color w:val="auto"/>
        </w:rPr>
        <w:t xml:space="preserve"> </w:t>
      </w:r>
      <w:r>
        <w:rPr>
          <w:rStyle w:val="48"/>
          <w:color w:val="auto"/>
        </w:rPr>
        <w:t>--add-opens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参数，否则所有页面报“系统内部错误”（HTTP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500，异常</w:t>
      </w:r>
      <w:r>
        <w:rPr>
          <w:color w:val="auto"/>
        </w:rPr>
        <w:t xml:space="preserve"> </w:t>
      </w:r>
      <w:r>
        <w:rPr>
          <w:rStyle w:val="48"/>
          <w:color w:val="auto"/>
        </w:rPr>
        <w:t>InaccessibleObjectException</w:t>
      </w:r>
      <w:r>
        <w:rPr>
          <w:rFonts w:hint="eastAsia"/>
          <w:color w:val="auto"/>
        </w:rPr>
        <w:t>）。生产仍</w:t>
      </w:r>
      <w:r>
        <w:rPr>
          <w:rFonts w:hint="eastAsia"/>
          <w:b/>
          <w:bCs/>
          <w:color w:val="auto"/>
        </w:rPr>
        <w:t>强烈建议使用</w:t>
      </w:r>
      <w:r>
        <w:rPr>
          <w:b/>
          <w:bCs/>
          <w:color w:val="auto"/>
        </w:rPr>
        <w:t xml:space="preserve"> JDK 1.8</w:t>
      </w:r>
      <w:r>
        <w:rPr>
          <w:color w:val="auto"/>
        </w:rPr>
        <w:t>。</w:t>
      </w:r>
    </w:p>
    <w:bookmarkEnd w:id="12"/>
    <w:p w14:paraId="364A72A0">
      <w:pPr>
        <w:pStyle w:val="5"/>
        <w:rPr>
          <w:color w:val="auto"/>
        </w:rPr>
      </w:pPr>
      <w:bookmarkStart w:id="13" w:name="目录规划推荐"/>
      <w:r>
        <w:rPr>
          <w:color w:val="auto"/>
        </w:rPr>
        <w:t xml:space="preserve">3.3 </w:t>
      </w:r>
      <w:r>
        <w:rPr>
          <w:rFonts w:hint="eastAsia"/>
          <w:color w:val="auto"/>
        </w:rPr>
        <w:t>目录规划（推荐）</w:t>
      </w:r>
    </w:p>
    <w:p w14:paraId="76A19C2B">
      <w:pPr>
        <w:pStyle w:val="49"/>
        <w:rPr>
          <w:color w:val="auto"/>
        </w:rPr>
      </w:pPr>
      <w:r>
        <w:rPr>
          <w:rStyle w:val="48"/>
          <w:color w:val="auto"/>
        </w:rPr>
        <w:t>/opt/</w:t>
      </w: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color w:val="auto"/>
        </w:rPr>
        <w:t xml:space="preserve">-ems/                    # </w:t>
      </w:r>
      <w:r>
        <w:rPr>
          <w:rStyle w:val="48"/>
          <w:rFonts w:hint="eastAsia"/>
          <w:color w:val="auto"/>
        </w:rPr>
        <w:t>部署根目录（属主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ems:ems）</w:t>
      </w:r>
      <w:r>
        <w:rPr>
          <w:color w:val="auto"/>
        </w:rPr>
        <w:br w:type="textWrapping"/>
      </w:r>
      <w:r>
        <w:rPr>
          <w:rStyle w:val="48"/>
          <w:color w:val="auto"/>
        </w:rPr>
        <w:t>├── backend/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│   ├── </w:t>
      </w: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color w:val="auto"/>
        </w:rPr>
        <w:t xml:space="preserve">-ems-admin.jar        # </w:t>
      </w:r>
      <w:r>
        <w:rPr>
          <w:rStyle w:val="48"/>
          <w:rFonts w:hint="eastAsia"/>
          <w:color w:val="auto"/>
        </w:rPr>
        <w:t>当前版本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│   ├── </w:t>
      </w: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color w:val="auto"/>
        </w:rPr>
        <w:t xml:space="preserve">-ems-admin.jar.bak    # </w:t>
      </w:r>
      <w:r>
        <w:rPr>
          <w:rStyle w:val="48"/>
          <w:rFonts w:hint="eastAsia"/>
          <w:color w:val="auto"/>
        </w:rPr>
        <w:t>上一版本（回滚用）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│   ├── application-override.yml     # </w:t>
      </w:r>
      <w:r>
        <w:rPr>
          <w:rStyle w:val="48"/>
          <w:rFonts w:hint="eastAsia"/>
          <w:color w:val="auto"/>
        </w:rPr>
        <w:t>环境覆盖配置（口令/IP，不入库）</w:t>
      </w:r>
      <w:r>
        <w:rPr>
          <w:color w:val="auto"/>
        </w:rPr>
        <w:br w:type="textWrapping"/>
      </w:r>
      <w:r>
        <w:rPr>
          <w:rStyle w:val="48"/>
          <w:color w:val="auto"/>
        </w:rPr>
        <w:t>│   └── logs -&gt; /data/ems/logs/backend</w:t>
      </w:r>
      <w:r>
        <w:rPr>
          <w:color w:val="auto"/>
        </w:rPr>
        <w:br w:type="textWrapping"/>
      </w:r>
      <w:r>
        <w:rPr>
          <w:rStyle w:val="48"/>
          <w:color w:val="auto"/>
        </w:rPr>
        <w:t>├── frontend/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│   ├── dist/                        # </w:t>
      </w:r>
      <w:r>
        <w:rPr>
          <w:rStyle w:val="48"/>
          <w:rFonts w:hint="eastAsia"/>
          <w:color w:val="auto"/>
        </w:rPr>
        <w:t>当前前端产物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│   └── dist.bak/                    # </w:t>
      </w:r>
      <w:r>
        <w:rPr>
          <w:rStyle w:val="48"/>
          <w:rFonts w:hint="eastAsia"/>
          <w:color w:val="auto"/>
        </w:rPr>
        <w:t>上一版产物</w:t>
      </w:r>
      <w:r>
        <w:rPr>
          <w:color w:val="auto"/>
        </w:rPr>
        <w:br w:type="textWrapping"/>
      </w:r>
      <w:r>
        <w:rPr>
          <w:rStyle w:val="48"/>
          <w:color w:val="auto"/>
        </w:rPr>
        <w:t>├── nginx/</w:t>
      </w:r>
      <w:r>
        <w:rPr>
          <w:color w:val="auto"/>
        </w:rPr>
        <w:br w:type="textWrapping"/>
      </w:r>
      <w:r>
        <w:rPr>
          <w:rStyle w:val="48"/>
          <w:color w:val="auto"/>
        </w:rPr>
        <w:t>│   └── conf.d/ems.conf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├── sql/                             # </w:t>
      </w:r>
      <w:r>
        <w:rPr>
          <w:rStyle w:val="48"/>
          <w:rFonts w:hint="eastAsia"/>
          <w:color w:val="auto"/>
        </w:rPr>
        <w:t>当次上线执行的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SQL（含回滚脚本）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├── backup/                          # </w:t>
      </w:r>
      <w:r>
        <w:rPr>
          <w:rStyle w:val="48"/>
          <w:rFonts w:hint="eastAsia"/>
          <w:color w:val="auto"/>
        </w:rPr>
        <w:t>数据库备份输出目录（软链至数据盘）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└── compose/                         # docker-compose.yml </w:t>
      </w:r>
      <w:r>
        <w:rPr>
          <w:rStyle w:val="48"/>
          <w:rFonts w:hint="eastAsia"/>
          <w:color w:val="auto"/>
        </w:rPr>
        <w:t>等编排文件</w:t>
      </w:r>
      <w:r>
        <w:rPr>
          <w:color w:val="auto"/>
        </w:rPr>
        <w:br w:type="textWrapping"/>
      </w:r>
      <w:r>
        <w:rPr>
          <w:rStyle w:val="48"/>
          <w:color w:val="auto"/>
        </w:rPr>
        <w:t>/data/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├── dockerdata/                      # </w:t>
      </w:r>
      <w:r>
        <w:rPr>
          <w:rStyle w:val="48"/>
          <w:rFonts w:hint="eastAsia"/>
          <w:color w:val="auto"/>
        </w:rPr>
        <w:t>容器</w:t>
      </w:r>
      <w:r>
        <w:rPr>
          <w:rStyle w:val="48"/>
          <w:color w:val="auto"/>
        </w:rPr>
        <w:t xml:space="preserve"> bind mount </w:t>
      </w:r>
      <w:r>
        <w:rPr>
          <w:rStyle w:val="48"/>
          <w:rFonts w:hint="eastAsia"/>
          <w:color w:val="auto"/>
        </w:rPr>
        <w:t>数据（现网路径见下注）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├── ems/logs                         # </w:t>
      </w:r>
      <w:r>
        <w:rPr>
          <w:rStyle w:val="48"/>
          <w:rFonts w:hint="eastAsia"/>
          <w:color w:val="auto"/>
        </w:rPr>
        <w:t>后端/Nginx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日志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└── backup                           # </w:t>
      </w:r>
      <w:r>
        <w:rPr>
          <w:rStyle w:val="48"/>
          <w:rFonts w:hint="eastAsia"/>
          <w:color w:val="auto"/>
        </w:rPr>
        <w:t>备份与</w:t>
      </w:r>
      <w:r>
        <w:rPr>
          <w:rStyle w:val="48"/>
          <w:color w:val="auto"/>
        </w:rPr>
        <w:t xml:space="preserve"> binlog</w:t>
      </w:r>
    </w:p>
    <w:p w14:paraId="51E026FC">
      <w:pPr>
        <w:pStyle w:val="13"/>
        <w:rPr>
          <w:color w:val="auto"/>
        </w:rPr>
      </w:pPr>
      <w:r>
        <w:rPr>
          <w:rFonts w:hint="eastAsia"/>
          <w:color w:val="auto"/>
        </w:rPr>
        <w:t>现网</w:t>
      </w:r>
      <w:r>
        <w:rPr>
          <w:color w:val="auto"/>
        </w:rPr>
        <w:t xml:space="preserve"> 192.168.8.54 </w:t>
      </w:r>
      <w:r>
        <w:rPr>
          <w:rFonts w:hint="eastAsia"/>
          <w:color w:val="auto"/>
        </w:rPr>
        <w:t>既有数据目录为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/home/inspur/xuhz/docker/dockerdata/</w:t>
      </w:r>
      <w:r>
        <w:rPr>
          <w:rFonts w:hint="eastAsia"/>
          <w:color w:val="auto"/>
        </w:rPr>
        <w:t>（见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docker-compose-54.yml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挂载），该脚本</w:t>
      </w:r>
      <w:r>
        <w:rPr>
          <w:rFonts w:hint="eastAsia"/>
          <w:b/>
          <w:bCs/>
          <w:color w:val="auto"/>
        </w:rPr>
        <w:t>不得修改</w:t>
      </w:r>
      <w:r>
        <w:rPr>
          <w:rFonts w:hint="eastAsia"/>
          <w:color w:val="auto"/>
        </w:rPr>
        <w:t>，沿用其目录即可。</w:t>
      </w:r>
    </w:p>
    <w:bookmarkEnd w:id="13"/>
    <w:p w14:paraId="492D2B36">
      <w:pPr>
        <w:pStyle w:val="5"/>
        <w:rPr>
          <w:color w:val="auto"/>
        </w:rPr>
      </w:pPr>
      <w:bookmarkStart w:id="14" w:name="用户与权限"/>
      <w:r>
        <w:rPr>
          <w:color w:val="auto"/>
        </w:rPr>
        <w:t xml:space="preserve">3.4 </w:t>
      </w:r>
      <w:r>
        <w:rPr>
          <w:rFonts w:hint="eastAsia"/>
          <w:color w:val="auto"/>
        </w:rPr>
        <w:t>用户与权限</w:t>
      </w:r>
    </w:p>
    <w:p w14:paraId="53C1B295">
      <w:pPr>
        <w:pStyle w:val="49"/>
        <w:rPr>
          <w:color w:val="auto"/>
        </w:rPr>
      </w:pPr>
      <w:r>
        <w:rPr>
          <w:rStyle w:val="64"/>
          <w:color w:val="auto"/>
        </w:rPr>
        <w:t># 创建专用运行用户（加入 docker 组以便管理容器；生产可改用 sudo 白名单收紧）</w:t>
      </w:r>
      <w:r>
        <w:rPr>
          <w:color w:val="auto"/>
        </w:rPr>
        <w:br w:type="textWrapping"/>
      </w:r>
      <w:r>
        <w:rPr>
          <w:rStyle w:val="74"/>
          <w:color w:val="auto"/>
        </w:rPr>
        <w:t>groupadd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-r</w:t>
      </w:r>
      <w:r>
        <w:rPr>
          <w:rStyle w:val="82"/>
          <w:color w:val="auto"/>
        </w:rPr>
        <w:t xml:space="preserve"> ems </w:t>
      </w:r>
      <w:r>
        <w:rPr>
          <w:rStyle w:val="52"/>
          <w:color w:val="auto"/>
        </w:rPr>
        <w:t>&amp;&amp;</w:t>
      </w:r>
      <w:r>
        <w:rPr>
          <w:rStyle w:val="82"/>
          <w:color w:val="auto"/>
        </w:rPr>
        <w:t xml:space="preserve"> </w:t>
      </w:r>
      <w:r>
        <w:rPr>
          <w:rStyle w:val="74"/>
          <w:color w:val="auto"/>
        </w:rPr>
        <w:t>useradd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-r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-g</w:t>
      </w:r>
      <w:r>
        <w:rPr>
          <w:rStyle w:val="82"/>
          <w:color w:val="auto"/>
        </w:rPr>
        <w:t xml:space="preserve"> ems </w:t>
      </w:r>
      <w:r>
        <w:rPr>
          <w:rStyle w:val="76"/>
          <w:color w:val="auto"/>
        </w:rPr>
        <w:t>-m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-d</w:t>
      </w:r>
      <w:r>
        <w:rPr>
          <w:rStyle w:val="82"/>
          <w:color w:val="auto"/>
        </w:rPr>
        <w:t xml:space="preserve"> /opt/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 </w:t>
      </w:r>
      <w:r>
        <w:rPr>
          <w:rStyle w:val="76"/>
          <w:color w:val="auto"/>
        </w:rPr>
        <w:t>-s</w:t>
      </w:r>
      <w:r>
        <w:rPr>
          <w:rStyle w:val="82"/>
          <w:color w:val="auto"/>
        </w:rPr>
        <w:t xml:space="preserve"> /bin/bash ems</w:t>
      </w:r>
      <w:r>
        <w:rPr>
          <w:color w:val="auto"/>
        </w:rPr>
        <w:br w:type="textWrapping"/>
      </w:r>
      <w:r>
        <w:rPr>
          <w:rStyle w:val="74"/>
          <w:color w:val="auto"/>
        </w:rPr>
        <w:t>usermod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-aG</w:t>
      </w:r>
      <w:r>
        <w:rPr>
          <w:rStyle w:val="82"/>
          <w:color w:val="auto"/>
        </w:rPr>
        <w:t xml:space="preserve"> docker ems</w:t>
      </w:r>
      <w:r>
        <w:rPr>
          <w:color w:val="auto"/>
        </w:rPr>
        <w:br w:type="textWrapping"/>
      </w:r>
      <w:r>
        <w:rPr>
          <w:rStyle w:val="69"/>
          <w:color w:val="auto"/>
        </w:rPr>
        <w:t>chown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-R</w:t>
      </w:r>
      <w:r>
        <w:rPr>
          <w:rStyle w:val="82"/>
          <w:color w:val="auto"/>
        </w:rPr>
        <w:t xml:space="preserve"> ems:ems /opt/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 /data/ems</w:t>
      </w:r>
      <w:r>
        <w:rPr>
          <w:color w:val="auto"/>
        </w:rPr>
        <w:br w:type="textWrapping"/>
      </w:r>
      <w:r>
        <w:rPr>
          <w:rStyle w:val="64"/>
          <w:color w:val="auto"/>
        </w:rPr>
        <w:t># 后端服务禁止以 root 运行（容器内镜像默认 root 的，应在编排中追加 user: "1001:1001" 或由宿主机 umask 控制）</w:t>
      </w:r>
    </w:p>
    <w:p w14:paraId="6BDC1DE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数据库、Redis、RabbitMQ、EMQX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均为应用自建专用账号，禁止应用直接使用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root/管理员账号；</w:t>
      </w:r>
    </w:p>
    <w:p w14:paraId="1B5B5290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服务器关闭无关账号，配置</w:t>
      </w:r>
      <w:r>
        <w:rPr>
          <w:color w:val="auto"/>
        </w:rPr>
        <w:t xml:space="preserve"> sudo </w:t>
      </w:r>
      <w:r>
        <w:rPr>
          <w:rFonts w:hint="eastAsia"/>
          <w:color w:val="auto"/>
        </w:rPr>
        <w:t>审计；SSH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建议密钥登录并限制来源</w:t>
      </w:r>
      <w:r>
        <w:rPr>
          <w:color w:val="auto"/>
        </w:rPr>
        <w:t xml:space="preserve"> IP。</w:t>
      </w:r>
    </w:p>
    <w:bookmarkEnd w:id="14"/>
    <w:p w14:paraId="57984A42">
      <w:pPr>
        <w:pStyle w:val="5"/>
        <w:rPr>
          <w:color w:val="auto"/>
        </w:rPr>
      </w:pPr>
      <w:bookmarkStart w:id="15" w:name="系统级初始化"/>
      <w:r>
        <w:rPr>
          <w:color w:val="auto"/>
        </w:rPr>
        <w:t xml:space="preserve">3.5 </w:t>
      </w:r>
      <w:r>
        <w:rPr>
          <w:rFonts w:hint="eastAsia"/>
          <w:color w:val="auto"/>
        </w:rPr>
        <w:t>系统级初始化</w:t>
      </w:r>
    </w:p>
    <w:p w14:paraId="1AB0E605">
      <w:pPr>
        <w:pStyle w:val="49"/>
        <w:rPr>
          <w:color w:val="auto"/>
        </w:rPr>
      </w:pPr>
      <w:r>
        <w:rPr>
          <w:rStyle w:val="74"/>
          <w:color w:val="auto"/>
        </w:rPr>
        <w:t>timedatectl</w:t>
      </w:r>
      <w:r>
        <w:rPr>
          <w:rStyle w:val="82"/>
          <w:color w:val="auto"/>
        </w:rPr>
        <w:t xml:space="preserve"> set-timezone Asia/Shanghai          </w:t>
      </w:r>
      <w:r>
        <w:rPr>
          <w:rStyle w:val="64"/>
          <w:color w:val="auto"/>
        </w:rPr>
        <w:t># 时区（签名/回调强依赖时钟一致）</w:t>
      </w:r>
      <w:r>
        <w:rPr>
          <w:color w:val="auto"/>
        </w:rPr>
        <w:br w:type="textWrapping"/>
      </w:r>
      <w:r>
        <w:rPr>
          <w:rStyle w:val="74"/>
          <w:color w:val="auto"/>
        </w:rPr>
        <w:t>systemctl</w:t>
      </w:r>
      <w:r>
        <w:rPr>
          <w:rStyle w:val="82"/>
          <w:color w:val="auto"/>
        </w:rPr>
        <w:t xml:space="preserve"> enable </w:t>
      </w:r>
      <w:r>
        <w:rPr>
          <w:rStyle w:val="76"/>
          <w:color w:val="auto"/>
        </w:rPr>
        <w:t>--now</w:t>
      </w:r>
      <w:r>
        <w:rPr>
          <w:rStyle w:val="82"/>
          <w:color w:val="auto"/>
        </w:rPr>
        <w:t xml:space="preserve"> chronyd </w:t>
      </w:r>
      <w:r>
        <w:rPr>
          <w:rStyle w:val="52"/>
          <w:color w:val="auto"/>
        </w:rPr>
        <w:t>&amp;&amp;</w:t>
      </w:r>
      <w:r>
        <w:rPr>
          <w:rStyle w:val="82"/>
          <w:color w:val="auto"/>
        </w:rPr>
        <w:t xml:space="preserve"> </w:t>
      </w:r>
      <w:r>
        <w:rPr>
          <w:rStyle w:val="74"/>
          <w:color w:val="auto"/>
        </w:rPr>
        <w:t>chronyc</w:t>
      </w:r>
      <w:r>
        <w:rPr>
          <w:rStyle w:val="82"/>
          <w:color w:val="auto"/>
        </w:rPr>
        <w:t xml:space="preserve"> makestep   </w:t>
      </w:r>
      <w:r>
        <w:rPr>
          <w:rStyle w:val="64"/>
          <w:color w:val="auto"/>
        </w:rPr>
        <w:t># 时间同步（时钟漂移会导致签名失败）</w:t>
      </w:r>
      <w:r>
        <w:rPr>
          <w:color w:val="auto"/>
        </w:rPr>
        <w:br w:type="textWrapping"/>
      </w:r>
      <w:r>
        <w:rPr>
          <w:rStyle w:val="74"/>
          <w:color w:val="auto"/>
        </w:rPr>
        <w:t>systemctl</w:t>
      </w:r>
      <w:r>
        <w:rPr>
          <w:rStyle w:val="82"/>
          <w:color w:val="auto"/>
        </w:rPr>
        <w:t xml:space="preserve"> disable </w:t>
      </w:r>
      <w:r>
        <w:rPr>
          <w:rStyle w:val="76"/>
          <w:color w:val="auto"/>
        </w:rPr>
        <w:t>--now</w:t>
      </w:r>
      <w:r>
        <w:rPr>
          <w:rStyle w:val="82"/>
          <w:color w:val="auto"/>
        </w:rPr>
        <w:t xml:space="preserve"> firewalld </w:t>
      </w:r>
      <w:r>
        <w:rPr>
          <w:rStyle w:val="54"/>
          <w:color w:val="auto"/>
        </w:rPr>
        <w:t>2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/dev/null </w:t>
      </w:r>
      <w:r>
        <w:rPr>
          <w:rStyle w:val="52"/>
          <w:color w:val="auto"/>
        </w:rPr>
        <w:t>||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true</w:t>
      </w:r>
      <w:r>
        <w:rPr>
          <w:rStyle w:val="82"/>
          <w:color w:val="auto"/>
        </w:rPr>
        <w:t xml:space="preserve">   </w:t>
      </w:r>
      <w:r>
        <w:rPr>
          <w:rStyle w:val="64"/>
          <w:color w:val="auto"/>
        </w:rPr>
        <w:t># 若使用云安全组可关闭本机 firewalld；否则按第 4 章放行</w:t>
      </w:r>
      <w:r>
        <w:rPr>
          <w:color w:val="auto"/>
        </w:rPr>
        <w:br w:type="textWrapping"/>
      </w:r>
      <w:r>
        <w:rPr>
          <w:rStyle w:val="74"/>
          <w:color w:val="auto"/>
        </w:rPr>
        <w:t>sysctl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-w</w:t>
      </w:r>
      <w:r>
        <w:rPr>
          <w:rStyle w:val="82"/>
          <w:color w:val="auto"/>
        </w:rPr>
        <w:t xml:space="preserve"> vm.max_map_count=262144               </w:t>
      </w:r>
      <w:r>
        <w:rPr>
          <w:rStyle w:val="64"/>
          <w:color w:val="auto"/>
        </w:rPr>
        <w:t># 部分中间件（ES 类）需要；预先设置无副作用</w:t>
      </w:r>
      <w:r>
        <w:rPr>
          <w:color w:val="auto"/>
        </w:rPr>
        <w:br w:type="textWrapping"/>
      </w:r>
      <w:r>
        <w:rPr>
          <w:rStyle w:val="73"/>
          <w:color w:val="auto"/>
        </w:rPr>
        <w:t>echo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"* soft nofile 65535; * hard nofile 65535"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&gt;&gt;</w:t>
      </w:r>
      <w:r>
        <w:rPr>
          <w:rStyle w:val="82"/>
          <w:color w:val="auto"/>
        </w:rPr>
        <w:t xml:space="preserve"> /etc/security/limits.conf</w:t>
      </w:r>
    </w:p>
    <w:p w14:paraId="6F841C55">
      <w:pPr>
        <w:rPr>
          <w:color w:val="auto"/>
        </w:rPr>
      </w:pPr>
      <w:r>
        <w:rPr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5"/>
    <w:p w14:paraId="53D85604">
      <w:pPr>
        <w:pStyle w:val="4"/>
        <w:rPr>
          <w:color w:val="auto"/>
        </w:rPr>
      </w:pPr>
      <w:bookmarkStart w:id="16" w:name="网络与端口规划"/>
      <w:r>
        <w:rPr>
          <w:color w:val="auto"/>
        </w:rPr>
        <w:t xml:space="preserve">4 </w:t>
      </w:r>
      <w:r>
        <w:rPr>
          <w:rFonts w:hint="eastAsia"/>
          <w:color w:val="auto"/>
        </w:rPr>
        <w:t>网络与端口规划</w:t>
      </w:r>
    </w:p>
    <w:p w14:paraId="4A323484">
      <w:pPr>
        <w:pStyle w:val="13"/>
        <w:rPr>
          <w:color w:val="auto"/>
        </w:rPr>
      </w:pPr>
      <w:r>
        <w:rPr>
          <w:rFonts w:hint="eastAsia"/>
          <w:color w:val="auto"/>
        </w:rPr>
        <w:t>原则：80/443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对外开放；MQTT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端口按设备接入网络开放；数据库/缓存/消息队列/管理台</w:t>
      </w:r>
      <w:r>
        <w:rPr>
          <w:rFonts w:hint="eastAsia"/>
          <w:b/>
          <w:bCs/>
          <w:color w:val="auto"/>
        </w:rPr>
        <w:t>仅对内网或本机开放</w:t>
      </w:r>
      <w:r>
        <w:rPr>
          <w:rFonts w:hint="eastAsia"/>
          <w:color w:val="auto"/>
        </w:rPr>
        <w:t>，通过安全组/防火墙限制来源。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265"/>
        <w:gridCol w:w="1265"/>
        <w:gridCol w:w="1265"/>
        <w:gridCol w:w="1265"/>
        <w:gridCol w:w="1265"/>
        <w:gridCol w:w="1265"/>
      </w:tblGrid>
      <w:tr w14:paraId="661163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B811F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端口</w:t>
            </w:r>
          </w:p>
        </w:tc>
        <w:tc>
          <w:p w14:paraId="66C4E7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服务</w:t>
            </w:r>
          </w:p>
        </w:tc>
        <w:tc>
          <w:p w14:paraId="72FA0E2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用途</w:t>
            </w:r>
          </w:p>
        </w:tc>
        <w:tc>
          <w:p w14:paraId="4238012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对设备网</w:t>
            </w:r>
          </w:p>
        </w:tc>
        <w:tc>
          <w:p w14:paraId="67C44DC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对用户网</w:t>
            </w:r>
          </w:p>
        </w:tc>
        <w:tc>
          <w:p w14:paraId="233F9F4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对运维网</w:t>
            </w:r>
          </w:p>
        </w:tc>
        <w:tc>
          <w:p w14:paraId="762DAB9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防火墙建议</w:t>
            </w:r>
          </w:p>
        </w:tc>
      </w:tr>
      <w:tr w14:paraId="7ED79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FFF82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22</w:t>
            </w:r>
          </w:p>
        </w:tc>
        <w:tc>
          <w:p w14:paraId="3ECDBC0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SSH</w:t>
            </w:r>
          </w:p>
        </w:tc>
        <w:tc>
          <w:p w14:paraId="3B4C465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运维登录</w:t>
            </w:r>
          </w:p>
        </w:tc>
        <w:tc>
          <w:p w14:paraId="5969C67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拒绝</w:t>
            </w:r>
          </w:p>
        </w:tc>
        <w:tc>
          <w:p w14:paraId="42977C3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拒绝</w:t>
            </w:r>
          </w:p>
        </w:tc>
        <w:tc>
          <w:p w14:paraId="7974A00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限制源</w:t>
            </w:r>
            <w:r>
              <w:rPr>
                <w:color w:val="auto"/>
              </w:rPr>
              <w:t xml:space="preserve"> IP </w:t>
            </w:r>
            <w:r>
              <w:rPr>
                <w:rFonts w:hint="eastAsia"/>
                <w:color w:val="auto"/>
              </w:rPr>
              <w:t>放行</w:t>
            </w:r>
          </w:p>
        </w:tc>
        <w:tc>
          <w:p w14:paraId="49A7F06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仅堡垒机/运维网段</w:t>
            </w:r>
          </w:p>
        </w:tc>
      </w:tr>
      <w:tr w14:paraId="2C66E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139D5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80</w:t>
            </w:r>
          </w:p>
        </w:tc>
        <w:tc>
          <w:p w14:paraId="65943E8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Nginx</w:t>
            </w:r>
          </w:p>
        </w:tc>
        <w:tc>
          <w:p w14:paraId="71B360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前端页面</w:t>
            </w:r>
            <w:r>
              <w:rPr>
                <w:color w:val="auto"/>
              </w:rPr>
              <w:t xml:space="preserve"> + API </w:t>
            </w:r>
            <w:r>
              <w:rPr>
                <w:rFonts w:hint="eastAsia"/>
                <w:color w:val="auto"/>
              </w:rPr>
              <w:t>反向代理</w:t>
            </w:r>
          </w:p>
        </w:tc>
        <w:tc>
          <w:p w14:paraId="70EC23F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410FD0C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放行</w:t>
            </w:r>
          </w:p>
        </w:tc>
        <w:tc>
          <w:p w14:paraId="4D64D5F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放行</w:t>
            </w:r>
          </w:p>
        </w:tc>
        <w:tc>
          <w:p w14:paraId="2B945FC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对外开放</w:t>
            </w:r>
          </w:p>
        </w:tc>
      </w:tr>
      <w:tr w14:paraId="78318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3BAAC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443</w:t>
            </w:r>
          </w:p>
        </w:tc>
        <w:tc>
          <w:p w14:paraId="5507FE7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Nginx</w:t>
            </w:r>
          </w:p>
        </w:tc>
        <w:tc>
          <w:p w14:paraId="31A23E1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HTTPS（启用证书后）</w:t>
            </w:r>
          </w:p>
        </w:tc>
        <w:tc>
          <w:p w14:paraId="3F5CDA6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348BE4D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放行</w:t>
            </w:r>
          </w:p>
        </w:tc>
        <w:tc>
          <w:p w14:paraId="7DE0A1F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放行</w:t>
            </w:r>
          </w:p>
        </w:tc>
        <w:tc>
          <w:p w14:paraId="396BF12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对外开放</w:t>
            </w:r>
          </w:p>
        </w:tc>
      </w:tr>
      <w:tr w14:paraId="50C5D0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A9089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8088</w:t>
            </w:r>
          </w:p>
        </w:tc>
        <w:tc>
          <w:p w14:paraId="4CF4491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</w:t>
            </w:r>
            <w:r>
              <w:rPr>
                <w:color w:val="auto"/>
              </w:rPr>
              <w:t xml:space="preserve"> Undertow</w:t>
            </w:r>
          </w:p>
        </w:tc>
        <w:tc>
          <w:p w14:paraId="177F227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REST </w:t>
            </w:r>
            <w:r>
              <w:rPr>
                <w:rFonts w:hint="eastAsia"/>
                <w:color w:val="auto"/>
              </w:rPr>
              <w:t>API（直连调试/健康检查）</w:t>
            </w:r>
          </w:p>
        </w:tc>
        <w:tc>
          <w:p w14:paraId="6CA5C75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拒绝</w:t>
            </w:r>
          </w:p>
        </w:tc>
        <w:tc>
          <w:p w14:paraId="79823C8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拒绝</w:t>
            </w:r>
          </w:p>
        </w:tc>
        <w:tc>
          <w:p w14:paraId="519F555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放行</w:t>
            </w:r>
          </w:p>
        </w:tc>
        <w:tc>
          <w:p w14:paraId="3719B67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仅内网；公网经</w:t>
            </w:r>
            <w:r>
              <w:rPr>
                <w:color w:val="auto"/>
              </w:rPr>
              <w:t xml:space="preserve"> Nginx</w:t>
            </w:r>
          </w:p>
        </w:tc>
      </w:tr>
      <w:tr w14:paraId="4D735B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0B895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3306</w:t>
            </w:r>
          </w:p>
        </w:tc>
        <w:tc>
          <w:p w14:paraId="60BE374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 8.0.35</w:t>
            </w:r>
          </w:p>
        </w:tc>
        <w:tc>
          <w:p w14:paraId="6770CDA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业务库</w:t>
            </w:r>
            <w:r>
              <w:rPr>
                <w:color w:val="auto"/>
              </w:rPr>
              <w:t xml:space="preserve"> autoee_ems</w:t>
            </w:r>
          </w:p>
        </w:tc>
        <w:tc>
          <w:p w14:paraId="64D18C8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拒绝</w:t>
            </w:r>
          </w:p>
        </w:tc>
        <w:tc>
          <w:p w14:paraId="7D5D752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拒绝</w:t>
            </w:r>
          </w:p>
        </w:tc>
        <w:tc>
          <w:p w14:paraId="270A3D8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放行</w:t>
            </w:r>
          </w:p>
        </w:tc>
        <w:tc>
          <w:p w14:paraId="09C0041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仅本机/应用节点</w:t>
            </w:r>
          </w:p>
        </w:tc>
      </w:tr>
      <w:tr w14:paraId="2A40A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27F9C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6379</w:t>
            </w:r>
          </w:p>
        </w:tc>
        <w:tc>
          <w:p w14:paraId="4CE7115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Redis 7.2.3</w:t>
            </w:r>
          </w:p>
        </w:tc>
        <w:tc>
          <w:p w14:paraId="4010522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缓存/分布式锁（db13）</w:t>
            </w:r>
          </w:p>
        </w:tc>
        <w:tc>
          <w:p w14:paraId="3AB23B4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拒绝</w:t>
            </w:r>
          </w:p>
        </w:tc>
        <w:tc>
          <w:p w14:paraId="439F8ED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拒绝</w:t>
            </w:r>
          </w:p>
        </w:tc>
        <w:tc>
          <w:p w14:paraId="0A36880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放行</w:t>
            </w:r>
          </w:p>
        </w:tc>
        <w:tc>
          <w:p w14:paraId="34B2F83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仅本机/应用节点</w:t>
            </w:r>
          </w:p>
        </w:tc>
      </w:tr>
      <w:tr w14:paraId="6BFDE6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A5703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5672</w:t>
            </w:r>
          </w:p>
        </w:tc>
        <w:tc>
          <w:p w14:paraId="0312D45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RabbitMQ</w:t>
            </w:r>
          </w:p>
        </w:tc>
        <w:tc>
          <w:p w14:paraId="0980073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AMQP</w:t>
            </w:r>
          </w:p>
        </w:tc>
        <w:tc>
          <w:p w14:paraId="7C930A0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拒绝</w:t>
            </w:r>
          </w:p>
        </w:tc>
        <w:tc>
          <w:p w14:paraId="0496594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拒绝</w:t>
            </w:r>
          </w:p>
        </w:tc>
        <w:tc>
          <w:p w14:paraId="6478530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放行</w:t>
            </w:r>
          </w:p>
        </w:tc>
        <w:tc>
          <w:p w14:paraId="737925A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仅应用节点</w:t>
            </w:r>
          </w:p>
        </w:tc>
      </w:tr>
      <w:tr w14:paraId="72027B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0787A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15672</w:t>
            </w:r>
          </w:p>
        </w:tc>
        <w:tc>
          <w:p w14:paraId="66DC5D8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RabbitMQ Management</w:t>
            </w:r>
          </w:p>
        </w:tc>
        <w:tc>
          <w:p w14:paraId="6B691F2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管理台</w:t>
            </w:r>
          </w:p>
        </w:tc>
        <w:tc>
          <w:p w14:paraId="0C3B454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拒绝</w:t>
            </w:r>
          </w:p>
        </w:tc>
        <w:tc>
          <w:p w14:paraId="01DDF09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拒绝</w:t>
            </w:r>
          </w:p>
        </w:tc>
        <w:tc>
          <w:p w14:paraId="6C871DB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放行</w:t>
            </w:r>
          </w:p>
        </w:tc>
        <w:tc>
          <w:p w14:paraId="00E31F3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仅运维网段</w:t>
            </w:r>
          </w:p>
        </w:tc>
      </w:tr>
      <w:tr w14:paraId="370BF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55734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1883</w:t>
            </w:r>
          </w:p>
        </w:tc>
        <w:tc>
          <w:p w14:paraId="0A934A4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EMQX</w:t>
            </w:r>
          </w:p>
        </w:tc>
        <w:tc>
          <w:p w14:paraId="7529303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MQTT over TCP</w:t>
            </w:r>
          </w:p>
        </w:tc>
        <w:tc>
          <w:p w14:paraId="6D7E3C5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按设备网段放行</w:t>
            </w:r>
          </w:p>
        </w:tc>
        <w:tc>
          <w:p w14:paraId="0E43F9C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拒绝</w:t>
            </w:r>
          </w:p>
        </w:tc>
        <w:tc>
          <w:p w14:paraId="32022F4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放行</w:t>
            </w:r>
          </w:p>
        </w:tc>
        <w:tc>
          <w:p w14:paraId="4C5C785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设备接入必需</w:t>
            </w:r>
          </w:p>
        </w:tc>
      </w:tr>
      <w:tr w14:paraId="400FA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77099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8883</w:t>
            </w:r>
          </w:p>
        </w:tc>
        <w:tc>
          <w:p w14:paraId="3E2BF6B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EMQX</w:t>
            </w:r>
          </w:p>
        </w:tc>
        <w:tc>
          <w:p w14:paraId="41798B0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MQTT over TLS</w:t>
            </w:r>
          </w:p>
        </w:tc>
        <w:tc>
          <w:p w14:paraId="51C75B8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按需</w:t>
            </w:r>
          </w:p>
        </w:tc>
        <w:tc>
          <w:p w14:paraId="16CE520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拒绝</w:t>
            </w:r>
          </w:p>
        </w:tc>
        <w:tc>
          <w:p w14:paraId="3F8A602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放行</w:t>
            </w:r>
          </w:p>
        </w:tc>
        <w:tc>
          <w:p w14:paraId="53D9014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启用</w:t>
            </w:r>
            <w:r>
              <w:rPr>
                <w:color w:val="auto"/>
              </w:rPr>
              <w:t xml:space="preserve"> TLS </w:t>
            </w:r>
            <w:r>
              <w:rPr>
                <w:rFonts w:hint="eastAsia"/>
                <w:color w:val="auto"/>
              </w:rPr>
              <w:t>后开放</w:t>
            </w:r>
          </w:p>
        </w:tc>
      </w:tr>
      <w:tr w14:paraId="06545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2F98F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8081</w:t>
            </w:r>
          </w:p>
        </w:tc>
        <w:tc>
          <w:p w14:paraId="04F707E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EMQX</w:t>
            </w:r>
          </w:p>
        </w:tc>
        <w:tc>
          <w:p w14:paraId="1AC70D9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MQTT over WebSocket</w:t>
            </w:r>
          </w:p>
        </w:tc>
        <w:tc>
          <w:p w14:paraId="7CD6450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按需</w:t>
            </w:r>
          </w:p>
        </w:tc>
        <w:tc>
          <w:p w14:paraId="73D5FEA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拒绝</w:t>
            </w:r>
          </w:p>
        </w:tc>
        <w:tc>
          <w:p w14:paraId="6067B98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放行</w:t>
            </w:r>
          </w:p>
        </w:tc>
        <w:tc>
          <w:p w14:paraId="125ECBF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默认不开放</w:t>
            </w:r>
          </w:p>
        </w:tc>
      </w:tr>
      <w:tr w14:paraId="31F7D3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B2341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8083</w:t>
            </w:r>
          </w:p>
        </w:tc>
        <w:tc>
          <w:p w14:paraId="2250C79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EMQX</w:t>
            </w:r>
          </w:p>
        </w:tc>
        <w:tc>
          <w:p w14:paraId="410AA11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MQTT over WSS</w:t>
            </w:r>
          </w:p>
        </w:tc>
        <w:tc>
          <w:p w14:paraId="632F1A4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按需</w:t>
            </w:r>
          </w:p>
        </w:tc>
        <w:tc>
          <w:p w14:paraId="628BBF4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拒绝</w:t>
            </w:r>
          </w:p>
        </w:tc>
        <w:tc>
          <w:p w14:paraId="264031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放行</w:t>
            </w:r>
          </w:p>
        </w:tc>
        <w:tc>
          <w:p w14:paraId="7063084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默认不开放</w:t>
            </w:r>
          </w:p>
        </w:tc>
      </w:tr>
      <w:tr w14:paraId="2D291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791C8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18083</w:t>
            </w:r>
          </w:p>
        </w:tc>
        <w:tc>
          <w:p w14:paraId="2007833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EMQX Dashboard</w:t>
            </w:r>
          </w:p>
        </w:tc>
        <w:tc>
          <w:p w14:paraId="6E7A9F1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管理台（admin/public）</w:t>
            </w:r>
          </w:p>
        </w:tc>
        <w:tc>
          <w:p w14:paraId="31D494A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拒绝</w:t>
            </w:r>
          </w:p>
        </w:tc>
        <w:tc>
          <w:p w14:paraId="613FA1F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拒绝</w:t>
            </w:r>
          </w:p>
        </w:tc>
        <w:tc>
          <w:p w14:paraId="571BFFE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放行</w:t>
            </w:r>
          </w:p>
        </w:tc>
        <w:tc>
          <w:p w14:paraId="7D74E4F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仅运维网段</w:t>
            </w:r>
          </w:p>
        </w:tc>
      </w:tr>
      <w:tr w14:paraId="681C42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88DBA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6030</w:t>
            </w:r>
          </w:p>
        </w:tc>
        <w:tc>
          <w:p w14:paraId="1DE1282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TDengine</w:t>
            </w:r>
          </w:p>
        </w:tc>
        <w:tc>
          <w:p w14:paraId="0CCA9C9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原生连接</w:t>
            </w:r>
            <w:r>
              <w:rPr>
                <w:color w:val="auto"/>
              </w:rPr>
              <w:t xml:space="preserve"> taosd</w:t>
            </w:r>
          </w:p>
        </w:tc>
        <w:tc>
          <w:p w14:paraId="79D2B10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拒绝</w:t>
            </w:r>
          </w:p>
        </w:tc>
        <w:tc>
          <w:p w14:paraId="219DA2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拒绝</w:t>
            </w:r>
          </w:p>
        </w:tc>
        <w:tc>
          <w:p w14:paraId="2296C95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放行</w:t>
            </w:r>
          </w:p>
        </w:tc>
        <w:tc>
          <w:p w14:paraId="76F00AE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仅应用节点</w:t>
            </w:r>
          </w:p>
        </w:tc>
      </w:tr>
      <w:tr w14:paraId="72084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5FC6E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6041</w:t>
            </w:r>
          </w:p>
        </w:tc>
        <w:tc>
          <w:p w14:paraId="7DBC37E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TDengine</w:t>
            </w:r>
          </w:p>
        </w:tc>
        <w:tc>
          <w:p w14:paraId="1240EBE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RESTful（后端</w:t>
            </w:r>
            <w:r>
              <w:rPr>
                <w:color w:val="auto"/>
              </w:rPr>
              <w:t xml:space="preserve"> JDBC-RS </w:t>
            </w:r>
            <w:r>
              <w:rPr>
                <w:rFonts w:hint="eastAsia"/>
                <w:color w:val="auto"/>
              </w:rPr>
              <w:t>用此端口）</w:t>
            </w:r>
          </w:p>
        </w:tc>
        <w:tc>
          <w:p w14:paraId="50E8035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拒绝</w:t>
            </w:r>
          </w:p>
        </w:tc>
        <w:tc>
          <w:p w14:paraId="27AFA4F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拒绝</w:t>
            </w:r>
          </w:p>
        </w:tc>
        <w:tc>
          <w:p w14:paraId="2B26A8D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放行</w:t>
            </w:r>
          </w:p>
        </w:tc>
        <w:tc>
          <w:p w14:paraId="4390C72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仅应用节点</w:t>
            </w:r>
          </w:p>
        </w:tc>
      </w:tr>
      <w:tr w14:paraId="7F8A95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1D78C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9029</w:t>
            </w:r>
          </w:p>
        </w:tc>
        <w:tc>
          <w:p w14:paraId="4846503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前端</w:t>
            </w:r>
            <w:r>
              <w:rPr>
                <w:color w:val="auto"/>
              </w:rPr>
              <w:t xml:space="preserve"> devServer</w:t>
            </w:r>
          </w:p>
        </w:tc>
        <w:tc>
          <w:p w14:paraId="6F346CE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本地开发</w:t>
            </w:r>
          </w:p>
        </w:tc>
        <w:tc>
          <w:p w14:paraId="4071A99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不开通（仅开发机）</w:t>
            </w:r>
          </w:p>
        </w:tc>
        <w:tc>
          <w:p w14:paraId="279D83FB">
            <w:pPr>
              <w:pStyle w:val="24"/>
              <w:rPr>
                <w:color w:val="auto"/>
              </w:rPr>
            </w:pPr>
          </w:p>
        </w:tc>
        <w:tc>
          <w:p w14:paraId="7CE24312">
            <w:pPr>
              <w:pStyle w:val="24"/>
              <w:rPr>
                <w:color w:val="auto"/>
              </w:rPr>
            </w:pPr>
          </w:p>
        </w:tc>
        <w:tc>
          <w:p w14:paraId="6820D9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生产禁用</w:t>
            </w:r>
          </w:p>
        </w:tc>
      </w:tr>
      <w:tr w14:paraId="43DB05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8E763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9100/宿主</w:t>
            </w:r>
            <w:r>
              <w:rPr>
                <w:color w:val="auto"/>
              </w:rPr>
              <w:t xml:space="preserve"> 9110</w:t>
            </w:r>
          </w:p>
        </w:tc>
        <w:tc>
          <w:p w14:paraId="743386B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XXL-Job </w:t>
            </w:r>
            <w:r>
              <w:rPr>
                <w:rFonts w:hint="eastAsia"/>
                <w:color w:val="auto"/>
              </w:rPr>
              <w:t>调度中心</w:t>
            </w:r>
          </w:p>
        </w:tc>
        <w:tc>
          <w:p w14:paraId="21AB913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任务调度控制台</w:t>
            </w:r>
          </w:p>
        </w:tc>
        <w:tc>
          <w:p w14:paraId="4FF68F9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拒绝</w:t>
            </w:r>
          </w:p>
        </w:tc>
        <w:tc>
          <w:p w14:paraId="320C99D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拒绝</w:t>
            </w:r>
          </w:p>
        </w:tc>
        <w:tc>
          <w:p w14:paraId="09FAE6B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放行</w:t>
            </w:r>
          </w:p>
        </w:tc>
        <w:tc>
          <w:p w14:paraId="5D034FD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仅运维网段</w:t>
            </w:r>
          </w:p>
        </w:tc>
      </w:tr>
      <w:tr w14:paraId="4760DA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25C3D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9090/宿主</w:t>
            </w:r>
            <w:r>
              <w:rPr>
                <w:color w:val="auto"/>
              </w:rPr>
              <w:t xml:space="preserve"> 8690</w:t>
            </w:r>
          </w:p>
        </w:tc>
        <w:tc>
          <w:p w14:paraId="52E1E72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Spring Boot Admin</w:t>
            </w:r>
          </w:p>
        </w:tc>
        <w:tc>
          <w:p w14:paraId="103B512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监控控制台</w:t>
            </w:r>
          </w:p>
        </w:tc>
        <w:tc>
          <w:p w14:paraId="04E7F6C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拒绝</w:t>
            </w:r>
          </w:p>
        </w:tc>
        <w:tc>
          <w:p w14:paraId="1A7C9FA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拒绝</w:t>
            </w:r>
          </w:p>
        </w:tc>
        <w:tc>
          <w:p w14:paraId="41081E0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放行</w:t>
            </w:r>
          </w:p>
        </w:tc>
        <w:tc>
          <w:p w14:paraId="112498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仅运维网段</w:t>
            </w:r>
          </w:p>
        </w:tc>
      </w:tr>
    </w:tbl>
    <w:p w14:paraId="3C4473D6">
      <w:pPr>
        <w:pStyle w:val="13"/>
        <w:rPr>
          <w:color w:val="auto"/>
        </w:rPr>
      </w:pPr>
      <w:r>
        <w:rPr>
          <w:color w:val="auto"/>
        </w:rPr>
        <w:t xml:space="preserve">192.168.8.54 </w:t>
      </w:r>
      <w:r>
        <w:rPr>
          <w:rFonts w:hint="eastAsia"/>
          <w:color w:val="auto"/>
        </w:rPr>
        <w:t>现网宿主映射（</w:t>
      </w:r>
      <w:r>
        <w:rPr>
          <w:rStyle w:val="48"/>
          <w:color w:val="auto"/>
        </w:rPr>
        <w:t>docker-compose-54.yml</w:t>
      </w:r>
      <w:r>
        <w:rPr>
          <w:rFonts w:hint="eastAsia"/>
          <w:color w:val="auto"/>
        </w:rPr>
        <w:t>，勿改）：后端</w:t>
      </w:r>
      <w:r>
        <w:rPr>
          <w:color w:val="auto"/>
        </w:rPr>
        <w:t xml:space="preserve"> </w:t>
      </w:r>
      <w:r>
        <w:rPr>
          <w:rStyle w:val="48"/>
          <w:color w:val="auto"/>
        </w:rPr>
        <w:t>1088:8088</w:t>
      </w:r>
      <w:r>
        <w:rPr>
          <w:rFonts w:hint="eastAsia"/>
          <w:color w:val="auto"/>
        </w:rPr>
        <w:t>、前端</w:t>
      </w:r>
      <w:r>
        <w:rPr>
          <w:color w:val="auto"/>
        </w:rPr>
        <w:t xml:space="preserve"> </w:t>
      </w:r>
      <w:r>
        <w:rPr>
          <w:rStyle w:val="48"/>
          <w:color w:val="auto"/>
        </w:rPr>
        <w:t>3080:80</w:t>
      </w:r>
      <w:r>
        <w:rPr>
          <w:color w:val="auto"/>
        </w:rPr>
        <w:t xml:space="preserve">、XXL-Job </w:t>
      </w:r>
      <w:r>
        <w:rPr>
          <w:rStyle w:val="48"/>
          <w:color w:val="auto"/>
        </w:rPr>
        <w:t>9110:9100</w:t>
      </w:r>
      <w:r>
        <w:rPr>
          <w:color w:val="auto"/>
        </w:rPr>
        <w:t xml:space="preserve">、Monitor </w:t>
      </w:r>
      <w:r>
        <w:rPr>
          <w:rStyle w:val="48"/>
          <w:color w:val="auto"/>
        </w:rPr>
        <w:t>8690:9090</w:t>
      </w:r>
      <w:r>
        <w:rPr>
          <w:color w:val="auto"/>
        </w:rPr>
        <w:t>。</w:t>
      </w:r>
    </w:p>
    <w:p w14:paraId="12137F7A">
      <w:pPr>
        <w:pStyle w:val="23"/>
        <w:rPr>
          <w:color w:val="auto"/>
        </w:rPr>
      </w:pPr>
      <w:r>
        <w:rPr>
          <w:color w:val="auto"/>
        </w:rPr>
        <w:t xml:space="preserve">firewalld </w:t>
      </w:r>
      <w:r>
        <w:rPr>
          <w:rFonts w:hint="eastAsia"/>
          <w:color w:val="auto"/>
        </w:rPr>
        <w:t>放行示例（CentOS/RHEL）：</w:t>
      </w:r>
    </w:p>
    <w:p w14:paraId="69FB4DE6">
      <w:pPr>
        <w:pStyle w:val="49"/>
        <w:rPr>
          <w:color w:val="auto"/>
        </w:rPr>
      </w:pPr>
      <w:r>
        <w:rPr>
          <w:rStyle w:val="74"/>
          <w:color w:val="auto"/>
        </w:rPr>
        <w:t>firewall-cmd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--permanent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--add-service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>ssh</w:t>
      </w:r>
      <w:r>
        <w:rPr>
          <w:color w:val="auto"/>
        </w:rPr>
        <w:br w:type="textWrapping"/>
      </w:r>
      <w:r>
        <w:rPr>
          <w:rStyle w:val="74"/>
          <w:color w:val="auto"/>
        </w:rPr>
        <w:t>firewall-cmd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--permanent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--add-service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>http</w:t>
      </w:r>
      <w:r>
        <w:rPr>
          <w:color w:val="auto"/>
        </w:rPr>
        <w:br w:type="textWrapping"/>
      </w:r>
      <w:r>
        <w:rPr>
          <w:rStyle w:val="74"/>
          <w:color w:val="auto"/>
        </w:rPr>
        <w:t>firewall-cmd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--permanent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--add-service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>https</w:t>
      </w:r>
      <w:r>
        <w:rPr>
          <w:color w:val="auto"/>
        </w:rPr>
        <w:br w:type="textWrapping"/>
      </w:r>
      <w:r>
        <w:rPr>
          <w:rStyle w:val="74"/>
          <w:color w:val="auto"/>
        </w:rPr>
        <w:t>firewall-cmd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--permanent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--add-port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1883/tcp          </w:t>
      </w:r>
      <w:r>
        <w:rPr>
          <w:rStyle w:val="64"/>
          <w:color w:val="auto"/>
        </w:rPr>
        <w:t># 设备接入网段建议再用 rich-rule 限定源</w:t>
      </w:r>
      <w:r>
        <w:rPr>
          <w:color w:val="auto"/>
        </w:rPr>
        <w:br w:type="textWrapping"/>
      </w:r>
      <w:r>
        <w:rPr>
          <w:rStyle w:val="74"/>
          <w:color w:val="auto"/>
        </w:rPr>
        <w:t>firewall-cmd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--permanent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--add-rich-rule</w:t>
      </w:r>
      <w:r>
        <w:rPr>
          <w:rStyle w:val="72"/>
          <w:color w:val="auto"/>
        </w:rPr>
        <w:t>=</w:t>
      </w:r>
      <w:r>
        <w:rPr>
          <w:rStyle w:val="60"/>
          <w:color w:val="auto"/>
        </w:rPr>
        <w:t>'rule family="ipv4" source address="10.0.0.0/8" port port="15672" protocol="tcp" accept'</w:t>
      </w:r>
      <w:r>
        <w:rPr>
          <w:color w:val="auto"/>
        </w:rPr>
        <w:br w:type="textWrapping"/>
      </w:r>
      <w:r>
        <w:rPr>
          <w:rStyle w:val="74"/>
          <w:color w:val="auto"/>
        </w:rPr>
        <w:t>firewall-cmd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--reload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&amp;&amp;</w:t>
      </w:r>
      <w:r>
        <w:rPr>
          <w:rStyle w:val="82"/>
          <w:color w:val="auto"/>
        </w:rPr>
        <w:t xml:space="preserve"> </w:t>
      </w:r>
      <w:r>
        <w:rPr>
          <w:rStyle w:val="74"/>
          <w:color w:val="auto"/>
        </w:rPr>
        <w:t>firewall-cmd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--list-all</w:t>
      </w:r>
    </w:p>
    <w:p w14:paraId="4EF75BDC">
      <w:pPr>
        <w:pStyle w:val="23"/>
        <w:rPr>
          <w:color w:val="auto"/>
        </w:rPr>
      </w:pPr>
      <w:r>
        <w:rPr>
          <w:rFonts w:hint="eastAsia"/>
          <w:color w:val="auto"/>
        </w:rPr>
        <w:t>连通性验证：在应用节点执行</w:t>
      </w:r>
      <w:r>
        <w:rPr>
          <w:color w:val="auto"/>
        </w:rPr>
        <w:t xml:space="preserve"> </w:t>
      </w:r>
      <w:r>
        <w:rPr>
          <w:rStyle w:val="48"/>
          <w:color w:val="auto"/>
        </w:rPr>
        <w:t>nc -vz &lt;IP&gt; &lt;port&gt;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或</w:t>
      </w:r>
      <w:r>
        <w:rPr>
          <w:color w:val="auto"/>
        </w:rPr>
        <w:t xml:space="preserve"> </w:t>
      </w:r>
      <w:r>
        <w:rPr>
          <w:rStyle w:val="48"/>
          <w:color w:val="auto"/>
        </w:rPr>
        <w:t>telnet &lt;IP&gt; &lt;port&gt;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逐项确认。</w:t>
      </w:r>
    </w:p>
    <w:p w14:paraId="0CA56EF4">
      <w:pPr>
        <w:rPr>
          <w:color w:val="auto"/>
        </w:rPr>
      </w:pPr>
      <w:r>
        <w:rPr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1B563B03">
      <w:pPr>
        <w:pStyle w:val="4"/>
        <w:rPr>
          <w:color w:val="auto"/>
        </w:rPr>
      </w:pPr>
      <w:bookmarkStart w:id="17" w:name="中间件部署docker-compose"/>
      <w:r>
        <w:rPr>
          <w:color w:val="auto"/>
        </w:rPr>
        <w:t xml:space="preserve">5 </w:t>
      </w:r>
      <w:r>
        <w:rPr>
          <w:rFonts w:hint="eastAsia"/>
          <w:color w:val="auto"/>
        </w:rPr>
        <w:t>中间件部署（Docker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Compose）</w:t>
      </w:r>
    </w:p>
    <w:p w14:paraId="44A4A347">
      <w:pPr>
        <w:pStyle w:val="5"/>
        <w:rPr>
          <w:color w:val="auto"/>
        </w:rPr>
      </w:pPr>
      <w:bookmarkStart w:id="18" w:name="部署文件说明"/>
      <w:r>
        <w:rPr>
          <w:color w:val="auto"/>
        </w:rPr>
        <w:t xml:space="preserve">5.1 </w:t>
      </w:r>
      <w:r>
        <w:rPr>
          <w:rFonts w:hint="eastAsia"/>
          <w:color w:val="auto"/>
        </w:rPr>
        <w:t>部署文件说明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BEE43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BFF6A2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文件</w:t>
            </w:r>
          </w:p>
        </w:tc>
        <w:tc>
          <w:p w14:paraId="69A4B16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用途</w:t>
            </w:r>
          </w:p>
        </w:tc>
        <w:tc>
          <w:p w14:paraId="079164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是否允许修改</w:t>
            </w:r>
          </w:p>
        </w:tc>
      </w:tr>
      <w:tr w14:paraId="71E85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33C21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docker-compose.yml</w:t>
            </w:r>
            <w:r>
              <w:rPr>
                <w:rFonts w:hint="eastAsia"/>
                <w:color w:val="auto"/>
              </w:rPr>
              <w:t>（仓库根目录）</w:t>
            </w:r>
          </w:p>
        </w:tc>
        <w:tc>
          <w:p w14:paraId="26E281F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自研全栈中间件：MySQL/Redis/RabbitMQ/EMQX/TDengine，网络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rFonts w:hint="eastAsia"/>
                <w:color w:val="auto"/>
                <w:lang w:eastAsia="zh-CN"/>
              </w:rPr>
              <w:t>inpsur</w:t>
            </w:r>
            <w:r>
              <w:rPr>
                <w:rStyle w:val="48"/>
                <w:color w:val="auto"/>
              </w:rPr>
              <w:t>-ems-network</w:t>
            </w:r>
            <w:r>
              <w:rPr>
                <w:rFonts w:hint="eastAsia"/>
                <w:color w:val="auto"/>
              </w:rPr>
              <w:t>，具名卷持久化</w:t>
            </w:r>
          </w:p>
        </w:tc>
        <w:tc>
          <w:p w14:paraId="46DE076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新环境可复制到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/opt/</w:t>
            </w:r>
            <w:r>
              <w:rPr>
                <w:rStyle w:val="48"/>
                <w:rFonts w:hint="eastAsia"/>
                <w:color w:val="auto"/>
                <w:lang w:eastAsia="zh-CN"/>
              </w:rPr>
              <w:t>inpsur</w:t>
            </w:r>
            <w:r>
              <w:rPr>
                <w:rStyle w:val="48"/>
                <w:color w:val="auto"/>
              </w:rPr>
              <w:t>-ems/compose/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后按章调整口令</w:t>
            </w:r>
          </w:p>
        </w:tc>
      </w:tr>
      <w:tr w14:paraId="393D5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B914E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docker-compose-54.yml</w:t>
            </w:r>
            <w:r>
              <w:rPr>
                <w:rFonts w:hint="eastAsia"/>
                <w:color w:val="auto"/>
              </w:rPr>
              <w:t>（仓库根目录）</w:t>
            </w:r>
          </w:p>
        </w:tc>
        <w:tc>
          <w:p w14:paraId="12F5DCC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192.168.8.54 </w:t>
            </w:r>
            <w:r>
              <w:rPr>
                <w:rFonts w:hint="eastAsia"/>
                <w:color w:val="auto"/>
              </w:rPr>
              <w:t>现网生产脚本：RabbitMQ/EMQX/TDengine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后端/前端/XXL-Job/Monitor，复用已有</w:t>
            </w:r>
            <w:r>
              <w:rPr>
                <w:color w:val="auto"/>
              </w:rPr>
              <w:t xml:space="preserve"> legal-mysql、shared-redis</w:t>
            </w:r>
          </w:p>
        </w:tc>
        <w:tc>
          <w:p w14:paraId="29496E51">
            <w:pPr>
              <w:pStyle w:val="24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禁止修改（硬约束）</w:t>
            </w:r>
          </w:p>
        </w:tc>
      </w:tr>
      <w:tr w14:paraId="46A6A0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948D9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docker-compose.full.yml</w:t>
            </w:r>
            <w:r>
              <w:rPr>
                <w:color w:val="auto"/>
              </w:rPr>
              <w:t xml:space="preserve"> / </w:t>
            </w:r>
            <w:r>
              <w:rPr>
                <w:rStyle w:val="48"/>
                <w:color w:val="auto"/>
              </w:rPr>
              <w:t>docker-compose-simple.yml</w:t>
            </w:r>
          </w:p>
        </w:tc>
        <w:tc>
          <w:p w14:paraId="5A5C2AE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全量/精简参考编排</w:t>
            </w:r>
          </w:p>
        </w:tc>
        <w:tc>
          <w:p w14:paraId="709C4DD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仅参考</w:t>
            </w:r>
          </w:p>
        </w:tc>
      </w:tr>
      <w:tr w14:paraId="41F0D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E55998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docker/mysql/init.sql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docker/tdengine/init.sql</w:t>
            </w:r>
          </w:p>
        </w:tc>
        <w:tc>
          <w:p w14:paraId="4A62740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容器首次初始化挂载脚本</w:t>
            </w:r>
          </w:p>
        </w:tc>
        <w:tc>
          <w:p w14:paraId="38ABECF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只读参考，问题处理见</w:t>
            </w:r>
            <w:r>
              <w:rPr>
                <w:color w:val="auto"/>
              </w:rPr>
              <w:t xml:space="preserve"> 5.5</w:t>
            </w:r>
          </w:p>
        </w:tc>
      </w:tr>
      <w:bookmarkEnd w:id="18"/>
    </w:tbl>
    <w:p w14:paraId="6AB66379">
      <w:pPr>
        <w:pStyle w:val="5"/>
        <w:rPr>
          <w:color w:val="auto"/>
        </w:rPr>
      </w:pPr>
      <w:bookmarkStart w:id="19" w:name="启动自研全栈中间件推荐全新环境"/>
      <w:r>
        <w:rPr>
          <w:color w:val="auto"/>
        </w:rPr>
        <w:t xml:space="preserve">5.2 </w:t>
      </w:r>
      <w:r>
        <w:rPr>
          <w:rFonts w:hint="eastAsia"/>
          <w:color w:val="auto"/>
        </w:rPr>
        <w:t>启动自研全栈中间件（推荐全新环境）</w:t>
      </w:r>
    </w:p>
    <w:p w14:paraId="2DA5DDE0">
      <w:pPr>
        <w:pStyle w:val="23"/>
        <w:rPr>
          <w:color w:val="auto"/>
        </w:rPr>
      </w:pPr>
      <w:r>
        <w:rPr>
          <w:rFonts w:hint="eastAsia"/>
          <w:color w:val="auto"/>
        </w:rPr>
        <w:t>前置：Docker</w:t>
      </w:r>
      <w:r>
        <w:rPr>
          <w:color w:val="auto"/>
        </w:rPr>
        <w:t xml:space="preserve"> Engine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Compose V2 </w:t>
      </w:r>
      <w:r>
        <w:rPr>
          <w:rFonts w:hint="eastAsia"/>
          <w:color w:val="auto"/>
        </w:rPr>
        <w:t>已安装并启动；</w:t>
      </w:r>
      <w:r>
        <w:rPr>
          <w:rStyle w:val="48"/>
          <w:color w:val="auto"/>
        </w:rPr>
        <w:t>docker run hello-world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正常。</w:t>
      </w:r>
    </w:p>
    <w:p w14:paraId="2584CFBA">
      <w:pPr>
        <w:pStyle w:val="49"/>
        <w:rPr>
          <w:color w:val="auto"/>
        </w:rPr>
      </w:pPr>
      <w:r>
        <w:rPr>
          <w:rStyle w:val="64"/>
          <w:color w:val="auto"/>
        </w:rPr>
        <w:t># 1) 准备目录（以仓库根目录或 /opt/</w:t>
      </w:r>
      <w:r>
        <w:rPr>
          <w:rStyle w:val="64"/>
          <w:rFonts w:hint="eastAsia"/>
          <w:color w:val="auto"/>
          <w:lang w:eastAsia="zh-CN"/>
        </w:rPr>
        <w:t>inpsur</w:t>
      </w:r>
      <w:r>
        <w:rPr>
          <w:rStyle w:val="64"/>
          <w:color w:val="auto"/>
        </w:rPr>
        <w:t>-ems/compose 为工作目录）</w:t>
      </w:r>
      <w:r>
        <w:rPr>
          <w:color w:val="auto"/>
        </w:rPr>
        <w:br w:type="textWrapping"/>
      </w:r>
      <w:r>
        <w:rPr>
          <w:rStyle w:val="73"/>
          <w:color w:val="auto"/>
        </w:rPr>
        <w:t>cd</w:t>
      </w:r>
      <w:r>
        <w:rPr>
          <w:rStyle w:val="82"/>
          <w:color w:val="auto"/>
        </w:rPr>
        <w:t xml:space="preserve"> /opt/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-ems/compose</w:t>
      </w:r>
      <w:r>
        <w:rPr>
          <w:color w:val="auto"/>
        </w:rPr>
        <w:br w:type="textWrapping"/>
      </w:r>
      <w:r>
        <w:rPr>
          <w:rStyle w:val="64"/>
          <w:color w:val="auto"/>
        </w:rPr>
        <w:t># 将仓库根目录 docker-compose.yml、docker/ 目录、数据库脚本/ 目录放置到对应相对路径</w:t>
      </w:r>
      <w:r>
        <w:rPr>
          <w:color w:val="auto"/>
        </w:rPr>
        <w:br w:type="textWrapping"/>
      </w:r>
      <w:r>
        <w:rPr>
          <w:rStyle w:val="64"/>
          <w:color w:val="auto"/>
        </w:rPr>
        <w:t># compose 内挂载：./数据库脚本:/docker-entrypoint-initdb.d、./docker/tdengine/init.sql 等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4"/>
          <w:color w:val="auto"/>
        </w:rPr>
        <w:t># 2) 拉取镜像（离线环境改为 docker load -i 镜像包）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pull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4"/>
          <w:color w:val="auto"/>
        </w:rPr>
        <w:t># 3) 启动全部中间件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up </w:t>
      </w:r>
      <w:r>
        <w:rPr>
          <w:rStyle w:val="76"/>
          <w:color w:val="auto"/>
        </w:rPr>
        <w:t>-d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4"/>
          <w:color w:val="auto"/>
        </w:rPr>
        <w:t># 4) 查看状态与健康检查（全部 Up、healthy 后再继续）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ps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stats </w:t>
      </w:r>
      <w:r>
        <w:rPr>
          <w:rStyle w:val="76"/>
          <w:color w:val="auto"/>
        </w:rPr>
        <w:t>--no-stream</w:t>
      </w:r>
    </w:p>
    <w:p w14:paraId="14CACFD1">
      <w:pPr>
        <w:pStyle w:val="23"/>
        <w:rPr>
          <w:color w:val="auto"/>
        </w:rPr>
      </w:pPr>
      <w:r>
        <w:rPr>
          <w:rFonts w:hint="eastAsia"/>
          <w:color w:val="auto"/>
        </w:rPr>
        <w:t>逐服务核对（与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docker-compose.yml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保持一致）：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7A5A2F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86BC56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服务</w:t>
            </w:r>
          </w:p>
        </w:tc>
        <w:tc>
          <w:p w14:paraId="7E5BE94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镜像</w:t>
            </w:r>
          </w:p>
        </w:tc>
        <w:tc>
          <w:p w14:paraId="2E2B105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关键环境变量</w:t>
            </w:r>
          </w:p>
        </w:tc>
        <w:tc>
          <w:p w14:paraId="7CCDA9D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卷</w:t>
            </w:r>
          </w:p>
        </w:tc>
        <w:tc>
          <w:p w14:paraId="64B9BAC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健康检查</w:t>
            </w:r>
          </w:p>
        </w:tc>
      </w:tr>
      <w:tr w14:paraId="2534FE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85B6B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inpsur</w:t>
            </w:r>
            <w:r>
              <w:rPr>
                <w:color w:val="auto"/>
              </w:rPr>
              <w:t>-ems-mysql</w:t>
            </w:r>
          </w:p>
        </w:tc>
        <w:tc>
          <w:p w14:paraId="7D2CE07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mysql:8.0.35</w:t>
            </w:r>
          </w:p>
        </w:tc>
        <w:tc>
          <w:p w14:paraId="246A874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MYSQL_ROOT_PASSWORD=123456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MYSQL_DATABASE=autoee_ems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TZ=Asia/Shanghai</w:t>
            </w:r>
            <w:r>
              <w:rPr>
                <w:rFonts w:hint="eastAsia"/>
                <w:color w:val="auto"/>
              </w:rPr>
              <w:t>；启动参数</w:t>
            </w:r>
            <w:r>
              <w:rPr>
                <w:color w:val="auto"/>
              </w:rPr>
              <w:t xml:space="preserve"> utf8mb4 / utf8mb4_unicode_ci / </w:t>
            </w:r>
            <w:r>
              <w:rPr>
                <w:rStyle w:val="48"/>
                <w:color w:val="auto"/>
              </w:rPr>
              <w:t>max_connections=1000</w:t>
            </w:r>
          </w:p>
        </w:tc>
        <w:tc>
          <w:p w14:paraId="75B60135">
            <w:pPr>
              <w:pStyle w:val="24"/>
              <w:rPr>
                <w:color w:val="auto"/>
              </w:rPr>
            </w:pPr>
            <w:r>
              <w:rPr>
                <w:rStyle w:val="48"/>
                <w:rFonts w:hint="eastAsia"/>
                <w:color w:val="auto"/>
                <w:lang w:eastAsia="zh-CN"/>
              </w:rPr>
              <w:t>inpsur</w:t>
            </w:r>
            <w:r>
              <w:rPr>
                <w:rStyle w:val="48"/>
                <w:color w:val="auto"/>
              </w:rPr>
              <w:t>-ems-mysql-data:/var/lib/mysql</w:t>
            </w:r>
            <w:r>
              <w:rPr>
                <w:color w:val="auto"/>
              </w:rPr>
              <w:t>、</w:t>
            </w:r>
            <w:r>
              <w:rPr>
                <w:rStyle w:val="48"/>
                <w:rFonts w:hint="eastAsia"/>
                <w:color w:val="auto"/>
              </w:rPr>
              <w:t>./数据库脚本:/docker-entrypoint-initdb.d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./docker/mysql/conf:/etc/mysql/conf.d</w:t>
            </w:r>
          </w:p>
        </w:tc>
        <w:tc>
          <w:p w14:paraId="2CBBC91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mysqladmin ping -uroot -p123456</w:t>
            </w:r>
          </w:p>
        </w:tc>
      </w:tr>
      <w:tr w14:paraId="10DE0A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D84AC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inpsur</w:t>
            </w:r>
            <w:r>
              <w:rPr>
                <w:color w:val="auto"/>
              </w:rPr>
              <w:t>-ems-redis</w:t>
            </w:r>
          </w:p>
        </w:tc>
        <w:tc>
          <w:p w14:paraId="404F0A9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redis:7.2.3-alpine</w:t>
            </w:r>
          </w:p>
        </w:tc>
        <w:tc>
          <w:p w14:paraId="107960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配置以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./docker/redis/redis.conf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为准（挂载到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/etc/redis/redis.conf</w:t>
            </w:r>
            <w:r>
              <w:rPr>
                <w:rFonts w:hint="eastAsia"/>
                <w:color w:val="auto"/>
              </w:rPr>
              <w:t>）</w:t>
            </w:r>
          </w:p>
        </w:tc>
        <w:tc>
          <w:p w14:paraId="5BFD8794">
            <w:pPr>
              <w:pStyle w:val="24"/>
              <w:rPr>
                <w:color w:val="auto"/>
              </w:rPr>
            </w:pPr>
            <w:r>
              <w:rPr>
                <w:rStyle w:val="48"/>
                <w:rFonts w:hint="eastAsia"/>
                <w:color w:val="auto"/>
                <w:lang w:eastAsia="zh-CN"/>
              </w:rPr>
              <w:t>inpsur</w:t>
            </w:r>
            <w:r>
              <w:rPr>
                <w:rStyle w:val="48"/>
                <w:color w:val="auto"/>
              </w:rPr>
              <w:t>-ems-redis-data:/data</w:t>
            </w:r>
          </w:p>
        </w:tc>
        <w:tc>
          <w:p w14:paraId="6395338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redis-cli ping</w:t>
            </w:r>
          </w:p>
        </w:tc>
      </w:tr>
      <w:tr w14:paraId="2375D7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EBE6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inpsur</w:t>
            </w:r>
            <w:r>
              <w:rPr>
                <w:color w:val="auto"/>
              </w:rPr>
              <w:t>-ems-rabbitmq</w:t>
            </w:r>
          </w:p>
        </w:tc>
        <w:tc>
          <w:p w14:paraId="518A1EF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rabbitmq:3.12-management-alpine</w:t>
            </w:r>
          </w:p>
        </w:tc>
        <w:tc>
          <w:p w14:paraId="0457627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RABBITMQ_DEFAULT_USER=guest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RABBITMQ_DEFAULT_PASS=guest</w:t>
            </w:r>
          </w:p>
        </w:tc>
        <w:tc>
          <w:p w14:paraId="0B81CD89">
            <w:pPr>
              <w:pStyle w:val="24"/>
              <w:rPr>
                <w:color w:val="auto"/>
              </w:rPr>
            </w:pPr>
            <w:r>
              <w:rPr>
                <w:rStyle w:val="48"/>
                <w:rFonts w:hint="eastAsia"/>
                <w:color w:val="auto"/>
                <w:lang w:eastAsia="zh-CN"/>
              </w:rPr>
              <w:t>inpsur</w:t>
            </w:r>
            <w:r>
              <w:rPr>
                <w:rStyle w:val="48"/>
                <w:color w:val="auto"/>
              </w:rPr>
              <w:t>-ems-rabbitmq-data:/var/lib/rabbitmq</w:t>
            </w:r>
          </w:p>
        </w:tc>
        <w:tc>
          <w:p w14:paraId="1BC94A8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rabbitmq-diagnostics ping</w:t>
            </w:r>
          </w:p>
        </w:tc>
      </w:tr>
      <w:tr w14:paraId="7E1DE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B04AA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inpsur</w:t>
            </w:r>
            <w:r>
              <w:rPr>
                <w:color w:val="auto"/>
              </w:rPr>
              <w:t>-ems-emqx</w:t>
            </w:r>
          </w:p>
        </w:tc>
        <w:tc>
          <w:p w14:paraId="7BCDF57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emqx/emqx:5.3.2</w:t>
            </w:r>
          </w:p>
        </w:tc>
        <w:tc>
          <w:p w14:paraId="42EB154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Dashboard </w:t>
            </w:r>
            <w:r>
              <w:rPr>
                <w:rStyle w:val="48"/>
                <w:color w:val="auto"/>
              </w:rPr>
              <w:t>admin/public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EMQX_NAME=emqx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TZ=Asia/Shanghai</w:t>
            </w:r>
          </w:p>
        </w:tc>
        <w:tc>
          <w:p w14:paraId="0FE56AF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data/log/plugins </w:t>
            </w:r>
            <w:r>
              <w:rPr>
                <w:rFonts w:hint="eastAsia"/>
                <w:color w:val="auto"/>
              </w:rPr>
              <w:t>三个具名卷</w:t>
            </w:r>
          </w:p>
        </w:tc>
        <w:tc>
          <w:p w14:paraId="3548BAF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emqx_ctl status</w:t>
            </w:r>
          </w:p>
        </w:tc>
      </w:tr>
      <w:tr w14:paraId="0D800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BF67E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>inpsur</w:t>
            </w:r>
            <w:r>
              <w:rPr>
                <w:color w:val="auto"/>
              </w:rPr>
              <w:t>-ems-tdengine</w:t>
            </w:r>
          </w:p>
        </w:tc>
        <w:tc>
          <w:p w14:paraId="47F4F5E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tdengine/tdengine:3.2.0.0</w:t>
            </w:r>
          </w:p>
        </w:tc>
        <w:tc>
          <w:p w14:paraId="6B73C51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TAOS_FQDN=</w:t>
            </w:r>
            <w:r>
              <w:rPr>
                <w:rStyle w:val="48"/>
                <w:rFonts w:hint="eastAsia"/>
                <w:color w:val="auto"/>
                <w:lang w:eastAsia="zh-CN"/>
              </w:rPr>
              <w:t>inpsur</w:t>
            </w:r>
            <w:r>
              <w:rPr>
                <w:rStyle w:val="48"/>
                <w:color w:val="auto"/>
              </w:rPr>
              <w:t>-ems-tdengine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TAOS_USER=root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TAOS_PASS=difyai123456</w:t>
            </w:r>
          </w:p>
        </w:tc>
        <w:tc>
          <w:p w14:paraId="76FABA3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data/log </w:t>
            </w:r>
            <w:r>
              <w:rPr>
                <w:rFonts w:hint="eastAsia"/>
                <w:color w:val="auto"/>
              </w:rPr>
              <w:t>具名卷</w:t>
            </w:r>
            <w:r>
              <w:rPr>
                <w:color w:val="auto"/>
              </w:rPr>
              <w:t xml:space="preserve"> + </w:t>
            </w:r>
            <w:r>
              <w:rPr>
                <w:rStyle w:val="48"/>
                <w:color w:val="auto"/>
              </w:rPr>
              <w:t>./docker/tdengine/init.sql:/docker-entrypoint-initdb.d/init.sql</w:t>
            </w:r>
          </w:p>
        </w:tc>
        <w:tc>
          <w:p w14:paraId="3B8E338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taos -c show databases</w:t>
            </w:r>
          </w:p>
        </w:tc>
      </w:tr>
    </w:tbl>
    <w:p w14:paraId="6402138B">
      <w:pPr>
        <w:pStyle w:val="13"/>
        <w:rPr>
          <w:color w:val="auto"/>
        </w:rPr>
      </w:pPr>
      <w:r>
        <w:rPr>
          <w:rFonts w:hint="eastAsia"/>
          <w:color w:val="auto"/>
        </w:rPr>
        <w:t>注意：</w:t>
      </w:r>
      <w:r>
        <w:rPr>
          <w:rStyle w:val="48"/>
          <w:color w:val="auto"/>
        </w:rPr>
        <w:t>/docker-entrypoint-initdb.d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下的脚本</w:t>
      </w:r>
      <w:r>
        <w:rPr>
          <w:rFonts w:hint="eastAsia"/>
          <w:b/>
          <w:bCs/>
          <w:color w:val="auto"/>
        </w:rPr>
        <w:t>仅在</w:t>
      </w:r>
      <w:r>
        <w:rPr>
          <w:b/>
          <w:bCs/>
          <w:color w:val="auto"/>
        </w:rPr>
        <w:t xml:space="preserve"> MySQL </w:t>
      </w:r>
      <w:r>
        <w:rPr>
          <w:rFonts w:hint="eastAsia"/>
          <w:b/>
          <w:bCs/>
          <w:color w:val="auto"/>
        </w:rPr>
        <w:t>数据卷首次初始化时执行一次</w:t>
      </w:r>
      <w:r>
        <w:rPr>
          <w:rFonts w:hint="eastAsia"/>
          <w:color w:val="auto"/>
        </w:rPr>
        <w:t>；存量卷不会重放。生产环境建议数据库统一按第</w:t>
      </w:r>
      <w:r>
        <w:rPr>
          <w:color w:val="auto"/>
        </w:rPr>
        <w:t xml:space="preserve"> 6 </w:t>
      </w:r>
      <w:r>
        <w:rPr>
          <w:rFonts w:hint="eastAsia"/>
          <w:color w:val="auto"/>
        </w:rPr>
        <w:t>章手工导入，不依赖挂载自动执行。</w:t>
      </w:r>
    </w:p>
    <w:p w14:paraId="6174431E">
      <w:pPr>
        <w:pStyle w:val="23"/>
        <w:rPr>
          <w:color w:val="auto"/>
        </w:rPr>
      </w:pPr>
      <w:r>
        <w:rPr>
          <w:rFonts w:hint="eastAsia"/>
          <w:color w:val="auto"/>
        </w:rPr>
        <w:t>逐服务验证命令：</w:t>
      </w:r>
    </w:p>
    <w:p w14:paraId="77CA19DC">
      <w:pPr>
        <w:pStyle w:val="49"/>
        <w:rPr>
          <w:color w:val="auto"/>
        </w:rPr>
      </w:pPr>
      <w:r>
        <w:rPr>
          <w:rStyle w:val="64"/>
          <w:color w:val="auto"/>
        </w:rPr>
        <w:t># MySQL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76"/>
          <w:color w:val="auto"/>
        </w:rPr>
        <w:t>-it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-ems-mysql mysql </w:t>
      </w:r>
      <w:r>
        <w:rPr>
          <w:rStyle w:val="76"/>
          <w:color w:val="auto"/>
        </w:rPr>
        <w:t>-uroot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-p123456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6"/>
          <w:color w:val="auto"/>
        </w:rPr>
        <w:t>-e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"SELECT VERSION(); SHOW DATABASES; SHOW VARIABLES LIKE 'character_set_server';"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4"/>
          <w:color w:val="auto"/>
        </w:rPr>
        <w:t># Redis（自研 compose 是否带密码以 redis.conf 为准；shared-infra 形态必须带密码）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76"/>
          <w:color w:val="auto"/>
        </w:rPr>
        <w:t>-it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-ems-redis redis-cli ping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76"/>
          <w:color w:val="auto"/>
        </w:rPr>
        <w:t>-it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-ems-redis redis-cli </w:t>
      </w:r>
      <w:r>
        <w:rPr>
          <w:rStyle w:val="76"/>
          <w:color w:val="auto"/>
        </w:rPr>
        <w:t>-a</w:t>
      </w:r>
      <w:r>
        <w:rPr>
          <w:rStyle w:val="82"/>
          <w:color w:val="auto"/>
        </w:rPr>
        <w:t xml:space="preserve"> difyai123456 ping     </w:t>
      </w:r>
      <w:r>
        <w:rPr>
          <w:rStyle w:val="64"/>
          <w:color w:val="auto"/>
        </w:rPr>
        <w:t># 返回 PONG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4"/>
          <w:color w:val="auto"/>
        </w:rPr>
        <w:t># RabbitMQ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-ems-rabbitmq rabbitmq-diagnostics ping</w:t>
      </w:r>
      <w:r>
        <w:rPr>
          <w:color w:val="auto"/>
        </w:rPr>
        <w:br w:type="textWrapping"/>
      </w:r>
      <w:r>
        <w:rPr>
          <w:rStyle w:val="64"/>
          <w:color w:val="auto"/>
        </w:rPr>
        <w:t># 浏览器打开 http://服务器IP:15672 ，guest/guest（仅同机登录策略，远程需建用户）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4"/>
          <w:color w:val="auto"/>
        </w:rPr>
        <w:t># EMQX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-ems-emqx emqx_ctl status</w:t>
      </w:r>
      <w:r>
        <w:rPr>
          <w:color w:val="auto"/>
        </w:rPr>
        <w:br w:type="textWrapping"/>
      </w:r>
      <w:r>
        <w:rPr>
          <w:rStyle w:val="64"/>
          <w:color w:val="auto"/>
        </w:rPr>
        <w:t># 浏览器打开 http://服务器IP:18083 ，admin/public（首次登录后立即改密）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4"/>
          <w:color w:val="auto"/>
        </w:rPr>
        <w:t># TDengine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-ems-tdengine taos </w:t>
      </w:r>
      <w:r>
        <w:rPr>
          <w:rStyle w:val="76"/>
          <w:color w:val="auto"/>
        </w:rPr>
        <w:t>-u</w:t>
      </w:r>
      <w:r>
        <w:rPr>
          <w:rStyle w:val="82"/>
          <w:color w:val="auto"/>
        </w:rPr>
        <w:t xml:space="preserve"> root </w:t>
      </w:r>
      <w:r>
        <w:rPr>
          <w:rStyle w:val="76"/>
          <w:color w:val="auto"/>
        </w:rPr>
        <w:t>-pdifyai123456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-s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"SHOW DATABASES;"</w:t>
      </w:r>
    </w:p>
    <w:bookmarkEnd w:id="19"/>
    <w:p w14:paraId="3C71CF12">
      <w:pPr>
        <w:pStyle w:val="5"/>
        <w:rPr>
          <w:color w:val="auto"/>
        </w:rPr>
      </w:pPr>
      <w:bookmarkStart w:id="20" w:name="shared-infra-形态本地研发联调实际使用"/>
      <w:r>
        <w:rPr>
          <w:color w:val="auto"/>
        </w:rPr>
        <w:t xml:space="preserve">5.3 shared-infra </w:t>
      </w:r>
      <w:r>
        <w:rPr>
          <w:rFonts w:hint="eastAsia"/>
          <w:color w:val="auto"/>
        </w:rPr>
        <w:t>形态（本地研发/联调实际使用）</w:t>
      </w:r>
    </w:p>
    <w:p w14:paraId="3A211A9E">
      <w:pPr>
        <w:pStyle w:val="23"/>
        <w:rPr>
          <w:color w:val="auto"/>
        </w:rPr>
      </w:pPr>
      <w:r>
        <w:rPr>
          <w:rFonts w:hint="eastAsia"/>
          <w:color w:val="auto"/>
        </w:rPr>
        <w:t>本地研发与部分现场复用共享中间件栈</w:t>
      </w:r>
      <w:r>
        <w:rPr>
          <w:color w:val="auto"/>
        </w:rPr>
        <w:t xml:space="preserve"> </w:t>
      </w:r>
      <w:r>
        <w:rPr>
          <w:rFonts w:hint="eastAsia"/>
          <w:b/>
          <w:bCs/>
          <w:color w:val="auto"/>
        </w:rPr>
        <w:t>shared-infra（localhost）</w:t>
      </w:r>
      <w:r>
        <w:rPr>
          <w:rFonts w:hint="eastAsia"/>
          <w:color w:val="auto"/>
        </w:rPr>
        <w:t>，后端</w:t>
      </w:r>
      <w:r>
        <w:rPr>
          <w:color w:val="auto"/>
        </w:rPr>
        <w:t xml:space="preserve"> </w:t>
      </w:r>
      <w:r>
        <w:rPr>
          <w:rStyle w:val="48"/>
          <w:color w:val="auto"/>
        </w:rPr>
        <w:t>--spring.profiles.active=local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时连接参数如下（配置见根目录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application-local.yml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color w:val="auto"/>
        </w:rPr>
        <w:t>-ems-admin/src/main/resources/application-local.yml</w:t>
      </w:r>
      <w:r>
        <w:rPr>
          <w:rFonts w:hint="eastAsia"/>
          <w:color w:val="auto"/>
        </w:rPr>
        <w:t>）：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5BE02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22BA0A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中间件</w:t>
            </w:r>
          </w:p>
        </w:tc>
        <w:tc>
          <w:p w14:paraId="60FDE43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连接参数</w:t>
            </w:r>
          </w:p>
        </w:tc>
      </w:tr>
      <w:tr w14:paraId="14F8F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74EE6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</w:t>
            </w:r>
          </w:p>
        </w:tc>
        <w:tc>
          <w:p w14:paraId="7C54855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localhost:3306</w:t>
            </w:r>
            <w:r>
              <w:rPr>
                <w:rFonts w:hint="eastAsia"/>
                <w:color w:val="auto"/>
              </w:rPr>
              <w:t>，root</w:t>
            </w:r>
            <w:r>
              <w:rPr>
                <w:color w:val="auto"/>
              </w:rPr>
              <w:t xml:space="preserve"> / </w:t>
            </w:r>
            <w:r>
              <w:rPr>
                <w:b/>
                <w:bCs/>
                <w:color w:val="auto"/>
              </w:rPr>
              <w:t>123456</w:t>
            </w:r>
            <w:r>
              <w:rPr>
                <w:rFonts w:hint="eastAsia"/>
                <w:color w:val="auto"/>
              </w:rPr>
              <w:t>，库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autoee_ems</w:t>
            </w:r>
          </w:p>
        </w:tc>
      </w:tr>
      <w:tr w14:paraId="3E7064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97DEB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Redis</w:t>
            </w:r>
          </w:p>
        </w:tc>
        <w:tc>
          <w:p w14:paraId="3B39F26F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localhost:6379</w:t>
            </w:r>
            <w:r>
              <w:rPr>
                <w:rFonts w:hint="eastAsia"/>
                <w:color w:val="auto"/>
              </w:rPr>
              <w:t>，密码</w:t>
            </w:r>
            <w:r>
              <w:rPr>
                <w:color w:val="auto"/>
              </w:rPr>
              <w:t xml:space="preserve"> </w:t>
            </w:r>
            <w:r>
              <w:rPr>
                <w:b/>
                <w:bCs/>
                <w:color w:val="auto"/>
              </w:rPr>
              <w:t>difyai123456</w:t>
            </w:r>
          </w:p>
        </w:tc>
      </w:tr>
      <w:tr w14:paraId="30D46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6515B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RabbitMQ</w:t>
            </w:r>
          </w:p>
        </w:tc>
        <w:tc>
          <w:p w14:paraId="14B8492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localhost:5672</w:t>
            </w:r>
            <w:r>
              <w:rPr>
                <w:rFonts w:hint="eastAsia"/>
                <w:color w:val="auto"/>
              </w:rPr>
              <w:t>，用户</w:t>
            </w:r>
            <w:r>
              <w:rPr>
                <w:color w:val="auto"/>
              </w:rPr>
              <w:t xml:space="preserve"> </w:t>
            </w:r>
            <w:r>
              <w:rPr>
                <w:b/>
                <w:bCs/>
                <w:color w:val="auto"/>
              </w:rPr>
              <w:t>rabbitmq</w:t>
            </w:r>
            <w:r>
              <w:rPr>
                <w:color w:val="auto"/>
              </w:rPr>
              <w:t xml:space="preserve"> / </w:t>
            </w:r>
            <w:r>
              <w:rPr>
                <w:rFonts w:hint="eastAsia"/>
                <w:color w:val="auto"/>
              </w:rPr>
              <w:t>密码</w:t>
            </w:r>
            <w:r>
              <w:rPr>
                <w:color w:val="auto"/>
              </w:rPr>
              <w:t xml:space="preserve"> </w:t>
            </w:r>
            <w:r>
              <w:rPr>
                <w:b/>
                <w:bCs/>
                <w:color w:val="auto"/>
              </w:rPr>
              <w:t>rabbitmqpassword</w:t>
            </w:r>
            <w:r>
              <w:rPr>
                <w:rFonts w:hint="eastAsia"/>
                <w:color w:val="auto"/>
              </w:rPr>
              <w:t>，vhost</w:t>
            </w:r>
            <w:r>
              <w:rPr>
                <w:color w:val="auto"/>
              </w:rPr>
              <w:t xml:space="preserve"> = </w:t>
            </w:r>
            <w:r>
              <w:rPr>
                <w:b/>
                <w:bCs/>
                <w:color w:val="auto"/>
              </w:rPr>
              <w:t>admin_vhost</w:t>
            </w:r>
          </w:p>
        </w:tc>
      </w:tr>
      <w:tr w14:paraId="498F9B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597F4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EMQX(MQTT)</w:t>
            </w:r>
          </w:p>
        </w:tc>
        <w:tc>
          <w:p w14:paraId="3F4DBE6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tcp://localhost:1883</w:t>
            </w:r>
            <w:r>
              <w:rPr>
                <w:rFonts w:hint="eastAsia"/>
                <w:color w:val="auto"/>
              </w:rPr>
              <w:t>，admin</w:t>
            </w:r>
            <w:r>
              <w:rPr>
                <w:color w:val="auto"/>
              </w:rPr>
              <w:t xml:space="preserve"> / </w:t>
            </w:r>
            <w:r>
              <w:rPr>
                <w:b/>
                <w:bCs/>
                <w:color w:val="auto"/>
              </w:rPr>
              <w:t>public</w:t>
            </w:r>
          </w:p>
        </w:tc>
      </w:tr>
      <w:tr w14:paraId="62984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40EB9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TDengine</w:t>
            </w:r>
          </w:p>
        </w:tc>
        <w:tc>
          <w:p w14:paraId="16E5259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本地联调默认禁用：</w:t>
            </w:r>
            <w:r>
              <w:rPr>
                <w:rStyle w:val="48"/>
                <w:color w:val="auto"/>
              </w:rPr>
              <w:t>--spring.datasource.dynamic.datasource.td.enabled=false</w:t>
            </w:r>
          </w:p>
        </w:tc>
      </w:tr>
    </w:tbl>
    <w:p w14:paraId="3094823B">
      <w:pPr>
        <w:pStyle w:val="3"/>
        <w:rPr>
          <w:color w:val="auto"/>
        </w:rPr>
      </w:pPr>
      <w:r>
        <w:rPr>
          <w:color w:val="auto"/>
        </w:rPr>
        <w:t xml:space="preserve">shared-infra </w:t>
      </w:r>
      <w:r>
        <w:rPr>
          <w:rFonts w:hint="eastAsia"/>
          <w:color w:val="auto"/>
        </w:rPr>
        <w:t>启动与验证：</w:t>
      </w:r>
    </w:p>
    <w:p w14:paraId="71C89C06">
      <w:pPr>
        <w:pStyle w:val="49"/>
        <w:rPr>
          <w:color w:val="auto"/>
        </w:rPr>
      </w:pPr>
      <w:r>
        <w:rPr>
          <w:rStyle w:val="73"/>
          <w:color w:val="auto"/>
        </w:rPr>
        <w:t>cd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shared-infra 目录</w:t>
      </w:r>
      <w:r>
        <w:rPr>
          <w:rStyle w:val="72"/>
          <w:color w:val="auto"/>
        </w:rPr>
        <w:t>&gt;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</w:t>
      </w:r>
      <w:r>
        <w:rPr>
          <w:rStyle w:val="76"/>
          <w:color w:val="auto"/>
        </w:rPr>
        <w:t>--profile</w:t>
      </w:r>
      <w:r>
        <w:rPr>
          <w:rStyle w:val="82"/>
          <w:color w:val="auto"/>
        </w:rPr>
        <w:t xml:space="preserve"> core </w:t>
      </w:r>
      <w:r>
        <w:rPr>
          <w:rStyle w:val="76"/>
          <w:color w:val="auto"/>
        </w:rPr>
        <w:t>--profile</w:t>
      </w:r>
      <w:r>
        <w:rPr>
          <w:rStyle w:val="82"/>
          <w:color w:val="auto"/>
        </w:rPr>
        <w:t xml:space="preserve"> coldchain up </w:t>
      </w:r>
      <w:r>
        <w:rPr>
          <w:rStyle w:val="76"/>
          <w:color w:val="auto"/>
        </w:rPr>
        <w:t>-d</w:t>
      </w:r>
      <w:r>
        <w:rPr>
          <w:rStyle w:val="82"/>
          <w:color w:val="auto"/>
        </w:rPr>
        <w:t xml:space="preserve">     </w:t>
      </w:r>
      <w:r>
        <w:rPr>
          <w:rStyle w:val="64"/>
          <w:color w:val="auto"/>
        </w:rPr>
        <w:t># 需要 IoT 时再加 --profile iot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shared-mysql  mysql </w:t>
      </w:r>
      <w:r>
        <w:rPr>
          <w:rStyle w:val="76"/>
          <w:color w:val="auto"/>
        </w:rPr>
        <w:t>-uroot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-p123456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-e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"SHOW DATABASES;"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shared-redis  redis-cli </w:t>
      </w:r>
      <w:r>
        <w:rPr>
          <w:rStyle w:val="76"/>
          <w:color w:val="auto"/>
        </w:rPr>
        <w:t>-a</w:t>
      </w:r>
      <w:r>
        <w:rPr>
          <w:rStyle w:val="82"/>
          <w:color w:val="auto"/>
        </w:rPr>
        <w:t xml:space="preserve"> difyai123456 ping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shared-rabbitmq rabbitmqctl status</w:t>
      </w:r>
    </w:p>
    <w:p w14:paraId="217551BC">
      <w:pPr>
        <w:pStyle w:val="13"/>
        <w:rPr>
          <w:color w:val="auto"/>
        </w:rPr>
      </w:pPr>
      <w:r>
        <w:rPr>
          <w:rFonts w:hint="eastAsia"/>
          <w:color w:val="auto"/>
        </w:rPr>
        <w:t>详细整合步骤见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"../部署指南/20260911_EMS与shared-infra整合部署说明.md"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20260911_EMS与shared-infra整合部署说明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>。</w:t>
      </w:r>
    </w:p>
    <w:bookmarkEnd w:id="20"/>
    <w:p w14:paraId="13238244">
      <w:pPr>
        <w:pStyle w:val="5"/>
        <w:rPr>
          <w:color w:val="auto"/>
        </w:rPr>
      </w:pPr>
      <w:bookmarkStart w:id="21" w:name="中间件账号初始化生产必做"/>
      <w:r>
        <w:rPr>
          <w:color w:val="auto"/>
        </w:rPr>
        <w:t xml:space="preserve">5.4 </w:t>
      </w:r>
      <w:r>
        <w:rPr>
          <w:rFonts w:hint="eastAsia"/>
          <w:color w:val="auto"/>
        </w:rPr>
        <w:t>中间件账号初始化（生产必做）</w:t>
      </w:r>
    </w:p>
    <w:p w14:paraId="3AE4C070">
      <w:pPr>
        <w:pStyle w:val="49"/>
        <w:rPr>
          <w:color w:val="auto"/>
        </w:rPr>
      </w:pPr>
      <w:r>
        <w:rPr>
          <w:rStyle w:val="64"/>
          <w:color w:val="auto"/>
        </w:rPr>
        <w:t># MySQL：建应用账号（替换强口令 EmS#2026!Db 为现场口令），收回远程 root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76"/>
          <w:color w:val="auto"/>
        </w:rPr>
        <w:t>-it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-ems-mysql mysql </w:t>
      </w:r>
      <w:r>
        <w:rPr>
          <w:rStyle w:val="76"/>
          <w:color w:val="auto"/>
        </w:rPr>
        <w:t>-uroot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-p123456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-e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</w:t>
      </w:r>
      <w:r>
        <w:rPr>
          <w:color w:val="auto"/>
        </w:rPr>
        <w:br w:type="textWrapping"/>
      </w:r>
      <w:r>
        <w:rPr>
          <w:rStyle w:val="60"/>
          <w:color w:val="auto"/>
        </w:rPr>
        <w:t>CREATE USER 'ems_app'@'%' IDENTIFIED WITH mysql_native_password BY 'EmS#2026!Db';</w:t>
      </w:r>
      <w:r>
        <w:rPr>
          <w:color w:val="auto"/>
        </w:rPr>
        <w:br w:type="textWrapping"/>
      </w:r>
      <w:r>
        <w:rPr>
          <w:rStyle w:val="60"/>
          <w:color w:val="auto"/>
        </w:rPr>
        <w:t>GRANT ALL PRIVILEGES ON autoee_ems.* TO 'ems_app'@'%';</w:t>
      </w:r>
      <w:r>
        <w:rPr>
          <w:color w:val="auto"/>
        </w:rPr>
        <w:br w:type="textWrapping"/>
      </w:r>
      <w:r>
        <w:rPr>
          <w:rStyle w:val="60"/>
          <w:color w:val="auto"/>
        </w:rPr>
        <w:t>FLUSH PRIVILEGES;"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4"/>
          <w:color w:val="auto"/>
        </w:rPr>
        <w:t># RabbitMQ：建业务用户与 vhost（不要使用 guest 远程接入）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-ems-rabbitmq rabbitmqctl add_vhost admin_vhost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-ems-rabbitmq rabbitmqctl add_user ems_mq </w:t>
      </w:r>
      <w:r>
        <w:rPr>
          <w:rStyle w:val="60"/>
          <w:color w:val="auto"/>
        </w:rPr>
        <w:t>'EmS#2026!Mq'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-ems-rabbitmq rabbitmqctl set_permissions </w:t>
      </w:r>
      <w:r>
        <w:rPr>
          <w:rStyle w:val="76"/>
          <w:color w:val="auto"/>
        </w:rPr>
        <w:t>-p</w:t>
      </w:r>
      <w:r>
        <w:rPr>
          <w:rStyle w:val="82"/>
          <w:color w:val="auto"/>
        </w:rPr>
        <w:t xml:space="preserve"> admin_vhost ems_mq </w:t>
      </w:r>
      <w:r>
        <w:rPr>
          <w:rStyle w:val="60"/>
          <w:color w:val="auto"/>
        </w:rPr>
        <w:t>'.*'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'.*'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'.*'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-ems-rabbitmq rabbitmqctl set_user_tags ems_mq management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4"/>
          <w:color w:val="auto"/>
        </w:rPr>
        <w:t># EMQX：设备账号统一在 Dashboard「访问控制 → 认证」中用内置数据库创建（见 10.1），</w:t>
      </w:r>
      <w:r>
        <w:rPr>
          <w:color w:val="auto"/>
        </w:rPr>
        <w:br w:type="textWrapping"/>
      </w:r>
      <w:r>
        <w:rPr>
          <w:rStyle w:val="64"/>
          <w:color w:val="auto"/>
        </w:rPr>
        <w:t>#       Dashboard 管理员口令首次登录 http://IP:18083 后强制修改</w:t>
      </w:r>
    </w:p>
    <w:p w14:paraId="7C301CAD">
      <w:pPr>
        <w:pStyle w:val="23"/>
        <w:rPr>
          <w:color w:val="auto"/>
        </w:rPr>
      </w:pPr>
      <w:r>
        <w:rPr>
          <w:color w:val="auto"/>
        </w:rPr>
        <w:t xml:space="preserve">Redis </w:t>
      </w:r>
      <w:r>
        <w:rPr>
          <w:rFonts w:hint="eastAsia"/>
          <w:color w:val="auto"/>
        </w:rPr>
        <w:t>生产口令在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docker/redis/redis.conf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中设置</w:t>
      </w:r>
      <w:r>
        <w:rPr>
          <w:color w:val="auto"/>
        </w:rPr>
        <w:t xml:space="preserve"> </w:t>
      </w:r>
      <w:r>
        <w:rPr>
          <w:rStyle w:val="48"/>
          <w:color w:val="auto"/>
        </w:rPr>
        <w:t>requirepass</w:t>
      </w:r>
      <w:r>
        <w:rPr>
          <w:rFonts w:hint="eastAsia"/>
          <w:color w:val="auto"/>
        </w:rPr>
        <w:t>（若使用</w:t>
      </w:r>
      <w:r>
        <w:rPr>
          <w:color w:val="auto"/>
        </w:rPr>
        <w:t xml:space="preserve"> shared-redis </w:t>
      </w:r>
      <w:r>
        <w:rPr>
          <w:rFonts w:hint="eastAsia"/>
          <w:color w:val="auto"/>
        </w:rPr>
        <w:t>容器，须以</w:t>
      </w:r>
      <w:r>
        <w:rPr>
          <w:color w:val="auto"/>
        </w:rPr>
        <w:t xml:space="preserve"> </w:t>
      </w:r>
      <w:r>
        <w:rPr>
          <w:rStyle w:val="48"/>
          <w:color w:val="auto"/>
        </w:rPr>
        <w:t>--requirepass difyai123456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启动，否则后端认证报错），并同步修改后端配置。</w:t>
      </w:r>
    </w:p>
    <w:bookmarkEnd w:id="21"/>
    <w:p w14:paraId="757BC69A">
      <w:pPr>
        <w:pStyle w:val="5"/>
        <w:rPr>
          <w:color w:val="auto"/>
        </w:rPr>
      </w:pPr>
      <w:bookmarkStart w:id="22" w:name="tdengine-部署与手动初始化"/>
      <w:r>
        <w:rPr>
          <w:color w:val="auto"/>
        </w:rPr>
        <w:t xml:space="preserve">5.5 TDengine </w:t>
      </w:r>
      <w:r>
        <w:rPr>
          <w:rFonts w:hint="eastAsia"/>
          <w:color w:val="auto"/>
        </w:rPr>
        <w:t>部署与手动初始化</w:t>
      </w:r>
    </w:p>
    <w:p w14:paraId="0F89EC3F">
      <w:pPr>
        <w:pStyle w:val="6"/>
        <w:rPr>
          <w:color w:val="auto"/>
        </w:rPr>
      </w:pPr>
      <w:bookmarkStart w:id="23" w:name="使用内置-3.2.0.0默认"/>
      <w:r>
        <w:rPr>
          <w:color w:val="auto"/>
        </w:rPr>
        <w:t xml:space="preserve">5.5.1 </w:t>
      </w:r>
      <w:r>
        <w:rPr>
          <w:rFonts w:hint="eastAsia"/>
          <w:color w:val="auto"/>
        </w:rPr>
        <w:t>使用内置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3.2.0.0（默认）</w:t>
      </w:r>
    </w:p>
    <w:p w14:paraId="4670F542">
      <w:pPr>
        <w:pStyle w:val="23"/>
        <w:rPr>
          <w:color w:val="auto"/>
        </w:rPr>
      </w:pPr>
      <w:r>
        <w:rPr>
          <w:rStyle w:val="48"/>
          <w:color w:val="auto"/>
        </w:rPr>
        <w:t>docker-compose.yml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已声明镜像</w:t>
      </w:r>
      <w:r>
        <w:rPr>
          <w:color w:val="auto"/>
        </w:rPr>
        <w:t xml:space="preserve"> </w:t>
      </w:r>
      <w:r>
        <w:rPr>
          <w:rStyle w:val="48"/>
          <w:color w:val="auto"/>
        </w:rPr>
        <w:t>tdengine/tdengine:3.2.0.0</w:t>
      </w:r>
      <w:r>
        <w:rPr>
          <w:color w:val="auto"/>
        </w:rPr>
        <w:t xml:space="preserve">、root </w:t>
      </w:r>
      <w:r>
        <w:rPr>
          <w:rFonts w:hint="eastAsia"/>
          <w:color w:val="auto"/>
        </w:rPr>
        <w:t>口令来自</w:t>
      </w:r>
      <w:r>
        <w:rPr>
          <w:color w:val="auto"/>
        </w:rPr>
        <w:t xml:space="preserve"> </w:t>
      </w:r>
      <w:r>
        <w:rPr>
          <w:rStyle w:val="48"/>
          <w:color w:val="auto"/>
        </w:rPr>
        <w:t>TAOS_PASS=difyyai123456</w:t>
      </w:r>
      <w:r>
        <w:rPr>
          <w:rFonts w:hint="eastAsia"/>
          <w:color w:val="auto"/>
        </w:rPr>
        <w:t>、端口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6030/6041。首次启动后手动确认</w:t>
      </w:r>
      <w:r>
        <w:rPr>
          <w:color w:val="auto"/>
        </w:rPr>
        <w:t xml:space="preserve"> energy </w:t>
      </w:r>
      <w:r>
        <w:rPr>
          <w:rFonts w:hint="eastAsia"/>
          <w:color w:val="auto"/>
        </w:rPr>
        <w:t>库与</w:t>
      </w:r>
      <w:r>
        <w:rPr>
          <w:color w:val="auto"/>
        </w:rPr>
        <w:t xml:space="preserve"> energy </w:t>
      </w:r>
      <w:r>
        <w:rPr>
          <w:rFonts w:hint="eastAsia"/>
          <w:color w:val="auto"/>
        </w:rPr>
        <w:t>用户（详见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"../部署指南/TDengine%20手动初始化操作手册.md"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TDengine </w:t>
      </w:r>
      <w:r>
        <w:rPr>
          <w:rStyle w:val="20"/>
          <w:rFonts w:hint="eastAsia"/>
          <w:color w:val="auto"/>
        </w:rPr>
        <w:t>手动初始化操作手册</w:t>
      </w:r>
      <w:r>
        <w:rPr>
          <w:rStyle w:val="20"/>
          <w:rFonts w:hint="eastAsia"/>
          <w:color w:val="auto"/>
        </w:rPr>
        <w:fldChar w:fldCharType="end"/>
      </w:r>
      <w:r>
        <w:rPr>
          <w:rFonts w:hint="eastAsia"/>
          <w:color w:val="auto"/>
        </w:rPr>
        <w:t>）：</w:t>
      </w:r>
    </w:p>
    <w:p w14:paraId="1E34F16E">
      <w:pPr>
        <w:pStyle w:val="49"/>
        <w:rPr>
          <w:color w:val="auto"/>
        </w:rPr>
      </w:pPr>
      <w:r>
        <w:rPr>
          <w:rStyle w:val="64"/>
          <w:color w:val="auto"/>
        </w:rPr>
        <w:t># 注意 -p 与密码之间无空格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-ems-tdengine taos </w:t>
      </w:r>
      <w:r>
        <w:rPr>
          <w:rStyle w:val="76"/>
          <w:color w:val="auto"/>
        </w:rPr>
        <w:t>-u</w:t>
      </w:r>
      <w:r>
        <w:rPr>
          <w:rStyle w:val="82"/>
          <w:color w:val="auto"/>
        </w:rPr>
        <w:t xml:space="preserve"> root </w:t>
      </w:r>
      <w:r>
        <w:rPr>
          <w:rStyle w:val="76"/>
          <w:color w:val="auto"/>
        </w:rPr>
        <w:t>-pdifyai123456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-s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"CREATE DATABASE IF NOT EXISTS energy;"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-ems-tdengine taos </w:t>
      </w:r>
      <w:r>
        <w:rPr>
          <w:rStyle w:val="76"/>
          <w:color w:val="auto"/>
        </w:rPr>
        <w:t>-u</w:t>
      </w:r>
      <w:r>
        <w:rPr>
          <w:rStyle w:val="82"/>
          <w:color w:val="auto"/>
        </w:rPr>
        <w:t xml:space="preserve"> root </w:t>
      </w:r>
      <w:r>
        <w:rPr>
          <w:rStyle w:val="76"/>
          <w:color w:val="auto"/>
        </w:rPr>
        <w:t>-pdifyai123456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-s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"CREATE USER energy PASS 'difyai123456';"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-ems-tdengine taos </w:t>
      </w:r>
      <w:r>
        <w:rPr>
          <w:rStyle w:val="76"/>
          <w:color w:val="auto"/>
        </w:rPr>
        <w:t>-u</w:t>
      </w:r>
      <w:r>
        <w:rPr>
          <w:rStyle w:val="82"/>
          <w:color w:val="auto"/>
        </w:rPr>
        <w:t xml:space="preserve"> root </w:t>
      </w:r>
      <w:r>
        <w:rPr>
          <w:rStyle w:val="76"/>
          <w:color w:val="auto"/>
        </w:rPr>
        <w:t>-pdifyai123456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-s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"GRANT ALL ON energy TO energy;"</w:t>
      </w:r>
      <w:r>
        <w:rPr>
          <w:color w:val="auto"/>
        </w:rPr>
        <w:br w:type="textWrapping"/>
      </w:r>
      <w:r>
        <w:rPr>
          <w:rStyle w:val="64"/>
          <w:color w:val="auto"/>
        </w:rPr>
        <w:t># 验证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-ems-tdengine taos </w:t>
      </w:r>
      <w:r>
        <w:rPr>
          <w:rStyle w:val="76"/>
          <w:color w:val="auto"/>
        </w:rPr>
        <w:t>-u</w:t>
      </w:r>
      <w:r>
        <w:rPr>
          <w:rStyle w:val="82"/>
          <w:color w:val="auto"/>
        </w:rPr>
        <w:t xml:space="preserve"> root </w:t>
      </w:r>
      <w:r>
        <w:rPr>
          <w:rStyle w:val="76"/>
          <w:color w:val="auto"/>
        </w:rPr>
        <w:t>-pdifyai123456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-s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"SHOW DATABASES; SHOW USERS;"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-ems-tdengine taos </w:t>
      </w:r>
      <w:r>
        <w:rPr>
          <w:rStyle w:val="76"/>
          <w:color w:val="auto"/>
        </w:rPr>
        <w:t>-u</w:t>
      </w:r>
      <w:r>
        <w:rPr>
          <w:rStyle w:val="82"/>
          <w:color w:val="auto"/>
        </w:rPr>
        <w:t xml:space="preserve"> energy </w:t>
      </w:r>
      <w:r>
        <w:rPr>
          <w:rStyle w:val="76"/>
          <w:color w:val="auto"/>
        </w:rPr>
        <w:t>-pdifyai123456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-s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"USE energy; SHOW TABLES;"</w:t>
      </w:r>
    </w:p>
    <w:p w14:paraId="1EBDB7DC">
      <w:pPr>
        <w:pStyle w:val="23"/>
        <w:rPr>
          <w:color w:val="auto"/>
        </w:rPr>
      </w:pPr>
      <w:r>
        <w:rPr>
          <w:rFonts w:hint="eastAsia"/>
          <w:color w:val="auto"/>
        </w:rPr>
        <w:t>后端启用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TDengine（连接走</w:t>
      </w:r>
      <w:r>
        <w:rPr>
          <w:color w:val="auto"/>
        </w:rPr>
        <w:t xml:space="preserve"> RESTful </w:t>
      </w:r>
      <w:r>
        <w:rPr>
          <w:rFonts w:hint="eastAsia"/>
          <w:color w:val="auto"/>
        </w:rPr>
        <w:t>6041）：</w:t>
      </w:r>
    </w:p>
    <w:p w14:paraId="4444BFFF">
      <w:pPr>
        <w:pStyle w:val="49"/>
        <w:rPr>
          <w:color w:val="auto"/>
        </w:rPr>
      </w:pPr>
      <w:r>
        <w:rPr>
          <w:rStyle w:val="74"/>
          <w:color w:val="auto"/>
        </w:rPr>
        <w:t>java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-jar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-ems-admin.jar </w:t>
      </w:r>
      <w:r>
        <w:rPr>
          <w:rStyle w:val="76"/>
          <w:color w:val="auto"/>
        </w:rPr>
        <w:t>--spring.profiles.active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prod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6"/>
          <w:color w:val="auto"/>
        </w:rPr>
        <w:t>--server.port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8088 </w:t>
      </w:r>
      <w:r>
        <w:rPr>
          <w:rStyle w:val="76"/>
          <w:color w:val="auto"/>
        </w:rPr>
        <w:t>--server.servlet.context-path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/autoee-iot-ems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6"/>
          <w:color w:val="auto"/>
        </w:rPr>
        <w:t>--spring.datasource.dynamic.datasource.td.enabled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true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6"/>
          <w:color w:val="auto"/>
        </w:rPr>
        <w:t>--spring.datasource.dynamic.datasource.td.url</w:t>
      </w:r>
      <w:r>
        <w:rPr>
          <w:rStyle w:val="72"/>
          <w:color w:val="auto"/>
        </w:rPr>
        <w:t>=</w:t>
      </w:r>
      <w:r>
        <w:rPr>
          <w:rStyle w:val="60"/>
          <w:color w:val="auto"/>
        </w:rPr>
        <w:t>'jdbc:TAOS-RS://</w:t>
      </w:r>
      <w:r>
        <w:rPr>
          <w:rStyle w:val="60"/>
          <w:rFonts w:hint="eastAsia"/>
          <w:color w:val="auto"/>
          <w:lang w:eastAsia="zh-CN"/>
        </w:rPr>
        <w:t>inpsur</w:t>
      </w:r>
      <w:r>
        <w:rPr>
          <w:rStyle w:val="60"/>
          <w:color w:val="auto"/>
        </w:rPr>
        <w:t>-ems-tdengine:6041/energy?user=energy&amp;password=difyai123456&amp;timezone=Asia/Shanghai'</w:t>
      </w:r>
    </w:p>
    <w:bookmarkEnd w:id="23"/>
    <w:p w14:paraId="6C9B802D">
      <w:pPr>
        <w:pStyle w:val="6"/>
        <w:rPr>
          <w:color w:val="auto"/>
        </w:rPr>
      </w:pPr>
      <w:bookmarkStart w:id="24" w:name="升级使用-tdengine-3.3.6.13-的硬约束重点"/>
      <w:r>
        <w:rPr>
          <w:color w:val="auto"/>
        </w:rPr>
        <w:t xml:space="preserve">5.5.2 </w:t>
      </w:r>
      <w:r>
        <w:rPr>
          <w:rFonts w:hint="eastAsia"/>
          <w:color w:val="auto"/>
        </w:rPr>
        <w:t>升级/使用</w:t>
      </w:r>
      <w:r>
        <w:rPr>
          <w:color w:val="auto"/>
        </w:rPr>
        <w:t xml:space="preserve"> TDengine 3.3.6.13 </w:t>
      </w:r>
      <w:r>
        <w:rPr>
          <w:rFonts w:hint="eastAsia"/>
          <w:color w:val="auto"/>
        </w:rPr>
        <w:t>的硬约束（重点）</w:t>
      </w:r>
    </w:p>
    <w:p w14:paraId="72E19467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b/>
          <w:bCs/>
          <w:color w:val="auto"/>
        </w:rPr>
        <w:t>密码复杂度</w:t>
      </w:r>
      <w:r>
        <w:rPr>
          <w:rFonts w:hint="eastAsia"/>
          <w:color w:val="auto"/>
        </w:rPr>
        <w:t>：3.3.6.13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强制口令必须包含</w:t>
      </w:r>
      <w:r>
        <w:rPr>
          <w:rFonts w:hint="eastAsia"/>
          <w:b/>
          <w:bCs/>
          <w:color w:val="auto"/>
        </w:rPr>
        <w:t>大写字母</w:t>
      </w:r>
      <w:r>
        <w:rPr>
          <w:b/>
          <w:bCs/>
          <w:color w:val="auto"/>
        </w:rPr>
        <w:t xml:space="preserve"> + </w:t>
      </w:r>
      <w:r>
        <w:rPr>
          <w:rFonts w:hint="eastAsia"/>
          <w:b/>
          <w:bCs/>
          <w:color w:val="auto"/>
        </w:rPr>
        <w:t>小写字母</w:t>
      </w:r>
      <w:r>
        <w:rPr>
          <w:b/>
          <w:bCs/>
          <w:color w:val="auto"/>
        </w:rPr>
        <w:t xml:space="preserve"> + </w:t>
      </w:r>
      <w:r>
        <w:rPr>
          <w:rFonts w:hint="eastAsia"/>
          <w:b/>
          <w:bCs/>
          <w:color w:val="auto"/>
        </w:rPr>
        <w:t>数字/特殊字符</w:t>
      </w:r>
      <w:r>
        <w:rPr>
          <w:color w:val="auto"/>
        </w:rPr>
        <w:t>。</w:t>
      </w:r>
      <w:r>
        <w:rPr>
          <w:rStyle w:val="48"/>
          <w:color w:val="auto"/>
        </w:rPr>
        <w:t>difyai123456</w:t>
      </w:r>
      <w:r>
        <w:rPr>
          <w:rFonts w:hint="eastAsia"/>
          <w:color w:val="auto"/>
        </w:rPr>
        <w:t>（纯小写+数字）不满足复杂度，必须更换，例如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Difyai@2026</w:t>
      </w:r>
      <w:r>
        <w:rPr>
          <w:rFonts w:hint="eastAsia"/>
          <w:color w:val="auto"/>
        </w:rPr>
        <w:t>（示例，现场自定义并记入密码本）。</w:t>
      </w:r>
    </w:p>
    <w:p w14:paraId="3F7BE3CB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b/>
          <w:bCs/>
          <w:color w:val="auto"/>
        </w:rPr>
        <w:t>不支持</w:t>
      </w:r>
      <w:r>
        <w:rPr>
          <w:b/>
          <w:bCs/>
          <w:color w:val="auto"/>
        </w:rPr>
        <w:t xml:space="preserve"> </w:t>
      </w:r>
      <w:r>
        <w:rPr>
          <w:rStyle w:val="48"/>
          <w:b/>
          <w:bCs/>
          <w:color w:val="auto"/>
        </w:rPr>
        <w:t>CREATE USER IF NOT EXISTS</w:t>
      </w:r>
      <w:r>
        <w:rPr>
          <w:rFonts w:hint="eastAsia"/>
          <w:color w:val="auto"/>
        </w:rPr>
        <w:t>：3.x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正确语法为</w:t>
      </w:r>
      <w:r>
        <w:rPr>
          <w:color w:val="auto"/>
        </w:rPr>
        <w:t xml:space="preserve"> </w:t>
      </w:r>
      <w:r>
        <w:rPr>
          <w:rStyle w:val="48"/>
          <w:color w:val="auto"/>
        </w:rPr>
        <w:t xml:space="preserve">CREATE USER energy PASS </w:t>
      </w:r>
      <w:r>
        <w:rPr>
          <w:rStyle w:val="48"/>
          <w:rFonts w:hint="eastAsia"/>
          <w:color w:val="auto"/>
        </w:rPr>
        <w:t>'口令';</w:t>
      </w:r>
      <w:r>
        <w:rPr>
          <w:rFonts w:hint="eastAsia"/>
          <w:color w:val="auto"/>
        </w:rPr>
        <w:t>；用户已存在时报</w:t>
      </w:r>
      <w:r>
        <w:rPr>
          <w:color w:val="auto"/>
        </w:rPr>
        <w:t xml:space="preserve"> </w:t>
      </w:r>
      <w:r>
        <w:rPr>
          <w:rStyle w:val="48"/>
          <w:color w:val="auto"/>
        </w:rPr>
        <w:t>User already exists</w:t>
      </w:r>
      <w:r>
        <w:rPr>
          <w:rFonts w:hint="eastAsia"/>
          <w:color w:val="auto"/>
        </w:rPr>
        <w:t>，跳过即可（先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SHOW USERS;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判断）。</w:t>
      </w:r>
    </w:p>
    <w:p w14:paraId="7B092B7B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b/>
          <w:bCs/>
          <w:color w:val="auto"/>
        </w:rPr>
        <w:t>不要使用</w:t>
      </w:r>
      <w:r>
        <w:rPr>
          <w:b/>
          <w:bCs/>
          <w:color w:val="auto"/>
        </w:rPr>
        <w:t xml:space="preserve"> </w:t>
      </w:r>
      <w:r>
        <w:rPr>
          <w:rStyle w:val="48"/>
          <w:b/>
          <w:bCs/>
          <w:color w:val="auto"/>
        </w:rPr>
        <w:t>TAOS_ROOT_PASSWORD</w:t>
      </w:r>
      <w:r>
        <w:rPr>
          <w:b/>
          <w:bCs/>
          <w:color w:val="auto"/>
        </w:rPr>
        <w:t xml:space="preserve"> </w:t>
      </w:r>
      <w:r>
        <w:rPr>
          <w:rFonts w:hint="eastAsia"/>
          <w:b/>
          <w:bCs/>
          <w:color w:val="auto"/>
        </w:rPr>
        <w:t>覆盖</w:t>
      </w:r>
      <w:r>
        <w:rPr>
          <w:b/>
          <w:bCs/>
          <w:color w:val="auto"/>
        </w:rPr>
        <w:t xml:space="preserve"> root </w:t>
      </w:r>
      <w:r>
        <w:rPr>
          <w:rFonts w:hint="eastAsia"/>
          <w:b/>
          <w:bCs/>
          <w:color w:val="auto"/>
        </w:rPr>
        <w:t>密码</w:t>
      </w:r>
      <w:r>
        <w:rPr>
          <w:rFonts w:hint="eastAsia"/>
          <w:color w:val="auto"/>
        </w:rPr>
        <w:t>：首次以默认口令登录后，用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 xml:space="preserve">ALTER USER root PASS </w:t>
      </w:r>
      <w:r>
        <w:rPr>
          <w:rStyle w:val="48"/>
          <w:rFonts w:hint="eastAsia"/>
          <w:color w:val="auto"/>
        </w:rPr>
        <w:t>'新复杂口令';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改密。</w:t>
      </w:r>
    </w:p>
    <w:p w14:paraId="2CECF7CC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b/>
          <w:bCs/>
          <w:color w:val="auto"/>
        </w:rPr>
        <w:t>不要给容器自定义</w:t>
      </w:r>
      <w:r>
        <w:rPr>
          <w:b/>
          <w:bCs/>
          <w:color w:val="auto"/>
        </w:rPr>
        <w:t xml:space="preserve"> </w:t>
      </w:r>
      <w:r>
        <w:rPr>
          <w:rStyle w:val="48"/>
          <w:b/>
          <w:bCs/>
          <w:color w:val="auto"/>
        </w:rPr>
        <w:t>command</w:t>
      </w:r>
      <w:r>
        <w:rPr>
          <w:rFonts w:hint="eastAsia"/>
          <w:color w:val="auto"/>
        </w:rPr>
        <w:t>：3.3.6.13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内置</w:t>
      </w:r>
      <w:r>
        <w:rPr>
          <w:color w:val="auto"/>
        </w:rPr>
        <w:t xml:space="preserve"> entrypoint </w:t>
      </w:r>
      <w:r>
        <w:rPr>
          <w:rFonts w:hint="eastAsia"/>
          <w:color w:val="auto"/>
        </w:rPr>
        <w:t>已负责初始化与启动，自定义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command（如旧编排里的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sh -c "sleep 15 &amp;&amp; taos -s ... &amp;&amp; taosd"</w:t>
      </w:r>
      <w:r>
        <w:rPr>
          <w:rFonts w:hint="eastAsia"/>
          <w:color w:val="auto"/>
        </w:rPr>
        <w:t>）会与</w:t>
      </w:r>
      <w:r>
        <w:rPr>
          <w:color w:val="auto"/>
        </w:rPr>
        <w:t xml:space="preserve"> entrypoint </w:t>
      </w:r>
      <w:r>
        <w:rPr>
          <w:rFonts w:hint="eastAsia"/>
          <w:color w:val="auto"/>
        </w:rPr>
        <w:t>冲突，导致初始化异常。</w:t>
      </w:r>
    </w:p>
    <w:p w14:paraId="2D504A95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仓库内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docker/tdengine/init.sql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使用了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CREATE USER IF NOT EXISTS ... WITH PASSWORD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语法，</w:t>
      </w:r>
      <w:r>
        <w:rPr>
          <w:rFonts w:hint="eastAsia"/>
          <w:b/>
          <w:bCs/>
          <w:color w:val="auto"/>
        </w:rPr>
        <w:t>在</w:t>
      </w:r>
      <w:r>
        <w:rPr>
          <w:b/>
          <w:bCs/>
          <w:color w:val="auto"/>
        </w:rPr>
        <w:t xml:space="preserve"> 3.3.6.13 </w:t>
      </w:r>
      <w:r>
        <w:rPr>
          <w:rFonts w:hint="eastAsia"/>
          <w:b/>
          <w:bCs/>
          <w:color w:val="auto"/>
        </w:rPr>
        <w:t>上会执行失败</w:t>
      </w:r>
      <w:r>
        <w:rPr>
          <w:rFonts w:hint="eastAsia"/>
          <w:color w:val="auto"/>
        </w:rPr>
        <w:t>，因此</w:t>
      </w:r>
      <w:r>
        <w:rPr>
          <w:color w:val="auto"/>
        </w:rPr>
        <w:t xml:space="preserve"> 3.3.6.13 </w:t>
      </w:r>
      <w:r>
        <w:rPr>
          <w:rFonts w:hint="eastAsia"/>
          <w:color w:val="auto"/>
        </w:rPr>
        <w:t>一律采用</w:t>
      </w:r>
      <w:r>
        <w:rPr>
          <w:rFonts w:hint="eastAsia"/>
          <w:b/>
          <w:bCs/>
          <w:color w:val="auto"/>
        </w:rPr>
        <w:t>手动初始化</w:t>
      </w:r>
      <w:r>
        <w:rPr>
          <w:rFonts w:hint="eastAsia"/>
          <w:color w:val="auto"/>
        </w:rPr>
        <w:t>（容器健康后手工执行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SQL），不要依赖挂载脚本。</w:t>
      </w:r>
    </w:p>
    <w:p w14:paraId="5CED9955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保留字坑：</w:t>
      </w:r>
      <w:r>
        <w:rPr>
          <w:rStyle w:val="48"/>
          <w:color w:val="auto"/>
        </w:rPr>
        <w:t>value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为</w:t>
      </w:r>
      <w:r>
        <w:rPr>
          <w:color w:val="auto"/>
        </w:rPr>
        <w:t xml:space="preserve"> TDengine </w:t>
      </w:r>
      <w:r>
        <w:rPr>
          <w:rFonts w:hint="eastAsia"/>
          <w:color w:val="auto"/>
        </w:rPr>
        <w:t>保留字，医院超表数值列已命名为</w:t>
      </w:r>
      <w:r>
        <w:rPr>
          <w:color w:val="auto"/>
        </w:rPr>
        <w:t xml:space="preserve"> </w:t>
      </w:r>
      <w:r>
        <w:rPr>
          <w:rStyle w:val="48"/>
          <w:color w:val="auto"/>
        </w:rPr>
        <w:t>metric_value</w:t>
      </w:r>
      <w:r>
        <w:rPr>
          <w:rFonts w:hint="eastAsia"/>
          <w:color w:val="auto"/>
        </w:rPr>
        <w:t>（见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数据库脚本/hospital_init_tdengine.sql</w:t>
      </w:r>
      <w:r>
        <w:rPr>
          <w:rFonts w:hint="eastAsia"/>
          <w:color w:val="auto"/>
        </w:rPr>
        <w:t>）；新增脚本不得使用保留字做列名，历史对象重命名用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数据库脚本/hospital_rename_reserved_words.sql</w:t>
      </w:r>
      <w:r>
        <w:rPr>
          <w:color w:val="auto"/>
        </w:rPr>
        <w:t>。</w:t>
      </w:r>
    </w:p>
    <w:p w14:paraId="19F08BC5">
      <w:pPr>
        <w:pStyle w:val="23"/>
        <w:rPr>
          <w:color w:val="auto"/>
        </w:rPr>
      </w:pPr>
      <w:r>
        <w:rPr>
          <w:color w:val="auto"/>
        </w:rPr>
        <w:t xml:space="preserve">3.3.6.13 </w:t>
      </w:r>
      <w:r>
        <w:rPr>
          <w:rFonts w:hint="eastAsia"/>
          <w:color w:val="auto"/>
        </w:rPr>
        <w:t>手动初始化序列（示例口令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Difyai@2026</w:t>
      </w:r>
      <w:r>
        <w:rPr>
          <w:rFonts w:hint="eastAsia"/>
          <w:color w:val="auto"/>
        </w:rPr>
        <w:t>，请替换）：</w:t>
      </w:r>
    </w:p>
    <w:p w14:paraId="106E5D53">
      <w:pPr>
        <w:pStyle w:val="49"/>
        <w:rPr>
          <w:color w:val="auto"/>
        </w:rPr>
      </w:pP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76"/>
          <w:color w:val="auto"/>
        </w:rPr>
        <w:t>-it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-ems-tdengine taos </w:t>
      </w:r>
      <w:r>
        <w:rPr>
          <w:rStyle w:val="76"/>
          <w:color w:val="auto"/>
        </w:rPr>
        <w:t>-u</w:t>
      </w:r>
      <w:r>
        <w:rPr>
          <w:rStyle w:val="82"/>
          <w:color w:val="auto"/>
        </w:rPr>
        <w:t xml:space="preserve"> root </w:t>
      </w:r>
      <w:r>
        <w:rPr>
          <w:rStyle w:val="76"/>
          <w:color w:val="auto"/>
        </w:rPr>
        <w:t>-p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默认/当前口令</w:t>
      </w:r>
      <w:r>
        <w:rPr>
          <w:rStyle w:val="72"/>
          <w:color w:val="auto"/>
        </w:rPr>
        <w:t>&gt;</w:t>
      </w:r>
      <w:r>
        <w:rPr>
          <w:color w:val="auto"/>
        </w:rPr>
        <w:br w:type="textWrapping"/>
      </w:r>
      <w:r>
        <w:rPr>
          <w:rStyle w:val="64"/>
          <w:color w:val="auto"/>
        </w:rPr>
        <w:t># taos CLI 内：</w:t>
      </w:r>
      <w:r>
        <w:rPr>
          <w:color w:val="auto"/>
        </w:rPr>
        <w:br w:type="textWrapping"/>
      </w:r>
      <w:r>
        <w:rPr>
          <w:rStyle w:val="74"/>
          <w:color w:val="auto"/>
        </w:rPr>
        <w:t>ALTER</w:t>
      </w:r>
      <w:r>
        <w:rPr>
          <w:rStyle w:val="82"/>
          <w:color w:val="auto"/>
        </w:rPr>
        <w:t xml:space="preserve"> USER root PASS </w:t>
      </w:r>
      <w:r>
        <w:rPr>
          <w:rStyle w:val="60"/>
          <w:color w:val="auto"/>
        </w:rPr>
        <w:t>'Difyai@2026'</w:t>
      </w:r>
      <w:r>
        <w:rPr>
          <w:rStyle w:val="52"/>
          <w:color w:val="auto"/>
        </w:rPr>
        <w:t>;</w:t>
      </w:r>
      <w:r>
        <w:rPr>
          <w:color w:val="auto"/>
        </w:rPr>
        <w:br w:type="textWrapping"/>
      </w:r>
      <w:r>
        <w:rPr>
          <w:rStyle w:val="74"/>
          <w:color w:val="auto"/>
        </w:rPr>
        <w:t>CREATE</w:t>
      </w:r>
      <w:r>
        <w:rPr>
          <w:rStyle w:val="82"/>
          <w:color w:val="auto"/>
        </w:rPr>
        <w:t xml:space="preserve"> DATABASE IF NOT EXISTS energy KEEP 365 DURATION 10 BUFFER 16</w:t>
      </w:r>
      <w:r>
        <w:rPr>
          <w:rStyle w:val="52"/>
          <w:color w:val="auto"/>
        </w:rPr>
        <w:t>;</w:t>
      </w:r>
      <w:r>
        <w:rPr>
          <w:color w:val="auto"/>
        </w:rPr>
        <w:br w:type="textWrapping"/>
      </w:r>
      <w:r>
        <w:rPr>
          <w:rStyle w:val="74"/>
          <w:color w:val="auto"/>
        </w:rPr>
        <w:t>CREATE</w:t>
      </w:r>
      <w:r>
        <w:rPr>
          <w:rStyle w:val="82"/>
          <w:color w:val="auto"/>
        </w:rPr>
        <w:t xml:space="preserve"> USER energy PASS </w:t>
      </w:r>
      <w:r>
        <w:rPr>
          <w:rStyle w:val="60"/>
          <w:color w:val="auto"/>
        </w:rPr>
        <w:t>'Energy@2026'</w:t>
      </w:r>
      <w:r>
        <w:rPr>
          <w:rStyle w:val="52"/>
          <w:color w:val="auto"/>
        </w:rPr>
        <w:t>;</w:t>
      </w:r>
      <w:r>
        <w:rPr>
          <w:color w:val="auto"/>
        </w:rPr>
        <w:br w:type="textWrapping"/>
      </w:r>
      <w:r>
        <w:rPr>
          <w:rStyle w:val="74"/>
          <w:color w:val="auto"/>
        </w:rPr>
        <w:t>GRANT</w:t>
      </w:r>
      <w:r>
        <w:rPr>
          <w:rStyle w:val="82"/>
          <w:color w:val="auto"/>
        </w:rPr>
        <w:t xml:space="preserve"> ALL ON energy TO energy</w:t>
      </w:r>
      <w:r>
        <w:rPr>
          <w:rStyle w:val="52"/>
          <w:color w:val="auto"/>
        </w:rPr>
        <w:t>;</w:t>
      </w:r>
      <w:r>
        <w:rPr>
          <w:color w:val="auto"/>
        </w:rPr>
        <w:br w:type="textWrapping"/>
      </w:r>
      <w:r>
        <w:rPr>
          <w:rStyle w:val="74"/>
          <w:color w:val="auto"/>
        </w:rPr>
        <w:t>SHOW</w:t>
      </w:r>
      <w:r>
        <w:rPr>
          <w:rStyle w:val="82"/>
          <w:color w:val="auto"/>
        </w:rPr>
        <w:t xml:space="preserve"> DATABASES</w:t>
      </w:r>
      <w:r>
        <w:rPr>
          <w:rStyle w:val="52"/>
          <w:color w:val="auto"/>
        </w:rPr>
        <w:t>;</w:t>
      </w:r>
      <w:r>
        <w:rPr>
          <w:rStyle w:val="82"/>
          <w:color w:val="auto"/>
        </w:rPr>
        <w:t xml:space="preserve"> </w:t>
      </w:r>
      <w:r>
        <w:rPr>
          <w:rStyle w:val="74"/>
          <w:color w:val="auto"/>
        </w:rPr>
        <w:t>SHOW</w:t>
      </w:r>
      <w:r>
        <w:rPr>
          <w:rStyle w:val="82"/>
          <w:color w:val="auto"/>
        </w:rPr>
        <w:t xml:space="preserve"> USERS</w:t>
      </w:r>
      <w:r>
        <w:rPr>
          <w:rStyle w:val="52"/>
          <w:color w:val="auto"/>
        </w:rPr>
        <w:t>;</w:t>
      </w:r>
    </w:p>
    <w:bookmarkEnd w:id="22"/>
    <w:bookmarkEnd w:id="24"/>
    <w:p w14:paraId="60953CDB">
      <w:pPr>
        <w:pStyle w:val="5"/>
        <w:rPr>
          <w:color w:val="auto"/>
        </w:rPr>
      </w:pPr>
      <w:bookmarkStart w:id="25" w:name="中间件常用启停"/>
      <w:r>
        <w:rPr>
          <w:color w:val="auto"/>
        </w:rPr>
        <w:t xml:space="preserve">5.6 </w:t>
      </w:r>
      <w:r>
        <w:rPr>
          <w:rFonts w:hint="eastAsia"/>
          <w:color w:val="auto"/>
        </w:rPr>
        <w:t>中间件常用启停</w:t>
      </w:r>
    </w:p>
    <w:p w14:paraId="5DB7AA74">
      <w:pPr>
        <w:pStyle w:val="49"/>
        <w:rPr>
          <w:color w:val="auto"/>
        </w:rPr>
      </w:pP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up </w:t>
      </w:r>
      <w:r>
        <w:rPr>
          <w:rStyle w:val="76"/>
          <w:color w:val="auto"/>
        </w:rPr>
        <w:t>-d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-ems-mysql            </w:t>
      </w:r>
      <w:r>
        <w:rPr>
          <w:rStyle w:val="64"/>
          <w:color w:val="auto"/>
        </w:rPr>
        <w:t># 单启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restart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-ems-emqx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stop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-ems-tdengine </w:t>
      </w:r>
      <w:r>
        <w:rPr>
          <w:rStyle w:val="52"/>
          <w:color w:val="auto"/>
        </w:rPr>
        <w:t>&amp;&amp;</w:t>
      </w:r>
      <w:r>
        <w:rPr>
          <w:rStyle w:val="82"/>
          <w:color w:val="auto"/>
        </w:rPr>
        <w:t xml:space="preserve"> </w:t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rm </w:t>
      </w:r>
      <w:r>
        <w:rPr>
          <w:rStyle w:val="76"/>
          <w:color w:val="auto"/>
        </w:rPr>
        <w:t>-f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-ems-tdengine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down                                </w:t>
      </w:r>
      <w:r>
        <w:rPr>
          <w:rStyle w:val="64"/>
          <w:color w:val="auto"/>
        </w:rPr>
        <w:t># 停止并移除容器（不删具名卷，数据保留）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logs </w:t>
      </w:r>
      <w:r>
        <w:rPr>
          <w:rStyle w:val="76"/>
          <w:color w:val="auto"/>
        </w:rPr>
        <w:t>-f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--tail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200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-ems-mysql</w:t>
      </w:r>
    </w:p>
    <w:p w14:paraId="398FB962">
      <w:pPr>
        <w:rPr>
          <w:color w:val="auto"/>
        </w:rPr>
      </w:pPr>
      <w:r>
        <w:rPr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5"/>
    <w:p w14:paraId="18681089">
      <w:pPr>
        <w:pStyle w:val="4"/>
        <w:rPr>
          <w:color w:val="auto"/>
        </w:rPr>
      </w:pPr>
      <w:bookmarkStart w:id="26" w:name="数据库部署与初始化mysql"/>
      <w:r>
        <w:rPr>
          <w:color w:val="auto"/>
        </w:rPr>
        <w:t xml:space="preserve">6 </w:t>
      </w:r>
      <w:r>
        <w:rPr>
          <w:rFonts w:hint="eastAsia"/>
          <w:color w:val="auto"/>
        </w:rPr>
        <w:t>数据库部署与初始化（MySQL）</w:t>
      </w:r>
    </w:p>
    <w:p w14:paraId="3D51BD61">
      <w:pPr>
        <w:pStyle w:val="5"/>
        <w:rPr>
          <w:color w:val="auto"/>
        </w:rPr>
      </w:pPr>
      <w:bookmarkStart w:id="27" w:name="建库与字符集"/>
      <w:r>
        <w:rPr>
          <w:color w:val="auto"/>
        </w:rPr>
        <w:t xml:space="preserve">6.1 </w:t>
      </w:r>
      <w:r>
        <w:rPr>
          <w:rFonts w:hint="eastAsia"/>
          <w:color w:val="auto"/>
        </w:rPr>
        <w:t>建库与字符集</w:t>
      </w:r>
    </w:p>
    <w:p w14:paraId="66E8313A">
      <w:pPr>
        <w:pStyle w:val="23"/>
        <w:rPr>
          <w:color w:val="auto"/>
        </w:rPr>
      </w:pPr>
      <w:r>
        <w:rPr>
          <w:rStyle w:val="48"/>
          <w:color w:val="auto"/>
        </w:rPr>
        <w:t>ems_full.sql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已含建库语句（</w:t>
      </w:r>
      <w:r>
        <w:rPr>
          <w:rStyle w:val="48"/>
          <w:color w:val="auto"/>
        </w:rPr>
        <w:t>utf8mb4 / utf8mb4_unicode_ci</w:t>
      </w:r>
      <w:r>
        <w:rPr>
          <w:rFonts w:hint="eastAsia"/>
          <w:color w:val="auto"/>
        </w:rPr>
        <w:t>），全新库可直接导入；手工建库语句：</w:t>
      </w:r>
    </w:p>
    <w:p w14:paraId="20EB9509">
      <w:pPr>
        <w:pStyle w:val="49"/>
        <w:rPr>
          <w:color w:val="auto"/>
        </w:rPr>
      </w:pPr>
      <w:r>
        <w:rPr>
          <w:rStyle w:val="52"/>
          <w:color w:val="auto"/>
        </w:rPr>
        <w:t>CREATE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DATABASE</w:t>
      </w:r>
      <w:r>
        <w:rPr>
          <w:rStyle w:val="82"/>
          <w:color w:val="auto"/>
        </w:rPr>
        <w:t xml:space="preserve"> </w:t>
      </w:r>
      <w:r>
        <w:rPr>
          <w:rStyle w:val="71"/>
          <w:color w:val="auto"/>
        </w:rPr>
        <w:t>IF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NOT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EXISTS</w:t>
      </w:r>
      <w:r>
        <w:rPr>
          <w:rStyle w:val="82"/>
          <w:color w:val="auto"/>
        </w:rPr>
        <w:t xml:space="preserve"> autoee_ems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2"/>
          <w:color w:val="auto"/>
        </w:rPr>
        <w:t>DEFAULT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CHARACTER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SET</w:t>
      </w:r>
      <w:r>
        <w:rPr>
          <w:rStyle w:val="82"/>
          <w:color w:val="auto"/>
        </w:rPr>
        <w:t xml:space="preserve"> utf8mb4 COLLATE utf8mb4_unicode_ci;</w:t>
      </w:r>
      <w:r>
        <w:rPr>
          <w:color w:val="auto"/>
        </w:rPr>
        <w:br w:type="textWrapping"/>
      </w:r>
      <w:r>
        <w:rPr>
          <w:rStyle w:val="52"/>
          <w:color w:val="auto"/>
        </w:rPr>
        <w:t>USE</w:t>
      </w:r>
      <w:r>
        <w:rPr>
          <w:rStyle w:val="82"/>
          <w:color w:val="auto"/>
        </w:rPr>
        <w:t xml:space="preserve"> autoee_ems;</w:t>
      </w:r>
    </w:p>
    <w:bookmarkEnd w:id="27"/>
    <w:p w14:paraId="28A10D57">
      <w:pPr>
        <w:pStyle w:val="5"/>
        <w:rPr>
          <w:color w:val="auto"/>
        </w:rPr>
      </w:pPr>
      <w:bookmarkStart w:id="28" w:name="脚本清单与导入顺序"/>
      <w:r>
        <w:rPr>
          <w:color w:val="auto"/>
        </w:rPr>
        <w:t xml:space="preserve">6.2 </w:t>
      </w:r>
      <w:r>
        <w:rPr>
          <w:rFonts w:hint="eastAsia"/>
          <w:color w:val="auto"/>
        </w:rPr>
        <w:t>脚本清单与导入顺序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5B7B9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69FF7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顺序</w:t>
            </w:r>
          </w:p>
        </w:tc>
        <w:tc>
          <w:p w14:paraId="58EAB59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脚本</w:t>
            </w:r>
          </w:p>
        </w:tc>
        <w:tc>
          <w:p w14:paraId="701DFC1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  <w:tc>
          <w:p w14:paraId="62005A7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必选</w:t>
            </w:r>
          </w:p>
        </w:tc>
      </w:tr>
      <w:tr w14:paraId="7E7C65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BF291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4B574B9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.dev/dumps/ems_full.sql</w:t>
            </w:r>
          </w:p>
        </w:tc>
        <w:tc>
          <w:p w14:paraId="6A3B3E4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全量结构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基础数据（MySQL</w:t>
            </w:r>
            <w:r>
              <w:rPr>
                <w:color w:val="auto"/>
              </w:rPr>
              <w:t xml:space="preserve"> 8.0 </w:t>
            </w:r>
            <w:r>
              <w:rPr>
                <w:rFonts w:hint="eastAsia"/>
                <w:color w:val="auto"/>
              </w:rPr>
              <w:t>导出，含</w:t>
            </w:r>
            <w:r>
              <w:rPr>
                <w:color w:val="auto"/>
              </w:rPr>
              <w:t xml:space="preserve"> CREATE </w:t>
            </w:r>
            <w:r>
              <w:rPr>
                <w:rFonts w:hint="eastAsia"/>
                <w:color w:val="auto"/>
              </w:rPr>
              <w:t>DATABASE）；</w:t>
            </w:r>
            <w:r>
              <w:rPr>
                <w:rFonts w:hint="eastAsia"/>
                <w:b/>
                <w:bCs/>
                <w:color w:val="auto"/>
              </w:rPr>
              <w:t>表缺失报</w:t>
            </w:r>
            <w:r>
              <w:rPr>
                <w:b/>
                <w:bCs/>
                <w:color w:val="auto"/>
              </w:rPr>
              <w:t xml:space="preserve"> 500 </w:t>
            </w:r>
            <w:r>
              <w:rPr>
                <w:rFonts w:hint="eastAsia"/>
                <w:b/>
                <w:bCs/>
                <w:color w:val="auto"/>
              </w:rPr>
              <w:t>时以此补</w:t>
            </w:r>
            <w:r>
              <w:rPr>
                <w:b/>
                <w:bCs/>
                <w:color w:val="auto"/>
              </w:rPr>
              <w:t xml:space="preserve"> DDL</w:t>
            </w:r>
          </w:p>
        </w:tc>
        <w:tc>
          <w:p w14:paraId="65983D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全新库必选（全量）</w:t>
            </w:r>
          </w:p>
        </w:tc>
      </w:tr>
      <w:tr w14:paraId="5D199A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DC4F8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2EEFCB7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docker/mysql/init.sql</w:t>
            </w:r>
          </w:p>
        </w:tc>
        <w:tc>
          <w:p w14:paraId="3E6A68C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补充表（如</w:t>
            </w:r>
            <w:r>
              <w:rPr>
                <w:color w:val="auto"/>
              </w:rPr>
              <w:t xml:space="preserve"> sys_oss_config </w:t>
            </w:r>
            <w:r>
              <w:rPr>
                <w:rFonts w:hint="eastAsia"/>
                <w:color w:val="auto"/>
              </w:rPr>
              <w:t>等）的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CREATE TABLE IF NOT EXISTS</w:t>
            </w:r>
          </w:p>
        </w:tc>
        <w:tc>
          <w:p w14:paraId="734097F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按校验结果执行</w:t>
            </w:r>
          </w:p>
        </w:tc>
      </w:tr>
      <w:tr w14:paraId="018E38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75FBA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51582CA5">
            <w:pPr>
              <w:pStyle w:val="24"/>
              <w:rPr>
                <w:color w:val="auto"/>
              </w:rPr>
            </w:pPr>
            <w:r>
              <w:rPr>
                <w:rStyle w:val="48"/>
                <w:rFonts w:hint="eastAsia"/>
                <w:color w:val="auto"/>
              </w:rPr>
              <w:t>数据库脚本/hospital_init.sql</w:t>
            </w:r>
          </w:p>
        </w:tc>
        <w:tc>
          <w:p w14:paraId="5117572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医院模块新增表（加性，IF</w:t>
            </w:r>
            <w:r>
              <w:rPr>
                <w:color w:val="auto"/>
              </w:rPr>
              <w:t xml:space="preserve"> NOT </w:t>
            </w:r>
            <w:r>
              <w:rPr>
                <w:rFonts w:hint="eastAsia"/>
                <w:color w:val="auto"/>
              </w:rPr>
              <w:t>EXISTS）</w:t>
            </w:r>
          </w:p>
        </w:tc>
        <w:tc>
          <w:p w14:paraId="049C96E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医院模块必选</w:t>
            </w:r>
          </w:p>
        </w:tc>
      </w:tr>
      <w:tr w14:paraId="27BE52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98AAC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501465FC">
            <w:pPr>
              <w:pStyle w:val="24"/>
              <w:rPr>
                <w:color w:val="auto"/>
              </w:rPr>
            </w:pPr>
            <w:r>
              <w:rPr>
                <w:rStyle w:val="48"/>
                <w:rFonts w:hint="eastAsia"/>
                <w:color w:val="auto"/>
              </w:rPr>
              <w:t>数据库脚本/hospital_menu.sql</w:t>
            </w:r>
          </w:p>
        </w:tc>
        <w:tc>
          <w:p w14:paraId="6D0F5AB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医院菜单（m2/m3/m4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为后续迭代增量，按版本依次执行）</w:t>
            </w:r>
          </w:p>
        </w:tc>
        <w:tc>
          <w:p w14:paraId="61545D5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必选</w:t>
            </w:r>
          </w:p>
        </w:tc>
      </w:tr>
      <w:tr w14:paraId="08B59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C39F8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p w14:paraId="066617FE">
            <w:pPr>
              <w:pStyle w:val="24"/>
              <w:rPr>
                <w:color w:val="auto"/>
              </w:rPr>
            </w:pPr>
            <w:r>
              <w:rPr>
                <w:rStyle w:val="48"/>
                <w:rFonts w:hint="eastAsia"/>
                <w:color w:val="auto"/>
              </w:rPr>
              <w:t>数据库脚本/hospital_menu_m2.sql</w:t>
            </w:r>
            <w:r>
              <w:rPr>
                <w:color w:val="auto"/>
              </w:rPr>
              <w:t xml:space="preserve"> → </w:t>
            </w:r>
            <w:r>
              <w:rPr>
                <w:rStyle w:val="48"/>
                <w:color w:val="auto"/>
              </w:rPr>
              <w:t>_m3.sql</w:t>
            </w:r>
            <w:r>
              <w:rPr>
                <w:color w:val="auto"/>
              </w:rPr>
              <w:t xml:space="preserve"> → </w:t>
            </w:r>
            <w:r>
              <w:rPr>
                <w:rStyle w:val="48"/>
                <w:color w:val="auto"/>
              </w:rPr>
              <w:t>_m4.sql</w:t>
            </w:r>
          </w:p>
        </w:tc>
        <w:tc>
          <w:p w14:paraId="386CBF6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菜单增量（仅执行目标版本包含的迭代）</w:t>
            </w:r>
          </w:p>
        </w:tc>
        <w:tc>
          <w:p w14:paraId="4658452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按版本</w:t>
            </w:r>
          </w:p>
        </w:tc>
      </w:tr>
      <w:tr w14:paraId="6C6213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6F500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p w14:paraId="4D63A20E">
            <w:pPr>
              <w:pStyle w:val="24"/>
              <w:rPr>
                <w:color w:val="auto"/>
              </w:rPr>
            </w:pPr>
            <w:r>
              <w:rPr>
                <w:rStyle w:val="48"/>
                <w:rFonts w:hint="eastAsia"/>
                <w:color w:val="auto"/>
              </w:rPr>
              <w:t>数据库脚本/hospital_role_dashboard.sql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hospital_alarm.sql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hospital_m4.sql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fix_*.sql</w:t>
            </w:r>
          </w:p>
        </w:tc>
        <w:tc>
          <w:p w14:paraId="3637E5C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角色看板/告警/修复脚本</w:t>
            </w:r>
          </w:p>
        </w:tc>
        <w:tc>
          <w:p w14:paraId="071A04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按版本说明</w:t>
            </w:r>
          </w:p>
        </w:tc>
      </w:tr>
      <w:tr w14:paraId="2EA77A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91AA8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p w14:paraId="76798142">
            <w:pPr>
              <w:pStyle w:val="24"/>
              <w:rPr>
                <w:color w:val="auto"/>
              </w:rPr>
            </w:pPr>
            <w:r>
              <w:rPr>
                <w:rStyle w:val="48"/>
                <w:rFonts w:hint="eastAsia"/>
                <w:color w:val="auto"/>
              </w:rPr>
              <w:t>数据库脚本/hospital_seed_demo.sql</w:t>
            </w:r>
          </w:p>
        </w:tc>
        <w:tc>
          <w:p w14:paraId="086AFEB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演示数据</w:t>
            </w:r>
          </w:p>
        </w:tc>
        <w:tc>
          <w:p w14:paraId="328B66C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仅演示环境</w:t>
            </w:r>
          </w:p>
        </w:tc>
      </w:tr>
      <w:tr w14:paraId="7C42EB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096EE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8</w:t>
            </w:r>
          </w:p>
        </w:tc>
        <w:tc>
          <w:p w14:paraId="5FF95AE3">
            <w:pPr>
              <w:pStyle w:val="24"/>
              <w:rPr>
                <w:color w:val="auto"/>
              </w:rPr>
            </w:pPr>
            <w:r>
              <w:rPr>
                <w:rStyle w:val="48"/>
                <w:rFonts w:hint="eastAsia"/>
                <w:color w:val="auto"/>
              </w:rPr>
              <w:t>数据库脚本/hospital_init_tdengine.sql</w:t>
            </w:r>
          </w:p>
        </w:tc>
        <w:tc>
          <w:p w14:paraId="10E3F25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TDengine </w:t>
            </w:r>
            <w:r>
              <w:rPr>
                <w:rFonts w:hint="eastAsia"/>
                <w:color w:val="auto"/>
              </w:rPr>
              <w:t>超表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hospital_device_data</w:t>
            </w:r>
          </w:p>
        </w:tc>
        <w:tc>
          <w:p w14:paraId="3DB796F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启用</w:t>
            </w:r>
            <w:r>
              <w:rPr>
                <w:color w:val="auto"/>
              </w:rPr>
              <w:t xml:space="preserve"> TDengine </w:t>
            </w:r>
            <w:r>
              <w:rPr>
                <w:rFonts w:hint="eastAsia"/>
                <w:color w:val="auto"/>
              </w:rPr>
              <w:t>时执行</w:t>
            </w:r>
          </w:p>
        </w:tc>
      </w:tr>
      <w:tr w14:paraId="2F90BF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85D04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p w14:paraId="48C9C4F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docker/mysql/xxl_job_tables.sql</w:t>
            </w:r>
            <w:r>
              <w:rPr>
                <w:rFonts w:hint="eastAsia"/>
                <w:color w:val="auto"/>
              </w:rPr>
              <w:t>（及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init_xxl_job_tables.sql、tables_xxl_job.sql）</w:t>
            </w:r>
          </w:p>
        </w:tc>
        <w:tc>
          <w:p w14:paraId="0A9A378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XXL-Job </w:t>
            </w:r>
            <w:r>
              <w:rPr>
                <w:rFonts w:hint="eastAsia"/>
                <w:color w:val="auto"/>
              </w:rPr>
              <w:t>调度库</w:t>
            </w:r>
            <w:r>
              <w:rPr>
                <w:color w:val="auto"/>
              </w:rPr>
              <w:t xml:space="preserve"> xxl_job</w:t>
            </w:r>
          </w:p>
        </w:tc>
        <w:tc>
          <w:p w14:paraId="103D7DD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部署</w:t>
            </w:r>
            <w:r>
              <w:rPr>
                <w:color w:val="auto"/>
              </w:rPr>
              <w:t xml:space="preserve"> XXL-Job </w:t>
            </w:r>
            <w:r>
              <w:rPr>
                <w:rFonts w:hint="eastAsia"/>
                <w:color w:val="auto"/>
              </w:rPr>
              <w:t>时</w:t>
            </w:r>
          </w:p>
        </w:tc>
      </w:tr>
    </w:tbl>
    <w:p w14:paraId="3D80A900">
      <w:pPr>
        <w:pStyle w:val="13"/>
        <w:rPr>
          <w:color w:val="auto"/>
        </w:rPr>
      </w:pPr>
      <w:r>
        <w:rPr>
          <w:rFonts w:hint="eastAsia"/>
          <w:color w:val="auto"/>
        </w:rPr>
        <w:t>注：</w:t>
      </w:r>
      <w:r>
        <w:rPr>
          <w:rStyle w:val="48"/>
          <w:rFonts w:hint="eastAsia"/>
          <w:color w:val="auto"/>
        </w:rPr>
        <w:t>数据库脚本/init.sql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当前为空文件，不承担初始化内容；以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docker/mysql/init.sql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ems_full.sql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为准。</w:t>
      </w:r>
    </w:p>
    <w:p w14:paraId="7A62F3B8">
      <w:pPr>
        <w:pStyle w:val="23"/>
        <w:rPr>
          <w:color w:val="auto"/>
        </w:rPr>
      </w:pPr>
      <w:r>
        <w:rPr>
          <w:rFonts w:hint="eastAsia"/>
          <w:color w:val="auto"/>
        </w:rPr>
        <w:t>导入命令（在服务器执行，不要在</w:t>
      </w:r>
      <w:r>
        <w:rPr>
          <w:color w:val="auto"/>
        </w:rPr>
        <w:t xml:space="preserve"> Windows </w:t>
      </w:r>
      <w:r>
        <w:rPr>
          <w:rFonts w:hint="eastAsia"/>
          <w:color w:val="auto"/>
        </w:rPr>
        <w:t>记事本转码后传文件，保持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UTF-8）：</w:t>
      </w:r>
    </w:p>
    <w:p w14:paraId="5D16D786">
      <w:pPr>
        <w:pStyle w:val="49"/>
        <w:rPr>
          <w:color w:val="auto"/>
        </w:rPr>
      </w:pPr>
      <w:r>
        <w:rPr>
          <w:rStyle w:val="64"/>
          <w:color w:val="auto"/>
        </w:rPr>
        <w:t># 导入前先备份（空库也记录一次基线）</w:t>
      </w:r>
      <w:r>
        <w:rPr>
          <w:color w:val="auto"/>
        </w:rPr>
        <w:br w:type="textWrapping"/>
      </w:r>
      <w:r>
        <w:rPr>
          <w:rStyle w:val="69"/>
          <w:color w:val="auto"/>
        </w:rPr>
        <w:t>mkdir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</w:t>
      </w:r>
      <w:r>
        <w:rPr>
          <w:rStyle w:val="82"/>
          <w:color w:val="auto"/>
        </w:rPr>
        <w:t xml:space="preserve"> /data/backup/predeploy </w:t>
      </w:r>
      <w:r>
        <w:rPr>
          <w:rStyle w:val="52"/>
          <w:color w:val="auto"/>
        </w:rPr>
        <w:t>&amp;&amp;</w:t>
      </w:r>
      <w:r>
        <w:rPr>
          <w:rStyle w:val="82"/>
          <w:color w:val="auto"/>
        </w:rPr>
        <w:t xml:space="preserve"> </w:t>
      </w:r>
      <w:r>
        <w:rPr>
          <w:rStyle w:val="73"/>
          <w:color w:val="auto"/>
        </w:rPr>
        <w:t>cd</w:t>
      </w:r>
      <w:r>
        <w:rPr>
          <w:rStyle w:val="82"/>
          <w:color w:val="auto"/>
        </w:rPr>
        <w:t xml:space="preserve"> /data/backup/predeploy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-ems-mysql mysqldump </w:t>
      </w:r>
      <w:r>
        <w:rPr>
          <w:rStyle w:val="76"/>
          <w:color w:val="auto"/>
        </w:rPr>
        <w:t>-uroot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-p123456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6"/>
          <w:color w:val="auto"/>
        </w:rPr>
        <w:t>--single-transaction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--routines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--triggers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--default-character-set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utf8mb4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autoee_ems </w:t>
      </w:r>
      <w:r>
        <w:rPr>
          <w:rStyle w:val="72"/>
          <w:color w:val="auto"/>
        </w:rPr>
        <w:t>&gt;</w:t>
      </w:r>
      <w:r>
        <w:rPr>
          <w:rStyle w:val="82"/>
          <w:color w:val="auto"/>
        </w:rPr>
        <w:t xml:space="preserve"> autoee_ems_before_</w:t>
      </w:r>
      <w:r>
        <w:rPr>
          <w:rStyle w:val="70"/>
          <w:color w:val="auto"/>
        </w:rPr>
        <w:t>$(</w:t>
      </w:r>
      <w:r>
        <w:rPr>
          <w:rStyle w:val="69"/>
          <w:color w:val="auto"/>
        </w:rPr>
        <w:t>date</w:t>
      </w:r>
      <w:r>
        <w:rPr>
          <w:rStyle w:val="82"/>
          <w:color w:val="auto"/>
        </w:rPr>
        <w:t xml:space="preserve"> +%F_%H%M</w:t>
      </w:r>
      <w:r>
        <w:rPr>
          <w:rStyle w:val="70"/>
          <w:color w:val="auto"/>
        </w:rPr>
        <w:t>)</w:t>
      </w:r>
      <w:r>
        <w:rPr>
          <w:rStyle w:val="82"/>
          <w:color w:val="auto"/>
        </w:rPr>
        <w:t>.sql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4"/>
          <w:color w:val="auto"/>
        </w:rPr>
        <w:t># 顺序导入（-o 后导入 ems_full 时其 USE 语句会自动切库）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76"/>
          <w:color w:val="auto"/>
        </w:rPr>
        <w:t>-i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-ems-mysql mysql </w:t>
      </w:r>
      <w:r>
        <w:rPr>
          <w:rStyle w:val="76"/>
          <w:color w:val="auto"/>
        </w:rPr>
        <w:t>-uroot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-p123456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--default-character-set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utf8mb4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 xml:space="preserve"> .dev/dumps/ems_full.sql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76"/>
          <w:color w:val="auto"/>
        </w:rPr>
        <w:t>-i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-ems-mysql mysql </w:t>
      </w:r>
      <w:r>
        <w:rPr>
          <w:rStyle w:val="76"/>
          <w:color w:val="auto"/>
        </w:rPr>
        <w:t>-uroot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-p123456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--default-character-set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utf8mb4 autoee_ems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 xml:space="preserve"> docker/mysql/init.sql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76"/>
          <w:color w:val="auto"/>
        </w:rPr>
        <w:t>-i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-ems-mysql mysql </w:t>
      </w:r>
      <w:r>
        <w:rPr>
          <w:rStyle w:val="76"/>
          <w:color w:val="auto"/>
        </w:rPr>
        <w:t>-uroot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-p123456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--default-character-set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utf8mb4 autoee_ems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 xml:space="preserve"> 数据库脚本/hospital_init.sql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76"/>
          <w:color w:val="auto"/>
        </w:rPr>
        <w:t>-i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-ems-mysql mysql </w:t>
      </w:r>
      <w:r>
        <w:rPr>
          <w:rStyle w:val="76"/>
          <w:color w:val="auto"/>
        </w:rPr>
        <w:t>-uroot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-p123456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--default-character-set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utf8mb4 autoee_ems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 xml:space="preserve"> 数据库脚本/hospital_menu.sql</w:t>
      </w:r>
      <w:r>
        <w:rPr>
          <w:color w:val="auto"/>
        </w:rPr>
        <w:br w:type="textWrapping"/>
      </w:r>
      <w:r>
        <w:rPr>
          <w:rStyle w:val="64"/>
          <w:color w:val="auto"/>
        </w:rPr>
        <w:t># 依版本继续：hospital_menu_m2/m3/m4.sql、hospital_role_dashboard.sql、hospital_alarm.sql ...</w:t>
      </w:r>
      <w:r>
        <w:rPr>
          <w:color w:val="auto"/>
        </w:rPr>
        <w:br w:type="textWrapping"/>
      </w:r>
      <w:r>
        <w:rPr>
          <w:rStyle w:val="64"/>
          <w:color w:val="auto"/>
        </w:rPr>
        <w:t># 演示环境：hospital_seed_demo.sql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4"/>
          <w:color w:val="auto"/>
        </w:rPr>
        <w:t># TDengine（启用时）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76"/>
          <w:color w:val="auto"/>
        </w:rPr>
        <w:t>-i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-ems-tdengine taos </w:t>
      </w:r>
      <w:r>
        <w:rPr>
          <w:rStyle w:val="76"/>
          <w:color w:val="auto"/>
        </w:rPr>
        <w:t>-u</w:t>
      </w:r>
      <w:r>
        <w:rPr>
          <w:rStyle w:val="82"/>
          <w:color w:val="auto"/>
        </w:rPr>
        <w:t xml:space="preserve"> root </w:t>
      </w:r>
      <w:r>
        <w:rPr>
          <w:rStyle w:val="76"/>
          <w:color w:val="auto"/>
        </w:rPr>
        <w:t>-pdifyai123456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 xml:space="preserve"> 数据库脚本/hospital_init_tdengine.sql</w:t>
      </w:r>
    </w:p>
    <w:bookmarkEnd w:id="28"/>
    <w:p w14:paraId="4789CED1">
      <w:pPr>
        <w:pStyle w:val="5"/>
        <w:rPr>
          <w:color w:val="auto"/>
        </w:rPr>
      </w:pPr>
      <w:bookmarkStart w:id="29" w:name="导入后校验-sql"/>
      <w:r>
        <w:rPr>
          <w:color w:val="auto"/>
        </w:rPr>
        <w:t xml:space="preserve">6.3 </w:t>
      </w:r>
      <w:r>
        <w:rPr>
          <w:rFonts w:hint="eastAsia"/>
          <w:color w:val="auto"/>
        </w:rPr>
        <w:t>导入后校验</w:t>
      </w:r>
      <w:r>
        <w:rPr>
          <w:color w:val="auto"/>
        </w:rPr>
        <w:t xml:space="preserve"> SQL</w:t>
      </w:r>
    </w:p>
    <w:p w14:paraId="259BFAB8">
      <w:pPr>
        <w:pStyle w:val="49"/>
        <w:rPr>
          <w:color w:val="auto"/>
        </w:rPr>
      </w:pPr>
      <w:r>
        <w:rPr>
          <w:rStyle w:val="64"/>
          <w:color w:val="auto"/>
        </w:rPr>
        <w:t>-- 1) 表数量与核心表</w:t>
      </w:r>
      <w:r>
        <w:rPr>
          <w:color w:val="auto"/>
        </w:rPr>
        <w:br w:type="textWrapping"/>
      </w:r>
      <w:r>
        <w:rPr>
          <w:rStyle w:val="52"/>
          <w:color w:val="auto"/>
        </w:rPr>
        <w:t>SELECT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COUNT</w:t>
      </w:r>
      <w:r>
        <w:rPr>
          <w:rStyle w:val="82"/>
          <w:color w:val="auto"/>
        </w:rPr>
        <w:t>(</w:t>
      </w:r>
      <w:r>
        <w:rPr>
          <w:rStyle w:val="72"/>
          <w:color w:val="auto"/>
        </w:rPr>
        <w:t>*</w:t>
      </w:r>
      <w:r>
        <w:rPr>
          <w:rStyle w:val="82"/>
          <w:color w:val="auto"/>
        </w:rPr>
        <w:t xml:space="preserve">) </w:t>
      </w:r>
      <w:r>
        <w:rPr>
          <w:rStyle w:val="52"/>
          <w:color w:val="auto"/>
        </w:rPr>
        <w:t>FROM</w:t>
      </w:r>
      <w:r>
        <w:rPr>
          <w:rStyle w:val="82"/>
          <w:color w:val="auto"/>
        </w:rPr>
        <w:t xml:space="preserve"> information_schema.</w:t>
      </w:r>
      <w:r>
        <w:rPr>
          <w:rStyle w:val="52"/>
          <w:color w:val="auto"/>
        </w:rPr>
        <w:t>tables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WHERE</w:t>
      </w:r>
      <w:r>
        <w:rPr>
          <w:rStyle w:val="82"/>
          <w:color w:val="auto"/>
        </w:rPr>
        <w:t xml:space="preserve"> table_schema</w:t>
      </w:r>
      <w:r>
        <w:rPr>
          <w:rStyle w:val="72"/>
          <w:color w:val="auto"/>
        </w:rPr>
        <w:t>=</w:t>
      </w:r>
      <w:r>
        <w:rPr>
          <w:rStyle w:val="60"/>
          <w:color w:val="auto"/>
        </w:rPr>
        <w:t>'autoee_ems'</w:t>
      </w:r>
      <w:r>
        <w:rPr>
          <w:rStyle w:val="82"/>
          <w:color w:val="auto"/>
        </w:rPr>
        <w:t>;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SHOW </w:t>
      </w:r>
      <w:r>
        <w:rPr>
          <w:rStyle w:val="52"/>
          <w:color w:val="auto"/>
        </w:rPr>
        <w:t>TABLES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LIKE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'hospital%'</w:t>
      </w:r>
      <w:r>
        <w:rPr>
          <w:rStyle w:val="82"/>
          <w:color w:val="auto"/>
        </w:rPr>
        <w:t>;</w:t>
      </w:r>
      <w:r>
        <w:rPr>
          <w:color w:val="auto"/>
        </w:rPr>
        <w:br w:type="textWrapping"/>
      </w:r>
      <w:r>
        <w:rPr>
          <w:rStyle w:val="52"/>
          <w:color w:val="auto"/>
        </w:rPr>
        <w:t>SELECT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COUNT</w:t>
      </w:r>
      <w:r>
        <w:rPr>
          <w:rStyle w:val="82"/>
          <w:color w:val="auto"/>
        </w:rPr>
        <w:t>(</w:t>
      </w:r>
      <w:r>
        <w:rPr>
          <w:rStyle w:val="72"/>
          <w:color w:val="auto"/>
        </w:rPr>
        <w:t>*</w:t>
      </w:r>
      <w:r>
        <w:rPr>
          <w:rStyle w:val="82"/>
          <w:color w:val="auto"/>
        </w:rPr>
        <w:t xml:space="preserve">) </w:t>
      </w:r>
      <w:r>
        <w:rPr>
          <w:rStyle w:val="52"/>
          <w:color w:val="auto"/>
        </w:rPr>
        <w:t>FROM</w:t>
      </w:r>
      <w:r>
        <w:rPr>
          <w:rStyle w:val="82"/>
          <w:color w:val="auto"/>
        </w:rPr>
        <w:t xml:space="preserve"> sys_user;                 </w:t>
      </w:r>
      <w:r>
        <w:rPr>
          <w:rStyle w:val="64"/>
          <w:color w:val="auto"/>
        </w:rPr>
        <w:t>-- 初始管理员 admin 存在</w:t>
      </w:r>
      <w:r>
        <w:rPr>
          <w:color w:val="auto"/>
        </w:rPr>
        <w:br w:type="textWrapping"/>
      </w:r>
      <w:r>
        <w:rPr>
          <w:rStyle w:val="52"/>
          <w:color w:val="auto"/>
        </w:rPr>
        <w:t>SELECT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COUNT</w:t>
      </w:r>
      <w:r>
        <w:rPr>
          <w:rStyle w:val="82"/>
          <w:color w:val="auto"/>
        </w:rPr>
        <w:t>(</w:t>
      </w:r>
      <w:r>
        <w:rPr>
          <w:rStyle w:val="72"/>
          <w:color w:val="auto"/>
        </w:rPr>
        <w:t>*</w:t>
      </w:r>
      <w:r>
        <w:rPr>
          <w:rStyle w:val="82"/>
          <w:color w:val="auto"/>
        </w:rPr>
        <w:t xml:space="preserve">) </w:t>
      </w:r>
      <w:r>
        <w:rPr>
          <w:rStyle w:val="52"/>
          <w:color w:val="auto"/>
        </w:rPr>
        <w:t>FROM</w:t>
      </w:r>
      <w:r>
        <w:rPr>
          <w:rStyle w:val="82"/>
          <w:color w:val="auto"/>
        </w:rPr>
        <w:t xml:space="preserve"> sys_menu;                 </w:t>
      </w:r>
      <w:r>
        <w:rPr>
          <w:rStyle w:val="64"/>
          <w:color w:val="auto"/>
        </w:rPr>
        <w:t>-- 医院菜单已导入（menu_id 1979000000000000001 等）</w:t>
      </w:r>
      <w:r>
        <w:rPr>
          <w:color w:val="auto"/>
        </w:rPr>
        <w:br w:type="textWrapping"/>
      </w:r>
      <w:r>
        <w:rPr>
          <w:rStyle w:val="52"/>
          <w:color w:val="auto"/>
        </w:rPr>
        <w:t>SELECT</w:t>
      </w:r>
      <w:r>
        <w:rPr>
          <w:rStyle w:val="82"/>
          <w:color w:val="auto"/>
        </w:rPr>
        <w:t xml:space="preserve"> menu_id, menu_name </w:t>
      </w:r>
      <w:r>
        <w:rPr>
          <w:rStyle w:val="52"/>
          <w:color w:val="auto"/>
        </w:rPr>
        <w:t>FROM</w:t>
      </w:r>
      <w:r>
        <w:rPr>
          <w:rStyle w:val="82"/>
          <w:color w:val="auto"/>
        </w:rPr>
        <w:t xml:space="preserve"> sys_menu </w:t>
      </w:r>
      <w:r>
        <w:rPr>
          <w:rStyle w:val="52"/>
          <w:color w:val="auto"/>
        </w:rPr>
        <w:t>WHERE</w:t>
      </w:r>
      <w:r>
        <w:rPr>
          <w:rStyle w:val="82"/>
          <w:color w:val="auto"/>
        </w:rPr>
        <w:t xml:space="preserve"> menu_id </w:t>
      </w:r>
      <w:r>
        <w:rPr>
          <w:rStyle w:val="52"/>
          <w:color w:val="auto"/>
        </w:rPr>
        <w:t>BETWEEN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1979000000000000001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AND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1979000000000000100</w:t>
      </w:r>
      <w:r>
        <w:rPr>
          <w:rStyle w:val="82"/>
          <w:color w:val="auto"/>
        </w:rPr>
        <w:t>;</w:t>
      </w:r>
      <w:r>
        <w:rPr>
          <w:color w:val="auto"/>
        </w:rPr>
        <w:br w:type="textWrapping"/>
      </w:r>
      <w:r>
        <w:rPr>
          <w:rStyle w:val="64"/>
          <w:color w:val="auto"/>
        </w:rPr>
        <w:t>-- 2) 字符集</w:t>
      </w:r>
      <w:r>
        <w:rPr>
          <w:color w:val="auto"/>
        </w:rPr>
        <w:br w:type="textWrapping"/>
      </w:r>
      <w:r>
        <w:rPr>
          <w:rStyle w:val="52"/>
          <w:color w:val="auto"/>
        </w:rPr>
        <w:t>SELECT</w:t>
      </w:r>
      <w:r>
        <w:rPr>
          <w:rStyle w:val="82"/>
          <w:color w:val="auto"/>
        </w:rPr>
        <w:t xml:space="preserve"> DEFAULT_CHARACTER_SET_NAME, DEFAULT_COLLATION_NAME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2"/>
          <w:color w:val="auto"/>
        </w:rPr>
        <w:t>FROM</w:t>
      </w:r>
      <w:r>
        <w:rPr>
          <w:rStyle w:val="82"/>
          <w:color w:val="auto"/>
        </w:rPr>
        <w:t xml:space="preserve"> information_schema.SCHEMATA </w:t>
      </w:r>
      <w:r>
        <w:rPr>
          <w:rStyle w:val="52"/>
          <w:color w:val="auto"/>
        </w:rPr>
        <w:t>WHERE</w:t>
      </w:r>
      <w:r>
        <w:rPr>
          <w:rStyle w:val="82"/>
          <w:color w:val="auto"/>
        </w:rPr>
        <w:t xml:space="preserve"> SCHEMA_NAME</w:t>
      </w:r>
      <w:r>
        <w:rPr>
          <w:rStyle w:val="72"/>
          <w:color w:val="auto"/>
        </w:rPr>
        <w:t>=</w:t>
      </w:r>
      <w:r>
        <w:rPr>
          <w:rStyle w:val="60"/>
          <w:color w:val="auto"/>
        </w:rPr>
        <w:t>'autoee_ems'</w:t>
      </w:r>
      <w:r>
        <w:rPr>
          <w:rStyle w:val="82"/>
          <w:color w:val="auto"/>
        </w:rPr>
        <w:t>;</w:t>
      </w:r>
      <w:r>
        <w:rPr>
          <w:color w:val="auto"/>
        </w:rPr>
        <w:br w:type="textWrapping"/>
      </w:r>
      <w:r>
        <w:rPr>
          <w:rStyle w:val="64"/>
          <w:color w:val="auto"/>
        </w:rPr>
        <w:t>-- 3) 菜单乱码检查（历史坑：fix_sys_menu_encoding.sql）</w:t>
      </w:r>
      <w:r>
        <w:rPr>
          <w:color w:val="auto"/>
        </w:rPr>
        <w:br w:type="textWrapping"/>
      </w:r>
      <w:r>
        <w:rPr>
          <w:rStyle w:val="52"/>
          <w:color w:val="auto"/>
        </w:rPr>
        <w:t>SELECT</w:t>
      </w:r>
      <w:r>
        <w:rPr>
          <w:rStyle w:val="82"/>
          <w:color w:val="auto"/>
        </w:rPr>
        <w:t xml:space="preserve"> menu_name </w:t>
      </w:r>
      <w:r>
        <w:rPr>
          <w:rStyle w:val="52"/>
          <w:color w:val="auto"/>
        </w:rPr>
        <w:t>FROM</w:t>
      </w:r>
      <w:r>
        <w:rPr>
          <w:rStyle w:val="82"/>
          <w:color w:val="auto"/>
        </w:rPr>
        <w:t xml:space="preserve"> sys_menu </w:t>
      </w:r>
      <w:r>
        <w:rPr>
          <w:rStyle w:val="52"/>
          <w:color w:val="auto"/>
        </w:rPr>
        <w:t>WHERE</w:t>
      </w:r>
      <w:r>
        <w:rPr>
          <w:rStyle w:val="82"/>
          <w:color w:val="auto"/>
        </w:rPr>
        <w:t xml:space="preserve"> menu_name </w:t>
      </w:r>
      <w:r>
        <w:rPr>
          <w:rStyle w:val="52"/>
          <w:color w:val="auto"/>
        </w:rPr>
        <w:t>LIKE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'%?%'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OR</w:t>
      </w:r>
      <w:r>
        <w:rPr>
          <w:rStyle w:val="82"/>
          <w:color w:val="auto"/>
        </w:rPr>
        <w:t xml:space="preserve"> menu_name REGEXP </w:t>
      </w:r>
      <w:r>
        <w:rPr>
          <w:rStyle w:val="60"/>
          <w:color w:val="auto"/>
        </w:rPr>
        <w:t>'Ã|Â'</w:t>
      </w:r>
      <w:r>
        <w:rPr>
          <w:rStyle w:val="82"/>
          <w:color w:val="auto"/>
        </w:rPr>
        <w:t>;</w:t>
      </w:r>
      <w:r>
        <w:rPr>
          <w:color w:val="auto"/>
        </w:rPr>
        <w:br w:type="textWrapping"/>
      </w:r>
      <w:r>
        <w:rPr>
          <w:rStyle w:val="64"/>
          <w:color w:val="auto"/>
        </w:rPr>
        <w:t>-- 4) XXL-Job 库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SHOW DATABASES </w:t>
      </w:r>
      <w:r>
        <w:rPr>
          <w:rStyle w:val="52"/>
          <w:color w:val="auto"/>
        </w:rPr>
        <w:t>LIKE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'xxl_job'</w:t>
      </w:r>
      <w:r>
        <w:rPr>
          <w:rStyle w:val="82"/>
          <w:color w:val="auto"/>
        </w:rPr>
        <w:t>;</w:t>
      </w:r>
    </w:p>
    <w:p w14:paraId="20060E15">
      <w:pPr>
        <w:pStyle w:val="23"/>
        <w:rPr>
          <w:color w:val="auto"/>
        </w:rPr>
      </w:pPr>
      <w:r>
        <w:rPr>
          <w:rFonts w:hint="eastAsia"/>
          <w:color w:val="auto"/>
        </w:rPr>
        <w:t>应用账号授权（若未在</w:t>
      </w:r>
      <w:r>
        <w:rPr>
          <w:color w:val="auto"/>
        </w:rPr>
        <w:t xml:space="preserve"> 5.4 </w:t>
      </w:r>
      <w:r>
        <w:rPr>
          <w:rFonts w:hint="eastAsia"/>
          <w:color w:val="auto"/>
        </w:rPr>
        <w:t>创建）：</w:t>
      </w:r>
    </w:p>
    <w:p w14:paraId="0AEAC929">
      <w:pPr>
        <w:pStyle w:val="49"/>
        <w:rPr>
          <w:color w:val="auto"/>
        </w:rPr>
      </w:pPr>
      <w:r>
        <w:rPr>
          <w:rStyle w:val="52"/>
          <w:color w:val="auto"/>
        </w:rPr>
        <w:t>CREATE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USER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'ems_app'</w:t>
      </w:r>
      <w:r>
        <w:rPr>
          <w:rStyle w:val="82"/>
          <w:color w:val="auto"/>
        </w:rPr>
        <w:t>@</w:t>
      </w:r>
      <w:r>
        <w:rPr>
          <w:rStyle w:val="60"/>
          <w:color w:val="auto"/>
        </w:rPr>
        <w:t>'%'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IDENTIFIED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WITH</w:t>
      </w:r>
      <w:r>
        <w:rPr>
          <w:rStyle w:val="82"/>
          <w:color w:val="auto"/>
        </w:rPr>
        <w:t xml:space="preserve"> mysql_native_password </w:t>
      </w:r>
      <w:r>
        <w:rPr>
          <w:rStyle w:val="52"/>
          <w:color w:val="auto"/>
        </w:rPr>
        <w:t>BY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'EmS#2026!Db'</w:t>
      </w:r>
      <w:r>
        <w:rPr>
          <w:rStyle w:val="82"/>
          <w:color w:val="auto"/>
        </w:rPr>
        <w:t>;</w:t>
      </w:r>
      <w:r>
        <w:rPr>
          <w:color w:val="auto"/>
        </w:rPr>
        <w:br w:type="textWrapping"/>
      </w:r>
      <w:r>
        <w:rPr>
          <w:rStyle w:val="52"/>
          <w:color w:val="auto"/>
        </w:rPr>
        <w:t>GRANT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SELECT</w:t>
      </w:r>
      <w:r>
        <w:rPr>
          <w:rStyle w:val="82"/>
          <w:color w:val="auto"/>
        </w:rPr>
        <w:t>,</w:t>
      </w:r>
      <w:r>
        <w:rPr>
          <w:rStyle w:val="52"/>
          <w:color w:val="auto"/>
        </w:rPr>
        <w:t>INSERT</w:t>
      </w:r>
      <w:r>
        <w:rPr>
          <w:rStyle w:val="82"/>
          <w:color w:val="auto"/>
        </w:rPr>
        <w:t>,</w:t>
      </w:r>
      <w:r>
        <w:rPr>
          <w:rStyle w:val="52"/>
          <w:color w:val="auto"/>
        </w:rPr>
        <w:t>UPDATE</w:t>
      </w:r>
      <w:r>
        <w:rPr>
          <w:rStyle w:val="82"/>
          <w:color w:val="auto"/>
        </w:rPr>
        <w:t>,</w:t>
      </w:r>
      <w:r>
        <w:rPr>
          <w:rStyle w:val="52"/>
          <w:color w:val="auto"/>
        </w:rPr>
        <w:t>DELETE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ON</w:t>
      </w:r>
      <w:r>
        <w:rPr>
          <w:rStyle w:val="82"/>
          <w:color w:val="auto"/>
        </w:rPr>
        <w:t xml:space="preserve"> autoee_ems.</w:t>
      </w:r>
      <w:r>
        <w:rPr>
          <w:rStyle w:val="72"/>
          <w:color w:val="auto"/>
        </w:rPr>
        <w:t>*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TO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'ems_app'</w:t>
      </w:r>
      <w:r>
        <w:rPr>
          <w:rStyle w:val="82"/>
          <w:color w:val="auto"/>
        </w:rPr>
        <w:t>@</w:t>
      </w:r>
      <w:r>
        <w:rPr>
          <w:rStyle w:val="60"/>
          <w:color w:val="auto"/>
        </w:rPr>
        <w:t>'%'</w:t>
      </w:r>
      <w:r>
        <w:rPr>
          <w:rStyle w:val="82"/>
          <w:color w:val="auto"/>
        </w:rPr>
        <w:t>;</w:t>
      </w:r>
      <w:r>
        <w:rPr>
          <w:color w:val="auto"/>
        </w:rPr>
        <w:br w:type="textWrapping"/>
      </w:r>
      <w:r>
        <w:rPr>
          <w:rStyle w:val="64"/>
          <w:color w:val="auto"/>
        </w:rPr>
        <w:t>-- 若应用需要建表/改表（加性自动 DDL 场景）再临时授予 CREATE/ALTER，稳定后收回</w:t>
      </w:r>
      <w:r>
        <w:rPr>
          <w:color w:val="auto"/>
        </w:rPr>
        <w:br w:type="textWrapping"/>
      </w:r>
      <w:r>
        <w:rPr>
          <w:rStyle w:val="52"/>
          <w:color w:val="auto"/>
        </w:rPr>
        <w:t>FLUSH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PRIVILEGES</w:t>
      </w:r>
      <w:r>
        <w:rPr>
          <w:rStyle w:val="82"/>
          <w:color w:val="auto"/>
        </w:rPr>
        <w:t>;</w:t>
      </w:r>
    </w:p>
    <w:p w14:paraId="24328E08">
      <w:pPr>
        <w:rPr>
          <w:color w:val="auto"/>
        </w:rPr>
      </w:pPr>
      <w:r>
        <w:rPr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9"/>
    <w:p w14:paraId="1BB91B12">
      <w:pPr>
        <w:pStyle w:val="4"/>
        <w:rPr>
          <w:color w:val="auto"/>
        </w:rPr>
      </w:pPr>
      <w:bookmarkStart w:id="30" w:name="后端部署"/>
      <w:r>
        <w:rPr>
          <w:color w:val="auto"/>
        </w:rPr>
        <w:t xml:space="preserve">7 </w:t>
      </w:r>
      <w:r>
        <w:rPr>
          <w:rFonts w:hint="eastAsia"/>
          <w:color w:val="auto"/>
        </w:rPr>
        <w:t>后端部署</w:t>
      </w:r>
    </w:p>
    <w:p w14:paraId="6EC45800">
      <w:pPr>
        <w:pStyle w:val="5"/>
        <w:rPr>
          <w:color w:val="auto"/>
        </w:rPr>
      </w:pPr>
      <w:bookmarkStart w:id="31" w:name="maven-打包按-profile"/>
      <w:r>
        <w:rPr>
          <w:color w:val="auto"/>
        </w:rPr>
        <w:t xml:space="preserve">7.1 Maven </w:t>
      </w:r>
      <w:r>
        <w:rPr>
          <w:rFonts w:hint="eastAsia"/>
          <w:color w:val="auto"/>
        </w:rPr>
        <w:t>打包（按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profile）</w:t>
      </w:r>
    </w:p>
    <w:p w14:paraId="7F5FAFDE">
      <w:pPr>
        <w:pStyle w:val="49"/>
        <w:rPr>
          <w:color w:val="auto"/>
        </w:rPr>
      </w:pPr>
      <w:r>
        <w:rPr>
          <w:rStyle w:val="64"/>
          <w:color w:val="auto"/>
        </w:rPr>
        <w:t># 构建机需 JDK 1.8 + Maven 3.8+</w:t>
      </w:r>
      <w:r>
        <w:rPr>
          <w:color w:val="auto"/>
        </w:rPr>
        <w:br w:type="textWrapping"/>
      </w:r>
      <w:r>
        <w:rPr>
          <w:rStyle w:val="74"/>
          <w:color w:val="auto"/>
        </w:rPr>
        <w:t>java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-version</w:t>
      </w:r>
      <w:r>
        <w:rPr>
          <w:rStyle w:val="82"/>
          <w:color w:val="auto"/>
        </w:rPr>
        <w:t xml:space="preserve">          </w:t>
      </w:r>
      <w:r>
        <w:rPr>
          <w:rStyle w:val="64"/>
          <w:color w:val="auto"/>
        </w:rPr>
        <w:t># 确认为 1.8.x</w:t>
      </w:r>
      <w:r>
        <w:rPr>
          <w:color w:val="auto"/>
        </w:rPr>
        <w:br w:type="textWrapping"/>
      </w:r>
      <w:r>
        <w:rPr>
          <w:rStyle w:val="74"/>
          <w:color w:val="auto"/>
        </w:rPr>
        <w:t>mvn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-v</w:t>
      </w:r>
      <w:r>
        <w:rPr>
          <w:color w:val="auto"/>
        </w:rPr>
        <w:br w:type="textWrapping"/>
      </w:r>
      <w:r>
        <w:rPr>
          <w:rStyle w:val="73"/>
          <w:color w:val="auto"/>
        </w:rPr>
        <w:t>cd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>项目根目录</w:t>
      </w:r>
      <w:r>
        <w:rPr>
          <w:rStyle w:val="72"/>
          <w:color w:val="auto"/>
        </w:rPr>
        <w:t>&gt;</w:t>
      </w:r>
      <w:r>
        <w:rPr>
          <w:color w:val="auto"/>
        </w:rPr>
        <w:br w:type="textWrapping"/>
      </w:r>
      <w:r>
        <w:rPr>
          <w:rStyle w:val="74"/>
          <w:color w:val="auto"/>
        </w:rPr>
        <w:t>mvn</w:t>
      </w:r>
      <w:r>
        <w:rPr>
          <w:rStyle w:val="82"/>
          <w:color w:val="auto"/>
        </w:rPr>
        <w:t xml:space="preserve"> clean package </w:t>
      </w:r>
      <w:r>
        <w:rPr>
          <w:rStyle w:val="76"/>
          <w:color w:val="auto"/>
        </w:rPr>
        <w:t>-DskipTests</w:t>
      </w:r>
      <w:r>
        <w:rPr>
          <w:color w:val="auto"/>
        </w:rPr>
        <w:br w:type="textWrapping"/>
      </w:r>
      <w:r>
        <w:rPr>
          <w:rStyle w:val="64"/>
          <w:color w:val="auto"/>
        </w:rPr>
        <w:t># 产物：</w:t>
      </w:r>
      <w:r>
        <w:rPr>
          <w:rStyle w:val="64"/>
          <w:rFonts w:hint="eastAsia"/>
          <w:color w:val="auto"/>
          <w:lang w:eastAsia="zh-CN"/>
        </w:rPr>
        <w:t>inpsur</w:t>
      </w:r>
      <w:r>
        <w:rPr>
          <w:rStyle w:val="64"/>
          <w:color w:val="auto"/>
        </w:rPr>
        <w:t>-ems-admin/target/</w:t>
      </w:r>
      <w:r>
        <w:rPr>
          <w:rStyle w:val="64"/>
          <w:rFonts w:hint="eastAsia"/>
          <w:color w:val="auto"/>
          <w:lang w:eastAsia="zh-CN"/>
        </w:rPr>
        <w:t>inpsur</w:t>
      </w:r>
      <w:r>
        <w:rPr>
          <w:rStyle w:val="64"/>
          <w:color w:val="auto"/>
        </w:rPr>
        <w:t>-ems-admin.jar</w:t>
      </w:r>
    </w:p>
    <w:p w14:paraId="35E174C8">
      <w:pPr>
        <w:pStyle w:val="23"/>
        <w:rPr>
          <w:color w:val="auto"/>
        </w:rPr>
      </w:pPr>
      <w:r>
        <w:rPr>
          <w:rFonts w:hint="eastAsia"/>
          <w:color w:val="auto"/>
        </w:rPr>
        <w:t>辅助脚本（仓库根目录，供参考）：</w:t>
      </w:r>
      <w:r>
        <w:rPr>
          <w:rStyle w:val="48"/>
          <w:color w:val="auto"/>
        </w:rPr>
        <w:t>build_backend.sh</w:t>
      </w:r>
      <w:r>
        <w:rPr>
          <w:rFonts w:hint="eastAsia"/>
          <w:color w:val="auto"/>
        </w:rPr>
        <w:t>（容器内</w:t>
      </w:r>
      <w:r>
        <w:rPr>
          <w:color w:val="auto"/>
        </w:rPr>
        <w:t xml:space="preserve"> Maven </w:t>
      </w:r>
      <w:r>
        <w:rPr>
          <w:rFonts w:hint="eastAsia"/>
          <w:color w:val="auto"/>
        </w:rPr>
        <w:t>打包）、</w:t>
      </w:r>
      <w:r>
        <w:rPr>
          <w:rStyle w:val="48"/>
          <w:color w:val="auto"/>
        </w:rPr>
        <w:t>build_full.sh</w:t>
      </w:r>
      <w:r>
        <w:rPr>
          <w:rFonts w:hint="eastAsia"/>
          <w:color w:val="auto"/>
        </w:rPr>
        <w:t>（</w:t>
      </w:r>
      <w:r>
        <w:rPr>
          <w:rStyle w:val="48"/>
          <w:color w:val="auto"/>
        </w:rPr>
        <w:t>mvn clean package -DskipTests -B</w:t>
      </w:r>
      <w:r>
        <w:rPr>
          <w:rFonts w:hint="eastAsia"/>
          <w:color w:val="auto"/>
        </w:rPr>
        <w:t>）、Windows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一键镜像构建</w:t>
      </w:r>
      <w:r>
        <w:rPr>
          <w:color w:val="auto"/>
        </w:rPr>
        <w:t xml:space="preserve"> </w:t>
      </w:r>
      <w:r>
        <w:rPr>
          <w:rStyle w:val="48"/>
          <w:color w:val="auto"/>
        </w:rPr>
        <w:t>build-docker.ps1</w:t>
      </w:r>
      <w:r>
        <w:rPr>
          <w:color w:val="auto"/>
        </w:rPr>
        <w:t>。</w:t>
      </w:r>
    </w:p>
    <w:p w14:paraId="3BD3D4DC">
      <w:pPr>
        <w:pStyle w:val="49"/>
        <w:rPr>
          <w:color w:val="auto"/>
        </w:rPr>
      </w:pPr>
      <w:r>
        <w:rPr>
          <w:rStyle w:val="64"/>
          <w:color w:val="auto"/>
        </w:rPr>
        <w:t># Windows 构建 Docker 镜像（在仓库根目录）</w:t>
      </w:r>
      <w:r>
        <w:rPr>
          <w:color w:val="auto"/>
        </w:rPr>
        <w:br w:type="textWrapping"/>
      </w:r>
      <w:r>
        <w:rPr>
          <w:rStyle w:val="72"/>
          <w:color w:val="auto"/>
        </w:rPr>
        <w:t>.</w:t>
      </w:r>
      <w:r>
        <w:rPr>
          <w:rStyle w:val="82"/>
          <w:color w:val="auto"/>
        </w:rPr>
        <w:t>\build-docker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ps1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 xml:space="preserve">Backend       </w:t>
      </w:r>
      <w:r>
        <w:rPr>
          <w:rStyle w:val="64"/>
          <w:color w:val="auto"/>
        </w:rPr>
        <w:t xml:space="preserve"># 产物镜像 </w:t>
      </w:r>
      <w:r>
        <w:rPr>
          <w:rStyle w:val="64"/>
          <w:rFonts w:hint="eastAsia"/>
          <w:color w:val="auto"/>
          <w:lang w:eastAsia="zh-CN"/>
        </w:rPr>
        <w:t>inpsur</w:t>
      </w:r>
      <w:r>
        <w:rPr>
          <w:rStyle w:val="64"/>
          <w:color w:val="auto"/>
        </w:rPr>
        <w:t>-ems/backend:latest</w:t>
      </w:r>
      <w:r>
        <w:rPr>
          <w:color w:val="auto"/>
        </w:rPr>
        <w:br w:type="textWrapping"/>
      </w:r>
      <w:r>
        <w:rPr>
          <w:rStyle w:val="72"/>
          <w:color w:val="auto"/>
        </w:rPr>
        <w:t>.</w:t>
      </w:r>
      <w:r>
        <w:rPr>
          <w:rStyle w:val="82"/>
          <w:color w:val="auto"/>
        </w:rPr>
        <w:t>\build-docker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ps1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 xml:space="preserve">Frontend      </w:t>
      </w:r>
      <w:r>
        <w:rPr>
          <w:rStyle w:val="64"/>
          <w:color w:val="auto"/>
        </w:rPr>
        <w:t xml:space="preserve"># </w:t>
      </w:r>
      <w:r>
        <w:rPr>
          <w:rStyle w:val="64"/>
          <w:rFonts w:hint="eastAsia"/>
          <w:color w:val="auto"/>
          <w:lang w:eastAsia="zh-CN"/>
        </w:rPr>
        <w:t>inpsur</w:t>
      </w:r>
      <w:r>
        <w:rPr>
          <w:rStyle w:val="64"/>
          <w:color w:val="auto"/>
        </w:rPr>
        <w:t>-ems/frontend:latest</w:t>
      </w:r>
      <w:r>
        <w:rPr>
          <w:color w:val="auto"/>
        </w:rPr>
        <w:br w:type="textWrapping"/>
      </w:r>
      <w:r>
        <w:rPr>
          <w:rStyle w:val="72"/>
          <w:color w:val="auto"/>
        </w:rPr>
        <w:t>.</w:t>
      </w:r>
      <w:r>
        <w:rPr>
          <w:rStyle w:val="82"/>
          <w:color w:val="auto"/>
        </w:rPr>
        <w:t>\build-docker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ps1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 xml:space="preserve">XxlJob        </w:t>
      </w:r>
      <w:r>
        <w:rPr>
          <w:rStyle w:val="64"/>
          <w:color w:val="auto"/>
        </w:rPr>
        <w:t xml:space="preserve"># </w:t>
      </w:r>
      <w:r>
        <w:rPr>
          <w:rStyle w:val="64"/>
          <w:rFonts w:hint="eastAsia"/>
          <w:color w:val="auto"/>
          <w:lang w:eastAsia="zh-CN"/>
        </w:rPr>
        <w:t>inpsur</w:t>
      </w:r>
      <w:r>
        <w:rPr>
          <w:rStyle w:val="64"/>
          <w:color w:val="auto"/>
        </w:rPr>
        <w:t>-ems/xxl-job:latest</w:t>
      </w:r>
      <w:r>
        <w:rPr>
          <w:color w:val="auto"/>
        </w:rPr>
        <w:br w:type="textWrapping"/>
      </w:r>
      <w:r>
        <w:rPr>
          <w:rStyle w:val="72"/>
          <w:color w:val="auto"/>
        </w:rPr>
        <w:t>.</w:t>
      </w:r>
      <w:r>
        <w:rPr>
          <w:rStyle w:val="82"/>
          <w:color w:val="auto"/>
        </w:rPr>
        <w:t>\build-docker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ps1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 xml:space="preserve">Monitor       </w:t>
      </w:r>
      <w:r>
        <w:rPr>
          <w:rStyle w:val="64"/>
          <w:color w:val="auto"/>
        </w:rPr>
        <w:t xml:space="preserve"># </w:t>
      </w:r>
      <w:r>
        <w:rPr>
          <w:rStyle w:val="64"/>
          <w:rFonts w:hint="eastAsia"/>
          <w:color w:val="auto"/>
          <w:lang w:eastAsia="zh-CN"/>
        </w:rPr>
        <w:t>inpsur</w:t>
      </w:r>
      <w:r>
        <w:rPr>
          <w:rStyle w:val="64"/>
          <w:color w:val="auto"/>
        </w:rPr>
        <w:t>-ems/monitor:latest</w:t>
      </w:r>
      <w:r>
        <w:rPr>
          <w:color w:val="auto"/>
        </w:rPr>
        <w:br w:type="textWrapping"/>
      </w:r>
      <w:r>
        <w:rPr>
          <w:rStyle w:val="72"/>
          <w:color w:val="auto"/>
        </w:rPr>
        <w:t>.</w:t>
      </w:r>
      <w:r>
        <w:rPr>
          <w:rStyle w:val="82"/>
          <w:color w:val="auto"/>
        </w:rPr>
        <w:t>\build-docker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ps1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-</w:t>
      </w:r>
      <w:r>
        <w:rPr>
          <w:rStyle w:val="82"/>
          <w:color w:val="auto"/>
        </w:rPr>
        <w:t xml:space="preserve">All           </w:t>
      </w:r>
      <w:r>
        <w:rPr>
          <w:rStyle w:val="64"/>
          <w:color w:val="auto"/>
        </w:rPr>
        <w:t># 全部</w:t>
      </w:r>
    </w:p>
    <w:p w14:paraId="242D2476">
      <w:pPr>
        <w:pStyle w:val="23"/>
        <w:rPr>
          <w:color w:val="auto"/>
        </w:rPr>
      </w:pPr>
      <w:r>
        <w:rPr>
          <w:rFonts w:hint="eastAsia"/>
          <w:color w:val="auto"/>
        </w:rPr>
        <w:t>后端镜像构建等价命令：</w:t>
      </w:r>
      <w:r>
        <w:rPr>
          <w:rStyle w:val="48"/>
          <w:color w:val="auto"/>
        </w:rPr>
        <w:t xml:space="preserve">docker build -t </w:t>
      </w: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color w:val="auto"/>
        </w:rPr>
        <w:t xml:space="preserve">-ems/backend:latest -f </w:t>
      </w: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color w:val="auto"/>
        </w:rPr>
        <w:t>-ems-admin/Dockerfile .</w:t>
      </w:r>
      <w:r>
        <w:rPr>
          <w:rFonts w:hint="eastAsia"/>
          <w:color w:val="auto"/>
        </w:rPr>
        <w:t>（多阶段：maven:3.9-eclipse-temurin-17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构建、eclipse-temurin:17-jre-alpine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运行；容器内已内置部分</w:t>
      </w:r>
      <w:r>
        <w:rPr>
          <w:color w:val="auto"/>
        </w:rPr>
        <w:t xml:space="preserve"> </w:t>
      </w:r>
      <w:r>
        <w:rPr>
          <w:rStyle w:val="48"/>
          <w:color w:val="auto"/>
        </w:rPr>
        <w:t>--add-opens</w:t>
      </w:r>
      <w:r>
        <w:rPr>
          <w:rFonts w:hint="eastAsia"/>
          <w:color w:val="auto"/>
        </w:rPr>
        <w:t>，但</w:t>
      </w:r>
      <w:r>
        <w:rPr>
          <w:rFonts w:hint="eastAsia"/>
          <w:b/>
          <w:bCs/>
          <w:color w:val="auto"/>
        </w:rPr>
        <w:t>列项不全</w:t>
      </w:r>
      <w:r>
        <w:rPr>
          <w:rFonts w:hint="eastAsia"/>
          <w:color w:val="auto"/>
        </w:rPr>
        <w:t>，以</w:t>
      </w:r>
      <w:r>
        <w:rPr>
          <w:color w:val="auto"/>
        </w:rPr>
        <w:t xml:space="preserve"> 7.2 </w:t>
      </w:r>
      <w:r>
        <w:rPr>
          <w:rFonts w:hint="eastAsia"/>
          <w:color w:val="auto"/>
        </w:rPr>
        <w:t>的</w:t>
      </w:r>
      <w:r>
        <w:rPr>
          <w:color w:val="auto"/>
        </w:rPr>
        <w:t xml:space="preserve"> 10 </w:t>
      </w:r>
      <w:r>
        <w:rPr>
          <w:rFonts w:hint="eastAsia"/>
          <w:color w:val="auto"/>
        </w:rPr>
        <w:t>项为准）。</w:t>
      </w:r>
    </w:p>
    <w:bookmarkEnd w:id="31"/>
    <w:p w14:paraId="6E3FB098">
      <w:pPr>
        <w:pStyle w:val="5"/>
        <w:rPr>
          <w:color w:val="auto"/>
        </w:rPr>
      </w:pPr>
      <w:bookmarkStart w:id="32" w:name="jvm-参数与启动命令jdk-1.8-jdk17"/>
      <w:r>
        <w:rPr>
          <w:color w:val="auto"/>
        </w:rPr>
        <w:t xml:space="preserve">7.2 JVM </w:t>
      </w:r>
      <w:r>
        <w:rPr>
          <w:rFonts w:hint="eastAsia"/>
          <w:color w:val="auto"/>
        </w:rPr>
        <w:t>参数与启动命令（JDK</w:t>
      </w:r>
      <w:r>
        <w:rPr>
          <w:color w:val="auto"/>
        </w:rPr>
        <w:t xml:space="preserve"> 1.8 / </w:t>
      </w:r>
      <w:r>
        <w:rPr>
          <w:rFonts w:hint="eastAsia"/>
          <w:color w:val="auto"/>
        </w:rPr>
        <w:t>JDK17）</w:t>
      </w:r>
    </w:p>
    <w:p w14:paraId="03367786">
      <w:pPr>
        <w:pStyle w:val="23"/>
        <w:rPr>
          <w:color w:val="auto"/>
        </w:rPr>
      </w:pPr>
      <w:r>
        <w:rPr>
          <w:rFonts w:hint="eastAsia"/>
          <w:color w:val="auto"/>
        </w:rPr>
        <w:t>标准启动（</w:t>
      </w:r>
      <w:r>
        <w:rPr>
          <w:b/>
          <w:bCs/>
          <w:color w:val="auto"/>
        </w:rPr>
        <w:t xml:space="preserve">JDK </w:t>
      </w:r>
      <w:r>
        <w:rPr>
          <w:rFonts w:hint="eastAsia"/>
          <w:b/>
          <w:bCs/>
          <w:color w:val="auto"/>
        </w:rPr>
        <w:t>1.8，生产推荐</w:t>
      </w:r>
      <w:r>
        <w:rPr>
          <w:rFonts w:hint="eastAsia"/>
          <w:color w:val="auto"/>
        </w:rPr>
        <w:t>）：</w:t>
      </w:r>
    </w:p>
    <w:p w14:paraId="775460CA">
      <w:pPr>
        <w:pStyle w:val="49"/>
        <w:rPr>
          <w:color w:val="auto"/>
        </w:rPr>
      </w:pPr>
      <w:r>
        <w:rPr>
          <w:rStyle w:val="69"/>
          <w:color w:val="auto"/>
        </w:rPr>
        <w:t>mkdir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</w:t>
      </w:r>
      <w:r>
        <w:rPr>
          <w:rStyle w:val="82"/>
          <w:color w:val="auto"/>
        </w:rPr>
        <w:t xml:space="preserve"> /opt/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-ems/backend/logs</w:t>
      </w:r>
      <w:r>
        <w:rPr>
          <w:color w:val="auto"/>
        </w:rPr>
        <w:br w:type="textWrapping"/>
      </w:r>
      <w:r>
        <w:rPr>
          <w:rStyle w:val="73"/>
          <w:color w:val="auto"/>
        </w:rPr>
        <w:t>cd</w:t>
      </w:r>
      <w:r>
        <w:rPr>
          <w:rStyle w:val="82"/>
          <w:color w:val="auto"/>
        </w:rPr>
        <w:t xml:space="preserve"> /opt/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-ems/backend</w:t>
      </w:r>
      <w:r>
        <w:rPr>
          <w:color w:val="auto"/>
        </w:rPr>
        <w:br w:type="textWrapping"/>
      </w:r>
      <w:r>
        <w:rPr>
          <w:rStyle w:val="74"/>
          <w:color w:val="auto"/>
        </w:rPr>
        <w:t>java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-server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-Xms1g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-Xmx2g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-XX:MetaspaceSize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128m </w:t>
      </w:r>
      <w:r>
        <w:rPr>
          <w:rStyle w:val="76"/>
          <w:color w:val="auto"/>
        </w:rPr>
        <w:t>-XX:MaxMetaspaceSize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256m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6"/>
          <w:color w:val="auto"/>
        </w:rPr>
        <w:t>-Dfile.encoding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UTF-8 </w:t>
      </w:r>
      <w:r>
        <w:rPr>
          <w:rStyle w:val="76"/>
          <w:color w:val="auto"/>
        </w:rPr>
        <w:t>-Duser.timezone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Asia/Shanghai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6"/>
          <w:color w:val="auto"/>
        </w:rPr>
        <w:t>-jar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-ems-admin.jar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6"/>
          <w:color w:val="auto"/>
        </w:rPr>
        <w:t>--spring.profiles.active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prod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6"/>
          <w:color w:val="auto"/>
        </w:rPr>
        <w:t>--server.port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8088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6"/>
          <w:color w:val="auto"/>
        </w:rPr>
        <w:t>--server.servlet.context-path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/autoee-iot-ems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6"/>
          <w:color w:val="auto"/>
        </w:rPr>
        <w:t>--spring.datasource.dynamic.datasource.td.enabled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>false</w:t>
      </w:r>
    </w:p>
    <w:p w14:paraId="6F27B3DB">
      <w:pPr>
        <w:pStyle w:val="23"/>
        <w:rPr>
          <w:color w:val="auto"/>
        </w:rPr>
      </w:pPr>
      <w:r>
        <w:rPr>
          <w:rFonts w:hint="eastAsia"/>
          <w:color w:val="auto"/>
        </w:rPr>
        <w:t>生产固定参数（三个必带）：</w:t>
      </w:r>
      <w:r>
        <w:rPr>
          <w:rStyle w:val="48"/>
          <w:color w:val="auto"/>
        </w:rPr>
        <w:t>--spring.profiles.active=local|dev|prod</w:t>
      </w:r>
      <w:r>
        <w:rPr>
          <w:color w:val="auto"/>
        </w:rPr>
        <w:t>、</w:t>
      </w:r>
      <w:r>
        <w:rPr>
          <w:rStyle w:val="48"/>
          <w:color w:val="auto"/>
        </w:rPr>
        <w:t>--server.port=8088</w:t>
      </w:r>
      <w:r>
        <w:rPr>
          <w:color w:val="auto"/>
        </w:rPr>
        <w:t>、</w:t>
      </w:r>
      <w:r>
        <w:rPr>
          <w:rStyle w:val="48"/>
          <w:color w:val="auto"/>
        </w:rPr>
        <w:t>--server.servlet.context-path=/autoee-iot-ems</w:t>
      </w:r>
      <w:r>
        <w:rPr>
          <w:rFonts w:hint="eastAsia"/>
          <w:color w:val="auto"/>
        </w:rPr>
        <w:t>；TDengine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不启用时显式带</w:t>
      </w:r>
      <w:r>
        <w:rPr>
          <w:color w:val="auto"/>
        </w:rPr>
        <w:t xml:space="preserve"> </w:t>
      </w:r>
      <w:r>
        <w:rPr>
          <w:rStyle w:val="48"/>
          <w:color w:val="auto"/>
        </w:rPr>
        <w:t>--spring.datasource.dynamic.datasource.td.enabled=false</w:t>
      </w:r>
      <w:r>
        <w:rPr>
          <w:rFonts w:hint="eastAsia"/>
          <w:color w:val="auto"/>
        </w:rPr>
        <w:t>，启用时设</w:t>
      </w:r>
      <w:r>
        <w:rPr>
          <w:color w:val="auto"/>
        </w:rPr>
        <w:t xml:space="preserve"> </w:t>
      </w:r>
      <w:r>
        <w:rPr>
          <w:rStyle w:val="48"/>
          <w:color w:val="auto"/>
        </w:rPr>
        <w:t>true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并提供</w:t>
      </w:r>
      <w:r>
        <w:rPr>
          <w:color w:val="auto"/>
        </w:rPr>
        <w:t xml:space="preserve"> td </w:t>
      </w:r>
      <w:r>
        <w:rPr>
          <w:rFonts w:hint="eastAsia"/>
          <w:color w:val="auto"/>
        </w:rPr>
        <w:t>连接串。</w:t>
      </w:r>
    </w:p>
    <w:p w14:paraId="1D8FDD74">
      <w:pPr>
        <w:pStyle w:val="3"/>
        <w:rPr>
          <w:color w:val="auto"/>
        </w:rPr>
      </w:pPr>
      <w:r>
        <w:rPr>
          <w:rFonts w:hint="eastAsia"/>
          <w:b/>
          <w:bCs/>
          <w:color w:val="auto"/>
        </w:rPr>
        <w:t>若只能使用</w:t>
      </w:r>
      <w:r>
        <w:rPr>
          <w:b/>
          <w:bCs/>
          <w:color w:val="auto"/>
        </w:rPr>
        <w:t xml:space="preserve"> JDK </w:t>
      </w:r>
      <w:r>
        <w:rPr>
          <w:rFonts w:hint="eastAsia"/>
          <w:b/>
          <w:bCs/>
          <w:color w:val="auto"/>
        </w:rPr>
        <w:t>17/21，必须追加以下</w:t>
      </w:r>
      <w:r>
        <w:rPr>
          <w:b/>
          <w:bCs/>
          <w:color w:val="auto"/>
        </w:rPr>
        <w:t xml:space="preserve"> 10 </w:t>
      </w:r>
      <w:r>
        <w:rPr>
          <w:rFonts w:hint="eastAsia"/>
          <w:b/>
          <w:bCs/>
          <w:color w:val="auto"/>
        </w:rPr>
        <w:t>项</w:t>
      </w:r>
      <w:r>
        <w:rPr>
          <w:b/>
          <w:bCs/>
          <w:color w:val="auto"/>
        </w:rPr>
        <w:t xml:space="preserve"> </w:t>
      </w:r>
      <w:r>
        <w:rPr>
          <w:rStyle w:val="48"/>
          <w:b/>
          <w:bCs/>
          <w:color w:val="auto"/>
        </w:rPr>
        <w:t>--add-opens</w:t>
      </w:r>
      <w:r>
        <w:rPr>
          <w:rFonts w:hint="eastAsia"/>
          <w:b/>
          <w:bCs/>
          <w:color w:val="auto"/>
        </w:rPr>
        <w:t>（少一项都可能</w:t>
      </w:r>
      <w:r>
        <w:rPr>
          <w:b/>
          <w:bCs/>
          <w:color w:val="auto"/>
        </w:rPr>
        <w:t xml:space="preserve"> </w:t>
      </w:r>
      <w:r>
        <w:rPr>
          <w:rFonts w:hint="eastAsia"/>
          <w:b/>
          <w:bCs/>
          <w:color w:val="auto"/>
        </w:rPr>
        <w:t>500）</w:t>
      </w:r>
      <w:r>
        <w:rPr>
          <w:rFonts w:hint="eastAsia"/>
          <w:color w:val="auto"/>
        </w:rPr>
        <w:t>：</w:t>
      </w:r>
    </w:p>
    <w:p w14:paraId="791F85A7">
      <w:pPr>
        <w:pStyle w:val="49"/>
        <w:rPr>
          <w:color w:val="auto"/>
        </w:rPr>
      </w:pPr>
      <w:r>
        <w:rPr>
          <w:rStyle w:val="74"/>
          <w:color w:val="auto"/>
        </w:rPr>
        <w:t>java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--add-opens</w:t>
      </w:r>
      <w:r>
        <w:rPr>
          <w:rStyle w:val="82"/>
          <w:color w:val="auto"/>
        </w:rPr>
        <w:t xml:space="preserve"> java.base/java.lang=ALL-UNNAMED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</w:t>
      </w:r>
      <w:r>
        <w:rPr>
          <w:rStyle w:val="76"/>
          <w:color w:val="auto"/>
        </w:rPr>
        <w:t>--add-opens</w:t>
      </w:r>
      <w:r>
        <w:rPr>
          <w:rStyle w:val="82"/>
          <w:color w:val="auto"/>
        </w:rPr>
        <w:t xml:space="preserve"> java.base/java.lang.reflect=ALL-UNNAMED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</w:t>
      </w:r>
      <w:r>
        <w:rPr>
          <w:rStyle w:val="76"/>
          <w:color w:val="auto"/>
        </w:rPr>
        <w:t>--add-opens</w:t>
      </w:r>
      <w:r>
        <w:rPr>
          <w:rStyle w:val="82"/>
          <w:color w:val="auto"/>
        </w:rPr>
        <w:t xml:space="preserve"> java.base/java.math=ALL-UNNAMED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</w:t>
      </w:r>
      <w:r>
        <w:rPr>
          <w:rStyle w:val="76"/>
          <w:color w:val="auto"/>
        </w:rPr>
        <w:t>--add-opens</w:t>
      </w:r>
      <w:r>
        <w:rPr>
          <w:rStyle w:val="82"/>
          <w:color w:val="auto"/>
        </w:rPr>
        <w:t xml:space="preserve"> java.base/java.util=ALL-UNNAMED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</w:t>
      </w:r>
      <w:r>
        <w:rPr>
          <w:rStyle w:val="76"/>
          <w:color w:val="auto"/>
        </w:rPr>
        <w:t>--add-opens</w:t>
      </w:r>
      <w:r>
        <w:rPr>
          <w:rStyle w:val="82"/>
          <w:color w:val="auto"/>
        </w:rPr>
        <w:t xml:space="preserve"> java.base/java.util.concurrent=ALL-UNNAMED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</w:t>
      </w:r>
      <w:r>
        <w:rPr>
          <w:rStyle w:val="76"/>
          <w:color w:val="auto"/>
        </w:rPr>
        <w:t>--add-opens</w:t>
      </w:r>
      <w:r>
        <w:rPr>
          <w:rStyle w:val="82"/>
          <w:color w:val="auto"/>
        </w:rPr>
        <w:t xml:space="preserve"> java.base/java.net=ALL-UNNAMED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</w:t>
      </w:r>
      <w:r>
        <w:rPr>
          <w:rStyle w:val="76"/>
          <w:color w:val="auto"/>
        </w:rPr>
        <w:t>--add-opens</w:t>
      </w:r>
      <w:r>
        <w:rPr>
          <w:rStyle w:val="82"/>
          <w:color w:val="auto"/>
        </w:rPr>
        <w:t xml:space="preserve"> java.base/java.io=ALL-UNNAMED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</w:t>
      </w:r>
      <w:r>
        <w:rPr>
          <w:rStyle w:val="76"/>
          <w:color w:val="auto"/>
        </w:rPr>
        <w:t>--add-opens</w:t>
      </w:r>
      <w:r>
        <w:rPr>
          <w:rStyle w:val="82"/>
          <w:color w:val="auto"/>
        </w:rPr>
        <w:t xml:space="preserve"> java.base/java.nio=ALL-UNNAMED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</w:t>
      </w:r>
      <w:r>
        <w:rPr>
          <w:rStyle w:val="76"/>
          <w:color w:val="auto"/>
        </w:rPr>
        <w:t>--add-opens</w:t>
      </w:r>
      <w:r>
        <w:rPr>
          <w:rStyle w:val="82"/>
          <w:color w:val="auto"/>
        </w:rPr>
        <w:t xml:space="preserve"> java.base/sun.nio.ch=ALL-UNNAMED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</w:t>
      </w:r>
      <w:r>
        <w:rPr>
          <w:rStyle w:val="76"/>
          <w:color w:val="auto"/>
        </w:rPr>
        <w:t>--add-opens</w:t>
      </w:r>
      <w:r>
        <w:rPr>
          <w:rStyle w:val="82"/>
          <w:color w:val="auto"/>
        </w:rPr>
        <w:t xml:space="preserve"> java.base/sun.security.ssl=ALL-UNNAMED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</w:t>
      </w:r>
      <w:r>
        <w:rPr>
          <w:rStyle w:val="76"/>
          <w:color w:val="auto"/>
        </w:rPr>
        <w:t>-Xms1g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-Xmx2g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</w:t>
      </w:r>
      <w:r>
        <w:rPr>
          <w:rStyle w:val="76"/>
          <w:color w:val="auto"/>
        </w:rPr>
        <w:t>-jar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-ems-admin.jar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</w:t>
      </w:r>
      <w:r>
        <w:rPr>
          <w:rStyle w:val="76"/>
          <w:color w:val="auto"/>
        </w:rPr>
        <w:t>--spring.profiles.active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prod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</w:t>
      </w:r>
      <w:r>
        <w:rPr>
          <w:rStyle w:val="76"/>
          <w:color w:val="auto"/>
        </w:rPr>
        <w:t>--server.port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8088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</w:t>
      </w:r>
      <w:r>
        <w:rPr>
          <w:rStyle w:val="76"/>
          <w:color w:val="auto"/>
        </w:rPr>
        <w:t>--server.servlet.context-path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/autoee-iot-ems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</w:t>
      </w:r>
      <w:r>
        <w:rPr>
          <w:rStyle w:val="76"/>
          <w:color w:val="auto"/>
        </w:rPr>
        <w:t>--spring.datasource.dynamic.datasource.td.enabled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>false</w:t>
      </w:r>
    </w:p>
    <w:bookmarkEnd w:id="32"/>
    <w:p w14:paraId="3EF15A6E">
      <w:pPr>
        <w:pStyle w:val="5"/>
        <w:rPr>
          <w:color w:val="auto"/>
        </w:rPr>
      </w:pPr>
      <w:bookmarkStart w:id="33" w:name="配置文件策略"/>
      <w:r>
        <w:rPr>
          <w:color w:val="auto"/>
        </w:rPr>
        <w:t xml:space="preserve">7.3 </w:t>
      </w:r>
      <w:r>
        <w:rPr>
          <w:rFonts w:hint="eastAsia"/>
          <w:color w:val="auto"/>
        </w:rPr>
        <w:t>配置文件策略</w:t>
      </w:r>
    </w:p>
    <w:p w14:paraId="0C23B4AA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jar </w:t>
      </w:r>
      <w:r>
        <w:rPr>
          <w:rFonts w:hint="eastAsia"/>
          <w:color w:val="auto"/>
        </w:rPr>
        <w:t>内配置：</w:t>
      </w: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color w:val="auto"/>
        </w:rPr>
        <w:t>-ems-admin/src/main/resources/application.yml</w:t>
      </w:r>
      <w:r>
        <w:rPr>
          <w:rFonts w:hint="eastAsia"/>
          <w:color w:val="auto"/>
        </w:rPr>
        <w:t>（公共）、</w:t>
      </w:r>
      <w:r>
        <w:rPr>
          <w:rStyle w:val="48"/>
          <w:color w:val="auto"/>
        </w:rPr>
        <w:t>application-local.yml</w:t>
      </w:r>
      <w:r>
        <w:rPr>
          <w:color w:val="auto"/>
        </w:rPr>
        <w:t>、</w:t>
      </w:r>
      <w:r>
        <w:rPr>
          <w:rStyle w:val="48"/>
          <w:color w:val="auto"/>
        </w:rPr>
        <w:t>application-dev.yml</w:t>
      </w:r>
      <w:r>
        <w:rPr>
          <w:color w:val="auto"/>
        </w:rPr>
        <w:t>、</w:t>
      </w:r>
      <w:r>
        <w:rPr>
          <w:rStyle w:val="48"/>
          <w:color w:val="auto"/>
        </w:rPr>
        <w:t>application-prod.yml</w:t>
      </w:r>
      <w:r>
        <w:rPr>
          <w:color w:val="auto"/>
        </w:rPr>
        <w:t>、</w:t>
      </w:r>
      <w:r>
        <w:rPr>
          <w:rStyle w:val="48"/>
          <w:color w:val="auto"/>
        </w:rPr>
        <w:t>application-docker.yml</w:t>
      </w:r>
      <w:r>
        <w:rPr>
          <w:rFonts w:hint="eastAsia"/>
          <w:color w:val="auto"/>
        </w:rPr>
        <w:t>；</w:t>
      </w:r>
    </w:p>
    <w:p w14:paraId="1C34127A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不要改</w:t>
      </w:r>
      <w:r>
        <w:rPr>
          <w:b/>
          <w:bCs/>
          <w:color w:val="auto"/>
        </w:rPr>
        <w:t xml:space="preserve"> jar </w:t>
      </w:r>
      <w:r>
        <w:rPr>
          <w:rFonts w:hint="eastAsia"/>
          <w:b/>
          <w:bCs/>
          <w:color w:val="auto"/>
        </w:rPr>
        <w:t>内文件</w:t>
      </w:r>
      <w:r>
        <w:rPr>
          <w:rFonts w:hint="eastAsia"/>
          <w:color w:val="auto"/>
        </w:rPr>
        <w:t>。在</w:t>
      </w:r>
      <w:r>
        <w:rPr>
          <w:color w:val="auto"/>
        </w:rPr>
        <w:t xml:space="preserve"> jar </w:t>
      </w:r>
      <w:r>
        <w:rPr>
          <w:rFonts w:hint="eastAsia"/>
          <w:color w:val="auto"/>
        </w:rPr>
        <w:t>同级目录放置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application-override.yml</w:t>
      </w:r>
      <w:r>
        <w:rPr>
          <w:rFonts w:hint="eastAsia"/>
          <w:color w:val="auto"/>
        </w:rPr>
        <w:t>（根目录已提供样例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application-override.yml</w:t>
      </w:r>
      <w:r>
        <w:rPr>
          <w:rFonts w:hint="eastAsia"/>
          <w:color w:val="auto"/>
        </w:rPr>
        <w:t>）或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application-prod.yml</w:t>
      </w:r>
      <w:r>
        <w:rPr>
          <w:rFonts w:hint="eastAsia"/>
          <w:color w:val="auto"/>
        </w:rPr>
        <w:t>，Spring</w:t>
      </w:r>
      <w:r>
        <w:rPr>
          <w:color w:val="auto"/>
        </w:rPr>
        <w:t xml:space="preserve"> Boot </w:t>
      </w:r>
      <w:r>
        <w:rPr>
          <w:rFonts w:hint="eastAsia"/>
          <w:color w:val="auto"/>
        </w:rPr>
        <w:t>自动优先加载</w:t>
      </w:r>
      <w:r>
        <w:rPr>
          <w:color w:val="auto"/>
        </w:rPr>
        <w:t xml:space="preserve"> jar </w:t>
      </w:r>
      <w:r>
        <w:rPr>
          <w:rFonts w:hint="eastAsia"/>
          <w:color w:val="auto"/>
        </w:rPr>
        <w:t>外配置；</w:t>
      </w:r>
    </w:p>
    <w:p w14:paraId="2DF0A63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也可用命令行属性覆盖，例如：</w:t>
      </w:r>
    </w:p>
    <w:p w14:paraId="464A096E">
      <w:pPr>
        <w:pStyle w:val="49"/>
        <w:rPr>
          <w:color w:val="auto"/>
        </w:rPr>
      </w:pPr>
      <w:r>
        <w:rPr>
          <w:rStyle w:val="74"/>
          <w:color w:val="auto"/>
        </w:rPr>
        <w:t>--spring.datasource.dynamic.datasource.master.url=</w:t>
      </w:r>
      <w:r>
        <w:rPr>
          <w:rStyle w:val="60"/>
          <w:color w:val="auto"/>
        </w:rPr>
        <w:t>'jdbc:mysql://10.0.0.11:3306/autoee_ems?useUnicode=true&amp;characterEncoding=utf8&amp;serverTimezone=GMT%2B8&amp;useSSL=false&amp;allowPublicKeyRetrieval=true'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--spring.datasource.dynamic.datasource.master.username=ems_app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>--spring.datasource.dynamic.datasource.master.password=</w:t>
      </w:r>
      <w:r>
        <w:rPr>
          <w:rStyle w:val="60"/>
          <w:color w:val="auto"/>
        </w:rPr>
        <w:t>'EmS#2026!Db'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--spring.redis.host=10.0.0.12 </w:t>
      </w:r>
      <w:r>
        <w:rPr>
          <w:rStyle w:val="76"/>
          <w:color w:val="auto"/>
        </w:rPr>
        <w:t>--spring.redis.port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6379 </w:t>
      </w:r>
      <w:r>
        <w:rPr>
          <w:rStyle w:val="76"/>
          <w:color w:val="auto"/>
        </w:rPr>
        <w:t>--spring.redis.password</w:t>
      </w:r>
      <w:r>
        <w:rPr>
          <w:rStyle w:val="72"/>
          <w:color w:val="auto"/>
        </w:rPr>
        <w:t>=</w:t>
      </w:r>
      <w:r>
        <w:rPr>
          <w:rStyle w:val="60"/>
          <w:color w:val="auto"/>
        </w:rPr>
        <w:t>'EmS#2026!Redis'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--spring.redis.database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13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--spring.rabbitmq.host=10.0.0.13 </w:t>
      </w:r>
      <w:r>
        <w:rPr>
          <w:rStyle w:val="76"/>
          <w:color w:val="auto"/>
        </w:rPr>
        <w:t>--spring.rabbitmq.username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ems_mq </w:t>
      </w:r>
      <w:r>
        <w:rPr>
          <w:rStyle w:val="76"/>
          <w:color w:val="auto"/>
        </w:rPr>
        <w:t>--spring.rabbitmq.password</w:t>
      </w:r>
      <w:r>
        <w:rPr>
          <w:rStyle w:val="72"/>
          <w:color w:val="auto"/>
        </w:rPr>
        <w:t>=</w:t>
      </w:r>
      <w:r>
        <w:rPr>
          <w:rStyle w:val="60"/>
          <w:color w:val="auto"/>
        </w:rPr>
        <w:t>'EmS#2026!Mq'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--spring.rabbitmq.virtual-host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admin_vhost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--mqtt.host=tcp://10.0.0.14:1883 </w:t>
      </w:r>
      <w:r>
        <w:rPr>
          <w:rStyle w:val="76"/>
          <w:color w:val="auto"/>
        </w:rPr>
        <w:t>--mqtt.username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admin </w:t>
      </w:r>
      <w:r>
        <w:rPr>
          <w:rStyle w:val="76"/>
          <w:color w:val="auto"/>
        </w:rPr>
        <w:t>--mqtt.password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>public</w:t>
      </w:r>
    </w:p>
    <w:p w14:paraId="2FEC28AC">
      <w:pPr>
        <w:pStyle w:val="23"/>
        <w:rPr>
          <w:color w:val="auto"/>
        </w:rPr>
      </w:pPr>
      <w:r>
        <w:rPr>
          <w:rFonts w:hint="eastAsia"/>
          <w:color w:val="auto"/>
        </w:rPr>
        <w:t>生产关键开关：</w:t>
      </w:r>
      <w:r>
        <w:rPr>
          <w:rStyle w:val="48"/>
          <w:color w:val="auto"/>
        </w:rPr>
        <w:t>spring.datasource.dynamic.p6spy=false</w:t>
      </w:r>
      <w:r>
        <w:rPr>
          <w:rFonts w:hint="eastAsia"/>
          <w:color w:val="auto"/>
        </w:rPr>
        <w:t>（SQL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分析插件有性能损耗，生产必须关闭）；</w:t>
      </w:r>
      <w:r>
        <w:rPr>
          <w:rStyle w:val="48"/>
          <w:color w:val="auto"/>
        </w:rPr>
        <w:t>logging.level.com.</w:t>
      </w: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color w:val="auto"/>
        </w:rPr>
        <w:t>-ems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生产调</w:t>
      </w:r>
      <w:r>
        <w:rPr>
          <w:color w:val="auto"/>
        </w:rPr>
        <w:t xml:space="preserve"> </w:t>
      </w:r>
      <w:r>
        <w:rPr>
          <w:rStyle w:val="48"/>
          <w:color w:val="auto"/>
        </w:rPr>
        <w:t>info</w:t>
      </w:r>
      <w:r>
        <w:rPr>
          <w:color w:val="auto"/>
        </w:rPr>
        <w:t>/</w:t>
      </w:r>
      <w:r>
        <w:rPr>
          <w:rStyle w:val="48"/>
          <w:color w:val="auto"/>
        </w:rPr>
        <w:t>warn</w:t>
      </w:r>
      <w:r>
        <w:rPr>
          <w:color w:val="auto"/>
        </w:rPr>
        <w:t>。</w:t>
      </w:r>
    </w:p>
    <w:bookmarkEnd w:id="33"/>
    <w:p w14:paraId="48BE6072">
      <w:pPr>
        <w:pStyle w:val="5"/>
        <w:rPr>
          <w:color w:val="auto"/>
        </w:rPr>
      </w:pPr>
      <w:bookmarkStart w:id="34" w:name="方式一systemd-托管裸机-jar推荐生产"/>
      <w:r>
        <w:rPr>
          <w:color w:val="auto"/>
        </w:rPr>
        <w:t xml:space="preserve">7.4 </w:t>
      </w:r>
      <w:r>
        <w:rPr>
          <w:rFonts w:hint="eastAsia"/>
          <w:color w:val="auto"/>
        </w:rPr>
        <w:t>方式一：systemd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托管（裸机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jar，推荐生产）</w:t>
      </w:r>
    </w:p>
    <w:p w14:paraId="7D17E199">
      <w:pPr>
        <w:pStyle w:val="23"/>
        <w:rPr>
          <w:color w:val="auto"/>
        </w:rPr>
      </w:pPr>
      <w:r>
        <w:rPr>
          <w:rStyle w:val="48"/>
          <w:color w:val="auto"/>
        </w:rPr>
        <w:t>/etc/systemd/system/</w:t>
      </w: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color w:val="auto"/>
        </w:rPr>
        <w:t>-ems.service</w:t>
      </w:r>
      <w:r>
        <w:rPr>
          <w:rFonts w:hint="eastAsia"/>
          <w:color w:val="auto"/>
        </w:rPr>
        <w:t>：</w:t>
      </w:r>
    </w:p>
    <w:p w14:paraId="32074F5E">
      <w:pPr>
        <w:pStyle w:val="49"/>
        <w:rPr>
          <w:color w:val="auto"/>
        </w:rPr>
      </w:pPr>
      <w:r>
        <w:rPr>
          <w:rStyle w:val="52"/>
          <w:color w:val="auto"/>
        </w:rPr>
        <w:t>[Unit]</w:t>
      </w:r>
      <w:r>
        <w:rPr>
          <w:color w:val="auto"/>
        </w:rPr>
        <w:br w:type="textWrapping"/>
      </w:r>
      <w:r>
        <w:rPr>
          <w:rStyle w:val="53"/>
          <w:color w:val="auto"/>
        </w:rPr>
        <w:t>Description</w:t>
      </w:r>
      <w:r>
        <w:rPr>
          <w:rStyle w:val="68"/>
          <w:color w:val="auto"/>
        </w:rPr>
        <w:t>=</w:t>
      </w:r>
      <w:r>
        <w:rPr>
          <w:rStyle w:val="60"/>
          <w:color w:val="auto"/>
        </w:rPr>
        <w:t>Backend (</w:t>
      </w:r>
      <w:r>
        <w:rPr>
          <w:rStyle w:val="60"/>
          <w:rFonts w:hint="eastAsia"/>
          <w:color w:val="auto"/>
          <w:lang w:eastAsia="zh-CN"/>
        </w:rPr>
        <w:t>inpsur</w:t>
      </w:r>
      <w:r>
        <w:rPr>
          <w:rStyle w:val="60"/>
          <w:color w:val="auto"/>
        </w:rPr>
        <w:t>-ems-admin)</w:t>
      </w:r>
      <w:r>
        <w:rPr>
          <w:color w:val="auto"/>
        </w:rPr>
        <w:br w:type="textWrapping"/>
      </w:r>
      <w:r>
        <w:rPr>
          <w:rStyle w:val="53"/>
          <w:color w:val="auto"/>
        </w:rPr>
        <w:t>After</w:t>
      </w:r>
      <w:r>
        <w:rPr>
          <w:rStyle w:val="68"/>
          <w:color w:val="auto"/>
        </w:rPr>
        <w:t>=</w:t>
      </w:r>
      <w:r>
        <w:rPr>
          <w:rStyle w:val="60"/>
          <w:color w:val="auto"/>
        </w:rPr>
        <w:t>network-online.target docker.service</w:t>
      </w:r>
      <w:r>
        <w:rPr>
          <w:color w:val="auto"/>
        </w:rPr>
        <w:br w:type="textWrapping"/>
      </w:r>
      <w:r>
        <w:rPr>
          <w:rStyle w:val="53"/>
          <w:color w:val="auto"/>
        </w:rPr>
        <w:t>Requires</w:t>
      </w:r>
      <w:r>
        <w:rPr>
          <w:rStyle w:val="68"/>
          <w:color w:val="auto"/>
        </w:rPr>
        <w:t>=</w:t>
      </w:r>
      <w:r>
        <w:rPr>
          <w:rStyle w:val="60"/>
          <w:color w:val="auto"/>
        </w:rPr>
        <w:t>network-online.target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52"/>
          <w:color w:val="auto"/>
        </w:rPr>
        <w:t>[Service]</w:t>
      </w:r>
      <w:r>
        <w:rPr>
          <w:color w:val="auto"/>
        </w:rPr>
        <w:br w:type="textWrapping"/>
      </w:r>
      <w:r>
        <w:rPr>
          <w:rStyle w:val="53"/>
          <w:color w:val="auto"/>
        </w:rPr>
        <w:t>Type</w:t>
      </w:r>
      <w:r>
        <w:rPr>
          <w:rStyle w:val="68"/>
          <w:color w:val="auto"/>
        </w:rPr>
        <w:t>=</w:t>
      </w:r>
      <w:r>
        <w:rPr>
          <w:rStyle w:val="60"/>
          <w:color w:val="auto"/>
        </w:rPr>
        <w:t>simple</w:t>
      </w:r>
      <w:r>
        <w:rPr>
          <w:color w:val="auto"/>
        </w:rPr>
        <w:br w:type="textWrapping"/>
      </w:r>
      <w:r>
        <w:rPr>
          <w:rStyle w:val="53"/>
          <w:color w:val="auto"/>
        </w:rPr>
        <w:t>User</w:t>
      </w:r>
      <w:r>
        <w:rPr>
          <w:rStyle w:val="68"/>
          <w:color w:val="auto"/>
        </w:rPr>
        <w:t>=</w:t>
      </w:r>
      <w:r>
        <w:rPr>
          <w:rStyle w:val="60"/>
          <w:color w:val="auto"/>
        </w:rPr>
        <w:t>ems</w:t>
      </w:r>
      <w:r>
        <w:rPr>
          <w:color w:val="auto"/>
        </w:rPr>
        <w:br w:type="textWrapping"/>
      </w:r>
      <w:r>
        <w:rPr>
          <w:rStyle w:val="53"/>
          <w:color w:val="auto"/>
        </w:rPr>
        <w:t>Group</w:t>
      </w:r>
      <w:r>
        <w:rPr>
          <w:rStyle w:val="68"/>
          <w:color w:val="auto"/>
        </w:rPr>
        <w:t>=</w:t>
      </w:r>
      <w:r>
        <w:rPr>
          <w:rStyle w:val="60"/>
          <w:color w:val="auto"/>
        </w:rPr>
        <w:t>ems</w:t>
      </w:r>
      <w:r>
        <w:rPr>
          <w:color w:val="auto"/>
        </w:rPr>
        <w:br w:type="textWrapping"/>
      </w:r>
      <w:r>
        <w:rPr>
          <w:rStyle w:val="53"/>
          <w:color w:val="auto"/>
        </w:rPr>
        <w:t>WorkingDirectory</w:t>
      </w:r>
      <w:r>
        <w:rPr>
          <w:rStyle w:val="68"/>
          <w:color w:val="auto"/>
        </w:rPr>
        <w:t>=</w:t>
      </w:r>
      <w:r>
        <w:rPr>
          <w:rStyle w:val="60"/>
          <w:color w:val="auto"/>
        </w:rPr>
        <w:t>/opt/</w:t>
      </w:r>
      <w:r>
        <w:rPr>
          <w:rStyle w:val="60"/>
          <w:rFonts w:hint="eastAsia"/>
          <w:color w:val="auto"/>
          <w:lang w:eastAsia="zh-CN"/>
        </w:rPr>
        <w:t>inpsur</w:t>
      </w:r>
      <w:r>
        <w:rPr>
          <w:rStyle w:val="60"/>
          <w:color w:val="auto"/>
        </w:rPr>
        <w:t>-ems/backend</w:t>
      </w:r>
      <w:r>
        <w:rPr>
          <w:color w:val="auto"/>
        </w:rPr>
        <w:br w:type="textWrapping"/>
      </w:r>
      <w:r>
        <w:rPr>
          <w:rStyle w:val="53"/>
          <w:color w:val="auto"/>
        </w:rPr>
        <w:t>ExecStart</w:t>
      </w:r>
      <w:r>
        <w:rPr>
          <w:rStyle w:val="68"/>
          <w:color w:val="auto"/>
        </w:rPr>
        <w:t>=</w:t>
      </w:r>
      <w:r>
        <w:rPr>
          <w:rStyle w:val="60"/>
          <w:color w:val="auto"/>
        </w:rPr>
        <w:t>/usr/bin/java -server -Xms1g -Xmx2g -XX:MetaspaceSize=128m -XX:MaxMetaspaceSize=256m \</w:t>
      </w:r>
      <w:r>
        <w:rPr>
          <w:color w:val="auto"/>
        </w:rPr>
        <w:br w:type="textWrapping"/>
      </w:r>
      <w:r>
        <w:rPr>
          <w:rStyle w:val="53"/>
          <w:color w:val="auto"/>
        </w:rPr>
        <w:t xml:space="preserve">  -Dfile.encoding</w:t>
      </w:r>
      <w:r>
        <w:rPr>
          <w:rStyle w:val="68"/>
          <w:color w:val="auto"/>
        </w:rPr>
        <w:t>=</w:t>
      </w:r>
      <w:r>
        <w:rPr>
          <w:rStyle w:val="60"/>
          <w:color w:val="auto"/>
        </w:rPr>
        <w:t>UTF-8 -Duser.timezone=Asia/Shanghai \</w:t>
      </w:r>
      <w:r>
        <w:rPr>
          <w:color w:val="auto"/>
        </w:rPr>
        <w:br w:type="textWrapping"/>
      </w:r>
      <w:r>
        <w:rPr>
          <w:rStyle w:val="53"/>
          <w:color w:val="auto"/>
        </w:rPr>
        <w:t xml:space="preserve">  -jar /opt/</w:t>
      </w:r>
      <w:r>
        <w:rPr>
          <w:rStyle w:val="53"/>
          <w:rFonts w:hint="eastAsia"/>
          <w:color w:val="auto"/>
          <w:lang w:eastAsia="zh-CN"/>
        </w:rPr>
        <w:t>inpsur</w:t>
      </w:r>
      <w:r>
        <w:rPr>
          <w:rStyle w:val="53"/>
          <w:color w:val="auto"/>
        </w:rPr>
        <w:t>-ems/backend/</w:t>
      </w:r>
      <w:r>
        <w:rPr>
          <w:rStyle w:val="53"/>
          <w:rFonts w:hint="eastAsia"/>
          <w:color w:val="auto"/>
          <w:lang w:eastAsia="zh-CN"/>
        </w:rPr>
        <w:t>inpsur</w:t>
      </w:r>
      <w:r>
        <w:rPr>
          <w:rStyle w:val="53"/>
          <w:color w:val="auto"/>
        </w:rPr>
        <w:t>-ems-admin.jar \</w:t>
      </w:r>
      <w:r>
        <w:rPr>
          <w:color w:val="auto"/>
        </w:rPr>
        <w:br w:type="textWrapping"/>
      </w:r>
      <w:r>
        <w:rPr>
          <w:rStyle w:val="53"/>
          <w:color w:val="auto"/>
        </w:rPr>
        <w:t xml:space="preserve">  --spring.profiles.active</w:t>
      </w:r>
      <w:r>
        <w:rPr>
          <w:rStyle w:val="68"/>
          <w:color w:val="auto"/>
        </w:rPr>
        <w:t>=</w:t>
      </w:r>
      <w:r>
        <w:rPr>
          <w:rStyle w:val="60"/>
          <w:color w:val="auto"/>
        </w:rPr>
        <w:t>prod \</w:t>
      </w:r>
      <w:r>
        <w:rPr>
          <w:color w:val="auto"/>
        </w:rPr>
        <w:br w:type="textWrapping"/>
      </w:r>
      <w:r>
        <w:rPr>
          <w:rStyle w:val="53"/>
          <w:color w:val="auto"/>
        </w:rPr>
        <w:t xml:space="preserve">  --server.port</w:t>
      </w:r>
      <w:r>
        <w:rPr>
          <w:rStyle w:val="68"/>
          <w:color w:val="auto"/>
        </w:rPr>
        <w:t>=</w:t>
      </w:r>
      <w:r>
        <w:rPr>
          <w:rStyle w:val="60"/>
          <w:color w:val="auto"/>
        </w:rPr>
        <w:t>8088 \</w:t>
      </w:r>
      <w:r>
        <w:rPr>
          <w:color w:val="auto"/>
        </w:rPr>
        <w:br w:type="textWrapping"/>
      </w:r>
      <w:r>
        <w:rPr>
          <w:rStyle w:val="53"/>
          <w:color w:val="auto"/>
        </w:rPr>
        <w:t xml:space="preserve">  --server.servlet.context-path</w:t>
      </w:r>
      <w:r>
        <w:rPr>
          <w:rStyle w:val="68"/>
          <w:color w:val="auto"/>
        </w:rPr>
        <w:t>=</w:t>
      </w:r>
      <w:r>
        <w:rPr>
          <w:rStyle w:val="60"/>
          <w:color w:val="auto"/>
        </w:rPr>
        <w:t>/autoee-iot-ems \</w:t>
      </w:r>
      <w:r>
        <w:rPr>
          <w:color w:val="auto"/>
        </w:rPr>
        <w:br w:type="textWrapping"/>
      </w:r>
      <w:r>
        <w:rPr>
          <w:rStyle w:val="53"/>
          <w:color w:val="auto"/>
        </w:rPr>
        <w:t xml:space="preserve">  --spring.datasource.dynamic.datasource.td.enabled</w:t>
      </w:r>
      <w:r>
        <w:rPr>
          <w:rStyle w:val="68"/>
          <w:color w:val="auto"/>
        </w:rPr>
        <w:t>=</w:t>
      </w:r>
      <w:r>
        <w:rPr>
          <w:rStyle w:val="52"/>
          <w:color w:val="auto"/>
        </w:rPr>
        <w:t>false</w:t>
      </w:r>
      <w:r>
        <w:rPr>
          <w:color w:val="auto"/>
        </w:rPr>
        <w:br w:type="textWrapping"/>
      </w:r>
      <w:r>
        <w:rPr>
          <w:rStyle w:val="53"/>
          <w:color w:val="auto"/>
        </w:rPr>
        <w:t>SuccessExitStatus</w:t>
      </w:r>
      <w:r>
        <w:rPr>
          <w:rStyle w:val="68"/>
          <w:color w:val="auto"/>
        </w:rPr>
        <w:t>=</w:t>
      </w:r>
      <w:r>
        <w:rPr>
          <w:rStyle w:val="54"/>
          <w:color w:val="auto"/>
        </w:rPr>
        <w:t>143</w:t>
      </w:r>
      <w:r>
        <w:rPr>
          <w:color w:val="auto"/>
        </w:rPr>
        <w:br w:type="textWrapping"/>
      </w:r>
      <w:r>
        <w:rPr>
          <w:rStyle w:val="53"/>
          <w:color w:val="auto"/>
        </w:rPr>
        <w:t>Restart</w:t>
      </w:r>
      <w:r>
        <w:rPr>
          <w:rStyle w:val="68"/>
          <w:color w:val="auto"/>
        </w:rPr>
        <w:t>=</w:t>
      </w:r>
      <w:r>
        <w:rPr>
          <w:rStyle w:val="60"/>
          <w:color w:val="auto"/>
        </w:rPr>
        <w:t>on-failure</w:t>
      </w:r>
      <w:r>
        <w:rPr>
          <w:color w:val="auto"/>
        </w:rPr>
        <w:br w:type="textWrapping"/>
      </w:r>
      <w:r>
        <w:rPr>
          <w:rStyle w:val="53"/>
          <w:color w:val="auto"/>
        </w:rPr>
        <w:t>RestartSec</w:t>
      </w:r>
      <w:r>
        <w:rPr>
          <w:rStyle w:val="68"/>
          <w:color w:val="auto"/>
        </w:rPr>
        <w:t>=</w:t>
      </w:r>
      <w:r>
        <w:rPr>
          <w:rStyle w:val="54"/>
          <w:color w:val="auto"/>
        </w:rPr>
        <w:t>10</w:t>
      </w:r>
      <w:r>
        <w:rPr>
          <w:color w:val="auto"/>
        </w:rPr>
        <w:br w:type="textWrapping"/>
      </w:r>
      <w:r>
        <w:rPr>
          <w:rStyle w:val="53"/>
          <w:color w:val="auto"/>
        </w:rPr>
        <w:t>LimitNOFILE</w:t>
      </w:r>
      <w:r>
        <w:rPr>
          <w:rStyle w:val="68"/>
          <w:color w:val="auto"/>
        </w:rPr>
        <w:t>=</w:t>
      </w:r>
      <w:r>
        <w:rPr>
          <w:rStyle w:val="54"/>
          <w:color w:val="auto"/>
        </w:rPr>
        <w:t>65535</w:t>
      </w:r>
      <w:r>
        <w:rPr>
          <w:color w:val="auto"/>
        </w:rPr>
        <w:br w:type="textWrapping"/>
      </w:r>
      <w:r>
        <w:rPr>
          <w:rStyle w:val="53"/>
          <w:color w:val="auto"/>
        </w:rPr>
        <w:t>StandardOutput</w:t>
      </w:r>
      <w:r>
        <w:rPr>
          <w:rStyle w:val="68"/>
          <w:color w:val="auto"/>
        </w:rPr>
        <w:t>=</w:t>
      </w:r>
      <w:r>
        <w:rPr>
          <w:rStyle w:val="60"/>
          <w:color w:val="auto"/>
        </w:rPr>
        <w:t>append:/data/ems/logs/backend/systemd.out.log</w:t>
      </w:r>
      <w:r>
        <w:rPr>
          <w:color w:val="auto"/>
        </w:rPr>
        <w:br w:type="textWrapping"/>
      </w:r>
      <w:r>
        <w:rPr>
          <w:rStyle w:val="53"/>
          <w:color w:val="auto"/>
        </w:rPr>
        <w:t>StandardError</w:t>
      </w:r>
      <w:r>
        <w:rPr>
          <w:rStyle w:val="68"/>
          <w:color w:val="auto"/>
        </w:rPr>
        <w:t>=</w:t>
      </w:r>
      <w:r>
        <w:rPr>
          <w:rStyle w:val="60"/>
          <w:color w:val="auto"/>
        </w:rPr>
        <w:t>append:/data/ems/logs/backend/systemd.err.log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52"/>
          <w:color w:val="auto"/>
        </w:rPr>
        <w:t>[Install]</w:t>
      </w:r>
      <w:r>
        <w:rPr>
          <w:color w:val="auto"/>
        </w:rPr>
        <w:br w:type="textWrapping"/>
      </w:r>
      <w:r>
        <w:rPr>
          <w:rStyle w:val="53"/>
          <w:color w:val="auto"/>
        </w:rPr>
        <w:t>WantedBy</w:t>
      </w:r>
      <w:r>
        <w:rPr>
          <w:rStyle w:val="68"/>
          <w:color w:val="auto"/>
        </w:rPr>
        <w:t>=</w:t>
      </w:r>
      <w:r>
        <w:rPr>
          <w:rStyle w:val="60"/>
          <w:color w:val="auto"/>
        </w:rPr>
        <w:t>multi-user.target</w:t>
      </w:r>
    </w:p>
    <w:p w14:paraId="3368320A">
      <w:pPr>
        <w:pStyle w:val="49"/>
        <w:rPr>
          <w:color w:val="auto"/>
        </w:rPr>
      </w:pPr>
      <w:r>
        <w:rPr>
          <w:rStyle w:val="74"/>
          <w:color w:val="auto"/>
        </w:rPr>
        <w:t>systemctl</w:t>
      </w:r>
      <w:r>
        <w:rPr>
          <w:rStyle w:val="82"/>
          <w:color w:val="auto"/>
        </w:rPr>
        <w:t xml:space="preserve"> daemon-reload</w:t>
      </w:r>
      <w:r>
        <w:rPr>
          <w:color w:val="auto"/>
        </w:rPr>
        <w:br w:type="textWrapping"/>
      </w:r>
      <w:r>
        <w:rPr>
          <w:rStyle w:val="74"/>
          <w:color w:val="auto"/>
        </w:rPr>
        <w:t>systemctl</w:t>
      </w:r>
      <w:r>
        <w:rPr>
          <w:rStyle w:val="82"/>
          <w:color w:val="auto"/>
        </w:rPr>
        <w:t xml:space="preserve"> enable </w:t>
      </w:r>
      <w:r>
        <w:rPr>
          <w:rStyle w:val="76"/>
          <w:color w:val="auto"/>
        </w:rPr>
        <w:t>--now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</w:t>
      </w:r>
      <w:r>
        <w:rPr>
          <w:color w:val="auto"/>
        </w:rPr>
        <w:br w:type="textWrapping"/>
      </w:r>
      <w:r>
        <w:rPr>
          <w:rStyle w:val="74"/>
          <w:color w:val="auto"/>
        </w:rPr>
        <w:t>systemctl</w:t>
      </w:r>
      <w:r>
        <w:rPr>
          <w:rStyle w:val="82"/>
          <w:color w:val="auto"/>
        </w:rPr>
        <w:t xml:space="preserve"> status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</w:t>
      </w:r>
      <w:r>
        <w:rPr>
          <w:color w:val="auto"/>
        </w:rPr>
        <w:br w:type="textWrapping"/>
      </w:r>
      <w:r>
        <w:rPr>
          <w:rStyle w:val="74"/>
          <w:color w:val="auto"/>
        </w:rPr>
        <w:t>systemctl</w:t>
      </w:r>
      <w:r>
        <w:rPr>
          <w:rStyle w:val="82"/>
          <w:color w:val="auto"/>
        </w:rPr>
        <w:t xml:space="preserve"> restart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</w:t>
      </w:r>
      <w:r>
        <w:rPr>
          <w:color w:val="auto"/>
        </w:rPr>
        <w:br w:type="textWrapping"/>
      </w:r>
      <w:r>
        <w:rPr>
          <w:rStyle w:val="74"/>
          <w:color w:val="auto"/>
        </w:rPr>
        <w:t>systemctl</w:t>
      </w:r>
      <w:r>
        <w:rPr>
          <w:rStyle w:val="82"/>
          <w:color w:val="auto"/>
        </w:rPr>
        <w:t xml:space="preserve"> stop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</w:t>
      </w:r>
      <w:r>
        <w:rPr>
          <w:color w:val="auto"/>
        </w:rPr>
        <w:br w:type="textWrapping"/>
      </w:r>
      <w:r>
        <w:rPr>
          <w:rStyle w:val="74"/>
          <w:color w:val="auto"/>
        </w:rPr>
        <w:t>journalctl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-u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 </w:t>
      </w:r>
      <w:r>
        <w:rPr>
          <w:rStyle w:val="76"/>
          <w:color w:val="auto"/>
        </w:rPr>
        <w:t>-f</w:t>
      </w:r>
    </w:p>
    <w:bookmarkEnd w:id="34"/>
    <w:p w14:paraId="5C5F4EF3">
      <w:pPr>
        <w:pStyle w:val="5"/>
        <w:rPr>
          <w:color w:val="auto"/>
        </w:rPr>
      </w:pPr>
      <w:bookmarkStart w:id="35" w:name="方式二docker-容器现网-compose"/>
      <w:r>
        <w:rPr>
          <w:color w:val="auto"/>
        </w:rPr>
        <w:t xml:space="preserve">7.5 </w:t>
      </w:r>
      <w:r>
        <w:rPr>
          <w:rFonts w:hint="eastAsia"/>
          <w:color w:val="auto"/>
        </w:rPr>
        <w:t>方式二：Docker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容器（现网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compose）</w:t>
      </w:r>
    </w:p>
    <w:p w14:paraId="6FB6BA46">
      <w:pPr>
        <w:pStyle w:val="23"/>
        <w:rPr>
          <w:color w:val="auto"/>
        </w:rPr>
      </w:pPr>
      <w:r>
        <w:rPr>
          <w:rFonts w:hint="eastAsia"/>
          <w:color w:val="auto"/>
        </w:rPr>
        <w:t>现网使用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docker-compose-54.yml</w:t>
      </w:r>
      <w:r>
        <w:rPr>
          <w:rFonts w:hint="eastAsia"/>
          <w:color w:val="auto"/>
        </w:rPr>
        <w:t>（</w:t>
      </w:r>
      <w:r>
        <w:rPr>
          <w:rFonts w:hint="eastAsia"/>
          <w:b/>
          <w:bCs/>
          <w:color w:val="auto"/>
        </w:rPr>
        <w:t>只读使用，禁止编辑</w:t>
      </w:r>
      <w:r>
        <w:rPr>
          <w:rFonts w:hint="eastAsia"/>
          <w:color w:val="auto"/>
        </w:rPr>
        <w:t>）：后端镜像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color w:val="auto"/>
        </w:rPr>
        <w:t>-ems/backend:latest</w:t>
      </w:r>
      <w:r>
        <w:rPr>
          <w:rFonts w:hint="eastAsia"/>
          <w:color w:val="auto"/>
        </w:rPr>
        <w:t>，容器名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color w:val="auto"/>
        </w:rPr>
        <w:t>-ems-backend</w:t>
      </w:r>
      <w:r>
        <w:rPr>
          <w:rFonts w:hint="eastAsia"/>
          <w:color w:val="auto"/>
        </w:rPr>
        <w:t>，宿主端口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1088→容器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8088，profile=docker，通过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SPRING_*</w:t>
      </w:r>
      <w:r>
        <w:rPr>
          <w:color w:val="auto"/>
        </w:rPr>
        <w:t>/</w:t>
      </w:r>
      <w:r>
        <w:rPr>
          <w:rStyle w:val="48"/>
          <w:color w:val="auto"/>
        </w:rPr>
        <w:t>MQTT_*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环境变量注入连接信息，日志挂载到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/home/inspur/xuhz/docker/dockerdata/</w:t>
      </w: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color w:val="auto"/>
        </w:rPr>
        <w:t>-ems-backend-logs</w:t>
      </w:r>
      <w:r>
        <w:rPr>
          <w:rFonts w:hint="eastAsia"/>
          <w:color w:val="auto"/>
        </w:rPr>
        <w:t>，健康检查</w:t>
      </w:r>
      <w:r>
        <w:rPr>
          <w:color w:val="auto"/>
        </w:rPr>
        <w:t xml:space="preserve"> </w:t>
      </w:r>
      <w:r>
        <w:rPr>
          <w:rStyle w:val="48"/>
          <w:color w:val="auto"/>
        </w:rPr>
        <w:t>GET /autoee-iot-ems/actuator/health</w:t>
      </w:r>
      <w:r>
        <w:rPr>
          <w:color w:val="auto"/>
        </w:rPr>
        <w:t>。</w:t>
      </w:r>
    </w:p>
    <w:p w14:paraId="4E284E9D">
      <w:pPr>
        <w:pStyle w:val="49"/>
        <w:rPr>
          <w:color w:val="auto"/>
        </w:rPr>
      </w:pPr>
      <w:r>
        <w:rPr>
          <w:rStyle w:val="64"/>
          <w:color w:val="auto"/>
        </w:rPr>
        <w:t># 在 docker-compose-54.yml 所在目录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</w:t>
      </w:r>
      <w:r>
        <w:rPr>
          <w:rStyle w:val="76"/>
          <w:color w:val="auto"/>
        </w:rPr>
        <w:t>-f</w:t>
      </w:r>
      <w:r>
        <w:rPr>
          <w:rStyle w:val="82"/>
          <w:color w:val="auto"/>
        </w:rPr>
        <w:t xml:space="preserve"> docker-compose-54.yml up </w:t>
      </w:r>
      <w:r>
        <w:rPr>
          <w:rStyle w:val="76"/>
          <w:color w:val="auto"/>
        </w:rPr>
        <w:t>-d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-ems-backend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</w:t>
      </w:r>
      <w:r>
        <w:rPr>
          <w:rStyle w:val="76"/>
          <w:color w:val="auto"/>
        </w:rPr>
        <w:t>-f</w:t>
      </w:r>
      <w:r>
        <w:rPr>
          <w:rStyle w:val="82"/>
          <w:color w:val="auto"/>
        </w:rPr>
        <w:t xml:space="preserve"> docker-compose-54.yml ps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-ems-backend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</w:t>
      </w:r>
      <w:r>
        <w:rPr>
          <w:rStyle w:val="76"/>
          <w:color w:val="auto"/>
        </w:rPr>
        <w:t>-f</w:t>
      </w:r>
      <w:r>
        <w:rPr>
          <w:rStyle w:val="82"/>
          <w:color w:val="auto"/>
        </w:rPr>
        <w:t xml:space="preserve"> docker-compose-54.yml logs </w:t>
      </w:r>
      <w:r>
        <w:rPr>
          <w:rStyle w:val="76"/>
          <w:color w:val="auto"/>
        </w:rPr>
        <w:t>-f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--tail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300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-ems-backend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</w:t>
      </w:r>
      <w:r>
        <w:rPr>
          <w:rStyle w:val="76"/>
          <w:color w:val="auto"/>
        </w:rPr>
        <w:t>-f</w:t>
      </w:r>
      <w:r>
        <w:rPr>
          <w:rStyle w:val="82"/>
          <w:color w:val="auto"/>
        </w:rPr>
        <w:t xml:space="preserve"> docker-compose-54.yml restart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-ems-backend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</w:t>
      </w:r>
      <w:r>
        <w:rPr>
          <w:rStyle w:val="76"/>
          <w:color w:val="auto"/>
        </w:rPr>
        <w:t>-f</w:t>
      </w:r>
      <w:r>
        <w:rPr>
          <w:rStyle w:val="82"/>
          <w:color w:val="auto"/>
        </w:rPr>
        <w:t xml:space="preserve"> docker-compose-54.yml stop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-ems-backend</w:t>
      </w:r>
    </w:p>
    <w:p w14:paraId="02AD3747">
      <w:pPr>
        <w:pStyle w:val="13"/>
        <w:rPr>
          <w:color w:val="auto"/>
        </w:rPr>
      </w:pPr>
      <w:r>
        <w:rPr>
          <w:rFonts w:hint="eastAsia"/>
          <w:color w:val="auto"/>
        </w:rPr>
        <w:t>新环境若需要类似的容器化编排，可</w:t>
      </w:r>
      <w:r>
        <w:rPr>
          <w:rFonts w:hint="eastAsia"/>
          <w:b/>
          <w:bCs/>
          <w:color w:val="auto"/>
        </w:rPr>
        <w:t>复制一份新文件</w:t>
      </w:r>
      <w:r>
        <w:rPr>
          <w:rFonts w:hint="eastAsia"/>
          <w:color w:val="auto"/>
        </w:rPr>
        <w:t>（如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docker-compose-prod.yml</w:t>
      </w:r>
      <w:r>
        <w:rPr>
          <w:rFonts w:hint="eastAsia"/>
          <w:color w:val="auto"/>
        </w:rPr>
        <w:t>）修改，切勿动</w:t>
      </w:r>
      <w:r>
        <w:rPr>
          <w:color w:val="auto"/>
        </w:rPr>
        <w:t xml:space="preserve"> 54 </w:t>
      </w:r>
      <w:r>
        <w:rPr>
          <w:rFonts w:hint="eastAsia"/>
          <w:color w:val="auto"/>
        </w:rPr>
        <w:t>脚本。</w:t>
      </w:r>
    </w:p>
    <w:bookmarkEnd w:id="35"/>
    <w:p w14:paraId="48009016">
      <w:pPr>
        <w:pStyle w:val="5"/>
        <w:rPr>
          <w:color w:val="auto"/>
        </w:rPr>
      </w:pPr>
      <w:bookmarkStart w:id="36" w:name="日志位置"/>
      <w:r>
        <w:rPr>
          <w:color w:val="auto"/>
        </w:rPr>
        <w:t xml:space="preserve">7.6 </w:t>
      </w:r>
      <w:r>
        <w:rPr>
          <w:rFonts w:hint="eastAsia"/>
          <w:color w:val="auto"/>
        </w:rPr>
        <w:t>日志位置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331B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795B8B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形态</w:t>
            </w:r>
          </w:p>
        </w:tc>
        <w:tc>
          <w:p w14:paraId="1154C67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路径</w:t>
            </w:r>
          </w:p>
        </w:tc>
      </w:tr>
      <w:tr w14:paraId="0461E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26881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裸机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jar（logback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默认）</w:t>
            </w:r>
          </w:p>
        </w:tc>
        <w:tc>
          <w:p w14:paraId="1F99E6B0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/home/aaprojects/autoee-ems/springboot/logs/</w:t>
            </w:r>
            <w:r>
              <w:rPr>
                <w:rFonts w:hint="eastAsia"/>
                <w:color w:val="auto"/>
              </w:rPr>
              <w:t>（</w:t>
            </w:r>
            <w:r>
              <w:rPr>
                <w:rStyle w:val="48"/>
                <w:color w:val="auto"/>
              </w:rPr>
              <w:t>sys-console.log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sys-info.log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sys-error.log</w:t>
            </w:r>
            <w:r>
              <w:rPr>
                <w:rFonts w:hint="eastAsia"/>
                <w:color w:val="auto"/>
              </w:rPr>
              <w:t>）；建议部署时通过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-Dlogging.file.path=/data/ems/logs/backend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或覆盖配置改到数据盘</w:t>
            </w:r>
          </w:p>
        </w:tc>
      </w:tr>
      <w:tr w14:paraId="3EED2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77BBA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systemd</w:t>
            </w:r>
          </w:p>
        </w:tc>
        <w:tc>
          <w:p w14:paraId="12EE4F7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/data/ems/logs/backend/systemd.{out,err}.log</w:t>
            </w:r>
          </w:p>
        </w:tc>
      </w:tr>
      <w:tr w14:paraId="63FDE0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6A899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容器（54）</w:t>
            </w:r>
          </w:p>
        </w:tc>
        <w:tc>
          <w:p w14:paraId="1156116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宿主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/home/inspur/xuhz/docker/dockerdata/</w:t>
            </w:r>
            <w:r>
              <w:rPr>
                <w:rStyle w:val="48"/>
                <w:rFonts w:hint="eastAsia"/>
                <w:color w:val="auto"/>
                <w:lang w:eastAsia="zh-CN"/>
              </w:rPr>
              <w:t>inpsur</w:t>
            </w:r>
            <w:r>
              <w:rPr>
                <w:rStyle w:val="48"/>
                <w:color w:val="auto"/>
              </w:rPr>
              <w:t>-ems-backend-logs</w:t>
            </w:r>
          </w:p>
        </w:tc>
      </w:tr>
    </w:tbl>
    <w:p w14:paraId="1ED7E41A">
      <w:pPr>
        <w:pStyle w:val="3"/>
        <w:rPr>
          <w:color w:val="auto"/>
        </w:rPr>
      </w:pPr>
      <w:r>
        <w:rPr>
          <w:rFonts w:hint="eastAsia"/>
          <w:color w:val="auto"/>
        </w:rPr>
        <w:t>日志滚动策略（logback.xml）：console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保留</w:t>
      </w:r>
      <w:r>
        <w:rPr>
          <w:color w:val="auto"/>
        </w:rPr>
        <w:t xml:space="preserve"> 1 </w:t>
      </w:r>
      <w:r>
        <w:rPr>
          <w:rFonts w:hint="eastAsia"/>
          <w:color w:val="auto"/>
        </w:rPr>
        <w:t>天、info/error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各保留</w:t>
      </w:r>
      <w:r>
        <w:rPr>
          <w:color w:val="auto"/>
        </w:rPr>
        <w:t xml:space="preserve"> 5 </w:t>
      </w:r>
      <w:r>
        <w:rPr>
          <w:rFonts w:hint="eastAsia"/>
          <w:color w:val="auto"/>
        </w:rPr>
        <w:t>天，按天滚动。</w:t>
      </w:r>
    </w:p>
    <w:bookmarkEnd w:id="36"/>
    <w:p w14:paraId="7D4D1596">
      <w:pPr>
        <w:pStyle w:val="5"/>
        <w:rPr>
          <w:color w:val="auto"/>
        </w:rPr>
      </w:pPr>
      <w:bookmarkStart w:id="37" w:name="启动验证与健康检查"/>
      <w:r>
        <w:rPr>
          <w:color w:val="auto"/>
        </w:rPr>
        <w:t xml:space="preserve">7.7 </w:t>
      </w:r>
      <w:r>
        <w:rPr>
          <w:rFonts w:hint="eastAsia"/>
          <w:color w:val="auto"/>
        </w:rPr>
        <w:t>启动验证与健康检查</w:t>
      </w:r>
    </w:p>
    <w:p w14:paraId="55D5A542">
      <w:pPr>
        <w:pStyle w:val="49"/>
        <w:rPr>
          <w:color w:val="auto"/>
        </w:rPr>
      </w:pPr>
      <w:r>
        <w:rPr>
          <w:rStyle w:val="64"/>
          <w:color w:val="auto"/>
        </w:rPr>
        <w:t># 1) 进程与端口</w:t>
      </w:r>
      <w:r>
        <w:rPr>
          <w:color w:val="auto"/>
        </w:rPr>
        <w:br w:type="textWrapping"/>
      </w:r>
      <w:r>
        <w:rPr>
          <w:rStyle w:val="74"/>
          <w:color w:val="auto"/>
        </w:rPr>
        <w:t>ss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-lntp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|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grep</w:t>
      </w:r>
      <w:r>
        <w:rPr>
          <w:rStyle w:val="82"/>
          <w:color w:val="auto"/>
        </w:rPr>
        <w:t xml:space="preserve"> 8088</w:t>
      </w:r>
      <w:r>
        <w:rPr>
          <w:color w:val="auto"/>
        </w:rPr>
        <w:br w:type="textWrapping"/>
      </w:r>
      <w:r>
        <w:rPr>
          <w:rStyle w:val="69"/>
          <w:color w:val="auto"/>
        </w:rPr>
        <w:t>ps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-ef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|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grep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-ems-admin.jar </w:t>
      </w:r>
      <w:r>
        <w:rPr>
          <w:rStyle w:val="52"/>
          <w:color w:val="auto"/>
        </w:rPr>
        <w:t>|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grep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-v</w:t>
      </w:r>
      <w:r>
        <w:rPr>
          <w:rStyle w:val="82"/>
          <w:color w:val="auto"/>
        </w:rPr>
        <w:t xml:space="preserve"> grep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4"/>
          <w:color w:val="auto"/>
        </w:rPr>
        <w:t># 2) 健康端点（actuator 已开放）</w:t>
      </w:r>
      <w:r>
        <w:rPr>
          <w:color w:val="auto"/>
        </w:rPr>
        <w:br w:type="textWrapping"/>
      </w:r>
      <w:r>
        <w:rPr>
          <w:rStyle w:val="74"/>
          <w:color w:val="auto"/>
        </w:rPr>
        <w:t>curl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-s</w:t>
      </w:r>
      <w:r>
        <w:rPr>
          <w:rStyle w:val="82"/>
          <w:color w:val="auto"/>
        </w:rPr>
        <w:t xml:space="preserve"> http://localhost:8088/autoee-iot-ems/actuator/health</w:t>
      </w:r>
      <w:r>
        <w:rPr>
          <w:color w:val="auto"/>
        </w:rPr>
        <w:br w:type="textWrapping"/>
      </w:r>
      <w:r>
        <w:rPr>
          <w:rStyle w:val="64"/>
          <w:color w:val="auto"/>
        </w:rPr>
        <w:t># 期望：{"status":"UP"}</w:t>
      </w:r>
      <w:r>
        <w:rPr>
          <w:color w:val="auto"/>
        </w:rPr>
        <w:br w:type="textWrapping"/>
      </w:r>
      <w:r>
        <w:rPr>
          <w:rStyle w:val="74"/>
          <w:color w:val="auto"/>
        </w:rPr>
        <w:t>curl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-s</w:t>
      </w:r>
      <w:r>
        <w:rPr>
          <w:rStyle w:val="82"/>
          <w:color w:val="auto"/>
        </w:rPr>
        <w:t xml:space="preserve"> http://localhost:8088/autoee-iot-ems/actuator/info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4"/>
          <w:color w:val="auto"/>
        </w:rPr>
        <w:t># 3) 登录接口烟测</w:t>
      </w:r>
      <w:r>
        <w:rPr>
          <w:color w:val="auto"/>
        </w:rPr>
        <w:br w:type="textWrapping"/>
      </w:r>
      <w:r>
        <w:rPr>
          <w:rStyle w:val="74"/>
          <w:color w:val="auto"/>
        </w:rPr>
        <w:t>curl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-i</w:t>
      </w:r>
      <w:r>
        <w:rPr>
          <w:rStyle w:val="82"/>
          <w:color w:val="auto"/>
        </w:rPr>
        <w:t xml:space="preserve"> http://localhost:8088/autoee-iot-ems/captchaImage</w:t>
      </w:r>
      <w:r>
        <w:rPr>
          <w:color w:val="auto"/>
        </w:rPr>
        <w:br w:type="textWrapping"/>
      </w:r>
      <w:r>
        <w:rPr>
          <w:rStyle w:val="64"/>
          <w:color w:val="auto"/>
        </w:rPr>
        <w:t># 期望 HTTP 200，返回验证码 JSON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4"/>
          <w:color w:val="auto"/>
        </w:rPr>
        <w:t># 4) 启动日志关键字检查</w:t>
      </w:r>
      <w:r>
        <w:rPr>
          <w:color w:val="auto"/>
        </w:rPr>
        <w:br w:type="textWrapping"/>
      </w:r>
      <w:r>
        <w:rPr>
          <w:rStyle w:val="69"/>
          <w:color w:val="auto"/>
        </w:rPr>
        <w:t>grep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-E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"Started .*Application in|Undertow started on port|Tomcat|ERROR"</w:t>
      </w:r>
      <w:r>
        <w:rPr>
          <w:rStyle w:val="82"/>
          <w:color w:val="auto"/>
        </w:rPr>
        <w:t xml:space="preserve"> /data/ems/logs/backend/sys-console.log </w:t>
      </w:r>
      <w:r>
        <w:rPr>
          <w:rStyle w:val="52"/>
          <w:color w:val="auto"/>
        </w:rPr>
        <w:t>|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tail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-50</w:t>
      </w:r>
    </w:p>
    <w:p w14:paraId="6F151D67">
      <w:pPr>
        <w:pStyle w:val="23"/>
        <w:rPr>
          <w:color w:val="auto"/>
        </w:rPr>
      </w:pPr>
      <w:r>
        <w:rPr>
          <w:rFonts w:hint="eastAsia"/>
          <w:color w:val="auto"/>
        </w:rPr>
        <w:t>容器形态健康地址：</w:t>
      </w:r>
      <w:r>
        <w:rPr>
          <w:rStyle w:val="48"/>
          <w:color w:val="auto"/>
        </w:rPr>
        <w:t>http://localhost:1088/autoee-iot-ems/actuator/health</w:t>
      </w:r>
      <w:r>
        <w:rPr>
          <w:color w:val="auto"/>
        </w:rPr>
        <w:t>。</w:t>
      </w:r>
    </w:p>
    <w:p w14:paraId="738D065A">
      <w:pPr>
        <w:rPr>
          <w:color w:val="auto"/>
        </w:rPr>
      </w:pPr>
      <w:r>
        <w:rPr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7"/>
    <w:p w14:paraId="76701210">
      <w:pPr>
        <w:pStyle w:val="4"/>
        <w:rPr>
          <w:color w:val="auto"/>
        </w:rPr>
      </w:pPr>
      <w:bookmarkStart w:id="38" w:name="前端部署"/>
      <w:r>
        <w:rPr>
          <w:color w:val="auto"/>
        </w:rPr>
        <w:t xml:space="preserve">8 </w:t>
      </w:r>
      <w:r>
        <w:rPr>
          <w:rFonts w:hint="eastAsia"/>
          <w:color w:val="auto"/>
        </w:rPr>
        <w:t>前端部署</w:t>
      </w:r>
    </w:p>
    <w:p w14:paraId="349FF3D9">
      <w:pPr>
        <w:pStyle w:val="5"/>
        <w:rPr>
          <w:color w:val="auto"/>
        </w:rPr>
      </w:pPr>
      <w:bookmarkStart w:id="39" w:name="构建产物"/>
      <w:r>
        <w:rPr>
          <w:color w:val="auto"/>
        </w:rPr>
        <w:t xml:space="preserve">8.1 </w:t>
      </w:r>
      <w:r>
        <w:rPr>
          <w:rFonts w:hint="eastAsia"/>
          <w:color w:val="auto"/>
        </w:rPr>
        <w:t>构建产物</w:t>
      </w:r>
    </w:p>
    <w:p w14:paraId="59F60F2D">
      <w:pPr>
        <w:pStyle w:val="49"/>
        <w:rPr>
          <w:color w:val="auto"/>
        </w:rPr>
      </w:pPr>
      <w:r>
        <w:rPr>
          <w:rStyle w:val="73"/>
          <w:color w:val="auto"/>
        </w:rPr>
        <w:t>cd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-admin-ui</w:t>
      </w:r>
      <w:r>
        <w:rPr>
          <w:color w:val="auto"/>
        </w:rPr>
        <w:br w:type="textWrapping"/>
      </w:r>
      <w:r>
        <w:rPr>
          <w:rStyle w:val="64"/>
          <w:color w:val="auto"/>
        </w:rPr>
        <w:t># Node 16/18/20；首次或依赖变更时安装</w:t>
      </w:r>
      <w:r>
        <w:rPr>
          <w:color w:val="auto"/>
        </w:rPr>
        <w:br w:type="textWrapping"/>
      </w:r>
      <w:r>
        <w:rPr>
          <w:rStyle w:val="74"/>
          <w:color w:val="auto"/>
        </w:rPr>
        <w:t>npm</w:t>
      </w:r>
      <w:r>
        <w:rPr>
          <w:rStyle w:val="82"/>
          <w:color w:val="auto"/>
        </w:rPr>
        <w:t xml:space="preserve"> config set registry https://registry.npmmirror.com</w:t>
      </w:r>
      <w:r>
        <w:rPr>
          <w:color w:val="auto"/>
        </w:rPr>
        <w:br w:type="textWrapping"/>
      </w:r>
      <w:r>
        <w:rPr>
          <w:rStyle w:val="74"/>
          <w:color w:val="auto"/>
        </w:rPr>
        <w:t>npm</w:t>
      </w:r>
      <w:r>
        <w:rPr>
          <w:rStyle w:val="82"/>
          <w:color w:val="auto"/>
        </w:rPr>
        <w:t xml:space="preserve"> install </w:t>
      </w:r>
      <w:r>
        <w:rPr>
          <w:rStyle w:val="76"/>
          <w:color w:val="auto"/>
        </w:rPr>
        <w:t>--legacy-peer-deps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64"/>
          <w:color w:val="auto"/>
        </w:rPr>
        <w:t># Windows</w:t>
      </w:r>
      <w:r>
        <w:rPr>
          <w:color w:val="auto"/>
        </w:rPr>
        <w:br w:type="textWrapping"/>
      </w:r>
      <w:r>
        <w:rPr>
          <w:rStyle w:val="73"/>
          <w:color w:val="auto"/>
        </w:rPr>
        <w:t>set</w:t>
      </w:r>
      <w:r>
        <w:rPr>
          <w:rStyle w:val="82"/>
          <w:color w:val="auto"/>
        </w:rPr>
        <w:t xml:space="preserve"> NODE_OPTIONS=--openssl-legacy-provider</w:t>
      </w:r>
      <w:r>
        <w:rPr>
          <w:color w:val="auto"/>
        </w:rPr>
        <w:br w:type="textWrapping"/>
      </w:r>
      <w:r>
        <w:rPr>
          <w:rStyle w:val="74"/>
          <w:color w:val="auto"/>
        </w:rPr>
        <w:t>npm</w:t>
      </w:r>
      <w:r>
        <w:rPr>
          <w:rStyle w:val="82"/>
          <w:color w:val="auto"/>
        </w:rPr>
        <w:t xml:space="preserve"> run build:prod</w:t>
      </w:r>
      <w:r>
        <w:rPr>
          <w:color w:val="auto"/>
        </w:rPr>
        <w:br w:type="textWrapping"/>
      </w:r>
      <w:r>
        <w:rPr>
          <w:rStyle w:val="64"/>
          <w:color w:val="auto"/>
        </w:rPr>
        <w:t># Linux/Mac</w:t>
      </w:r>
      <w:r>
        <w:rPr>
          <w:color w:val="auto"/>
        </w:rPr>
        <w:br w:type="textWrapping"/>
      </w:r>
      <w:r>
        <w:rPr>
          <w:rStyle w:val="70"/>
          <w:color w:val="auto"/>
        </w:rPr>
        <w:t>NODE_OPTIONS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--openssl-legacy-provider </w:t>
      </w:r>
      <w:r>
        <w:rPr>
          <w:rStyle w:val="74"/>
          <w:color w:val="auto"/>
        </w:rPr>
        <w:t>npm</w:t>
      </w:r>
      <w:r>
        <w:rPr>
          <w:rStyle w:val="82"/>
          <w:color w:val="auto"/>
        </w:rPr>
        <w:t xml:space="preserve"> run build:prod</w:t>
      </w:r>
      <w:r>
        <w:rPr>
          <w:color w:val="auto"/>
        </w:rPr>
        <w:br w:type="textWrapping"/>
      </w:r>
      <w:r>
        <w:rPr>
          <w:rStyle w:val="64"/>
          <w:color w:val="auto"/>
        </w:rPr>
        <w:t># 产物目录：</w:t>
      </w:r>
      <w:r>
        <w:rPr>
          <w:rStyle w:val="64"/>
          <w:rFonts w:hint="eastAsia"/>
          <w:color w:val="auto"/>
          <w:lang w:eastAsia="zh-CN"/>
        </w:rPr>
        <w:t>inpsur</w:t>
      </w:r>
      <w:r>
        <w:rPr>
          <w:rStyle w:val="64"/>
          <w:color w:val="auto"/>
        </w:rPr>
        <w:t>-admin-ui/dist</w:t>
      </w:r>
    </w:p>
    <w:p w14:paraId="4EB85988">
      <w:pPr>
        <w:pStyle w:val="23"/>
        <w:rPr>
          <w:color w:val="auto"/>
        </w:rPr>
      </w:pPr>
      <w:r>
        <w:rPr>
          <w:rFonts w:hint="eastAsia"/>
          <w:color w:val="auto"/>
        </w:rPr>
        <w:t>环境文件：</w:t>
      </w:r>
      <w:r>
        <w:rPr>
          <w:rStyle w:val="48"/>
          <w:color w:val="auto"/>
        </w:rPr>
        <w:t>.env.production</w:t>
      </w:r>
      <w:r>
        <w:rPr>
          <w:rFonts w:hint="eastAsia"/>
          <w:color w:val="auto"/>
        </w:rPr>
        <w:t>（</w:t>
      </w:r>
      <w:r>
        <w:rPr>
          <w:rStyle w:val="48"/>
          <w:color w:val="auto"/>
        </w:rPr>
        <w:t>VUE_APP_BASE_API=/prod-api</w:t>
      </w:r>
      <w:r>
        <w:rPr>
          <w:rFonts w:hint="eastAsia"/>
          <w:color w:val="auto"/>
        </w:rPr>
        <w:t>）、</w:t>
      </w:r>
      <w:r>
        <w:rPr>
          <w:rStyle w:val="48"/>
          <w:color w:val="auto"/>
        </w:rPr>
        <w:t>.env.development</w:t>
      </w:r>
      <w:r>
        <w:rPr>
          <w:rFonts w:hint="eastAsia"/>
          <w:color w:val="auto"/>
        </w:rPr>
        <w:t>（</w:t>
      </w:r>
      <w:r>
        <w:rPr>
          <w:rStyle w:val="48"/>
          <w:color w:val="auto"/>
        </w:rPr>
        <w:t>VUE_APP_BASE_API=http://localhost:8088/autoee-iot-ems</w:t>
      </w:r>
      <w:r>
        <w:rPr>
          <w:rFonts w:hint="eastAsia"/>
          <w:color w:val="auto"/>
        </w:rPr>
        <w:t>）。开发态</w:t>
      </w:r>
      <w:r>
        <w:rPr>
          <w:color w:val="auto"/>
        </w:rPr>
        <w:t xml:space="preserve"> </w:t>
      </w:r>
      <w:r>
        <w:rPr>
          <w:rStyle w:val="48"/>
          <w:color w:val="auto"/>
        </w:rPr>
        <w:t>npm run dev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监听</w:t>
      </w:r>
      <w:r>
        <w:rPr>
          <w:color w:val="auto"/>
        </w:rPr>
        <w:t xml:space="preserve"> </w:t>
      </w:r>
      <w:r>
        <w:rPr>
          <w:b/>
          <w:bCs/>
          <w:color w:val="auto"/>
        </w:rPr>
        <w:t>9029</w:t>
      </w:r>
      <w:r>
        <w:rPr>
          <w:rFonts w:hint="eastAsia"/>
          <w:color w:val="auto"/>
        </w:rPr>
        <w:t>（vue.config.js）。</w:t>
      </w:r>
    </w:p>
    <w:p w14:paraId="2F508B18">
      <w:pPr>
        <w:pStyle w:val="13"/>
        <w:rPr>
          <w:color w:val="auto"/>
        </w:rPr>
      </w:pPr>
      <w:r>
        <w:rPr>
          <w:rFonts w:hint="eastAsia"/>
          <w:color w:val="auto"/>
        </w:rPr>
        <w:t>构建经验详见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"../部署指南/前端开发发布经验.md"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前端开发发布经验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"../部署指南/打包操作说明.md"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打包操作说明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>。</w:t>
      </w:r>
    </w:p>
    <w:bookmarkEnd w:id="39"/>
    <w:p w14:paraId="0D81BC6F">
      <w:pPr>
        <w:pStyle w:val="5"/>
        <w:rPr>
          <w:color w:val="auto"/>
        </w:rPr>
      </w:pPr>
      <w:bookmarkStart w:id="40" w:name="nginx-托管裸机"/>
      <w:r>
        <w:rPr>
          <w:color w:val="auto"/>
        </w:rPr>
        <w:t xml:space="preserve">8.2 Nginx </w:t>
      </w:r>
      <w:r>
        <w:rPr>
          <w:rFonts w:hint="eastAsia"/>
          <w:color w:val="auto"/>
        </w:rPr>
        <w:t>托管（裸机）</w:t>
      </w:r>
    </w:p>
    <w:p w14:paraId="7A753153">
      <w:pPr>
        <w:pStyle w:val="49"/>
        <w:rPr>
          <w:color w:val="auto"/>
        </w:rPr>
      </w:pPr>
      <w:r>
        <w:rPr>
          <w:rStyle w:val="69"/>
          <w:color w:val="auto"/>
        </w:rPr>
        <w:t>mkdir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</w:t>
      </w:r>
      <w:r>
        <w:rPr>
          <w:rStyle w:val="82"/>
          <w:color w:val="auto"/>
        </w:rPr>
        <w:t xml:space="preserve"> /opt/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-ems/frontend</w:t>
      </w:r>
      <w:r>
        <w:rPr>
          <w:color w:val="auto"/>
        </w:rPr>
        <w:br w:type="textWrapping"/>
      </w:r>
      <w:r>
        <w:rPr>
          <w:rStyle w:val="64"/>
          <w:color w:val="auto"/>
        </w:rPr>
        <w:t># 上传并解压 dist 到 /opt/</w:t>
      </w:r>
      <w:r>
        <w:rPr>
          <w:rStyle w:val="64"/>
          <w:rFonts w:hint="eastAsia"/>
          <w:color w:val="auto"/>
          <w:lang w:eastAsia="zh-CN"/>
        </w:rPr>
        <w:t>inpsur</w:t>
      </w:r>
      <w:r>
        <w:rPr>
          <w:rStyle w:val="64"/>
          <w:color w:val="auto"/>
        </w:rPr>
        <w:t>-ems/frontend/dist</w:t>
      </w:r>
      <w:r>
        <w:rPr>
          <w:color w:val="auto"/>
        </w:rPr>
        <w:br w:type="textWrapping"/>
      </w:r>
      <w:r>
        <w:rPr>
          <w:rStyle w:val="64"/>
          <w:color w:val="auto"/>
        </w:rPr>
        <w:t># 配置 /etc/nginx/conf.d/ems.conf（关键项见 8.3）</w:t>
      </w:r>
      <w:r>
        <w:rPr>
          <w:color w:val="auto"/>
        </w:rPr>
        <w:br w:type="textWrapping"/>
      </w:r>
      <w:r>
        <w:rPr>
          <w:rStyle w:val="74"/>
          <w:color w:val="auto"/>
        </w:rPr>
        <w:t>nginx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-t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&amp;&amp;</w:t>
      </w:r>
      <w:r>
        <w:rPr>
          <w:rStyle w:val="82"/>
          <w:color w:val="auto"/>
        </w:rPr>
        <w:t xml:space="preserve"> </w:t>
      </w:r>
      <w:r>
        <w:rPr>
          <w:rStyle w:val="74"/>
          <w:color w:val="auto"/>
        </w:rPr>
        <w:t>systemctl</w:t>
      </w:r>
      <w:r>
        <w:rPr>
          <w:rStyle w:val="82"/>
          <w:color w:val="auto"/>
        </w:rPr>
        <w:t xml:space="preserve"> enable </w:t>
      </w:r>
      <w:r>
        <w:rPr>
          <w:rStyle w:val="76"/>
          <w:color w:val="auto"/>
        </w:rPr>
        <w:t>--now</w:t>
      </w:r>
      <w:r>
        <w:rPr>
          <w:rStyle w:val="82"/>
          <w:color w:val="auto"/>
        </w:rPr>
        <w:t xml:space="preserve"> nginx </w:t>
      </w:r>
      <w:r>
        <w:rPr>
          <w:rStyle w:val="52"/>
          <w:color w:val="auto"/>
        </w:rPr>
        <w:t>&amp;&amp;</w:t>
      </w:r>
      <w:r>
        <w:rPr>
          <w:rStyle w:val="82"/>
          <w:color w:val="auto"/>
        </w:rPr>
        <w:t xml:space="preserve"> </w:t>
      </w:r>
      <w:r>
        <w:rPr>
          <w:rStyle w:val="74"/>
          <w:color w:val="auto"/>
        </w:rPr>
        <w:t>systemctl</w:t>
      </w:r>
      <w:r>
        <w:rPr>
          <w:rStyle w:val="82"/>
          <w:color w:val="auto"/>
        </w:rPr>
        <w:t xml:space="preserve"> reload nginx</w:t>
      </w:r>
    </w:p>
    <w:bookmarkEnd w:id="40"/>
    <w:p w14:paraId="5612BBDC">
      <w:pPr>
        <w:pStyle w:val="5"/>
        <w:rPr>
          <w:color w:val="auto"/>
        </w:rPr>
      </w:pPr>
      <w:bookmarkStart w:id="41" w:name="nginx.conf-关键配置要点"/>
      <w:r>
        <w:rPr>
          <w:color w:val="auto"/>
        </w:rPr>
        <w:t xml:space="preserve">8.3 nginx.conf </w:t>
      </w:r>
      <w:r>
        <w:rPr>
          <w:rFonts w:hint="eastAsia"/>
          <w:color w:val="auto"/>
        </w:rPr>
        <w:t>关键配置要点</w:t>
      </w:r>
    </w:p>
    <w:p w14:paraId="57869996">
      <w:pPr>
        <w:pStyle w:val="23"/>
        <w:rPr>
          <w:color w:val="auto"/>
        </w:rPr>
      </w:pPr>
      <w:r>
        <w:rPr>
          <w:rFonts w:hint="eastAsia"/>
          <w:color w:val="auto"/>
        </w:rPr>
        <w:t>仓库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color w:val="auto"/>
        </w:rPr>
        <w:t>-admin-ui/nginx.conf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已含完整配置，裸机部署按下述要点核对（容器名按实际替换为</w:t>
      </w:r>
      <w:r>
        <w:rPr>
          <w:color w:val="auto"/>
        </w:rPr>
        <w:t xml:space="preserve"> upstream </w:t>
      </w:r>
      <w:r>
        <w:rPr>
          <w:rFonts w:hint="eastAsia"/>
          <w:color w:val="auto"/>
        </w:rPr>
        <w:t>主机）：</w:t>
      </w:r>
    </w:p>
    <w:p w14:paraId="56EAEB28">
      <w:pPr>
        <w:pStyle w:val="49"/>
        <w:rPr>
          <w:color w:val="auto"/>
        </w:rPr>
      </w:pPr>
      <w:r>
        <w:rPr>
          <w:rStyle w:val="48"/>
          <w:color w:val="auto"/>
        </w:rPr>
        <w:t>server {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listen       80;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server_name  _;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root   /opt/</w:t>
      </w: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color w:val="auto"/>
        </w:rPr>
        <w:t>-ems/frontend/dist;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index  index.html;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charset utf-8;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access_log /var/log/nginx/ems_access.log;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error_log  /var/log/nginx/ems_error.log;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# </w:t>
      </w:r>
      <w:r>
        <w:rPr>
          <w:rStyle w:val="48"/>
          <w:rFonts w:hint="eastAsia"/>
          <w:color w:val="auto"/>
        </w:rPr>
        <w:t>静态资源强缓存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location ~* \.(js|css|png|jpg|jpeg|gif|ico|svg|woff|woff2|ttf|eot)$ {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expires 1y; add_header Cache-Control "public, immutable";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# </w:t>
      </w:r>
      <w:r>
        <w:rPr>
          <w:rStyle w:val="48"/>
          <w:rFonts w:hint="eastAsia"/>
          <w:color w:val="auto"/>
        </w:rPr>
        <w:t>生产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API：/prod-api/</w:t>
      </w:r>
      <w:r>
        <w:rPr>
          <w:rStyle w:val="48"/>
          <w:color w:val="auto"/>
        </w:rPr>
        <w:t xml:space="preserve"> → </w:t>
      </w:r>
      <w:r>
        <w:rPr>
          <w:rStyle w:val="48"/>
          <w:rFonts w:hint="eastAsia"/>
          <w:color w:val="auto"/>
        </w:rPr>
        <w:t>后端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context-path（注意末尾斜杠映射）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location ^~ /prod-api/ {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proxy_pass http://127.0.0.1:8088/autoee-iot-ems/;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proxy_set_header Host $host;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proxy_set_header X-Real-IP $remote_addr;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proxy_set_header X-Forwarded-For $proxy_add_x_forwarded_for;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proxy_set_header X-Forwarded-Proto $scheme;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proxy_http_version 1.1;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proxy_set_header Upgrade $http_upgrade;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proxy_set_header Connection "upgrade";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proxy_connect_timeout 60s; proxy_send_timeout 60s; proxy_read_timeout 60s;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# </w:t>
      </w:r>
      <w:r>
        <w:rPr>
          <w:rStyle w:val="48"/>
          <w:rFonts w:hint="eastAsia"/>
          <w:color w:val="auto"/>
        </w:rPr>
        <w:t>直连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context-path（医院回调</w:t>
      </w:r>
      <w:r>
        <w:rPr>
          <w:rStyle w:val="48"/>
          <w:color w:val="auto"/>
        </w:rPr>
        <w:t xml:space="preserve"> /autoee-iot-ems/hospital/callback/data </w:t>
      </w:r>
      <w:r>
        <w:rPr>
          <w:rStyle w:val="48"/>
          <w:rFonts w:hint="eastAsia"/>
          <w:color w:val="auto"/>
        </w:rPr>
        <w:t>走此段）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location ^~ /autoee-iot-ems/ {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proxy_pass http://127.0.0.1:8088/autoee-iot-ems/;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proxy_set_header Host $host;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proxy_set_header X-Real-IP $remote_addr;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proxy_set_header X-Forwarded-For $proxy_add_x_forwarded_for;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proxy_set_header X-Forwarded-Proto $scheme;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# SPA </w:t>
      </w:r>
      <w:r>
        <w:rPr>
          <w:rStyle w:val="48"/>
          <w:rFonts w:hint="eastAsia"/>
          <w:color w:val="auto"/>
        </w:rPr>
        <w:t>路由回退（防止刷新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404）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location / { try_files $uri $uri/ /index.html; }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location /health { access_log off; return 200 "healthy\n"; add_header Content-Type text/plain; }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location ~ /\. { deny all; }</w:t>
      </w:r>
      <w:r>
        <w:rPr>
          <w:color w:val="auto"/>
        </w:rPr>
        <w:br w:type="textWrapping"/>
      </w:r>
      <w:r>
        <w:rPr>
          <w:rStyle w:val="48"/>
          <w:color w:val="auto"/>
        </w:rPr>
        <w:t>}</w:t>
      </w:r>
    </w:p>
    <w:p w14:paraId="3AF665C2">
      <w:pPr>
        <w:pStyle w:val="23"/>
        <w:rPr>
          <w:color w:val="auto"/>
        </w:rPr>
      </w:pPr>
      <w:r>
        <w:rPr>
          <w:color w:val="auto"/>
        </w:rPr>
        <w:t xml:space="preserve">gzip </w:t>
      </w:r>
      <w:r>
        <w:rPr>
          <w:rFonts w:hint="eastAsia"/>
          <w:color w:val="auto"/>
        </w:rPr>
        <w:t>建议（构建已用</w:t>
      </w:r>
      <w:r>
        <w:rPr>
          <w:color w:val="auto"/>
        </w:rPr>
        <w:t xml:space="preserve"> CompressionPlugin </w:t>
      </w:r>
      <w:r>
        <w:rPr>
          <w:rFonts w:hint="eastAsia"/>
          <w:color w:val="auto"/>
        </w:rPr>
        <w:t>生成</w:t>
      </w:r>
      <w:r>
        <w:rPr>
          <w:color w:val="auto"/>
        </w:rPr>
        <w:t xml:space="preserve"> </w:t>
      </w:r>
      <w:r>
        <w:rPr>
          <w:rStyle w:val="48"/>
          <w:color w:val="auto"/>
        </w:rPr>
        <w:t>.gz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预压缩文件，Nginx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可直接启用）：</w:t>
      </w:r>
    </w:p>
    <w:p w14:paraId="2E1CAB1C">
      <w:pPr>
        <w:pStyle w:val="49"/>
        <w:rPr>
          <w:color w:val="auto"/>
        </w:rPr>
      </w:pPr>
      <w:r>
        <w:rPr>
          <w:rStyle w:val="48"/>
          <w:color w:val="auto"/>
        </w:rPr>
        <w:t>gzip on;</w:t>
      </w:r>
      <w:r>
        <w:rPr>
          <w:color w:val="auto"/>
        </w:rPr>
        <w:br w:type="textWrapping"/>
      </w:r>
      <w:r>
        <w:rPr>
          <w:rStyle w:val="48"/>
          <w:color w:val="auto"/>
        </w:rPr>
        <w:t>gzip_min_length 1k;</w:t>
      </w:r>
      <w:r>
        <w:rPr>
          <w:color w:val="auto"/>
        </w:rPr>
        <w:br w:type="textWrapping"/>
      </w:r>
      <w:r>
        <w:rPr>
          <w:rStyle w:val="48"/>
          <w:color w:val="auto"/>
        </w:rPr>
        <w:t>gzip_comp_level 6;</w:t>
      </w:r>
      <w:r>
        <w:rPr>
          <w:color w:val="auto"/>
        </w:rPr>
        <w:br w:type="textWrapping"/>
      </w:r>
      <w:r>
        <w:rPr>
          <w:rStyle w:val="48"/>
          <w:color w:val="auto"/>
        </w:rPr>
        <w:t>gzip_types text/plain text/css application/json application/javascript text/xml application/xml application/xml+rss text/javascript image/svg+xml;</w:t>
      </w:r>
      <w:r>
        <w:rPr>
          <w:color w:val="auto"/>
        </w:rPr>
        <w:br w:type="textWrapping"/>
      </w:r>
      <w:r>
        <w:rPr>
          <w:rStyle w:val="48"/>
          <w:color w:val="auto"/>
        </w:rPr>
        <w:t>gzip_vary on;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gzip_static on;   # </w:t>
      </w:r>
      <w:r>
        <w:rPr>
          <w:rStyle w:val="48"/>
          <w:rFonts w:hint="eastAsia"/>
          <w:color w:val="auto"/>
        </w:rPr>
        <w:t>优先返回</w:t>
      </w:r>
      <w:r>
        <w:rPr>
          <w:rStyle w:val="48"/>
          <w:color w:val="auto"/>
        </w:rPr>
        <w:t xml:space="preserve"> dist </w:t>
      </w:r>
      <w:r>
        <w:rPr>
          <w:rStyle w:val="48"/>
          <w:rFonts w:hint="eastAsia"/>
          <w:color w:val="auto"/>
        </w:rPr>
        <w:t>中现成的</w:t>
      </w:r>
      <w:r>
        <w:rPr>
          <w:rStyle w:val="48"/>
          <w:color w:val="auto"/>
        </w:rPr>
        <w:t xml:space="preserve"> .gz </w:t>
      </w:r>
      <w:r>
        <w:rPr>
          <w:rStyle w:val="48"/>
          <w:rFonts w:hint="eastAsia"/>
          <w:color w:val="auto"/>
        </w:rPr>
        <w:t>文件（需</w:t>
      </w:r>
      <w:r>
        <w:rPr>
          <w:rStyle w:val="48"/>
          <w:color w:val="auto"/>
        </w:rPr>
        <w:t xml:space="preserve"> nginx </w:t>
      </w:r>
      <w:r>
        <w:rPr>
          <w:rStyle w:val="48"/>
          <w:rFonts w:hint="eastAsia"/>
          <w:color w:val="auto"/>
        </w:rPr>
        <w:t>含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http_gzip_static_module）</w:t>
      </w:r>
    </w:p>
    <w:bookmarkEnd w:id="41"/>
    <w:p w14:paraId="158852B6">
      <w:pPr>
        <w:pStyle w:val="5"/>
        <w:rPr>
          <w:color w:val="auto"/>
        </w:rPr>
      </w:pPr>
      <w:bookmarkStart w:id="42" w:name="docker-构建前端镜像"/>
      <w:r>
        <w:rPr>
          <w:color w:val="auto"/>
        </w:rPr>
        <w:t xml:space="preserve">8.4 Docker </w:t>
      </w:r>
      <w:r>
        <w:rPr>
          <w:rFonts w:hint="eastAsia"/>
          <w:color w:val="auto"/>
        </w:rPr>
        <w:t>构建前端镜像</w:t>
      </w:r>
    </w:p>
    <w:p w14:paraId="37AD1E26">
      <w:pPr>
        <w:pStyle w:val="49"/>
        <w:rPr>
          <w:color w:val="auto"/>
        </w:rPr>
      </w:pPr>
      <w:r>
        <w:rPr>
          <w:rStyle w:val="73"/>
          <w:color w:val="auto"/>
        </w:rPr>
        <w:t>cd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-admin-ui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build </w:t>
      </w:r>
      <w:r>
        <w:rPr>
          <w:rStyle w:val="76"/>
          <w:color w:val="auto"/>
        </w:rPr>
        <w:t>-t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-ems/frontend:latest .</w:t>
      </w:r>
      <w:r>
        <w:rPr>
          <w:color w:val="auto"/>
        </w:rPr>
        <w:br w:type="textWrapping"/>
      </w:r>
      <w:r>
        <w:rPr>
          <w:rStyle w:val="64"/>
          <w:color w:val="auto"/>
        </w:rPr>
        <w:t># 多阶段：node:20-bookworm-slim 构建（内置 NODE_OPTIONS=--openssl-legacy-provider、npm 国内源、npm run build:prod）</w:t>
      </w:r>
      <w:r>
        <w:rPr>
          <w:color w:val="auto"/>
        </w:rPr>
        <w:br w:type="textWrapping"/>
      </w:r>
      <w:r>
        <w:rPr>
          <w:rStyle w:val="64"/>
          <w:color w:val="auto"/>
        </w:rPr>
        <w:t># 运行态：nginx:1.28.3-alpine，dist→/usr/share/nginx/html，nginx.conf→/etc/nginx/conf.d/default.conf</w:t>
      </w:r>
    </w:p>
    <w:p w14:paraId="132A9BCE">
      <w:pPr>
        <w:pStyle w:val="23"/>
        <w:rPr>
          <w:color w:val="auto"/>
        </w:rPr>
      </w:pPr>
      <w:r>
        <w:rPr>
          <w:rFonts w:hint="eastAsia"/>
          <w:color w:val="auto"/>
        </w:rPr>
        <w:t>现网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54：镜像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color w:val="auto"/>
        </w:rPr>
        <w:t>-ems/frontend:latest</w:t>
      </w:r>
      <w:r>
        <w:rPr>
          <w:rFonts w:hint="eastAsia"/>
          <w:color w:val="auto"/>
        </w:rPr>
        <w:t>，宿主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3080→容器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80，容器内反代到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http://</w:t>
      </w: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color w:val="auto"/>
        </w:rPr>
        <w:t>-ems-backend:8088/autoee-iot-ems/</w:t>
      </w:r>
      <w:r>
        <w:rPr>
          <w:rFonts w:hint="eastAsia"/>
          <w:color w:val="auto"/>
        </w:rPr>
        <w:t>，Nginx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日志挂载到</w:t>
      </w:r>
      <w:r>
        <w:rPr>
          <w:color w:val="auto"/>
        </w:rPr>
        <w:t xml:space="preserve"> </w:t>
      </w:r>
      <w:r>
        <w:rPr>
          <w:rStyle w:val="48"/>
          <w:color w:val="auto"/>
        </w:rPr>
        <w:t>.../</w:t>
      </w: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color w:val="auto"/>
        </w:rPr>
        <w:t>-ems-frontend-logs</w:t>
      </w:r>
      <w:r>
        <w:rPr>
          <w:color w:val="auto"/>
        </w:rPr>
        <w:t>。</w:t>
      </w:r>
    </w:p>
    <w:bookmarkEnd w:id="42"/>
    <w:p w14:paraId="6F9E6F6E">
      <w:pPr>
        <w:pStyle w:val="5"/>
        <w:rPr>
          <w:color w:val="auto"/>
        </w:rPr>
      </w:pPr>
      <w:bookmarkStart w:id="43" w:name="浏览器验证"/>
      <w:r>
        <w:rPr>
          <w:color w:val="auto"/>
        </w:rPr>
        <w:t xml:space="preserve">8.5 </w:t>
      </w:r>
      <w:r>
        <w:rPr>
          <w:rFonts w:hint="eastAsia"/>
          <w:color w:val="auto"/>
        </w:rPr>
        <w:t>浏览器验证</w:t>
      </w:r>
    </w:p>
    <w:p w14:paraId="4F28F558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打开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http://服务器IP/</w:t>
      </w:r>
      <w:r>
        <w:rPr>
          <w:rFonts w:hint="eastAsia"/>
          <w:color w:val="auto"/>
        </w:rPr>
        <w:t>（现网经</w:t>
      </w:r>
      <w:r>
        <w:rPr>
          <w:color w:val="auto"/>
        </w:rPr>
        <w:t xml:space="preserve"> 3080 </w:t>
      </w:r>
      <w:r>
        <w:rPr>
          <w:rFonts w:hint="eastAsia"/>
          <w:color w:val="auto"/>
        </w:rPr>
        <w:t>时为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http://服务器IP:3080/</w:t>
      </w:r>
      <w:r>
        <w:rPr>
          <w:rFonts w:hint="eastAsia"/>
          <w:color w:val="auto"/>
        </w:rPr>
        <w:t>；开发态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http://localhost:9029</w:t>
      </w:r>
      <w:r>
        <w:rPr>
          <w:rFonts w:hint="eastAsia"/>
          <w:color w:val="auto"/>
        </w:rPr>
        <w:t>）；</w:t>
      </w:r>
    </w:p>
    <w:p w14:paraId="5E64C9EC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登录页正常显示「智慧能源监控平台」标题，验证码加载；</w:t>
      </w:r>
    </w:p>
    <w:p w14:paraId="71F2B5C2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使用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admin / 123456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登录，进入首页无白屏、无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404；</w:t>
      </w:r>
    </w:p>
    <w:p w14:paraId="45AD9697">
      <w:pPr>
        <w:pStyle w:val="24"/>
        <w:numPr>
          <w:ilvl w:val="0"/>
          <w:numId w:val="4"/>
        </w:numPr>
        <w:rPr>
          <w:color w:val="auto"/>
        </w:rPr>
      </w:pPr>
      <w:r>
        <w:rPr>
          <w:color w:val="auto"/>
        </w:rPr>
        <w:t xml:space="preserve">F12 → </w:t>
      </w:r>
      <w:r>
        <w:rPr>
          <w:rFonts w:hint="eastAsia"/>
          <w:color w:val="auto"/>
        </w:rPr>
        <w:t>Network：接口请求前缀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/prod-api/...</w:t>
      </w:r>
      <w:r>
        <w:rPr>
          <w:rFonts w:hint="eastAsia"/>
          <w:color w:val="auto"/>
        </w:rPr>
        <w:t>，状态码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200，无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502/404；</w:t>
      </w:r>
    </w:p>
    <w:p w14:paraId="1297695C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切换中英文（i18n）正常；强刷任意子路由不出现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404（验证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try_files）。</w:t>
      </w:r>
    </w:p>
    <w:p w14:paraId="0FFFF849">
      <w:pPr>
        <w:rPr>
          <w:color w:val="auto"/>
        </w:rPr>
      </w:pPr>
      <w:r>
        <w:rPr>
          <w:color w:val="auto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bookmarkEnd w:id="43"/>
    <w:p w14:paraId="65C13E65">
      <w:pPr>
        <w:pStyle w:val="4"/>
        <w:rPr>
          <w:color w:val="auto"/>
        </w:rPr>
      </w:pPr>
      <w:bookmarkStart w:id="44" w:name="配套组件部署xxl-job-spring-boot-admin-报表"/>
      <w:r>
        <w:rPr>
          <w:color w:val="auto"/>
        </w:rPr>
        <w:t xml:space="preserve">9 </w:t>
      </w:r>
      <w:r>
        <w:rPr>
          <w:rFonts w:hint="eastAsia"/>
          <w:color w:val="auto"/>
        </w:rPr>
        <w:t>配套组件部署（XXL-Job</w:t>
      </w:r>
      <w:r>
        <w:rPr>
          <w:color w:val="auto"/>
        </w:rPr>
        <w:t xml:space="preserve"> / Spring Boot Admin / </w:t>
      </w:r>
      <w:r>
        <w:rPr>
          <w:rFonts w:hint="eastAsia"/>
          <w:color w:val="auto"/>
        </w:rPr>
        <w:t>报表）</w:t>
      </w:r>
    </w:p>
    <w:p w14:paraId="26A212AA">
      <w:pPr>
        <w:pStyle w:val="5"/>
        <w:rPr>
          <w:color w:val="auto"/>
        </w:rPr>
      </w:pPr>
      <w:bookmarkStart w:id="45" w:name="xxl-job-调度中心"/>
      <w:r>
        <w:rPr>
          <w:color w:val="auto"/>
        </w:rPr>
        <w:t xml:space="preserve">9.1 XXL-Job </w:t>
      </w:r>
      <w:r>
        <w:rPr>
          <w:rFonts w:hint="eastAsia"/>
          <w:color w:val="auto"/>
        </w:rPr>
        <w:t>调度中心</w:t>
      </w:r>
    </w:p>
    <w:p w14:paraId="5B690AC7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镜像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color w:val="auto"/>
        </w:rPr>
        <w:t>-ems/xxl-job:4.6.0</w:t>
      </w:r>
      <w:r>
        <w:rPr>
          <w:rFonts w:hint="eastAsia"/>
          <w:color w:val="auto"/>
        </w:rPr>
        <w:t>，容器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color w:val="auto"/>
        </w:rPr>
        <w:t>-ems-xxl-job-admin</w:t>
      </w:r>
      <w:r>
        <w:rPr>
          <w:rFonts w:hint="eastAsia"/>
          <w:color w:val="auto"/>
        </w:rPr>
        <w:t>，现网端口</w:t>
      </w:r>
      <w:r>
        <w:rPr>
          <w:color w:val="auto"/>
        </w:rPr>
        <w:t xml:space="preserve"> </w:t>
      </w:r>
      <w:r>
        <w:rPr>
          <w:rStyle w:val="48"/>
          <w:color w:val="auto"/>
        </w:rPr>
        <w:t>9110:9100</w:t>
      </w:r>
      <w:r>
        <w:rPr>
          <w:rFonts w:hint="eastAsia"/>
          <w:color w:val="auto"/>
        </w:rPr>
        <w:t>；</w:t>
      </w:r>
    </w:p>
    <w:p w14:paraId="4FDF26A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调度库</w:t>
      </w:r>
      <w:r>
        <w:rPr>
          <w:color w:val="auto"/>
        </w:rPr>
        <w:t xml:space="preserve"> MySQL </w:t>
      </w:r>
      <w:r>
        <w:rPr>
          <w:rStyle w:val="48"/>
          <w:color w:val="auto"/>
        </w:rPr>
        <w:t>xxl_job</w:t>
      </w:r>
      <w:r>
        <w:rPr>
          <w:rFonts w:hint="eastAsia"/>
          <w:color w:val="auto"/>
        </w:rPr>
        <w:t>：用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docker/mysql/xxl_job_tables.sql</w:t>
      </w:r>
      <w:r>
        <w:rPr>
          <w:rFonts w:hint="eastAsia"/>
          <w:color w:val="auto"/>
        </w:rPr>
        <w:t>（或</w:t>
      </w:r>
      <w:r>
        <w:rPr>
          <w:color w:val="auto"/>
        </w:rPr>
        <w:t xml:space="preserve"> init_xxl_job_tables.sql / </w:t>
      </w:r>
      <w:r>
        <w:rPr>
          <w:rFonts w:hint="eastAsia"/>
          <w:color w:val="auto"/>
        </w:rPr>
        <w:t>tables_xxl_job.sql）初始化；</w:t>
      </w:r>
    </w:p>
    <w:p w14:paraId="18222496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访问：</w:t>
      </w:r>
      <w:r>
        <w:rPr>
          <w:rStyle w:val="48"/>
          <w:rFonts w:hint="eastAsia"/>
          <w:color w:val="auto"/>
        </w:rPr>
        <w:t>http://服务器IP:9110/xxl-job-admin</w:t>
      </w:r>
      <w:r>
        <w:rPr>
          <w:rFonts w:hint="eastAsia"/>
          <w:color w:val="auto"/>
        </w:rPr>
        <w:t>（容器内端口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9100）；</w:t>
      </w:r>
    </w:p>
    <w:p w14:paraId="1863823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后端执行器配置（application-prod.yml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对应项）：</w:t>
      </w:r>
      <w:r>
        <w:rPr>
          <w:rStyle w:val="48"/>
          <w:color w:val="auto"/>
        </w:rPr>
        <w:t>xxl.job.enabled=true</w:t>
      </w:r>
      <w:r>
        <w:rPr>
          <w:color w:val="auto"/>
        </w:rPr>
        <w:t>、</w:t>
      </w:r>
      <w:r>
        <w:rPr>
          <w:rStyle w:val="48"/>
          <w:color w:val="auto"/>
        </w:rPr>
        <w:t>xxl.job.admin-addresses</w:t>
      </w:r>
      <w:r>
        <w:rPr>
          <w:color w:val="auto"/>
        </w:rPr>
        <w:t>、</w:t>
      </w:r>
      <w:r>
        <w:rPr>
          <w:rStyle w:val="48"/>
          <w:color w:val="auto"/>
        </w:rPr>
        <w:t>xxl.job.access-token=default_token</w:t>
      </w:r>
      <w:r>
        <w:rPr>
          <w:rFonts w:hint="eastAsia"/>
          <w:color w:val="auto"/>
        </w:rPr>
        <w:t>（生产务必修改并与调度中心一致）、执行器</w:t>
      </w:r>
      <w:r>
        <w:rPr>
          <w:color w:val="auto"/>
        </w:rPr>
        <w:t xml:space="preserve"> appname=</w:t>
      </w:r>
      <w:r>
        <w:rPr>
          <w:rStyle w:val="48"/>
          <w:color w:val="auto"/>
        </w:rPr>
        <w:t>xxl-job-executor</w:t>
      </w:r>
      <w:r>
        <w:rPr>
          <w:rFonts w:hint="eastAsia"/>
          <w:color w:val="auto"/>
        </w:rPr>
        <w:t>、端口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9101、日志保留</w:t>
      </w:r>
      <w:r>
        <w:rPr>
          <w:color w:val="auto"/>
        </w:rPr>
        <w:t xml:space="preserve"> 30 </w:t>
      </w:r>
      <w:r>
        <w:rPr>
          <w:rFonts w:hint="eastAsia"/>
          <w:color w:val="auto"/>
        </w:rPr>
        <w:t>天。</w:t>
      </w:r>
    </w:p>
    <w:p w14:paraId="60E17EE2">
      <w:pPr>
        <w:pStyle w:val="49"/>
        <w:rPr>
          <w:color w:val="auto"/>
        </w:rPr>
      </w:pPr>
      <w:r>
        <w:rPr>
          <w:rStyle w:val="64"/>
          <w:color w:val="auto"/>
        </w:rPr>
        <w:t># 初始化调度库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exec </w:t>
      </w:r>
      <w:r>
        <w:rPr>
          <w:rStyle w:val="76"/>
          <w:color w:val="auto"/>
        </w:rPr>
        <w:t>-i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 xml:space="preserve">-ems-mysql mysql </w:t>
      </w:r>
      <w:r>
        <w:rPr>
          <w:rStyle w:val="76"/>
          <w:color w:val="auto"/>
        </w:rPr>
        <w:t>-uroot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-p123456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&lt;</w:t>
      </w:r>
      <w:r>
        <w:rPr>
          <w:rStyle w:val="82"/>
          <w:color w:val="auto"/>
        </w:rPr>
        <w:t xml:space="preserve"> docker/mysql/xxl_job_tables.sql</w:t>
      </w:r>
      <w:r>
        <w:rPr>
          <w:color w:val="auto"/>
        </w:rPr>
        <w:br w:type="textWrapping"/>
      </w:r>
      <w:r>
        <w:rPr>
          <w:rStyle w:val="64"/>
          <w:color w:val="auto"/>
        </w:rPr>
        <w:t># 现网启动（54 脚本已含服务，禁止改脚本）</w:t>
      </w:r>
      <w:r>
        <w:rPr>
          <w:color w:val="auto"/>
        </w:rPr>
        <w:br w:type="textWrapping"/>
      </w:r>
      <w:r>
        <w:rPr>
          <w:rStyle w:val="74"/>
          <w:color w:val="auto"/>
        </w:rPr>
        <w:t>docker</w:t>
      </w:r>
      <w:r>
        <w:rPr>
          <w:rStyle w:val="82"/>
          <w:color w:val="auto"/>
        </w:rPr>
        <w:t xml:space="preserve"> compose </w:t>
      </w:r>
      <w:r>
        <w:rPr>
          <w:rStyle w:val="76"/>
          <w:color w:val="auto"/>
        </w:rPr>
        <w:t>-f</w:t>
      </w:r>
      <w:r>
        <w:rPr>
          <w:rStyle w:val="82"/>
          <w:color w:val="auto"/>
        </w:rPr>
        <w:t xml:space="preserve"> docker-compose-54.yml up </w:t>
      </w:r>
      <w:r>
        <w:rPr>
          <w:rStyle w:val="76"/>
          <w:color w:val="auto"/>
        </w:rPr>
        <w:t>-d</w:t>
      </w:r>
      <w:r>
        <w:rPr>
          <w:rStyle w:val="82"/>
          <w:color w:val="auto"/>
        </w:rPr>
        <w:t xml:space="preserve"> </w:t>
      </w:r>
      <w:r>
        <w:rPr>
          <w:rStyle w:val="82"/>
          <w:rFonts w:hint="eastAsia"/>
          <w:color w:val="auto"/>
          <w:lang w:eastAsia="zh-CN"/>
        </w:rPr>
        <w:t>inpsur</w:t>
      </w:r>
      <w:r>
        <w:rPr>
          <w:rStyle w:val="82"/>
          <w:color w:val="auto"/>
        </w:rPr>
        <w:t>-ems-xxl-job</w:t>
      </w:r>
      <w:r>
        <w:rPr>
          <w:color w:val="auto"/>
        </w:rPr>
        <w:br w:type="textWrapping"/>
      </w:r>
      <w:r>
        <w:rPr>
          <w:rStyle w:val="74"/>
          <w:color w:val="auto"/>
        </w:rPr>
        <w:t>curl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-s</w:t>
      </w:r>
      <w:r>
        <w:rPr>
          <w:rStyle w:val="82"/>
          <w:color w:val="auto"/>
        </w:rPr>
        <w:t xml:space="preserve"> http://localhost:9110/xxl-job-admin/actuator/health</w:t>
      </w:r>
    </w:p>
    <w:bookmarkEnd w:id="45"/>
    <w:p w14:paraId="2B0C280A">
      <w:pPr>
        <w:pStyle w:val="5"/>
        <w:rPr>
          <w:color w:val="auto"/>
        </w:rPr>
      </w:pPr>
      <w:bookmarkStart w:id="46" w:name="spring-boot-admin-监控"/>
      <w:r>
        <w:rPr>
          <w:color w:val="auto"/>
        </w:rPr>
        <w:t xml:space="preserve">9.2 Spring Boot Admin </w:t>
      </w:r>
      <w:r>
        <w:rPr>
          <w:rFonts w:hint="eastAsia"/>
          <w:color w:val="auto"/>
        </w:rPr>
        <w:t>监控</w:t>
      </w:r>
    </w:p>
    <w:p w14:paraId="1420361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镜像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color w:val="auto"/>
        </w:rPr>
        <w:t>-ems/monitor:4.6.0</w:t>
      </w:r>
      <w:r>
        <w:rPr>
          <w:rFonts w:hint="eastAsia"/>
          <w:color w:val="auto"/>
        </w:rPr>
        <w:t>，容器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color w:val="auto"/>
        </w:rPr>
        <w:t>-ems-monitor</w:t>
      </w:r>
      <w:r>
        <w:rPr>
          <w:rFonts w:hint="eastAsia"/>
          <w:color w:val="auto"/>
        </w:rPr>
        <w:t>，现网端口</w:t>
      </w:r>
      <w:r>
        <w:rPr>
          <w:color w:val="auto"/>
        </w:rPr>
        <w:t xml:space="preserve"> </w:t>
      </w:r>
      <w:r>
        <w:rPr>
          <w:rStyle w:val="48"/>
          <w:color w:val="auto"/>
        </w:rPr>
        <w:t>8690:9090</w:t>
      </w:r>
      <w:r>
        <w:rPr>
          <w:rFonts w:hint="eastAsia"/>
          <w:color w:val="auto"/>
        </w:rPr>
        <w:t>；</w:t>
      </w:r>
    </w:p>
    <w:p w14:paraId="6FCDDD8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管理账号</w:t>
      </w:r>
      <w:r>
        <w:rPr>
          <w:color w:val="auto"/>
        </w:rPr>
        <w:t xml:space="preserve"> </w:t>
      </w:r>
      <w:r>
        <w:rPr>
          <w:rStyle w:val="48"/>
          <w:color w:val="auto"/>
        </w:rPr>
        <w:t xml:space="preserve">admin / </w:t>
      </w: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color w:val="auto"/>
        </w:rPr>
        <w:t>123</w:t>
      </w:r>
      <w:r>
        <w:rPr>
          <w:rFonts w:hint="eastAsia"/>
          <w:color w:val="auto"/>
        </w:rPr>
        <w:t>（环境变量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SPRING_BOOT_ADMIN_ADMIN_USERNAME/PASSWORD</w:t>
      </w:r>
      <w:r>
        <w:rPr>
          <w:rFonts w:hint="eastAsia"/>
          <w:color w:val="auto"/>
        </w:rPr>
        <w:t>，</w:t>
      </w:r>
      <w:r>
        <w:rPr>
          <w:rFonts w:hint="eastAsia"/>
          <w:b/>
          <w:bCs/>
          <w:color w:val="auto"/>
        </w:rPr>
        <w:t>上线改密</w:t>
      </w:r>
      <w:r>
        <w:rPr>
          <w:rFonts w:hint="eastAsia"/>
          <w:color w:val="auto"/>
        </w:rPr>
        <w:t>）；</w:t>
      </w:r>
    </w:p>
    <w:p w14:paraId="0FEEE6F9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后端作为客户端注册（</w:t>
      </w:r>
      <w:r>
        <w:rPr>
          <w:rStyle w:val="48"/>
          <w:color w:val="auto"/>
        </w:rPr>
        <w:t>spring.boot.admin.client.enabled=true</w:t>
      </w:r>
      <w:r>
        <w:rPr>
          <w:rFonts w:hint="eastAsia"/>
          <w:color w:val="auto"/>
        </w:rPr>
        <w:t>，url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指向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http://</w:t>
      </w: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color w:val="auto"/>
        </w:rPr>
        <w:t>-ems-monitor:9090/admin</w:t>
      </w:r>
      <w:r>
        <w:rPr>
          <w:rFonts w:hint="eastAsia"/>
          <w:color w:val="auto"/>
        </w:rPr>
        <w:t>）；</w:t>
      </w:r>
    </w:p>
    <w:p w14:paraId="3D4BCDB1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访问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http://服务器IP:8690/admin</w:t>
      </w:r>
      <w:r>
        <w:rPr>
          <w:rFonts w:hint="eastAsia"/>
          <w:color w:val="auto"/>
        </w:rPr>
        <w:t>（以实际</w:t>
      </w:r>
      <w:r>
        <w:rPr>
          <w:color w:val="auto"/>
        </w:rPr>
        <w:t xml:space="preserve"> context </w:t>
      </w:r>
      <w:r>
        <w:rPr>
          <w:rFonts w:hint="eastAsia"/>
          <w:color w:val="auto"/>
        </w:rPr>
        <w:t>为准）。</w:t>
      </w:r>
    </w:p>
    <w:bookmarkEnd w:id="46"/>
    <w:p w14:paraId="0CC99542">
      <w:pPr>
        <w:pStyle w:val="5"/>
        <w:rPr>
          <w:color w:val="auto"/>
        </w:rPr>
      </w:pPr>
      <w:bookmarkStart w:id="47" w:name="报表文件导出"/>
      <w:r>
        <w:rPr>
          <w:color w:val="auto"/>
        </w:rPr>
        <w:t xml:space="preserve">9.3 </w:t>
      </w:r>
      <w:r>
        <w:rPr>
          <w:rFonts w:hint="eastAsia"/>
          <w:color w:val="auto"/>
        </w:rPr>
        <w:t>报表/文件导出</w:t>
      </w:r>
    </w:p>
    <w:p w14:paraId="1E4E86B3">
      <w:pPr>
        <w:pStyle w:val="23"/>
        <w:rPr>
          <w:color w:val="auto"/>
        </w:rPr>
      </w:pPr>
      <w:r>
        <w:rPr>
          <w:rFonts w:hint="eastAsia"/>
          <w:color w:val="auto"/>
        </w:rPr>
        <w:t>报表导出依赖后端本地临时目录与上传目录，生产需覆盖</w:t>
      </w:r>
      <w:r>
        <w:rPr>
          <w:color w:val="auto"/>
        </w:rPr>
        <w:t xml:space="preserve"> </w:t>
      </w:r>
      <w:r>
        <w:rPr>
          <w:rStyle w:val="48"/>
          <w:color w:val="auto"/>
        </w:rPr>
        <w:t>ruoyi.profile</w:t>
      </w:r>
      <w:r>
        <w:rPr>
          <w:rFonts w:hint="eastAsia"/>
          <w:color w:val="auto"/>
        </w:rPr>
        <w:t>（文件根目录）与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spring.servlet.multipart.location=/cpems/server/temp</w:t>
      </w:r>
      <w:r>
        <w:rPr>
          <w:rFonts w:hint="eastAsia"/>
          <w:color w:val="auto"/>
        </w:rPr>
        <w:t>（容器内路径，54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已挂载</w:t>
      </w:r>
      <w:r>
        <w:rPr>
          <w:color w:val="auto"/>
        </w:rPr>
        <w:t xml:space="preserve"> temp </w:t>
      </w:r>
      <w:r>
        <w:rPr>
          <w:rFonts w:hint="eastAsia"/>
          <w:color w:val="auto"/>
        </w:rPr>
        <w:t>卷）。裸机部署示例：</w:t>
      </w:r>
    </w:p>
    <w:p w14:paraId="05056665">
      <w:pPr>
        <w:pStyle w:val="49"/>
        <w:rPr>
          <w:color w:val="auto"/>
        </w:rPr>
      </w:pPr>
      <w:r>
        <w:rPr>
          <w:rStyle w:val="69"/>
          <w:color w:val="auto"/>
        </w:rPr>
        <w:t>mkdir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-p</w:t>
      </w:r>
      <w:r>
        <w:rPr>
          <w:rStyle w:val="82"/>
          <w:color w:val="auto"/>
        </w:rPr>
        <w:t xml:space="preserve"> /data/ems/upload /data/ems/temp</w:t>
      </w:r>
      <w:r>
        <w:rPr>
          <w:color w:val="auto"/>
        </w:rPr>
        <w:br w:type="textWrapping"/>
      </w:r>
      <w:r>
        <w:rPr>
          <w:rStyle w:val="64"/>
          <w:color w:val="auto"/>
        </w:rPr>
        <w:t># 覆盖配置中指定：</w:t>
      </w:r>
      <w:r>
        <w:rPr>
          <w:color w:val="auto"/>
        </w:rPr>
        <w:br w:type="textWrapping"/>
      </w:r>
      <w:r>
        <w:rPr>
          <w:rStyle w:val="64"/>
          <w:color w:val="auto"/>
        </w:rPr>
        <w:t>#   ruoyi.profile: /data/ems/upload</w:t>
      </w:r>
      <w:r>
        <w:rPr>
          <w:color w:val="auto"/>
        </w:rPr>
        <w:br w:type="textWrapping"/>
      </w:r>
      <w:r>
        <w:rPr>
          <w:rStyle w:val="64"/>
          <w:color w:val="auto"/>
        </w:rPr>
        <w:t>#   spring.servlet.multipart.location: /data/ems/temp</w:t>
      </w:r>
    </w:p>
    <w:bookmarkEnd w:id="47"/>
    <w:p w14:paraId="089E3771">
      <w:pPr>
        <w:pStyle w:val="5"/>
        <w:rPr>
          <w:color w:val="auto"/>
        </w:rPr>
      </w:pPr>
      <w:bookmarkStart w:id="48" w:name="其他前端形态"/>
      <w:r>
        <w:rPr>
          <w:color w:val="auto"/>
        </w:rPr>
        <w:t xml:space="preserve">9.4 </w:t>
      </w:r>
      <w:r>
        <w:rPr>
          <w:rFonts w:hint="eastAsia"/>
          <w:color w:val="auto"/>
        </w:rPr>
        <w:t>其他前端形态</w:t>
      </w:r>
    </w:p>
    <w:p w14:paraId="4C9AE999">
      <w:pPr>
        <w:pStyle w:val="23"/>
        <w:rPr>
          <w:color w:val="auto"/>
        </w:rPr>
      </w:pP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color w:val="auto"/>
        </w:rPr>
        <w:t>-admin-ui-v3/</w:t>
      </w:r>
      <w:r>
        <w:rPr>
          <w:rFonts w:hint="eastAsia"/>
          <w:color w:val="auto"/>
        </w:rPr>
        <w:t>（Vue3</w:t>
      </w:r>
      <w:r>
        <w:rPr>
          <w:color w:val="auto"/>
        </w:rPr>
        <w:t xml:space="preserve"> + Vite </w:t>
      </w:r>
      <w:r>
        <w:rPr>
          <w:rFonts w:hint="eastAsia"/>
          <w:color w:val="auto"/>
        </w:rPr>
        <w:t>技术预研，含独立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Dockerfile/nginx.conf）、</w:t>
      </w: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color w:val="auto"/>
        </w:rPr>
        <w:t>-uniapp/</w:t>
      </w:r>
      <w:r>
        <w:rPr>
          <w:rFonts w:hint="eastAsia"/>
          <w:color w:val="auto"/>
        </w:rPr>
        <w:t>（移动端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uniapp），本期生产以前端目录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color w:val="auto"/>
        </w:rPr>
        <w:t>-admin-ui/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为准；如需发布，构建方式见各自</w:t>
      </w:r>
      <w:r>
        <w:rPr>
          <w:color w:val="auto"/>
        </w:rPr>
        <w:t xml:space="preserve"> README。</w:t>
      </w:r>
    </w:p>
    <w:p w14:paraId="2E2A2144">
      <w:pPr>
        <w:rPr>
          <w:color w:val="auto"/>
        </w:rPr>
      </w:pPr>
      <w:r>
        <w:rPr>
          <w:color w:val="auto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48"/>
    <w:p w14:paraId="46A19E43">
      <w:pPr>
        <w:pStyle w:val="4"/>
        <w:rPr>
          <w:color w:val="auto"/>
        </w:rPr>
      </w:pPr>
      <w:bookmarkStart w:id="49" w:name="设备接入联调"/>
      <w:r>
        <w:rPr>
          <w:color w:val="auto"/>
        </w:rPr>
        <w:t xml:space="preserve">10 </w:t>
      </w:r>
      <w:r>
        <w:rPr>
          <w:rFonts w:hint="eastAsia"/>
          <w:color w:val="auto"/>
        </w:rPr>
        <w:t>设备接入联调</w:t>
      </w:r>
    </w:p>
    <w:p w14:paraId="18D11D33">
      <w:pPr>
        <w:pStyle w:val="5"/>
        <w:rPr>
          <w:color w:val="auto"/>
        </w:rPr>
      </w:pPr>
      <w:bookmarkStart w:id="50" w:name="emqx-账号与主题"/>
      <w:r>
        <w:rPr>
          <w:color w:val="auto"/>
        </w:rPr>
        <w:t xml:space="preserve">10.1 EMQX </w:t>
      </w:r>
      <w:r>
        <w:rPr>
          <w:rFonts w:hint="eastAsia"/>
          <w:color w:val="auto"/>
        </w:rPr>
        <w:t>账号与主题</w:t>
      </w:r>
    </w:p>
    <w:p w14:paraId="55B3FEF9">
      <w:pPr>
        <w:pStyle w:val="24"/>
        <w:numPr>
          <w:ilvl w:val="0"/>
          <w:numId w:val="5"/>
        </w:numPr>
        <w:rPr>
          <w:color w:val="auto"/>
        </w:rPr>
      </w:pPr>
      <w:r>
        <w:rPr>
          <w:color w:val="auto"/>
        </w:rPr>
        <w:t xml:space="preserve">Dashboard </w:t>
      </w:r>
      <w:r>
        <w:rPr>
          <w:rStyle w:val="48"/>
          <w:color w:val="auto"/>
        </w:rPr>
        <w:t>http://IP:18083</w:t>
      </w:r>
      <w:r>
        <w:rPr>
          <w:rFonts w:hint="eastAsia"/>
          <w:color w:val="auto"/>
        </w:rPr>
        <w:t>（admin/public，首登改密）；</w:t>
      </w:r>
    </w:p>
    <w:p w14:paraId="7E027F71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b/>
          <w:bCs/>
          <w:color w:val="auto"/>
        </w:rPr>
        <w:t>访问控制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认证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创建</w:t>
      </w:r>
      <w:r>
        <w:rPr>
          <w:b/>
          <w:bCs/>
          <w:color w:val="auto"/>
        </w:rPr>
        <w:t xml:space="preserve"> Password-Based </w:t>
      </w:r>
      <w:r>
        <w:rPr>
          <w:rFonts w:hint="eastAsia"/>
          <w:b/>
          <w:bCs/>
          <w:color w:val="auto"/>
        </w:rPr>
        <w:t>认证，Backend</w:t>
      </w:r>
      <w:r>
        <w:rPr>
          <w:b/>
          <w:bCs/>
          <w:color w:val="auto"/>
        </w:rPr>
        <w:t xml:space="preserve"> </w:t>
      </w:r>
      <w:r>
        <w:rPr>
          <w:rFonts w:hint="eastAsia"/>
          <w:b/>
          <w:bCs/>
          <w:color w:val="auto"/>
        </w:rPr>
        <w:t>选</w:t>
      </w:r>
      <w:r>
        <w:rPr>
          <w:b/>
          <w:bCs/>
          <w:color w:val="auto"/>
        </w:rPr>
        <w:t xml:space="preserve"> Built-in Database</w:t>
      </w:r>
      <w:r>
        <w:rPr>
          <w:rFonts w:hint="eastAsia"/>
          <w:color w:val="auto"/>
        </w:rPr>
        <w:t>；在</w:t>
      </w:r>
      <w:r>
        <w:rPr>
          <w:color w:val="auto"/>
        </w:rPr>
        <w:t xml:space="preserve"> Users </w:t>
      </w:r>
      <w:r>
        <w:rPr>
          <w:rFonts w:hint="eastAsia"/>
          <w:color w:val="auto"/>
        </w:rPr>
        <w:t>中为每个设备/分组建账号（如</w:t>
      </w:r>
      <w:r>
        <w:rPr>
          <w:color w:val="auto"/>
        </w:rPr>
        <w:t xml:space="preserve"> </w:t>
      </w:r>
      <w:r>
        <w:rPr>
          <w:rStyle w:val="48"/>
          <w:color w:val="auto"/>
        </w:rPr>
        <w:t xml:space="preserve">device_em001 / </w:t>
      </w:r>
      <w:r>
        <w:rPr>
          <w:rStyle w:val="48"/>
          <w:rFonts w:hint="eastAsia"/>
          <w:color w:val="auto"/>
        </w:rPr>
        <w:t>强口令</w:t>
      </w:r>
      <w:r>
        <w:rPr>
          <w:rFonts w:hint="eastAsia"/>
          <w:color w:val="auto"/>
        </w:rPr>
        <w:t>）；</w:t>
      </w:r>
    </w:p>
    <w:p w14:paraId="07CB7B8D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b/>
          <w:bCs/>
          <w:color w:val="auto"/>
        </w:rPr>
        <w:t>访问控制</w:t>
      </w:r>
      <w:r>
        <w:rPr>
          <w:b/>
          <w:bCs/>
          <w:color w:val="auto"/>
        </w:rPr>
        <w:t xml:space="preserve"> → </w:t>
      </w:r>
      <w:r>
        <w:rPr>
          <w:rFonts w:hint="eastAsia"/>
          <w:b/>
          <w:bCs/>
          <w:color w:val="auto"/>
        </w:rPr>
        <w:t>授权</w:t>
      </w:r>
      <w:r>
        <w:rPr>
          <w:rFonts w:hint="eastAsia"/>
          <w:color w:val="auto"/>
        </w:rPr>
        <w:t>：配置发布/订阅规则，设备仅允许发布自有主题，示例：</w:t>
      </w:r>
    </w:p>
    <w:p w14:paraId="63776BB0">
      <w:pPr>
        <w:pStyle w:val="24"/>
        <w:numPr>
          <w:ilvl w:val="1"/>
          <w:numId w:val="2"/>
        </w:numPr>
        <w:rPr>
          <w:color w:val="auto"/>
        </w:rPr>
      </w:pPr>
      <w:r>
        <w:rPr>
          <w:rFonts w:hint="eastAsia"/>
          <w:color w:val="auto"/>
        </w:rPr>
        <w:t>发布：</w:t>
      </w:r>
      <w:r>
        <w:rPr>
          <w:rStyle w:val="48"/>
          <w:color w:val="auto"/>
        </w:rPr>
        <w:t>electric/{clientid}/#</w:t>
      </w:r>
      <w:r>
        <w:rPr>
          <w:color w:val="auto"/>
        </w:rPr>
        <w:t>、</w:t>
      </w:r>
      <w:r>
        <w:rPr>
          <w:rStyle w:val="48"/>
          <w:color w:val="auto"/>
        </w:rPr>
        <w:t>water/{clientid}/#</w:t>
      </w:r>
      <w:r>
        <w:rPr>
          <w:rFonts w:hint="eastAsia"/>
          <w:color w:val="auto"/>
        </w:rPr>
        <w:t>；</w:t>
      </w:r>
    </w:p>
    <w:p w14:paraId="5A835ACD">
      <w:pPr>
        <w:pStyle w:val="24"/>
        <w:numPr>
          <w:ilvl w:val="1"/>
          <w:numId w:val="2"/>
        </w:numPr>
        <w:rPr>
          <w:color w:val="auto"/>
        </w:rPr>
      </w:pPr>
      <w:r>
        <w:rPr>
          <w:rFonts w:hint="eastAsia"/>
          <w:color w:val="auto"/>
        </w:rPr>
        <w:t>后端服务账号可订阅：</w:t>
      </w:r>
      <w:r>
        <w:rPr>
          <w:rStyle w:val="48"/>
          <w:color w:val="auto"/>
        </w:rPr>
        <w:t>electric/#</w:t>
      </w:r>
      <w:r>
        <w:rPr>
          <w:color w:val="auto"/>
        </w:rPr>
        <w:t>、</w:t>
      </w:r>
      <w:r>
        <w:rPr>
          <w:rStyle w:val="48"/>
          <w:color w:val="auto"/>
        </w:rPr>
        <w:t>water/#</w:t>
      </w:r>
      <w:r>
        <w:rPr>
          <w:color w:val="auto"/>
        </w:rPr>
        <w:t>、</w:t>
      </w:r>
      <w:r>
        <w:rPr>
          <w:rStyle w:val="48"/>
          <w:color w:val="auto"/>
        </w:rPr>
        <w:t>electric/all</w:t>
      </w:r>
      <w:r>
        <w:rPr>
          <w:color w:val="auto"/>
        </w:rPr>
        <w:t>、</w:t>
      </w:r>
      <w:r>
        <w:rPr>
          <w:rStyle w:val="48"/>
          <w:color w:val="auto"/>
        </w:rPr>
        <w:t>electric/emsCarson</w:t>
      </w:r>
      <w:r>
        <w:rPr>
          <w:rFonts w:hint="eastAsia"/>
          <w:color w:val="auto"/>
        </w:rPr>
        <w:t>；</w:t>
      </w:r>
    </w:p>
    <w:p w14:paraId="2BA74561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color w:val="auto"/>
        </w:rPr>
        <w:t>平台内置主题（来自</w:t>
      </w:r>
      <w:r>
        <w:rPr>
          <w:color w:val="auto"/>
        </w:rPr>
        <w:t xml:space="preserve"> simulator </w:t>
      </w:r>
      <w:r>
        <w:rPr>
          <w:rFonts w:hint="eastAsia"/>
          <w:color w:val="auto"/>
        </w:rPr>
        <w:t>模板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simulator/config/templates.yaml</w:t>
      </w:r>
      <w:r>
        <w:rPr>
          <w:rFonts w:hint="eastAsia"/>
          <w:color w:val="auto"/>
        </w:rPr>
        <w:t>）：</w:t>
      </w:r>
      <w:r>
        <w:rPr>
          <w:rStyle w:val="48"/>
          <w:color w:val="auto"/>
        </w:rPr>
        <w:t>electric/voltage</w:t>
      </w:r>
      <w:r>
        <w:rPr>
          <w:color w:val="auto"/>
        </w:rPr>
        <w:t>、</w:t>
      </w:r>
      <w:r>
        <w:rPr>
          <w:rStyle w:val="48"/>
          <w:color w:val="auto"/>
        </w:rPr>
        <w:t>electric/current</w:t>
      </w:r>
      <w:r>
        <w:rPr>
          <w:color w:val="auto"/>
        </w:rPr>
        <w:t>、</w:t>
      </w:r>
      <w:r>
        <w:rPr>
          <w:rStyle w:val="48"/>
          <w:color w:val="auto"/>
        </w:rPr>
        <w:t>electric/power</w:t>
      </w:r>
      <w:r>
        <w:rPr>
          <w:color w:val="auto"/>
        </w:rPr>
        <w:t>、</w:t>
      </w:r>
      <w:r>
        <w:rPr>
          <w:rStyle w:val="48"/>
          <w:color w:val="auto"/>
        </w:rPr>
        <w:t>electric/consumption</w:t>
      </w:r>
      <w:r>
        <w:rPr>
          <w:color w:val="auto"/>
        </w:rPr>
        <w:t>、</w:t>
      </w:r>
      <w:r>
        <w:rPr>
          <w:rStyle w:val="48"/>
          <w:color w:val="auto"/>
        </w:rPr>
        <w:t>water/consumption</w:t>
      </w:r>
      <w:r>
        <w:rPr>
          <w:color w:val="auto"/>
        </w:rPr>
        <w:t>、</w:t>
      </w:r>
      <w:r>
        <w:rPr>
          <w:rStyle w:val="48"/>
          <w:color w:val="auto"/>
        </w:rPr>
        <w:t>electric/emsCarson</w:t>
      </w:r>
      <w:r>
        <w:rPr>
          <w:color w:val="auto"/>
        </w:rPr>
        <w:t>、</w:t>
      </w:r>
      <w:r>
        <w:rPr>
          <w:rStyle w:val="48"/>
          <w:color w:val="auto"/>
        </w:rPr>
        <w:t>electric/all</w:t>
      </w:r>
      <w:r>
        <w:rPr>
          <w:rFonts w:hint="eastAsia"/>
          <w:color w:val="auto"/>
        </w:rPr>
        <w:t>；</w:t>
      </w:r>
    </w:p>
    <w:p w14:paraId="7F9C6AE6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color w:val="auto"/>
        </w:rPr>
        <w:t>禁用匿名接入（认证链创建后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allow_anonymous=false</w:t>
      </w:r>
      <w:r>
        <w:rPr>
          <w:rFonts w:hint="eastAsia"/>
          <w:color w:val="auto"/>
        </w:rPr>
        <w:t>），并在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Dashboard「监控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客户端/订阅」确认后端在线客户端。</w:t>
      </w:r>
    </w:p>
    <w:bookmarkEnd w:id="50"/>
    <w:p w14:paraId="1B3C3A85">
      <w:pPr>
        <w:pStyle w:val="5"/>
        <w:rPr>
          <w:color w:val="auto"/>
        </w:rPr>
      </w:pPr>
      <w:bookmarkStart w:id="51" w:name="simulator-联调"/>
      <w:r>
        <w:rPr>
          <w:color w:val="auto"/>
        </w:rPr>
        <w:t xml:space="preserve">10.2 simulator </w:t>
      </w:r>
      <w:r>
        <w:rPr>
          <w:rFonts w:hint="eastAsia"/>
          <w:color w:val="auto"/>
        </w:rPr>
        <w:t>联调</w:t>
      </w:r>
    </w:p>
    <w:p w14:paraId="36B30A4F">
      <w:pPr>
        <w:pStyle w:val="49"/>
        <w:rPr>
          <w:color w:val="auto"/>
        </w:rPr>
      </w:pPr>
      <w:r>
        <w:rPr>
          <w:rStyle w:val="73"/>
          <w:color w:val="auto"/>
        </w:rPr>
        <w:t>cd</w:t>
      </w:r>
      <w:r>
        <w:rPr>
          <w:rStyle w:val="82"/>
          <w:color w:val="auto"/>
        </w:rPr>
        <w:t xml:space="preserve"> simulator</w:t>
      </w:r>
      <w:r>
        <w:rPr>
          <w:color w:val="auto"/>
        </w:rPr>
        <w:br w:type="textWrapping"/>
      </w:r>
      <w:r>
        <w:rPr>
          <w:rStyle w:val="74"/>
          <w:color w:val="auto"/>
        </w:rPr>
        <w:t>pip</w:t>
      </w:r>
      <w:r>
        <w:rPr>
          <w:rStyle w:val="82"/>
          <w:color w:val="auto"/>
        </w:rPr>
        <w:t xml:space="preserve"> install </w:t>
      </w:r>
      <w:r>
        <w:rPr>
          <w:rStyle w:val="76"/>
          <w:color w:val="auto"/>
        </w:rPr>
        <w:t>-r</w:t>
      </w:r>
      <w:r>
        <w:rPr>
          <w:rStyle w:val="82"/>
          <w:color w:val="auto"/>
        </w:rPr>
        <w:t xml:space="preserve"> requirements.txt</w:t>
      </w:r>
      <w:r>
        <w:rPr>
          <w:color w:val="auto"/>
        </w:rPr>
        <w:br w:type="textWrapping"/>
      </w:r>
      <w:r>
        <w:rPr>
          <w:rStyle w:val="64"/>
          <w:color w:val="auto"/>
        </w:rPr>
        <w:t># 编辑 config/config.yaml：host 改为 tcp://服务器IP:1883，username/password 与 EMQX 账号一致</w:t>
      </w:r>
      <w:r>
        <w:rPr>
          <w:color w:val="auto"/>
        </w:rPr>
        <w:br w:type="textWrapping"/>
      </w:r>
      <w:r>
        <w:rPr>
          <w:rStyle w:val="74"/>
          <w:color w:val="auto"/>
        </w:rPr>
        <w:t>python</w:t>
      </w:r>
      <w:r>
        <w:rPr>
          <w:rStyle w:val="82"/>
          <w:color w:val="auto"/>
        </w:rPr>
        <w:t xml:space="preserve"> main.py            </w:t>
      </w:r>
      <w:r>
        <w:rPr>
          <w:rStyle w:val="64"/>
          <w:color w:val="auto"/>
        </w:rPr>
        <w:t># Windows 可执行 run.bat</w:t>
      </w:r>
      <w:r>
        <w:rPr>
          <w:color w:val="auto"/>
        </w:rPr>
        <w:br w:type="textWrapping"/>
      </w:r>
      <w:r>
        <w:rPr>
          <w:rStyle w:val="64"/>
          <w:color w:val="auto"/>
        </w:rPr>
        <w:t># 轻载/中载/重载压测场景见 config.yaml stress_test（light 10 设备 1 条/秒；heavy 1000 设备 10 条/秒）</w:t>
      </w:r>
    </w:p>
    <w:p w14:paraId="399A28D7">
      <w:pPr>
        <w:pStyle w:val="23"/>
        <w:rPr>
          <w:color w:val="auto"/>
        </w:rPr>
      </w:pPr>
      <w:r>
        <w:rPr>
          <w:rFonts w:hint="eastAsia"/>
          <w:color w:val="auto"/>
        </w:rPr>
        <w:t>联调链路验证（一条数据的闭环）：</w:t>
      </w:r>
    </w:p>
    <w:p w14:paraId="5F6BDE7A">
      <w:pPr>
        <w:pStyle w:val="24"/>
        <w:numPr>
          <w:ilvl w:val="0"/>
          <w:numId w:val="6"/>
        </w:numPr>
        <w:rPr>
          <w:color w:val="auto"/>
        </w:rPr>
      </w:pPr>
      <w:r>
        <w:rPr>
          <w:color w:val="auto"/>
        </w:rPr>
        <w:t xml:space="preserve">simulator </w:t>
      </w:r>
      <w:r>
        <w:rPr>
          <w:rFonts w:hint="eastAsia"/>
          <w:color w:val="auto"/>
        </w:rPr>
        <w:t>日志显示</w:t>
      </w:r>
      <w:r>
        <w:rPr>
          <w:color w:val="auto"/>
        </w:rPr>
        <w:t xml:space="preserve"> publish </w:t>
      </w:r>
      <w:r>
        <w:rPr>
          <w:rFonts w:hint="eastAsia"/>
          <w:color w:val="auto"/>
        </w:rPr>
        <w:t>成功、EMQX「监控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主题」可见消息计数；</w:t>
      </w:r>
    </w:p>
    <w:p w14:paraId="3627CF52">
      <w:pPr>
        <w:pStyle w:val="24"/>
        <w:numPr>
          <w:ilvl w:val="0"/>
          <w:numId w:val="6"/>
        </w:numPr>
        <w:rPr>
          <w:color w:val="auto"/>
        </w:rPr>
      </w:pPr>
      <w:r>
        <w:rPr>
          <w:rFonts w:hint="eastAsia"/>
          <w:color w:val="auto"/>
        </w:rPr>
        <w:t>后端日志出现</w:t>
      </w:r>
      <w:r>
        <w:rPr>
          <w:color w:val="auto"/>
        </w:rPr>
        <w:t xml:space="preserve"> MQTT </w:t>
      </w:r>
      <w:r>
        <w:rPr>
          <w:rFonts w:hint="eastAsia"/>
          <w:color w:val="auto"/>
        </w:rPr>
        <w:t>消息接收与入库日志，RabbitMQ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管理台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hospital.device.data.queue</w:t>
      </w:r>
      <w:r>
        <w:rPr>
          <w:rFonts w:hint="eastAsia"/>
          <w:color w:val="auto"/>
        </w:rPr>
        <w:t>（或业务队列）有投递/消费记录；</w:t>
      </w:r>
    </w:p>
    <w:p w14:paraId="0C7A3BBE">
      <w:pPr>
        <w:pStyle w:val="24"/>
        <w:numPr>
          <w:ilvl w:val="0"/>
          <w:numId w:val="6"/>
        </w:numPr>
        <w:rPr>
          <w:color w:val="auto"/>
        </w:rPr>
      </w:pPr>
      <w:r>
        <w:rPr>
          <w:color w:val="auto"/>
        </w:rPr>
        <w:t xml:space="preserve">MySQL </w:t>
      </w:r>
      <w:r>
        <w:rPr>
          <w:rFonts w:hint="eastAsia"/>
          <w:color w:val="auto"/>
        </w:rPr>
        <w:t>业务表出现最新一条记录；启用</w:t>
      </w:r>
      <w:r>
        <w:rPr>
          <w:color w:val="auto"/>
        </w:rPr>
        <w:t xml:space="preserve"> TDengine </w:t>
      </w:r>
      <w:r>
        <w:rPr>
          <w:rFonts w:hint="eastAsia"/>
          <w:color w:val="auto"/>
        </w:rPr>
        <w:t>时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SELECT * FROM energy.hospital_device_data ORDER BY ts DESC LIMIT 1;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有数据；</w:t>
      </w:r>
    </w:p>
    <w:p w14:paraId="622DE713">
      <w:pPr>
        <w:pStyle w:val="24"/>
        <w:numPr>
          <w:ilvl w:val="0"/>
          <w:numId w:val="6"/>
        </w:numPr>
        <w:rPr>
          <w:color w:val="auto"/>
        </w:rPr>
      </w:pPr>
      <w:r>
        <w:rPr>
          <w:rFonts w:hint="eastAsia"/>
          <w:color w:val="auto"/>
        </w:rPr>
        <w:t>前端设备列表/监测页数据刷新，设备状态变在线（离线阈值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hospital.iot.monitor-offline-minutes=30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分钟）。</w:t>
      </w:r>
    </w:p>
    <w:bookmarkEnd w:id="51"/>
    <w:p w14:paraId="6C3CAEF6">
      <w:pPr>
        <w:pStyle w:val="5"/>
        <w:rPr>
          <w:color w:val="auto"/>
        </w:rPr>
      </w:pPr>
      <w:bookmarkStart w:id="52" w:name="医院-iot-平台回调"/>
      <w:r>
        <w:rPr>
          <w:color w:val="auto"/>
        </w:rPr>
        <w:t xml:space="preserve">10.3 </w:t>
      </w:r>
      <w:r>
        <w:rPr>
          <w:rFonts w:hint="eastAsia"/>
          <w:color w:val="auto"/>
        </w:rPr>
        <w:t>医院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平台回调</w:t>
      </w:r>
    </w:p>
    <w:p w14:paraId="0F74E0B6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回调地址（通知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平台方配置）：</w:t>
      </w:r>
    </w:p>
    <w:p w14:paraId="0FC99E23">
      <w:pPr>
        <w:pStyle w:val="24"/>
        <w:numPr>
          <w:ilvl w:val="1"/>
          <w:numId w:val="2"/>
        </w:numPr>
        <w:rPr>
          <w:color w:val="auto"/>
        </w:rPr>
      </w:pPr>
      <w:r>
        <w:rPr>
          <w:rFonts w:hint="eastAsia"/>
          <w:color w:val="auto"/>
        </w:rPr>
        <w:t>经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Nginx：</w:t>
      </w:r>
      <w:r>
        <w:rPr>
          <w:rStyle w:val="48"/>
          <w:rFonts w:hint="eastAsia"/>
          <w:color w:val="auto"/>
        </w:rPr>
        <w:t>http://服务器IP/autoee-iot-ems/hospital/callback/data</w:t>
      </w:r>
    </w:p>
    <w:p w14:paraId="70E512A0">
      <w:pPr>
        <w:pStyle w:val="24"/>
        <w:numPr>
          <w:ilvl w:val="1"/>
          <w:numId w:val="2"/>
        </w:numPr>
        <w:rPr>
          <w:color w:val="auto"/>
        </w:rPr>
      </w:pPr>
      <w:r>
        <w:rPr>
          <w:rFonts w:hint="eastAsia"/>
          <w:color w:val="auto"/>
        </w:rPr>
        <w:t>直连后端：</w:t>
      </w:r>
      <w:r>
        <w:rPr>
          <w:rStyle w:val="48"/>
          <w:rFonts w:hint="eastAsia"/>
          <w:color w:val="auto"/>
        </w:rPr>
        <w:t>http://服务器IP:8088/autoee-iot-ems/hospital/callback/data</w:t>
      </w:r>
    </w:p>
    <w:p w14:paraId="2836C39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方法</w:t>
      </w:r>
      <w:r>
        <w:rPr>
          <w:color w:val="auto"/>
        </w:rPr>
        <w:t xml:space="preserve"> </w:t>
      </w:r>
      <w:r>
        <w:rPr>
          <w:rStyle w:val="48"/>
          <w:color w:val="auto"/>
        </w:rPr>
        <w:t>POST</w:t>
      </w:r>
      <w:r>
        <w:rPr>
          <w:rFonts w:hint="eastAsia"/>
          <w:color w:val="auto"/>
        </w:rPr>
        <w:t>，报文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JSON；</w:t>
      </w:r>
    </w:p>
    <w:p w14:paraId="3B9AC06D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鉴权头：</w:t>
      </w:r>
      <w:r>
        <w:rPr>
          <w:rStyle w:val="48"/>
          <w:color w:val="auto"/>
        </w:rPr>
        <w:t>X-IOT-Token: hospital-iot-2026</w:t>
      </w:r>
      <w:r>
        <w:rPr>
          <w:rFonts w:hint="eastAsia"/>
          <w:color w:val="auto"/>
        </w:rPr>
        <w:t>（配置项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hospital.iot.auth-token</w:t>
      </w:r>
      <w:r>
        <w:rPr>
          <w:rFonts w:hint="eastAsia"/>
          <w:color w:val="auto"/>
        </w:rPr>
        <w:t>，生产更换）；</w:t>
      </w:r>
    </w:p>
    <w:p w14:paraId="4D272DE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可选签名：</w:t>
      </w:r>
      <w:r>
        <w:rPr>
          <w:rStyle w:val="48"/>
          <w:color w:val="auto"/>
        </w:rPr>
        <w:t>X-IOT-Sign: hex(HMAC_SHA256(secret, timestamp + "\n" + msgId))</w:t>
      </w:r>
      <w:r>
        <w:rPr>
          <w:rFonts w:hint="eastAsia"/>
          <w:color w:val="auto"/>
        </w:rPr>
        <w:t>，平台侧置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hospital.iot.sign-enabled=true</w:t>
      </w:r>
      <w:r>
        <w:rPr>
          <w:color w:val="auto"/>
        </w:rPr>
        <w:t>、</w:t>
      </w:r>
      <w:r>
        <w:rPr>
          <w:rStyle w:val="48"/>
          <w:rFonts w:hint="eastAsia"/>
          <w:color w:val="auto"/>
        </w:rPr>
        <w:t>hospital.iot.sign-secret=&lt;密钥&gt;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后与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方同步；</w:t>
      </w:r>
    </w:p>
    <w:p w14:paraId="443A6986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IP </w:t>
      </w:r>
      <w:r>
        <w:rPr>
          <w:rFonts w:hint="eastAsia"/>
          <w:color w:val="auto"/>
        </w:rPr>
        <w:t>白名单：</w:t>
      </w:r>
      <w:r>
        <w:rPr>
          <w:rStyle w:val="48"/>
          <w:color w:val="auto"/>
        </w:rPr>
        <w:t>hospital.iot.ip-whitelist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配置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平台出口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IP（逗号/分号分隔，空=不限制）；注意取</w:t>
      </w:r>
      <w:r>
        <w:rPr>
          <w:color w:val="auto"/>
        </w:rPr>
        <w:t xml:space="preserve"> </w:t>
      </w:r>
      <w:r>
        <w:rPr>
          <w:rStyle w:val="48"/>
          <w:color w:val="auto"/>
        </w:rPr>
        <w:t>X-Forwarded-For/X-Real-IP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首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IP，Nginx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必须正确传递代理头；</w:t>
      </w:r>
    </w:p>
    <w:p w14:paraId="2553F5C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后端已在</w:t>
      </w:r>
      <w:r>
        <w:rPr>
          <w:color w:val="auto"/>
        </w:rPr>
        <w:t xml:space="preserve"> security.excludes </w:t>
      </w:r>
      <w:r>
        <w:rPr>
          <w:rFonts w:hint="eastAsia"/>
          <w:color w:val="auto"/>
        </w:rPr>
        <w:t>放行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/hospital/callback/**</w:t>
      </w:r>
      <w:r>
        <w:rPr>
          <w:rFonts w:hint="eastAsia"/>
          <w:color w:val="auto"/>
        </w:rPr>
        <w:t>（无需登录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token）；</w:t>
      </w:r>
    </w:p>
    <w:p w14:paraId="0A978754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t xml:space="preserve">MQ </w:t>
      </w:r>
      <w:r>
        <w:rPr>
          <w:rFonts w:hint="eastAsia"/>
          <w:color w:val="auto"/>
        </w:rPr>
        <w:t>配置：交换机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hospital.topic.exchange</w:t>
      </w:r>
      <w:r>
        <w:rPr>
          <w:rFonts w:hint="eastAsia"/>
          <w:color w:val="auto"/>
        </w:rPr>
        <w:t>、队列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hospital.device.data.queue</w:t>
      </w:r>
      <w:r>
        <w:rPr>
          <w:rFonts w:hint="eastAsia"/>
          <w:color w:val="auto"/>
        </w:rPr>
        <w:t>、路由键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hospital.device.data</w:t>
      </w:r>
      <w:r>
        <w:rPr>
          <w:color w:val="auto"/>
        </w:rPr>
        <w:t>。</w:t>
      </w:r>
    </w:p>
    <w:p w14:paraId="079FF7AE">
      <w:pPr>
        <w:pStyle w:val="23"/>
        <w:rPr>
          <w:color w:val="auto"/>
        </w:rPr>
      </w:pPr>
      <w:r>
        <w:rPr>
          <w:rFonts w:hint="eastAsia"/>
          <w:color w:val="auto"/>
        </w:rPr>
        <w:t>联调命令：</w:t>
      </w:r>
    </w:p>
    <w:p w14:paraId="0F058E54">
      <w:pPr>
        <w:pStyle w:val="49"/>
        <w:rPr>
          <w:color w:val="auto"/>
        </w:rPr>
      </w:pPr>
      <w:r>
        <w:rPr>
          <w:rStyle w:val="74"/>
          <w:color w:val="auto"/>
        </w:rPr>
        <w:t>curl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-i</w:t>
      </w:r>
      <w:r>
        <w:rPr>
          <w:rStyle w:val="82"/>
          <w:color w:val="auto"/>
        </w:rPr>
        <w:t xml:space="preserve"> </w:t>
      </w:r>
      <w:r>
        <w:rPr>
          <w:rStyle w:val="76"/>
          <w:color w:val="auto"/>
        </w:rPr>
        <w:t>-X</w:t>
      </w:r>
      <w:r>
        <w:rPr>
          <w:rStyle w:val="82"/>
          <w:color w:val="auto"/>
        </w:rPr>
        <w:t xml:space="preserve"> POST http://服务器IP/autoee-iot-ems/hospital/callback/data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6"/>
          <w:color w:val="auto"/>
        </w:rPr>
        <w:t>-H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"Content-Type: application/json"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6"/>
          <w:color w:val="auto"/>
        </w:rPr>
        <w:t>-H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"X-IOT-Token: hospital-iot-2026"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\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76"/>
          <w:color w:val="auto"/>
        </w:rPr>
        <w:t>-d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'{"msgId":"SMOKE-0001","deviceCode":"TEST-CT-01","dataPoints":[]}'</w:t>
      </w:r>
      <w:r>
        <w:rPr>
          <w:color w:val="auto"/>
        </w:rPr>
        <w:br w:type="textWrapping"/>
      </w:r>
      <w:r>
        <w:rPr>
          <w:rStyle w:val="64"/>
          <w:color w:val="auto"/>
        </w:rPr>
        <w:t># 期望 HTTP 200，响应 code=200 / data="OK"</w:t>
      </w:r>
    </w:p>
    <w:p w14:paraId="3EAF6EE1">
      <w:pPr>
        <w:rPr>
          <w:color w:val="auto"/>
        </w:rPr>
      </w:pPr>
      <w:r>
        <w:rPr>
          <w:color w:val="auto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bookmarkEnd w:id="52"/>
    <w:p w14:paraId="2518DF24">
      <w:pPr>
        <w:pStyle w:val="4"/>
        <w:rPr>
          <w:color w:val="auto"/>
        </w:rPr>
      </w:pPr>
      <w:bookmarkStart w:id="53" w:name="分环境配置差异表"/>
      <w:r>
        <w:rPr>
          <w:color w:val="auto"/>
        </w:rPr>
        <w:t xml:space="preserve">11 </w:t>
      </w:r>
      <w:r>
        <w:rPr>
          <w:rFonts w:hint="eastAsia"/>
          <w:color w:val="auto"/>
        </w:rPr>
        <w:t>分环境配置差异表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F8FB7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CB850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配置项</w:t>
            </w:r>
          </w:p>
        </w:tc>
        <w:tc>
          <w:p w14:paraId="099C78E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local（本地研发）</w:t>
            </w:r>
          </w:p>
        </w:tc>
        <w:tc>
          <w:p w14:paraId="3C7AD1A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dev（开发/测试服）</w:t>
            </w:r>
          </w:p>
        </w:tc>
        <w:tc>
          <w:p w14:paraId="121674D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prod（生产）</w:t>
            </w:r>
          </w:p>
        </w:tc>
      </w:tr>
      <w:tr w14:paraId="1927D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2B0D8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profile</w:t>
            </w:r>
          </w:p>
        </w:tc>
        <w:tc>
          <w:p w14:paraId="379D3E3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local</w:t>
            </w:r>
          </w:p>
        </w:tc>
        <w:tc>
          <w:p w14:paraId="07F3C11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dev</w:t>
            </w:r>
          </w:p>
        </w:tc>
        <w:tc>
          <w:p w14:paraId="63AA22E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prod（容器为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docker）</w:t>
            </w:r>
          </w:p>
        </w:tc>
      </w:tr>
      <w:tr w14:paraId="431B4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36533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后端端口/上下文</w:t>
            </w:r>
          </w:p>
        </w:tc>
        <w:tc>
          <w:p w14:paraId="79D5774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8088 / /autoee-iot-ems</w:t>
            </w:r>
          </w:p>
        </w:tc>
        <w:tc>
          <w:p w14:paraId="4D0D53D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同左</w:t>
            </w:r>
          </w:p>
        </w:tc>
        <w:tc>
          <w:p w14:paraId="48B587B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同左（54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宿主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1088）</w:t>
            </w:r>
          </w:p>
        </w:tc>
      </w:tr>
      <w:tr w14:paraId="1A884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72E53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MySQL</w:t>
            </w:r>
          </w:p>
        </w:tc>
        <w:tc>
          <w:p w14:paraId="131F194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localhost:3306 </w:t>
            </w:r>
            <w:r>
              <w:rPr>
                <w:rFonts w:hint="eastAsia"/>
                <w:color w:val="auto"/>
              </w:rPr>
              <w:t>root/123456，库</w:t>
            </w:r>
            <w:r>
              <w:rPr>
                <w:color w:val="auto"/>
              </w:rPr>
              <w:t xml:space="preserve"> autoee_ems</w:t>
            </w:r>
          </w:p>
        </w:tc>
        <w:tc>
          <w:p w14:paraId="0677CBF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服务器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IP，独立库</w:t>
            </w:r>
          </w:p>
        </w:tc>
        <w:tc>
          <w:p w14:paraId="208BC0D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专用账号</w:t>
            </w:r>
            <w:r>
              <w:rPr>
                <w:color w:val="auto"/>
              </w:rPr>
              <w:t xml:space="preserve"> ems_app + </w:t>
            </w:r>
            <w:r>
              <w:rPr>
                <w:rFonts w:hint="eastAsia"/>
                <w:color w:val="auto"/>
              </w:rPr>
              <w:t>强口令；54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复用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legal-mysql（root/root）</w:t>
            </w:r>
          </w:p>
        </w:tc>
      </w:tr>
      <w:tr w14:paraId="25EAD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2B240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Redis</w:t>
            </w:r>
          </w:p>
        </w:tc>
        <w:tc>
          <w:p w14:paraId="4CC5DB6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localhost:6379，密码</w:t>
            </w:r>
            <w:r>
              <w:rPr>
                <w:color w:val="auto"/>
              </w:rPr>
              <w:t xml:space="preserve"> difyai123456</w:t>
            </w:r>
          </w:p>
        </w:tc>
        <w:tc>
          <w:p w14:paraId="741FECF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服务器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IP，带密码</w:t>
            </w:r>
          </w:p>
        </w:tc>
        <w:tc>
          <w:p w14:paraId="1E48DC5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强口令；database=13；54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复用</w:t>
            </w:r>
            <w:r>
              <w:rPr>
                <w:color w:val="auto"/>
              </w:rPr>
              <w:t xml:space="preserve"> shared-redis</w:t>
            </w:r>
          </w:p>
        </w:tc>
      </w:tr>
      <w:tr w14:paraId="13A0B4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97218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RabbitMQ</w:t>
            </w:r>
          </w:p>
        </w:tc>
        <w:tc>
          <w:p w14:paraId="1BB7399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rabbitmq/rabbitmqpassword，vhost</w:t>
            </w:r>
            <w:r>
              <w:rPr>
                <w:color w:val="auto"/>
              </w:rPr>
              <w:t xml:space="preserve"> admin_vhost</w:t>
            </w:r>
          </w:p>
        </w:tc>
        <w:tc>
          <w:p w14:paraId="6EAC38E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同左（服务器实例）</w:t>
            </w:r>
          </w:p>
        </w:tc>
        <w:tc>
          <w:p w14:paraId="6737A2B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ems_mq </w:t>
            </w:r>
            <w:r>
              <w:rPr>
                <w:rFonts w:hint="eastAsia"/>
                <w:color w:val="auto"/>
              </w:rPr>
              <w:t>专用账号，vhost</w:t>
            </w:r>
            <w:r>
              <w:rPr>
                <w:color w:val="auto"/>
              </w:rPr>
              <w:t xml:space="preserve"> admin_vhost</w:t>
            </w:r>
          </w:p>
        </w:tc>
      </w:tr>
      <w:tr w14:paraId="20E44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2BF46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MQTT</w:t>
            </w:r>
          </w:p>
        </w:tc>
        <w:tc>
          <w:p w14:paraId="562C253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tcp://localhost:1883 admin/public</w:t>
            </w:r>
          </w:p>
        </w:tc>
        <w:tc>
          <w:p w14:paraId="23D87C1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服务器</w:t>
            </w:r>
            <w:r>
              <w:rPr>
                <w:color w:val="auto"/>
              </w:rPr>
              <w:t xml:space="preserve"> IP</w:t>
            </w:r>
          </w:p>
        </w:tc>
        <w:tc>
          <w:p w14:paraId="1CFB085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每设备独立账号，禁匿名，TLS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按需</w:t>
            </w:r>
          </w:p>
        </w:tc>
      </w:tr>
      <w:tr w14:paraId="4AB89B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8916C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TDengine</w:t>
            </w:r>
          </w:p>
        </w:tc>
        <w:tc>
          <w:p w14:paraId="048EB6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显式关闭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td.enabled=false</w:t>
            </w:r>
          </w:p>
        </w:tc>
        <w:tc>
          <w:p w14:paraId="70F4E5E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可选开启</w:t>
            </w:r>
          </w:p>
        </w:tc>
        <w:tc>
          <w:p w14:paraId="211672A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license/容量开启，energy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账号复杂口令</w:t>
            </w:r>
          </w:p>
        </w:tc>
      </w:tr>
      <w:tr w14:paraId="04255F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B9A11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p6spy SQL </w:t>
            </w:r>
            <w:r>
              <w:rPr>
                <w:rFonts w:hint="eastAsia"/>
                <w:color w:val="auto"/>
              </w:rPr>
              <w:t>日志</w:t>
            </w:r>
          </w:p>
        </w:tc>
        <w:tc>
          <w:p w14:paraId="20823B5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可开</w:t>
            </w:r>
          </w:p>
        </w:tc>
        <w:tc>
          <w:p w14:paraId="4614616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关闭</w:t>
            </w:r>
          </w:p>
        </w:tc>
        <w:tc>
          <w:p w14:paraId="1AD1BCE6">
            <w:pPr>
              <w:pStyle w:val="24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必须</w:t>
            </w:r>
            <w:r>
              <w:rPr>
                <w:b/>
                <w:bCs/>
                <w:color w:val="auto"/>
              </w:rPr>
              <w:t xml:space="preserve"> false</w:t>
            </w:r>
          </w:p>
        </w:tc>
      </w:tr>
      <w:tr w14:paraId="6D8FD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AD274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日志级别</w:t>
            </w:r>
          </w:p>
        </w:tc>
        <w:tc>
          <w:p w14:paraId="2E8BF9E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debug</w:t>
            </w:r>
          </w:p>
        </w:tc>
        <w:tc>
          <w:p w14:paraId="531435D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info</w:t>
            </w:r>
          </w:p>
        </w:tc>
        <w:tc>
          <w:p w14:paraId="0AC59C4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info/warn</w:t>
            </w:r>
          </w:p>
        </w:tc>
      </w:tr>
      <w:tr w14:paraId="799E9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07DF9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前端</w:t>
            </w:r>
            <w:r>
              <w:rPr>
                <w:color w:val="auto"/>
              </w:rPr>
              <w:t xml:space="preserve"> API</w:t>
            </w:r>
          </w:p>
        </w:tc>
        <w:tc>
          <w:p w14:paraId="02D8E3A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直连</w:t>
            </w:r>
            <w:r>
              <w:rPr>
                <w:color w:val="auto"/>
              </w:rPr>
              <w:t xml:space="preserve"> http://localhost:8088/autoee-iot-ems</w:t>
            </w:r>
          </w:p>
        </w:tc>
        <w:tc>
          <w:p w14:paraId="6C8A0FC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/prod-api </w:t>
            </w:r>
            <w:r>
              <w:rPr>
                <w:rFonts w:hint="eastAsia"/>
                <w:color w:val="auto"/>
              </w:rPr>
              <w:t>经</w:t>
            </w:r>
            <w:r>
              <w:rPr>
                <w:color w:val="auto"/>
              </w:rPr>
              <w:t xml:space="preserve"> Nginx</w:t>
            </w:r>
          </w:p>
        </w:tc>
        <w:tc>
          <w:p w14:paraId="6203AE1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/prod-api </w:t>
            </w:r>
            <w:r>
              <w:rPr>
                <w:rFonts w:hint="eastAsia"/>
                <w:color w:val="auto"/>
              </w:rPr>
              <w:t>经</w:t>
            </w:r>
            <w:r>
              <w:rPr>
                <w:color w:val="auto"/>
              </w:rPr>
              <w:t xml:space="preserve"> Nginx + HTTPS</w:t>
            </w:r>
          </w:p>
        </w:tc>
      </w:tr>
      <w:tr w14:paraId="18BE9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475D0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验证码</w:t>
            </w:r>
          </w:p>
        </w:tc>
        <w:tc>
          <w:p w14:paraId="5AB7E97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</w:t>
            </w:r>
          </w:p>
        </w:tc>
        <w:tc>
          <w:p w14:paraId="56C7265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</w:t>
            </w:r>
          </w:p>
        </w:tc>
        <w:tc>
          <w:p w14:paraId="499EE05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开</w:t>
            </w:r>
          </w:p>
        </w:tc>
      </w:tr>
      <w:tr w14:paraId="3E7A2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5C174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演示数据开关</w:t>
            </w:r>
          </w:p>
        </w:tc>
        <w:tc>
          <w:p w14:paraId="44CE133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可选</w:t>
            </w:r>
            <w:r>
              <w:rPr>
                <w:color w:val="auto"/>
              </w:rPr>
              <w:t xml:space="preserve"> seed_demo</w:t>
            </w:r>
          </w:p>
        </w:tc>
        <w:tc>
          <w:p w14:paraId="7E28F21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不开</w:t>
            </w:r>
          </w:p>
        </w:tc>
        <w:tc>
          <w:p w14:paraId="3A96ABA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不开</w:t>
            </w:r>
          </w:p>
        </w:tc>
      </w:tr>
    </w:tbl>
    <w:p w14:paraId="70514FBA">
      <w:pPr>
        <w:rPr>
          <w:color w:val="auto"/>
        </w:rPr>
      </w:pPr>
      <w:r>
        <w:rPr>
          <w:color w:val="auto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3"/>
    <w:p w14:paraId="55D959C9">
      <w:pPr>
        <w:pStyle w:val="4"/>
        <w:rPr>
          <w:color w:val="auto"/>
        </w:rPr>
      </w:pPr>
      <w:bookmarkStart w:id="54" w:name="安全加固"/>
      <w:r>
        <w:rPr>
          <w:color w:val="auto"/>
        </w:rPr>
        <w:t xml:space="preserve">12 </w:t>
      </w:r>
      <w:r>
        <w:rPr>
          <w:rFonts w:hint="eastAsia"/>
          <w:color w:val="auto"/>
        </w:rPr>
        <w:t>安全加固</w:t>
      </w:r>
    </w:p>
    <w:p w14:paraId="6DA7DA36">
      <w:pPr>
        <w:pStyle w:val="24"/>
        <w:numPr>
          <w:ilvl w:val="0"/>
          <w:numId w:val="7"/>
        </w:numPr>
        <w:rPr>
          <w:color w:val="auto"/>
        </w:rPr>
      </w:pPr>
      <w:r>
        <w:rPr>
          <w:rFonts w:hint="eastAsia"/>
          <w:b/>
          <w:bCs/>
          <w:color w:val="auto"/>
        </w:rPr>
        <w:t>默认口令全部修改</w:t>
      </w:r>
      <w:r>
        <w:rPr>
          <w:rFonts w:hint="eastAsia"/>
          <w:color w:val="auto"/>
        </w:rPr>
        <w:t>：MySQL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root/123456、Redis（difyai123456）、RabbitMQ</w:t>
      </w:r>
      <w:r>
        <w:rPr>
          <w:color w:val="auto"/>
        </w:rPr>
        <w:t xml:space="preserve"> guest/guest、EMQX admin/public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TDengine root </w:t>
      </w:r>
      <w:r>
        <w:rPr>
          <w:rFonts w:hint="eastAsia"/>
          <w:color w:val="auto"/>
        </w:rPr>
        <w:t>口令、XXL-Job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accessToken（default_token）、Spring</w:t>
      </w:r>
      <w:r>
        <w:rPr>
          <w:color w:val="auto"/>
        </w:rPr>
        <w:t xml:space="preserve"> Boot </w:t>
      </w:r>
      <w:r>
        <w:rPr>
          <w:rFonts w:hint="eastAsia"/>
          <w:color w:val="auto"/>
        </w:rPr>
        <w:t>Admin（admin/</w:t>
      </w:r>
      <w:r>
        <w:rPr>
          <w:rFonts w:hint="eastAsia"/>
          <w:color w:val="auto"/>
          <w:lang w:eastAsia="zh-CN"/>
        </w:rPr>
        <w:t>inpsur</w:t>
      </w:r>
      <w:r>
        <w:rPr>
          <w:rFonts w:hint="eastAsia"/>
          <w:color w:val="auto"/>
        </w:rPr>
        <w:t>123）、平台</w:t>
      </w:r>
      <w:r>
        <w:rPr>
          <w:color w:val="auto"/>
        </w:rPr>
        <w:t xml:space="preserve"> admin/123456、</w:t>
      </w:r>
      <w:r>
        <w:rPr>
          <w:rStyle w:val="48"/>
          <w:color w:val="auto"/>
        </w:rPr>
        <w:t>hospital.iot.auth-token</w:t>
      </w:r>
      <w:r>
        <w:rPr>
          <w:rFonts w:hint="eastAsia"/>
          <w:color w:val="auto"/>
        </w:rPr>
        <w:t>（hospital-iot-2026）。</w:t>
      </w:r>
    </w:p>
    <w:p w14:paraId="5A196540">
      <w:pPr>
        <w:pStyle w:val="24"/>
        <w:numPr>
          <w:ilvl w:val="0"/>
          <w:numId w:val="7"/>
        </w:numPr>
        <w:rPr>
          <w:color w:val="auto"/>
        </w:rPr>
      </w:pPr>
      <w:r>
        <w:rPr>
          <w:b/>
          <w:bCs/>
          <w:color w:val="auto"/>
        </w:rPr>
        <w:t>HTTPS</w:t>
      </w:r>
      <w:r>
        <w:rPr>
          <w:rFonts w:hint="eastAsia"/>
          <w:color w:val="auto"/>
        </w:rPr>
        <w:t>：Nginx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配置证书（443，TLS1.2+），80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跳转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443；MQTT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可用</w:t>
      </w:r>
      <w:r>
        <w:rPr>
          <w:color w:val="auto"/>
        </w:rPr>
        <w:t xml:space="preserve"> 8883 </w:t>
      </w:r>
      <w:r>
        <w:rPr>
          <w:rFonts w:hint="eastAsia"/>
          <w:color w:val="auto"/>
        </w:rPr>
        <w:t>证书；证书到期纳入监控（提前</w:t>
      </w:r>
      <w:r>
        <w:rPr>
          <w:color w:val="auto"/>
        </w:rPr>
        <w:t xml:space="preserve"> 30 </w:t>
      </w:r>
      <w:r>
        <w:rPr>
          <w:rFonts w:hint="eastAsia"/>
          <w:color w:val="auto"/>
        </w:rPr>
        <w:t>天告警）。</w:t>
      </w:r>
    </w:p>
    <w:p w14:paraId="57819CBE">
      <w:pPr>
        <w:pStyle w:val="24"/>
        <w:numPr>
          <w:ilvl w:val="0"/>
          <w:numId w:val="7"/>
        </w:numPr>
        <w:rPr>
          <w:color w:val="auto"/>
        </w:rPr>
      </w:pPr>
      <w:r>
        <w:rPr>
          <w:rFonts w:hint="eastAsia"/>
          <w:b/>
          <w:bCs/>
          <w:color w:val="auto"/>
        </w:rPr>
        <w:t>最小端口</w:t>
      </w:r>
      <w:r>
        <w:rPr>
          <w:rFonts w:hint="eastAsia"/>
          <w:color w:val="auto"/>
        </w:rPr>
        <w:t>：按第</w:t>
      </w:r>
      <w:r>
        <w:rPr>
          <w:color w:val="auto"/>
        </w:rPr>
        <w:t xml:space="preserve"> 4 </w:t>
      </w:r>
      <w:r>
        <w:rPr>
          <w:rFonts w:hint="eastAsia"/>
          <w:color w:val="auto"/>
        </w:rPr>
        <w:t>章收敛安全组，3306/6379/5672/6030/6041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不对用户网与设备网开放，15672/18083/9110/8690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仅运维网段。</w:t>
      </w:r>
    </w:p>
    <w:p w14:paraId="3048BD1C">
      <w:pPr>
        <w:pStyle w:val="24"/>
        <w:numPr>
          <w:ilvl w:val="0"/>
          <w:numId w:val="7"/>
        </w:numPr>
        <w:rPr>
          <w:color w:val="auto"/>
        </w:rPr>
      </w:pPr>
      <w:r>
        <w:rPr>
          <w:rFonts w:hint="eastAsia"/>
          <w:b/>
          <w:bCs/>
          <w:color w:val="auto"/>
        </w:rPr>
        <w:t>账号最小权限</w:t>
      </w:r>
      <w:r>
        <w:rPr>
          <w:rFonts w:hint="eastAsia"/>
          <w:color w:val="auto"/>
        </w:rPr>
        <w:t>：应用不用中间件管理员账号；MySQL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只授</w:t>
      </w:r>
      <w:r>
        <w:rPr>
          <w:color w:val="auto"/>
        </w:rPr>
        <w:t xml:space="preserve"> autoee_ems </w:t>
      </w:r>
      <w:r>
        <w:rPr>
          <w:rFonts w:hint="eastAsia"/>
          <w:color w:val="auto"/>
        </w:rPr>
        <w:t>库权限；RabbitMQ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按</w:t>
      </w:r>
      <w:r>
        <w:rPr>
          <w:color w:val="auto"/>
        </w:rPr>
        <w:t xml:space="preserve"> vhost </w:t>
      </w:r>
      <w:r>
        <w:rPr>
          <w:rFonts w:hint="eastAsia"/>
          <w:color w:val="auto"/>
        </w:rPr>
        <w:t>授权；EMQX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按主题前缀授权；Sa-Token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已配置</w:t>
      </w:r>
      <w:r>
        <w:rPr>
          <w:color w:val="auto"/>
        </w:rPr>
        <w:t xml:space="preserve"> Bearer/Authorization </w:t>
      </w:r>
      <w:r>
        <w:rPr>
          <w:rFonts w:hint="eastAsia"/>
          <w:color w:val="auto"/>
        </w:rPr>
        <w:t>头、15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天有效期（可按需调短）。</w:t>
      </w:r>
    </w:p>
    <w:p w14:paraId="05629B0D">
      <w:pPr>
        <w:pStyle w:val="24"/>
        <w:numPr>
          <w:ilvl w:val="0"/>
          <w:numId w:val="7"/>
        </w:numPr>
        <w:rPr>
          <w:color w:val="auto"/>
        </w:rPr>
      </w:pPr>
      <w:r>
        <w:rPr>
          <w:rFonts w:hint="eastAsia"/>
          <w:b/>
          <w:bCs/>
          <w:color w:val="auto"/>
        </w:rPr>
        <w:t>备份</w:t>
      </w:r>
      <w:r>
        <w:rPr>
          <w:rFonts w:hint="eastAsia"/>
          <w:color w:val="auto"/>
        </w:rPr>
        <w:t>：见运维手册数据备份章节；备份文件异机保存并定期恢复演练。</w:t>
      </w:r>
    </w:p>
    <w:p w14:paraId="74B8C089">
      <w:pPr>
        <w:pStyle w:val="24"/>
        <w:numPr>
          <w:ilvl w:val="0"/>
          <w:numId w:val="7"/>
        </w:numPr>
        <w:rPr>
          <w:color w:val="auto"/>
        </w:rPr>
      </w:pPr>
      <w:r>
        <w:rPr>
          <w:rFonts w:hint="eastAsia"/>
          <w:b/>
          <w:bCs/>
          <w:color w:val="auto"/>
        </w:rPr>
        <w:t>其他</w:t>
      </w:r>
      <w:r>
        <w:rPr>
          <w:rFonts w:hint="eastAsia"/>
          <w:color w:val="auto"/>
        </w:rPr>
        <w:t>：开启操作日志（sys_oper_log）与登录日志；XSS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过滤已启用；关闭</w:t>
      </w:r>
      <w:r>
        <w:rPr>
          <w:color w:val="auto"/>
        </w:rPr>
        <w:t xml:space="preserve"> Swagger </w:t>
      </w:r>
      <w:r>
        <w:rPr>
          <w:rFonts w:hint="eastAsia"/>
          <w:color w:val="auto"/>
        </w:rPr>
        <w:t>公网访问（生产</w:t>
      </w:r>
      <w:r>
        <w:rPr>
          <w:color w:val="auto"/>
        </w:rPr>
        <w:t xml:space="preserve"> springdoc.api-docs.enabled </w:t>
      </w:r>
      <w:r>
        <w:rPr>
          <w:rFonts w:hint="eastAsia"/>
          <w:color w:val="auto"/>
        </w:rPr>
        <w:t>可按客户要求关闭）；服务器定期补丁；防病毒/主机安全</w:t>
      </w:r>
      <w:r>
        <w:rPr>
          <w:color w:val="auto"/>
        </w:rPr>
        <w:t xml:space="preserve"> Agent </w:t>
      </w:r>
      <w:r>
        <w:rPr>
          <w:rFonts w:hint="eastAsia"/>
          <w:color w:val="auto"/>
        </w:rPr>
        <w:t>按客户规范安装。</w:t>
      </w:r>
    </w:p>
    <w:p w14:paraId="0322E5A2">
      <w:pPr>
        <w:rPr>
          <w:color w:val="auto"/>
        </w:rPr>
      </w:pPr>
      <w:r>
        <w:rPr>
          <w:color w:val="auto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p w14:paraId="5D6AD44C">
      <w:pPr>
        <w:pStyle w:val="4"/>
        <w:rPr>
          <w:color w:val="auto"/>
        </w:rPr>
      </w:pPr>
      <w:bookmarkStart w:id="55" w:name="部署时间计划示例单日窗口t-日"/>
      <w:r>
        <w:rPr>
          <w:color w:val="auto"/>
        </w:rPr>
        <w:t xml:space="preserve">13 </w:t>
      </w:r>
      <w:r>
        <w:rPr>
          <w:rFonts w:hint="eastAsia"/>
          <w:color w:val="auto"/>
        </w:rPr>
        <w:t>部署时间计划（示例：单日窗口，T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日）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689F8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3BFDB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序号</w:t>
            </w:r>
          </w:p>
        </w:tc>
        <w:tc>
          <w:p w14:paraId="29DD35C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时间</w:t>
            </w:r>
          </w:p>
        </w:tc>
        <w:tc>
          <w:p w14:paraId="473CCC5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步骤</w:t>
            </w:r>
          </w:p>
        </w:tc>
        <w:tc>
          <w:p w14:paraId="10963AB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负责人</w:t>
            </w:r>
          </w:p>
        </w:tc>
        <w:tc>
          <w:p w14:paraId="45988EC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产出/判定</w:t>
            </w:r>
          </w:p>
        </w:tc>
      </w:tr>
      <w:tr w14:paraId="361E9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A6EB1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p w14:paraId="0B194F9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T-3 </w:t>
            </w:r>
            <w:r>
              <w:rPr>
                <w:rFonts w:hint="eastAsia"/>
                <w:color w:val="auto"/>
              </w:rPr>
              <w:t>日</w:t>
            </w:r>
          </w:p>
        </w:tc>
        <w:tc>
          <w:p w14:paraId="7791B4E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资源交付、操作系统初始化、Docker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安装、网络策略开通</w:t>
            </w:r>
          </w:p>
        </w:tc>
        <w:tc>
          <w:p w14:paraId="43542A9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客户网管/实施</w:t>
            </w:r>
          </w:p>
        </w:tc>
        <w:tc>
          <w:p w14:paraId="0DC1DF0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验收单签字</w:t>
            </w:r>
          </w:p>
        </w:tc>
      </w:tr>
      <w:tr w14:paraId="27F94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82C89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p w14:paraId="23A799D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T-2 </w:t>
            </w:r>
            <w:r>
              <w:rPr>
                <w:rFonts w:hint="eastAsia"/>
                <w:color w:val="auto"/>
              </w:rPr>
              <w:t>日</w:t>
            </w:r>
          </w:p>
        </w:tc>
        <w:tc>
          <w:p w14:paraId="624E5D4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镜像/安装包/jar/dist/SQL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上传，docker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load，离线校验</w:t>
            </w:r>
            <w:r>
              <w:rPr>
                <w:color w:val="auto"/>
              </w:rPr>
              <w:t xml:space="preserve"> MD5</w:t>
            </w:r>
          </w:p>
        </w:tc>
        <w:tc>
          <w:p w14:paraId="69F742A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实施</w:t>
            </w:r>
          </w:p>
        </w:tc>
        <w:tc>
          <w:p w14:paraId="1B2C2A3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镜像列表齐全</w:t>
            </w:r>
          </w:p>
        </w:tc>
      </w:tr>
      <w:tr w14:paraId="3D7A9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096B5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p w14:paraId="5DA76FD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T-1 </w:t>
            </w:r>
            <w:r>
              <w:rPr>
                <w:rFonts w:hint="eastAsia"/>
                <w:color w:val="auto"/>
              </w:rPr>
              <w:t>日</w:t>
            </w:r>
          </w:p>
        </w:tc>
        <w:tc>
          <w:p w14:paraId="32D3692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中间件启动、健康检查、建库导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SQL、应用账号创建、备份基线</w:t>
            </w:r>
          </w:p>
        </w:tc>
        <w:tc>
          <w:p w14:paraId="5CC52FB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实施/DBA</w:t>
            </w:r>
          </w:p>
        </w:tc>
        <w:tc>
          <w:p w14:paraId="7EA001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校验</w:t>
            </w:r>
            <w:r>
              <w:rPr>
                <w:color w:val="auto"/>
              </w:rPr>
              <w:t xml:space="preserve"> SQL </w:t>
            </w:r>
            <w:r>
              <w:rPr>
                <w:rFonts w:hint="eastAsia"/>
                <w:color w:val="auto"/>
              </w:rPr>
              <w:t>通过</w:t>
            </w:r>
          </w:p>
        </w:tc>
      </w:tr>
      <w:tr w14:paraId="53A61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E8335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p w14:paraId="2E51AE5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 </w:t>
            </w:r>
            <w:r>
              <w:rPr>
                <w:rFonts w:hint="eastAsia"/>
                <w:color w:val="auto"/>
              </w:rPr>
              <w:t>日</w:t>
            </w:r>
            <w:r>
              <w:rPr>
                <w:color w:val="auto"/>
              </w:rPr>
              <w:t xml:space="preserve"> 09:00</w:t>
            </w:r>
          </w:p>
        </w:tc>
        <w:tc>
          <w:p w14:paraId="78D95F1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变更冻结、停止旧服务（升级场景）、全量备份</w:t>
            </w:r>
          </w:p>
        </w:tc>
        <w:tc>
          <w:p w14:paraId="022BE4C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运维/DBA</w:t>
            </w:r>
          </w:p>
        </w:tc>
        <w:tc>
          <w:p w14:paraId="41E6891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备份文件可用</w:t>
            </w:r>
          </w:p>
        </w:tc>
      </w:tr>
      <w:tr w14:paraId="2528B4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B388F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p w14:paraId="6F7EFC3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09:30</w:t>
            </w:r>
          </w:p>
        </w:tc>
        <w:tc>
          <w:p w14:paraId="114D96A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部署后端（jar/容器）、覆盖配置、启动</w:t>
            </w:r>
          </w:p>
        </w:tc>
        <w:tc>
          <w:p w14:paraId="33FB309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实施</w:t>
            </w:r>
          </w:p>
        </w:tc>
        <w:tc>
          <w:p w14:paraId="3E1F6D7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health UP</w:t>
            </w:r>
          </w:p>
        </w:tc>
      </w:tr>
      <w:tr w14:paraId="15289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34DF8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p w14:paraId="5A65777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10:00</w:t>
            </w:r>
          </w:p>
        </w:tc>
        <w:tc>
          <w:p w14:paraId="26EABE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部署前端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dist/Nginx，reload</w:t>
            </w:r>
          </w:p>
        </w:tc>
        <w:tc>
          <w:p w14:paraId="0BFCB3B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实施</w:t>
            </w:r>
          </w:p>
        </w:tc>
        <w:tc>
          <w:p w14:paraId="49CB4CB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登录页正常</w:t>
            </w:r>
          </w:p>
        </w:tc>
      </w:tr>
      <w:tr w14:paraId="3CC895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CA946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p w14:paraId="3E82BB5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10:30</w:t>
            </w:r>
          </w:p>
        </w:tc>
        <w:tc>
          <w:p w14:paraId="1007484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XXL-Job/Monitor </w:t>
            </w:r>
            <w:r>
              <w:rPr>
                <w:rFonts w:hint="eastAsia"/>
                <w:color w:val="auto"/>
              </w:rPr>
              <w:t>部署并注册</w:t>
            </w:r>
          </w:p>
        </w:tc>
        <w:tc>
          <w:p w14:paraId="3362E83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实施</w:t>
            </w:r>
          </w:p>
        </w:tc>
        <w:tc>
          <w:p w14:paraId="04E83AC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执行器在线</w:t>
            </w:r>
          </w:p>
        </w:tc>
      </w:tr>
      <w:tr w14:paraId="61C667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4C1C5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8</w:t>
            </w:r>
          </w:p>
        </w:tc>
        <w:tc>
          <w:p w14:paraId="7A08E53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11:00</w:t>
            </w:r>
          </w:p>
        </w:tc>
        <w:tc>
          <w:p w14:paraId="2E1351D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 simulator </w:t>
            </w:r>
            <w:r>
              <w:rPr>
                <w:rFonts w:hint="eastAsia"/>
                <w:color w:val="auto"/>
              </w:rPr>
              <w:t>一条数据闭环</w:t>
            </w:r>
            <w:r>
              <w:rPr>
                <w:color w:val="auto"/>
              </w:rPr>
              <w:t xml:space="preserve"> + IOT </w:t>
            </w:r>
            <w:r>
              <w:rPr>
                <w:rFonts w:hint="eastAsia"/>
                <w:color w:val="auto"/>
              </w:rPr>
              <w:t>回调</w:t>
            </w:r>
            <w:r>
              <w:rPr>
                <w:color w:val="auto"/>
              </w:rPr>
              <w:t xml:space="preserve"> curl </w:t>
            </w:r>
            <w:r>
              <w:rPr>
                <w:rFonts w:hint="eastAsia"/>
                <w:color w:val="auto"/>
              </w:rPr>
              <w:t>联调</w:t>
            </w:r>
          </w:p>
        </w:tc>
        <w:tc>
          <w:p w14:paraId="69FE82B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实施/设备厂商/IOT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方</w:t>
            </w:r>
          </w:p>
        </w:tc>
        <w:tc>
          <w:p w14:paraId="71066C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数据到库到页面、回调</w:t>
            </w:r>
            <w:r>
              <w:rPr>
                <w:color w:val="auto"/>
              </w:rPr>
              <w:t xml:space="preserve"> 200</w:t>
            </w:r>
          </w:p>
        </w:tc>
      </w:tr>
      <w:tr w14:paraId="1309C4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5B86A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9</w:t>
            </w:r>
          </w:p>
        </w:tc>
        <w:tc>
          <w:p w14:paraId="68400CF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13:30</w:t>
            </w:r>
          </w:p>
        </w:tc>
        <w:tc>
          <w:p w14:paraId="619A42D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冒烟测试用例集（见</w:t>
            </w:r>
            <w:r>
              <w:rPr>
                <w:color w:val="auto"/>
              </w:rPr>
              <w:t xml:space="preserve"> 05-03 </w:t>
            </w:r>
            <w:r>
              <w:rPr>
                <w:rFonts w:hint="eastAsia"/>
                <w:color w:val="auto"/>
              </w:rPr>
              <w:t>文档第</w:t>
            </w:r>
            <w:r>
              <w:rPr>
                <w:color w:val="auto"/>
              </w:rPr>
              <w:t xml:space="preserve"> 4 </w:t>
            </w:r>
            <w:r>
              <w:rPr>
                <w:rFonts w:hint="eastAsia"/>
                <w:color w:val="auto"/>
              </w:rPr>
              <w:t>章）</w:t>
            </w:r>
          </w:p>
        </w:tc>
        <w:tc>
          <w:p w14:paraId="7B5CF8A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测试/客户</w:t>
            </w:r>
          </w:p>
        </w:tc>
        <w:tc>
          <w:p w14:paraId="7162A70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用例全过</w:t>
            </w:r>
          </w:p>
        </w:tc>
      </w:tr>
      <w:tr w14:paraId="428638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D1AA1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10</w:t>
            </w:r>
          </w:p>
        </w:tc>
        <w:tc>
          <w:p w14:paraId="4FD9885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15:00</w:t>
            </w:r>
          </w:p>
        </w:tc>
        <w:tc>
          <w:p w14:paraId="4A70412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安全加固核对、监控/备份任务验证</w:t>
            </w:r>
          </w:p>
        </w:tc>
        <w:tc>
          <w:p w14:paraId="1120E9E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运维</w:t>
            </w:r>
          </w:p>
        </w:tc>
        <w:tc>
          <w:p w14:paraId="0D6CE08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清单全勾</w:t>
            </w:r>
          </w:p>
        </w:tc>
      </w:tr>
      <w:tr w14:paraId="0DA80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21894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11</w:t>
            </w:r>
          </w:p>
        </w:tc>
        <w:tc>
          <w:p w14:paraId="55FB19C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16:00</w:t>
            </w:r>
          </w:p>
        </w:tc>
        <w:tc>
          <w:p w14:paraId="7A67B5A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培训/交付说明、观察期值班开始</w:t>
            </w:r>
          </w:p>
        </w:tc>
        <w:tc>
          <w:p w14:paraId="025269F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实施</w:t>
            </w:r>
          </w:p>
        </w:tc>
        <w:tc>
          <w:p w14:paraId="5DFA704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签字验收</w:t>
            </w:r>
          </w:p>
        </w:tc>
      </w:tr>
    </w:tbl>
    <w:p w14:paraId="3BCB2A5E">
      <w:pPr>
        <w:pStyle w:val="3"/>
        <w:rPr>
          <w:color w:val="auto"/>
        </w:rPr>
      </w:pPr>
      <w:r>
        <w:rPr>
          <w:rFonts w:hint="eastAsia"/>
          <w:color w:val="auto"/>
        </w:rPr>
        <w:t>全新部署可在</w:t>
      </w:r>
      <w:r>
        <w:rPr>
          <w:color w:val="auto"/>
        </w:rPr>
        <w:t xml:space="preserve"> T-1 </w:t>
      </w:r>
      <w:r>
        <w:rPr>
          <w:rFonts w:hint="eastAsia"/>
          <w:color w:val="auto"/>
        </w:rPr>
        <w:t>完成绝大部分工作，T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日仅做联调与验收；升级部署严格在窗口内执行并预留</w:t>
      </w:r>
      <w:r>
        <w:rPr>
          <w:color w:val="auto"/>
        </w:rPr>
        <w:t xml:space="preserve"> 2 </w:t>
      </w:r>
      <w:r>
        <w:rPr>
          <w:rFonts w:hint="eastAsia"/>
          <w:color w:val="auto"/>
        </w:rPr>
        <w:t>小时回退余量。</w:t>
      </w:r>
    </w:p>
    <w:p w14:paraId="77621569">
      <w:pPr>
        <w:rPr>
          <w:color w:val="auto"/>
        </w:rPr>
      </w:pPr>
      <w:r>
        <w:rPr>
          <w:color w:val="auto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p w14:paraId="6C5B42A6">
      <w:pPr>
        <w:pStyle w:val="4"/>
        <w:rPr>
          <w:color w:val="auto"/>
        </w:rPr>
      </w:pPr>
      <w:bookmarkStart w:id="56" w:name="割接灰度与回退概述"/>
      <w:r>
        <w:rPr>
          <w:color w:val="auto"/>
        </w:rPr>
        <w:t xml:space="preserve">14 </w:t>
      </w:r>
      <w:r>
        <w:rPr>
          <w:rFonts w:hint="eastAsia"/>
          <w:color w:val="auto"/>
        </w:rPr>
        <w:t>割接、灰度与回退概述</w:t>
      </w:r>
    </w:p>
    <w:p w14:paraId="0331588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割接策略</w:t>
      </w:r>
      <w:r>
        <w:rPr>
          <w:rFonts w:hint="eastAsia"/>
          <w:color w:val="auto"/>
        </w:rPr>
        <w:t>：优先选择业务低峰窗口；设备侧先在测试主题/少量设备灰度（EMQX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按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clientid/主题分批切换），观察</w:t>
      </w:r>
      <w:r>
        <w:rPr>
          <w:color w:val="auto"/>
        </w:rPr>
        <w:t xml:space="preserve"> 30 </w:t>
      </w:r>
      <w:r>
        <w:rPr>
          <w:rFonts w:hint="eastAsia"/>
          <w:color w:val="auto"/>
        </w:rPr>
        <w:t>分钟无积压后全量切换。</w:t>
      </w:r>
    </w:p>
    <w:p w14:paraId="0181DBEA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灰度方式</w:t>
      </w:r>
      <w:r>
        <w:rPr>
          <w:rFonts w:hint="eastAsia"/>
          <w:color w:val="auto"/>
        </w:rPr>
        <w:t>：</w:t>
      </w:r>
    </w:p>
    <w:p w14:paraId="0595748C">
      <w:pPr>
        <w:pStyle w:val="24"/>
        <w:numPr>
          <w:ilvl w:val="1"/>
          <w:numId w:val="8"/>
        </w:numPr>
        <w:rPr>
          <w:color w:val="auto"/>
        </w:rPr>
      </w:pPr>
      <w:r>
        <w:rPr>
          <w:color w:val="auto"/>
        </w:rPr>
        <w:t xml:space="preserve">Nginx upstream </w:t>
      </w:r>
      <w:r>
        <w:rPr>
          <w:rFonts w:hint="eastAsia"/>
          <w:color w:val="auto"/>
        </w:rPr>
        <w:t>双后端（旧版本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新版本）权重</w:t>
      </w:r>
      <w:r>
        <w:rPr>
          <w:color w:val="auto"/>
        </w:rPr>
        <w:t xml:space="preserve"> 9:1 → 5:5 → </w:t>
      </w:r>
      <w:r>
        <w:rPr>
          <w:rFonts w:hint="eastAsia"/>
          <w:color w:val="auto"/>
        </w:rPr>
        <w:t>全量（注意</w:t>
      </w:r>
      <w:r>
        <w:rPr>
          <w:color w:val="auto"/>
        </w:rPr>
        <w:t xml:space="preserve"> Sa-Token </w:t>
      </w:r>
      <w:r>
        <w:rPr>
          <w:rFonts w:hint="eastAsia"/>
          <w:color w:val="auto"/>
        </w:rPr>
        <w:t>会话与</w:t>
      </w:r>
      <w:r>
        <w:rPr>
          <w:color w:val="auto"/>
        </w:rPr>
        <w:t xml:space="preserve"> Redis </w:t>
      </w:r>
      <w:r>
        <w:rPr>
          <w:rFonts w:hint="eastAsia"/>
          <w:color w:val="auto"/>
        </w:rPr>
        <w:t>共享，两版本须共用同一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Redis/db）；</w:t>
      </w:r>
    </w:p>
    <w:p w14:paraId="2FE50084">
      <w:pPr>
        <w:pStyle w:val="24"/>
        <w:numPr>
          <w:ilvl w:val="1"/>
          <w:numId w:val="8"/>
        </w:numPr>
        <w:rPr>
          <w:color w:val="auto"/>
        </w:rPr>
      </w:pPr>
      <w:r>
        <w:rPr>
          <w:rFonts w:hint="eastAsia"/>
          <w:color w:val="auto"/>
        </w:rPr>
        <w:t>或按院区/部门分批放量（前端入口不变，后端按请求头/IP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分流）。</w:t>
      </w:r>
    </w:p>
    <w:p w14:paraId="7CAD8FA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b/>
          <w:bCs/>
          <w:color w:val="auto"/>
        </w:rPr>
        <w:t>回退概述</w:t>
      </w:r>
      <w:r>
        <w:rPr>
          <w:rFonts w:hint="eastAsia"/>
          <w:color w:val="auto"/>
        </w:rPr>
        <w:t>（详细步骤、触发条件见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"05-03%20上线检查与回滚方案.md"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05-03 </w:t>
      </w:r>
      <w:r>
        <w:rPr>
          <w:rStyle w:val="20"/>
          <w:rFonts w:hint="eastAsia"/>
          <w:color w:val="auto"/>
        </w:rPr>
        <w:t>上线检查与回滚方案</w:t>
      </w:r>
      <w:r>
        <w:rPr>
          <w:rStyle w:val="20"/>
          <w:rFonts w:hint="eastAsia"/>
          <w:color w:val="auto"/>
        </w:rPr>
        <w:fldChar w:fldCharType="end"/>
      </w:r>
      <w:r>
        <w:rPr>
          <w:rFonts w:hint="eastAsia"/>
          <w:color w:val="auto"/>
        </w:rPr>
        <w:t>）：</w:t>
      </w:r>
    </w:p>
    <w:p w14:paraId="5DF69F65">
      <w:pPr>
        <w:pStyle w:val="24"/>
        <w:numPr>
          <w:ilvl w:val="1"/>
          <w:numId w:val="2"/>
        </w:numPr>
        <w:rPr>
          <w:color w:val="auto"/>
        </w:rPr>
      </w:pPr>
      <w:r>
        <w:rPr>
          <w:rFonts w:hint="eastAsia"/>
          <w:color w:val="auto"/>
        </w:rPr>
        <w:t>后端：systemd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切回</w:t>
      </w:r>
      <w:r>
        <w:rPr>
          <w:color w:val="auto"/>
        </w:rPr>
        <w:t xml:space="preserve"> </w:t>
      </w:r>
      <w:r>
        <w:rPr>
          <w:rStyle w:val="48"/>
          <w:color w:val="auto"/>
        </w:rPr>
        <w:t>.bak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旧</w:t>
      </w:r>
      <w:r>
        <w:rPr>
          <w:color w:val="auto"/>
        </w:rPr>
        <w:t xml:space="preserve"> jar </w:t>
      </w:r>
      <w:r>
        <w:rPr>
          <w:rFonts w:hint="eastAsia"/>
          <w:color w:val="auto"/>
        </w:rPr>
        <w:t>重启；容器切回旧镜像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tag（</w:t>
      </w:r>
      <w:r>
        <w:rPr>
          <w:rStyle w:val="48"/>
          <w:rFonts w:hint="eastAsia"/>
          <w:color w:val="auto"/>
          <w:lang w:eastAsia="zh-CN"/>
        </w:rPr>
        <w:t>inpsur</w:t>
      </w:r>
      <w:r>
        <w:rPr>
          <w:rStyle w:val="48"/>
          <w:rFonts w:hint="eastAsia"/>
          <w:color w:val="auto"/>
        </w:rPr>
        <w:t>-ems/backend:&lt;旧tag&gt;</w:t>
      </w:r>
      <w:r>
        <w:rPr>
          <w:rFonts w:hint="eastAsia"/>
          <w:color w:val="auto"/>
        </w:rPr>
        <w:t>）；</w:t>
      </w:r>
    </w:p>
    <w:p w14:paraId="51980060">
      <w:pPr>
        <w:pStyle w:val="24"/>
        <w:numPr>
          <w:ilvl w:val="1"/>
          <w:numId w:val="2"/>
        </w:numPr>
        <w:rPr>
          <w:color w:val="auto"/>
        </w:rPr>
      </w:pPr>
      <w:r>
        <w:rPr>
          <w:rFonts w:hint="eastAsia"/>
          <w:color w:val="auto"/>
        </w:rPr>
        <w:t>前端：dist.bak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回滚或镜像切旧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tag，reload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Nginx；</w:t>
      </w:r>
    </w:p>
    <w:p w14:paraId="004297BD">
      <w:pPr>
        <w:pStyle w:val="24"/>
        <w:numPr>
          <w:ilvl w:val="1"/>
          <w:numId w:val="2"/>
        </w:numPr>
        <w:rPr>
          <w:color w:val="auto"/>
        </w:rPr>
      </w:pPr>
      <w:r>
        <w:rPr>
          <w:rFonts w:hint="eastAsia"/>
          <w:color w:val="auto"/>
        </w:rPr>
        <w:t>数据库：加性脚本为主（IF</w:t>
      </w:r>
      <w:r>
        <w:rPr>
          <w:color w:val="auto"/>
        </w:rPr>
        <w:t xml:space="preserve"> NOT </w:t>
      </w:r>
      <w:r>
        <w:rPr>
          <w:rFonts w:hint="eastAsia"/>
          <w:color w:val="auto"/>
        </w:rPr>
        <w:t>EXISTS），回退用预先准备的反向脚本；结构破坏性变更用</w:t>
      </w:r>
      <w:r>
        <w:rPr>
          <w:color w:val="auto"/>
        </w:rPr>
        <w:t xml:space="preserve"> T-1 </w:t>
      </w:r>
      <w:r>
        <w:rPr>
          <w:rFonts w:hint="eastAsia"/>
          <w:color w:val="auto"/>
        </w:rPr>
        <w:t>全量备份恢复；</w:t>
      </w:r>
    </w:p>
    <w:p w14:paraId="157D8181">
      <w:pPr>
        <w:pStyle w:val="24"/>
        <w:numPr>
          <w:ilvl w:val="1"/>
          <w:numId w:val="2"/>
        </w:numPr>
        <w:rPr>
          <w:color w:val="auto"/>
        </w:rPr>
      </w:pPr>
      <w:r>
        <w:rPr>
          <w:rFonts w:hint="eastAsia"/>
          <w:color w:val="auto"/>
        </w:rPr>
        <w:t>消息：RabbitMQ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堆积消息不清理，回退后由旧版本继续消费；必要时按</w:t>
      </w:r>
      <w:r>
        <w:rPr>
          <w:color w:val="auto"/>
        </w:rPr>
        <w:t xml:space="preserve"> msgId </w:t>
      </w:r>
      <w:r>
        <w:rPr>
          <w:rFonts w:hint="eastAsia"/>
          <w:color w:val="auto"/>
        </w:rPr>
        <w:t>对账补偿；</w:t>
      </w:r>
    </w:p>
    <w:p w14:paraId="5417AABE">
      <w:pPr>
        <w:pStyle w:val="24"/>
        <w:numPr>
          <w:ilvl w:val="1"/>
          <w:numId w:val="2"/>
        </w:numPr>
        <w:rPr>
          <w:color w:val="auto"/>
        </w:rPr>
      </w:pPr>
      <w:r>
        <w:rPr>
          <w:rFonts w:hint="eastAsia"/>
          <w:color w:val="auto"/>
        </w:rPr>
        <w:t>TDengine：仅追加时序数据，回退应用版本即可，不回退数据。</w:t>
      </w:r>
    </w:p>
    <w:p w14:paraId="7CF81893">
      <w:pPr>
        <w:rPr>
          <w:color w:val="auto"/>
        </w:rPr>
      </w:pPr>
      <w:r>
        <w:rPr>
          <w:color w:val="auto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p w14:paraId="44C7E152">
      <w:pPr>
        <w:pStyle w:val="4"/>
        <w:rPr>
          <w:color w:val="auto"/>
        </w:rPr>
      </w:pPr>
      <w:bookmarkStart w:id="57" w:name="验收标准"/>
      <w:r>
        <w:rPr>
          <w:color w:val="auto"/>
        </w:rPr>
        <w:t xml:space="preserve">15 </w:t>
      </w:r>
      <w:r>
        <w:rPr>
          <w:rFonts w:hint="eastAsia"/>
          <w:color w:val="auto"/>
        </w:rPr>
        <w:t>验收标准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79EF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D9D498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类别</w:t>
            </w:r>
          </w:p>
        </w:tc>
        <w:tc>
          <w:p w14:paraId="7085764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验收项</w:t>
            </w:r>
          </w:p>
        </w:tc>
        <w:tc>
          <w:p w14:paraId="2C0D19B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判定标准</w:t>
            </w:r>
          </w:p>
        </w:tc>
      </w:tr>
      <w:tr w14:paraId="693A3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3CAF4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基础环境</w:t>
            </w:r>
          </w:p>
        </w:tc>
        <w:tc>
          <w:p w14:paraId="75156FB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中间件</w:t>
            </w:r>
            <w:r>
              <w:rPr>
                <w:color w:val="auto"/>
              </w:rPr>
              <w:t xml:space="preserve"> 5 </w:t>
            </w:r>
            <w:r>
              <w:rPr>
                <w:rFonts w:hint="eastAsia"/>
                <w:color w:val="auto"/>
              </w:rPr>
              <w:t>组件</w:t>
            </w:r>
          </w:p>
        </w:tc>
        <w:tc>
          <w:p w14:paraId="030F2C2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docker compose ps </w:t>
            </w:r>
            <w:r>
              <w:rPr>
                <w:rFonts w:hint="eastAsia"/>
                <w:color w:val="auto"/>
              </w:rPr>
              <w:t>全部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Up/healthy，版本与方案一致</w:t>
            </w:r>
          </w:p>
        </w:tc>
      </w:tr>
      <w:tr w14:paraId="6A6562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B3617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</w:t>
            </w:r>
          </w:p>
        </w:tc>
        <w:tc>
          <w:p w14:paraId="2B4AA0C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服务状态</w:t>
            </w:r>
          </w:p>
        </w:tc>
        <w:tc>
          <w:p w14:paraId="5CDE662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systemctl/容器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active，health=UP，无持续</w:t>
            </w:r>
            <w:r>
              <w:rPr>
                <w:color w:val="auto"/>
              </w:rPr>
              <w:t xml:space="preserve"> ERROR</w:t>
            </w:r>
          </w:p>
        </w:tc>
      </w:tr>
      <w:tr w14:paraId="7051E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8347E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前端</w:t>
            </w:r>
          </w:p>
        </w:tc>
        <w:tc>
          <w:p w14:paraId="52F022B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页面访问</w:t>
            </w:r>
          </w:p>
        </w:tc>
        <w:tc>
          <w:p w14:paraId="733A9E1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http://IP/ </w:t>
            </w:r>
            <w:r>
              <w:rPr>
                <w:rFonts w:hint="eastAsia"/>
                <w:color w:val="auto"/>
              </w:rPr>
              <w:t>可登录，核心页面无白屏/404/502</w:t>
            </w:r>
          </w:p>
        </w:tc>
      </w:tr>
      <w:tr w14:paraId="04502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28F7B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数据库</w:t>
            </w:r>
          </w:p>
        </w:tc>
        <w:tc>
          <w:p w14:paraId="34629A6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结构与数据</w:t>
            </w:r>
          </w:p>
        </w:tc>
        <w:tc>
          <w:p w14:paraId="739277E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表数量与基线一致，菜单完整无乱码，校验</w:t>
            </w:r>
            <w:r>
              <w:rPr>
                <w:color w:val="auto"/>
              </w:rPr>
              <w:t xml:space="preserve"> SQL </w:t>
            </w:r>
            <w:r>
              <w:rPr>
                <w:rFonts w:hint="eastAsia"/>
                <w:color w:val="auto"/>
              </w:rPr>
              <w:t>全通过</w:t>
            </w:r>
          </w:p>
        </w:tc>
      </w:tr>
      <w:tr w14:paraId="19637C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A70DA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设备链路</w:t>
            </w:r>
          </w:p>
        </w:tc>
        <w:tc>
          <w:p w14:paraId="1F3C7A6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 </w:t>
            </w:r>
            <w:r>
              <w:rPr>
                <w:rFonts w:hint="eastAsia"/>
                <w:color w:val="auto"/>
              </w:rPr>
              <w:t>闭环</w:t>
            </w:r>
          </w:p>
        </w:tc>
        <w:tc>
          <w:p w14:paraId="0D02993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simulator </w:t>
            </w:r>
            <w:r>
              <w:rPr>
                <w:rFonts w:hint="eastAsia"/>
                <w:color w:val="auto"/>
              </w:rPr>
              <w:t>数据</w:t>
            </w:r>
            <w:r>
              <w:rPr>
                <w:color w:val="auto"/>
              </w:rPr>
              <w:t xml:space="preserve"> 1 </w:t>
            </w:r>
            <w:r>
              <w:rPr>
                <w:rFonts w:hint="eastAsia"/>
                <w:color w:val="auto"/>
              </w:rPr>
              <w:t>分钟内到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MySQL（启用时到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TDengine）并在页面展示</w:t>
            </w:r>
          </w:p>
        </w:tc>
      </w:tr>
      <w:tr w14:paraId="0A641E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DDB3A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</w:t>
            </w:r>
          </w:p>
        </w:tc>
        <w:tc>
          <w:p w14:paraId="47A607D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回调</w:t>
            </w:r>
          </w:p>
        </w:tc>
        <w:tc>
          <w:p w14:paraId="187136A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对端真实/模拟推送返回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200，白名单/Token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错误时正确拒绝</w:t>
            </w:r>
          </w:p>
        </w:tc>
      </w:tr>
      <w:tr w14:paraId="6B038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366AB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配套</w:t>
            </w:r>
          </w:p>
        </w:tc>
        <w:tc>
          <w:p w14:paraId="5029A59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XXL-Job/Monitor</w:t>
            </w:r>
          </w:p>
        </w:tc>
        <w:tc>
          <w:p w14:paraId="6CB0608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执行器注册在线、监控可见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JVM/健康信息</w:t>
            </w:r>
          </w:p>
        </w:tc>
      </w:tr>
      <w:tr w14:paraId="4B80A9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A608C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安全</w:t>
            </w:r>
          </w:p>
        </w:tc>
        <w:tc>
          <w:p w14:paraId="648C48C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加固项</w:t>
            </w:r>
          </w:p>
        </w:tc>
        <w:tc>
          <w:p w14:paraId="1727C93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第</w:t>
            </w:r>
            <w:r>
              <w:rPr>
                <w:color w:val="auto"/>
              </w:rPr>
              <w:t xml:space="preserve"> 12 </w:t>
            </w:r>
            <w:r>
              <w:rPr>
                <w:rFonts w:hint="eastAsia"/>
                <w:color w:val="auto"/>
              </w:rPr>
              <w:t>章清单全部完成并有记录</w:t>
            </w:r>
          </w:p>
        </w:tc>
      </w:tr>
      <w:tr w14:paraId="02991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71B63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备份</w:t>
            </w:r>
          </w:p>
        </w:tc>
        <w:tc>
          <w:p w14:paraId="330AB53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恢复演练</w:t>
            </w:r>
          </w:p>
        </w:tc>
        <w:tc>
          <w:p w14:paraId="1FB4595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MySQL </w:t>
            </w:r>
            <w:r>
              <w:rPr>
                <w:rFonts w:hint="eastAsia"/>
                <w:color w:val="auto"/>
              </w:rPr>
              <w:t>备份可在演练库成功恢复，应用可读取</w:t>
            </w:r>
          </w:p>
        </w:tc>
      </w:tr>
      <w:tr w14:paraId="5264D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A9421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</w:t>
            </w:r>
          </w:p>
        </w:tc>
        <w:tc>
          <w:p w14:paraId="65EE0C8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交付物</w:t>
            </w:r>
          </w:p>
        </w:tc>
        <w:tc>
          <w:p w14:paraId="5C389C0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部署实施方案、运维手册、上线检查与回滚方案、账号密码信封签收</w:t>
            </w:r>
          </w:p>
        </w:tc>
      </w:tr>
    </w:tbl>
    <w:p w14:paraId="32C0D455">
      <w:pPr>
        <w:rPr>
          <w:color w:val="auto"/>
        </w:rPr>
      </w:pPr>
      <w:r>
        <w:rPr>
          <w:color w:val="auto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p w14:paraId="75A4B7FA">
      <w:pPr>
        <w:pStyle w:val="4"/>
        <w:rPr>
          <w:color w:val="auto"/>
        </w:rPr>
      </w:pPr>
      <w:bookmarkStart w:id="58" w:name="附录-a-参考资料仓库内现有文档不重复内容"/>
      <w:r>
        <w:rPr>
          <w:rFonts w:hint="eastAsia"/>
          <w:color w:val="auto"/>
        </w:rPr>
        <w:t>附录</w:t>
      </w:r>
      <w:r>
        <w:rPr>
          <w:color w:val="auto"/>
        </w:rPr>
        <w:t xml:space="preserve"> A </w:t>
      </w:r>
      <w:r>
        <w:rPr>
          <w:rFonts w:hint="eastAsia"/>
          <w:color w:val="auto"/>
        </w:rPr>
        <w:t>参考资料（仓库内现有文档，不重复内容）</w:t>
      </w:r>
    </w:p>
    <w:p w14:paraId="43C77556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"../部署指南/打包部署常见问题.md"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打包部署常见问题</w:t>
      </w:r>
      <w:r>
        <w:rPr>
          <w:rStyle w:val="20"/>
          <w:rFonts w:hint="eastAsia"/>
          <w:color w:val="auto"/>
        </w:rPr>
        <w:fldChar w:fldCharType="end"/>
      </w:r>
    </w:p>
    <w:p w14:paraId="182141F7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"../部署指南/生产环境部署配置.md"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生产环境部署配置</w:t>
      </w:r>
      <w:r>
        <w:rPr>
          <w:rStyle w:val="20"/>
          <w:rFonts w:hint="eastAsia"/>
          <w:color w:val="auto"/>
        </w:rPr>
        <w:fldChar w:fldCharType="end"/>
      </w:r>
    </w:p>
    <w:p w14:paraId="19BBBE42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"../部署指南/docker-compose%20部署配置总览.md"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docker-compose </w:t>
      </w:r>
      <w:r>
        <w:rPr>
          <w:rStyle w:val="20"/>
          <w:rFonts w:hint="eastAsia"/>
          <w:color w:val="auto"/>
        </w:rPr>
        <w:t>部署配置总览</w:t>
      </w:r>
      <w:r>
        <w:rPr>
          <w:rStyle w:val="20"/>
          <w:rFonts w:hint="eastAsia"/>
          <w:color w:val="auto"/>
        </w:rPr>
        <w:fldChar w:fldCharType="end"/>
      </w:r>
    </w:p>
    <w:p w14:paraId="5E1AB7F2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"../部署指南/前后端容器分析与构建指南.md"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前后端容器分析与构建指南</w:t>
      </w:r>
      <w:r>
        <w:rPr>
          <w:rStyle w:val="20"/>
          <w:rFonts w:hint="eastAsia"/>
          <w:color w:val="auto"/>
        </w:rPr>
        <w:fldChar w:fldCharType="end"/>
      </w:r>
    </w:p>
    <w:p w14:paraId="54CECDA5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"../部署指南/TDengine%20手动初始化操作手册.md"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TDengine </w:t>
      </w:r>
      <w:r>
        <w:rPr>
          <w:rStyle w:val="20"/>
          <w:rFonts w:hint="eastAsia"/>
          <w:color w:val="auto"/>
        </w:rPr>
        <w:t>手动初始化操作手册</w:t>
      </w:r>
      <w:r>
        <w:rPr>
          <w:rStyle w:val="20"/>
          <w:rFonts w:hint="eastAsia"/>
          <w:color w:val="auto"/>
        </w:rPr>
        <w:fldChar w:fldCharType="end"/>
      </w:r>
    </w:p>
    <w:p w14:paraId="682267CC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"../部署指南/20260911_EMS与shared-infra整合部署说明.md"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20260911_EMS与shared-infra整合部署说明</w:t>
      </w:r>
      <w:r>
        <w:rPr>
          <w:rStyle w:val="20"/>
          <w:rFonts w:hint="eastAsia"/>
          <w:color w:val="auto"/>
        </w:rPr>
        <w:fldChar w:fldCharType="end"/>
      </w:r>
    </w:p>
    <w:p w14:paraId="71856742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"../部署指南/WSL-Docker%20部署清单.md"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WSL-Docker </w:t>
      </w:r>
      <w:r>
        <w:rPr>
          <w:rStyle w:val="20"/>
          <w:rFonts w:hint="eastAsia"/>
          <w:color w:val="auto"/>
        </w:rPr>
        <w:t>部署清单</w:t>
      </w:r>
      <w:r>
        <w:rPr>
          <w:rStyle w:val="20"/>
          <w:rFonts w:hint="eastAsia"/>
          <w:color w:val="auto"/>
        </w:rPr>
        <w:fldChar w:fldCharType="end"/>
      </w:r>
    </w:p>
    <w:p w14:paraId="5C80E4F8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"../部署指南/打包操作说明.md"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打包操作说明</w:t>
      </w:r>
      <w:r>
        <w:rPr>
          <w:rStyle w:val="20"/>
          <w:rFonts w:hint="eastAsia"/>
          <w:color w:val="auto"/>
        </w:rPr>
        <w:fldChar w:fldCharType="end"/>
      </w:r>
    </w:p>
    <w:p w14:paraId="55566385">
      <w:pPr>
        <w:pStyle w:val="24"/>
        <w:numPr>
          <w:ilvl w:val="0"/>
          <w:numId w:val="2"/>
        </w:numPr>
        <w:rPr>
          <w:color w:val="auto"/>
        </w:rPr>
      </w:pPr>
      <w:r>
        <w:rPr>
          <w:color w:val="auto"/>
        </w:rPr>
        <w:fldChar w:fldCharType="begin"/>
      </w:r>
      <w:r>
        <w:rPr>
          <w:color w:val="auto"/>
        </w:rPr>
        <w:instrText xml:space="preserve"> HYPERLINK "../部署指南/前端开发发布经验.md"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前端开发发布经验</w:t>
      </w:r>
      <w:r>
        <w:rPr>
          <w:rStyle w:val="20"/>
          <w:rFonts w:hint="eastAsia"/>
          <w:color w:val="auto"/>
        </w:rPr>
        <w:fldChar w:fldCharType="end"/>
      </w:r>
    </w:p>
    <w:p w14:paraId="4A48644A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根目录：</w:t>
      </w:r>
      <w:r>
        <w:rPr>
          <w:rStyle w:val="48"/>
          <w:color w:val="auto"/>
        </w:rPr>
        <w:t>54-UPGRADE-INSTRUCTIONS.md</w:t>
      </w:r>
      <w:r>
        <w:rPr>
          <w:color w:val="auto"/>
        </w:rPr>
        <w:t>、</w:t>
      </w:r>
      <w:r>
        <w:rPr>
          <w:rStyle w:val="48"/>
          <w:color w:val="auto"/>
        </w:rPr>
        <w:t>docker-compose-54-upgrade-plan.md</w:t>
      </w:r>
      <w:r>
        <w:rPr>
          <w:color w:val="auto"/>
        </w:rPr>
        <w:t>、</w:t>
      </w:r>
      <w:r>
        <w:rPr>
          <w:rStyle w:val="48"/>
          <w:color w:val="auto"/>
        </w:rPr>
        <w:t>upgrade-54.sh</w:t>
      </w:r>
      <w:r>
        <w:rPr>
          <w:color w:val="auto"/>
        </w:rPr>
        <w:t>、</w:t>
      </w:r>
      <w:r>
        <w:rPr>
          <w:rStyle w:val="48"/>
          <w:color w:val="auto"/>
        </w:rPr>
        <w:t>verify-upgrade-54.sh</w:t>
      </w:r>
    </w:p>
    <w:p w14:paraId="7DFAD698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配套文档：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"05-02%20系统运维手册.md"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05-02 </w:t>
      </w:r>
      <w:r>
        <w:rPr>
          <w:rStyle w:val="20"/>
          <w:rFonts w:hint="eastAsia"/>
          <w:color w:val="auto"/>
        </w:rPr>
        <w:t>系统运维手册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>、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"05-03%20上线检查与回滚方案.md"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05-03 </w:t>
      </w:r>
      <w:r>
        <w:rPr>
          <w:rStyle w:val="20"/>
          <w:rFonts w:hint="eastAsia"/>
          <w:color w:val="auto"/>
        </w:rPr>
        <w:t>上线检查与回滚方案</w:t>
      </w:r>
      <w:r>
        <w:rPr>
          <w:rStyle w:val="20"/>
          <w:rFonts w:hint="eastAsia"/>
          <w:color w:val="auto"/>
        </w:rPr>
        <w:fldChar w:fldCharType="end"/>
      </w:r>
    </w:p>
    <w:bookmarkEnd w:id="58"/>
    <w:p w14:paraId="22365CDF">
      <w:pPr>
        <w:pStyle w:val="4"/>
        <w:rPr>
          <w:color w:val="auto"/>
        </w:rPr>
      </w:pPr>
      <w:bookmarkStart w:id="59" w:name="附录-b-访问入口速查"/>
      <w:r>
        <w:rPr>
          <w:rFonts w:hint="eastAsia"/>
          <w:color w:val="auto"/>
        </w:rPr>
        <w:t>附录</w:t>
      </w:r>
      <w:r>
        <w:rPr>
          <w:color w:val="auto"/>
        </w:rPr>
        <w:t xml:space="preserve"> B </w:t>
      </w:r>
      <w:r>
        <w:rPr>
          <w:rFonts w:hint="eastAsia"/>
          <w:color w:val="auto"/>
        </w:rPr>
        <w:t>访问入口速查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959E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292500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入口</w:t>
            </w:r>
          </w:p>
        </w:tc>
        <w:tc>
          <w:p w14:paraId="7A47C23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地址</w:t>
            </w:r>
          </w:p>
        </w:tc>
        <w:tc>
          <w:p w14:paraId="3EC20D5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默认账号</w:t>
            </w:r>
          </w:p>
        </w:tc>
      </w:tr>
      <w:tr w14:paraId="4CEEFB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CA65A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前端</w:t>
            </w:r>
          </w:p>
        </w:tc>
        <w:tc>
          <w:p w14:paraId="20A9C4E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http://服务器IP/（开发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9029，54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宿主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3080）</w:t>
            </w:r>
          </w:p>
        </w:tc>
        <w:tc>
          <w:p w14:paraId="497EAA2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admin / </w:t>
            </w:r>
            <w:r>
              <w:rPr>
                <w:rFonts w:hint="eastAsia"/>
                <w:color w:val="auto"/>
              </w:rPr>
              <w:t>123456（上线改密）</w:t>
            </w:r>
          </w:p>
        </w:tc>
      </w:tr>
      <w:tr w14:paraId="6C1B2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19DBE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</w:t>
            </w:r>
            <w:r>
              <w:rPr>
                <w:color w:val="auto"/>
              </w:rPr>
              <w:t xml:space="preserve"> API</w:t>
            </w:r>
          </w:p>
        </w:tc>
        <w:tc>
          <w:p w14:paraId="6F3289A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http://服务器IP:8088/autoee-iot-ems（54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为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1088）</w:t>
            </w:r>
          </w:p>
        </w:tc>
        <w:tc>
          <w:p w14:paraId="70EA31F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</w:tr>
      <w:tr w14:paraId="0F41F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0AB3F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健康检查</w:t>
            </w:r>
          </w:p>
        </w:tc>
        <w:tc>
          <w:p w14:paraId="612A6C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http://服务器IP:8088/autoee-iot-ems/actuator/health</w:t>
            </w:r>
          </w:p>
        </w:tc>
        <w:tc>
          <w:p w14:paraId="43C4A7F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</w:tr>
      <w:tr w14:paraId="63BCA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E2256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EMQX Dashboard</w:t>
            </w:r>
          </w:p>
        </w:tc>
        <w:tc>
          <w:p w14:paraId="3E3BFB6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http://服务器IP:18083</w:t>
            </w:r>
          </w:p>
        </w:tc>
        <w:tc>
          <w:p w14:paraId="166CA19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admin / </w:t>
            </w:r>
            <w:r>
              <w:rPr>
                <w:rFonts w:hint="eastAsia"/>
                <w:color w:val="auto"/>
              </w:rPr>
              <w:t>public（首登改密）</w:t>
            </w:r>
          </w:p>
        </w:tc>
      </w:tr>
      <w:tr w14:paraId="65549D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6102F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RabbitMQ </w:t>
            </w:r>
            <w:r>
              <w:rPr>
                <w:rFonts w:hint="eastAsia"/>
                <w:color w:val="auto"/>
              </w:rPr>
              <w:t>管理台</w:t>
            </w:r>
          </w:p>
        </w:tc>
        <w:tc>
          <w:p w14:paraId="585A1A7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http://服务器IP:15672</w:t>
            </w:r>
          </w:p>
        </w:tc>
        <w:tc>
          <w:p w14:paraId="23E2B3E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guest / </w:t>
            </w:r>
            <w:r>
              <w:rPr>
                <w:rFonts w:hint="eastAsia"/>
                <w:color w:val="auto"/>
              </w:rPr>
              <w:t>guest（生产建专用账号）</w:t>
            </w:r>
          </w:p>
        </w:tc>
      </w:tr>
      <w:tr w14:paraId="5DED8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51947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XXL-Job</w:t>
            </w:r>
          </w:p>
        </w:tc>
        <w:tc>
          <w:p w14:paraId="4E8E5E2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http://服务器IP:9110/xxl-job-admin</w:t>
            </w:r>
          </w:p>
        </w:tc>
        <w:tc>
          <w:p w14:paraId="76B5E8E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按调度中心配置</w:t>
            </w:r>
          </w:p>
        </w:tc>
      </w:tr>
      <w:tr w14:paraId="65BD3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B771F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Spring Boot Admin</w:t>
            </w:r>
          </w:p>
        </w:tc>
        <w:tc>
          <w:p w14:paraId="571B46E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http://服务器IP:8690/admin</w:t>
            </w:r>
          </w:p>
        </w:tc>
        <w:tc>
          <w:p w14:paraId="5A735BC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admin / </w:t>
            </w:r>
            <w:r>
              <w:rPr>
                <w:rFonts w:hint="eastAsia"/>
                <w:color w:val="auto"/>
                <w:lang w:eastAsia="zh-CN"/>
              </w:rPr>
              <w:t>inpsur</w:t>
            </w:r>
            <w:r>
              <w:rPr>
                <w:rFonts w:hint="eastAsia"/>
                <w:color w:val="auto"/>
              </w:rPr>
              <w:t>123（改密）</w:t>
            </w:r>
          </w:p>
        </w:tc>
      </w:tr>
      <w:bookmarkEnd w:id="0"/>
      <w:bookmarkEnd w:id="59"/>
    </w:tbl>
    <w:p w14:paraId="2B4819D3">
      <w:pPr>
        <w:rPr>
          <w:color w:val="auto"/>
        </w:rPr>
      </w:pP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1C34594F"/>
    <w:rsid w:val="25861D82"/>
    <w:rsid w:val="26FA3743"/>
    <w:rsid w:val="71C971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4223</Words>
  <Characters>11519</Characters>
  <Lines>12</Lines>
  <Paragraphs>8</Paragraphs>
  <TotalTime>6</TotalTime>
  <ScaleCrop>false</ScaleCrop>
  <LinksUpToDate>false</LinksUpToDate>
  <CharactersWithSpaces>14035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2026-09-15T05:43:00Z</dcterms:created>
  <dc:creator>hll</dc:creator>
  <cp:lastModifiedBy>hll</cp:lastModifiedBy>
  <dcterms:modified xsi:type="dcterms:W3CDTF">2026-09-15T09:49:51Z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eyJoZGlkIjoiNmU4YjdmMWNmMjZjNzgzMWQzZTNiNmE4ZDc5NWM4MDMiLCJ1c2VySWQiOiIxMTIyMjI1NDk4In0=</vt:lpwstr>
  </property>
  <property fmtid="{D5CDD505-2E9C-101B-9397-08002B2CF9AE}" pid="3" name="KSOProductBuildVer">
    <vt:lpwstr>2052-12.1.0.28022</vt:lpwstr>
  </property>
  <property fmtid="{D5CDD505-2E9C-101B-9397-08002B2CF9AE}" pid="4" name="ICV">
    <vt:lpwstr>983F6D3C15EC4874B7D2075575A8AB39_12</vt:lpwstr>
  </property>
</Properties>
</file>