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D5955">
      <w:pPr>
        <w:pStyle w:val="2"/>
        <w:rPr>
          <w:color w:val="auto"/>
        </w:rPr>
      </w:pPr>
      <w:bookmarkStart w:id="0" w:name="智慧能源管理平台-系统运维手册"/>
      <w:r>
        <w:rPr>
          <w:rFonts w:hint="eastAsia"/>
          <w:color w:val="auto"/>
        </w:rPr>
        <w:t>智慧能源管理平台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系统运维手册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8E4B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733F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文档项</w:t>
            </w:r>
          </w:p>
        </w:tc>
        <w:tc>
          <w:p w14:paraId="16BF58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6E56B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2A9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文档名称</w:t>
            </w:r>
          </w:p>
        </w:tc>
        <w:tc>
          <w:p w14:paraId="1A518A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系统运维手册</w:t>
            </w:r>
          </w:p>
        </w:tc>
      </w:tr>
      <w:tr w14:paraId="67A76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B2B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系统名称</w:t>
            </w:r>
          </w:p>
        </w:tc>
        <w:tc>
          <w:p w14:paraId="0C0BDB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</w:t>
            </w:r>
          </w:p>
        </w:tc>
      </w:tr>
      <w:tr w14:paraId="1E3DF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D06C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系统版本</w:t>
            </w:r>
          </w:p>
        </w:tc>
        <w:tc>
          <w:p w14:paraId="0A1FFC7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V4.6.0</w:t>
            </w:r>
          </w:p>
        </w:tc>
      </w:tr>
      <w:tr w14:paraId="060CD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F2FF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文档版本</w:t>
            </w:r>
          </w:p>
        </w:tc>
        <w:tc>
          <w:p w14:paraId="2E5507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</w:tr>
      <w:tr w14:paraId="5DB98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D551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编制日期</w:t>
            </w:r>
          </w:p>
        </w:tc>
        <w:tc>
          <w:p w14:paraId="5346B5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2026-09-14</w:t>
            </w:r>
          </w:p>
        </w:tc>
      </w:tr>
      <w:tr w14:paraId="77BD4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331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适用对象</w:t>
            </w:r>
          </w:p>
        </w:tc>
        <w:tc>
          <w:p w14:paraId="321308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现场运维工程师、值班工程师、DBA、平台管理员</w:t>
            </w:r>
          </w:p>
        </w:tc>
      </w:tr>
      <w:tr w14:paraId="77B84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BE3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配套文档</w:t>
            </w:r>
          </w:p>
        </w:tc>
        <w:tc>
          <w:p w14:paraId="14240E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"05-01%20部署实施方案.md"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05-01 </w:t>
            </w:r>
            <w:r>
              <w:rPr>
                <w:rStyle w:val="20"/>
                <w:rFonts w:hint="eastAsia"/>
                <w:color w:val="auto"/>
              </w:rPr>
              <w:t>部署实施方案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  <w:r>
              <w:rPr>
                <w:color w:val="auto"/>
              </w:rPr>
              <w:t>、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"05-03%20上线检查与回滚方案.md"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05-03 </w:t>
            </w:r>
            <w:r>
              <w:rPr>
                <w:rStyle w:val="20"/>
                <w:rFonts w:hint="eastAsia"/>
                <w:color w:val="auto"/>
              </w:rPr>
              <w:t>上线检查与回滚方案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</w:tr>
    </w:tbl>
    <w:p w14:paraId="00A9B131">
      <w:pPr>
        <w:pStyle w:val="13"/>
        <w:rPr>
          <w:color w:val="auto"/>
        </w:rPr>
      </w:pPr>
      <w:r>
        <w:rPr>
          <w:rFonts w:hint="eastAsia"/>
          <w:color w:val="auto"/>
        </w:rPr>
        <w:t>约定：命令中容器名基于自研全栈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docker-compose.yml</w:t>
      </w:r>
      <w:r>
        <w:rPr>
          <w:rFonts w:hint="eastAsia"/>
          <w:color w:val="auto"/>
        </w:rPr>
        <w:t>（</w:t>
      </w:r>
      <w:bookmarkStart w:id="49" w:name="_GoBack"/>
      <w:bookmarkEnd w:id="49"/>
      <w:r>
        <w:rPr>
          <w:rFonts w:hint="eastAsia"/>
          <w:color w:val="auto"/>
          <w:lang w:eastAsia="zh-CN"/>
        </w:rPr>
        <w:t>inspur</w:t>
      </w:r>
      <w:r>
        <w:rPr>
          <w:rFonts w:hint="eastAsia"/>
          <w:color w:val="auto"/>
        </w:rPr>
        <w:t>-ems-mysql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等）；192.168.8.54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现网使用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docker-compose-54.yml</w:t>
      </w:r>
      <w:r>
        <w:rPr>
          <w:rFonts w:hint="eastAsia"/>
          <w:color w:val="auto"/>
        </w:rPr>
        <w:t>（</w:t>
      </w:r>
      <w:r>
        <w:rPr>
          <w:rFonts w:hint="eastAsia"/>
          <w:b/>
          <w:bCs/>
          <w:color w:val="auto"/>
        </w:rPr>
        <w:t>该脚本严禁修改</w:t>
      </w:r>
      <w:r>
        <w:rPr>
          <w:rFonts w:hint="eastAsia"/>
          <w:color w:val="auto"/>
        </w:rPr>
        <w:t>），MySQL/Redis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复用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legal-mysql、shared-redis，命令中容器名相应替换。带</w:t>
      </w:r>
      <w:r>
        <w:rPr>
          <w:color w:val="auto"/>
        </w:rPr>
        <w:t xml:space="preserve"> </w:t>
      </w:r>
      <w:r>
        <w:rPr>
          <w:rStyle w:val="48"/>
          <w:color w:val="auto"/>
        </w:rPr>
        <w:t>&lt;...&gt;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的口令/IP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为占位符，以现场密码信封为准。</w:t>
      </w:r>
    </w:p>
    <w:p w14:paraId="2A3899E9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1EDBF9">
      <w:pPr>
        <w:pStyle w:val="4"/>
        <w:rPr>
          <w:color w:val="auto"/>
        </w:rPr>
      </w:pPr>
      <w:bookmarkStart w:id="1" w:name="运维组织与职责"/>
      <w:r>
        <w:rPr>
          <w:color w:val="auto"/>
        </w:rPr>
        <w:t xml:space="preserve">1 </w:t>
      </w:r>
      <w:r>
        <w:rPr>
          <w:rFonts w:hint="eastAsia"/>
          <w:color w:val="auto"/>
        </w:rPr>
        <w:t>运维组织与职责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52B4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4870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</w:t>
            </w:r>
          </w:p>
        </w:tc>
        <w:tc>
          <w:p w14:paraId="134631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职责</w:t>
            </w:r>
          </w:p>
        </w:tc>
      </w:tr>
      <w:tr w14:paraId="569CA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E88E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一线值班</w:t>
            </w:r>
          </w:p>
        </w:tc>
        <w:tc>
          <w:p w14:paraId="479951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日常巡检、告警接单、按</w:t>
            </w:r>
            <w:r>
              <w:rPr>
                <w:color w:val="auto"/>
              </w:rPr>
              <w:t xml:space="preserve"> SOP </w:t>
            </w:r>
            <w:r>
              <w:rPr>
                <w:rFonts w:hint="eastAsia"/>
                <w:color w:val="auto"/>
              </w:rPr>
              <w:t>初判、重启恢复、工单升级</w:t>
            </w:r>
          </w:p>
        </w:tc>
      </w:tr>
      <w:tr w14:paraId="0D3ED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8313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平台运维</w:t>
            </w:r>
          </w:p>
        </w:tc>
        <w:tc>
          <w:p w14:paraId="591B14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服务发布、配置变更、Nginx/容器管理、容量管理、备份核验</w:t>
            </w:r>
          </w:p>
        </w:tc>
      </w:tr>
      <w:tr w14:paraId="08362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3F4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DBA</w:t>
            </w:r>
          </w:p>
        </w:tc>
        <w:tc>
          <w:p w14:paraId="01D3E5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MySQL/TDengine </w:t>
            </w:r>
            <w:r>
              <w:rPr>
                <w:rFonts w:hint="eastAsia"/>
                <w:color w:val="auto"/>
              </w:rPr>
              <w:t>库表、慢查询优化、备份恢复演练、账号权限</w:t>
            </w:r>
          </w:p>
        </w:tc>
      </w:tr>
      <w:tr w14:paraId="661CE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4A7A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中间件管理员</w:t>
            </w:r>
          </w:p>
        </w:tc>
        <w:tc>
          <w:p w14:paraId="72573E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Redis/RabbitMQ/EMQX </w:t>
            </w:r>
            <w:r>
              <w:rPr>
                <w:rFonts w:hint="eastAsia"/>
                <w:color w:val="auto"/>
              </w:rPr>
              <w:t>账号、队列与主题、堆积与消费异常处理</w:t>
            </w:r>
          </w:p>
        </w:tc>
      </w:tr>
      <w:tr w14:paraId="05144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8E02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开发支持</w:t>
            </w:r>
          </w:p>
        </w:tc>
        <w:tc>
          <w:p w14:paraId="0426A6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代码级缺陷定位、数据修复脚本评审、二线支持</w:t>
            </w:r>
          </w:p>
        </w:tc>
      </w:tr>
      <w:tr w14:paraId="2E10F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8EA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客户接口人</w:t>
            </w:r>
          </w:p>
        </w:tc>
        <w:tc>
          <w:p w14:paraId="55B479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变更审批、停机通知、现场网络/设备协调</w:t>
            </w:r>
          </w:p>
        </w:tc>
      </w:tr>
    </w:tbl>
    <w:p w14:paraId="23479487">
      <w:pPr>
        <w:pStyle w:val="3"/>
        <w:rPr>
          <w:color w:val="auto"/>
        </w:rPr>
      </w:pPr>
      <w:r>
        <w:rPr>
          <w:rFonts w:hint="eastAsia"/>
          <w:color w:val="auto"/>
        </w:rPr>
        <w:t>事件分级：</w:t>
      </w:r>
      <w:r>
        <w:rPr>
          <w:b/>
          <w:bCs/>
          <w:color w:val="auto"/>
        </w:rPr>
        <w:t xml:space="preserve">P1 </w:t>
      </w:r>
      <w:r>
        <w:rPr>
          <w:rFonts w:hint="eastAsia"/>
          <w:b/>
          <w:bCs/>
          <w:color w:val="auto"/>
        </w:rPr>
        <w:t>全站不可用/数据丢失风险</w:t>
      </w:r>
      <w:r>
        <w:rPr>
          <w:rFonts w:hint="eastAsia"/>
          <w:color w:val="auto"/>
        </w:rPr>
        <w:t>（15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分钟响应，4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小时恢复或回退）；</w:t>
      </w:r>
      <w:r>
        <w:rPr>
          <w:b/>
          <w:bCs/>
          <w:color w:val="auto"/>
        </w:rPr>
        <w:t xml:space="preserve">P2 </w:t>
      </w:r>
      <w:r>
        <w:rPr>
          <w:rFonts w:hint="eastAsia"/>
          <w:b/>
          <w:bCs/>
          <w:color w:val="auto"/>
        </w:rPr>
        <w:t>核心功能受损</w:t>
      </w:r>
      <w:r>
        <w:rPr>
          <w:rFonts w:hint="eastAsia"/>
          <w:color w:val="auto"/>
        </w:rPr>
        <w:t>（30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分钟响应）；</w:t>
      </w:r>
      <w:r>
        <w:rPr>
          <w:b/>
          <w:bCs/>
          <w:color w:val="auto"/>
        </w:rPr>
        <w:t xml:space="preserve">P3 </w:t>
      </w:r>
      <w:r>
        <w:rPr>
          <w:rFonts w:hint="eastAsia"/>
          <w:b/>
          <w:bCs/>
          <w:color w:val="auto"/>
        </w:rPr>
        <w:t>局部异常/不影响主业务</w:t>
      </w:r>
      <w:r>
        <w:rPr>
          <w:rFonts w:hint="eastAsia"/>
          <w:color w:val="auto"/>
        </w:rPr>
        <w:t>（当日处理）；</w:t>
      </w:r>
      <w:r>
        <w:rPr>
          <w:b/>
          <w:bCs/>
          <w:color w:val="auto"/>
        </w:rPr>
        <w:t xml:space="preserve">P4 </w:t>
      </w:r>
      <w:r>
        <w:rPr>
          <w:rFonts w:hint="eastAsia"/>
          <w:b/>
          <w:bCs/>
          <w:color w:val="auto"/>
        </w:rPr>
        <w:t>咨询与优化</w:t>
      </w:r>
      <w:r>
        <w:rPr>
          <w:rFonts w:hint="eastAsia"/>
          <w:color w:val="auto"/>
        </w:rPr>
        <w:t>（按计划处理）。</w:t>
      </w:r>
    </w:p>
    <w:p w14:paraId="06366609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B326923">
      <w:pPr>
        <w:pStyle w:val="4"/>
        <w:rPr>
          <w:color w:val="auto"/>
        </w:rPr>
      </w:pPr>
      <w:bookmarkStart w:id="2" w:name="巡检制度"/>
      <w:r>
        <w:rPr>
          <w:color w:val="auto"/>
        </w:rPr>
        <w:t xml:space="preserve">2 </w:t>
      </w:r>
      <w:r>
        <w:rPr>
          <w:rFonts w:hint="eastAsia"/>
          <w:color w:val="auto"/>
        </w:rPr>
        <w:t>巡检制度</w:t>
      </w:r>
    </w:p>
    <w:p w14:paraId="66EAAE4C">
      <w:pPr>
        <w:pStyle w:val="5"/>
        <w:rPr>
          <w:color w:val="auto"/>
        </w:rPr>
      </w:pPr>
      <w:bookmarkStart w:id="3" w:name="日常巡检每日-1-次建议-0930可与系统监控页核对"/>
      <w:r>
        <w:rPr>
          <w:color w:val="auto"/>
        </w:rPr>
        <w:t xml:space="preserve">2.1 </w:t>
      </w:r>
      <w:r>
        <w:rPr>
          <w:rFonts w:hint="eastAsia"/>
          <w:color w:val="auto"/>
        </w:rPr>
        <w:t>日常巡检（每日</w:t>
      </w:r>
      <w:r>
        <w:rPr>
          <w:color w:val="auto"/>
        </w:rPr>
        <w:t xml:space="preserve"> 1 </w:t>
      </w:r>
      <w:r>
        <w:rPr>
          <w:rFonts w:hint="eastAsia"/>
          <w:color w:val="auto"/>
        </w:rPr>
        <w:t>次，建议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09:30；可与系统监控页核对）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6483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6F249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#</w:t>
            </w:r>
          </w:p>
        </w:tc>
        <w:tc>
          <w:p w14:paraId="2E3AE3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巡检项</w:t>
            </w:r>
          </w:p>
        </w:tc>
        <w:tc>
          <w:p w14:paraId="28C991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命令/入口</w:t>
            </w:r>
          </w:p>
        </w:tc>
        <w:tc>
          <w:p w14:paraId="044CBD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正常标准</w:t>
            </w:r>
          </w:p>
        </w:tc>
      </w:tr>
      <w:tr w14:paraId="742AD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F2E5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04ED0E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主机资源</w:t>
            </w:r>
          </w:p>
        </w:tc>
        <w:tc>
          <w:p w14:paraId="1079EA8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uptime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free -h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df -h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top -bn1 \| head -20</w:t>
            </w:r>
          </w:p>
        </w:tc>
        <w:tc>
          <w:p w14:paraId="68006D5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load &lt; CPU </w:t>
            </w:r>
            <w:r>
              <w:rPr>
                <w:rFonts w:hint="eastAsia"/>
                <w:color w:val="auto"/>
              </w:rPr>
              <w:t>核数；内存使用</w:t>
            </w:r>
            <w:r>
              <w:rPr>
                <w:color w:val="auto"/>
              </w:rPr>
              <w:t xml:space="preserve"> &lt; </w:t>
            </w:r>
            <w:r>
              <w:rPr>
                <w:rFonts w:hint="eastAsia"/>
                <w:color w:val="auto"/>
              </w:rPr>
              <w:t>80%；数据盘使用</w:t>
            </w:r>
            <w:r>
              <w:rPr>
                <w:color w:val="auto"/>
              </w:rPr>
              <w:t xml:space="preserve"> &lt; 85%</w:t>
            </w:r>
          </w:p>
        </w:tc>
      </w:tr>
      <w:tr w14:paraId="3365B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0F9C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3C581B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容器状态</w:t>
            </w:r>
          </w:p>
        </w:tc>
        <w:tc>
          <w:p w14:paraId="681B8E7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docker compose ps</w:t>
            </w:r>
            <w:r>
              <w:rPr>
                <w:rFonts w:hint="eastAsia"/>
                <w:color w:val="auto"/>
              </w:rPr>
              <w:t>（54：加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-f docker-compose-54.yml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36D2A0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Up/healthy，无</w:t>
            </w:r>
            <w:r>
              <w:rPr>
                <w:color w:val="auto"/>
              </w:rPr>
              <w:t xml:space="preserve"> Restarting</w:t>
            </w:r>
          </w:p>
        </w:tc>
      </w:tr>
      <w:tr w14:paraId="019F6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6D3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005318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后端服务</w:t>
            </w:r>
          </w:p>
        </w:tc>
        <w:tc>
          <w:p w14:paraId="7785E78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 xml:space="preserve">systemctl status 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inspur</w:t>
            </w:r>
            <w:r>
              <w:rPr>
                <w:rStyle w:val="48"/>
                <w:color w:val="auto"/>
              </w:rPr>
              <w:t>-ems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curl -s http://localhost:8088/autoee-iot-ems/actuator/health</w:t>
            </w:r>
          </w:p>
        </w:tc>
        <w:tc>
          <w:p w14:paraId="5AD3F9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active；</w:t>
            </w:r>
            <w:r>
              <w:rPr>
                <w:rStyle w:val="48"/>
                <w:color w:val="auto"/>
              </w:rPr>
              <w:t>{"status":"UP"}</w:t>
            </w:r>
          </w:p>
        </w:tc>
      </w:tr>
      <w:tr w14:paraId="592F4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5F5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53AEDD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Nginx</w:t>
            </w:r>
          </w:p>
        </w:tc>
        <w:tc>
          <w:p w14:paraId="4E19FBD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systemctl status nginx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curl -I http://localhost/health</w:t>
            </w:r>
          </w:p>
        </w:tc>
        <w:tc>
          <w:p w14:paraId="67FBF2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200/healthy（容器：</w:t>
            </w:r>
            <w:r>
              <w:rPr>
                <w:rStyle w:val="48"/>
                <w:color w:val="auto"/>
              </w:rPr>
              <w:t>docker ps \| grep frontend</w:t>
            </w:r>
            <w:r>
              <w:rPr>
                <w:rFonts w:hint="eastAsia"/>
                <w:color w:val="auto"/>
              </w:rPr>
              <w:t>）</w:t>
            </w:r>
          </w:p>
        </w:tc>
      </w:tr>
      <w:tr w14:paraId="1032D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4200A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7B07884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  <w:tc>
          <w:p w14:paraId="745E886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mysqladmin -uroot -p&lt;pwd&gt; ping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SHOW PROCESSLIST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计数</w:t>
            </w:r>
          </w:p>
        </w:tc>
        <w:tc>
          <w:p w14:paraId="54F61F0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mysqld is </w:t>
            </w:r>
            <w:r>
              <w:rPr>
                <w:rFonts w:hint="eastAsia"/>
                <w:color w:val="auto"/>
              </w:rPr>
              <w:t>alive；连接数</w:t>
            </w:r>
            <w:r>
              <w:rPr>
                <w:color w:val="auto"/>
              </w:rPr>
              <w:t xml:space="preserve"> &lt; max_connections 80%</w:t>
            </w:r>
          </w:p>
        </w:tc>
      </w:tr>
      <w:tr w14:paraId="5DE5D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E52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4C3C258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362806C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redis-cli -a &lt;pwd&gt; ping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info memory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info clients</w:t>
            </w:r>
          </w:p>
        </w:tc>
        <w:tc>
          <w:p w14:paraId="2FFC01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PONG；mem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未达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maxmemory；connected_clients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正常</w:t>
            </w:r>
          </w:p>
        </w:tc>
      </w:tr>
      <w:tr w14:paraId="5F40F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1C6A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43450A9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699A97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Overview；</w:t>
            </w:r>
            <w:r>
              <w:rPr>
                <w:rStyle w:val="48"/>
                <w:color w:val="auto"/>
              </w:rPr>
              <w:t>rabbitmq-diagnostics list_queues</w:t>
            </w:r>
          </w:p>
        </w:tc>
        <w:tc>
          <w:p w14:paraId="6681F0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无持续增长队列、消费者在线</w:t>
            </w:r>
          </w:p>
        </w:tc>
      </w:tr>
      <w:tr w14:paraId="1DDB3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DE8FA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7CF634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</w:t>
            </w:r>
          </w:p>
        </w:tc>
        <w:tc>
          <w:p w14:paraId="30F4E85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Dashboard </w:t>
            </w:r>
            <w:r>
              <w:rPr>
                <w:rFonts w:hint="eastAsia"/>
                <w:color w:val="auto"/>
              </w:rPr>
              <w:t>统计/客户端数</w:t>
            </w:r>
          </w:p>
        </w:tc>
        <w:tc>
          <w:p w14:paraId="6CDD8B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设备在线数与基线偏差</w:t>
            </w:r>
            <w:r>
              <w:rPr>
                <w:color w:val="auto"/>
              </w:rPr>
              <w:t xml:space="preserve"> &lt; 20%</w:t>
            </w:r>
          </w:p>
        </w:tc>
      </w:tr>
      <w:tr w14:paraId="1F5B0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6D42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p w14:paraId="4746A7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TDengine（启用时）</w:t>
            </w:r>
          </w:p>
        </w:tc>
        <w:tc>
          <w:p w14:paraId="45A18BB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taos -u root -p&lt;pwd&gt; -s "SHOW DATABASES;"</w:t>
            </w:r>
            <w:r>
              <w:rPr>
                <w:rFonts w:hint="eastAsia"/>
                <w:color w:val="auto"/>
              </w:rPr>
              <w:t>；磁盘</w:t>
            </w:r>
          </w:p>
        </w:tc>
        <w:tc>
          <w:p w14:paraId="64379F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可连接；taos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数据盘</w:t>
            </w:r>
            <w:r>
              <w:rPr>
                <w:color w:val="auto"/>
              </w:rPr>
              <w:t xml:space="preserve"> &lt; 85%</w:t>
            </w:r>
          </w:p>
        </w:tc>
      </w:tr>
      <w:tr w14:paraId="15DE9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C3FE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p w14:paraId="2F75CA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错误日志</w:t>
            </w:r>
          </w:p>
        </w:tc>
        <w:tc>
          <w:p w14:paraId="60E4B0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sys-error.log </w:t>
            </w:r>
            <w:r>
              <w:rPr>
                <w:rFonts w:hint="eastAsia"/>
                <w:color w:val="auto"/>
              </w:rPr>
              <w:t>当日</w:t>
            </w:r>
            <w:r>
              <w:rPr>
                <w:color w:val="auto"/>
              </w:rPr>
              <w:t xml:space="preserve"> ERROR </w:t>
            </w:r>
            <w:r>
              <w:rPr>
                <w:rFonts w:hint="eastAsia"/>
                <w:color w:val="auto"/>
              </w:rPr>
              <w:t>条数</w:t>
            </w:r>
          </w:p>
        </w:tc>
        <w:tc>
          <w:p w14:paraId="4F0C14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无新增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ERROR（或均为已知噪声）</w:t>
            </w:r>
          </w:p>
        </w:tc>
      </w:tr>
      <w:tr w14:paraId="296A1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4F4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p w14:paraId="5076EF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业务烟测</w:t>
            </w:r>
          </w:p>
        </w:tc>
        <w:tc>
          <w:p w14:paraId="3D90F0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浏览器登录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设备列表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监测页</w:t>
            </w:r>
          </w:p>
        </w:tc>
        <w:tc>
          <w:p w14:paraId="0A18557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3 </w:t>
            </w:r>
            <w:r>
              <w:rPr>
                <w:rFonts w:hint="eastAsia"/>
                <w:color w:val="auto"/>
              </w:rPr>
              <w:t>分钟内完成，数据为当日最新</w:t>
            </w:r>
          </w:p>
        </w:tc>
      </w:tr>
      <w:tr w14:paraId="13495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0ED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p w14:paraId="09CD9B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备份结果</w:t>
            </w:r>
          </w:p>
        </w:tc>
        <w:tc>
          <w:p w14:paraId="150FCA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检查昨夜备份文件与大小、备份日志</w:t>
            </w:r>
          </w:p>
        </w:tc>
        <w:tc>
          <w:p w14:paraId="684D11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文件存在、大小非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0、异机副本存在</w:t>
            </w:r>
          </w:p>
        </w:tc>
      </w:tr>
      <w:bookmarkEnd w:id="3"/>
    </w:tbl>
    <w:p w14:paraId="209E4130">
      <w:pPr>
        <w:pStyle w:val="5"/>
        <w:rPr>
          <w:color w:val="auto"/>
        </w:rPr>
      </w:pPr>
      <w:bookmarkStart w:id="4" w:name="每周每月巡检"/>
      <w:r>
        <w:rPr>
          <w:color w:val="auto"/>
        </w:rPr>
        <w:t xml:space="preserve">2.2 </w:t>
      </w:r>
      <w:r>
        <w:rPr>
          <w:rFonts w:hint="eastAsia"/>
          <w:color w:val="auto"/>
        </w:rPr>
        <w:t>每周/每月巡检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A4E5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AB94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周期</w:t>
            </w:r>
          </w:p>
        </w:tc>
        <w:tc>
          <w:p w14:paraId="4C4156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</w:tr>
      <w:tr w14:paraId="1F1BD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9006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每周</w:t>
            </w:r>
          </w:p>
        </w:tc>
        <w:tc>
          <w:p w14:paraId="40DC6D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慢</w:t>
            </w:r>
            <w:r>
              <w:rPr>
                <w:color w:val="auto"/>
              </w:rPr>
              <w:t xml:space="preserve"> SQL TOP10 </w:t>
            </w:r>
            <w:r>
              <w:rPr>
                <w:rFonts w:hint="eastAsia"/>
                <w:color w:val="auto"/>
              </w:rPr>
              <w:t>分析；RabbitMQ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死信/堆积历史；EMQX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认证失败审计；Nginx</w:t>
            </w:r>
            <w:r>
              <w:rPr>
                <w:color w:val="auto"/>
              </w:rPr>
              <w:t xml:space="preserve"> 5xx </w:t>
            </w:r>
            <w:r>
              <w:rPr>
                <w:rFonts w:hint="eastAsia"/>
                <w:color w:val="auto"/>
              </w:rPr>
              <w:t>比例；备份文件抽查恢复一次（备库实例）</w:t>
            </w:r>
          </w:p>
        </w:tc>
      </w:tr>
      <w:tr w14:paraId="343A4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1C9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每月</w:t>
            </w:r>
          </w:p>
        </w:tc>
        <w:tc>
          <w:p w14:paraId="061C1A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全量恢复演练</w:t>
            </w:r>
            <w:r>
              <w:rPr>
                <w:color w:val="auto"/>
              </w:rPr>
              <w:t xml:space="preserve"> 1 </w:t>
            </w:r>
            <w:r>
              <w:rPr>
                <w:rFonts w:hint="eastAsia"/>
                <w:color w:val="auto"/>
              </w:rPr>
              <w:t>次并出报告；账号清单复核（离职/僵尸账号）；证书有效期检查（&lt;30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天发起更换）；容量趋势评估（磁盘/连接/消息量）；操作系统补丁评估；日志归档清理；灾备文档与密码信封更新</w:t>
            </w:r>
          </w:p>
        </w:tc>
      </w:tr>
    </w:tbl>
    <w:p w14:paraId="41306E79">
      <w:pPr>
        <w:pStyle w:val="3"/>
        <w:rPr>
          <w:color w:val="auto"/>
        </w:rPr>
      </w:pPr>
      <w:r>
        <w:rPr>
          <w:rFonts w:hint="eastAsia"/>
          <w:color w:val="auto"/>
        </w:rPr>
        <w:t>巡检记录留存不少于</w:t>
      </w:r>
      <w:r>
        <w:rPr>
          <w:color w:val="auto"/>
        </w:rPr>
        <w:t xml:space="preserve"> 6 </w:t>
      </w:r>
      <w:r>
        <w:rPr>
          <w:rFonts w:hint="eastAsia"/>
          <w:color w:val="auto"/>
        </w:rPr>
        <w:t>个月；P1/P2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事件须输出事件报告（时间线、影响、根因、措施、防复发）。</w:t>
      </w:r>
    </w:p>
    <w:p w14:paraId="441AEC16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061709EC">
      <w:pPr>
        <w:pStyle w:val="4"/>
        <w:rPr>
          <w:color w:val="auto"/>
        </w:rPr>
      </w:pPr>
      <w:bookmarkStart w:id="5" w:name="服务启停与状态检查"/>
      <w:r>
        <w:rPr>
          <w:color w:val="auto"/>
        </w:rPr>
        <w:t xml:space="preserve">3 </w:t>
      </w:r>
      <w:r>
        <w:rPr>
          <w:rFonts w:hint="eastAsia"/>
          <w:color w:val="auto"/>
        </w:rPr>
        <w:t>服务启停与状态检查</w:t>
      </w:r>
    </w:p>
    <w:p w14:paraId="3EA10151">
      <w:pPr>
        <w:pStyle w:val="5"/>
        <w:rPr>
          <w:color w:val="auto"/>
        </w:rPr>
      </w:pPr>
      <w:bookmarkStart w:id="6" w:name="docker-compose-通用命令"/>
      <w:r>
        <w:rPr>
          <w:color w:val="auto"/>
        </w:rPr>
        <w:t xml:space="preserve">3.1 Docker Compose </w:t>
      </w:r>
      <w:r>
        <w:rPr>
          <w:rFonts w:hint="eastAsia"/>
          <w:color w:val="auto"/>
        </w:rPr>
        <w:t>通用命令</w:t>
      </w:r>
    </w:p>
    <w:p w14:paraId="0DE3F638">
      <w:pPr>
        <w:pStyle w:val="49"/>
        <w:rPr>
          <w:color w:val="auto"/>
        </w:rPr>
      </w:pPr>
      <w:r>
        <w:rPr>
          <w:rStyle w:val="73"/>
          <w:color w:val="auto"/>
        </w:rPr>
        <w:t>cd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compose 所在目录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                </w:t>
      </w:r>
      <w:r>
        <w:rPr>
          <w:rStyle w:val="64"/>
          <w:color w:val="auto"/>
        </w:rPr>
        <w:t># 自研栈：/opt/</w:t>
      </w:r>
      <w:r>
        <w:rPr>
          <w:rStyle w:val="64"/>
          <w:rFonts w:hint="eastAsia"/>
          <w:color w:val="auto"/>
          <w:lang w:eastAsia="zh-CN"/>
        </w:rPr>
        <w:t>inspur</w:t>
      </w:r>
      <w:r>
        <w:rPr>
          <w:rStyle w:val="64"/>
          <w:color w:val="auto"/>
        </w:rPr>
        <w:t>-ems/compose；现网 54：54 脚本所在目录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ps                     </w:t>
      </w:r>
      <w:r>
        <w:rPr>
          <w:rStyle w:val="64"/>
          <w:color w:val="auto"/>
        </w:rPr>
        <w:t># 查看服务状态/健康/端口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ps </w:t>
      </w:r>
      <w:r>
        <w:rPr>
          <w:rStyle w:val="76"/>
          <w:color w:val="auto"/>
        </w:rPr>
        <w:t>-a</w:t>
      </w:r>
      <w:r>
        <w:rPr>
          <w:rStyle w:val="82"/>
          <w:color w:val="auto"/>
        </w:rPr>
        <w:t xml:space="preserve">                  </w:t>
      </w:r>
      <w:r>
        <w:rPr>
          <w:rStyle w:val="64"/>
          <w:color w:val="auto"/>
        </w:rPr>
        <w:t># 含已停止容器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logs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--tail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200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服务名</w:t>
      </w:r>
      <w:r>
        <w:rPr>
          <w:rStyle w:val="72"/>
          <w:color w:val="auto"/>
        </w:rPr>
        <w:t>&gt;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top                    </w:t>
      </w:r>
      <w:r>
        <w:rPr>
          <w:rStyle w:val="64"/>
          <w:color w:val="auto"/>
        </w:rPr>
        <w:t># 容器内进程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stats </w:t>
      </w:r>
      <w:r>
        <w:rPr>
          <w:rStyle w:val="76"/>
          <w:color w:val="auto"/>
        </w:rPr>
        <w:t>--no-stream</w:t>
      </w:r>
      <w:r>
        <w:rPr>
          <w:rStyle w:val="82"/>
          <w:color w:val="auto"/>
        </w:rPr>
        <w:t xml:space="preserve">      </w:t>
      </w:r>
      <w:r>
        <w:rPr>
          <w:rStyle w:val="64"/>
          <w:color w:val="auto"/>
        </w:rPr>
        <w:t># 各容器 CPU/内存/IO 实时快照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restart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服务名</w:t>
      </w:r>
      <w:r>
        <w:rPr>
          <w:rStyle w:val="72"/>
          <w:color w:val="auto"/>
        </w:rPr>
        <w:t>&gt;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up </w:t>
      </w:r>
      <w:r>
        <w:rPr>
          <w:rStyle w:val="76"/>
          <w:color w:val="auto"/>
        </w:rPr>
        <w:t>-d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服务名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        </w:t>
      </w:r>
      <w:r>
        <w:rPr>
          <w:rStyle w:val="64"/>
          <w:color w:val="auto"/>
        </w:rPr>
        <w:t># 新建/启动单个服务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stop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服务名</w:t>
      </w:r>
      <w:r>
        <w:rPr>
          <w:rStyle w:val="72"/>
          <w:color w:val="auto"/>
        </w:rPr>
        <w:t>&gt;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down                   </w:t>
      </w:r>
      <w:r>
        <w:rPr>
          <w:rStyle w:val="64"/>
          <w:color w:val="auto"/>
        </w:rPr>
        <w:t># 停止并删除容器（卷保留，数据不丢）</w:t>
      </w:r>
    </w:p>
    <w:p w14:paraId="1FAB0E2D">
      <w:pPr>
        <w:pStyle w:val="23"/>
        <w:rPr>
          <w:color w:val="auto"/>
        </w:rPr>
      </w:pPr>
      <w:r>
        <w:rPr>
          <w:color w:val="auto"/>
        </w:rPr>
        <w:t xml:space="preserve">54 </w:t>
      </w:r>
      <w:r>
        <w:rPr>
          <w:rFonts w:hint="eastAsia"/>
          <w:color w:val="auto"/>
        </w:rPr>
        <w:t>现网在每条命令加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-f docker-compose-54.yml</w:t>
      </w:r>
      <w:r>
        <w:rPr>
          <w:rFonts w:hint="eastAsia"/>
          <w:color w:val="auto"/>
        </w:rPr>
        <w:t>，例如：</w:t>
      </w:r>
    </w:p>
    <w:p w14:paraId="6201E5CB">
      <w:pPr>
        <w:pStyle w:val="49"/>
        <w:rPr>
          <w:color w:val="auto"/>
        </w:rPr>
      </w:pP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ps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logs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--tail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300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>-ems-backend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restart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>-ems-backend</w:t>
      </w:r>
    </w:p>
    <w:p w14:paraId="73F3FE8B">
      <w:pPr>
        <w:pStyle w:val="23"/>
        <w:rPr>
          <w:color w:val="auto"/>
        </w:rPr>
      </w:pPr>
      <w:r>
        <w:rPr>
          <w:rFonts w:hint="eastAsia"/>
          <w:color w:val="auto"/>
        </w:rPr>
        <w:t>启动顺序：MySQL/Redis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RabbitMQ/EMQX/TDengine（healthy）→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后端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前端。compose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已配置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depends_on: condition: service_healthy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时可直接整组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up -d</w:t>
      </w:r>
      <w:r>
        <w:rPr>
          <w:color w:val="auto"/>
        </w:rPr>
        <w:t>。</w:t>
      </w:r>
    </w:p>
    <w:bookmarkEnd w:id="6"/>
    <w:p w14:paraId="0608FA9A">
      <w:pPr>
        <w:pStyle w:val="5"/>
        <w:rPr>
          <w:color w:val="auto"/>
        </w:rPr>
      </w:pPr>
      <w:bookmarkStart w:id="7" w:name="后端裸机-systemd"/>
      <w:r>
        <w:rPr>
          <w:color w:val="auto"/>
        </w:rPr>
        <w:t xml:space="preserve">3.2 </w:t>
      </w:r>
      <w:r>
        <w:rPr>
          <w:rFonts w:hint="eastAsia"/>
          <w:color w:val="auto"/>
        </w:rPr>
        <w:t>后端（裸机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systemd）</w:t>
      </w:r>
    </w:p>
    <w:p w14:paraId="5CAAA15E">
      <w:pPr>
        <w:pStyle w:val="49"/>
        <w:rPr>
          <w:color w:val="auto"/>
        </w:rPr>
      </w:pP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start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>-ems</w:t>
      </w:r>
      <w:r>
        <w:rPr>
          <w:color w:val="auto"/>
        </w:rPr>
        <w:br w:type="textWrapping"/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stop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>-ems</w:t>
      </w:r>
      <w:r>
        <w:rPr>
          <w:color w:val="auto"/>
        </w:rPr>
        <w:br w:type="textWrapping"/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restart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>-ems</w:t>
      </w:r>
      <w:r>
        <w:rPr>
          <w:color w:val="auto"/>
        </w:rPr>
        <w:br w:type="textWrapping"/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status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>-ems</w:t>
      </w:r>
      <w:r>
        <w:rPr>
          <w:color w:val="auto"/>
        </w:rPr>
        <w:br w:type="textWrapping"/>
      </w:r>
      <w:r>
        <w:rPr>
          <w:rStyle w:val="74"/>
          <w:color w:val="auto"/>
        </w:rPr>
        <w:t>journalctl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-u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-n</w:t>
      </w:r>
      <w:r>
        <w:rPr>
          <w:rStyle w:val="82"/>
          <w:color w:val="auto"/>
        </w:rPr>
        <w:t xml:space="preserve"> 300</w:t>
      </w:r>
      <w:r>
        <w:rPr>
          <w:color w:val="auto"/>
        </w:rPr>
        <w:br w:type="textWrapping"/>
      </w:r>
      <w:r>
        <w:rPr>
          <w:rStyle w:val="74"/>
          <w:color w:val="auto"/>
        </w:rPr>
        <w:t>ss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-lntp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grep</w:t>
      </w:r>
      <w:r>
        <w:rPr>
          <w:rStyle w:val="82"/>
          <w:color w:val="auto"/>
        </w:rPr>
        <w:t xml:space="preserve"> 8088</w:t>
      </w:r>
      <w:r>
        <w:rPr>
          <w:color w:val="auto"/>
        </w:rPr>
        <w:br w:type="textWrapping"/>
      </w:r>
      <w:r>
        <w:rPr>
          <w:rStyle w:val="74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http://localhost:8088/autoee-iot-ems/actuator/health</w:t>
      </w:r>
    </w:p>
    <w:p w14:paraId="6BC27E4B">
      <w:pPr>
        <w:pStyle w:val="23"/>
        <w:rPr>
          <w:color w:val="auto"/>
        </w:rPr>
      </w:pPr>
      <w:r>
        <w:rPr>
          <w:rFonts w:hint="eastAsia"/>
          <w:color w:val="auto"/>
        </w:rPr>
        <w:t>优雅停止：先在</w:t>
      </w:r>
      <w:r>
        <w:rPr>
          <w:color w:val="auto"/>
        </w:rPr>
        <w:t xml:space="preserve"> Nginx </w:t>
      </w:r>
      <w:r>
        <w:rPr>
          <w:rFonts w:hint="eastAsia"/>
          <w:color w:val="auto"/>
        </w:rPr>
        <w:t>摘流（注释</w:t>
      </w:r>
      <w:r>
        <w:rPr>
          <w:color w:val="auto"/>
        </w:rPr>
        <w:t xml:space="preserve"> upstream </w:t>
      </w:r>
      <w:r>
        <w:rPr>
          <w:rFonts w:hint="eastAsia"/>
          <w:color w:val="auto"/>
        </w:rPr>
        <w:t>或权重置</w:t>
      </w:r>
      <w:r>
        <w:rPr>
          <w:color w:val="auto"/>
        </w:rPr>
        <w:t xml:space="preserve"> 0 </w:t>
      </w:r>
      <w:r>
        <w:rPr>
          <w:rFonts w:hint="eastAsia"/>
          <w:color w:val="auto"/>
        </w:rPr>
        <w:t>并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reload），等待存量请求结束（最长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60s），再</w:t>
      </w:r>
      <w:r>
        <w:rPr>
          <w:color w:val="auto"/>
        </w:rPr>
        <w:t xml:space="preserve"> stop。</w:t>
      </w:r>
    </w:p>
    <w:bookmarkEnd w:id="7"/>
    <w:p w14:paraId="33E7CED8">
      <w:pPr>
        <w:pStyle w:val="5"/>
        <w:rPr>
          <w:color w:val="auto"/>
        </w:rPr>
      </w:pPr>
      <w:bookmarkStart w:id="8" w:name="nginx"/>
      <w:r>
        <w:rPr>
          <w:color w:val="auto"/>
        </w:rPr>
        <w:t>3.3 Nginx</w:t>
      </w:r>
    </w:p>
    <w:p w14:paraId="0362AF38">
      <w:pPr>
        <w:pStyle w:val="49"/>
        <w:rPr>
          <w:color w:val="auto"/>
        </w:rPr>
      </w:pPr>
      <w:r>
        <w:rPr>
          <w:rStyle w:val="74"/>
          <w:color w:val="auto"/>
        </w:rPr>
        <w:t>nginx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-t</w:t>
      </w:r>
      <w:r>
        <w:rPr>
          <w:rStyle w:val="82"/>
          <w:color w:val="auto"/>
        </w:rPr>
        <w:t xml:space="preserve">                              </w:t>
      </w:r>
      <w:r>
        <w:rPr>
          <w:rStyle w:val="64"/>
          <w:color w:val="auto"/>
        </w:rPr>
        <w:t># 配置校验（reload 前必须执行）</w:t>
      </w:r>
      <w:r>
        <w:rPr>
          <w:color w:val="auto"/>
        </w:rPr>
        <w:br w:type="textWrapping"/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reload nginx                </w:t>
      </w:r>
      <w:r>
        <w:rPr>
          <w:rStyle w:val="64"/>
          <w:color w:val="auto"/>
        </w:rPr>
        <w:t># 不停机重载</w:t>
      </w:r>
      <w:r>
        <w:rPr>
          <w:color w:val="auto"/>
        </w:rPr>
        <w:br w:type="textWrapping"/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restart nginx</w:t>
      </w:r>
      <w:r>
        <w:rPr>
          <w:color w:val="auto"/>
        </w:rPr>
        <w:br w:type="textWrapping"/>
      </w:r>
      <w:r>
        <w:rPr>
          <w:rStyle w:val="69"/>
          <w:color w:val="auto"/>
        </w:rPr>
        <w:t>tail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/var/log/nginx/ems_access.log /var/log/nginx/ems_error.log</w:t>
      </w:r>
      <w:r>
        <w:rPr>
          <w:color w:val="auto"/>
        </w:rPr>
        <w:br w:type="textWrapping"/>
      </w:r>
      <w:r>
        <w:rPr>
          <w:rStyle w:val="64"/>
          <w:color w:val="auto"/>
        </w:rPr>
        <w:t xml:space="preserve"># 容器：docker logs -f </w:t>
      </w:r>
      <w:r>
        <w:rPr>
          <w:rStyle w:val="64"/>
          <w:rFonts w:hint="eastAsia"/>
          <w:color w:val="auto"/>
          <w:lang w:eastAsia="zh-CN"/>
        </w:rPr>
        <w:t>inspur</w:t>
      </w:r>
      <w:r>
        <w:rPr>
          <w:rStyle w:val="64"/>
          <w:color w:val="auto"/>
        </w:rPr>
        <w:t>-ems-frontend；日志卷 .../</w:t>
      </w:r>
      <w:r>
        <w:rPr>
          <w:rStyle w:val="64"/>
          <w:rFonts w:hint="eastAsia"/>
          <w:color w:val="auto"/>
          <w:lang w:eastAsia="zh-CN"/>
        </w:rPr>
        <w:t>inspur</w:t>
      </w:r>
      <w:r>
        <w:rPr>
          <w:rStyle w:val="64"/>
          <w:color w:val="auto"/>
        </w:rPr>
        <w:t>-ems-frontend-logs</w:t>
      </w:r>
    </w:p>
    <w:bookmarkEnd w:id="8"/>
    <w:p w14:paraId="794925C0">
      <w:pPr>
        <w:pStyle w:val="5"/>
        <w:rPr>
          <w:color w:val="auto"/>
        </w:rPr>
      </w:pPr>
      <w:bookmarkStart w:id="9" w:name="开机自启核对"/>
      <w:r>
        <w:rPr>
          <w:color w:val="auto"/>
        </w:rPr>
        <w:t xml:space="preserve">3.4 </w:t>
      </w:r>
      <w:r>
        <w:rPr>
          <w:rFonts w:hint="eastAsia"/>
          <w:color w:val="auto"/>
        </w:rPr>
        <w:t>开机自启核对</w:t>
      </w:r>
    </w:p>
    <w:p w14:paraId="569C79A3">
      <w:pPr>
        <w:pStyle w:val="49"/>
        <w:rPr>
          <w:color w:val="auto"/>
        </w:rPr>
      </w:pP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is-enabled docker nginx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>-ems chronyd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inspect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'{{.HostConfig.RestartPolicy.Name}}'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-ems-mysql   </w:t>
      </w:r>
      <w:r>
        <w:rPr>
          <w:rStyle w:val="64"/>
          <w:color w:val="auto"/>
        </w:rPr>
        <w:t># 应为 unless-stopped</w:t>
      </w:r>
    </w:p>
    <w:p w14:paraId="3C23009D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9"/>
    <w:p w14:paraId="7B3259F8">
      <w:pPr>
        <w:pStyle w:val="4"/>
        <w:rPr>
          <w:color w:val="auto"/>
        </w:rPr>
      </w:pPr>
      <w:bookmarkStart w:id="10" w:name="中间件运维"/>
      <w:r>
        <w:rPr>
          <w:color w:val="auto"/>
        </w:rPr>
        <w:t xml:space="preserve">4 </w:t>
      </w:r>
      <w:r>
        <w:rPr>
          <w:rFonts w:hint="eastAsia"/>
          <w:color w:val="auto"/>
        </w:rPr>
        <w:t>中间件运维</w:t>
      </w:r>
    </w:p>
    <w:p w14:paraId="39D5307F">
      <w:pPr>
        <w:pStyle w:val="5"/>
        <w:rPr>
          <w:color w:val="auto"/>
        </w:rPr>
      </w:pPr>
      <w:bookmarkStart w:id="11" w:name="X2531ac0a8dbde989647b54717532a73bd81fba6"/>
      <w:r>
        <w:rPr>
          <w:color w:val="auto"/>
        </w:rPr>
        <w:t xml:space="preserve">4.1 MySQL </w:t>
      </w:r>
      <w:r>
        <w:rPr>
          <w:rFonts w:hint="eastAsia"/>
          <w:color w:val="auto"/>
        </w:rPr>
        <w:t>8.0.35（容器</w:t>
      </w:r>
      <w:r>
        <w:rPr>
          <w:color w:val="auto"/>
        </w:rPr>
        <w:t xml:space="preserve"> </w:t>
      </w:r>
      <w:r>
        <w:rPr>
          <w:rFonts w:hint="eastAsia"/>
          <w:color w:val="auto"/>
          <w:lang w:eastAsia="zh-CN"/>
        </w:rPr>
        <w:t>inspur</w:t>
      </w:r>
      <w:r>
        <w:rPr>
          <w:rFonts w:hint="eastAsia"/>
          <w:color w:val="auto"/>
        </w:rPr>
        <w:t>-ems-mysql，库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autoee_ems，root/123456）</w:t>
      </w:r>
    </w:p>
    <w:p w14:paraId="47E6C4FA">
      <w:pPr>
        <w:pStyle w:val="23"/>
        <w:rPr>
          <w:color w:val="auto"/>
        </w:rPr>
      </w:pPr>
      <w:r>
        <w:rPr>
          <w:rFonts w:hint="eastAsia"/>
          <w:color w:val="auto"/>
        </w:rPr>
        <w:t>连接：</w:t>
      </w:r>
    </w:p>
    <w:p w14:paraId="2B71FED8">
      <w:pPr>
        <w:pStyle w:val="49"/>
        <w:rPr>
          <w:color w:val="auto"/>
        </w:rPr>
      </w:pP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-it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color w:val="auto"/>
        </w:rPr>
        <w:br w:type="textWrapping"/>
      </w:r>
      <w:r>
        <w:rPr>
          <w:rStyle w:val="74"/>
          <w:color w:val="auto"/>
        </w:rPr>
        <w:t>mysql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-h127.0.0.1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-P3306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-uems_app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82"/>
          <w:color w:val="auto"/>
        </w:rPr>
        <w:t xml:space="preserve"> autoee_ems       </w:t>
      </w:r>
      <w:r>
        <w:rPr>
          <w:rStyle w:val="64"/>
          <w:color w:val="auto"/>
        </w:rPr>
        <w:t># 应用账号（现网口令见密码信封）</w:t>
      </w:r>
    </w:p>
    <w:p w14:paraId="3CFE13B6">
      <w:pPr>
        <w:pStyle w:val="23"/>
        <w:rPr>
          <w:color w:val="auto"/>
        </w:rPr>
      </w:pPr>
      <w:r>
        <w:rPr>
          <w:rFonts w:hint="eastAsia"/>
          <w:color w:val="auto"/>
        </w:rPr>
        <w:t>常用运维语句：</w:t>
      </w:r>
    </w:p>
    <w:p w14:paraId="248E576C">
      <w:pPr>
        <w:pStyle w:val="49"/>
        <w:rPr>
          <w:color w:val="auto"/>
        </w:rPr>
      </w:pPr>
      <w:r>
        <w:rPr>
          <w:rStyle w:val="82"/>
          <w:color w:val="auto"/>
        </w:rPr>
        <w:t xml:space="preserve">SHOW </w:t>
      </w:r>
      <w:r>
        <w:rPr>
          <w:rStyle w:val="52"/>
          <w:color w:val="auto"/>
        </w:rPr>
        <w:t>GLOBAL</w:t>
      </w:r>
      <w:r>
        <w:rPr>
          <w:rStyle w:val="82"/>
          <w:color w:val="auto"/>
        </w:rPr>
        <w:t xml:space="preserve"> STATUS </w:t>
      </w:r>
      <w:r>
        <w:rPr>
          <w:rStyle w:val="52"/>
          <w:color w:val="auto"/>
        </w:rPr>
        <w:t>LIKE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'Threads_connected'</w:t>
      </w:r>
      <w:r>
        <w:rPr>
          <w:rStyle w:val="82"/>
          <w:color w:val="auto"/>
        </w:rPr>
        <w:t xml:space="preserve">;     </w:t>
      </w:r>
      <w:r>
        <w:rPr>
          <w:rStyle w:val="64"/>
          <w:color w:val="auto"/>
        </w:rPr>
        <w:t>-- 当前连接数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SHOW VARIABLES </w:t>
      </w:r>
      <w:r>
        <w:rPr>
          <w:rStyle w:val="52"/>
          <w:color w:val="auto"/>
        </w:rPr>
        <w:t>LIKE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'max_connections'</w:t>
      </w:r>
      <w:r>
        <w:rPr>
          <w:rStyle w:val="82"/>
          <w:color w:val="auto"/>
        </w:rPr>
        <w:t xml:space="preserve">;           </w:t>
      </w:r>
      <w:r>
        <w:rPr>
          <w:rStyle w:val="64"/>
          <w:color w:val="auto"/>
        </w:rPr>
        <w:t>-- 上限（compose 启动参数 1000）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SHOW PROCESSLIST;                                </w:t>
      </w:r>
      <w:r>
        <w:rPr>
          <w:rStyle w:val="64"/>
          <w:color w:val="auto"/>
        </w:rPr>
        <w:t>-- 活动连接</w:t>
      </w:r>
      <w:r>
        <w:rPr>
          <w:color w:val="auto"/>
        </w:rPr>
        <w:br w:type="textWrapping"/>
      </w:r>
      <w:r>
        <w:rPr>
          <w:rStyle w:val="64"/>
          <w:color w:val="auto"/>
        </w:rPr>
        <w:t>-- 锁等待/长事务（8.0）</w:t>
      </w:r>
      <w:r>
        <w:rPr>
          <w:color w:val="auto"/>
        </w:rPr>
        <w:br w:type="textWrapping"/>
      </w:r>
      <w:r>
        <w:rPr>
          <w:rStyle w:val="52"/>
          <w:color w:val="auto"/>
        </w:rPr>
        <w:t>SELECT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*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FROM</w:t>
      </w:r>
      <w:r>
        <w:rPr>
          <w:rStyle w:val="82"/>
          <w:color w:val="auto"/>
        </w:rPr>
        <w:t xml:space="preserve"> information_schema.innodb_trx </w:t>
      </w:r>
      <w:r>
        <w:rPr>
          <w:rStyle w:val="52"/>
          <w:color w:val="auto"/>
        </w:rPr>
        <w:t>ORDER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BY</w:t>
      </w:r>
      <w:r>
        <w:rPr>
          <w:rStyle w:val="82"/>
          <w:color w:val="auto"/>
        </w:rPr>
        <w:t xml:space="preserve"> trx_started </w:t>
      </w:r>
      <w:r>
        <w:rPr>
          <w:rStyle w:val="52"/>
          <w:color w:val="auto"/>
        </w:rPr>
        <w:t>LIMIT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10</w:t>
      </w:r>
      <w:r>
        <w:rPr>
          <w:rStyle w:val="82"/>
          <w:color w:val="auto"/>
        </w:rPr>
        <w:t>;</w:t>
      </w:r>
      <w:r>
        <w:rPr>
          <w:color w:val="auto"/>
        </w:rPr>
        <w:br w:type="textWrapping"/>
      </w:r>
      <w:r>
        <w:rPr>
          <w:rStyle w:val="64"/>
          <w:color w:val="auto"/>
        </w:rPr>
        <w:t>-- 库大小</w:t>
      </w:r>
      <w:r>
        <w:rPr>
          <w:color w:val="auto"/>
        </w:rPr>
        <w:br w:type="textWrapping"/>
      </w:r>
      <w:r>
        <w:rPr>
          <w:rStyle w:val="52"/>
          <w:color w:val="auto"/>
        </w:rPr>
        <w:t>SELECT</w:t>
      </w:r>
      <w:r>
        <w:rPr>
          <w:rStyle w:val="82"/>
          <w:color w:val="auto"/>
        </w:rPr>
        <w:t xml:space="preserve"> table_schema, </w:t>
      </w:r>
      <w:r>
        <w:rPr>
          <w:rStyle w:val="69"/>
          <w:color w:val="auto"/>
        </w:rPr>
        <w:t>ROUND</w:t>
      </w:r>
      <w:r>
        <w:rPr>
          <w:rStyle w:val="82"/>
          <w:color w:val="auto"/>
        </w:rPr>
        <w:t>(</w:t>
      </w:r>
      <w:r>
        <w:rPr>
          <w:rStyle w:val="69"/>
          <w:color w:val="auto"/>
        </w:rPr>
        <w:t>SUM</w:t>
      </w:r>
      <w:r>
        <w:rPr>
          <w:rStyle w:val="82"/>
          <w:color w:val="auto"/>
        </w:rPr>
        <w:t>(data_length</w:t>
      </w:r>
      <w:r>
        <w:rPr>
          <w:rStyle w:val="72"/>
          <w:color w:val="auto"/>
        </w:rPr>
        <w:t>+</w:t>
      </w:r>
      <w:r>
        <w:rPr>
          <w:rStyle w:val="82"/>
          <w:color w:val="auto"/>
        </w:rPr>
        <w:t>index_length)</w:t>
      </w:r>
      <w:r>
        <w:rPr>
          <w:rStyle w:val="72"/>
          <w:color w:val="auto"/>
        </w:rPr>
        <w:t>/</w:t>
      </w:r>
      <w:r>
        <w:rPr>
          <w:rStyle w:val="54"/>
          <w:color w:val="auto"/>
        </w:rPr>
        <w:t>1024</w:t>
      </w:r>
      <w:r>
        <w:rPr>
          <w:rStyle w:val="72"/>
          <w:color w:val="auto"/>
        </w:rPr>
        <w:t>/</w:t>
      </w:r>
      <w:r>
        <w:rPr>
          <w:rStyle w:val="54"/>
          <w:color w:val="auto"/>
        </w:rPr>
        <w:t>1024</w:t>
      </w:r>
      <w:r>
        <w:rPr>
          <w:rStyle w:val="82"/>
          <w:color w:val="auto"/>
        </w:rPr>
        <w:t>,</w:t>
      </w:r>
      <w:r>
        <w:rPr>
          <w:rStyle w:val="54"/>
          <w:color w:val="auto"/>
        </w:rPr>
        <w:t>1</w:t>
      </w:r>
      <w:r>
        <w:rPr>
          <w:rStyle w:val="82"/>
          <w:color w:val="auto"/>
        </w:rPr>
        <w:t>) MB</w:t>
      </w:r>
      <w:r>
        <w:rPr>
          <w:color w:val="auto"/>
        </w:rPr>
        <w:br w:type="textWrapping"/>
      </w:r>
      <w:r>
        <w:rPr>
          <w:rStyle w:val="52"/>
          <w:color w:val="auto"/>
        </w:rPr>
        <w:t>FROM</w:t>
      </w:r>
      <w:r>
        <w:rPr>
          <w:rStyle w:val="82"/>
          <w:color w:val="auto"/>
        </w:rPr>
        <w:t xml:space="preserve"> information_schema.</w:t>
      </w:r>
      <w:r>
        <w:rPr>
          <w:rStyle w:val="52"/>
          <w:color w:val="auto"/>
        </w:rPr>
        <w:t>tables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GROUP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BY</w:t>
      </w:r>
      <w:r>
        <w:rPr>
          <w:rStyle w:val="82"/>
          <w:color w:val="auto"/>
        </w:rPr>
        <w:t xml:space="preserve"> table_schema;</w:t>
      </w:r>
      <w:r>
        <w:rPr>
          <w:color w:val="auto"/>
        </w:rPr>
        <w:br w:type="textWrapping"/>
      </w:r>
      <w:r>
        <w:rPr>
          <w:rStyle w:val="64"/>
          <w:color w:val="auto"/>
        </w:rPr>
        <w:t>-- 每张表大小 TOP20</w:t>
      </w:r>
      <w:r>
        <w:rPr>
          <w:color w:val="auto"/>
        </w:rPr>
        <w:br w:type="textWrapping"/>
      </w:r>
      <w:r>
        <w:rPr>
          <w:rStyle w:val="52"/>
          <w:color w:val="auto"/>
        </w:rPr>
        <w:t>SELECT</w:t>
      </w:r>
      <w:r>
        <w:rPr>
          <w:rStyle w:val="82"/>
          <w:color w:val="auto"/>
        </w:rPr>
        <w:t xml:space="preserve"> table_name, engine, table_rows,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</w:t>
      </w:r>
      <w:r>
        <w:rPr>
          <w:rStyle w:val="69"/>
          <w:color w:val="auto"/>
        </w:rPr>
        <w:t>ROUND</w:t>
      </w:r>
      <w:r>
        <w:rPr>
          <w:rStyle w:val="82"/>
          <w:color w:val="auto"/>
        </w:rPr>
        <w:t>((data_length</w:t>
      </w:r>
      <w:r>
        <w:rPr>
          <w:rStyle w:val="72"/>
          <w:color w:val="auto"/>
        </w:rPr>
        <w:t>+</w:t>
      </w:r>
      <w:r>
        <w:rPr>
          <w:rStyle w:val="82"/>
          <w:color w:val="auto"/>
        </w:rPr>
        <w:t>index_length)</w:t>
      </w:r>
      <w:r>
        <w:rPr>
          <w:rStyle w:val="72"/>
          <w:color w:val="auto"/>
        </w:rPr>
        <w:t>/</w:t>
      </w:r>
      <w:r>
        <w:rPr>
          <w:rStyle w:val="54"/>
          <w:color w:val="auto"/>
        </w:rPr>
        <w:t>1024</w:t>
      </w:r>
      <w:r>
        <w:rPr>
          <w:rStyle w:val="72"/>
          <w:color w:val="auto"/>
        </w:rPr>
        <w:t>/</w:t>
      </w:r>
      <w:r>
        <w:rPr>
          <w:rStyle w:val="54"/>
          <w:color w:val="auto"/>
        </w:rPr>
        <w:t>1024</w:t>
      </w:r>
      <w:r>
        <w:rPr>
          <w:rStyle w:val="82"/>
          <w:color w:val="auto"/>
        </w:rPr>
        <w:t>,</w:t>
      </w:r>
      <w:r>
        <w:rPr>
          <w:rStyle w:val="54"/>
          <w:color w:val="auto"/>
        </w:rPr>
        <w:t>1</w:t>
      </w:r>
      <w:r>
        <w:rPr>
          <w:rStyle w:val="82"/>
          <w:color w:val="auto"/>
        </w:rPr>
        <w:t>) MB</w:t>
      </w:r>
      <w:r>
        <w:rPr>
          <w:color w:val="auto"/>
        </w:rPr>
        <w:br w:type="textWrapping"/>
      </w:r>
      <w:r>
        <w:rPr>
          <w:rStyle w:val="52"/>
          <w:color w:val="auto"/>
        </w:rPr>
        <w:t>FROM</w:t>
      </w:r>
      <w:r>
        <w:rPr>
          <w:rStyle w:val="82"/>
          <w:color w:val="auto"/>
        </w:rPr>
        <w:t xml:space="preserve"> information_schema.</w:t>
      </w:r>
      <w:r>
        <w:rPr>
          <w:rStyle w:val="52"/>
          <w:color w:val="auto"/>
        </w:rPr>
        <w:t>tables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WHERE</w:t>
      </w:r>
      <w:r>
        <w:rPr>
          <w:rStyle w:val="82"/>
          <w:color w:val="auto"/>
        </w:rPr>
        <w:t xml:space="preserve"> table_schema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'autoee_ems'</w:t>
      </w:r>
      <w:r>
        <w:rPr>
          <w:color w:val="auto"/>
        </w:rPr>
        <w:br w:type="textWrapping"/>
      </w:r>
      <w:r>
        <w:rPr>
          <w:rStyle w:val="52"/>
          <w:color w:val="auto"/>
        </w:rPr>
        <w:t>ORDER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BY</w:t>
      </w:r>
      <w:r>
        <w:rPr>
          <w:rStyle w:val="82"/>
          <w:color w:val="auto"/>
        </w:rPr>
        <w:t xml:space="preserve"> data_length</w:t>
      </w:r>
      <w:r>
        <w:rPr>
          <w:rStyle w:val="72"/>
          <w:color w:val="auto"/>
        </w:rPr>
        <w:t>+</w:t>
      </w:r>
      <w:r>
        <w:rPr>
          <w:rStyle w:val="82"/>
          <w:color w:val="auto"/>
        </w:rPr>
        <w:t xml:space="preserve">index_length </w:t>
      </w:r>
      <w:r>
        <w:rPr>
          <w:rStyle w:val="52"/>
          <w:color w:val="auto"/>
        </w:rPr>
        <w:t>DESC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LIMIT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20</w:t>
      </w:r>
      <w:r>
        <w:rPr>
          <w:rStyle w:val="82"/>
          <w:color w:val="auto"/>
        </w:rPr>
        <w:t>;</w:t>
      </w:r>
    </w:p>
    <w:p w14:paraId="35418E46">
      <w:pPr>
        <w:pStyle w:val="23"/>
        <w:rPr>
          <w:color w:val="auto"/>
        </w:rPr>
      </w:pPr>
      <w:r>
        <w:rPr>
          <w:rFonts w:hint="eastAsia"/>
          <w:color w:val="auto"/>
        </w:rPr>
        <w:t>慢查询：</w:t>
      </w:r>
    </w:p>
    <w:p w14:paraId="2D9C3F19">
      <w:pPr>
        <w:pStyle w:val="49"/>
        <w:rPr>
          <w:color w:val="auto"/>
        </w:rPr>
      </w:pPr>
      <w:r>
        <w:rPr>
          <w:rStyle w:val="82"/>
          <w:color w:val="auto"/>
        </w:rPr>
        <w:t xml:space="preserve">SHOW VARIABLES </w:t>
      </w:r>
      <w:r>
        <w:rPr>
          <w:rStyle w:val="52"/>
          <w:color w:val="auto"/>
        </w:rPr>
        <w:t>LIKE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'slow_query_log%'</w:t>
      </w:r>
      <w:r>
        <w:rPr>
          <w:rStyle w:val="82"/>
          <w:color w:val="auto"/>
        </w:rPr>
        <w:t>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SHOW VARIABLES </w:t>
      </w:r>
      <w:r>
        <w:rPr>
          <w:rStyle w:val="52"/>
          <w:color w:val="auto"/>
        </w:rPr>
        <w:t>LIKE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'long_query_time'</w:t>
      </w:r>
      <w:r>
        <w:rPr>
          <w:rStyle w:val="82"/>
          <w:color w:val="auto"/>
        </w:rPr>
        <w:t>;</w:t>
      </w:r>
      <w:r>
        <w:rPr>
          <w:color w:val="auto"/>
        </w:rPr>
        <w:br w:type="textWrapping"/>
      </w:r>
      <w:r>
        <w:rPr>
          <w:rStyle w:val="52"/>
          <w:color w:val="auto"/>
        </w:rPr>
        <w:t>SET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GLOBAL</w:t>
      </w:r>
      <w:r>
        <w:rPr>
          <w:rStyle w:val="82"/>
          <w:color w:val="auto"/>
        </w:rPr>
        <w:t xml:space="preserve"> slow_query_log</w:t>
      </w:r>
      <w:r>
        <w:rPr>
          <w:rStyle w:val="72"/>
          <w:color w:val="auto"/>
        </w:rPr>
        <w:t>=</w:t>
      </w:r>
      <w:r>
        <w:rPr>
          <w:rStyle w:val="52"/>
          <w:color w:val="auto"/>
        </w:rPr>
        <w:t>ON</w:t>
      </w:r>
      <w:r>
        <w:rPr>
          <w:rStyle w:val="82"/>
          <w:color w:val="auto"/>
        </w:rPr>
        <w:t xml:space="preserve">; </w:t>
      </w:r>
      <w:r>
        <w:rPr>
          <w:rStyle w:val="52"/>
          <w:color w:val="auto"/>
        </w:rPr>
        <w:t>SET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GLOBAL</w:t>
      </w:r>
      <w:r>
        <w:rPr>
          <w:rStyle w:val="82"/>
          <w:color w:val="auto"/>
        </w:rPr>
        <w:t xml:space="preserve"> long_query_time</w:t>
      </w:r>
      <w:r>
        <w:rPr>
          <w:rStyle w:val="72"/>
          <w:color w:val="auto"/>
        </w:rPr>
        <w:t>=</w:t>
      </w:r>
      <w:r>
        <w:rPr>
          <w:rStyle w:val="54"/>
          <w:color w:val="auto"/>
        </w:rPr>
        <w:t>2</w:t>
      </w:r>
      <w:r>
        <w:rPr>
          <w:rStyle w:val="82"/>
          <w:color w:val="auto"/>
        </w:rPr>
        <w:t xml:space="preserve">;   </w:t>
      </w:r>
      <w:r>
        <w:rPr>
          <w:rStyle w:val="64"/>
          <w:color w:val="auto"/>
        </w:rPr>
        <w:t>-- 临时开启</w:t>
      </w:r>
      <w:r>
        <w:rPr>
          <w:color w:val="auto"/>
        </w:rPr>
        <w:br w:type="textWrapping"/>
      </w:r>
      <w:r>
        <w:rPr>
          <w:rStyle w:val="64"/>
          <w:color w:val="auto"/>
        </w:rPr>
        <w:t>-- 分析：mysqldumpslow -s t -t 10 /var/lib/mysql/*-slow.log（容器内路径）</w:t>
      </w:r>
      <w:r>
        <w:rPr>
          <w:color w:val="auto"/>
        </w:rPr>
        <w:br w:type="textWrapping"/>
      </w:r>
      <w:r>
        <w:rPr>
          <w:rStyle w:val="64"/>
          <w:color w:val="auto"/>
        </w:rPr>
        <w:t>-- 或直接查 performance_schema.events_statements_summary_by_digest</w:t>
      </w:r>
    </w:p>
    <w:p w14:paraId="31299E2B">
      <w:pPr>
        <w:pStyle w:val="23"/>
        <w:rPr>
          <w:color w:val="auto"/>
        </w:rPr>
      </w:pPr>
      <w:r>
        <w:rPr>
          <w:rFonts w:hint="eastAsia"/>
          <w:color w:val="auto"/>
        </w:rPr>
        <w:t>注意事项：</w:t>
      </w:r>
    </w:p>
    <w:p w14:paraId="576A5CB4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逻辑删除约定：</w:t>
      </w:r>
      <w:r>
        <w:rPr>
          <w:rStyle w:val="48"/>
          <w:color w:val="auto"/>
        </w:rPr>
        <w:t>del_flag</w:t>
      </w:r>
      <w:r>
        <w:rPr>
          <w:rFonts w:hint="eastAsia"/>
          <w:color w:val="auto"/>
        </w:rPr>
        <w:t>，0=存在、2=删除；查询/排障不要把已删数据当异常；</w:t>
      </w:r>
    </w:p>
    <w:p w14:paraId="18B7F36B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主键为雪花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ID（ASSIGN_ID），导出导入不要随意改为自增；</w:t>
      </w:r>
    </w:p>
    <w:p w14:paraId="709880BB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字符集统一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utf8mb4，新增库表必须显式指定，避免菜单/名称乱码；</w:t>
      </w:r>
    </w:p>
    <w:p w14:paraId="03E61E07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禁止在生产直接执行无</w:t>
      </w:r>
      <w:r>
        <w:rPr>
          <w:color w:val="auto"/>
        </w:rPr>
        <w:t xml:space="preserve"> WHERE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UPDATE/DELETE；数据修复</w:t>
      </w:r>
      <w:r>
        <w:rPr>
          <w:color w:val="auto"/>
        </w:rPr>
        <w:t xml:space="preserve"> SQL </w:t>
      </w:r>
      <w:r>
        <w:rPr>
          <w:rFonts w:hint="eastAsia"/>
          <w:color w:val="auto"/>
        </w:rPr>
        <w:t>须经评审并在事务中预演（</w:t>
      </w:r>
      <w:r>
        <w:rPr>
          <w:rStyle w:val="48"/>
          <w:color w:val="auto"/>
        </w:rPr>
        <w:t xml:space="preserve">BEGIN; ... ; SELECT </w:t>
      </w:r>
      <w:r>
        <w:rPr>
          <w:rStyle w:val="48"/>
          <w:rFonts w:hint="eastAsia"/>
          <w:color w:val="auto"/>
        </w:rPr>
        <w:t>校验;</w:t>
      </w:r>
      <w:r>
        <w:rPr>
          <w:rStyle w:val="48"/>
          <w:color w:val="auto"/>
        </w:rPr>
        <w:t xml:space="preserve"> ROLLBACK;</w:t>
      </w:r>
      <w:r>
        <w:rPr>
          <w:rFonts w:hint="eastAsia"/>
          <w:color w:val="auto"/>
        </w:rPr>
        <w:t>）。</w:t>
      </w:r>
    </w:p>
    <w:bookmarkEnd w:id="11"/>
    <w:p w14:paraId="09017C55">
      <w:pPr>
        <w:pStyle w:val="5"/>
        <w:rPr>
          <w:color w:val="auto"/>
        </w:rPr>
      </w:pPr>
      <w:bookmarkStart w:id="12" w:name="Xbeef55266cc57c5c1fbfbae1e16aa41fb73eace"/>
      <w:r>
        <w:rPr>
          <w:color w:val="auto"/>
        </w:rPr>
        <w:t xml:space="preserve">4.2 Redis </w:t>
      </w:r>
      <w:r>
        <w:rPr>
          <w:rFonts w:hint="eastAsia"/>
          <w:color w:val="auto"/>
        </w:rPr>
        <w:t>7.2.3（容器</w:t>
      </w:r>
      <w:r>
        <w:rPr>
          <w:color w:val="auto"/>
        </w:rPr>
        <w:t xml:space="preserve"> </w:t>
      </w:r>
      <w:r>
        <w:rPr>
          <w:rFonts w:hint="eastAsia"/>
          <w:color w:val="auto"/>
          <w:lang w:eastAsia="zh-CN"/>
        </w:rPr>
        <w:t>inspur</w:t>
      </w:r>
      <w:r>
        <w:rPr>
          <w:rFonts w:hint="eastAsia"/>
          <w:color w:val="auto"/>
        </w:rPr>
        <w:t>-ems-redis；shared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形态密码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difyai123456，后端默认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db13）</w:t>
      </w:r>
    </w:p>
    <w:p w14:paraId="36F0A735">
      <w:pPr>
        <w:pStyle w:val="49"/>
        <w:rPr>
          <w:color w:val="auto"/>
        </w:rPr>
      </w:pP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-it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-ems-redis redis-cli </w:t>
      </w:r>
      <w:r>
        <w:rPr>
          <w:rStyle w:val="76"/>
          <w:color w:val="auto"/>
        </w:rPr>
        <w:t>-a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pwd</w:t>
      </w:r>
      <w:r>
        <w:rPr>
          <w:rStyle w:val="72"/>
          <w:color w:val="auto"/>
        </w:rPr>
        <w:t>&gt;</w:t>
      </w:r>
      <w:r>
        <w:rPr>
          <w:color w:val="auto"/>
        </w:rPr>
        <w:br w:type="textWrapping"/>
      </w:r>
      <w:r>
        <w:rPr>
          <w:rStyle w:val="64"/>
          <w:color w:val="auto"/>
        </w:rPr>
        <w:t xml:space="preserve"># 容器未配密码时：docker exec -it </w:t>
      </w:r>
      <w:r>
        <w:rPr>
          <w:rStyle w:val="64"/>
          <w:rFonts w:hint="eastAsia"/>
          <w:color w:val="auto"/>
          <w:lang w:eastAsia="zh-CN"/>
        </w:rPr>
        <w:t>inspur</w:t>
      </w:r>
      <w:r>
        <w:rPr>
          <w:rStyle w:val="64"/>
          <w:color w:val="auto"/>
        </w:rPr>
        <w:t>-ems-redis redis-cli</w:t>
      </w:r>
      <w:r>
        <w:rPr>
          <w:color w:val="auto"/>
        </w:rPr>
        <w:br w:type="textWrapping"/>
      </w:r>
      <w:r>
        <w:rPr>
          <w:rStyle w:val="74"/>
          <w:color w:val="auto"/>
        </w:rPr>
        <w:t>127.0.0.1:6379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ping</w:t>
      </w:r>
      <w:r>
        <w:rPr>
          <w:color w:val="auto"/>
        </w:rPr>
        <w:br w:type="textWrapping"/>
      </w:r>
      <w:r>
        <w:rPr>
          <w:rStyle w:val="74"/>
          <w:color w:val="auto"/>
        </w:rPr>
        <w:t>127.0.0.1:6379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info memory        </w:t>
      </w:r>
      <w:r>
        <w:rPr>
          <w:rStyle w:val="64"/>
          <w:color w:val="auto"/>
        </w:rPr>
        <w:t># used_memory / mem_fragmentation_ratio</w:t>
      </w:r>
      <w:r>
        <w:rPr>
          <w:color w:val="auto"/>
        </w:rPr>
        <w:br w:type="textWrapping"/>
      </w:r>
      <w:r>
        <w:rPr>
          <w:rStyle w:val="74"/>
          <w:color w:val="auto"/>
        </w:rPr>
        <w:t>127.0.0.1:6379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info clients       </w:t>
      </w:r>
      <w:r>
        <w:rPr>
          <w:rStyle w:val="64"/>
          <w:color w:val="auto"/>
        </w:rPr>
        <w:t># connected_clients、blocked_clients</w:t>
      </w:r>
      <w:r>
        <w:rPr>
          <w:color w:val="auto"/>
        </w:rPr>
        <w:br w:type="textWrapping"/>
      </w:r>
      <w:r>
        <w:rPr>
          <w:rStyle w:val="74"/>
          <w:color w:val="auto"/>
        </w:rPr>
        <w:t>127.0.0.1:6379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info stats         </w:t>
      </w:r>
      <w:r>
        <w:rPr>
          <w:rStyle w:val="64"/>
          <w:color w:val="auto"/>
        </w:rPr>
        <w:t># keyspace_hits/misses、evicted_keys</w:t>
      </w:r>
      <w:r>
        <w:rPr>
          <w:color w:val="auto"/>
        </w:rPr>
        <w:br w:type="textWrapping"/>
      </w:r>
      <w:r>
        <w:rPr>
          <w:rStyle w:val="74"/>
          <w:color w:val="auto"/>
        </w:rPr>
        <w:t>127.0.0.1:6379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info keyspace      </w:t>
      </w:r>
      <w:r>
        <w:rPr>
          <w:rStyle w:val="64"/>
          <w:color w:val="auto"/>
        </w:rPr>
        <w:t># 各 db key 数（平台用 db13）</w:t>
      </w:r>
      <w:r>
        <w:rPr>
          <w:color w:val="auto"/>
        </w:rPr>
        <w:br w:type="textWrapping"/>
      </w:r>
      <w:r>
        <w:rPr>
          <w:rStyle w:val="74"/>
          <w:color w:val="auto"/>
        </w:rPr>
        <w:t>127.0.0.1:6379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config get maxmemory-policy</w:t>
      </w:r>
      <w:r>
        <w:rPr>
          <w:color w:val="auto"/>
        </w:rPr>
        <w:br w:type="textWrapping"/>
      </w:r>
      <w:r>
        <w:rPr>
          <w:rStyle w:val="74"/>
          <w:color w:val="auto"/>
        </w:rPr>
        <w:t>127.0.0.1:6379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dbsize</w:t>
      </w:r>
      <w:r>
        <w:rPr>
          <w:color w:val="auto"/>
        </w:rPr>
        <w:br w:type="textWrapping"/>
      </w:r>
      <w:r>
        <w:rPr>
          <w:rStyle w:val="74"/>
          <w:color w:val="auto"/>
        </w:rPr>
        <w:t>127.0.0.1:6379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slowlog get 10</w:t>
      </w:r>
      <w:r>
        <w:rPr>
          <w:color w:val="auto"/>
        </w:rPr>
        <w:br w:type="textWrapping"/>
      </w:r>
      <w:r>
        <w:rPr>
          <w:rStyle w:val="74"/>
          <w:color w:val="auto"/>
        </w:rPr>
        <w:t>127.0.0.1:6379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client list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wc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-l</w:t>
      </w:r>
    </w:p>
    <w:p w14:paraId="235E5E99">
      <w:pPr>
        <w:pStyle w:val="23"/>
        <w:rPr>
          <w:color w:val="auto"/>
        </w:rPr>
      </w:pPr>
      <w:r>
        <w:rPr>
          <w:rFonts w:hint="eastAsia"/>
          <w:color w:val="auto"/>
        </w:rPr>
        <w:t>要点：</w:t>
      </w:r>
    </w:p>
    <w:p w14:paraId="47190624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认证错误高发</w:t>
      </w:r>
      <w:r>
        <w:rPr>
          <w:rFonts w:hint="eastAsia"/>
          <w:color w:val="auto"/>
        </w:rPr>
        <w:t>：后端报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WRONGPASS invalid username-password pair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或</w:t>
      </w:r>
      <w:r>
        <w:rPr>
          <w:color w:val="auto"/>
        </w:rPr>
        <w:t xml:space="preserve"> </w:t>
      </w:r>
      <w:r>
        <w:rPr>
          <w:rStyle w:val="48"/>
          <w:color w:val="auto"/>
        </w:rPr>
        <w:t>NOAUTH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时，核对三处一致——redis.conf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requirepass</w:t>
      </w:r>
      <w:r>
        <w:rPr>
          <w:color w:val="auto"/>
        </w:rPr>
        <w:t xml:space="preserve"> / shared-redis </w:t>
      </w:r>
      <w:r>
        <w:rPr>
          <w:rFonts w:hint="eastAsia"/>
          <w:color w:val="auto"/>
        </w:rPr>
        <w:t>启动的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--requirepass difyai123456</w:t>
      </w:r>
      <w:r>
        <w:rPr>
          <w:rFonts w:hint="eastAsia"/>
          <w:color w:val="auto"/>
        </w:rPr>
        <w:t>、后端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spring.redis.password</w:t>
      </w:r>
      <w:r>
        <w:rPr>
          <w:color w:val="auto"/>
        </w:rPr>
        <w:t xml:space="preserve">、Redisson </w:t>
      </w:r>
      <w:r>
        <w:rPr>
          <w:rFonts w:hint="eastAsia"/>
          <w:color w:val="auto"/>
        </w:rPr>
        <w:t>单节点配置；</w:t>
      </w:r>
    </w:p>
    <w:p w14:paraId="7D94745D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未设置</w:t>
      </w:r>
      <w:r>
        <w:rPr>
          <w:color w:val="auto"/>
        </w:rPr>
        <w:t xml:space="preserve"> maxmemory </w:t>
      </w:r>
      <w:r>
        <w:rPr>
          <w:rFonts w:hint="eastAsia"/>
          <w:color w:val="auto"/>
        </w:rPr>
        <w:t>时依赖宿主机内存，建议设置上限并明确淘汰策略（缓存场景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allkeys-lru</w:t>
      </w:r>
      <w:r>
        <w:rPr>
          <w:rFonts w:hint="eastAsia"/>
          <w:color w:val="auto"/>
        </w:rPr>
        <w:t>，平台无强持久依赖可开启</w:t>
      </w:r>
      <w:r>
        <w:rPr>
          <w:color w:val="auto"/>
        </w:rPr>
        <w:t xml:space="preserve"> AOF </w:t>
      </w:r>
      <w:r>
        <w:rPr>
          <w:rFonts w:hint="eastAsia"/>
          <w:color w:val="auto"/>
        </w:rPr>
        <w:t>视情）；</w:t>
      </w:r>
    </w:p>
    <w:p w14:paraId="6BFE4129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48"/>
          <w:color w:val="auto"/>
        </w:rPr>
        <w:t>evicted_keys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持续增长说明内存吃紧；</w:t>
      </w:r>
      <w:r>
        <w:rPr>
          <w:rStyle w:val="48"/>
          <w:color w:val="auto"/>
        </w:rPr>
        <w:t>mem_fragmentation_ratio &gt; 1.5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关注碎片（低峰重启可整理）；</w:t>
      </w:r>
    </w:p>
    <w:p w14:paraId="02DFB4C5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缓存监控入口：平台内「系统监控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缓存监控」；在线用户在「系统监控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在线用户」。</w:t>
      </w:r>
    </w:p>
    <w:bookmarkEnd w:id="12"/>
    <w:p w14:paraId="68E2D6F1">
      <w:pPr>
        <w:pStyle w:val="5"/>
        <w:rPr>
          <w:color w:val="auto"/>
        </w:rPr>
      </w:pPr>
      <w:bookmarkStart w:id="13" w:name="Xa6109357bf7df421a50abee2af6f8564a1d8c28"/>
      <w:r>
        <w:rPr>
          <w:color w:val="auto"/>
        </w:rPr>
        <w:t xml:space="preserve">4.3 RabbitMQ </w:t>
      </w:r>
      <w:r>
        <w:rPr>
          <w:rFonts w:hint="eastAsia"/>
          <w:color w:val="auto"/>
        </w:rPr>
        <w:t>3.12-management（容器</w:t>
      </w:r>
      <w:r>
        <w:rPr>
          <w:color w:val="auto"/>
        </w:rPr>
        <w:t xml:space="preserve"> </w:t>
      </w:r>
      <w:r>
        <w:rPr>
          <w:rFonts w:hint="eastAsia"/>
          <w:color w:val="auto"/>
          <w:lang w:eastAsia="zh-CN"/>
        </w:rPr>
        <w:t>inspur</w:t>
      </w:r>
      <w:r>
        <w:rPr>
          <w:rFonts w:hint="eastAsia"/>
          <w:color w:val="auto"/>
        </w:rPr>
        <w:t>-ems-rabbitmq；管理台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15672）</w:t>
      </w:r>
    </w:p>
    <w:p w14:paraId="3C5E8D4A">
      <w:pPr>
        <w:pStyle w:val="49"/>
        <w:rPr>
          <w:color w:val="auto"/>
        </w:rPr>
      </w:pP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>-ems-rabbitmq rabbitmq-diagnostics ping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-ems-rabbitmq rabbitmqctl list_queues name messages messages_ready messages_unacknowledged consumers </w:t>
      </w:r>
      <w:r>
        <w:rPr>
          <w:rStyle w:val="76"/>
          <w:color w:val="auto"/>
        </w:rPr>
        <w:t>-p</w:t>
      </w:r>
      <w:r>
        <w:rPr>
          <w:rStyle w:val="82"/>
          <w:color w:val="auto"/>
        </w:rPr>
        <w:t xml:space="preserve"> admin_vhost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>-ems-rabbitmq rabbitmqctl list_connections name user vhost peer_host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-ems-rabbitmq rabbitmqctl list_exchanges </w:t>
      </w:r>
      <w:r>
        <w:rPr>
          <w:rStyle w:val="76"/>
          <w:color w:val="auto"/>
        </w:rPr>
        <w:t>-p</w:t>
      </w:r>
      <w:r>
        <w:rPr>
          <w:rStyle w:val="82"/>
          <w:color w:val="auto"/>
        </w:rPr>
        <w:t xml:space="preserve"> admin_vhost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grep</w:t>
      </w:r>
      <w:r>
        <w:rPr>
          <w:rStyle w:val="82"/>
          <w:color w:val="auto"/>
        </w:rPr>
        <w:t xml:space="preserve"> hospital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-ems-rabbitmq rabbitmqctl set_policy </w:t>
      </w:r>
      <w:r>
        <w:rPr>
          <w:rStyle w:val="76"/>
          <w:color w:val="auto"/>
        </w:rPr>
        <w:t>-p</w:t>
      </w:r>
      <w:r>
        <w:rPr>
          <w:rStyle w:val="82"/>
          <w:color w:val="auto"/>
        </w:rPr>
        <w:t xml:space="preserve"> admin_vhost dlx </w:t>
      </w:r>
      <w:r>
        <w:rPr>
          <w:rStyle w:val="60"/>
          <w:color w:val="auto"/>
        </w:rPr>
        <w:t>'^hospital\.'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'{"dead-letter-exchange":"hospital.topic.exchange"}'</w:t>
      </w:r>
      <w:r>
        <w:rPr>
          <w:rStyle w:val="82"/>
          <w:color w:val="auto"/>
        </w:rPr>
        <w:t xml:space="preserve">  </w:t>
      </w:r>
      <w:r>
        <w:rPr>
          <w:rStyle w:val="64"/>
          <w:color w:val="auto"/>
        </w:rPr>
        <w:t># 按设计需要再设</w:t>
      </w:r>
    </w:p>
    <w:p w14:paraId="59840501">
      <w:pPr>
        <w:pStyle w:val="23"/>
        <w:rPr>
          <w:color w:val="auto"/>
        </w:rPr>
      </w:pPr>
      <w:r>
        <w:rPr>
          <w:rFonts w:hint="eastAsia"/>
          <w:color w:val="auto"/>
        </w:rPr>
        <w:t>管理台（http://IP:15672）重点页：Overview（速率）、Queues（messages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ready/unacked、consumers）、Exchanges（</w:t>
      </w:r>
      <w:r>
        <w:rPr>
          <w:rStyle w:val="48"/>
          <w:color w:val="auto"/>
        </w:rPr>
        <w:t>hospital.topic.exchange</w:t>
      </w:r>
      <w:r>
        <w:rPr>
          <w:rFonts w:hint="eastAsia"/>
          <w:color w:val="auto"/>
        </w:rPr>
        <w:t>）。平台链路：医院数据交换机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hospital.topic.exchange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队列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hospital.device.data.queue</w:t>
      </w:r>
      <w:r>
        <w:rPr>
          <w:rFonts w:hint="eastAsia"/>
          <w:color w:val="auto"/>
        </w:rPr>
        <w:t>，路由键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hospital.device.data</w:t>
      </w:r>
      <w:r>
        <w:rPr>
          <w:color w:val="auto"/>
        </w:rPr>
        <w:t>。</w:t>
      </w:r>
    </w:p>
    <w:p w14:paraId="55AF79C8">
      <w:pPr>
        <w:pStyle w:val="3"/>
        <w:rPr>
          <w:color w:val="auto"/>
        </w:rPr>
      </w:pPr>
      <w:r>
        <w:rPr>
          <w:rFonts w:hint="eastAsia"/>
          <w:color w:val="auto"/>
        </w:rPr>
        <w:t>判障要点：</w:t>
      </w:r>
    </w:p>
    <w:p w14:paraId="2731D199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48"/>
          <w:color w:val="auto"/>
        </w:rPr>
        <w:t>messages_ready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持续上涨且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consumers=0：后端消费者断开/未启动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检查后端日志与</w:t>
      </w:r>
      <w:r>
        <w:rPr>
          <w:color w:val="auto"/>
        </w:rPr>
        <w:t xml:space="preserve"> MQ </w:t>
      </w:r>
      <w:r>
        <w:rPr>
          <w:rFonts w:hint="eastAsia"/>
          <w:color w:val="auto"/>
        </w:rPr>
        <w:t>账号/vhost；</w:t>
      </w:r>
    </w:p>
    <w:p w14:paraId="4855AE41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48"/>
          <w:color w:val="auto"/>
        </w:rPr>
        <w:t>messages_unacknowledged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堆积：消费变慢或抛错</w:t>
      </w:r>
      <w:r>
        <w:rPr>
          <w:color w:val="auto"/>
        </w:rPr>
        <w:t xml:space="preserve"> basicNack </w:t>
      </w:r>
      <w:r>
        <w:rPr>
          <w:rFonts w:hint="eastAsia"/>
          <w:color w:val="auto"/>
        </w:rPr>
        <w:t>重回队列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查后端</w:t>
      </w:r>
      <w:r>
        <w:rPr>
          <w:color w:val="auto"/>
        </w:rPr>
        <w:t xml:space="preserve"> ERROR </w:t>
      </w:r>
      <w:r>
        <w:rPr>
          <w:rFonts w:hint="eastAsia"/>
          <w:color w:val="auto"/>
        </w:rPr>
        <w:t>与死信；</w:t>
      </w:r>
    </w:p>
    <w:p w14:paraId="1169CF8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vhost </w:t>
      </w:r>
      <w:r>
        <w:rPr>
          <w:rFonts w:hint="eastAsia"/>
          <w:color w:val="auto"/>
        </w:rPr>
        <w:t>错误（</w:t>
      </w:r>
      <w:r>
        <w:rPr>
          <w:rStyle w:val="48"/>
          <w:color w:val="auto"/>
        </w:rPr>
        <w:t>NOT_ALLOWED - vhost admin_vhost not found</w:t>
      </w:r>
      <w:r>
        <w:rPr>
          <w:color w:val="auto"/>
        </w:rPr>
        <w:t xml:space="preserve">/access </w:t>
      </w:r>
      <w:r>
        <w:rPr>
          <w:rFonts w:hint="eastAsia"/>
          <w:color w:val="auto"/>
        </w:rPr>
        <w:t>refused）：本地/现网用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admin_vhost</w:t>
      </w:r>
      <w:r>
        <w:rPr>
          <w:rFonts w:hint="eastAsia"/>
          <w:color w:val="auto"/>
        </w:rPr>
        <w:t>，账号须为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rabbitmq/rabbitmqpassword</w:t>
      </w:r>
      <w:r>
        <w:rPr>
          <w:rFonts w:hint="eastAsia"/>
          <w:color w:val="auto"/>
        </w:rPr>
        <w:t>（shared-infra）或现场</w:t>
      </w:r>
      <w:r>
        <w:rPr>
          <w:color w:val="auto"/>
        </w:rPr>
        <w:t xml:space="preserve"> ems_mq </w:t>
      </w:r>
      <w:r>
        <w:rPr>
          <w:rFonts w:hint="eastAsia"/>
          <w:color w:val="auto"/>
        </w:rPr>
        <w:t>且已对该</w:t>
      </w:r>
      <w:r>
        <w:rPr>
          <w:color w:val="auto"/>
        </w:rPr>
        <w:t xml:space="preserve"> vhost </w:t>
      </w:r>
      <w:r>
        <w:rPr>
          <w:rFonts w:hint="eastAsia"/>
          <w:color w:val="auto"/>
        </w:rPr>
        <w:t>授权；自研</w:t>
      </w:r>
      <w:r>
        <w:rPr>
          <w:color w:val="auto"/>
        </w:rPr>
        <w:t xml:space="preserve"> compose </w:t>
      </w:r>
      <w:r>
        <w:rPr>
          <w:rFonts w:hint="eastAsia"/>
          <w:color w:val="auto"/>
        </w:rPr>
        <w:t>默认是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guest/guest、默认</w:t>
      </w:r>
      <w:r>
        <w:rPr>
          <w:color w:val="auto"/>
        </w:rPr>
        <w:t xml:space="preserve"> vhost </w:t>
      </w:r>
      <w:r>
        <w:rPr>
          <w:rStyle w:val="48"/>
          <w:color w:val="auto"/>
        </w:rPr>
        <w:t>/</w:t>
      </w:r>
      <w:r>
        <w:rPr>
          <w:rFonts w:hint="eastAsia"/>
          <w:color w:val="auto"/>
        </w:rPr>
        <w:t>，切环境必须同步配置；</w:t>
      </w:r>
    </w:p>
    <w:p w14:paraId="43227F7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guest </w:t>
      </w:r>
      <w:r>
        <w:rPr>
          <w:rFonts w:hint="eastAsia"/>
          <w:color w:val="auto"/>
        </w:rPr>
        <w:t>只能</w:t>
      </w:r>
      <w:r>
        <w:rPr>
          <w:color w:val="auto"/>
        </w:rPr>
        <w:t xml:space="preserve"> localhost </w:t>
      </w:r>
      <w:r>
        <w:rPr>
          <w:rFonts w:hint="eastAsia"/>
          <w:color w:val="auto"/>
        </w:rPr>
        <w:t>登录，远程连接必须自建用户。</w:t>
      </w:r>
    </w:p>
    <w:bookmarkEnd w:id="13"/>
    <w:p w14:paraId="588B1662">
      <w:pPr>
        <w:pStyle w:val="5"/>
        <w:rPr>
          <w:color w:val="auto"/>
        </w:rPr>
      </w:pPr>
      <w:bookmarkStart w:id="14" w:name="Xc8fd8578bf48465321dca054f705878136e311e"/>
      <w:r>
        <w:rPr>
          <w:color w:val="auto"/>
        </w:rPr>
        <w:t xml:space="preserve">4.4 EMQX </w:t>
      </w:r>
      <w:r>
        <w:rPr>
          <w:rFonts w:hint="eastAsia"/>
          <w:color w:val="auto"/>
        </w:rPr>
        <w:t>5.3.2（容器</w:t>
      </w:r>
      <w:r>
        <w:rPr>
          <w:color w:val="auto"/>
        </w:rPr>
        <w:t xml:space="preserve"> </w:t>
      </w:r>
      <w:r>
        <w:rPr>
          <w:rFonts w:hint="eastAsia"/>
          <w:color w:val="auto"/>
          <w:lang w:eastAsia="zh-CN"/>
        </w:rPr>
        <w:t>inspur</w:t>
      </w:r>
      <w:r>
        <w:rPr>
          <w:rFonts w:hint="eastAsia"/>
          <w:color w:val="auto"/>
        </w:rPr>
        <w:t>-ems-emqx；Dashboard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http://IP:18083，admin/public）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8A47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B9C7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运维项</w:t>
            </w:r>
          </w:p>
        </w:tc>
        <w:tc>
          <w:p w14:paraId="1F6985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入口/命令</w:t>
            </w:r>
          </w:p>
        </w:tc>
      </w:tr>
      <w:tr w14:paraId="23B06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D45A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Broker </w:t>
            </w:r>
            <w:r>
              <w:rPr>
                <w:rFonts w:hint="eastAsia"/>
                <w:color w:val="auto"/>
              </w:rPr>
              <w:t>状态</w:t>
            </w:r>
          </w:p>
        </w:tc>
        <w:tc>
          <w:p w14:paraId="5834ACA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 xml:space="preserve">docker exec 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inspur</w:t>
            </w:r>
            <w:r>
              <w:rPr>
                <w:rStyle w:val="48"/>
                <w:color w:val="auto"/>
              </w:rPr>
              <w:t>-ems-emqx emqx_ctl status</w:t>
            </w:r>
          </w:p>
        </w:tc>
      </w:tr>
      <w:tr w14:paraId="106EA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B23B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在线客户端</w:t>
            </w:r>
          </w:p>
        </w:tc>
        <w:tc>
          <w:p w14:paraId="3FDC3C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Dashboard「监控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客户端」；</w:t>
            </w:r>
            <w:r>
              <w:rPr>
                <w:rStyle w:val="48"/>
                <w:color w:val="auto"/>
              </w:rPr>
              <w:t>emqx ctl listeners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看</w:t>
            </w:r>
            <w:r>
              <w:rPr>
                <w:color w:val="auto"/>
              </w:rPr>
              <w:t xml:space="preserve"> 1883 </w:t>
            </w:r>
            <w:r>
              <w:rPr>
                <w:rFonts w:hint="eastAsia"/>
                <w:color w:val="auto"/>
              </w:rPr>
              <w:t>连接数</w:t>
            </w:r>
          </w:p>
        </w:tc>
      </w:tr>
      <w:tr w14:paraId="0B879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9824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订阅关系</w:t>
            </w:r>
          </w:p>
        </w:tc>
        <w:tc>
          <w:p w14:paraId="484765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Dashboard「监控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订阅」，确认后端服务客户端订阅</w:t>
            </w:r>
            <w:r>
              <w:rPr>
                <w:color w:val="auto"/>
              </w:rPr>
              <w:t xml:space="preserve"> electric/#、water/#</w:t>
            </w:r>
          </w:p>
        </w:tc>
      </w:tr>
      <w:tr w14:paraId="107AB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00E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主题消息计数</w:t>
            </w:r>
          </w:p>
        </w:tc>
        <w:tc>
          <w:p w14:paraId="6E2ECE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Dashboard「监控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主题监控」</w:t>
            </w:r>
          </w:p>
        </w:tc>
      </w:tr>
      <w:tr w14:paraId="6E7CB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3C1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认证失败</w:t>
            </w:r>
          </w:p>
        </w:tc>
        <w:tc>
          <w:p w14:paraId="3F6CFD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Dashboard「问题诊断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日志」，搜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authentication_failed</w:t>
            </w:r>
          </w:p>
        </w:tc>
      </w:tr>
      <w:tr w14:paraId="65DF4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C6C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账号管理</w:t>
            </w:r>
          </w:p>
        </w:tc>
        <w:tc>
          <w:p w14:paraId="677806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访问控制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认证（Built-in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DB）→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Users；授权规则按主题前缀</w:t>
            </w:r>
          </w:p>
        </w:tc>
      </w:tr>
      <w:tr w14:paraId="484B1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E1A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黑名单/踢线</w:t>
            </w:r>
          </w:p>
        </w:tc>
        <w:tc>
          <w:p w14:paraId="77A61C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访问控制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黑名单；客户端页可踢除异常连接</w:t>
            </w:r>
          </w:p>
        </w:tc>
      </w:tr>
      <w:tr w14:paraId="67EC7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9A89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监听器</w:t>
            </w:r>
          </w:p>
        </w:tc>
        <w:tc>
          <w:p w14:paraId="23A948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1883 TCP、8883 TLS、8081 WS、8083 WSS</w:t>
            </w:r>
          </w:p>
        </w:tc>
      </w:tr>
    </w:tbl>
    <w:p w14:paraId="7947E53F">
      <w:pPr>
        <w:pStyle w:val="3"/>
        <w:rPr>
          <w:color w:val="auto"/>
        </w:rPr>
      </w:pPr>
      <w:r>
        <w:rPr>
          <w:rFonts w:hint="eastAsia"/>
          <w:color w:val="auto"/>
        </w:rPr>
        <w:t>判障：设备连不上先查网络端口（nc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1883）、账号认证、clientid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唯一（重复</w:t>
      </w:r>
      <w:r>
        <w:rPr>
          <w:color w:val="auto"/>
        </w:rPr>
        <w:t xml:space="preserve"> clientid </w:t>
      </w:r>
      <w:r>
        <w:rPr>
          <w:rFonts w:hint="eastAsia"/>
          <w:color w:val="auto"/>
        </w:rPr>
        <w:t>会互踢）；连得上无数据查订阅关系、主题前缀（electric/voltage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等）、ACL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授权与</w:t>
      </w:r>
      <w:r>
        <w:rPr>
          <w:color w:val="auto"/>
        </w:rPr>
        <w:t xml:space="preserve"> QoS。</w:t>
      </w:r>
    </w:p>
    <w:bookmarkEnd w:id="14"/>
    <w:p w14:paraId="500BAFBE">
      <w:pPr>
        <w:pStyle w:val="5"/>
        <w:rPr>
          <w:color w:val="auto"/>
        </w:rPr>
      </w:pPr>
      <w:bookmarkStart w:id="15" w:name="Xfeb6380fbf52716ad7da234ad0b1c3b49be570e"/>
      <w:r>
        <w:rPr>
          <w:color w:val="auto"/>
        </w:rPr>
        <w:t xml:space="preserve">4.5 </w:t>
      </w:r>
      <w:r>
        <w:rPr>
          <w:rFonts w:hint="eastAsia"/>
          <w:color w:val="auto"/>
        </w:rPr>
        <w:t>TDengine（3.2.0.0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3.3.6.13；6030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原生、6041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REST；库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energy，用户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energy）</w:t>
      </w:r>
    </w:p>
    <w:p w14:paraId="6A5E636F">
      <w:pPr>
        <w:pStyle w:val="49"/>
        <w:rPr>
          <w:color w:val="auto"/>
        </w:rPr>
      </w:pPr>
      <w:r>
        <w:rPr>
          <w:rStyle w:val="64"/>
          <w:color w:val="auto"/>
        </w:rPr>
        <w:t># 连接（-p 与密码间无空格）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-it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-ems-tdengine taos </w:t>
      </w:r>
      <w:r>
        <w:rPr>
          <w:rStyle w:val="76"/>
          <w:color w:val="auto"/>
        </w:rPr>
        <w:t>-u</w:t>
      </w:r>
      <w:r>
        <w:rPr>
          <w:rStyle w:val="82"/>
          <w:color w:val="auto"/>
        </w:rPr>
        <w:t xml:space="preserve"> root </w:t>
      </w:r>
      <w:r>
        <w:rPr>
          <w:rStyle w:val="76"/>
          <w:color w:val="auto"/>
        </w:rPr>
        <w:t>-pdifyai123456</w:t>
      </w:r>
      <w:r>
        <w:rPr>
          <w:color w:val="auto"/>
        </w:rPr>
        <w:br w:type="textWrapping"/>
      </w:r>
      <w:r>
        <w:rPr>
          <w:rStyle w:val="74"/>
          <w:color w:val="auto"/>
        </w:rPr>
        <w:t>SHOW</w:t>
      </w:r>
      <w:r>
        <w:rPr>
          <w:rStyle w:val="82"/>
          <w:color w:val="auto"/>
        </w:rPr>
        <w:t xml:space="preserve"> DATABASES</w:t>
      </w:r>
      <w:r>
        <w:rPr>
          <w:rStyle w:val="52"/>
          <w:color w:val="auto"/>
        </w:rPr>
        <w:t>;</w:t>
      </w:r>
      <w:r>
        <w:rPr>
          <w:color w:val="auto"/>
        </w:rPr>
        <w:br w:type="textWrapping"/>
      </w:r>
      <w:r>
        <w:rPr>
          <w:rStyle w:val="74"/>
          <w:color w:val="auto"/>
        </w:rPr>
        <w:t>USE</w:t>
      </w:r>
      <w:r>
        <w:rPr>
          <w:rStyle w:val="82"/>
          <w:color w:val="auto"/>
        </w:rPr>
        <w:t xml:space="preserve"> energy</w:t>
      </w:r>
      <w:r>
        <w:rPr>
          <w:rStyle w:val="52"/>
          <w:color w:val="auto"/>
        </w:rPr>
        <w:t>;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SHOW</w:t>
      </w:r>
      <w:r>
        <w:rPr>
          <w:rStyle w:val="82"/>
          <w:color w:val="auto"/>
        </w:rPr>
        <w:t xml:space="preserve"> STABLES</w:t>
      </w:r>
      <w:r>
        <w:rPr>
          <w:rStyle w:val="52"/>
          <w:color w:val="auto"/>
        </w:rPr>
        <w:t>;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SHOW</w:t>
      </w:r>
      <w:r>
        <w:rPr>
          <w:rStyle w:val="82"/>
          <w:color w:val="auto"/>
        </w:rPr>
        <w:t xml:space="preserve"> TABLES</w:t>
      </w:r>
      <w:r>
        <w:rPr>
          <w:rStyle w:val="52"/>
          <w:color w:val="auto"/>
        </w:rPr>
        <w:t>;</w:t>
      </w:r>
      <w:r>
        <w:rPr>
          <w:color w:val="auto"/>
        </w:rPr>
        <w:br w:type="textWrapping"/>
      </w:r>
      <w:r>
        <w:rPr>
          <w:rStyle w:val="74"/>
          <w:color w:val="auto"/>
        </w:rPr>
        <w:t>SELECT</w:t>
      </w:r>
      <w:r>
        <w:rPr>
          <w:rStyle w:val="82"/>
          <w:color w:val="auto"/>
        </w:rPr>
        <w:t xml:space="preserve"> COUNT</w:t>
      </w:r>
      <w:r>
        <w:rPr>
          <w:rStyle w:val="81"/>
          <w:color w:val="auto"/>
        </w:rPr>
        <w:t>(</w:t>
      </w:r>
      <w:r>
        <w:rPr>
          <w:rStyle w:val="74"/>
          <w:color w:val="auto"/>
        </w:rPr>
        <w:t>*</w:t>
      </w:r>
      <w:r>
        <w:rPr>
          <w:rStyle w:val="5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FROM</w:t>
      </w:r>
      <w:r>
        <w:rPr>
          <w:rStyle w:val="82"/>
          <w:color w:val="auto"/>
        </w:rPr>
        <w:t xml:space="preserve"> hospital_device_data</w:t>
      </w:r>
      <w:r>
        <w:rPr>
          <w:rStyle w:val="52"/>
          <w:color w:val="auto"/>
        </w:rPr>
        <w:t>;</w:t>
      </w:r>
      <w:r>
        <w:rPr>
          <w:color w:val="auto"/>
        </w:rPr>
        <w:br w:type="textWrapping"/>
      </w:r>
      <w:r>
        <w:rPr>
          <w:rStyle w:val="74"/>
          <w:color w:val="auto"/>
        </w:rPr>
        <w:t>SELECT</w:t>
      </w:r>
      <w:r>
        <w:rPr>
          <w:rStyle w:val="82"/>
          <w:color w:val="auto"/>
        </w:rPr>
        <w:t xml:space="preserve"> LAST_ROW</w:t>
      </w:r>
      <w:r>
        <w:rPr>
          <w:rStyle w:val="81"/>
          <w:color w:val="auto"/>
        </w:rPr>
        <w:t>(</w:t>
      </w:r>
      <w:r>
        <w:rPr>
          <w:rStyle w:val="74"/>
          <w:color w:val="auto"/>
        </w:rPr>
        <w:t>ts</w:t>
      </w:r>
      <w:r>
        <w:rPr>
          <w:rStyle w:val="5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FROM</w:t>
      </w:r>
      <w:r>
        <w:rPr>
          <w:rStyle w:val="82"/>
          <w:color w:val="auto"/>
        </w:rPr>
        <w:t xml:space="preserve"> hospital_device_data</w:t>
      </w:r>
      <w:r>
        <w:rPr>
          <w:rStyle w:val="52"/>
          <w:color w:val="auto"/>
        </w:rPr>
        <w:t>;</w:t>
      </w:r>
      <w:r>
        <w:rPr>
          <w:rStyle w:val="82"/>
          <w:color w:val="auto"/>
        </w:rPr>
        <w:t xml:space="preserve">        </w:t>
      </w:r>
      <w:r>
        <w:rPr>
          <w:rStyle w:val="74"/>
          <w:color w:val="auto"/>
        </w:rPr>
        <w:t>--</w:t>
      </w:r>
      <w:r>
        <w:rPr>
          <w:rStyle w:val="82"/>
          <w:color w:val="auto"/>
        </w:rPr>
        <w:t xml:space="preserve"> 最新数据时间</w:t>
      </w:r>
      <w:r>
        <w:rPr>
          <w:color w:val="auto"/>
        </w:rPr>
        <w:br w:type="textWrapping"/>
      </w:r>
      <w:r>
        <w:rPr>
          <w:rStyle w:val="74"/>
          <w:color w:val="auto"/>
        </w:rPr>
        <w:t>SHOW</w:t>
      </w:r>
      <w:r>
        <w:rPr>
          <w:rStyle w:val="82"/>
          <w:color w:val="auto"/>
        </w:rPr>
        <w:t xml:space="preserve"> TRANSACTIONS</w:t>
      </w:r>
      <w:r>
        <w:rPr>
          <w:rStyle w:val="52"/>
          <w:color w:val="auto"/>
        </w:rPr>
        <w:t>;</w:t>
      </w:r>
      <w:r>
        <w:rPr>
          <w:color w:val="auto"/>
        </w:rPr>
        <w:br w:type="textWrapping"/>
      </w:r>
      <w:r>
        <w:rPr>
          <w:rStyle w:val="74"/>
          <w:color w:val="auto"/>
        </w:rPr>
        <w:t>--</w:t>
      </w:r>
      <w:r>
        <w:rPr>
          <w:rStyle w:val="82"/>
          <w:color w:val="auto"/>
        </w:rPr>
        <w:t xml:space="preserve"> 保留策略（建库时 KEEP/DURATION；3.3.6 调整示例）</w:t>
      </w:r>
      <w:r>
        <w:rPr>
          <w:color w:val="auto"/>
        </w:rPr>
        <w:br w:type="textWrapping"/>
      </w:r>
      <w:r>
        <w:rPr>
          <w:rStyle w:val="74"/>
          <w:color w:val="auto"/>
        </w:rPr>
        <w:t>ALTER</w:t>
      </w:r>
      <w:r>
        <w:rPr>
          <w:rStyle w:val="82"/>
          <w:color w:val="auto"/>
        </w:rPr>
        <w:t xml:space="preserve"> DATABASE energy KEEP 365</w:t>
      </w:r>
      <w:r>
        <w:rPr>
          <w:rStyle w:val="52"/>
          <w:color w:val="auto"/>
        </w:rPr>
        <w:t>;</w:t>
      </w:r>
      <w:r>
        <w:rPr>
          <w:color w:val="auto"/>
        </w:rPr>
        <w:br w:type="textWrapping"/>
      </w:r>
      <w:r>
        <w:rPr>
          <w:rStyle w:val="74"/>
          <w:color w:val="auto"/>
        </w:rPr>
        <w:t>ALTER</w:t>
      </w:r>
      <w:r>
        <w:rPr>
          <w:rStyle w:val="82"/>
          <w:color w:val="auto"/>
        </w:rPr>
        <w:t xml:space="preserve"> DATABASE energy DURATION 10</w:t>
      </w:r>
      <w:r>
        <w:rPr>
          <w:rStyle w:val="52"/>
          <w:color w:val="auto"/>
        </w:rPr>
        <w:t>;</w:t>
      </w:r>
      <w:r>
        <w:rPr>
          <w:color w:val="auto"/>
        </w:rPr>
        <w:br w:type="textWrapping"/>
      </w:r>
      <w:r>
        <w:rPr>
          <w:rStyle w:val="74"/>
          <w:color w:val="auto"/>
        </w:rPr>
        <w:t>--</w:t>
      </w:r>
      <w:r>
        <w:rPr>
          <w:rStyle w:val="82"/>
          <w:color w:val="auto"/>
        </w:rPr>
        <w:t xml:space="preserve"> 连接检查（REST，后端 JDBC-RS 使用 6041）</w:t>
      </w:r>
      <w:r>
        <w:rPr>
          <w:color w:val="auto"/>
        </w:rPr>
        <w:br w:type="textWrapping"/>
      </w:r>
      <w:r>
        <w:rPr>
          <w:rStyle w:val="74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-u</w:t>
      </w:r>
      <w:r>
        <w:rPr>
          <w:rStyle w:val="82"/>
          <w:color w:val="auto"/>
        </w:rPr>
        <w:t xml:space="preserve"> root: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pwd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http://localhost:6041/rest/sql </w:t>
      </w:r>
      <w:r>
        <w:rPr>
          <w:rStyle w:val="76"/>
          <w:color w:val="auto"/>
        </w:rPr>
        <w:t>-d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'show databases'</w:t>
      </w:r>
    </w:p>
    <w:p w14:paraId="3EF94C53">
      <w:pPr>
        <w:pStyle w:val="23"/>
        <w:rPr>
          <w:color w:val="auto"/>
        </w:rPr>
      </w:pPr>
      <w:r>
        <w:rPr>
          <w:rFonts w:hint="eastAsia"/>
          <w:color w:val="auto"/>
        </w:rPr>
        <w:t>要点：</w:t>
      </w:r>
    </w:p>
    <w:p w14:paraId="2670BEBA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后端通过</w:t>
      </w:r>
      <w:r>
        <w:rPr>
          <w:color w:val="auto"/>
        </w:rPr>
        <w:t xml:space="preserve"> RESTful </w:t>
      </w:r>
      <w:r>
        <w:rPr>
          <w:rFonts w:hint="eastAsia"/>
          <w:color w:val="auto"/>
        </w:rPr>
        <w:t>驱动连接：</w:t>
      </w:r>
      <w:r>
        <w:rPr>
          <w:rStyle w:val="48"/>
          <w:color w:val="auto"/>
        </w:rPr>
        <w:t>jdbc:TAOS-RS://&lt;host&gt;:6041/energy?user=energy&amp;password=...&amp;timezone=Asia/Shanghai</w:t>
      </w:r>
      <w:r>
        <w:rPr>
          <w:rFonts w:hint="eastAsia"/>
          <w:color w:val="auto"/>
        </w:rPr>
        <w:t>；</w:t>
      </w:r>
    </w:p>
    <w:p w14:paraId="43CA203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3.3.6.13 </w:t>
      </w:r>
      <w:r>
        <w:rPr>
          <w:rFonts w:hint="eastAsia"/>
          <w:color w:val="auto"/>
        </w:rPr>
        <w:t>密码须满足大小写+数字/特殊复杂度；不支持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CREATE USER IF NOT EXISTS</w:t>
      </w:r>
      <w:r>
        <w:rPr>
          <w:rFonts w:hint="eastAsia"/>
          <w:color w:val="auto"/>
        </w:rPr>
        <w:t>；不要用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TAOS_ROOT_PASSWORD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覆盖；不要给容器加自定义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command；</w:t>
      </w:r>
    </w:p>
    <w:p w14:paraId="2A8FB3D4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48"/>
          <w:color w:val="auto"/>
        </w:rPr>
        <w:t>value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是保留字，数值列用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metric_value</w:t>
      </w:r>
      <w:r>
        <w:rPr>
          <w:rFonts w:hint="eastAsia"/>
          <w:color w:val="auto"/>
        </w:rPr>
        <w:t>；历史对象重命名脚本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数据库脚本/hospital_rename_reserved_words.sql</w:t>
      </w:r>
      <w:r>
        <w:rPr>
          <w:rFonts w:hint="eastAsia"/>
          <w:color w:val="auto"/>
        </w:rPr>
        <w:t>；</w:t>
      </w:r>
    </w:p>
    <w:p w14:paraId="1E011554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数据按时间自动过期（KEEP），扩容以磁盘与</w:t>
      </w:r>
      <w:r>
        <w:rPr>
          <w:color w:val="auto"/>
        </w:rPr>
        <w:t xml:space="preserve"> VGROUP </w:t>
      </w:r>
      <w:r>
        <w:rPr>
          <w:rFonts w:hint="eastAsia"/>
          <w:color w:val="auto"/>
        </w:rPr>
        <w:t>为主，不要手工删除历史数据文件。</w:t>
      </w:r>
    </w:p>
    <w:p w14:paraId="43D4A6D5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5"/>
    <w:p w14:paraId="0B3FD420">
      <w:pPr>
        <w:pStyle w:val="4"/>
        <w:rPr>
          <w:color w:val="auto"/>
        </w:rPr>
      </w:pPr>
      <w:bookmarkStart w:id="16" w:name="日志管理"/>
      <w:r>
        <w:rPr>
          <w:color w:val="auto"/>
        </w:rPr>
        <w:t xml:space="preserve">5 </w:t>
      </w:r>
      <w:r>
        <w:rPr>
          <w:rFonts w:hint="eastAsia"/>
          <w:color w:val="auto"/>
        </w:rPr>
        <w:t>日志管理</w:t>
      </w:r>
    </w:p>
    <w:p w14:paraId="18193E09">
      <w:pPr>
        <w:pStyle w:val="5"/>
        <w:rPr>
          <w:color w:val="auto"/>
        </w:rPr>
      </w:pPr>
      <w:bookmarkStart w:id="17" w:name="日志路径与保留"/>
      <w:r>
        <w:rPr>
          <w:color w:val="auto"/>
        </w:rPr>
        <w:t xml:space="preserve">5.1 </w:t>
      </w:r>
      <w:r>
        <w:rPr>
          <w:rFonts w:hint="eastAsia"/>
          <w:color w:val="auto"/>
        </w:rPr>
        <w:t>日志路径与保留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BD27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B22D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日志</w:t>
            </w:r>
          </w:p>
        </w:tc>
        <w:tc>
          <w:p w14:paraId="2A0EC7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</w:t>
            </w:r>
          </w:p>
        </w:tc>
        <w:tc>
          <w:p w14:paraId="1C705D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保留/级别</w:t>
            </w:r>
          </w:p>
        </w:tc>
      </w:tr>
      <w:tr w14:paraId="0618C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C89C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后端全量/信息/错误</w:t>
            </w:r>
          </w:p>
        </w:tc>
        <w:tc>
          <w:p w14:paraId="092CB73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logback </w:t>
            </w: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/home/aaprojects/autoee-ems/springboot/logs/sys-console.log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sys-info.log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sys-error.log</w:t>
            </w:r>
            <w:r>
              <w:rPr>
                <w:rFonts w:hint="eastAsia"/>
                <w:color w:val="auto"/>
              </w:rPr>
              <w:t>；建议覆盖到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/data/ems/logs/backend/</w:t>
            </w:r>
          </w:p>
        </w:tc>
        <w:tc>
          <w:p w14:paraId="08C421E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console 1 </w:t>
            </w:r>
            <w:r>
              <w:rPr>
                <w:rFonts w:hint="eastAsia"/>
                <w:color w:val="auto"/>
              </w:rPr>
              <w:t>天、info/error</w:t>
            </w:r>
            <w:r>
              <w:rPr>
                <w:color w:val="auto"/>
              </w:rPr>
              <w:t xml:space="preserve"> 5 </w:t>
            </w:r>
            <w:r>
              <w:rPr>
                <w:rFonts w:hint="eastAsia"/>
                <w:color w:val="auto"/>
              </w:rPr>
              <w:t>天，按天滚动</w:t>
            </w:r>
          </w:p>
        </w:tc>
      </w:tr>
      <w:tr w14:paraId="5122F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B66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systemd </w:t>
            </w:r>
            <w:r>
              <w:rPr>
                <w:rFonts w:hint="eastAsia"/>
                <w:color w:val="auto"/>
              </w:rPr>
              <w:t>包装输出</w:t>
            </w:r>
          </w:p>
        </w:tc>
        <w:tc>
          <w:p w14:paraId="5DD80AD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/data/ems/logs/backend/systemd.out.log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systemd.err.log</w:t>
            </w:r>
          </w:p>
        </w:tc>
        <w:tc>
          <w:p w14:paraId="117A1D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由</w:t>
            </w:r>
            <w:r>
              <w:rPr>
                <w:color w:val="auto"/>
              </w:rPr>
              <w:t xml:space="preserve"> logrotate </w:t>
            </w:r>
            <w:r>
              <w:rPr>
                <w:rFonts w:hint="eastAsia"/>
                <w:color w:val="auto"/>
              </w:rPr>
              <w:t>管理，建议</w:t>
            </w:r>
            <w:r>
              <w:rPr>
                <w:color w:val="auto"/>
              </w:rPr>
              <w:t xml:space="preserve"> 30 </w:t>
            </w:r>
            <w:r>
              <w:rPr>
                <w:rFonts w:hint="eastAsia"/>
                <w:color w:val="auto"/>
              </w:rPr>
              <w:t>天</w:t>
            </w:r>
          </w:p>
        </w:tc>
      </w:tr>
      <w:tr w14:paraId="14B24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5B8F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54 </w:t>
            </w:r>
            <w:r>
              <w:rPr>
                <w:rFonts w:hint="eastAsia"/>
                <w:color w:val="auto"/>
              </w:rPr>
              <w:t>容器后端</w:t>
            </w:r>
          </w:p>
        </w:tc>
        <w:tc>
          <w:p w14:paraId="09BB6E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宿主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/home/inspur/xuhz/docker/dockerdata/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inspur</w:t>
            </w:r>
            <w:r>
              <w:rPr>
                <w:rStyle w:val="48"/>
                <w:color w:val="auto"/>
              </w:rPr>
              <w:t>-ems-backend-logs</w:t>
            </w:r>
          </w:p>
        </w:tc>
        <w:tc>
          <w:p w14:paraId="45334C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随卷持久化</w:t>
            </w:r>
          </w:p>
        </w:tc>
      </w:tr>
      <w:tr w14:paraId="39813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AF8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Nginx</w:t>
            </w:r>
          </w:p>
        </w:tc>
        <w:tc>
          <w:p w14:paraId="0E94603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/var/log/nginx/ems_access.log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ems_error.log</w:t>
            </w:r>
            <w:r>
              <w:rPr>
                <w:rFonts w:hint="eastAsia"/>
                <w:color w:val="auto"/>
              </w:rPr>
              <w:t>；容器卷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.../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inspur</w:t>
            </w:r>
            <w:r>
              <w:rPr>
                <w:rStyle w:val="48"/>
                <w:color w:val="auto"/>
              </w:rPr>
              <w:t>-ems-frontend-logs</w:t>
            </w:r>
          </w:p>
        </w:tc>
        <w:tc>
          <w:p w14:paraId="5D8D37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logrotate 30 </w:t>
            </w:r>
            <w:r>
              <w:rPr>
                <w:rFonts w:hint="eastAsia"/>
                <w:color w:val="auto"/>
              </w:rPr>
              <w:t>天</w:t>
            </w:r>
          </w:p>
        </w:tc>
      </w:tr>
      <w:tr w14:paraId="6BD0C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B87A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  <w:tc>
          <w:p w14:paraId="6C6B76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容器内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/var/lib/mysql/*-slow.log</w:t>
            </w:r>
            <w:r>
              <w:rPr>
                <w:color w:val="auto"/>
              </w:rPr>
              <w:t>、error log</w:t>
            </w:r>
          </w:p>
        </w:tc>
        <w:tc>
          <w:p w14:paraId="3A0860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慢日志按需开启，按月清理</w:t>
            </w:r>
          </w:p>
        </w:tc>
      </w:tr>
      <w:tr w14:paraId="28C03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4CA6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</w:t>
            </w:r>
          </w:p>
        </w:tc>
        <w:tc>
          <w:p w14:paraId="569A71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容器卷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.../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inspur</w:t>
            </w:r>
            <w:r>
              <w:rPr>
                <w:rStyle w:val="48"/>
                <w:color w:val="auto"/>
              </w:rPr>
              <w:t>-ems-emqx-log</w:t>
            </w:r>
            <w:r>
              <w:rPr>
                <w:rFonts w:hint="eastAsia"/>
                <w:color w:val="auto"/>
              </w:rPr>
              <w:t>（/opt/emqx/log）</w:t>
            </w:r>
          </w:p>
        </w:tc>
        <w:tc>
          <w:p w14:paraId="746260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控制台默认</w:t>
            </w:r>
            <w:r>
              <w:rPr>
                <w:color w:val="auto"/>
              </w:rPr>
              <w:t xml:space="preserve"> 10MB×5</w:t>
            </w:r>
          </w:p>
        </w:tc>
      </w:tr>
      <w:tr w14:paraId="464E9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2DFAA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66E204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容器卷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.../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inspur</w:t>
            </w:r>
            <w:r>
              <w:rPr>
                <w:rStyle w:val="48"/>
                <w:color w:val="auto"/>
              </w:rPr>
              <w:t>-ems-tdengine-log</w:t>
            </w:r>
            <w:r>
              <w:rPr>
                <w:rFonts w:hint="eastAsia"/>
                <w:color w:val="auto"/>
              </w:rPr>
              <w:t>（/var/log/taos）</w:t>
            </w:r>
          </w:p>
        </w:tc>
        <w:tc>
          <w:p w14:paraId="256DEE4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随容器策略</w:t>
            </w:r>
          </w:p>
        </w:tc>
      </w:tr>
      <w:tr w14:paraId="02FBD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890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执行器</w:t>
            </w:r>
          </w:p>
        </w:tc>
        <w:tc>
          <w:p w14:paraId="514C14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./logs/xxl-job</w:t>
            </w:r>
            <w:r>
              <w:rPr>
                <w:rFonts w:hint="eastAsia"/>
                <w:color w:val="auto"/>
              </w:rPr>
              <w:t>，保留</w:t>
            </w:r>
            <w:r>
              <w:rPr>
                <w:color w:val="auto"/>
              </w:rPr>
              <w:t xml:space="preserve"> 30 </w:t>
            </w:r>
            <w:r>
              <w:rPr>
                <w:rFonts w:hint="eastAsia"/>
                <w:color w:val="auto"/>
              </w:rPr>
              <w:t>天</w:t>
            </w:r>
          </w:p>
        </w:tc>
        <w:tc>
          <w:p w14:paraId="51B0EE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调度中心日志卷</w:t>
            </w:r>
            <w:r>
              <w:rPr>
                <w:color w:val="auto"/>
              </w:rPr>
              <w:t xml:space="preserve"> 54 </w:t>
            </w:r>
            <w:r>
              <w:rPr>
                <w:rFonts w:hint="eastAsia"/>
                <w:color w:val="auto"/>
              </w:rPr>
              <w:t>已挂载</w:t>
            </w:r>
          </w:p>
        </w:tc>
      </w:tr>
      <w:tr w14:paraId="2FE81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90153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simulator</w:t>
            </w:r>
          </w:p>
        </w:tc>
        <w:tc>
          <w:p w14:paraId="5B30CF8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simulator/logs/mqtt_simulator.log</w:t>
            </w:r>
            <w:r>
              <w:rPr>
                <w:rFonts w:hint="eastAsia"/>
                <w:color w:val="auto"/>
              </w:rPr>
              <w:t>，10MB×5</w:t>
            </w:r>
          </w:p>
        </w:tc>
        <w:tc>
          <w:p w14:paraId="0D7B03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联调用</w:t>
            </w:r>
          </w:p>
        </w:tc>
      </w:tr>
    </w:tbl>
    <w:p w14:paraId="396FF2E4">
      <w:pPr>
        <w:pStyle w:val="3"/>
        <w:rPr>
          <w:color w:val="auto"/>
        </w:rPr>
      </w:pPr>
      <w:r>
        <w:rPr>
          <w:color w:val="auto"/>
        </w:rPr>
        <w:t xml:space="preserve">logrotate </w:t>
      </w:r>
      <w:r>
        <w:rPr>
          <w:rFonts w:hint="eastAsia"/>
          <w:color w:val="auto"/>
        </w:rPr>
        <w:t>示例（</w:t>
      </w:r>
      <w:r>
        <w:rPr>
          <w:rStyle w:val="48"/>
          <w:color w:val="auto"/>
        </w:rPr>
        <w:t>/etc/logrotate.d/</w:t>
      </w:r>
      <w:r>
        <w:rPr>
          <w:rStyle w:val="48"/>
          <w:rFonts w:hint="eastAsia"/>
          <w:color w:val="auto"/>
          <w:lang w:eastAsia="zh-CN"/>
        </w:rPr>
        <w:t>inspur</w:t>
      </w:r>
      <w:r>
        <w:rPr>
          <w:rStyle w:val="48"/>
          <w:color w:val="auto"/>
        </w:rPr>
        <w:t>-ems</w:t>
      </w:r>
      <w:r>
        <w:rPr>
          <w:rFonts w:hint="eastAsia"/>
          <w:color w:val="auto"/>
        </w:rPr>
        <w:t>）：</w:t>
      </w:r>
    </w:p>
    <w:p w14:paraId="088D497A">
      <w:pPr>
        <w:pStyle w:val="49"/>
        <w:rPr>
          <w:color w:val="auto"/>
        </w:rPr>
      </w:pPr>
      <w:r>
        <w:rPr>
          <w:rStyle w:val="48"/>
          <w:color w:val="auto"/>
        </w:rPr>
        <w:t>/data/ems/logs/backend/*.log /var/log/nginx/ems_*.log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daily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rotate 30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missingok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notifempty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compress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delaycompress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sharedscripts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postrotate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/bin/kill -USR1 $(cat /run/nginx.pid 2&gt;/dev/null) 2&gt;/dev/null || true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endscript</w:t>
      </w:r>
      <w:r>
        <w:rPr>
          <w:color w:val="auto"/>
        </w:rPr>
        <w:br w:type="textWrapping"/>
      </w:r>
      <w:r>
        <w:rPr>
          <w:rStyle w:val="48"/>
          <w:color w:val="auto"/>
        </w:rPr>
        <w:t>}</w:t>
      </w:r>
    </w:p>
    <w:bookmarkEnd w:id="17"/>
    <w:p w14:paraId="422B4EBC">
      <w:pPr>
        <w:pStyle w:val="5"/>
        <w:rPr>
          <w:color w:val="auto"/>
        </w:rPr>
      </w:pPr>
      <w:bookmarkStart w:id="18" w:name="日志级别按-profile"/>
      <w:r>
        <w:rPr>
          <w:color w:val="auto"/>
        </w:rPr>
        <w:t xml:space="preserve">5.2 </w:t>
      </w:r>
      <w:r>
        <w:rPr>
          <w:rFonts w:hint="eastAsia"/>
          <w:color w:val="auto"/>
        </w:rPr>
        <w:t>日志级别（按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profile）</w:t>
      </w:r>
    </w:p>
    <w:p w14:paraId="221B5D8E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local/dev：</w:t>
      </w:r>
      <w:r>
        <w:rPr>
          <w:rStyle w:val="48"/>
          <w:color w:val="auto"/>
        </w:rPr>
        <w:t>com.</w:t>
      </w:r>
      <w:r>
        <w:rPr>
          <w:rStyle w:val="48"/>
          <w:rFonts w:hint="eastAsia"/>
          <w:color w:val="auto"/>
          <w:lang w:eastAsia="zh-CN"/>
        </w:rPr>
        <w:t>inspur</w:t>
      </w:r>
      <w:r>
        <w:rPr>
          <w:rStyle w:val="48"/>
          <w:color w:val="auto"/>
        </w:rPr>
        <w:t>-ems=debug</w:t>
      </w:r>
      <w:r>
        <w:rPr>
          <w:rFonts w:hint="eastAsia"/>
          <w:color w:val="auto"/>
        </w:rPr>
        <w:t>，可临时开启</w:t>
      </w:r>
      <w:r>
        <w:rPr>
          <w:color w:val="auto"/>
        </w:rPr>
        <w:t xml:space="preserve"> p6spy </w:t>
      </w:r>
      <w:r>
        <w:rPr>
          <w:rFonts w:hint="eastAsia"/>
          <w:color w:val="auto"/>
        </w:rPr>
        <w:t>打印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SQL；</w:t>
      </w:r>
    </w:p>
    <w:p w14:paraId="1420189A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prod/docker：root=INFO、</w:t>
      </w:r>
      <w:r>
        <w:rPr>
          <w:rStyle w:val="48"/>
          <w:color w:val="auto"/>
        </w:rPr>
        <w:t>com.</w:t>
      </w:r>
      <w:r>
        <w:rPr>
          <w:rStyle w:val="48"/>
          <w:rFonts w:hint="eastAsia"/>
          <w:color w:val="auto"/>
          <w:lang w:eastAsia="zh-CN"/>
        </w:rPr>
        <w:t>inspur</w:t>
      </w:r>
      <w:r>
        <w:rPr>
          <w:rStyle w:val="48"/>
          <w:color w:val="auto"/>
        </w:rPr>
        <w:t>-ems=info</w:t>
      </w:r>
      <w:r>
        <w:rPr>
          <w:color w:val="auto"/>
        </w:rPr>
        <w:t>、</w:t>
      </w:r>
      <w:r>
        <w:rPr>
          <w:rStyle w:val="48"/>
          <w:color w:val="auto"/>
        </w:rPr>
        <w:t>com.baomidou=WARN</w:t>
      </w:r>
      <w:r>
        <w:rPr>
          <w:color w:val="auto"/>
        </w:rPr>
        <w:t>、</w:t>
      </w:r>
      <w:r>
        <w:rPr>
          <w:rStyle w:val="48"/>
          <w:color w:val="auto"/>
        </w:rPr>
        <w:t>org.springframework=WARN</w:t>
      </w:r>
      <w:r>
        <w:rPr>
          <w:rFonts w:hint="eastAsia"/>
          <w:color w:val="auto"/>
        </w:rPr>
        <w:t>；</w:t>
      </w:r>
      <w:r>
        <w:rPr>
          <w:rStyle w:val="48"/>
          <w:color w:val="auto"/>
        </w:rPr>
        <w:t>spring.datasource.dynamic.p6spy=false</w:t>
      </w:r>
      <w:r>
        <w:rPr>
          <w:rFonts w:hint="eastAsia"/>
          <w:color w:val="auto"/>
        </w:rPr>
        <w:t>；</w:t>
      </w:r>
    </w:p>
    <w:p w14:paraId="28439106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在线调整：actuator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暴露时可用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logging.level.com.</w:t>
      </w:r>
      <w:r>
        <w:rPr>
          <w:rStyle w:val="48"/>
          <w:rFonts w:hint="eastAsia"/>
          <w:color w:val="auto"/>
          <w:lang w:eastAsia="zh-CN"/>
        </w:rPr>
        <w:t>inspur</w:t>
      </w:r>
      <w:r>
        <w:rPr>
          <w:rStyle w:val="48"/>
          <w:color w:val="auto"/>
        </w:rPr>
        <w:t>-ems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端点（如已开放且做了访问控制），或重启时加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--logging.level.com.</w:t>
      </w:r>
      <w:r>
        <w:rPr>
          <w:rStyle w:val="48"/>
          <w:rFonts w:hint="eastAsia"/>
          <w:color w:val="auto"/>
          <w:lang w:eastAsia="zh-CN"/>
        </w:rPr>
        <w:t>inspur</w:t>
      </w:r>
      <w:r>
        <w:rPr>
          <w:rStyle w:val="48"/>
          <w:color w:val="auto"/>
        </w:rPr>
        <w:t>-ems=debug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临时排障，结束后立即恢复。</w:t>
      </w:r>
    </w:p>
    <w:p w14:paraId="638AA241">
      <w:pPr>
        <w:pStyle w:val="23"/>
        <w:rPr>
          <w:color w:val="auto"/>
        </w:rPr>
      </w:pPr>
      <w:r>
        <w:rPr>
          <w:rFonts w:hint="eastAsia"/>
          <w:color w:val="auto"/>
        </w:rPr>
        <w:t>日志排障常用：</w:t>
      </w:r>
    </w:p>
    <w:p w14:paraId="598D69D1">
      <w:pPr>
        <w:pStyle w:val="49"/>
        <w:rPr>
          <w:color w:val="auto"/>
        </w:rPr>
      </w:pPr>
      <w:r>
        <w:rPr>
          <w:rStyle w:val="69"/>
          <w:color w:val="auto"/>
        </w:rPr>
        <w:t>grep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-n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"Exception\|ERROR"</w:t>
      </w:r>
      <w:r>
        <w:rPr>
          <w:rStyle w:val="82"/>
          <w:color w:val="auto"/>
        </w:rPr>
        <w:t xml:space="preserve"> /data/ems/logs/backend/sys-error.log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tail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-50</w:t>
      </w:r>
      <w:r>
        <w:rPr>
          <w:color w:val="auto"/>
        </w:rPr>
        <w:br w:type="textWrapping"/>
      </w:r>
      <w:r>
        <w:rPr>
          <w:rStyle w:val="69"/>
          <w:color w:val="auto"/>
        </w:rPr>
        <w:t>grep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-C</w:t>
      </w:r>
      <w:r>
        <w:rPr>
          <w:rStyle w:val="82"/>
          <w:color w:val="auto"/>
        </w:rPr>
        <w:t xml:space="preserve"> 5 </w:t>
      </w:r>
      <w:r>
        <w:rPr>
          <w:rStyle w:val="60"/>
          <w:color w:val="auto"/>
        </w:rPr>
        <w:t>"InaccessibleObjectException"</w:t>
      </w:r>
      <w:r>
        <w:rPr>
          <w:rStyle w:val="82"/>
          <w:color w:val="auto"/>
        </w:rPr>
        <w:t xml:space="preserve"> /data/ems/logs/backend/sys-console.log</w:t>
      </w:r>
      <w:r>
        <w:rPr>
          <w:color w:val="auto"/>
        </w:rPr>
        <w:br w:type="textWrapping"/>
      </w:r>
      <w:r>
        <w:rPr>
          <w:rStyle w:val="64"/>
          <w:color w:val="auto"/>
        </w:rPr>
        <w:t># 按 trace 时间点取上下文</w:t>
      </w:r>
      <w:r>
        <w:rPr>
          <w:color w:val="auto"/>
        </w:rPr>
        <w:br w:type="textWrapping"/>
      </w:r>
      <w:r>
        <w:rPr>
          <w:rStyle w:val="69"/>
          <w:color w:val="auto"/>
        </w:rPr>
        <w:t>sed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-n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'/2026-09-14 10:20/,/2026-09-14 10:25/p'</w:t>
      </w:r>
      <w:r>
        <w:rPr>
          <w:rStyle w:val="82"/>
          <w:color w:val="auto"/>
        </w:rPr>
        <w:t xml:space="preserve"> /data/ems/logs/backend/sys-console.log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logs </w:t>
      </w:r>
      <w:r>
        <w:rPr>
          <w:rStyle w:val="76"/>
          <w:color w:val="auto"/>
        </w:rPr>
        <w:t>--since</w:t>
      </w:r>
      <w:r>
        <w:rPr>
          <w:rStyle w:val="82"/>
          <w:color w:val="auto"/>
        </w:rPr>
        <w:t xml:space="preserve"> 30m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-ems-backend </w:t>
      </w:r>
      <w:r>
        <w:rPr>
          <w:rStyle w:val="54"/>
          <w:color w:val="auto"/>
        </w:rPr>
        <w:t>2</w:t>
      </w:r>
      <w:r>
        <w:rPr>
          <w:rStyle w:val="72"/>
          <w:color w:val="auto"/>
        </w:rPr>
        <w:t>&gt;&amp;</w:t>
      </w:r>
      <w:r>
        <w:rPr>
          <w:rStyle w:val="54"/>
          <w:color w:val="auto"/>
        </w:rPr>
        <w:t>1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grep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tdengine</w:t>
      </w:r>
    </w:p>
    <w:p w14:paraId="5B7031EB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73DAC958">
      <w:pPr>
        <w:pStyle w:val="4"/>
        <w:rPr>
          <w:color w:val="auto"/>
        </w:rPr>
      </w:pPr>
      <w:bookmarkStart w:id="19" w:name="监控体系"/>
      <w:r>
        <w:rPr>
          <w:color w:val="auto"/>
        </w:rPr>
        <w:t xml:space="preserve">6 </w:t>
      </w:r>
      <w:r>
        <w:rPr>
          <w:rFonts w:hint="eastAsia"/>
          <w:color w:val="auto"/>
        </w:rPr>
        <w:t>监控体系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FAD1543">
        <w:trPr>
          <w:tblHeader/>
        </w:trPr>
        <w:tc>
          <w:p w14:paraId="19BD1C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层级</w:t>
            </w:r>
          </w:p>
        </w:tc>
        <w:tc>
          <w:p w14:paraId="2F8AF6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手段</w:t>
            </w:r>
          </w:p>
        </w:tc>
        <w:tc>
          <w:p w14:paraId="073F9C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关注内容</w:t>
            </w:r>
          </w:p>
        </w:tc>
      </w:tr>
      <w:tr w14:paraId="0B0CA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ACFA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主机</w:t>
            </w:r>
          </w:p>
        </w:tc>
        <w:tc>
          <w:p w14:paraId="54CB86E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node_exporter</w:t>
            </w:r>
            <w:r>
              <w:rPr>
                <w:rFonts w:hint="eastAsia"/>
                <w:color w:val="auto"/>
              </w:rPr>
              <w:t>（可选）/云监控/Zabbix</w:t>
            </w:r>
          </w:p>
        </w:tc>
        <w:tc>
          <w:p w14:paraId="3EDAA5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CPU、内存、磁盘、网络、时钟偏移</w:t>
            </w:r>
          </w:p>
        </w:tc>
      </w:tr>
      <w:tr w14:paraId="7FD17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C93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</w:t>
            </w:r>
          </w:p>
        </w:tc>
        <w:tc>
          <w:p w14:paraId="3F8C9CC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docker healthcheck + </w:t>
            </w:r>
            <w:r>
              <w:rPr>
                <w:rStyle w:val="48"/>
                <w:color w:val="auto"/>
              </w:rPr>
              <w:t>docker stats</w:t>
            </w:r>
            <w:r>
              <w:rPr>
                <w:rFonts w:hint="eastAsia"/>
                <w:color w:val="auto"/>
              </w:rPr>
              <w:t>；推荐</w:t>
            </w:r>
            <w:r>
              <w:rPr>
                <w:color w:val="auto"/>
              </w:rPr>
              <w:t xml:space="preserve"> cAdvisor/Prometheus</w:t>
            </w:r>
          </w:p>
        </w:tc>
        <w:tc>
          <w:p w14:paraId="5A06C1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重启次数、health、资源占用、卷磁盘</w:t>
            </w:r>
          </w:p>
        </w:tc>
      </w:tr>
      <w:tr w14:paraId="08025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53D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JVM/应用</w:t>
            </w:r>
          </w:p>
        </w:tc>
        <w:tc>
          <w:p w14:paraId="6016F3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Spring Boot </w:t>
            </w:r>
            <w:r>
              <w:rPr>
                <w:rFonts w:hint="eastAsia"/>
                <w:color w:val="auto"/>
              </w:rPr>
              <w:t>Admin（54：http://IP:8690/admin，admin/</w:t>
            </w:r>
            <w:r>
              <w:rPr>
                <w:rFonts w:hint="eastAsia"/>
                <w:color w:val="auto"/>
                <w:lang w:eastAsia="zh-CN"/>
              </w:rPr>
              <w:t>inspur</w:t>
            </w:r>
            <w:r>
              <w:rPr>
                <w:rFonts w:hint="eastAsia"/>
                <w:color w:val="auto"/>
              </w:rPr>
              <w:t>123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改密）；actuator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/autoee-iot-ems/actuator/health,info,metrics</w:t>
            </w:r>
          </w:p>
        </w:tc>
        <w:tc>
          <w:p w14:paraId="03FC14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堆/元空间、GC、线程、数据源、健康明细</w:t>
            </w:r>
          </w:p>
        </w:tc>
      </w:tr>
      <w:tr w14:paraId="088E3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1E65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平台内置</w:t>
            </w:r>
          </w:p>
        </w:tc>
        <w:tc>
          <w:p w14:paraId="79F4C1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系统监控页：服务监控、缓存监控（Redis）、在线用户、操作日志、登录日志</w:t>
            </w:r>
          </w:p>
        </w:tc>
        <w:tc>
          <w:p w14:paraId="40B46A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CPU/内存/JVM/磁盘、Redis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命中率、会话、审计</w:t>
            </w:r>
          </w:p>
        </w:tc>
      </w:tr>
      <w:tr w14:paraId="040FF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E4F8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</w:t>
            </w:r>
          </w:p>
        </w:tc>
        <w:tc>
          <w:p w14:paraId="0DB0BB4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控制台（http://IP:9110/xxl-job-admin）</w:t>
            </w:r>
          </w:p>
        </w:tc>
        <w:tc>
          <w:p w14:paraId="0EA9F2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调度日志、失败告警、执行器在线</w:t>
            </w:r>
          </w:p>
        </w:tc>
      </w:tr>
      <w:tr w14:paraId="692BF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CF84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</w:t>
            </w:r>
          </w:p>
        </w:tc>
        <w:tc>
          <w:p w14:paraId="286886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RabbitMQ </w:t>
            </w:r>
            <w:r>
              <w:rPr>
                <w:rFonts w:hint="eastAsia"/>
                <w:color w:val="auto"/>
              </w:rPr>
              <w:t>管理台</w:t>
            </w:r>
            <w:r>
              <w:rPr>
                <w:color w:val="auto"/>
              </w:rPr>
              <w:t xml:space="preserve"> / EMQX Dashboard</w:t>
            </w:r>
          </w:p>
        </w:tc>
        <w:tc>
          <w:p w14:paraId="67FE7E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队列堆积、消费速率、设备在线、认证失败</w:t>
            </w:r>
          </w:p>
        </w:tc>
      </w:tr>
      <w:tr w14:paraId="32BFE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75EF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</w:t>
            </w:r>
          </w:p>
        </w:tc>
        <w:tc>
          <w:p w14:paraId="6F377A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设备在线数、最新数据时间、回调成功率、报警量</w:t>
            </w:r>
          </w:p>
        </w:tc>
        <w:tc>
          <w:p w14:paraId="51A9CD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30 </w:t>
            </w:r>
            <w:r>
              <w:rPr>
                <w:rFonts w:hint="eastAsia"/>
                <w:color w:val="auto"/>
              </w:rPr>
              <w:t>分钟无数据即离线（monitor-offline-minutes=30）</w:t>
            </w:r>
          </w:p>
        </w:tc>
      </w:tr>
    </w:tbl>
    <w:p w14:paraId="08C6172B">
      <w:pPr>
        <w:pStyle w:val="3"/>
        <w:rPr>
          <w:color w:val="auto"/>
        </w:rPr>
      </w:pPr>
      <w:r>
        <w:rPr>
          <w:rFonts w:hint="eastAsia"/>
          <w:color w:val="auto"/>
        </w:rPr>
        <w:t>告警建议阈值（初值，按基线调整）：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5378"/>
        <w:gridCol w:w="838"/>
      </w:tblGrid>
      <w:tr w14:paraId="0B44F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E6A86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</w:t>
            </w:r>
          </w:p>
        </w:tc>
        <w:tc>
          <w:p w14:paraId="611B17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阈值</w:t>
            </w:r>
          </w:p>
        </w:tc>
        <w:tc>
          <w:p w14:paraId="5D1216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</w:tr>
      <w:tr w14:paraId="02947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48C4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主机磁盘</w:t>
            </w:r>
          </w:p>
        </w:tc>
        <w:tc>
          <w:p w14:paraId="0BADE8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&gt; 85% </w:t>
            </w:r>
            <w:r>
              <w:rPr>
                <w:rFonts w:hint="eastAsia"/>
                <w:color w:val="auto"/>
              </w:rPr>
              <w:t>警告</w:t>
            </w:r>
            <w:r>
              <w:rPr>
                <w:color w:val="auto"/>
              </w:rPr>
              <w:t xml:space="preserve"> / &gt; 92% </w:t>
            </w:r>
            <w:r>
              <w:rPr>
                <w:rFonts w:hint="eastAsia"/>
                <w:color w:val="auto"/>
              </w:rPr>
              <w:t>严重</w:t>
            </w:r>
          </w:p>
        </w:tc>
        <w:tc>
          <w:p w14:paraId="0D50F0A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P2/P1</w:t>
            </w:r>
          </w:p>
        </w:tc>
      </w:tr>
      <w:tr w14:paraId="3E2EA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5AF7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内存/Swap</w:t>
            </w:r>
          </w:p>
        </w:tc>
        <w:tc>
          <w:p w14:paraId="1813E3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</w:t>
            </w:r>
            <w:r>
              <w:rPr>
                <w:color w:val="auto"/>
              </w:rPr>
              <w:t xml:space="preserve"> &gt; 90% </w:t>
            </w:r>
            <w:r>
              <w:rPr>
                <w:rFonts w:hint="eastAsia"/>
                <w:color w:val="auto"/>
              </w:rPr>
              <w:t>持续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分钟</w:t>
            </w:r>
          </w:p>
        </w:tc>
        <w:tc>
          <w:p w14:paraId="3FA5A2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</w:tr>
      <w:tr w14:paraId="02B0A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2A4F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health</w:t>
            </w:r>
          </w:p>
        </w:tc>
        <w:tc>
          <w:p w14:paraId="56BCFF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</w:t>
            </w:r>
            <w:r>
              <w:rPr>
                <w:color w:val="auto"/>
              </w:rPr>
              <w:t xml:space="preserve"> UP </w:t>
            </w:r>
            <w:r>
              <w:rPr>
                <w:rFonts w:hint="eastAsia"/>
                <w:color w:val="auto"/>
              </w:rPr>
              <w:t>连续</w:t>
            </w:r>
            <w:r>
              <w:rPr>
                <w:color w:val="auto"/>
              </w:rPr>
              <w:t xml:space="preserve"> 3 </w:t>
            </w:r>
            <w:r>
              <w:rPr>
                <w:rFonts w:hint="eastAsia"/>
                <w:color w:val="auto"/>
              </w:rPr>
              <w:t>次（1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分钟/次）</w:t>
            </w:r>
          </w:p>
        </w:tc>
        <w:tc>
          <w:p w14:paraId="540D09D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</w:tr>
      <w:tr w14:paraId="5BC4F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192A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Fonts w:hint="eastAsia"/>
                <w:color w:val="auto"/>
              </w:rPr>
              <w:t>连接数</w:t>
            </w:r>
          </w:p>
        </w:tc>
        <w:tc>
          <w:p w14:paraId="2562F3C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&gt; max_connections 80%</w:t>
            </w:r>
          </w:p>
        </w:tc>
        <w:tc>
          <w:p w14:paraId="536CD7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</w:tr>
      <w:tr w14:paraId="7ED62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4D2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58D2CD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used_memory &gt; maxmemory 90%、evicted </w:t>
            </w:r>
            <w:r>
              <w:rPr>
                <w:rFonts w:hint="eastAsia"/>
                <w:color w:val="auto"/>
              </w:rPr>
              <w:t>激增</w:t>
            </w:r>
          </w:p>
        </w:tc>
        <w:tc>
          <w:p w14:paraId="79759B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</w:tr>
      <w:tr w14:paraId="3A9B5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8B4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08BA05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任意业务队列</w:t>
            </w:r>
            <w:r>
              <w:rPr>
                <w:color w:val="auto"/>
              </w:rPr>
              <w:t xml:space="preserve"> ready &gt; 5000 </w:t>
            </w:r>
            <w:r>
              <w:rPr>
                <w:rFonts w:hint="eastAsia"/>
                <w:color w:val="auto"/>
              </w:rPr>
              <w:t>或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分钟增长不消</w:t>
            </w:r>
          </w:p>
        </w:tc>
        <w:tc>
          <w:p w14:paraId="27C804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</w:tr>
      <w:tr w14:paraId="2EA83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4F7D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</w:t>
            </w:r>
          </w:p>
        </w:tc>
        <w:tc>
          <w:p w14:paraId="154824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设备在线数同比下降</w:t>
            </w:r>
            <w:r>
              <w:rPr>
                <w:color w:val="auto"/>
              </w:rPr>
              <w:t xml:space="preserve"> &gt; 30%</w:t>
            </w:r>
          </w:p>
        </w:tc>
        <w:tc>
          <w:p w14:paraId="2E75D1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</w:tr>
      <w:tr w14:paraId="7E790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DFB9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480EBA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REST 6041 </w:t>
            </w:r>
            <w:r>
              <w:rPr>
                <w:rFonts w:hint="eastAsia"/>
                <w:color w:val="auto"/>
              </w:rPr>
              <w:t>探测失败连续</w:t>
            </w:r>
            <w:r>
              <w:rPr>
                <w:color w:val="auto"/>
              </w:rPr>
              <w:t xml:space="preserve"> 3 </w:t>
            </w:r>
            <w:r>
              <w:rPr>
                <w:rFonts w:hint="eastAsia"/>
                <w:color w:val="auto"/>
              </w:rPr>
              <w:t>次、磁盘</w:t>
            </w:r>
            <w:r>
              <w:rPr>
                <w:color w:val="auto"/>
              </w:rPr>
              <w:t xml:space="preserve"> &gt; 85%</w:t>
            </w:r>
          </w:p>
        </w:tc>
        <w:tc>
          <w:p w14:paraId="604CEDE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</w:tr>
      <w:tr w14:paraId="78B5E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1B8D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</w:p>
        </w:tc>
        <w:tc>
          <w:p w14:paraId="65A7EB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5 </w:t>
            </w:r>
            <w:r>
              <w:rPr>
                <w:rFonts w:hint="eastAsia"/>
                <w:color w:val="auto"/>
              </w:rPr>
              <w:t>分钟内非</w:t>
            </w:r>
            <w:r>
              <w:rPr>
                <w:color w:val="auto"/>
              </w:rPr>
              <w:t xml:space="preserve"> 200 </w:t>
            </w:r>
            <w:r>
              <w:rPr>
                <w:rFonts w:hint="eastAsia"/>
                <w:color w:val="auto"/>
              </w:rPr>
              <w:t>比例</w:t>
            </w:r>
            <w:r>
              <w:rPr>
                <w:color w:val="auto"/>
              </w:rPr>
              <w:t xml:space="preserve"> &gt; 5%</w:t>
            </w:r>
          </w:p>
        </w:tc>
        <w:tc>
          <w:p w14:paraId="3B71E4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</w:tr>
      <w:tr w14:paraId="60C46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687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XXL-Job</w:t>
            </w:r>
          </w:p>
        </w:tc>
        <w:tc>
          <w:p w14:paraId="6303CE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任务连续失败</w:t>
            </w:r>
            <w:r>
              <w:rPr>
                <w:color w:val="auto"/>
              </w:rPr>
              <w:t xml:space="preserve"> 3 </w:t>
            </w:r>
            <w:r>
              <w:rPr>
                <w:rFonts w:hint="eastAsia"/>
                <w:color w:val="auto"/>
              </w:rPr>
              <w:t>次</w:t>
            </w:r>
          </w:p>
        </w:tc>
        <w:tc>
          <w:p w14:paraId="6B457B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P3</w:t>
            </w:r>
          </w:p>
        </w:tc>
      </w:tr>
      <w:tr w14:paraId="5D4C5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FBFD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证书</w:t>
            </w:r>
          </w:p>
        </w:tc>
        <w:tc>
          <w:p w14:paraId="55A93D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有效期</w:t>
            </w:r>
            <w:r>
              <w:rPr>
                <w:color w:val="auto"/>
              </w:rPr>
              <w:t xml:space="preserve"> &lt; 30 </w:t>
            </w:r>
            <w:r>
              <w:rPr>
                <w:rFonts w:hint="eastAsia"/>
                <w:color w:val="auto"/>
              </w:rPr>
              <w:t>天</w:t>
            </w:r>
          </w:p>
        </w:tc>
        <w:tc>
          <w:p w14:paraId="09543A4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P3</w:t>
            </w:r>
          </w:p>
        </w:tc>
      </w:tr>
    </w:tbl>
    <w:p w14:paraId="0ED67F32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36E69F0E">
      <w:pPr>
        <w:pStyle w:val="4"/>
        <w:rPr>
          <w:color w:val="auto"/>
        </w:rPr>
      </w:pPr>
      <w:bookmarkStart w:id="20" w:name="数据备份与恢复"/>
      <w:r>
        <w:rPr>
          <w:color w:val="auto"/>
        </w:rPr>
        <w:t xml:space="preserve">7 </w:t>
      </w:r>
      <w:r>
        <w:rPr>
          <w:rFonts w:hint="eastAsia"/>
          <w:color w:val="auto"/>
        </w:rPr>
        <w:t>数据备份与恢复</w:t>
      </w:r>
    </w:p>
    <w:p w14:paraId="7E75905D">
      <w:pPr>
        <w:pStyle w:val="5"/>
        <w:rPr>
          <w:color w:val="auto"/>
        </w:rPr>
      </w:pPr>
      <w:bookmarkStart w:id="21" w:name="备份策略总表"/>
      <w:r>
        <w:rPr>
          <w:color w:val="auto"/>
        </w:rPr>
        <w:t xml:space="preserve">7.1 </w:t>
      </w:r>
      <w:r>
        <w:rPr>
          <w:rFonts w:hint="eastAsia"/>
          <w:color w:val="auto"/>
        </w:rPr>
        <w:t>备份策略总表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45422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57C2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对象</w:t>
            </w:r>
          </w:p>
        </w:tc>
        <w:tc>
          <w:p w14:paraId="440410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方式</w:t>
            </w:r>
          </w:p>
        </w:tc>
        <w:tc>
          <w:p w14:paraId="2F249C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周期</w:t>
            </w:r>
          </w:p>
        </w:tc>
        <w:tc>
          <w:p w14:paraId="4A973B4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保留</w:t>
            </w:r>
          </w:p>
        </w:tc>
        <w:tc>
          <w:p w14:paraId="663443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存储</w:t>
            </w:r>
          </w:p>
        </w:tc>
      </w:tr>
      <w:tr w14:paraId="06350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17D7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 autoee_ems</w:t>
            </w:r>
          </w:p>
        </w:tc>
        <w:tc>
          <w:p w14:paraId="050C3E2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mysqldump </w:t>
            </w:r>
            <w:r>
              <w:rPr>
                <w:rFonts w:hint="eastAsia"/>
                <w:color w:val="auto"/>
              </w:rPr>
              <w:t>全量</w:t>
            </w:r>
            <w:r>
              <w:rPr>
                <w:color w:val="auto"/>
              </w:rPr>
              <w:t xml:space="preserve"> + binlog </w:t>
            </w:r>
            <w:r>
              <w:rPr>
                <w:rFonts w:hint="eastAsia"/>
                <w:color w:val="auto"/>
              </w:rPr>
              <w:t>增量</w:t>
            </w:r>
          </w:p>
        </w:tc>
        <w:tc>
          <w:p w14:paraId="71D4CA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每日</w:t>
            </w:r>
            <w:r>
              <w:rPr>
                <w:color w:val="auto"/>
              </w:rPr>
              <w:t xml:space="preserve"> 02:00 </w:t>
            </w:r>
            <w:r>
              <w:rPr>
                <w:rFonts w:hint="eastAsia"/>
                <w:color w:val="auto"/>
              </w:rPr>
              <w:t>全量；binlog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实时保留</w:t>
            </w:r>
          </w:p>
        </w:tc>
        <w:tc>
          <w:p w14:paraId="0A1CCD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全量</w:t>
            </w:r>
            <w:r>
              <w:rPr>
                <w:color w:val="auto"/>
              </w:rPr>
              <w:t xml:space="preserve"> 30 </w:t>
            </w:r>
            <w:r>
              <w:rPr>
                <w:rFonts w:hint="eastAsia"/>
                <w:color w:val="auto"/>
              </w:rPr>
              <w:t>天，月末全量</w:t>
            </w:r>
            <w:r>
              <w:rPr>
                <w:color w:val="auto"/>
              </w:rPr>
              <w:t xml:space="preserve"> 12 </w:t>
            </w:r>
            <w:r>
              <w:rPr>
                <w:rFonts w:hint="eastAsia"/>
                <w:color w:val="auto"/>
              </w:rPr>
              <w:t>个月</w:t>
            </w:r>
          </w:p>
        </w:tc>
        <w:tc>
          <w:p w14:paraId="240840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本机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异机/对象存储</w:t>
            </w:r>
          </w:p>
        </w:tc>
      </w:tr>
      <w:tr w14:paraId="373B5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18C10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 xxl_job</w:t>
            </w:r>
          </w:p>
        </w:tc>
        <w:tc>
          <w:p w14:paraId="292F50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mysqldump</w:t>
            </w:r>
          </w:p>
        </w:tc>
        <w:tc>
          <w:p w14:paraId="512F0E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每日随全量</w:t>
            </w:r>
          </w:p>
        </w:tc>
        <w:tc>
          <w:p w14:paraId="1C8293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30 </w:t>
            </w:r>
            <w:r>
              <w:rPr>
                <w:rFonts w:hint="eastAsia"/>
                <w:color w:val="auto"/>
              </w:rPr>
              <w:t>天</w:t>
            </w:r>
          </w:p>
        </w:tc>
        <w:tc>
          <w:p w14:paraId="67F08C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同上</w:t>
            </w:r>
          </w:p>
        </w:tc>
      </w:tr>
      <w:tr w14:paraId="6A1CE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1157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7DBD9D0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RDB </w:t>
            </w:r>
            <w:r>
              <w:rPr>
                <w:rFonts w:hint="eastAsia"/>
                <w:color w:val="auto"/>
              </w:rPr>
              <w:t>快照（bgsave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拷卷）+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配置备份</w:t>
            </w:r>
          </w:p>
        </w:tc>
        <w:tc>
          <w:p w14:paraId="3D3DA9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每日</w:t>
            </w:r>
          </w:p>
        </w:tc>
        <w:tc>
          <w:p w14:paraId="724E63B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7 </w:t>
            </w:r>
            <w:r>
              <w:rPr>
                <w:rFonts w:hint="eastAsia"/>
                <w:color w:val="auto"/>
              </w:rPr>
              <w:t>天</w:t>
            </w:r>
          </w:p>
        </w:tc>
        <w:tc>
          <w:p w14:paraId="07CB19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异机</w:t>
            </w:r>
          </w:p>
        </w:tc>
      </w:tr>
      <w:tr w14:paraId="7F061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5AB3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5A01F1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taosdump </w:t>
            </w:r>
            <w:r>
              <w:rPr>
                <w:rFonts w:hint="eastAsia"/>
                <w:color w:val="auto"/>
              </w:rPr>
              <w:t>逻辑备份（或快照）</w:t>
            </w:r>
          </w:p>
        </w:tc>
        <w:tc>
          <w:p w14:paraId="100932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每周；全量每月</w:t>
            </w:r>
          </w:p>
        </w:tc>
        <w:tc>
          <w:p w14:paraId="0D3B01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90 </w:t>
            </w:r>
            <w:r>
              <w:rPr>
                <w:rFonts w:hint="eastAsia"/>
                <w:color w:val="auto"/>
              </w:rPr>
              <w:t>天（时序可重建，按客户要求）</w:t>
            </w:r>
          </w:p>
        </w:tc>
        <w:tc>
          <w:p w14:paraId="588FC4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异机</w:t>
            </w:r>
          </w:p>
        </w:tc>
      </w:tr>
      <w:tr w14:paraId="729DE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ABA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Nginx/应用配置</w:t>
            </w:r>
          </w:p>
        </w:tc>
        <w:tc>
          <w:p w14:paraId="5096E1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conf、application-override、compose（不含</w:t>
            </w:r>
            <w:r>
              <w:rPr>
                <w:color w:val="auto"/>
              </w:rPr>
              <w:t xml:space="preserve"> 54 </w:t>
            </w:r>
            <w:r>
              <w:rPr>
                <w:rFonts w:hint="eastAsia"/>
                <w:color w:val="auto"/>
              </w:rPr>
              <w:t>原文件）</w:t>
            </w:r>
          </w:p>
        </w:tc>
        <w:tc>
          <w:p w14:paraId="3E2DF3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每次变更后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每周</w:t>
            </w:r>
          </w:p>
        </w:tc>
        <w:tc>
          <w:p w14:paraId="4612DA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永久版本化</w:t>
            </w:r>
          </w:p>
        </w:tc>
        <w:tc>
          <w:p w14:paraId="3B6F38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Git/文件服务器</w:t>
            </w:r>
          </w:p>
        </w:tc>
      </w:tr>
      <w:tr w14:paraId="3F593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77EF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Docker </w:t>
            </w:r>
            <w:r>
              <w:rPr>
                <w:rFonts w:hint="eastAsia"/>
                <w:color w:val="auto"/>
              </w:rPr>
              <w:t>卷</w:t>
            </w:r>
          </w:p>
        </w:tc>
        <w:tc>
          <w:p w14:paraId="0F3BEE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卷级快照/目录打包（升级前必做）</w:t>
            </w:r>
          </w:p>
        </w:tc>
        <w:tc>
          <w:p w14:paraId="1F0997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变更前</w:t>
            </w:r>
          </w:p>
        </w:tc>
        <w:tc>
          <w:p w14:paraId="1551BD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至下次稳定版本</w:t>
            </w:r>
          </w:p>
        </w:tc>
        <w:tc>
          <w:p w14:paraId="73020A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异机</w:t>
            </w:r>
          </w:p>
        </w:tc>
      </w:tr>
      <w:tr w14:paraId="27997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8F7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</w:t>
            </w:r>
            <w:r>
              <w:rPr>
                <w:color w:val="auto"/>
              </w:rPr>
              <w:t xml:space="preserve"> dist/jar</w:t>
            </w:r>
          </w:p>
        </w:tc>
        <w:tc>
          <w:p w14:paraId="3ABD5A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发布包归档（含旧版回滚包）</w:t>
            </w:r>
          </w:p>
        </w:tc>
        <w:tc>
          <w:p w14:paraId="1AB388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每次发布</w:t>
            </w:r>
          </w:p>
        </w:tc>
        <w:tc>
          <w:p w14:paraId="1571DC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保留最近</w:t>
            </w:r>
            <w:r>
              <w:rPr>
                <w:color w:val="auto"/>
              </w:rPr>
              <w:t xml:space="preserve"> 3 </w:t>
            </w:r>
            <w:r>
              <w:rPr>
                <w:rFonts w:hint="eastAsia"/>
                <w:color w:val="auto"/>
              </w:rPr>
              <w:t>个版本</w:t>
            </w:r>
          </w:p>
        </w:tc>
        <w:tc>
          <w:p w14:paraId="09A1C3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文件服务器</w:t>
            </w:r>
          </w:p>
        </w:tc>
      </w:tr>
      <w:bookmarkEnd w:id="21"/>
    </w:tbl>
    <w:p w14:paraId="0A06E7E7">
      <w:pPr>
        <w:pStyle w:val="5"/>
        <w:rPr>
          <w:color w:val="auto"/>
        </w:rPr>
      </w:pPr>
      <w:bookmarkStart w:id="22" w:name="mysql-全量备份"/>
      <w:r>
        <w:rPr>
          <w:color w:val="auto"/>
        </w:rPr>
        <w:t xml:space="preserve">7.2 MySQL </w:t>
      </w:r>
      <w:r>
        <w:rPr>
          <w:rFonts w:hint="eastAsia"/>
          <w:color w:val="auto"/>
        </w:rPr>
        <w:t>全量备份</w:t>
      </w:r>
    </w:p>
    <w:p w14:paraId="4EBEC606">
      <w:pPr>
        <w:pStyle w:val="49"/>
        <w:rPr>
          <w:color w:val="auto"/>
        </w:rPr>
      </w:pPr>
      <w:r>
        <w:rPr>
          <w:rStyle w:val="69"/>
          <w:color w:val="auto"/>
        </w:rPr>
        <w:t>mkdir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82"/>
          <w:color w:val="auto"/>
        </w:rPr>
        <w:t xml:space="preserve"> /data/backup/mysql/</w:t>
      </w:r>
      <w:r>
        <w:rPr>
          <w:rStyle w:val="70"/>
          <w:color w:val="auto"/>
        </w:rPr>
        <w:t>$(</w:t>
      </w:r>
      <w:r>
        <w:rPr>
          <w:rStyle w:val="69"/>
          <w:color w:val="auto"/>
        </w:rPr>
        <w:t>date</w:t>
      </w:r>
      <w:r>
        <w:rPr>
          <w:rStyle w:val="82"/>
          <w:color w:val="auto"/>
        </w:rPr>
        <w:t xml:space="preserve"> +%F</w:t>
      </w:r>
      <w:r>
        <w:rPr>
          <w:rStyle w:val="70"/>
          <w:color w:val="auto"/>
        </w:rPr>
        <w:t>)</w:t>
      </w:r>
      <w:r>
        <w:rPr>
          <w:color w:val="auto"/>
        </w:rPr>
        <w:br w:type="textWrapping"/>
      </w:r>
      <w:r>
        <w:rPr>
          <w:rStyle w:val="64"/>
          <w:color w:val="auto"/>
        </w:rPr>
        <w:t># 容器内 mysqldump（--single-transaction 不锁表，InnoDB 在线一致）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-ems-mysql mysqldump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--single-transaction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--routines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--triggers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--events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--default-character-set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utf8mb4 </w:t>
      </w:r>
      <w:r>
        <w:rPr>
          <w:rStyle w:val="76"/>
          <w:color w:val="auto"/>
        </w:rPr>
        <w:t>--set-gtid-purged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OFF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autoee_ems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gzip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/data/backup/mysql/</w:t>
      </w:r>
      <w:r>
        <w:rPr>
          <w:rStyle w:val="70"/>
          <w:color w:val="auto"/>
        </w:rPr>
        <w:t>$(</w:t>
      </w:r>
      <w:r>
        <w:rPr>
          <w:rStyle w:val="69"/>
          <w:color w:val="auto"/>
        </w:rPr>
        <w:t>date</w:t>
      </w:r>
      <w:r>
        <w:rPr>
          <w:rStyle w:val="82"/>
          <w:color w:val="auto"/>
        </w:rPr>
        <w:t xml:space="preserve"> +%F</w:t>
      </w:r>
      <w:r>
        <w:rPr>
          <w:rStyle w:val="70"/>
          <w:color w:val="auto"/>
        </w:rPr>
        <w:t>)</w:t>
      </w:r>
      <w:r>
        <w:rPr>
          <w:rStyle w:val="82"/>
          <w:color w:val="auto"/>
        </w:rPr>
        <w:t>/autoee_ems_full.sql.gz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XXL-Job 库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-ems-mysql mysqldump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--single-transaction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--default-character-set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utf8mb4 xxl_job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gzip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/data/backup/mysql/</w:t>
      </w:r>
      <w:r>
        <w:rPr>
          <w:rStyle w:val="70"/>
          <w:color w:val="auto"/>
        </w:rPr>
        <w:t>$(</w:t>
      </w:r>
      <w:r>
        <w:rPr>
          <w:rStyle w:val="69"/>
          <w:color w:val="auto"/>
        </w:rPr>
        <w:t>date</w:t>
      </w:r>
      <w:r>
        <w:rPr>
          <w:rStyle w:val="82"/>
          <w:color w:val="auto"/>
        </w:rPr>
        <w:t xml:space="preserve"> +%F</w:t>
      </w:r>
      <w:r>
        <w:rPr>
          <w:rStyle w:val="70"/>
          <w:color w:val="auto"/>
        </w:rPr>
        <w:t>)</w:t>
      </w:r>
      <w:r>
        <w:rPr>
          <w:rStyle w:val="82"/>
          <w:color w:val="auto"/>
        </w:rPr>
        <w:t>/xxl_job_full.sql.gz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校验</w:t>
      </w:r>
      <w:r>
        <w:rPr>
          <w:color w:val="auto"/>
        </w:rPr>
        <w:br w:type="textWrapping"/>
      </w:r>
      <w:r>
        <w:rPr>
          <w:rStyle w:val="69"/>
          <w:color w:val="auto"/>
        </w:rPr>
        <w:t>ls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-lh</w:t>
      </w:r>
      <w:r>
        <w:rPr>
          <w:rStyle w:val="82"/>
          <w:color w:val="auto"/>
        </w:rPr>
        <w:t xml:space="preserve"> /data/backup/mysql/</w:t>
      </w:r>
      <w:r>
        <w:rPr>
          <w:rStyle w:val="70"/>
          <w:color w:val="auto"/>
        </w:rPr>
        <w:t>$(</w:t>
      </w:r>
      <w:r>
        <w:rPr>
          <w:rStyle w:val="69"/>
          <w:color w:val="auto"/>
        </w:rPr>
        <w:t>date</w:t>
      </w:r>
      <w:r>
        <w:rPr>
          <w:rStyle w:val="82"/>
          <w:color w:val="auto"/>
        </w:rPr>
        <w:t xml:space="preserve"> +%F</w:t>
      </w:r>
      <w:r>
        <w:rPr>
          <w:rStyle w:val="70"/>
          <w:color w:val="auto"/>
        </w:rPr>
        <w:t>)</w:t>
      </w:r>
      <w:r>
        <w:rPr>
          <w:rStyle w:val="82"/>
          <w:color w:val="auto"/>
        </w:rPr>
        <w:t>/</w:t>
      </w:r>
      <w:r>
        <w:rPr>
          <w:color w:val="auto"/>
        </w:rPr>
        <w:br w:type="textWrapping"/>
      </w:r>
      <w:r>
        <w:rPr>
          <w:rStyle w:val="69"/>
          <w:color w:val="auto"/>
        </w:rPr>
        <w:t>gzip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-t</w:t>
      </w:r>
      <w:r>
        <w:rPr>
          <w:rStyle w:val="82"/>
          <w:color w:val="auto"/>
        </w:rPr>
        <w:t xml:space="preserve"> /data/backup/mysql/</w:t>
      </w:r>
      <w:r>
        <w:rPr>
          <w:rStyle w:val="70"/>
          <w:color w:val="auto"/>
        </w:rPr>
        <w:t>$(</w:t>
      </w:r>
      <w:r>
        <w:rPr>
          <w:rStyle w:val="69"/>
          <w:color w:val="auto"/>
        </w:rPr>
        <w:t>date</w:t>
      </w:r>
      <w:r>
        <w:rPr>
          <w:rStyle w:val="82"/>
          <w:color w:val="auto"/>
        </w:rPr>
        <w:t xml:space="preserve"> +%F</w:t>
      </w:r>
      <w:r>
        <w:rPr>
          <w:rStyle w:val="70"/>
          <w:color w:val="auto"/>
        </w:rPr>
        <w:t>)</w:t>
      </w:r>
      <w:r>
        <w:rPr>
          <w:rStyle w:val="82"/>
          <w:color w:val="auto"/>
        </w:rPr>
        <w:t xml:space="preserve">/autoee_ems_full.sql.gz </w:t>
      </w:r>
      <w:r>
        <w:rPr>
          <w:rStyle w:val="52"/>
          <w:color w:val="auto"/>
        </w:rPr>
        <w:t>&amp;&amp;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echo</w:t>
      </w:r>
      <w:r>
        <w:rPr>
          <w:rStyle w:val="82"/>
          <w:color w:val="auto"/>
        </w:rPr>
        <w:t xml:space="preserve"> OK</w:t>
      </w:r>
    </w:p>
    <w:p w14:paraId="2ABE56F0">
      <w:pPr>
        <w:pStyle w:val="23"/>
        <w:rPr>
          <w:color w:val="auto"/>
        </w:rPr>
      </w:pPr>
      <w:r>
        <w:rPr>
          <w:rFonts w:hint="eastAsia"/>
          <w:color w:val="auto"/>
        </w:rPr>
        <w:t>建议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crontab：</w:t>
      </w:r>
    </w:p>
    <w:p w14:paraId="16A05E08">
      <w:pPr>
        <w:pStyle w:val="49"/>
        <w:rPr>
          <w:color w:val="auto"/>
        </w:rPr>
      </w:pPr>
      <w:r>
        <w:rPr>
          <w:rStyle w:val="48"/>
          <w:color w:val="auto"/>
        </w:rPr>
        <w:t>0 2 * * * /opt/</w:t>
      </w:r>
      <w:r>
        <w:rPr>
          <w:rStyle w:val="48"/>
          <w:rFonts w:hint="eastAsia"/>
          <w:color w:val="auto"/>
          <w:lang w:eastAsia="zh-CN"/>
        </w:rPr>
        <w:t>inspur</w:t>
      </w:r>
      <w:r>
        <w:rPr>
          <w:rStyle w:val="48"/>
          <w:color w:val="auto"/>
        </w:rPr>
        <w:t>-ems/backup/mysql_full.sh &gt;&gt; /data/backup/mysql/backup.log 2&gt;&amp;1</w:t>
      </w:r>
      <w:r>
        <w:rPr>
          <w:color w:val="auto"/>
        </w:rPr>
        <w:br w:type="textWrapping"/>
      </w:r>
      <w:r>
        <w:rPr>
          <w:rStyle w:val="48"/>
          <w:color w:val="auto"/>
        </w:rPr>
        <w:t>30 2 * * 0 /opt/</w:t>
      </w:r>
      <w:r>
        <w:rPr>
          <w:rStyle w:val="48"/>
          <w:rFonts w:hint="eastAsia"/>
          <w:color w:val="auto"/>
          <w:lang w:eastAsia="zh-CN"/>
        </w:rPr>
        <w:t>inspur</w:t>
      </w:r>
      <w:r>
        <w:rPr>
          <w:rStyle w:val="48"/>
          <w:color w:val="auto"/>
        </w:rPr>
        <w:t>-ems/backup/tdengine_dump.sh &gt;&gt; /data/backup/tdengine/backup.log 2&gt;&amp;1</w:t>
      </w:r>
    </w:p>
    <w:bookmarkEnd w:id="22"/>
    <w:p w14:paraId="1881B976">
      <w:pPr>
        <w:pStyle w:val="5"/>
        <w:rPr>
          <w:color w:val="auto"/>
        </w:rPr>
      </w:pPr>
      <w:bookmarkStart w:id="23" w:name="binlog-增量与时间点恢复pitr"/>
      <w:r>
        <w:rPr>
          <w:color w:val="auto"/>
        </w:rPr>
        <w:t xml:space="preserve">7.3 binlog </w:t>
      </w:r>
      <w:r>
        <w:rPr>
          <w:rFonts w:hint="eastAsia"/>
          <w:color w:val="auto"/>
        </w:rPr>
        <w:t>增量与时间点恢复（PITR）</w:t>
      </w:r>
    </w:p>
    <w:p w14:paraId="5DDD2863">
      <w:pPr>
        <w:pStyle w:val="23"/>
        <w:rPr>
          <w:color w:val="auto"/>
        </w:rPr>
      </w:pPr>
      <w:r>
        <w:rPr>
          <w:rFonts w:hint="eastAsia"/>
          <w:color w:val="auto"/>
        </w:rPr>
        <w:t>确认开启（MySQL</w:t>
      </w:r>
      <w:r>
        <w:rPr>
          <w:color w:val="auto"/>
        </w:rPr>
        <w:t xml:space="preserve"> 8 </w:t>
      </w:r>
      <w:r>
        <w:rPr>
          <w:rFonts w:hint="eastAsia"/>
          <w:color w:val="auto"/>
        </w:rPr>
        <w:t>默认开启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binlog）：</w:t>
      </w:r>
      <w:r>
        <w:rPr>
          <w:rStyle w:val="48"/>
          <w:color w:val="auto"/>
        </w:rPr>
        <w:t>SHOW VARIABLES LIKE 'log_bin'; SHOW VARIABLES LIKE 'binlog_format';</w:t>
      </w:r>
      <w:r>
        <w:rPr>
          <w:rFonts w:hint="eastAsia"/>
          <w:color w:val="auto"/>
        </w:rPr>
        <w:t>（ROW）。</w:t>
      </w:r>
    </w:p>
    <w:p w14:paraId="39869CB5">
      <w:pPr>
        <w:pStyle w:val="3"/>
        <w:rPr>
          <w:color w:val="auto"/>
        </w:rPr>
      </w:pPr>
      <w:r>
        <w:rPr>
          <w:rFonts w:hint="eastAsia"/>
          <w:color w:val="auto"/>
        </w:rPr>
        <w:t>恢复流程：</w:t>
      </w:r>
    </w:p>
    <w:p w14:paraId="0F9A365A">
      <w:pPr>
        <w:pStyle w:val="49"/>
        <w:rPr>
          <w:color w:val="auto"/>
        </w:rPr>
      </w:pPr>
      <w:r>
        <w:rPr>
          <w:rStyle w:val="64"/>
          <w:color w:val="auto"/>
        </w:rPr>
        <w:t># 1) 恢复最近全量到临时库</w:t>
      </w:r>
      <w:r>
        <w:rPr>
          <w:color w:val="auto"/>
        </w:rPr>
        <w:br w:type="textWrapping"/>
      </w:r>
      <w:r>
        <w:rPr>
          <w:rStyle w:val="69"/>
          <w:color w:val="auto"/>
        </w:rPr>
        <w:t>gunzip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-c</w:t>
      </w:r>
      <w:r>
        <w:rPr>
          <w:rStyle w:val="82"/>
          <w:color w:val="auto"/>
        </w:rPr>
        <w:t xml:space="preserve"> /data/backup/mysql/2026-09-14/autoee_ems_full.sql.gz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-e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"CREATE DATABASE IF NOT EXISTS autoee_ems_restore DEFAULT CHARSET utf8mb4 COLLATE utf8mb4_unicode_ci;"</w:t>
      </w:r>
      <w:r>
        <w:rPr>
          <w:color w:val="auto"/>
        </w:rPr>
        <w:br w:type="textWrapping"/>
      </w:r>
      <w:r>
        <w:rPr>
          <w:rStyle w:val="69"/>
          <w:color w:val="auto"/>
        </w:rPr>
        <w:t>gunzip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-c</w:t>
      </w:r>
      <w:r>
        <w:rPr>
          <w:rStyle w:val="82"/>
          <w:color w:val="auto"/>
        </w:rPr>
        <w:t xml:space="preserve"> /data/backup/mysql/2026-09-14/autoee_ems_full.sql.gz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rStyle w:val="82"/>
          <w:color w:val="auto"/>
        </w:rPr>
        <w:t xml:space="preserve"> autoee_ems_restore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2) 定位误操作时间点/位点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-ems-mysql mysqlbinlog </w:t>
      </w:r>
      <w:r>
        <w:rPr>
          <w:rStyle w:val="76"/>
          <w:color w:val="auto"/>
        </w:rPr>
        <w:t>--base64-output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DECODE-ROWS </w:t>
      </w:r>
      <w:r>
        <w:rPr>
          <w:rStyle w:val="76"/>
          <w:color w:val="auto"/>
        </w:rPr>
        <w:t>-v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/var/lib/mysql/binlog.0000xx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less</w:t>
      </w:r>
      <w:r>
        <w:rPr>
          <w:color w:val="auto"/>
        </w:rPr>
        <w:br w:type="textWrapping"/>
      </w:r>
      <w:r>
        <w:rPr>
          <w:rStyle w:val="64"/>
          <w:color w:val="auto"/>
        </w:rPr>
        <w:t># 3) 应用 binlog 到目标时间点（--stop-datetime）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-ems-mysql mysqlbinlog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--start-datetime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"2026-09-14 02:00:00"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--stop-datetime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"2026-09-14 10:19:59"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/var/lib/mysql/binlog.0000xx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rStyle w:val="82"/>
          <w:color w:val="auto"/>
        </w:rPr>
        <w:t xml:space="preserve"> autoee_ems_restore</w:t>
      </w:r>
      <w:r>
        <w:rPr>
          <w:color w:val="auto"/>
        </w:rPr>
        <w:br w:type="textWrapping"/>
      </w:r>
      <w:r>
        <w:rPr>
          <w:rStyle w:val="64"/>
          <w:color w:val="auto"/>
        </w:rPr>
        <w:t># 4) 核对后再用 rename table/导出导入方式合并回生产（禁止未核对直接覆盖）</w:t>
      </w:r>
    </w:p>
    <w:bookmarkEnd w:id="23"/>
    <w:p w14:paraId="4B9582B5">
      <w:pPr>
        <w:pStyle w:val="5"/>
        <w:rPr>
          <w:color w:val="auto"/>
        </w:rPr>
      </w:pPr>
      <w:bookmarkStart w:id="24" w:name="redis-tdengine-卷备份"/>
      <w:r>
        <w:rPr>
          <w:color w:val="auto"/>
        </w:rPr>
        <w:t xml:space="preserve">7.4 Redis / TDengine / </w:t>
      </w:r>
      <w:r>
        <w:rPr>
          <w:rFonts w:hint="eastAsia"/>
          <w:color w:val="auto"/>
        </w:rPr>
        <w:t>卷备份</w:t>
      </w:r>
    </w:p>
    <w:p w14:paraId="4760DAAA">
      <w:pPr>
        <w:pStyle w:val="49"/>
        <w:rPr>
          <w:color w:val="auto"/>
        </w:rPr>
      </w:pPr>
      <w:r>
        <w:rPr>
          <w:rStyle w:val="64"/>
          <w:color w:val="auto"/>
        </w:rPr>
        <w:t># Redis：bgsave 后拷贝卷内 dump.rdb（停服窗口可直接停容器拷卷）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-ems-redis redis-cli </w:t>
      </w:r>
      <w:r>
        <w:rPr>
          <w:rStyle w:val="76"/>
          <w:color w:val="auto"/>
        </w:rPr>
        <w:t>-a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pwd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BGSAVE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run </w:t>
      </w:r>
      <w:r>
        <w:rPr>
          <w:rStyle w:val="76"/>
          <w:color w:val="auto"/>
        </w:rPr>
        <w:t>--rm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-v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>-ems_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-ems-redis-data:/data </w:t>
      </w:r>
      <w:r>
        <w:rPr>
          <w:rStyle w:val="76"/>
          <w:color w:val="auto"/>
        </w:rPr>
        <w:t>-v</w:t>
      </w:r>
      <w:r>
        <w:rPr>
          <w:rStyle w:val="82"/>
          <w:color w:val="auto"/>
        </w:rPr>
        <w:t xml:space="preserve"> /data/backup/redis:/backup alpine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tar czf /backup/redis_</w:t>
      </w:r>
      <w:r>
        <w:rPr>
          <w:rStyle w:val="70"/>
          <w:color w:val="auto"/>
        </w:rPr>
        <w:t>$(</w:t>
      </w:r>
      <w:r>
        <w:rPr>
          <w:rStyle w:val="69"/>
          <w:color w:val="auto"/>
        </w:rPr>
        <w:t>date</w:t>
      </w:r>
      <w:r>
        <w:rPr>
          <w:rStyle w:val="82"/>
          <w:color w:val="auto"/>
        </w:rPr>
        <w:t xml:space="preserve"> +%F</w:t>
      </w:r>
      <w:r>
        <w:rPr>
          <w:rStyle w:val="70"/>
          <w:color w:val="auto"/>
        </w:rPr>
        <w:t>)</w:t>
      </w:r>
      <w:r>
        <w:rPr>
          <w:rStyle w:val="82"/>
          <w:color w:val="auto"/>
        </w:rPr>
        <w:t xml:space="preserve">.tar.gz </w:t>
      </w:r>
      <w:r>
        <w:rPr>
          <w:rStyle w:val="76"/>
          <w:color w:val="auto"/>
        </w:rPr>
        <w:t>-C</w:t>
      </w:r>
      <w:r>
        <w:rPr>
          <w:rStyle w:val="82"/>
          <w:color w:val="auto"/>
        </w:rPr>
        <w:t xml:space="preserve"> /data .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TDengine：taosdump（3.x）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-ems-tdengine taosdump </w:t>
      </w:r>
      <w:r>
        <w:rPr>
          <w:rStyle w:val="76"/>
          <w:color w:val="auto"/>
        </w:rPr>
        <w:t>-u</w:t>
      </w:r>
      <w:r>
        <w:rPr>
          <w:rStyle w:val="82"/>
          <w:color w:val="auto"/>
        </w:rPr>
        <w:t xml:space="preserve"> root </w:t>
      </w:r>
      <w:r>
        <w:rPr>
          <w:rStyle w:val="76"/>
          <w:color w:val="auto"/>
        </w:rPr>
        <w:t>-p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pwd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-D energy </w:t>
      </w:r>
      <w:r>
        <w:rPr>
          <w:rStyle w:val="76"/>
          <w:color w:val="auto"/>
        </w:rPr>
        <w:t>-o</w:t>
      </w:r>
      <w:r>
        <w:rPr>
          <w:rStyle w:val="82"/>
          <w:color w:val="auto"/>
        </w:rPr>
        <w:t xml:space="preserve"> /tmp/dump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cp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>-ems-tdengine:/tmp/dump /data/backup/tdengine/</w:t>
      </w:r>
      <w:r>
        <w:rPr>
          <w:rStyle w:val="70"/>
          <w:color w:val="auto"/>
        </w:rPr>
        <w:t>$(</w:t>
      </w:r>
      <w:r>
        <w:rPr>
          <w:rStyle w:val="69"/>
          <w:color w:val="auto"/>
        </w:rPr>
        <w:t>date</w:t>
      </w:r>
      <w:r>
        <w:rPr>
          <w:rStyle w:val="82"/>
          <w:color w:val="auto"/>
        </w:rPr>
        <w:t xml:space="preserve"> +%F</w:t>
      </w:r>
      <w:r>
        <w:rPr>
          <w:rStyle w:val="70"/>
          <w:color w:val="auto"/>
        </w:rPr>
        <w:t>)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升级前卷备份示例（MySQL）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run </w:t>
      </w:r>
      <w:r>
        <w:rPr>
          <w:rStyle w:val="76"/>
          <w:color w:val="auto"/>
        </w:rPr>
        <w:t>--rm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-v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>-ems_</w:t>
      </w:r>
      <w:r>
        <w:rPr>
          <w:rStyle w:val="82"/>
          <w:rFonts w:hint="eastAsia"/>
          <w:color w:val="auto"/>
          <w:lang w:eastAsia="zh-CN"/>
        </w:rPr>
        <w:t>inspur</w:t>
      </w:r>
      <w:r>
        <w:rPr>
          <w:rStyle w:val="82"/>
          <w:color w:val="auto"/>
        </w:rPr>
        <w:t xml:space="preserve">-ems-mysql-data:/data </w:t>
      </w:r>
      <w:r>
        <w:rPr>
          <w:rStyle w:val="76"/>
          <w:color w:val="auto"/>
        </w:rPr>
        <w:t>-v</w:t>
      </w:r>
      <w:r>
        <w:rPr>
          <w:rStyle w:val="82"/>
          <w:color w:val="auto"/>
        </w:rPr>
        <w:t xml:space="preserve"> /data/backup/vol:/backup alpine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tar czf /backup/mysql_volume_pre_upgrade_</w:t>
      </w:r>
      <w:r>
        <w:rPr>
          <w:rStyle w:val="70"/>
          <w:color w:val="auto"/>
        </w:rPr>
        <w:t>$(</w:t>
      </w:r>
      <w:r>
        <w:rPr>
          <w:rStyle w:val="69"/>
          <w:color w:val="auto"/>
        </w:rPr>
        <w:t>date</w:t>
      </w:r>
      <w:r>
        <w:rPr>
          <w:rStyle w:val="82"/>
          <w:color w:val="auto"/>
        </w:rPr>
        <w:t xml:space="preserve"> +%F_%H%M</w:t>
      </w:r>
      <w:r>
        <w:rPr>
          <w:rStyle w:val="70"/>
          <w:color w:val="auto"/>
        </w:rPr>
        <w:t>)</w:t>
      </w:r>
      <w:r>
        <w:rPr>
          <w:rStyle w:val="82"/>
          <w:color w:val="auto"/>
        </w:rPr>
        <w:t xml:space="preserve">.tar.gz </w:t>
      </w:r>
      <w:r>
        <w:rPr>
          <w:rStyle w:val="76"/>
          <w:color w:val="auto"/>
        </w:rPr>
        <w:t>-C</w:t>
      </w:r>
      <w:r>
        <w:rPr>
          <w:rStyle w:val="82"/>
          <w:color w:val="auto"/>
        </w:rPr>
        <w:t xml:space="preserve"> /data .</w:t>
      </w:r>
    </w:p>
    <w:bookmarkEnd w:id="24"/>
    <w:p w14:paraId="5DA45B19">
      <w:pPr>
        <w:pStyle w:val="5"/>
        <w:rPr>
          <w:color w:val="auto"/>
        </w:rPr>
      </w:pPr>
      <w:bookmarkStart w:id="25" w:name="恢复演练要求"/>
      <w:r>
        <w:rPr>
          <w:color w:val="auto"/>
        </w:rPr>
        <w:t xml:space="preserve">7.5 </w:t>
      </w:r>
      <w:r>
        <w:rPr>
          <w:rFonts w:hint="eastAsia"/>
          <w:color w:val="auto"/>
        </w:rPr>
        <w:t>恢复演练要求</w:t>
      </w:r>
    </w:p>
    <w:p w14:paraId="57B4BC65">
      <w:pPr>
        <w:pStyle w:val="23"/>
        <w:rPr>
          <w:color w:val="auto"/>
        </w:rPr>
      </w:pPr>
      <w:r>
        <w:rPr>
          <w:rFonts w:hint="eastAsia"/>
          <w:color w:val="auto"/>
        </w:rPr>
        <w:t>每月至少</w:t>
      </w:r>
      <w:r>
        <w:rPr>
          <w:color w:val="auto"/>
        </w:rPr>
        <w:t xml:space="preserve"> 1 </w:t>
      </w:r>
      <w:r>
        <w:rPr>
          <w:rFonts w:hint="eastAsia"/>
          <w:color w:val="auto"/>
        </w:rPr>
        <w:t>次：在隔离实例恢复最近全量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启动应用指向演练库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执行登录、设备列表、报表导出烟测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记录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RTO（目标</w:t>
      </w:r>
      <w:r>
        <w:rPr>
          <w:color w:val="auto"/>
        </w:rPr>
        <w:t xml:space="preserve"> &lt; 2 </w:t>
      </w:r>
      <w:r>
        <w:rPr>
          <w:rFonts w:hint="eastAsia"/>
          <w:color w:val="auto"/>
        </w:rPr>
        <w:t>小时）/RPO（目标</w:t>
      </w:r>
      <w:r>
        <w:rPr>
          <w:color w:val="auto"/>
        </w:rPr>
        <w:t xml:space="preserve"> &lt; 24 </w:t>
      </w:r>
      <w:r>
        <w:rPr>
          <w:rFonts w:hint="eastAsia"/>
          <w:color w:val="auto"/>
        </w:rPr>
        <w:t>小时，binlog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可到分钟级）并出具演练记录。</w:t>
      </w:r>
    </w:p>
    <w:p w14:paraId="5A06A72A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5"/>
    <w:p w14:paraId="4EFC2348">
      <w:pPr>
        <w:pStyle w:val="4"/>
        <w:rPr>
          <w:color w:val="auto"/>
        </w:rPr>
      </w:pPr>
      <w:bookmarkStart w:id="26" w:name="账号与安全运维"/>
      <w:r>
        <w:rPr>
          <w:color w:val="auto"/>
        </w:rPr>
        <w:t xml:space="preserve">8 </w:t>
      </w:r>
      <w:r>
        <w:rPr>
          <w:rFonts w:hint="eastAsia"/>
          <w:color w:val="auto"/>
        </w:rPr>
        <w:t>账号与安全运维</w:t>
      </w:r>
    </w:p>
    <w:p w14:paraId="2EE1C7E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密码信封</w:t>
      </w:r>
      <w:r>
        <w:rPr>
          <w:rFonts w:hint="eastAsia"/>
          <w:color w:val="auto"/>
        </w:rPr>
        <w:t>：所有中间件/系统口令密封交客户留存，运维不得在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IM/邮件明文传递；每</w:t>
      </w:r>
      <w:r>
        <w:rPr>
          <w:color w:val="auto"/>
        </w:rPr>
        <w:t xml:space="preserve"> 90 </w:t>
      </w:r>
      <w:r>
        <w:rPr>
          <w:rFonts w:hint="eastAsia"/>
          <w:color w:val="auto"/>
        </w:rPr>
        <w:t>天轮换或按客户制度执行。</w:t>
      </w:r>
    </w:p>
    <w:p w14:paraId="4AB280A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账号季度复核</w:t>
      </w:r>
      <w:r>
        <w:rPr>
          <w:rFonts w:hint="eastAsia"/>
          <w:color w:val="auto"/>
        </w:rPr>
        <w:t>：MySQL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SELECT user,host FROM mysql.user;</w:t>
      </w:r>
      <w:r>
        <w:rPr>
          <w:color w:val="auto"/>
        </w:rPr>
        <w:t xml:space="preserve">、RabbitMQ </w:t>
      </w:r>
      <w:r>
        <w:rPr>
          <w:rStyle w:val="48"/>
          <w:color w:val="auto"/>
        </w:rPr>
        <w:t>rabbitmqctl list_users</w:t>
      </w:r>
      <w:r>
        <w:rPr>
          <w:color w:val="auto"/>
        </w:rPr>
        <w:t xml:space="preserve">、EMQX Dashboard </w:t>
      </w:r>
      <w:r>
        <w:rPr>
          <w:rFonts w:hint="eastAsia"/>
          <w:color w:val="auto"/>
        </w:rPr>
        <w:t>用户与内置库认证用户、平台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sys_user</w:t>
      </w:r>
      <w:r>
        <w:rPr>
          <w:color w:val="auto"/>
        </w:rPr>
        <w:t xml:space="preserve">、Linux </w:t>
      </w:r>
      <w:r>
        <w:rPr>
          <w:rStyle w:val="48"/>
          <w:color w:val="auto"/>
        </w:rPr>
        <w:t>/etc/passwd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sudoers；清理离职/僵尸账号。</w:t>
      </w:r>
    </w:p>
    <w:p w14:paraId="77C7AD2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最小权限</w:t>
      </w:r>
      <w:r>
        <w:rPr>
          <w:rFonts w:hint="eastAsia"/>
          <w:color w:val="auto"/>
        </w:rPr>
        <w:t>：应用账号禁止</w:t>
      </w:r>
      <w:r>
        <w:rPr>
          <w:color w:val="auto"/>
        </w:rPr>
        <w:t xml:space="preserve"> ALL ON </w:t>
      </w:r>
      <w:r>
        <w:rPr>
          <w:i/>
          <w:iCs/>
          <w:color w:val="auto"/>
        </w:rPr>
        <w:t>.</w:t>
      </w:r>
      <w:r>
        <w:rPr>
          <w:rFonts w:hint="eastAsia"/>
          <w:color w:val="auto"/>
        </w:rPr>
        <w:t>；MySQL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仅</w:t>
      </w:r>
      <w:r>
        <w:rPr>
          <w:color w:val="auto"/>
        </w:rPr>
        <w:t xml:space="preserve"> autoee_ems </w:t>
      </w:r>
      <w:r>
        <w:rPr>
          <w:rFonts w:hint="eastAsia"/>
          <w:color w:val="auto"/>
        </w:rPr>
        <w:t>所需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DML；TDengine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仅</w:t>
      </w:r>
      <w:r>
        <w:rPr>
          <w:color w:val="auto"/>
        </w:rPr>
        <w:t xml:space="preserve"> energy </w:t>
      </w:r>
      <w:r>
        <w:rPr>
          <w:rFonts w:hint="eastAsia"/>
          <w:color w:val="auto"/>
        </w:rPr>
        <w:t>库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GRANT；EMQX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设备账号限定主题；RabbitMQ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限定</w:t>
      </w:r>
      <w:r>
        <w:rPr>
          <w:color w:val="auto"/>
        </w:rPr>
        <w:t xml:space="preserve"> admin_vhost。</w:t>
      </w:r>
    </w:p>
    <w:p w14:paraId="5A6D83A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审计</w:t>
      </w:r>
      <w:r>
        <w:rPr>
          <w:rFonts w:hint="eastAsia"/>
          <w:color w:val="auto"/>
        </w:rPr>
        <w:t>：平台操作日志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sys_oper_log、登录日志</w:t>
      </w:r>
      <w:r>
        <w:rPr>
          <w:color w:val="auto"/>
        </w:rPr>
        <w:t xml:space="preserve"> sys_logininfor </w:t>
      </w:r>
      <w:r>
        <w:rPr>
          <w:rFonts w:hint="eastAsia"/>
          <w:color w:val="auto"/>
        </w:rPr>
        <w:t>定期导出归档；Nginx</w:t>
      </w:r>
      <w:r>
        <w:rPr>
          <w:color w:val="auto"/>
        </w:rPr>
        <w:t xml:space="preserve"> access log </w:t>
      </w:r>
      <w:r>
        <w:rPr>
          <w:rFonts w:hint="eastAsia"/>
          <w:color w:val="auto"/>
        </w:rPr>
        <w:t>保留</w:t>
      </w:r>
      <w:r>
        <w:rPr>
          <w:color w:val="auto"/>
        </w:rPr>
        <w:t xml:space="preserve"> 30 </w:t>
      </w:r>
      <w:r>
        <w:rPr>
          <w:rFonts w:hint="eastAsia"/>
          <w:color w:val="auto"/>
        </w:rPr>
        <w:t>天；异常时段（大批量导出、非工作时间登录）每周抽查。</w:t>
      </w:r>
    </w:p>
    <w:p w14:paraId="2E0FB37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时钟</w:t>
      </w:r>
      <w:r>
        <w:rPr>
          <w:rFonts w:hint="eastAsia"/>
          <w:color w:val="auto"/>
        </w:rPr>
        <w:t>：所有节点</w:t>
      </w:r>
      <w:r>
        <w:rPr>
          <w:color w:val="auto"/>
        </w:rPr>
        <w:t xml:space="preserve"> chrony </w:t>
      </w:r>
      <w:r>
        <w:rPr>
          <w:rFonts w:hint="eastAsia"/>
          <w:color w:val="auto"/>
        </w:rPr>
        <w:t>同步，</w:t>
      </w:r>
      <w:r>
        <w:rPr>
          <w:rStyle w:val="48"/>
          <w:color w:val="auto"/>
        </w:rPr>
        <w:t>chronyc tracking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核对；时钟漂移直接导致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回调</w:t>
      </w:r>
      <w:r>
        <w:rPr>
          <w:color w:val="auto"/>
        </w:rPr>
        <w:t xml:space="preserve"> HMAC </w:t>
      </w:r>
      <w:r>
        <w:rPr>
          <w:rFonts w:hint="eastAsia"/>
          <w:color w:val="auto"/>
        </w:rPr>
        <w:t>签名失败。</w:t>
      </w:r>
    </w:p>
    <w:p w14:paraId="4BFEBFD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漏洞与证书</w:t>
      </w:r>
      <w:r>
        <w:rPr>
          <w:rFonts w:hint="eastAsia"/>
          <w:color w:val="auto"/>
        </w:rPr>
        <w:t>：月度补丁评估；镜像基础镜像（nginx/alpine/ubuntu）随版本更新；HTTPS/MQTTS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证书到期前</w:t>
      </w:r>
      <w:r>
        <w:rPr>
          <w:color w:val="auto"/>
        </w:rPr>
        <w:t xml:space="preserve"> 30 </w:t>
      </w:r>
      <w:r>
        <w:rPr>
          <w:rFonts w:hint="eastAsia"/>
          <w:color w:val="auto"/>
        </w:rPr>
        <w:t>天更换。</w:t>
      </w:r>
    </w:p>
    <w:p w14:paraId="5C0B3582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40B3075B">
      <w:pPr>
        <w:pStyle w:val="4"/>
        <w:rPr>
          <w:color w:val="auto"/>
        </w:rPr>
      </w:pPr>
      <w:bookmarkStart w:id="27" w:name="常见故障处理-sop"/>
      <w:r>
        <w:rPr>
          <w:color w:val="auto"/>
        </w:rPr>
        <w:t xml:space="preserve">9 </w:t>
      </w:r>
      <w:r>
        <w:rPr>
          <w:rFonts w:hint="eastAsia"/>
          <w:color w:val="auto"/>
        </w:rPr>
        <w:t>常见故障处理</w:t>
      </w:r>
      <w:r>
        <w:rPr>
          <w:color w:val="auto"/>
        </w:rPr>
        <w:t xml:space="preserve"> SOP</w:t>
      </w:r>
    </w:p>
    <w:p w14:paraId="25933AE6">
      <w:pPr>
        <w:pStyle w:val="13"/>
        <w:rPr>
          <w:color w:val="auto"/>
        </w:rPr>
      </w:pPr>
      <w:r>
        <w:rPr>
          <w:rFonts w:hint="eastAsia"/>
          <w:color w:val="auto"/>
        </w:rPr>
        <w:t>通用第一步：保留现场（截图、日志、时间点）→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定位层级（网络/容器/中间件/应用/数据）→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按</w:t>
      </w:r>
      <w:r>
        <w:rPr>
          <w:color w:val="auto"/>
        </w:rPr>
        <w:t xml:space="preserve"> SOP </w:t>
      </w:r>
      <w:r>
        <w:rPr>
          <w:rFonts w:hint="eastAsia"/>
          <w:color w:val="auto"/>
        </w:rPr>
        <w:t>处置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记录工单。重启不是首选，重启前先抓日志与状态。</w:t>
      </w:r>
    </w:p>
    <w:p w14:paraId="6BF66A88">
      <w:pPr>
        <w:pStyle w:val="5"/>
        <w:rPr>
          <w:color w:val="auto"/>
        </w:rPr>
      </w:pPr>
      <w:bookmarkStart w:id="28" w:name="Xfb5bd7a8d1b3a71a1df9242712430ded6cbcd2b"/>
      <w:r>
        <w:rPr>
          <w:color w:val="auto"/>
        </w:rPr>
        <w:t xml:space="preserve">9.1 </w:t>
      </w:r>
      <w:r>
        <w:rPr>
          <w:rFonts w:hint="eastAsia"/>
          <w:color w:val="auto"/>
        </w:rPr>
        <w:t>全站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500，日志含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InaccessibleObjectException（JDK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兼容）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BB6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5B47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149660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094F8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AF2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现象</w:t>
            </w:r>
          </w:p>
        </w:tc>
        <w:tc>
          <w:p w14:paraId="2103B8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所有页面/接口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500，后端日志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java.lang.reflect.InaccessibleObjectException</w:t>
            </w:r>
            <w:r>
              <w:rPr>
                <w:rFonts w:hint="eastAsia"/>
                <w:color w:val="auto"/>
              </w:rPr>
              <w:t>、CGLIB/反射访问</w:t>
            </w:r>
            <w:r>
              <w:rPr>
                <w:color w:val="auto"/>
              </w:rPr>
              <w:t xml:space="preserve"> ClassLoader </w:t>
            </w:r>
            <w:r>
              <w:rPr>
                <w:rFonts w:hint="eastAsia"/>
                <w:color w:val="auto"/>
              </w:rPr>
              <w:t>失败</w:t>
            </w:r>
          </w:p>
        </w:tc>
      </w:tr>
      <w:tr w14:paraId="58A37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EB35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原因</w:t>
            </w:r>
          </w:p>
        </w:tc>
        <w:tc>
          <w:p w14:paraId="5C9BD4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</w:t>
            </w:r>
            <w:r>
              <w:rPr>
                <w:color w:val="auto"/>
              </w:rPr>
              <w:t xml:space="preserve"> JDK </w:t>
            </w:r>
            <w:r>
              <w:rPr>
                <w:rFonts w:hint="eastAsia"/>
                <w:color w:val="auto"/>
              </w:rPr>
              <w:t>9+（17/21）启动但缺少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--add-opens</w:t>
            </w:r>
            <w:r>
              <w:rPr>
                <w:rFonts w:hint="eastAsia"/>
                <w:color w:val="auto"/>
              </w:rPr>
              <w:t>；本项目强制</w:t>
            </w:r>
            <w:r>
              <w:rPr>
                <w:color w:val="auto"/>
              </w:rPr>
              <w:t xml:space="preserve"> JDK 1.8</w:t>
            </w:r>
          </w:p>
        </w:tc>
      </w:tr>
      <w:tr w14:paraId="67256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514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排查</w:t>
            </w:r>
          </w:p>
        </w:tc>
        <w:tc>
          <w:p w14:paraId="3AA0260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java -version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 xml:space="preserve">ps -ef \| grep 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inspur</w:t>
            </w:r>
            <w:r>
              <w:rPr>
                <w:rStyle w:val="48"/>
                <w:color w:val="auto"/>
              </w:rPr>
              <w:t>-ems-admin.jar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看参数；grep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异常栈</w:t>
            </w:r>
          </w:p>
        </w:tc>
      </w:tr>
      <w:tr w14:paraId="2D992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3C0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解决</w:t>
            </w:r>
          </w:p>
        </w:tc>
        <w:tc>
          <w:p w14:paraId="22FB08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首选切换</w:t>
            </w:r>
            <w:r>
              <w:rPr>
                <w:color w:val="auto"/>
              </w:rPr>
              <w:t xml:space="preserve"> JDK 1.8 </w:t>
            </w:r>
            <w:r>
              <w:rPr>
                <w:rFonts w:hint="eastAsia"/>
                <w:color w:val="auto"/>
              </w:rPr>
              <w:t>重启；不能切换时补齐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项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--add-opens</w:t>
            </w:r>
            <w:r>
              <w:rPr>
                <w:rFonts w:hint="eastAsia"/>
                <w:color w:val="auto"/>
              </w:rPr>
              <w:t>（java.base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的</w:t>
            </w:r>
            <w:r>
              <w:rPr>
                <w:color w:val="auto"/>
              </w:rPr>
              <w:t xml:space="preserve"> java.lang、java.lang.reflect、java.math、java.util、java.util.concurrent、java.net、java.io、java.nio、sun.nio.ch、sun.security.ssl </w:t>
            </w:r>
            <w:r>
              <w:rPr>
                <w:rFonts w:hint="eastAsia"/>
                <w:color w:val="auto"/>
              </w:rPr>
              <w:t>全部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=ALL-UNNAMED），详见</w:t>
            </w:r>
            <w:r>
              <w:rPr>
                <w:color w:val="auto"/>
              </w:rPr>
              <w:t xml:space="preserve"> 05-01 </w:t>
            </w:r>
            <w:r>
              <w:rPr>
                <w:rFonts w:hint="eastAsia"/>
                <w:color w:val="auto"/>
              </w:rPr>
              <w:t>第</w:t>
            </w:r>
            <w:r>
              <w:rPr>
                <w:color w:val="auto"/>
              </w:rPr>
              <w:t xml:space="preserve"> 7.2 </w:t>
            </w:r>
            <w:r>
              <w:rPr>
                <w:rFonts w:hint="eastAsia"/>
                <w:color w:val="auto"/>
              </w:rPr>
              <w:t>节；容器镜像检查</w:t>
            </w:r>
            <w:r>
              <w:rPr>
                <w:color w:val="auto"/>
              </w:rPr>
              <w:t xml:space="preserve"> JAVA_OPTS </w:t>
            </w:r>
            <w:r>
              <w:rPr>
                <w:rFonts w:hint="eastAsia"/>
                <w:color w:val="auto"/>
              </w:rPr>
              <w:t>是否含全部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项</w:t>
            </w:r>
          </w:p>
        </w:tc>
      </w:tr>
      <w:bookmarkEnd w:id="28"/>
    </w:tbl>
    <w:p w14:paraId="036FDB80">
      <w:pPr>
        <w:pStyle w:val="5"/>
        <w:rPr>
          <w:color w:val="auto"/>
        </w:rPr>
      </w:pPr>
      <w:bookmarkStart w:id="29" w:name="特定模块-500数据库表缺失"/>
      <w:r>
        <w:rPr>
          <w:color w:val="auto"/>
        </w:rPr>
        <w:t xml:space="preserve">9.2 </w:t>
      </w:r>
      <w:r>
        <w:rPr>
          <w:rFonts w:hint="eastAsia"/>
          <w:color w:val="auto"/>
        </w:rPr>
        <w:t>特定模块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500：数据库表缺失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D098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A5A7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4743A9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0C99F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C8DE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现象</w:t>
            </w:r>
          </w:p>
        </w:tc>
        <w:tc>
          <w:p w14:paraId="113BF3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仅打开某菜单/某功能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500，日志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Table 'autoee_ems.xxx' doesn't exist</w:t>
            </w:r>
          </w:p>
        </w:tc>
      </w:tr>
      <w:tr w14:paraId="0BFE9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75A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原因</w:t>
            </w:r>
          </w:p>
        </w:tc>
        <w:tc>
          <w:p w14:paraId="2169EF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脚本未导入或导入顺序遗漏</w:t>
            </w:r>
          </w:p>
        </w:tc>
      </w:tr>
      <w:tr w14:paraId="57192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928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排查</w:t>
            </w:r>
          </w:p>
        </w:tc>
        <w:tc>
          <w:p w14:paraId="7B4028F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SHOW TABLES LIKE 'xxx';</w:t>
            </w:r>
            <w:r>
              <w:rPr>
                <w:rFonts w:hint="eastAsia"/>
                <w:color w:val="auto"/>
              </w:rPr>
              <w:t>；对照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.dev/dumps/ems_full.sql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中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DDL；医院对象查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rFonts w:hint="eastAsia"/>
                <w:color w:val="auto"/>
              </w:rPr>
              <w:t>数据库脚本/hospital_init.sql</w:t>
            </w:r>
          </w:p>
        </w:tc>
      </w:tr>
      <w:tr w14:paraId="039BC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2B2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解决</w:t>
            </w:r>
          </w:p>
        </w:tc>
        <w:tc>
          <w:p w14:paraId="400D53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从</w:t>
            </w:r>
            <w:r>
              <w:rPr>
                <w:color w:val="auto"/>
              </w:rPr>
              <w:t xml:space="preserve"> ems_full.sql </w:t>
            </w:r>
            <w:r>
              <w:rPr>
                <w:rFonts w:hint="eastAsia"/>
                <w:color w:val="auto"/>
              </w:rPr>
              <w:t>提取该表</w:t>
            </w:r>
            <w:r>
              <w:rPr>
                <w:color w:val="auto"/>
              </w:rPr>
              <w:t xml:space="preserve"> DDL </w:t>
            </w:r>
            <w:r>
              <w:rPr>
                <w:rFonts w:hint="eastAsia"/>
                <w:color w:val="auto"/>
              </w:rPr>
              <w:t>在生产执行（或补导对应加性脚本）；执行后重启不需要（MyBatis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无表缓存），复测功能；补导前备份并核对字符集</w:t>
            </w:r>
            <w:r>
              <w:rPr>
                <w:color w:val="auto"/>
              </w:rPr>
              <w:t xml:space="preserve"> utf8mb4</w:t>
            </w:r>
          </w:p>
        </w:tc>
      </w:tr>
      <w:bookmarkEnd w:id="29"/>
    </w:tbl>
    <w:p w14:paraId="161EDA83">
      <w:pPr>
        <w:pStyle w:val="5"/>
        <w:rPr>
          <w:color w:val="auto"/>
        </w:rPr>
      </w:pPr>
      <w:bookmarkStart w:id="30" w:name="redis-认证错误"/>
      <w:r>
        <w:rPr>
          <w:color w:val="auto"/>
        </w:rPr>
        <w:t xml:space="preserve">9.3 Redis </w:t>
      </w:r>
      <w:r>
        <w:rPr>
          <w:rFonts w:hint="eastAsia"/>
          <w:color w:val="auto"/>
        </w:rPr>
        <w:t>认证错误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E645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3411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34CA09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42933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C29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现象</w:t>
            </w:r>
          </w:p>
        </w:tc>
        <w:tc>
          <w:p w14:paraId="0719C2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后端启动/运行报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NOAUTH Authentication required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WRONGPASS invalid username-password pair</w:t>
            </w:r>
          </w:p>
        </w:tc>
      </w:tr>
      <w:tr w14:paraId="38284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D2E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原因</w:t>
            </w:r>
          </w:p>
        </w:tc>
        <w:tc>
          <w:p w14:paraId="0F68A60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Redis </w:t>
            </w:r>
            <w:r>
              <w:rPr>
                <w:rFonts w:hint="eastAsia"/>
                <w:color w:val="auto"/>
              </w:rPr>
              <w:t>设了</w:t>
            </w:r>
            <w:r>
              <w:rPr>
                <w:color w:val="auto"/>
              </w:rPr>
              <w:t xml:space="preserve"> requirepass </w:t>
            </w:r>
            <w:r>
              <w:rPr>
                <w:rFonts w:hint="eastAsia"/>
                <w:color w:val="auto"/>
              </w:rPr>
              <w:t>但后端未配/配错；shared-redis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未以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--requirepass difyai123456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启动；改密后未同步</w:t>
            </w:r>
          </w:p>
        </w:tc>
      </w:tr>
      <w:tr w14:paraId="44CF4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98AA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排查</w:t>
            </w:r>
          </w:p>
        </w:tc>
        <w:tc>
          <w:p w14:paraId="752B898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redis-cli -a &lt;pwd&gt; ping</w:t>
            </w:r>
            <w:r>
              <w:rPr>
                <w:rFonts w:hint="eastAsia"/>
                <w:color w:val="auto"/>
              </w:rPr>
              <w:t>；核对</w:t>
            </w:r>
            <w:r>
              <w:rPr>
                <w:color w:val="auto"/>
              </w:rPr>
              <w:t xml:space="preserve"> application-{profile}.yml </w:t>
            </w:r>
            <w:r>
              <w:rPr>
                <w:rFonts w:hint="eastAsia"/>
                <w:color w:val="auto"/>
              </w:rPr>
              <w:t>的</w:t>
            </w:r>
            <w:r>
              <w:rPr>
                <w:color w:val="auto"/>
              </w:rPr>
              <w:t xml:space="preserve"> spring.redis.password </w:t>
            </w:r>
            <w:r>
              <w:rPr>
                <w:rFonts w:hint="eastAsia"/>
                <w:color w:val="auto"/>
              </w:rPr>
              <w:t>与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redis.conf；</w:t>
            </w:r>
            <w:r>
              <w:rPr>
                <w:rStyle w:val="48"/>
                <w:color w:val="auto"/>
              </w:rPr>
              <w:t>CONFIG GET requirepass</w:t>
            </w:r>
          </w:p>
        </w:tc>
      </w:tr>
      <w:tr w14:paraId="417E0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FAE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解决</w:t>
            </w:r>
          </w:p>
        </w:tc>
        <w:tc>
          <w:p w14:paraId="3E099C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三处对齐（服务端口令、后端</w:t>
            </w:r>
            <w:r>
              <w:rPr>
                <w:color w:val="auto"/>
              </w:rPr>
              <w:t xml:space="preserve"> spring.redis、Redisson </w:t>
            </w:r>
            <w:r>
              <w:rPr>
                <w:rFonts w:hint="eastAsia"/>
                <w:color w:val="auto"/>
              </w:rPr>
              <w:t>配置），重启后端；shared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形态必须带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--requirepass difyai123456</w:t>
            </w:r>
          </w:p>
        </w:tc>
      </w:tr>
      <w:bookmarkEnd w:id="30"/>
    </w:tbl>
    <w:p w14:paraId="794C2393">
      <w:pPr>
        <w:pStyle w:val="5"/>
        <w:rPr>
          <w:color w:val="auto"/>
        </w:rPr>
      </w:pPr>
      <w:bookmarkStart w:id="31" w:name="rabbitmq-vhost权限问题"/>
      <w:r>
        <w:rPr>
          <w:color w:val="auto"/>
        </w:rPr>
        <w:t xml:space="preserve">9.4 RabbitMQ </w:t>
      </w:r>
      <w:r>
        <w:rPr>
          <w:rFonts w:hint="eastAsia"/>
          <w:color w:val="auto"/>
        </w:rPr>
        <w:t>vhost/权限问题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4C7B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F7C0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3090B8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1A779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9A0F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现象</w:t>
            </w:r>
          </w:p>
        </w:tc>
        <w:tc>
          <w:p w14:paraId="5A30DF3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connection refused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ACCESS_REFUSED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NOT_ALLOWED - vhost admin_vhost not found</w:t>
            </w:r>
          </w:p>
        </w:tc>
      </w:tr>
      <w:tr w14:paraId="20BC7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8D14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原因</w:t>
            </w:r>
          </w:p>
        </w:tc>
        <w:tc>
          <w:p w14:paraId="762D10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profile </w:t>
            </w:r>
            <w:r>
              <w:rPr>
                <w:rFonts w:hint="eastAsia"/>
                <w:color w:val="auto"/>
              </w:rPr>
              <w:t>间账号/vhost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不一致（local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rabbitmq/rabbitmqpassword@admin_vhost，自研</w:t>
            </w:r>
            <w:r>
              <w:rPr>
                <w:color w:val="auto"/>
              </w:rPr>
              <w:t xml:space="preserve"> compose </w:t>
            </w: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guest@/）；用户未对</w:t>
            </w:r>
            <w:r>
              <w:rPr>
                <w:color w:val="auto"/>
              </w:rPr>
              <w:t xml:space="preserve"> vhost </w:t>
            </w:r>
            <w:r>
              <w:rPr>
                <w:rFonts w:hint="eastAsia"/>
                <w:color w:val="auto"/>
              </w:rPr>
              <w:t>授权</w:t>
            </w:r>
          </w:p>
        </w:tc>
      </w:tr>
      <w:tr w14:paraId="6026A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166C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排查</w:t>
            </w:r>
          </w:p>
        </w:tc>
        <w:tc>
          <w:p w14:paraId="0A5B564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rabbitmqctl list_vhosts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list_users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list_permissions -p admin_vhost</w:t>
            </w:r>
            <w:r>
              <w:rPr>
                <w:rFonts w:hint="eastAsia"/>
                <w:color w:val="auto"/>
              </w:rPr>
              <w:t>；管理台</w:t>
            </w:r>
            <w:r>
              <w:rPr>
                <w:color w:val="auto"/>
              </w:rPr>
              <w:t xml:space="preserve"> Queues </w:t>
            </w:r>
            <w:r>
              <w:rPr>
                <w:rFonts w:hint="eastAsia"/>
                <w:color w:val="auto"/>
              </w:rPr>
              <w:t>看消费者</w:t>
            </w:r>
          </w:p>
        </w:tc>
      </w:tr>
      <w:tr w14:paraId="2E5D6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A3EE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解决</w:t>
            </w:r>
          </w:p>
        </w:tc>
        <w:tc>
          <w:p w14:paraId="2D2E97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vhost/用户并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set_permissions -p admin_vhost &lt;user&gt; '.*' '.*' '.*'</w:t>
            </w:r>
            <w:r>
              <w:rPr>
                <w:rFonts w:hint="eastAsia"/>
                <w:color w:val="auto"/>
              </w:rPr>
              <w:t>；后端配置同步后重启；核对</w:t>
            </w:r>
            <w:r>
              <w:rPr>
                <w:color w:val="auto"/>
              </w:rPr>
              <w:t xml:space="preserve"> 5672 </w:t>
            </w:r>
            <w:r>
              <w:rPr>
                <w:rFonts w:hint="eastAsia"/>
                <w:color w:val="auto"/>
              </w:rPr>
              <w:t>安全组</w:t>
            </w:r>
          </w:p>
        </w:tc>
      </w:tr>
      <w:bookmarkEnd w:id="31"/>
    </w:tbl>
    <w:p w14:paraId="47D15457">
      <w:pPr>
        <w:pStyle w:val="5"/>
        <w:rPr>
          <w:color w:val="auto"/>
        </w:rPr>
      </w:pPr>
      <w:bookmarkStart w:id="32" w:name="emqx-连不上-连上无数据"/>
      <w:r>
        <w:rPr>
          <w:color w:val="auto"/>
        </w:rPr>
        <w:t xml:space="preserve">9.5 EMQX </w:t>
      </w:r>
      <w:r>
        <w:rPr>
          <w:rFonts w:hint="eastAsia"/>
          <w:color w:val="auto"/>
        </w:rPr>
        <w:t>连不上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连上无数据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F673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C9E9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64DAD6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6321F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EACF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现象</w:t>
            </w:r>
          </w:p>
        </w:tc>
        <w:tc>
          <w:p w14:paraId="2ED312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设备/后端</w:t>
            </w:r>
            <w:r>
              <w:rPr>
                <w:color w:val="auto"/>
              </w:rPr>
              <w:t xml:space="preserve"> MQTT </w:t>
            </w:r>
            <w:r>
              <w:rPr>
                <w:rFonts w:hint="eastAsia"/>
                <w:color w:val="auto"/>
              </w:rPr>
              <w:t>连接失败；或在线但平台无数据</w:t>
            </w:r>
          </w:p>
        </w:tc>
      </w:tr>
      <w:tr w14:paraId="49C3B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593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原因</w:t>
            </w:r>
          </w:p>
        </w:tc>
        <w:tc>
          <w:p w14:paraId="1FB045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1883 </w:t>
            </w:r>
            <w:r>
              <w:rPr>
                <w:rFonts w:hint="eastAsia"/>
                <w:color w:val="auto"/>
              </w:rPr>
              <w:t>不通；账号认证失败；clientid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重复互踢；ACL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拒绝；主题不匹配；后端订阅未建立</w:t>
            </w:r>
          </w:p>
        </w:tc>
      </w:tr>
      <w:tr w14:paraId="0B801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1319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排查</w:t>
            </w:r>
          </w:p>
        </w:tc>
        <w:tc>
          <w:p w14:paraId="48EAC3B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nc -vz IP 1883</w:t>
            </w:r>
            <w:r>
              <w:rPr>
                <w:rFonts w:hint="eastAsia"/>
                <w:color w:val="auto"/>
              </w:rPr>
              <w:t>；Dashboard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客户端/认证日志/订阅；后端日志</w:t>
            </w:r>
            <w:r>
              <w:rPr>
                <w:color w:val="auto"/>
              </w:rPr>
              <w:t xml:space="preserve"> mqtt </w:t>
            </w:r>
            <w:r>
              <w:rPr>
                <w:rFonts w:hint="eastAsia"/>
                <w:color w:val="auto"/>
              </w:rPr>
              <w:t>关键字；simulator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配置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host/账号</w:t>
            </w:r>
          </w:p>
        </w:tc>
      </w:tr>
      <w:tr w14:paraId="40A71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CB1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解决</w:t>
            </w:r>
          </w:p>
        </w:tc>
        <w:tc>
          <w:p w14:paraId="369658F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开通端口；在内置</w:t>
            </w:r>
            <w:r>
              <w:rPr>
                <w:color w:val="auto"/>
              </w:rPr>
              <w:t xml:space="preserve"> DB </w:t>
            </w:r>
            <w:r>
              <w:rPr>
                <w:rFonts w:hint="eastAsia"/>
                <w:color w:val="auto"/>
              </w:rPr>
              <w:t>认证中建账号并核对密码；clientid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全局唯一（后端为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  <w:lang w:eastAsia="zh-CN"/>
              </w:rPr>
              <w:t>inspur</w:t>
            </w:r>
            <w:r>
              <w:rPr>
                <w:color w:val="auto"/>
              </w:rPr>
              <w:t>-ems-server-</w:t>
            </w:r>
            <w:r>
              <w:rPr>
                <w:rFonts w:hint="eastAsia"/>
                <w:color w:val="auto"/>
              </w:rPr>
              <w:t>）；授权</w:t>
            </w:r>
            <w:r>
              <w:rPr>
                <w:color w:val="auto"/>
              </w:rPr>
              <w:t xml:space="preserve"> publish/subscribe </w:t>
            </w:r>
            <w:r>
              <w:rPr>
                <w:rFonts w:hint="eastAsia"/>
                <w:color w:val="auto"/>
              </w:rPr>
              <w:t>主题；主题对齐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electric/#、water/#；重启后端消费者并在</w:t>
            </w:r>
            <w:r>
              <w:rPr>
                <w:color w:val="auto"/>
              </w:rPr>
              <w:t xml:space="preserve"> Dashboard </w:t>
            </w:r>
            <w:r>
              <w:rPr>
                <w:rFonts w:hint="eastAsia"/>
                <w:color w:val="auto"/>
              </w:rPr>
              <w:t>确认订阅</w:t>
            </w:r>
          </w:p>
        </w:tc>
      </w:tr>
      <w:bookmarkEnd w:id="32"/>
    </w:tbl>
    <w:p w14:paraId="6F9EB451">
      <w:pPr>
        <w:pStyle w:val="5"/>
        <w:rPr>
          <w:color w:val="auto"/>
        </w:rPr>
      </w:pPr>
      <w:bookmarkStart w:id="33" w:name="tdengine-初始化失败-保留字报错"/>
      <w:r>
        <w:rPr>
          <w:color w:val="auto"/>
        </w:rPr>
        <w:t xml:space="preserve">9.6 TDengine </w:t>
      </w:r>
      <w:r>
        <w:rPr>
          <w:rFonts w:hint="eastAsia"/>
          <w:color w:val="auto"/>
        </w:rPr>
        <w:t>初始化失败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保留字报错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C7B9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4ABC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1C2253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5E513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123A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现象</w:t>
            </w:r>
          </w:p>
        </w:tc>
        <w:tc>
          <w:p w14:paraId="20BF61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容器启动初始化报错、</w:t>
            </w:r>
            <w:r>
              <w:rPr>
                <w:rStyle w:val="48"/>
                <w:color w:val="auto"/>
              </w:rPr>
              <w:t>syntax error near "IF NOT EXISTS"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invalid identifier: value</w:t>
            </w:r>
            <w:r>
              <w:rPr>
                <w:color w:val="auto"/>
              </w:rPr>
              <w:t>、Authentication failure</w:t>
            </w:r>
          </w:p>
        </w:tc>
      </w:tr>
      <w:tr w14:paraId="59A59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B72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原因</w:t>
            </w:r>
          </w:p>
        </w:tc>
        <w:tc>
          <w:p w14:paraId="7CB47C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挂载</w:t>
            </w:r>
            <w:r>
              <w:rPr>
                <w:color w:val="auto"/>
              </w:rPr>
              <w:t xml:space="preserve"> init.sql </w:t>
            </w:r>
            <w:r>
              <w:rPr>
                <w:rFonts w:hint="eastAsia"/>
                <w:color w:val="auto"/>
              </w:rPr>
              <w:t>只在首次空卷执行；3.x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不支持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CREATE USER IF NOT EXISTS ... WITH PASSWORD</w:t>
            </w:r>
            <w:r>
              <w:rPr>
                <w:rFonts w:hint="eastAsia"/>
                <w:color w:val="auto"/>
              </w:rPr>
              <w:t>；3.3.6.13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密码复杂度不满足；</w:t>
            </w:r>
            <w:r>
              <w:rPr>
                <w:rStyle w:val="48"/>
                <w:color w:val="auto"/>
              </w:rPr>
              <w:t>value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保留字；</w:t>
            </w:r>
            <w:r>
              <w:rPr>
                <w:rStyle w:val="48"/>
                <w:color w:val="auto"/>
              </w:rPr>
              <w:t>-p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后加了空格</w:t>
            </w:r>
          </w:p>
        </w:tc>
      </w:tr>
      <w:tr w14:paraId="1A6D1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6C8A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解决</w:t>
            </w:r>
          </w:p>
        </w:tc>
        <w:tc>
          <w:p w14:paraId="35FEA9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手动初始化：</w:t>
            </w:r>
            <w:r>
              <w:rPr>
                <w:rStyle w:val="48"/>
                <w:color w:val="auto"/>
              </w:rPr>
              <w:t>CREATE DATABASE IF NOT EXISTS energy;</w:t>
            </w:r>
            <w:r>
              <w:rPr>
                <w:color w:val="auto"/>
              </w:rPr>
              <w:t xml:space="preserve"> → </w:t>
            </w:r>
            <w:r>
              <w:rPr>
                <w:rStyle w:val="48"/>
                <w:color w:val="auto"/>
              </w:rPr>
              <w:t xml:space="preserve">CREATE USER energy PASS </w:t>
            </w:r>
            <w:r>
              <w:rPr>
                <w:rStyle w:val="48"/>
                <w:rFonts w:hint="eastAsia"/>
                <w:color w:val="auto"/>
              </w:rPr>
              <w:t>'复杂口令';</w:t>
            </w:r>
            <w:r>
              <w:rPr>
                <w:rFonts w:hint="eastAsia"/>
                <w:color w:val="auto"/>
              </w:rPr>
              <w:t>（已存在先</w:t>
            </w:r>
            <w:r>
              <w:rPr>
                <w:color w:val="auto"/>
              </w:rPr>
              <w:t xml:space="preserve"> SHOW </w:t>
            </w:r>
            <w:r>
              <w:rPr>
                <w:rFonts w:hint="eastAsia"/>
                <w:color w:val="auto"/>
              </w:rPr>
              <w:t>USERS，报</w:t>
            </w:r>
            <w:r>
              <w:rPr>
                <w:color w:val="auto"/>
              </w:rPr>
              <w:t xml:space="preserve"> User already exists </w:t>
            </w:r>
            <w:r>
              <w:rPr>
                <w:rFonts w:hint="eastAsia"/>
                <w:color w:val="auto"/>
              </w:rPr>
              <w:t>跳过）→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GRANT ALL ON energy TO energy;</w:t>
            </w:r>
            <w:r>
              <w:rPr>
                <w:rFonts w:hint="eastAsia"/>
                <w:color w:val="auto"/>
              </w:rPr>
              <w:t>；复杂口令含大小写+数字/特殊；不使用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TAOS_ROOT_PASSWORD、不自定义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command；列名用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metric_value（执行</w:t>
            </w:r>
            <w:r>
              <w:rPr>
                <w:color w:val="auto"/>
              </w:rPr>
              <w:t xml:space="preserve"> hospital_rename_reserved_words.sql </w:t>
            </w:r>
            <w:r>
              <w:rPr>
                <w:rFonts w:hint="eastAsia"/>
                <w:color w:val="auto"/>
              </w:rPr>
              <w:t>处理历史对象）；CLI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写法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-pdifyai123456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无空格。详见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"../部署指南/TDengine%20手动初始化操作手册.md"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TDengine </w:t>
            </w:r>
            <w:r>
              <w:rPr>
                <w:rStyle w:val="20"/>
                <w:rFonts w:hint="eastAsia"/>
                <w:color w:val="auto"/>
              </w:rPr>
              <w:t>手动初始化操作手册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</w:tr>
      <w:bookmarkEnd w:id="33"/>
    </w:tbl>
    <w:p w14:paraId="32F5ADC1">
      <w:pPr>
        <w:pStyle w:val="5"/>
        <w:rPr>
          <w:color w:val="auto"/>
        </w:rPr>
      </w:pPr>
      <w:bookmarkStart w:id="34" w:name="消息堆积-频繁-basicnack"/>
      <w:r>
        <w:rPr>
          <w:color w:val="auto"/>
        </w:rPr>
        <w:t xml:space="preserve">9.7 </w:t>
      </w:r>
      <w:r>
        <w:rPr>
          <w:rFonts w:hint="eastAsia"/>
          <w:color w:val="auto"/>
        </w:rPr>
        <w:t>消息堆积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频繁</w:t>
      </w:r>
      <w:r>
        <w:rPr>
          <w:color w:val="auto"/>
        </w:rPr>
        <w:t xml:space="preserve"> basicNack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C5DB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E9B7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1AB9FD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7523B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C01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现象</w:t>
            </w:r>
          </w:p>
        </w:tc>
        <w:tc>
          <w:p w14:paraId="7A56684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RabbitMQ </w:t>
            </w:r>
            <w:r>
              <w:rPr>
                <w:rFonts w:hint="eastAsia"/>
                <w:color w:val="auto"/>
              </w:rPr>
              <w:t>队列</w:t>
            </w:r>
            <w:r>
              <w:rPr>
                <w:color w:val="auto"/>
              </w:rPr>
              <w:t xml:space="preserve"> ready/unacked </w:t>
            </w:r>
            <w:r>
              <w:rPr>
                <w:rFonts w:hint="eastAsia"/>
                <w:color w:val="auto"/>
              </w:rPr>
              <w:t>持续升高，页面数据延迟</w:t>
            </w:r>
          </w:p>
        </w:tc>
      </w:tr>
      <w:tr w14:paraId="2FE4E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F0F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原因</w:t>
            </w:r>
          </w:p>
        </w:tc>
        <w:tc>
          <w:p w14:paraId="2B043C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消费者宕机；消费抛异常重回队列；下游</w:t>
            </w:r>
            <w:r>
              <w:rPr>
                <w:color w:val="auto"/>
              </w:rPr>
              <w:t xml:space="preserve"> DB </w:t>
            </w:r>
            <w:r>
              <w:rPr>
                <w:rFonts w:hint="eastAsia"/>
                <w:color w:val="auto"/>
              </w:rPr>
              <w:t>慢/锁；突发压测流量；QoS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太高</w:t>
            </w:r>
          </w:p>
        </w:tc>
      </w:tr>
      <w:tr w14:paraId="4663E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BDD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排查</w:t>
            </w:r>
          </w:p>
        </w:tc>
        <w:tc>
          <w:p w14:paraId="77264FE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list_queues ... consumers/messages</w:t>
            </w:r>
            <w:r>
              <w:rPr>
                <w:rFonts w:hint="eastAsia"/>
                <w:color w:val="auto"/>
              </w:rPr>
              <w:t>；后端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sys-error.log；MySQL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processlist/慢查询；EMQX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消息速率</w:t>
            </w:r>
          </w:p>
        </w:tc>
      </w:tr>
      <w:tr w14:paraId="0CC2E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228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解决</w:t>
            </w:r>
          </w:p>
        </w:tc>
        <w:tc>
          <w:p w14:paraId="32F235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恢复消费者；修复消费异常（脏数据隔离到死信队列，避免无限重投）；优化慢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SQL/扩连接池；限流压测；恢复后观察队列清零速率</w:t>
            </w:r>
          </w:p>
        </w:tc>
      </w:tr>
      <w:bookmarkEnd w:id="34"/>
    </w:tbl>
    <w:p w14:paraId="52810245">
      <w:pPr>
        <w:pStyle w:val="5"/>
        <w:rPr>
          <w:color w:val="auto"/>
        </w:rPr>
      </w:pPr>
      <w:bookmarkStart w:id="35" w:name="医院-iot-回调-401-签名失败"/>
      <w:r>
        <w:rPr>
          <w:color w:val="auto"/>
        </w:rPr>
        <w:t xml:space="preserve">9.8 </w:t>
      </w:r>
      <w:r>
        <w:rPr>
          <w:rFonts w:hint="eastAsia"/>
          <w:color w:val="auto"/>
        </w:rPr>
        <w:t>医院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回调</w:t>
      </w:r>
      <w:r>
        <w:rPr>
          <w:color w:val="auto"/>
        </w:rPr>
        <w:t xml:space="preserve"> 401 / </w:t>
      </w:r>
      <w:r>
        <w:rPr>
          <w:rFonts w:hint="eastAsia"/>
          <w:color w:val="auto"/>
        </w:rPr>
        <w:t>签名失败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00E5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4CD8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2EA240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41874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122F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现象</w:t>
            </w:r>
          </w:p>
        </w:tc>
        <w:tc>
          <w:p w14:paraId="7B5EF7A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平台推送返回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401/失败，或平台日志</w:t>
            </w:r>
            <w:r>
              <w:rPr>
                <w:color w:val="auto"/>
              </w:rPr>
              <w:t xml:space="preserve"> token/sign/IP </w:t>
            </w:r>
            <w:r>
              <w:rPr>
                <w:rFonts w:hint="eastAsia"/>
                <w:color w:val="auto"/>
              </w:rPr>
              <w:t>校验不通过</w:t>
            </w:r>
          </w:p>
        </w:tc>
      </w:tr>
      <w:tr w14:paraId="395E4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ABA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原因</w:t>
            </w:r>
          </w:p>
        </w:tc>
        <w:tc>
          <w:p w14:paraId="76A4BF9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X-IOT-Token </w:t>
            </w:r>
            <w:r>
              <w:rPr>
                <w:rFonts w:hint="eastAsia"/>
                <w:color w:val="auto"/>
              </w:rPr>
              <w:t>不一致（默认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hospital-iot-2026，两端必须相同）；开启签名后</w:t>
            </w:r>
            <w:r>
              <w:rPr>
                <w:color w:val="auto"/>
              </w:rPr>
              <w:t xml:space="preserve"> X-IOT-Sign </w:t>
            </w:r>
            <w:r>
              <w:rPr>
                <w:rFonts w:hint="eastAsia"/>
                <w:color w:val="auto"/>
              </w:rPr>
              <w:t>算法/密钥不一致；时钟漂移；出口</w:t>
            </w:r>
            <w:r>
              <w:rPr>
                <w:color w:val="auto"/>
              </w:rPr>
              <w:t xml:space="preserve"> IP </w:t>
            </w:r>
            <w:r>
              <w:rPr>
                <w:rFonts w:hint="eastAsia"/>
                <w:color w:val="auto"/>
              </w:rPr>
              <w:t>不在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ip-whitelist；Nginx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未传</w:t>
            </w:r>
            <w:r>
              <w:rPr>
                <w:color w:val="auto"/>
              </w:rPr>
              <w:t xml:space="preserve"> X-Forwarded-For</w:t>
            </w:r>
          </w:p>
        </w:tc>
      </w:tr>
      <w:tr w14:paraId="6CEC7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A66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排查</w:t>
            </w:r>
          </w:p>
        </w:tc>
        <w:tc>
          <w:p w14:paraId="5E42BC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后端回调日志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HospitalCallback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date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对比两端时间；</w:t>
            </w:r>
            <w:r>
              <w:rPr>
                <w:rStyle w:val="48"/>
                <w:color w:val="auto"/>
              </w:rPr>
              <w:t>curl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模拟（见</w:t>
            </w:r>
            <w:r>
              <w:rPr>
                <w:color w:val="auto"/>
              </w:rPr>
              <w:t xml:space="preserve"> 05-01 </w:t>
            </w:r>
            <w:r>
              <w:rPr>
                <w:rFonts w:hint="eastAsia"/>
                <w:color w:val="auto"/>
              </w:rPr>
              <w:t>10.3）；管理台回调日志页面</w:t>
            </w:r>
          </w:p>
        </w:tc>
      </w:tr>
      <w:tr w14:paraId="3BBC5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557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解决</w:t>
            </w:r>
          </w:p>
        </w:tc>
        <w:tc>
          <w:p w14:paraId="7B9E14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同步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token；按</w:t>
            </w:r>
            <w:r>
              <w:rPr>
                <w:color w:val="auto"/>
              </w:rPr>
              <w:t xml:space="preserve"> hex(HMAC_SHA256(secret, timestamp+“”+msgId)) </w:t>
            </w:r>
            <w:r>
              <w:rPr>
                <w:rFonts w:hint="eastAsia"/>
                <w:color w:val="auto"/>
              </w:rPr>
              <w:t>修正签名并配置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sign-secret；chronyc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校时；白名单加入真实出口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IP（多级代理取首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IP）；Nginx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透传代理头；路径</w:t>
            </w:r>
            <w:r>
              <w:rPr>
                <w:color w:val="auto"/>
              </w:rPr>
              <w:t xml:space="preserve"> POST /autoee-iot-ems/hospital/callback/data</w:t>
            </w:r>
          </w:p>
        </w:tc>
      </w:tr>
      <w:bookmarkEnd w:id="35"/>
    </w:tbl>
    <w:p w14:paraId="5C900042">
      <w:pPr>
        <w:pStyle w:val="5"/>
        <w:rPr>
          <w:color w:val="auto"/>
        </w:rPr>
      </w:pPr>
      <w:bookmarkStart w:id="36" w:name="前端-404-接口-502"/>
      <w:r>
        <w:rPr>
          <w:color w:val="auto"/>
        </w:rPr>
        <w:t xml:space="preserve">9.9 </w:t>
      </w:r>
      <w:r>
        <w:rPr>
          <w:rFonts w:hint="eastAsia"/>
          <w:color w:val="auto"/>
        </w:rPr>
        <w:t>前端</w:t>
      </w:r>
      <w:r>
        <w:rPr>
          <w:color w:val="auto"/>
        </w:rPr>
        <w:t xml:space="preserve"> 404 / </w:t>
      </w:r>
      <w:r>
        <w:rPr>
          <w:rFonts w:hint="eastAsia"/>
          <w:color w:val="auto"/>
        </w:rPr>
        <w:t>接口</w:t>
      </w:r>
      <w:r>
        <w:rPr>
          <w:color w:val="auto"/>
        </w:rPr>
        <w:t xml:space="preserve"> 502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E024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9ACE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609E24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264E0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84BE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现象</w:t>
            </w:r>
          </w:p>
        </w:tc>
        <w:tc>
          <w:p w14:paraId="23986F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页面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404、刷新子路由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404；接口</w:t>
            </w:r>
            <w:r>
              <w:rPr>
                <w:color w:val="auto"/>
              </w:rPr>
              <w:t xml:space="preserve"> 502 Bad Gateway</w:t>
            </w:r>
          </w:p>
        </w:tc>
      </w:tr>
      <w:tr w14:paraId="52521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869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原因</w:t>
            </w:r>
          </w:p>
        </w:tc>
        <w:tc>
          <w:p w14:paraId="72FFD0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dist </w:t>
            </w:r>
            <w:r>
              <w:rPr>
                <w:rFonts w:hint="eastAsia"/>
                <w:color w:val="auto"/>
              </w:rPr>
              <w:t>未部署到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root；缺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try_files $uri $uri/ /index.html</w:t>
            </w:r>
            <w:r>
              <w:rPr>
                <w:rFonts w:hint="eastAsia"/>
                <w:color w:val="auto"/>
              </w:rPr>
              <w:t>；后端未启动/端口不通；proxy_pass</w:t>
            </w:r>
            <w:r>
              <w:rPr>
                <w:color w:val="auto"/>
              </w:rPr>
              <w:t xml:space="preserve"> upstream </w:t>
            </w:r>
            <w:r>
              <w:rPr>
                <w:rFonts w:hint="eastAsia"/>
                <w:color w:val="auto"/>
              </w:rPr>
              <w:t>名错；容器网络不通</w:t>
            </w:r>
          </w:p>
        </w:tc>
      </w:tr>
      <w:tr w14:paraId="0AF20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404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排查</w:t>
            </w:r>
          </w:p>
        </w:tc>
        <w:tc>
          <w:p w14:paraId="2F92E79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curl -I http://localhost/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curl http://localhost/autoee-iot-ems/actuator/health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nginx -t</w:t>
            </w:r>
            <w:r>
              <w:rPr>
                <w:rFonts w:hint="eastAsia"/>
                <w:color w:val="auto"/>
              </w:rPr>
              <w:t>；ems_error.log；</w:t>
            </w:r>
            <w:r>
              <w:rPr>
                <w:rStyle w:val="48"/>
                <w:color w:val="auto"/>
              </w:rPr>
              <w:t>docker network</w:t>
            </w:r>
            <w:r>
              <w:rPr>
                <w:rFonts w:hint="eastAsia"/>
                <w:color w:val="auto"/>
              </w:rPr>
              <w:t>/防火墙</w:t>
            </w:r>
          </w:p>
        </w:tc>
      </w:tr>
      <w:tr w14:paraId="63E8C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749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解决</w:t>
            </w:r>
          </w:p>
        </w:tc>
        <w:tc>
          <w:p w14:paraId="69065F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校正</w:t>
            </w:r>
            <w:r>
              <w:rPr>
                <w:color w:val="auto"/>
              </w:rPr>
              <w:t xml:space="preserve"> root </w:t>
            </w:r>
            <w:r>
              <w:rPr>
                <w:rFonts w:hint="eastAsia"/>
                <w:color w:val="auto"/>
              </w:rPr>
              <w:t>指向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dist；补</w:t>
            </w:r>
            <w:r>
              <w:rPr>
                <w:color w:val="auto"/>
              </w:rPr>
              <w:t xml:space="preserve"> SPA </w:t>
            </w:r>
            <w:r>
              <w:rPr>
                <w:rFonts w:hint="eastAsia"/>
                <w:color w:val="auto"/>
              </w:rPr>
              <w:t>fallback；先恢复</w:t>
            </w:r>
            <w:r>
              <w:rPr>
                <w:color w:val="auto"/>
              </w:rPr>
              <w:t xml:space="preserve"> 8088 </w:t>
            </w:r>
            <w:r>
              <w:rPr>
                <w:rFonts w:hint="eastAsia"/>
                <w:color w:val="auto"/>
              </w:rPr>
              <w:t>后端；proxy_pass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指向正确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upstream（裸机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http://127.0.0.1:8088/autoee-iot-ems/，容器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http://</w:t>
            </w:r>
            <w:r>
              <w:rPr>
                <w:rFonts w:hint="eastAsia"/>
                <w:color w:val="auto"/>
                <w:lang w:eastAsia="zh-CN"/>
              </w:rPr>
              <w:t>inspur</w:t>
            </w:r>
            <w:r>
              <w:rPr>
                <w:rFonts w:hint="eastAsia"/>
                <w:color w:val="auto"/>
              </w:rPr>
              <w:t>-ems-backend:8088/autoee-iot-ems/）；同网络/放行端口后</w:t>
            </w:r>
            <w:r>
              <w:rPr>
                <w:color w:val="auto"/>
              </w:rPr>
              <w:t xml:space="preserve"> reload</w:t>
            </w:r>
          </w:p>
        </w:tc>
      </w:tr>
      <w:bookmarkEnd w:id="36"/>
    </w:tbl>
    <w:p w14:paraId="66194BE5">
      <w:pPr>
        <w:pStyle w:val="5"/>
        <w:rPr>
          <w:color w:val="auto"/>
        </w:rPr>
      </w:pPr>
      <w:bookmarkStart w:id="37" w:name="磁盘满"/>
      <w:r>
        <w:rPr>
          <w:color w:val="auto"/>
        </w:rPr>
        <w:t xml:space="preserve">9.10 </w:t>
      </w:r>
      <w:r>
        <w:rPr>
          <w:rFonts w:hint="eastAsia"/>
          <w:color w:val="auto"/>
        </w:rPr>
        <w:t>磁盘满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B703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B0F7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5AE4DA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18ADE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8954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现象</w:t>
            </w:r>
          </w:p>
        </w:tc>
        <w:tc>
          <w:p w14:paraId="176C7C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写入失败、MySQL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报错、容器只读/重启、日志中断</w:t>
            </w:r>
          </w:p>
        </w:tc>
      </w:tr>
      <w:tr w14:paraId="6437E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443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原因</w:t>
            </w:r>
          </w:p>
        </w:tc>
        <w:tc>
          <w:p w14:paraId="3541C6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数据盘增长、binlog/慢日志/容器日志（json-file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无限增长）、备份堆积</w:t>
            </w:r>
          </w:p>
        </w:tc>
      </w:tr>
      <w:tr w14:paraId="72D8E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5CF8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排查</w:t>
            </w:r>
          </w:p>
        </w:tc>
        <w:tc>
          <w:p w14:paraId="6B2BE11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df -h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du -sh /data/* /var/lib/docker/containers/* | sort -h | tail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docker system df</w:t>
            </w:r>
          </w:p>
        </w:tc>
      </w:tr>
      <w:tr w14:paraId="44E6B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62C1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解决</w:t>
            </w:r>
          </w:p>
        </w:tc>
        <w:tc>
          <w:p w14:paraId="7F866E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紧急：清理过期备份、</w:t>
            </w:r>
            <w:r>
              <w:rPr>
                <w:rStyle w:val="48"/>
                <w:color w:val="auto"/>
              </w:rPr>
              <w:t>PURGE BINARY LOGS BEFORE '...'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docker logs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容器日志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truncate；根治：logrotate、</w:t>
            </w:r>
            <w:r>
              <w:rPr>
                <w:rStyle w:val="48"/>
                <w:color w:val="auto"/>
              </w:rPr>
              <w:t>/etc/docker/daemon.json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配</w:t>
            </w:r>
            <w:r>
              <w:rPr>
                <w:color w:val="auto"/>
              </w:rPr>
              <w:t xml:space="preserve"> log-opents </w:t>
            </w:r>
            <w:r>
              <w:rPr>
                <w:rFonts w:hint="eastAsia"/>
                <w:color w:val="auto"/>
              </w:rPr>
              <w:t>max-size=100m/max-file=3、binlog_expire_logs_seconds、扩容数据盘</w:t>
            </w:r>
          </w:p>
        </w:tc>
      </w:tr>
      <w:bookmarkEnd w:id="37"/>
    </w:tbl>
    <w:p w14:paraId="42DF9C10">
      <w:pPr>
        <w:pStyle w:val="5"/>
        <w:rPr>
          <w:color w:val="auto"/>
        </w:rPr>
      </w:pPr>
      <w:bookmarkStart w:id="38" w:name="时钟漂移导致签名数据异常"/>
      <w:r>
        <w:rPr>
          <w:color w:val="auto"/>
        </w:rPr>
        <w:t xml:space="preserve">9.11 </w:t>
      </w:r>
      <w:r>
        <w:rPr>
          <w:rFonts w:hint="eastAsia"/>
          <w:color w:val="auto"/>
        </w:rPr>
        <w:t>时钟漂移导致签名/数据异常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F884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AEB8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55AF01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4C6AF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63C4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现象</w:t>
            </w:r>
          </w:p>
        </w:tc>
        <w:tc>
          <w:p w14:paraId="5F40B3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回调签名间歇失败、设备数据时间偏移、调度不准时</w:t>
            </w:r>
          </w:p>
        </w:tc>
      </w:tr>
      <w:tr w14:paraId="51DFA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F65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原因</w:t>
            </w:r>
          </w:p>
        </w:tc>
        <w:tc>
          <w:p w14:paraId="16AA2F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NTP </w:t>
            </w:r>
            <w:r>
              <w:rPr>
                <w:rFonts w:hint="eastAsia"/>
                <w:color w:val="auto"/>
              </w:rPr>
              <w:t>未配置/失效</w:t>
            </w:r>
          </w:p>
        </w:tc>
      </w:tr>
      <w:tr w14:paraId="10036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9E4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排查</w:t>
            </w:r>
          </w:p>
        </w:tc>
        <w:tc>
          <w:p w14:paraId="118638F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timedatectl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chronyc tracking</w:t>
            </w:r>
            <w:r>
              <w:rPr>
                <w:rFonts w:hint="eastAsia"/>
                <w:color w:val="auto"/>
              </w:rPr>
              <w:t>；各容器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date</w:t>
            </w:r>
            <w:r>
              <w:rPr>
                <w:rFonts w:hint="eastAsia"/>
                <w:color w:val="auto"/>
              </w:rPr>
              <w:t>（TZ=Asia/Shanghai）</w:t>
            </w:r>
          </w:p>
        </w:tc>
      </w:tr>
      <w:tr w14:paraId="7DDB0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235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解决</w:t>
            </w:r>
          </w:p>
        </w:tc>
        <w:tc>
          <w:p w14:paraId="1002A4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启用</w:t>
            </w:r>
            <w:r>
              <w:rPr>
                <w:color w:val="auto"/>
              </w:rPr>
              <w:t xml:space="preserve"> chronyd </w:t>
            </w:r>
            <w:r>
              <w:rPr>
                <w:rFonts w:hint="eastAsia"/>
                <w:color w:val="auto"/>
              </w:rPr>
              <w:t>同步内网/公网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NTP，强制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makestep；容器依赖宿主时钟并确认</w:t>
            </w:r>
            <w:r>
              <w:rPr>
                <w:color w:val="auto"/>
              </w:rPr>
              <w:t xml:space="preserve"> TZ </w:t>
            </w:r>
            <w:r>
              <w:rPr>
                <w:rFonts w:hint="eastAsia"/>
                <w:color w:val="auto"/>
              </w:rPr>
              <w:t>变量；校时后复测签名</w:t>
            </w:r>
          </w:p>
        </w:tc>
      </w:tr>
      <w:bookmarkEnd w:id="38"/>
    </w:tbl>
    <w:p w14:paraId="778361E1">
      <w:pPr>
        <w:pStyle w:val="5"/>
        <w:rPr>
          <w:color w:val="auto"/>
        </w:rPr>
      </w:pPr>
      <w:bookmarkStart w:id="39" w:name="其他高发速查"/>
      <w:r>
        <w:rPr>
          <w:color w:val="auto"/>
        </w:rPr>
        <w:t xml:space="preserve">9.12 </w:t>
      </w:r>
      <w:r>
        <w:rPr>
          <w:rFonts w:hint="eastAsia"/>
          <w:color w:val="auto"/>
        </w:rPr>
        <w:t>其他高发速查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E8A2131">
        <w:trPr>
          <w:tblHeader/>
        </w:trPr>
        <w:tc>
          <w:p w14:paraId="688605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现象</w:t>
            </w:r>
          </w:p>
        </w:tc>
        <w:tc>
          <w:p w14:paraId="66A0A7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关键点</w:t>
            </w:r>
          </w:p>
        </w:tc>
      </w:tr>
      <w:tr w14:paraId="0BF0A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C17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登录页验证码出不来</w:t>
            </w:r>
          </w:p>
        </w:tc>
        <w:tc>
          <w:p w14:paraId="3939BB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500（查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9.1/9.2）；Nginx</w:t>
            </w:r>
            <w:r>
              <w:rPr>
                <w:color w:val="auto"/>
              </w:rPr>
              <w:t xml:space="preserve"> /prod-api </w:t>
            </w:r>
            <w:r>
              <w:rPr>
                <w:rFonts w:hint="eastAsia"/>
                <w:color w:val="auto"/>
              </w:rPr>
              <w:t>代理错误；Redis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不通</w:t>
            </w:r>
          </w:p>
        </w:tc>
      </w:tr>
      <w:tr w14:paraId="1FC42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585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菜单不显示/菜单乱码</w:t>
            </w:r>
          </w:p>
        </w:tc>
        <w:tc>
          <w:p w14:paraId="27BA6ED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hospital_menu </w:t>
            </w:r>
            <w:r>
              <w:rPr>
                <w:rFonts w:hint="eastAsia"/>
                <w:color w:val="auto"/>
              </w:rPr>
              <w:t>系列未导全；连接字符集非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utf8mb4；执行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fix_sys_menu_encoding.sql</w:t>
            </w:r>
            <w:r>
              <w:rPr>
                <w:rFonts w:hint="eastAsia"/>
                <w:color w:val="auto"/>
              </w:rPr>
              <w:t>；角色授权</w:t>
            </w:r>
          </w:p>
        </w:tc>
      </w:tr>
      <w:tr w14:paraId="213CE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18902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执行器不在线</w:t>
            </w:r>
          </w:p>
        </w:tc>
        <w:tc>
          <w:p w14:paraId="5E1D6C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access-token </w:t>
            </w:r>
            <w:r>
              <w:rPr>
                <w:rFonts w:hint="eastAsia"/>
                <w:color w:val="auto"/>
              </w:rPr>
              <w:t>不一致（default_token）、admin-addresses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不通、执行器</w:t>
            </w:r>
            <w:r>
              <w:rPr>
                <w:color w:val="auto"/>
              </w:rPr>
              <w:t xml:space="preserve"> 9101 </w:t>
            </w:r>
            <w:r>
              <w:rPr>
                <w:rFonts w:hint="eastAsia"/>
                <w:color w:val="auto"/>
              </w:rPr>
              <w:t>端口被占</w:t>
            </w:r>
          </w:p>
        </w:tc>
      </w:tr>
      <w:tr w14:paraId="7FA75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931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报表导出失败</w:t>
            </w:r>
          </w:p>
        </w:tc>
        <w:tc>
          <w:p w14:paraId="3BFB75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temp/上传目录不可写或磁盘满；</w:t>
            </w:r>
            <w:r>
              <w:rPr>
                <w:rStyle w:val="48"/>
                <w:color w:val="auto"/>
              </w:rPr>
              <w:t>ruoyi.profile</w:t>
            </w:r>
            <w:r>
              <w:rPr>
                <w:color w:val="auto"/>
              </w:rPr>
              <w:t xml:space="preserve">、multipart.location </w:t>
            </w:r>
            <w:r>
              <w:rPr>
                <w:rFonts w:hint="eastAsia"/>
                <w:color w:val="auto"/>
              </w:rPr>
              <w:t>路径不对</w:t>
            </w:r>
          </w:p>
        </w:tc>
      </w:tr>
      <w:tr w14:paraId="459CC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97D4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EMQX Dashboard </w:t>
            </w:r>
            <w:r>
              <w:rPr>
                <w:rFonts w:hint="eastAsia"/>
                <w:color w:val="auto"/>
              </w:rPr>
              <w:t>无法登录</w:t>
            </w:r>
          </w:p>
        </w:tc>
        <w:tc>
          <w:p w14:paraId="3428179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admin/public </w:t>
            </w:r>
            <w:r>
              <w:rPr>
                <w:rFonts w:hint="eastAsia"/>
                <w:color w:val="auto"/>
              </w:rPr>
              <w:t>首登强制改密后遗忘；通过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emqx ctl admins passwd admin &lt;new&gt;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重置</w:t>
            </w:r>
          </w:p>
        </w:tc>
      </w:tr>
      <w:tr w14:paraId="74439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652B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容器不断重启</w:t>
            </w:r>
          </w:p>
        </w:tc>
        <w:tc>
          <w:p w14:paraId="57778A4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 xml:space="preserve">docker logs </w:t>
            </w:r>
            <w:r>
              <w:rPr>
                <w:rStyle w:val="48"/>
                <w:rFonts w:hint="eastAsia"/>
                <w:color w:val="auto"/>
              </w:rPr>
              <w:t>&lt;名&gt;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看退出原因；多为依赖未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healthy/口令错误/端口冲突；</w:t>
            </w:r>
            <w:r>
              <w:rPr>
                <w:rStyle w:val="48"/>
                <w:color w:val="auto"/>
              </w:rPr>
              <w:t>docker compose down &amp;&amp; up -d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前先查配置</w:t>
            </w:r>
          </w:p>
        </w:tc>
      </w:tr>
    </w:tbl>
    <w:p w14:paraId="37D1ED17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9"/>
    <w:p w14:paraId="00E9DD27">
      <w:pPr>
        <w:pStyle w:val="4"/>
        <w:rPr>
          <w:color w:val="auto"/>
        </w:rPr>
      </w:pPr>
      <w:bookmarkStart w:id="40" w:name="性能调优"/>
      <w:r>
        <w:rPr>
          <w:color w:val="auto"/>
        </w:rPr>
        <w:t xml:space="preserve">10 </w:t>
      </w:r>
      <w:r>
        <w:rPr>
          <w:rFonts w:hint="eastAsia"/>
          <w:color w:val="auto"/>
        </w:rPr>
        <w:t>性能调优</w:t>
      </w:r>
    </w:p>
    <w:p w14:paraId="2DC496A2">
      <w:pPr>
        <w:pStyle w:val="5"/>
        <w:rPr>
          <w:color w:val="auto"/>
        </w:rPr>
      </w:pPr>
      <w:bookmarkStart w:id="41" w:name="jvm"/>
      <w:r>
        <w:rPr>
          <w:color w:val="auto"/>
        </w:rPr>
        <w:t>10.1 JVM</w:t>
      </w:r>
    </w:p>
    <w:p w14:paraId="3A4B1FC3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堆：单体建议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-Xms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-Xmx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设同值避免动态扩缩（4G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机器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1g/2g，8G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机器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2g/4g），元空间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128m/256m；</w:t>
      </w:r>
    </w:p>
    <w:p w14:paraId="25135D1B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GC：JDK</w:t>
      </w:r>
      <w:r>
        <w:rPr>
          <w:color w:val="auto"/>
        </w:rPr>
        <w:t xml:space="preserve"> 8 </w:t>
      </w:r>
      <w:r>
        <w:rPr>
          <w:rFonts w:hint="eastAsia"/>
          <w:color w:val="auto"/>
        </w:rPr>
        <w:t>可用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-XX:+UseG1GC -XX:MaxGCPauseMillis=200</w:t>
      </w:r>
      <w:r>
        <w:rPr>
          <w:rFonts w:hint="eastAsia"/>
          <w:color w:val="auto"/>
        </w:rPr>
        <w:t>；避免在容器内超出限制（配合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-XX:MaxRAMPercentage=75.0</w:t>
      </w:r>
      <w:r>
        <w:rPr>
          <w:rFonts w:hint="eastAsia"/>
          <w:color w:val="auto"/>
        </w:rPr>
        <w:t>）；</w:t>
      </w:r>
    </w:p>
    <w:p w14:paraId="0F7706A3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持续监控</w:t>
      </w:r>
      <w:r>
        <w:rPr>
          <w:color w:val="auto"/>
        </w:rPr>
        <w:t xml:space="preserve"> GC </w:t>
      </w:r>
      <w:r>
        <w:rPr>
          <w:rFonts w:hint="eastAsia"/>
          <w:color w:val="auto"/>
        </w:rPr>
        <w:t>频次与停顿（Spring</w:t>
      </w:r>
      <w:r>
        <w:rPr>
          <w:color w:val="auto"/>
        </w:rPr>
        <w:t xml:space="preserve"> Boot </w:t>
      </w:r>
      <w:r>
        <w:rPr>
          <w:rFonts w:hint="eastAsia"/>
          <w:color w:val="auto"/>
        </w:rPr>
        <w:t>Admin），Full</w:t>
      </w:r>
      <w:r>
        <w:rPr>
          <w:color w:val="auto"/>
        </w:rPr>
        <w:t xml:space="preserve"> GC </w:t>
      </w:r>
      <w:r>
        <w:rPr>
          <w:rFonts w:hint="eastAsia"/>
          <w:color w:val="auto"/>
        </w:rPr>
        <w:t>频繁时</w:t>
      </w:r>
      <w:r>
        <w:rPr>
          <w:color w:val="auto"/>
        </w:rPr>
        <w:t xml:space="preserve"> dump </w:t>
      </w:r>
      <w:r>
        <w:rPr>
          <w:rFonts w:hint="eastAsia"/>
          <w:color w:val="auto"/>
        </w:rPr>
        <w:t>堆（</w:t>
      </w:r>
      <w:r>
        <w:rPr>
          <w:rStyle w:val="48"/>
          <w:color w:val="auto"/>
        </w:rPr>
        <w:t>-XX:+HeapDumpOnOutOfMemoryError -XX:HeapDumpPath=/data/ems/logs/heap</w:t>
      </w:r>
      <w:r>
        <w:rPr>
          <w:rFonts w:hint="eastAsia"/>
          <w:color w:val="auto"/>
        </w:rPr>
        <w:t>）后分析。</w:t>
      </w:r>
    </w:p>
    <w:bookmarkEnd w:id="41"/>
    <w:p w14:paraId="6D4250D9">
      <w:pPr>
        <w:pStyle w:val="5"/>
        <w:rPr>
          <w:color w:val="auto"/>
        </w:rPr>
      </w:pPr>
      <w:bookmarkStart w:id="42" w:name="mysql-与连接池"/>
      <w:r>
        <w:rPr>
          <w:color w:val="auto"/>
        </w:rPr>
        <w:t xml:space="preserve">10.2 MySQL </w:t>
      </w:r>
      <w:r>
        <w:rPr>
          <w:rFonts w:hint="eastAsia"/>
          <w:color w:val="auto"/>
        </w:rPr>
        <w:t>与连接池</w:t>
      </w:r>
    </w:p>
    <w:p w14:paraId="44645A72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HikariCP：docker</w:t>
      </w:r>
      <w:r>
        <w:rPr>
          <w:color w:val="auto"/>
        </w:rPr>
        <w:t xml:space="preserve"> profile </w:t>
      </w:r>
      <w:r>
        <w:rPr>
          <w:rFonts w:hint="eastAsia"/>
          <w:color w:val="auto"/>
        </w:rPr>
        <w:t>默认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minimum-idle=10、maximum-pool-size=100；prod</w:t>
      </w:r>
      <w:r>
        <w:rPr>
          <w:color w:val="auto"/>
        </w:rPr>
        <w:t xml:space="preserve"> yml </w:t>
      </w:r>
      <w:r>
        <w:rPr>
          <w:rFonts w:hint="eastAsia"/>
          <w:color w:val="auto"/>
        </w:rPr>
        <w:t>默认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maxPoolSize=20/minIdle=10。按实例规格与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Pod/实例数反推：</w:t>
      </w:r>
      <w:r>
        <w:rPr>
          <w:rStyle w:val="48"/>
          <w:rFonts w:hint="eastAsia"/>
          <w:color w:val="auto"/>
        </w:rPr>
        <w:t>连接池总和</w:t>
      </w:r>
      <w:r>
        <w:rPr>
          <w:rStyle w:val="48"/>
          <w:color w:val="auto"/>
        </w:rPr>
        <w:t xml:space="preserve"> ≈ max_connections(1000) </w:t>
      </w:r>
      <w:r>
        <w:rPr>
          <w:rStyle w:val="48"/>
          <w:rFonts w:hint="eastAsia"/>
          <w:color w:val="auto"/>
        </w:rPr>
        <w:t>的</w:t>
      </w:r>
      <w:r>
        <w:rPr>
          <w:rStyle w:val="48"/>
          <w:color w:val="auto"/>
        </w:rPr>
        <w:t xml:space="preserve"> 70% </w:t>
      </w:r>
      <w:r>
        <w:rPr>
          <w:rStyle w:val="48"/>
          <w:rFonts w:hint="eastAsia"/>
          <w:color w:val="auto"/>
        </w:rPr>
        <w:t>以内</w:t>
      </w:r>
      <w:r>
        <w:rPr>
          <w:rFonts w:hint="eastAsia"/>
          <w:color w:val="auto"/>
        </w:rPr>
        <w:t>；</w:t>
      </w:r>
    </w:p>
    <w:p w14:paraId="506BEF5F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索引：每月分析慢查询</w:t>
      </w:r>
      <w:r>
        <w:rPr>
          <w:color w:val="auto"/>
        </w:rPr>
        <w:t xml:space="preserve"> TOP </w:t>
      </w:r>
      <w:r>
        <w:rPr>
          <w:rFonts w:hint="eastAsia"/>
          <w:color w:val="auto"/>
        </w:rPr>
        <w:t>SQL，补齐</w:t>
      </w:r>
      <w:r>
        <w:rPr>
          <w:color w:val="auto"/>
        </w:rPr>
        <w:t xml:space="preserve"> where/join/order by </w:t>
      </w:r>
      <w:r>
        <w:rPr>
          <w:rFonts w:hint="eastAsia"/>
          <w:color w:val="auto"/>
        </w:rPr>
        <w:t>复合索引；避免对雪花</w:t>
      </w:r>
      <w:r>
        <w:rPr>
          <w:color w:val="auto"/>
        </w:rPr>
        <w:t xml:space="preserve"> ID </w:t>
      </w:r>
      <w:r>
        <w:rPr>
          <w:rFonts w:hint="eastAsia"/>
          <w:color w:val="auto"/>
        </w:rPr>
        <w:t>外索引字段用函数；</w:t>
      </w:r>
    </w:p>
    <w:p w14:paraId="2C69C227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表数据量大的设备时序明细应入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TDengine，MySQL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只存业务/聚合数据；</w:t>
      </w:r>
    </w:p>
    <w:p w14:paraId="496E05ED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参数：innodb_buffer_pool_size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建议物理内存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50%~60%（独立</w:t>
      </w:r>
      <w:r>
        <w:rPr>
          <w:color w:val="auto"/>
        </w:rPr>
        <w:t xml:space="preserve"> DB </w:t>
      </w:r>
      <w:r>
        <w:rPr>
          <w:rFonts w:hint="eastAsia"/>
          <w:color w:val="auto"/>
        </w:rPr>
        <w:t>节点）；开启慢查询</w:t>
      </w:r>
      <w:r>
        <w:rPr>
          <w:color w:val="auto"/>
        </w:rPr>
        <w:t xml:space="preserve"> long_query_time=1~2s。</w:t>
      </w:r>
    </w:p>
    <w:bookmarkEnd w:id="42"/>
    <w:p w14:paraId="7AA14083">
      <w:pPr>
        <w:pStyle w:val="5"/>
        <w:rPr>
          <w:color w:val="auto"/>
        </w:rPr>
      </w:pPr>
      <w:bookmarkStart w:id="43" w:name="undertow-接口层"/>
      <w:r>
        <w:rPr>
          <w:color w:val="auto"/>
        </w:rPr>
        <w:t xml:space="preserve">10.3 Undertow / </w:t>
      </w:r>
      <w:r>
        <w:rPr>
          <w:rFonts w:hint="eastAsia"/>
          <w:color w:val="auto"/>
        </w:rPr>
        <w:t>接口层</w:t>
      </w:r>
    </w:p>
    <w:p w14:paraId="74DAEDC8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配置基线：IO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线程</w:t>
      </w:r>
      <w:r>
        <w:rPr>
          <w:color w:val="auto"/>
        </w:rPr>
        <w:t xml:space="preserve"> 8、worker </w:t>
      </w:r>
      <w:r>
        <w:rPr>
          <w:rFonts w:hint="eastAsia"/>
          <w:color w:val="auto"/>
        </w:rPr>
        <w:t>256、buffer-size=512、direct-buffers=true（application.yml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已内置）；高并发可按</w:t>
      </w:r>
      <w:r>
        <w:rPr>
          <w:color w:val="auto"/>
        </w:rPr>
        <w:t xml:space="preserve"> </w:t>
      </w:r>
      <w:r>
        <w:rPr>
          <w:rStyle w:val="48"/>
          <w:color w:val="auto"/>
        </w:rPr>
        <w:t xml:space="preserve">worker ≈ </w:t>
      </w:r>
      <w:r>
        <w:rPr>
          <w:rStyle w:val="48"/>
          <w:rFonts w:hint="eastAsia"/>
          <w:color w:val="auto"/>
        </w:rPr>
        <w:t>核数×32~256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调整并压测验证；</w:t>
      </w:r>
    </w:p>
    <w:p w14:paraId="3B389C2D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设备高峰在接入层（EMQX/消费侧）横向扩展，不盲目调大</w:t>
      </w:r>
      <w:r>
        <w:rPr>
          <w:color w:val="auto"/>
        </w:rPr>
        <w:t xml:space="preserve"> HTTP </w:t>
      </w:r>
      <w:r>
        <w:rPr>
          <w:rFonts w:hint="eastAsia"/>
          <w:color w:val="auto"/>
        </w:rPr>
        <w:t>worker；</w:t>
      </w:r>
    </w:p>
    <w:p w14:paraId="642A6AE6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Nginx：开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gzip/gzip_static、静态资源强缓存、</w:t>
      </w:r>
      <w:r>
        <w:rPr>
          <w:rStyle w:val="48"/>
          <w:color w:val="auto"/>
        </w:rPr>
        <w:t>proxy_buffering off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仅对实时/SSE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接口保留；开启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keepalive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到</w:t>
      </w:r>
      <w:r>
        <w:rPr>
          <w:color w:val="auto"/>
        </w:rPr>
        <w:t xml:space="preserve"> upstream。</w:t>
      </w:r>
    </w:p>
    <w:bookmarkEnd w:id="43"/>
    <w:p w14:paraId="50C27C73">
      <w:pPr>
        <w:pStyle w:val="5"/>
        <w:rPr>
          <w:color w:val="auto"/>
        </w:rPr>
      </w:pPr>
      <w:bookmarkStart w:id="44" w:name="必须关闭的开发期组件"/>
      <w:r>
        <w:rPr>
          <w:color w:val="auto"/>
        </w:rPr>
        <w:t xml:space="preserve">10.4 </w:t>
      </w:r>
      <w:r>
        <w:rPr>
          <w:rFonts w:hint="eastAsia"/>
          <w:color w:val="auto"/>
        </w:rPr>
        <w:t>必须关闭的开发期组件</w:t>
      </w:r>
    </w:p>
    <w:p w14:paraId="18B46D86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48"/>
          <w:color w:val="auto"/>
        </w:rPr>
        <w:t>spring.datasource.dynamic.p6spy=false</w:t>
      </w:r>
      <w:r>
        <w:rPr>
          <w:rFonts w:hint="eastAsia"/>
          <w:color w:val="auto"/>
        </w:rPr>
        <w:t>（生产/docker</w:t>
      </w:r>
      <w:r>
        <w:rPr>
          <w:color w:val="auto"/>
        </w:rPr>
        <w:t xml:space="preserve"> profile </w:t>
      </w:r>
      <w:r>
        <w:rPr>
          <w:rFonts w:hint="eastAsia"/>
          <w:color w:val="auto"/>
        </w:rPr>
        <w:t>默认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false，发布前复核）；</w:t>
      </w:r>
    </w:p>
    <w:p w14:paraId="4E62E078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MyBatis </w:t>
      </w:r>
      <w:r>
        <w:rPr>
          <w:rStyle w:val="48"/>
          <w:color w:val="auto"/>
        </w:rPr>
        <w:t>logImpl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StdOutImpl SQL </w:t>
      </w:r>
      <w:r>
        <w:rPr>
          <w:rFonts w:hint="eastAsia"/>
          <w:color w:val="auto"/>
        </w:rPr>
        <w:t>直印在生产调回</w:t>
      </w:r>
      <w:r>
        <w:rPr>
          <w:color w:val="auto"/>
        </w:rPr>
        <w:t xml:space="preserve"> Slf4j </w:t>
      </w:r>
      <w:r>
        <w:rPr>
          <w:rFonts w:hint="eastAsia"/>
          <w:color w:val="auto"/>
        </w:rPr>
        <w:t>或关闭；</w:t>
      </w:r>
    </w:p>
    <w:p w14:paraId="5178CDA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devtools </w:t>
      </w:r>
      <w:r>
        <w:rPr>
          <w:rFonts w:hint="eastAsia"/>
          <w:color w:val="auto"/>
        </w:rPr>
        <w:t>热部署不打入生产启动；springdoc/swagger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公网关闭。</w:t>
      </w:r>
    </w:p>
    <w:bookmarkEnd w:id="44"/>
    <w:p w14:paraId="3E602D89">
      <w:pPr>
        <w:pStyle w:val="5"/>
        <w:rPr>
          <w:color w:val="auto"/>
        </w:rPr>
      </w:pPr>
      <w:bookmarkStart w:id="45" w:name="压测工具"/>
      <w:r>
        <w:rPr>
          <w:color w:val="auto"/>
        </w:rPr>
        <w:t xml:space="preserve">10.5 </w:t>
      </w:r>
      <w:r>
        <w:rPr>
          <w:rFonts w:hint="eastAsia"/>
          <w:color w:val="auto"/>
        </w:rPr>
        <w:t>压测工具</w:t>
      </w:r>
    </w:p>
    <w:p w14:paraId="12ECBCA1">
      <w:pPr>
        <w:pStyle w:val="23"/>
        <w:rPr>
          <w:color w:val="auto"/>
        </w:rPr>
      </w:pPr>
      <w:r>
        <w:rPr>
          <w:color w:val="auto"/>
        </w:rPr>
        <w:t xml:space="preserve">simulator </w:t>
      </w:r>
      <w:r>
        <w:rPr>
          <w:rFonts w:hint="eastAsia"/>
          <w:color w:val="auto"/>
        </w:rPr>
        <w:t>内置轻/中/重三档（10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设备</w:t>
      </w:r>
      <w:r>
        <w:rPr>
          <w:color w:val="auto"/>
        </w:rPr>
        <w:t xml:space="preserve"> 1 msg/s → 1000 </w:t>
      </w:r>
      <w:r>
        <w:rPr>
          <w:rFonts w:hint="eastAsia"/>
          <w:color w:val="auto"/>
        </w:rPr>
        <w:t>设备</w:t>
      </w:r>
      <w:r>
        <w:rPr>
          <w:color w:val="auto"/>
        </w:rPr>
        <w:t xml:space="preserve"> 10 </w:t>
      </w:r>
      <w:r>
        <w:rPr>
          <w:rFonts w:hint="eastAsia"/>
          <w:color w:val="auto"/>
        </w:rPr>
        <w:t>msg/s），正式压测前通知</w:t>
      </w:r>
      <w:r>
        <w:rPr>
          <w:color w:val="auto"/>
        </w:rPr>
        <w:t xml:space="preserve"> DBA </w:t>
      </w:r>
      <w:r>
        <w:rPr>
          <w:rFonts w:hint="eastAsia"/>
          <w:color w:val="auto"/>
        </w:rPr>
        <w:t>并在低峰执行，压测数据需可识别（测试设备编码前缀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TEST-）并在结束后清理。</w:t>
      </w:r>
    </w:p>
    <w:p w14:paraId="1E8BBFBB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5"/>
    <w:p w14:paraId="73884B62">
      <w:pPr>
        <w:pStyle w:val="4"/>
        <w:rPr>
          <w:color w:val="auto"/>
        </w:rPr>
      </w:pPr>
      <w:bookmarkStart w:id="46" w:name="变更发布流程与窗口"/>
      <w:r>
        <w:rPr>
          <w:color w:val="auto"/>
        </w:rPr>
        <w:t xml:space="preserve">11 </w:t>
      </w:r>
      <w:r>
        <w:rPr>
          <w:rFonts w:hint="eastAsia"/>
          <w:color w:val="auto"/>
        </w:rPr>
        <w:t>变更发布流程与窗口</w:t>
      </w:r>
    </w:p>
    <w:p w14:paraId="3902C477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申请</w:t>
      </w:r>
      <w:r>
        <w:rPr>
          <w:rFonts w:hint="eastAsia"/>
          <w:color w:val="auto"/>
        </w:rPr>
        <w:t>：提交变更单（内容、影响、窗口、回退方案、责任人），客户审批；</w:t>
      </w:r>
    </w:p>
    <w:p w14:paraId="73D5D926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窗口</w:t>
      </w:r>
      <w:r>
        <w:rPr>
          <w:rFonts w:hint="eastAsia"/>
          <w:color w:val="auto"/>
        </w:rPr>
        <w:t>：默认工作日</w:t>
      </w:r>
      <w:r>
        <w:rPr>
          <w:color w:val="auto"/>
        </w:rPr>
        <w:t xml:space="preserve"> 20:00–23:00 </w:t>
      </w:r>
      <w:r>
        <w:rPr>
          <w:rFonts w:hint="eastAsia"/>
          <w:color w:val="auto"/>
        </w:rPr>
        <w:t>或客户约定低峰；P1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紧急变更可先口头审批后补单；</w:t>
      </w:r>
    </w:p>
    <w:p w14:paraId="3B61B0A8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发布前</w:t>
      </w:r>
      <w:r>
        <w:rPr>
          <w:rFonts w:hint="eastAsia"/>
          <w:color w:val="auto"/>
        </w:rPr>
        <w:t>：核对发布清单（jar/镜像</w:t>
      </w:r>
      <w:r>
        <w:rPr>
          <w:color w:val="auto"/>
        </w:rPr>
        <w:t xml:space="preserve"> tag、dist、SQL </w:t>
      </w:r>
      <w:r>
        <w:rPr>
          <w:rFonts w:hint="eastAsia"/>
          <w:color w:val="auto"/>
        </w:rPr>
        <w:t>正向/反向、配置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diff）、完成全量备份、通知相关方、冻结非本次变更；</w:t>
      </w:r>
    </w:p>
    <w:p w14:paraId="45F6A53B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发布</w:t>
      </w:r>
      <w:r>
        <w:rPr>
          <w:rFonts w:hint="eastAsia"/>
          <w:color w:val="auto"/>
        </w:rPr>
        <w:t>：按</w:t>
      </w:r>
      <w:r>
        <w:rPr>
          <w:color w:val="auto"/>
        </w:rPr>
        <w:t xml:space="preserve"> 05-03 </w:t>
      </w:r>
      <w:r>
        <w:rPr>
          <w:rFonts w:hint="eastAsia"/>
          <w:color w:val="auto"/>
        </w:rPr>
        <w:t>第</w:t>
      </w:r>
      <w:r>
        <w:rPr>
          <w:color w:val="auto"/>
        </w:rPr>
        <w:t xml:space="preserve"> 3 </w:t>
      </w:r>
      <w:r>
        <w:rPr>
          <w:rFonts w:hint="eastAsia"/>
          <w:color w:val="auto"/>
        </w:rPr>
        <w:t>章步骤执行（备份→部署→脚本→配置→冒烟→放量），一人操作一人复核并记录时间点；</w:t>
      </w:r>
    </w:p>
    <w:p w14:paraId="1D175528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发布后</w:t>
      </w:r>
      <w:r>
        <w:rPr>
          <w:rFonts w:hint="eastAsia"/>
          <w:color w:val="auto"/>
        </w:rPr>
        <w:t>：观察</w:t>
      </w:r>
      <w:r>
        <w:rPr>
          <w:color w:val="auto"/>
        </w:rPr>
        <w:t xml:space="preserve"> 30~60 </w:t>
      </w:r>
      <w:r>
        <w:rPr>
          <w:rFonts w:hint="eastAsia"/>
          <w:color w:val="auto"/>
        </w:rPr>
        <w:t>分钟核心指标，更新文档/密码/监控，关闭变更单；</w:t>
      </w:r>
    </w:p>
    <w:p w14:paraId="42836FF3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纪律</w:t>
      </w:r>
      <w:r>
        <w:rPr>
          <w:rFonts w:hint="eastAsia"/>
          <w:color w:val="auto"/>
        </w:rPr>
        <w:t>：禁止手工改生产代码与</w:t>
      </w:r>
      <w:r>
        <w:rPr>
          <w:color w:val="auto"/>
        </w:rPr>
        <w:t xml:space="preserve"> 54 </w:t>
      </w:r>
      <w:r>
        <w:rPr>
          <w:rFonts w:hint="eastAsia"/>
          <w:color w:val="auto"/>
        </w:rPr>
        <w:t>编排脚本；禁止未备份执行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DDL；SQL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先在预发执行；回退决策时限不晚于窗口结束前</w:t>
      </w:r>
      <w:r>
        <w:rPr>
          <w:color w:val="auto"/>
        </w:rPr>
        <w:t xml:space="preserve"> 60 </w:t>
      </w:r>
      <w:r>
        <w:rPr>
          <w:rFonts w:hint="eastAsia"/>
          <w:color w:val="auto"/>
        </w:rPr>
        <w:t>分钟。</w:t>
      </w:r>
    </w:p>
    <w:p w14:paraId="19FD9D60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4A6DDE40">
      <w:pPr>
        <w:pStyle w:val="4"/>
        <w:rPr>
          <w:color w:val="auto"/>
        </w:rPr>
      </w:pPr>
      <w:bookmarkStart w:id="47" w:name="扩容方案"/>
      <w:r>
        <w:rPr>
          <w:color w:val="auto"/>
        </w:rPr>
        <w:t xml:space="preserve">12 </w:t>
      </w:r>
      <w:r>
        <w:rPr>
          <w:rFonts w:hint="eastAsia"/>
          <w:color w:val="auto"/>
        </w:rPr>
        <w:t>扩容方案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B933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4DB7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瓶颈</w:t>
            </w:r>
          </w:p>
        </w:tc>
        <w:tc>
          <w:p w14:paraId="0CF049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判据</w:t>
            </w:r>
          </w:p>
        </w:tc>
        <w:tc>
          <w:p w14:paraId="5FAF98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扩容手段</w:t>
            </w:r>
          </w:p>
        </w:tc>
      </w:tr>
      <w:tr w14:paraId="5D7D6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0EC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CPU/连接打满</w:t>
            </w:r>
          </w:p>
        </w:tc>
        <w:tc>
          <w:p w14:paraId="1D440E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CPU &gt; 80%、RT </w:t>
            </w:r>
            <w:r>
              <w:rPr>
                <w:rFonts w:hint="eastAsia"/>
                <w:color w:val="auto"/>
              </w:rPr>
              <w:t>上升、health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抖动</w:t>
            </w:r>
          </w:p>
        </w:tc>
        <w:tc>
          <w:p w14:paraId="5E6315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无状态水平扩容：增后端实例</w:t>
            </w:r>
            <w:r>
              <w:rPr>
                <w:color w:val="auto"/>
              </w:rPr>
              <w:t xml:space="preserve"> + Nginx upstream </w:t>
            </w:r>
            <w:r>
              <w:rPr>
                <w:rFonts w:hint="eastAsia"/>
                <w:color w:val="auto"/>
              </w:rPr>
              <w:t>负载；注意</w:t>
            </w:r>
            <w:r>
              <w:rPr>
                <w:color w:val="auto"/>
              </w:rPr>
              <w:t xml:space="preserve"> Sa-Token </w:t>
            </w:r>
            <w:r>
              <w:rPr>
                <w:rFonts w:hint="eastAsia"/>
                <w:color w:val="auto"/>
              </w:rPr>
              <w:t>会话共享</w:t>
            </w:r>
            <w:r>
              <w:rPr>
                <w:color w:val="auto"/>
              </w:rPr>
              <w:t xml:space="preserve"> Redis、MQTT clientid </w:t>
            </w:r>
            <w:r>
              <w:rPr>
                <w:rFonts w:hint="eastAsia"/>
                <w:color w:val="auto"/>
              </w:rPr>
              <w:t>唯一、XXL-Job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执行器多实例</w:t>
            </w:r>
          </w:p>
        </w:tc>
      </w:tr>
      <w:tr w14:paraId="76483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868E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Fonts w:hint="eastAsia"/>
                <w:color w:val="auto"/>
              </w:rPr>
              <w:t>算力</w:t>
            </w:r>
          </w:p>
        </w:tc>
        <w:tc>
          <w:p w14:paraId="4E2EFB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连接数长期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80%、慢查询无法再优化</w:t>
            </w:r>
          </w:p>
        </w:tc>
        <w:tc>
          <w:p w14:paraId="3A21DB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升配（vCPU/内存/SSD）→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读写分离（动态数据源加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slave）→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冷热分离/归档</w:t>
            </w:r>
          </w:p>
        </w:tc>
      </w:tr>
      <w:tr w14:paraId="0C2D4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343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Fonts w:hint="eastAsia"/>
                <w:color w:val="auto"/>
              </w:rPr>
              <w:t>容量</w:t>
            </w:r>
          </w:p>
        </w:tc>
        <w:tc>
          <w:p w14:paraId="706252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数据盘</w:t>
            </w:r>
            <w:r>
              <w:rPr>
                <w:color w:val="auto"/>
              </w:rPr>
              <w:t xml:space="preserve"> &gt; 80%</w:t>
            </w:r>
          </w:p>
        </w:tc>
        <w:tc>
          <w:p w14:paraId="4F94CD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扩盘；设备明细迁移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TDengine；历史表分区/归档</w:t>
            </w:r>
          </w:p>
        </w:tc>
      </w:tr>
      <w:tr w14:paraId="1E5CD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571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2EBE18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内存达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maxmemory、命中率下降</w:t>
            </w:r>
          </w:p>
        </w:tc>
        <w:tc>
          <w:p w14:paraId="091AF1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调大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maxmemory/升配；key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治理；后续可哨兵/集群</w:t>
            </w:r>
          </w:p>
        </w:tc>
      </w:tr>
      <w:tr w14:paraId="5F07E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FAE6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79AEF1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消费持续滞后</w:t>
            </w:r>
          </w:p>
        </w:tc>
        <w:tc>
          <w:p w14:paraId="675C78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增加消费者实例/并发；队列分流；镜像/仲裁队列规划</w:t>
            </w:r>
          </w:p>
        </w:tc>
      </w:tr>
      <w:tr w14:paraId="2C2AE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30D04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</w:t>
            </w:r>
          </w:p>
        </w:tc>
        <w:tc>
          <w:p w14:paraId="0B575B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连接数/吞吐达单机上限</w:t>
            </w:r>
          </w:p>
        </w:tc>
        <w:tc>
          <w:p w14:paraId="036F7F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EMQX </w:t>
            </w:r>
            <w:r>
              <w:rPr>
                <w:rFonts w:hint="eastAsia"/>
                <w:color w:val="auto"/>
              </w:rPr>
              <w:t>集群</w:t>
            </w:r>
            <w:r>
              <w:rPr>
                <w:color w:val="auto"/>
              </w:rPr>
              <w:t xml:space="preserve"> + LB </w:t>
            </w:r>
            <w:r>
              <w:rPr>
                <w:rFonts w:hint="eastAsia"/>
                <w:color w:val="auto"/>
              </w:rPr>
              <w:t>透传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MQTT；按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topic/节点分组</w:t>
            </w:r>
          </w:p>
        </w:tc>
      </w:tr>
      <w:tr w14:paraId="464F2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E95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344442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写入/磁盘瓶颈</w:t>
            </w:r>
          </w:p>
        </w:tc>
        <w:tc>
          <w:p w14:paraId="1B9F84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加节点扩</w:t>
            </w:r>
            <w:r>
              <w:rPr>
                <w:color w:val="auto"/>
              </w:rPr>
              <w:t xml:space="preserve"> vgroup、KEEP </w:t>
            </w:r>
            <w:r>
              <w:rPr>
                <w:rFonts w:hint="eastAsia"/>
                <w:color w:val="auto"/>
              </w:rPr>
              <w:t>缩短、独立磁盘；taosdump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归档冷数据</w:t>
            </w:r>
          </w:p>
        </w:tc>
      </w:tr>
      <w:tr w14:paraId="4C962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1D7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Nginx</w:t>
            </w:r>
          </w:p>
        </w:tc>
        <w:tc>
          <w:p w14:paraId="245915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带宽/连接瓶颈</w:t>
            </w:r>
          </w:p>
        </w:tc>
        <w:tc>
          <w:p w14:paraId="1A9129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LB/多实例前置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SLB；静态资源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CDN/对象存储</w:t>
            </w:r>
          </w:p>
        </w:tc>
      </w:tr>
      <w:tr w14:paraId="337BE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B76D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磁盘</w:t>
            </w:r>
          </w:p>
        </w:tc>
        <w:tc>
          <w:p w14:paraId="7545FA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全线增长</w:t>
            </w:r>
          </w:p>
        </w:tc>
        <w:tc>
          <w:p w14:paraId="76C2B3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数据盘在线扩容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日志/备份生命周期治理</w:t>
            </w:r>
          </w:p>
        </w:tc>
      </w:tr>
    </w:tbl>
    <w:p w14:paraId="0212D5A1">
      <w:pPr>
        <w:pStyle w:val="3"/>
        <w:rPr>
          <w:color w:val="auto"/>
        </w:rPr>
      </w:pPr>
      <w:r>
        <w:rPr>
          <w:rFonts w:hint="eastAsia"/>
          <w:color w:val="auto"/>
        </w:rPr>
        <w:t>扩容后必须回归：设备一条数据闭环、回调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200、报表导出、调度任务、监控采集。</w:t>
      </w:r>
    </w:p>
    <w:p w14:paraId="7B658681">
      <w:pPr>
        <w:rPr>
          <w:color w:val="auto"/>
        </w:rPr>
      </w:pPr>
      <w:r>
        <w:rPr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5A53F9CB">
      <w:pPr>
        <w:pStyle w:val="4"/>
        <w:rPr>
          <w:color w:val="auto"/>
        </w:rPr>
      </w:pPr>
      <w:bookmarkStart w:id="48" w:name="参考资料"/>
      <w:r>
        <w:rPr>
          <w:color w:val="auto"/>
        </w:rPr>
        <w:t xml:space="preserve">13 </w:t>
      </w:r>
      <w:r>
        <w:rPr>
          <w:rFonts w:hint="eastAsia"/>
          <w:color w:val="auto"/>
        </w:rPr>
        <w:t>参考资料</w:t>
      </w:r>
    </w:p>
    <w:p w14:paraId="381DCF95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"05-01%20部署实施方案.md"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05-01 </w:t>
      </w:r>
      <w:r>
        <w:rPr>
          <w:rStyle w:val="20"/>
          <w:rFonts w:hint="eastAsia"/>
          <w:color w:val="auto"/>
        </w:rPr>
        <w:t>部署实施方案</w:t>
      </w:r>
      <w:r>
        <w:rPr>
          <w:rStyle w:val="20"/>
          <w:rFonts w:hint="eastAsia"/>
          <w:color w:val="auto"/>
        </w:rPr>
        <w:fldChar w:fldCharType="end"/>
      </w:r>
    </w:p>
    <w:p w14:paraId="3A8AC28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"05-03%20上线检查与回滚方案.md"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05-03 </w:t>
      </w:r>
      <w:r>
        <w:rPr>
          <w:rStyle w:val="20"/>
          <w:rFonts w:hint="eastAsia"/>
          <w:color w:val="auto"/>
        </w:rPr>
        <w:t>上线检查与回滚方案</w:t>
      </w:r>
      <w:r>
        <w:rPr>
          <w:rStyle w:val="20"/>
          <w:rFonts w:hint="eastAsia"/>
          <w:color w:val="auto"/>
        </w:rPr>
        <w:fldChar w:fldCharType="end"/>
      </w:r>
    </w:p>
    <w:p w14:paraId="417DD5B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"../部署指南/打包部署常见问题.md"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打包部署常见问题</w:t>
      </w:r>
      <w:r>
        <w:rPr>
          <w:rStyle w:val="20"/>
          <w:rFonts w:hint="eastAsia"/>
          <w:color w:val="auto"/>
        </w:rPr>
        <w:fldChar w:fldCharType="end"/>
      </w:r>
    </w:p>
    <w:p w14:paraId="226279AA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"../部署指南/生产环境部署配置.md"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生产环境部署配置</w:t>
      </w:r>
      <w:r>
        <w:rPr>
          <w:rStyle w:val="20"/>
          <w:rFonts w:hint="eastAsia"/>
          <w:color w:val="auto"/>
        </w:rPr>
        <w:fldChar w:fldCharType="end"/>
      </w:r>
    </w:p>
    <w:p w14:paraId="5CBC5855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"../部署指南/docker-compose%20部署配置总览.md"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docker-compose </w:t>
      </w:r>
      <w:r>
        <w:rPr>
          <w:rStyle w:val="20"/>
          <w:rFonts w:hint="eastAsia"/>
          <w:color w:val="auto"/>
        </w:rPr>
        <w:t>部署配置总览</w:t>
      </w:r>
      <w:r>
        <w:rPr>
          <w:rStyle w:val="20"/>
          <w:rFonts w:hint="eastAsia"/>
          <w:color w:val="auto"/>
        </w:rPr>
        <w:fldChar w:fldCharType="end"/>
      </w:r>
    </w:p>
    <w:p w14:paraId="4F595195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"../部署指南/前后端容器分析与构建指南.md"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前后端容器分析与构建指南</w:t>
      </w:r>
      <w:r>
        <w:rPr>
          <w:rStyle w:val="20"/>
          <w:rFonts w:hint="eastAsia"/>
          <w:color w:val="auto"/>
        </w:rPr>
        <w:fldChar w:fldCharType="end"/>
      </w:r>
    </w:p>
    <w:p w14:paraId="60F84E8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"../部署指南/TDengine%20手动初始化操作手册.md"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TDengine </w:t>
      </w:r>
      <w:r>
        <w:rPr>
          <w:rStyle w:val="20"/>
          <w:rFonts w:hint="eastAsia"/>
          <w:color w:val="auto"/>
        </w:rPr>
        <w:t>手动初始化操作手册</w:t>
      </w:r>
      <w:r>
        <w:rPr>
          <w:rStyle w:val="20"/>
          <w:rFonts w:hint="eastAsia"/>
          <w:color w:val="auto"/>
        </w:rPr>
        <w:fldChar w:fldCharType="end"/>
      </w:r>
    </w:p>
    <w:p w14:paraId="36E223F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"../部署指南/20260911_EMS与shared-infra整合部署说明.md"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20260911_EMS与shared-infra整合部署说明</w:t>
      </w:r>
      <w:r>
        <w:rPr>
          <w:rStyle w:val="20"/>
          <w:rFonts w:hint="eastAsia"/>
          <w:color w:val="auto"/>
        </w:rPr>
        <w:fldChar w:fldCharType="end"/>
      </w:r>
    </w:p>
    <w:p w14:paraId="4B11515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"../部署指南/WSL-Docker%20部署清单.md"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WSL-Docker </w:t>
      </w:r>
      <w:r>
        <w:rPr>
          <w:rStyle w:val="20"/>
          <w:rFonts w:hint="eastAsia"/>
          <w:color w:val="auto"/>
        </w:rPr>
        <w:t>部署清单</w:t>
      </w:r>
      <w:r>
        <w:rPr>
          <w:rStyle w:val="20"/>
          <w:rFonts w:hint="eastAsia"/>
          <w:color w:val="auto"/>
        </w:rPr>
        <w:fldChar w:fldCharType="end"/>
      </w:r>
    </w:p>
    <w:p w14:paraId="3E61F15F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"../部署指南/打包操作说明.md"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打包操作说明</w:t>
      </w:r>
      <w:r>
        <w:rPr>
          <w:rStyle w:val="20"/>
          <w:rFonts w:hint="eastAsia"/>
          <w:color w:val="auto"/>
        </w:rPr>
        <w:fldChar w:fldCharType="end"/>
      </w:r>
    </w:p>
    <w:p w14:paraId="1A598C0E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"../部署指南/前端开发发布经验.md"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前端开发发布经验</w:t>
      </w:r>
      <w:r>
        <w:rPr>
          <w:rStyle w:val="20"/>
          <w:rFonts w:hint="eastAsia"/>
          <w:color w:val="auto"/>
        </w:rPr>
        <w:fldChar w:fldCharType="end"/>
      </w:r>
    </w:p>
    <w:p w14:paraId="316E8277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升级专项：根目录</w:t>
      </w:r>
      <w:r>
        <w:rPr>
          <w:color w:val="auto"/>
        </w:rPr>
        <w:t xml:space="preserve"> </w:t>
      </w:r>
      <w:r>
        <w:rPr>
          <w:rStyle w:val="48"/>
          <w:color w:val="auto"/>
        </w:rPr>
        <w:t>54-UPGRADE-INSTRUCTIONS.md</w:t>
      </w:r>
      <w:r>
        <w:rPr>
          <w:color w:val="auto"/>
        </w:rPr>
        <w:t>、</w:t>
      </w:r>
      <w:r>
        <w:rPr>
          <w:rStyle w:val="48"/>
          <w:color w:val="auto"/>
        </w:rPr>
        <w:t>docker-compose-54-upgrade-plan.md</w:t>
      </w:r>
      <w:r>
        <w:rPr>
          <w:color w:val="auto"/>
        </w:rPr>
        <w:t>、</w:t>
      </w:r>
      <w:r>
        <w:rPr>
          <w:rStyle w:val="48"/>
          <w:color w:val="auto"/>
        </w:rPr>
        <w:t>upgrade-54.sh</w:t>
      </w:r>
      <w:r>
        <w:rPr>
          <w:color w:val="auto"/>
        </w:rPr>
        <w:t>、</w:t>
      </w:r>
      <w:r>
        <w:rPr>
          <w:rStyle w:val="48"/>
          <w:color w:val="auto"/>
        </w:rPr>
        <w:t>verify-upgrade-54.sh</w:t>
      </w:r>
    </w:p>
    <w:bookmarkEnd w:id="0"/>
    <w:bookmarkEnd w:id="4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88D3427"/>
    <w:rsid w:val="58565030"/>
    <w:rsid w:val="7F050A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5544</Words>
  <Characters>15488</Characters>
  <Lines>12</Lines>
  <Paragraphs>8</Paragraphs>
  <TotalTime>6</TotalTime>
  <ScaleCrop>false</ScaleCrop>
  <LinksUpToDate>false</LinksUpToDate>
  <CharactersWithSpaces>17125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47942B7C7E2B4FCB9F45884434971295_12</vt:lpwstr>
  </property>
</Properties>
</file>