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Abdulrhman Abdullah Albhran</w:t>
      </w:r>
    </w:p>
    <w:p>
      <w:pPr>
        <w:spacing w:after="60"/>
        <w:jc w:val="center"/>
      </w:pPr>
      <w:r>
        <w:rPr>
          <w:rFonts w:ascii="Arial" w:cs="Arial" w:eastAsia="Arial" w:hAnsi="Arial"/>
          <w:sz w:val="24"/>
          <w:szCs w:val="24"/>
        </w:rPr>
        <w:t xml:space="preserve">Environmental Media Specialist | Environmental Sciences Researcher</w:t>
      </w:r>
    </w:p>
    <w:p>
      <w:pPr>
        <w:spacing w:after="180"/>
        <w:jc w:val="center"/>
      </w:pPr>
      <w:r>
        <w:rPr>
          <w:rFonts w:ascii="Arial" w:cs="Arial" w:eastAsia="Arial" w:hAnsi="Arial"/>
          <w:sz w:val="20"/>
          <w:szCs w:val="20"/>
        </w:rPr>
        <w:t xml:space="preserve">Riyadh, Saudi Arabia  |  +966 55 508 7787  |  bhran2030@icloud.com  |  LinkedIn: abdulrhman-bhran</w:t>
      </w:r>
    </w:p>
    <w:p>
      <w:pPr>
        <w:pBdr>
          <w:bottom w:val="single" w:color="000000" w:sz="8" w:space="4"/>
        </w:pBdr>
        <w:spacing w:after="120" w:before="240"/>
      </w:pPr>
      <w:r>
        <w:rPr>
          <w:rFonts w:ascii="Arial" w:cs="Arial" w:eastAsia="Arial" w:hAnsi="Arial"/>
          <w:b/>
          <w:bCs/>
          <w:sz w:val="26"/>
          <w:szCs w:val="26"/>
        </w:rPr>
        <w:t xml:space="preserve">PROFESSIONAL SUMMARY</w:t>
      </w:r>
    </w:p>
    <w:p>
      <w:pPr>
        <w:spacing w:after="80" w:line="300"/>
      </w:pPr>
      <w:r>
        <w:rPr>
          <w:rFonts w:ascii="Arial" w:cs="Arial" w:eastAsia="Arial" w:hAnsi="Arial"/>
          <w:sz w:val="22"/>
          <w:szCs w:val="22"/>
        </w:rPr>
        <w:t xml:space="preserve">Environmental media specialist and graduate researcher in Environmental Sciences with a distinctive cross-disciplinary background combining a bachelor's degree in Electronic Editing &amp; Journalism (King Khalid University) with ongoing master's studies in Environmental Sciences at King Saud University. Over seven years of professional experience in media content production and awareness campaign management, with current specialization in environmental media within a governmental entity dedicated to protecting national environmental resources. Advanced skills in scriptwriting, professional voice-over, digital content analytics, and cross-functional team leadership. Seeking to contribute to environmental compliance and sustainability initiatives aligned with Saudi Vision 2030.</w:t>
      </w:r>
    </w:p>
    <w:p>
      <w:pPr>
        <w:pBdr>
          <w:bottom w:val="single" w:color="000000" w:sz="8" w:space="4"/>
        </w:pBdr>
        <w:spacing w:after="120" w:before="240"/>
      </w:pPr>
      <w:r>
        <w:rPr>
          <w:rFonts w:ascii="Arial" w:cs="Arial" w:eastAsia="Arial" w:hAnsi="Arial"/>
          <w:b/>
          <w:bCs/>
          <w:sz w:val="26"/>
          <w:szCs w:val="26"/>
        </w:rPr>
        <w:t xml:space="preserve">EDUCATION</w:t>
      </w:r>
    </w:p>
    <w:p>
      <w:pPr>
        <w:spacing w:after="40" w:before="120"/>
      </w:pPr>
      <w:r>
        <w:rPr>
          <w:rFonts w:ascii="Arial" w:cs="Arial" w:eastAsia="Arial" w:hAnsi="Arial"/>
          <w:b/>
          <w:bCs/>
          <w:sz w:val="23"/>
          <w:szCs w:val="23"/>
        </w:rPr>
        <w:t xml:space="preserve">Master of Science in Environmental Sciences</w:t>
      </w:r>
      <w:r>
        <w:rPr>
          <w:rFonts w:ascii="Arial" w:cs="Arial" w:eastAsia="Arial" w:hAnsi="Arial"/>
          <w:sz w:val="22"/>
          <w:szCs w:val="22"/>
        </w:rPr>
        <w:t xml:space="preserve"> | King Saud University, Riyadh | 2025 – 2027 (Expected)</w:t>
      </w:r>
    </w:p>
    <w:p>
      <w:pPr>
        <w:pStyle w:val="ListParagraph"/>
        <w:numPr>
          <w:ilvl w:val="0"/>
          <w:numId w:val="2"/>
        </w:numPr>
        <w:spacing w:after="60" w:line="280"/>
      </w:pPr>
      <w:r>
        <w:rPr>
          <w:rFonts w:ascii="Arial" w:cs="Arial" w:eastAsia="Arial" w:hAnsi="Arial"/>
          <w:sz w:val="22"/>
          <w:szCs w:val="22"/>
        </w:rPr>
        <w:t xml:space="preserve">Master's Thesis (In Progress): A study in public perception and environmental media in the Kingdom of Saudi Arabia.</w:t>
      </w:r>
    </w:p>
    <w:p>
      <w:pPr>
        <w:spacing w:after="40" w:before="160"/>
      </w:pPr>
      <w:r>
        <w:rPr>
          <w:rFonts w:ascii="Arial" w:cs="Arial" w:eastAsia="Arial" w:hAnsi="Arial"/>
          <w:b/>
          <w:bCs/>
          <w:sz w:val="23"/>
          <w:szCs w:val="23"/>
        </w:rPr>
        <w:t xml:space="preserve">Bachelor of Media – Electronic Editing &amp; Journalism</w:t>
      </w:r>
      <w:r>
        <w:rPr>
          <w:rFonts w:ascii="Arial" w:cs="Arial" w:eastAsia="Arial" w:hAnsi="Arial"/>
          <w:sz w:val="22"/>
          <w:szCs w:val="22"/>
        </w:rPr>
        <w:t xml:space="preserve"> | King Khalid University, Abha | 2021</w:t>
      </w:r>
    </w:p>
    <w:p>
      <w:pPr>
        <w:pBdr>
          <w:bottom w:val="single" w:color="000000" w:sz="8" w:space="4"/>
        </w:pBdr>
        <w:spacing w:after="120" w:before="240"/>
      </w:pPr>
      <w:r>
        <w:rPr>
          <w:rFonts w:ascii="Arial" w:cs="Arial" w:eastAsia="Arial" w:hAnsi="Arial"/>
          <w:b/>
          <w:bCs/>
          <w:sz w:val="26"/>
          <w:szCs w:val="26"/>
        </w:rPr>
        <w:t xml:space="preserve">PROFESSIONAL EXPERIENCE</w:t>
      </w:r>
    </w:p>
    <w:p>
      <w:pPr>
        <w:spacing w:after="40" w:before="160"/>
      </w:pPr>
      <w:r>
        <w:rPr>
          <w:rFonts w:ascii="Arial" w:cs="Arial" w:eastAsia="Arial" w:hAnsi="Arial"/>
          <w:b/>
          <w:bCs/>
          <w:sz w:val="23"/>
          <w:szCs w:val="23"/>
        </w:rPr>
        <w:t xml:space="preserve">Environmental Media &amp; Awareness Specialist</w:t>
      </w:r>
      <w:r>
        <w:rPr>
          <w:rFonts w:ascii="Arial" w:cs="Arial" w:eastAsia="Arial" w:hAnsi="Arial"/>
          <w:sz w:val="22"/>
          <w:szCs w:val="22"/>
        </w:rPr>
        <w:t xml:space="preserve"> | Government Sector – Environmental Protection, Riyadh | 2023 – Present</w:t>
      </w:r>
    </w:p>
    <w:p>
      <w:pPr>
        <w:pStyle w:val="ListParagraph"/>
        <w:numPr>
          <w:ilvl w:val="0"/>
          <w:numId w:val="2"/>
        </w:numPr>
        <w:spacing w:after="60" w:line="280"/>
      </w:pPr>
      <w:r>
        <w:rPr>
          <w:rFonts w:ascii="Arial" w:cs="Arial" w:eastAsia="Arial" w:hAnsi="Arial"/>
          <w:sz w:val="22"/>
          <w:szCs w:val="22"/>
        </w:rPr>
        <w:t xml:space="preserve">Develop and produce awareness and news content on environmental affairs aligned with Saudi Vision 2030 sustainability goals.</w:t>
      </w:r>
    </w:p>
    <w:p>
      <w:pPr>
        <w:pStyle w:val="ListParagraph"/>
        <w:numPr>
          <w:ilvl w:val="0"/>
          <w:numId w:val="2"/>
        </w:numPr>
        <w:spacing w:after="60" w:line="280"/>
      </w:pPr>
      <w:r>
        <w:rPr>
          <w:rFonts w:ascii="Arial" w:cs="Arial" w:eastAsia="Arial" w:hAnsi="Arial"/>
          <w:sz w:val="22"/>
          <w:szCs w:val="22"/>
        </w:rPr>
        <w:t xml:space="preserve">Write media scripts for audiovisual content addressing environmental and sustainability issues.</w:t>
      </w:r>
    </w:p>
    <w:p>
      <w:pPr>
        <w:pStyle w:val="ListParagraph"/>
        <w:numPr>
          <w:ilvl w:val="0"/>
          <w:numId w:val="2"/>
        </w:numPr>
        <w:spacing w:after="60" w:line="280"/>
      </w:pPr>
      <w:r>
        <w:rPr>
          <w:rFonts w:ascii="Arial" w:cs="Arial" w:eastAsia="Arial" w:hAnsi="Arial"/>
          <w:sz w:val="22"/>
          <w:szCs w:val="22"/>
        </w:rPr>
        <w:t xml:space="preserve">Monitor, analyze, and track published content on environmental security across digital and traditional media platforms.</w:t>
      </w:r>
    </w:p>
    <w:p>
      <w:pPr>
        <w:pStyle w:val="ListParagraph"/>
        <w:numPr>
          <w:ilvl w:val="0"/>
          <w:numId w:val="2"/>
        </w:numPr>
        <w:spacing w:after="60" w:line="280"/>
      </w:pPr>
      <w:r>
        <w:rPr>
          <w:rFonts w:ascii="Arial" w:cs="Arial" w:eastAsia="Arial" w:hAnsi="Arial"/>
          <w:sz w:val="22"/>
          <w:szCs w:val="22"/>
        </w:rPr>
        <w:t xml:space="preserve">Lead content production teams and manage national-level environmental awareness campaigns.</w:t>
      </w:r>
    </w:p>
    <w:p>
      <w:pPr>
        <w:pStyle w:val="ListParagraph"/>
        <w:numPr>
          <w:ilvl w:val="0"/>
          <w:numId w:val="2"/>
        </w:numPr>
        <w:spacing w:after="60" w:line="280"/>
      </w:pPr>
      <w:r>
        <w:rPr>
          <w:rFonts w:ascii="Arial" w:cs="Arial" w:eastAsia="Arial" w:hAnsi="Arial"/>
          <w:sz w:val="22"/>
          <w:szCs w:val="22"/>
        </w:rPr>
        <w:t xml:space="preserve">Contribute to public awareness initiatives on the protection of national environmental resources and compliance with environmental regulations.</w:t>
      </w:r>
    </w:p>
    <w:p>
      <w:pPr>
        <w:spacing w:after="40" w:before="160"/>
      </w:pPr>
      <w:r>
        <w:rPr>
          <w:rFonts w:ascii="Arial" w:cs="Arial" w:eastAsia="Arial" w:hAnsi="Arial"/>
          <w:b/>
          <w:bCs/>
          <w:sz w:val="23"/>
          <w:szCs w:val="23"/>
        </w:rPr>
        <w:t xml:space="preserve">Customer Service Representative &amp; Quality Control Officer</w:t>
      </w:r>
      <w:r>
        <w:rPr>
          <w:rFonts w:ascii="Arial" w:cs="Arial" w:eastAsia="Arial" w:hAnsi="Arial"/>
          <w:sz w:val="22"/>
          <w:szCs w:val="22"/>
        </w:rPr>
        <w:t xml:space="preserve"> | Nos Million Beverages Co., Riyadh | October 2022 – March 2023</w:t>
      </w:r>
    </w:p>
    <w:p>
      <w:pPr>
        <w:pStyle w:val="ListParagraph"/>
        <w:numPr>
          <w:ilvl w:val="0"/>
          <w:numId w:val="2"/>
        </w:numPr>
        <w:spacing w:after="60" w:line="280"/>
      </w:pPr>
      <w:r>
        <w:rPr>
          <w:rFonts w:ascii="Arial" w:cs="Arial" w:eastAsia="Arial" w:hAnsi="Arial"/>
          <w:sz w:val="22"/>
          <w:szCs w:val="22"/>
        </w:rPr>
        <w:t xml:space="preserve">Handled customer inquiries and complaints while ensuring premium service experience per approved quality standards.</w:t>
      </w:r>
    </w:p>
    <w:p>
      <w:pPr>
        <w:pStyle w:val="ListParagraph"/>
        <w:numPr>
          <w:ilvl w:val="0"/>
          <w:numId w:val="2"/>
        </w:numPr>
        <w:spacing w:after="60" w:line="280"/>
      </w:pPr>
      <w:r>
        <w:rPr>
          <w:rFonts w:ascii="Arial" w:cs="Arial" w:eastAsia="Arial" w:hAnsi="Arial"/>
          <w:sz w:val="22"/>
          <w:szCs w:val="22"/>
        </w:rPr>
        <w:t xml:space="preserve">Monitored product quality and compliance with food safety standards and Saudi Food and Drug Authority (SFDA) requirements.</w:t>
      </w:r>
    </w:p>
    <w:p>
      <w:pPr>
        <w:pStyle w:val="ListParagraph"/>
        <w:numPr>
          <w:ilvl w:val="0"/>
          <w:numId w:val="2"/>
        </w:numPr>
        <w:spacing w:after="60" w:line="280"/>
      </w:pPr>
      <w:r>
        <w:rPr>
          <w:rFonts w:ascii="Arial" w:cs="Arial" w:eastAsia="Arial" w:hAnsi="Arial"/>
          <w:sz w:val="22"/>
          <w:szCs w:val="22"/>
        </w:rPr>
        <w:t xml:space="preserve">Conducted service quality audits, evaluated staff performance, and issued periodic improvement reports to management.</w:t>
      </w:r>
    </w:p>
    <w:p>
      <w:pPr>
        <w:spacing w:after="40" w:before="160"/>
      </w:pPr>
      <w:r>
        <w:rPr>
          <w:rFonts w:ascii="Arial" w:cs="Arial" w:eastAsia="Arial" w:hAnsi="Arial"/>
          <w:b/>
          <w:bCs/>
          <w:sz w:val="23"/>
          <w:szCs w:val="23"/>
        </w:rPr>
        <w:t xml:space="preserve">Local Correspondent (Freelance / Per-Report Basis)</w:t>
      </w:r>
      <w:r>
        <w:rPr>
          <w:rFonts w:ascii="Arial" w:cs="Arial" w:eastAsia="Arial" w:hAnsi="Arial"/>
          <w:sz w:val="22"/>
          <w:szCs w:val="22"/>
        </w:rPr>
        <w:t xml:space="preserve"> | Al Ekhbariya &amp; Saudi 1 TV Channels – Saudi Broadcasting Authority | 2019</w:t>
      </w:r>
    </w:p>
    <w:p>
      <w:pPr>
        <w:pStyle w:val="ListParagraph"/>
        <w:numPr>
          <w:ilvl w:val="0"/>
          <w:numId w:val="2"/>
        </w:numPr>
        <w:spacing w:after="60" w:line="280"/>
      </w:pPr>
      <w:r>
        <w:rPr>
          <w:rFonts w:ascii="Arial" w:cs="Arial" w:eastAsia="Arial" w:hAnsi="Arial"/>
          <w:sz w:val="22"/>
          <w:szCs w:val="22"/>
        </w:rPr>
        <w:t xml:space="preserve">Produced and presented television reports covering local, cultural, and sports affairs.</w:t>
      </w:r>
    </w:p>
    <w:p>
      <w:pPr>
        <w:pStyle w:val="ListParagraph"/>
        <w:numPr>
          <w:ilvl w:val="0"/>
          <w:numId w:val="2"/>
        </w:numPr>
        <w:spacing w:after="60" w:line="280"/>
      </w:pPr>
      <w:r>
        <w:rPr>
          <w:rFonts w:ascii="Arial" w:cs="Arial" w:eastAsia="Arial" w:hAnsi="Arial"/>
          <w:sz w:val="22"/>
          <w:szCs w:val="22"/>
        </w:rPr>
        <w:t xml:space="preserve">Verified sources and validated information in accordance with professional broadcast journalism standards.</w:t>
      </w:r>
    </w:p>
    <w:p>
      <w:pPr>
        <w:pStyle w:val="ListParagraph"/>
        <w:numPr>
          <w:ilvl w:val="0"/>
          <w:numId w:val="2"/>
        </w:numPr>
        <w:spacing w:after="60" w:line="280"/>
      </w:pPr>
      <w:r>
        <w:rPr>
          <w:rFonts w:ascii="Arial" w:cs="Arial" w:eastAsia="Arial" w:hAnsi="Arial"/>
          <w:sz w:val="22"/>
          <w:szCs w:val="22"/>
        </w:rPr>
        <w:t xml:space="preserve">Coordinated with camera and production teams to deliver high-quality field reports within strict deadlines.</w:t>
      </w:r>
    </w:p>
    <w:p>
      <w:pPr>
        <w:spacing w:after="40" w:before="160"/>
      </w:pPr>
      <w:r>
        <w:rPr>
          <w:rFonts w:ascii="Arial" w:cs="Arial" w:eastAsia="Arial" w:hAnsi="Arial"/>
          <w:b/>
          <w:bCs/>
          <w:sz w:val="23"/>
          <w:szCs w:val="23"/>
        </w:rPr>
        <w:t xml:space="preserve">International Training Program Participant</w:t>
      </w:r>
      <w:r>
        <w:rPr>
          <w:rFonts w:ascii="Arial" w:cs="Arial" w:eastAsia="Arial" w:hAnsi="Arial"/>
          <w:sz w:val="22"/>
          <w:szCs w:val="22"/>
        </w:rPr>
        <w:t xml:space="preserve"> | BBC Manchester | University of Salford | Berlitz Institute, United Kingdom | Summer 2018</w:t>
      </w:r>
    </w:p>
    <w:p>
      <w:pPr>
        <w:pStyle w:val="ListParagraph"/>
        <w:numPr>
          <w:ilvl w:val="0"/>
          <w:numId w:val="2"/>
        </w:numPr>
        <w:spacing w:after="60" w:line="280"/>
      </w:pPr>
      <w:r>
        <w:rPr>
          <w:rFonts w:ascii="Arial" w:cs="Arial" w:eastAsia="Arial" w:hAnsi="Arial"/>
          <w:sz w:val="22"/>
          <w:szCs w:val="22"/>
        </w:rPr>
        <w:t xml:space="preserve">Completed field training at BBC Network in MediaCityUK, Manchester.</w:t>
      </w:r>
    </w:p>
    <w:p>
      <w:pPr>
        <w:pStyle w:val="ListParagraph"/>
        <w:numPr>
          <w:ilvl w:val="0"/>
          <w:numId w:val="2"/>
        </w:numPr>
        <w:spacing w:after="60" w:line="280"/>
      </w:pPr>
      <w:r>
        <w:rPr>
          <w:rFonts w:ascii="Arial" w:cs="Arial" w:eastAsia="Arial" w:hAnsi="Arial"/>
          <w:sz w:val="22"/>
          <w:szCs w:val="22"/>
        </w:rPr>
        <w:t xml:space="preserve">Participated in an academic training program in media and content production at the University of Salford.</w:t>
      </w:r>
    </w:p>
    <w:p>
      <w:pPr>
        <w:pStyle w:val="ListParagraph"/>
        <w:numPr>
          <w:ilvl w:val="0"/>
          <w:numId w:val="2"/>
        </w:numPr>
        <w:spacing w:after="60" w:line="280"/>
      </w:pPr>
      <w:r>
        <w:rPr>
          <w:rFonts w:ascii="Arial" w:cs="Arial" w:eastAsia="Arial" w:hAnsi="Arial"/>
          <w:sz w:val="22"/>
          <w:szCs w:val="22"/>
        </w:rPr>
        <w:t xml:space="preserve">Enhanced English language proficiency and professional communication skills at Berlitz Institute.</w:t>
      </w:r>
    </w:p>
    <w:p>
      <w:pPr>
        <w:pStyle w:val="ListParagraph"/>
        <w:numPr>
          <w:ilvl w:val="0"/>
          <w:numId w:val="2"/>
        </w:numPr>
        <w:spacing w:after="60" w:line="280"/>
      </w:pPr>
      <w:r>
        <w:rPr>
          <w:rFonts w:ascii="Arial" w:cs="Arial" w:eastAsia="Arial" w:hAnsi="Arial"/>
          <w:sz w:val="22"/>
          <w:szCs w:val="22"/>
        </w:rPr>
        <w:t xml:space="preserve">Gained exposure to British methodology in media production, audience engagement, and editorial standards.</w:t>
      </w:r>
    </w:p>
    <w:p>
      <w:pPr>
        <w:pBdr>
          <w:bottom w:val="single" w:color="000000" w:sz="8" w:space="4"/>
        </w:pBdr>
        <w:spacing w:after="120" w:before="240"/>
      </w:pPr>
      <w:r>
        <w:rPr>
          <w:rFonts w:ascii="Arial" w:cs="Arial" w:eastAsia="Arial" w:hAnsi="Arial"/>
          <w:b/>
          <w:bCs/>
          <w:sz w:val="26"/>
          <w:szCs w:val="26"/>
        </w:rPr>
        <w:t xml:space="preserve">TECHNICAL &amp; PROFESSIONAL SKILLS</w:t>
      </w:r>
    </w:p>
    <w:p>
      <w:pPr>
        <w:spacing w:after="40" w:before="80"/>
      </w:pPr>
      <w:r>
        <w:rPr>
          <w:rFonts w:ascii="Arial" w:cs="Arial" w:eastAsia="Arial" w:hAnsi="Arial"/>
          <w:b/>
          <w:bCs/>
          <w:sz w:val="22"/>
          <w:szCs w:val="22"/>
        </w:rPr>
        <w:t xml:space="preserve">Media &amp; Communication Skills:</w:t>
      </w:r>
    </w:p>
    <w:p>
      <w:pPr>
        <w:pStyle w:val="ListParagraph"/>
        <w:numPr>
          <w:ilvl w:val="0"/>
          <w:numId w:val="2"/>
        </w:numPr>
        <w:spacing w:after="60" w:line="280"/>
      </w:pPr>
      <w:r>
        <w:rPr>
          <w:rFonts w:ascii="Arial" w:cs="Arial" w:eastAsia="Arial" w:hAnsi="Arial"/>
          <w:sz w:val="22"/>
          <w:szCs w:val="22"/>
        </w:rPr>
        <w:t xml:space="preserve">Scriptwriting, journalistic editing, and news report production.</w:t>
      </w:r>
    </w:p>
    <w:p>
      <w:pPr>
        <w:pStyle w:val="ListParagraph"/>
        <w:numPr>
          <w:ilvl w:val="0"/>
          <w:numId w:val="2"/>
        </w:numPr>
        <w:spacing w:after="60" w:line="280"/>
      </w:pPr>
      <w:r>
        <w:rPr>
          <w:rFonts w:ascii="Arial" w:cs="Arial" w:eastAsia="Arial" w:hAnsi="Arial"/>
          <w:sz w:val="22"/>
          <w:szCs w:val="22"/>
        </w:rPr>
        <w:t xml:space="preserve">Professional voice-over and broadcast-quality narration.</w:t>
      </w:r>
    </w:p>
    <w:p>
      <w:pPr>
        <w:pStyle w:val="ListParagraph"/>
        <w:numPr>
          <w:ilvl w:val="0"/>
          <w:numId w:val="2"/>
        </w:numPr>
        <w:spacing w:after="60" w:line="280"/>
      </w:pPr>
      <w:r>
        <w:rPr>
          <w:rFonts w:ascii="Arial" w:cs="Arial" w:eastAsia="Arial" w:hAnsi="Arial"/>
          <w:sz w:val="22"/>
          <w:szCs w:val="22"/>
        </w:rPr>
        <w:t xml:space="preserve">Social media management and digital content creation.</w:t>
      </w:r>
    </w:p>
    <w:p>
      <w:pPr>
        <w:pStyle w:val="ListParagraph"/>
        <w:numPr>
          <w:ilvl w:val="0"/>
          <w:numId w:val="2"/>
        </w:numPr>
        <w:spacing w:after="60" w:line="280"/>
      </w:pPr>
      <w:r>
        <w:rPr>
          <w:rFonts w:ascii="Arial" w:cs="Arial" w:eastAsia="Arial" w:hAnsi="Arial"/>
          <w:sz w:val="22"/>
          <w:szCs w:val="22"/>
        </w:rPr>
        <w:t xml:space="preserve">Digital content analytics: Meltwater, Brandwatch, Google Analytics.</w:t>
      </w:r>
    </w:p>
    <w:p>
      <w:pPr>
        <w:spacing w:after="40" w:before="120"/>
      </w:pPr>
      <w:r>
        <w:rPr>
          <w:rFonts w:ascii="Arial" w:cs="Arial" w:eastAsia="Arial" w:hAnsi="Arial"/>
          <w:b/>
          <w:bCs/>
          <w:sz w:val="22"/>
          <w:szCs w:val="22"/>
        </w:rPr>
        <w:t xml:space="preserve">Environmental Sciences Skills:</w:t>
      </w:r>
    </w:p>
    <w:p>
      <w:pPr>
        <w:pStyle w:val="ListParagraph"/>
        <w:numPr>
          <w:ilvl w:val="0"/>
          <w:numId w:val="2"/>
        </w:numPr>
        <w:spacing w:after="60" w:line="280"/>
      </w:pPr>
      <w:r>
        <w:rPr>
          <w:rFonts w:ascii="Arial" w:cs="Arial" w:eastAsia="Arial" w:hAnsi="Arial"/>
          <w:sz w:val="22"/>
          <w:szCs w:val="22"/>
        </w:rPr>
        <w:t xml:space="preserve">Statistical analysis of environmental data: SPSS, R, Microsoft Excel.</w:t>
      </w:r>
    </w:p>
    <w:p>
      <w:pPr>
        <w:pStyle w:val="ListParagraph"/>
        <w:numPr>
          <w:ilvl w:val="0"/>
          <w:numId w:val="2"/>
        </w:numPr>
        <w:spacing w:after="60" w:line="280"/>
      </w:pPr>
      <w:r>
        <w:rPr>
          <w:rFonts w:ascii="Arial" w:cs="Arial" w:eastAsia="Arial" w:hAnsi="Arial"/>
          <w:sz w:val="22"/>
          <w:szCs w:val="22"/>
        </w:rPr>
        <w:t xml:space="preserve">Geographic Information Systems (GIS): ArcGIS, QGIS.</w:t>
      </w:r>
    </w:p>
    <w:p>
      <w:pPr>
        <w:pStyle w:val="ListParagraph"/>
        <w:numPr>
          <w:ilvl w:val="0"/>
          <w:numId w:val="2"/>
        </w:numPr>
        <w:spacing w:after="60" w:line="280"/>
      </w:pPr>
      <w:r>
        <w:rPr>
          <w:rFonts w:ascii="Arial" w:cs="Arial" w:eastAsia="Arial" w:hAnsi="Arial"/>
          <w:sz w:val="22"/>
          <w:szCs w:val="22"/>
        </w:rPr>
        <w:t xml:space="preserve">Pollution modeling: AERMOD (air pollution), WEAP (water resources).</w:t>
      </w:r>
    </w:p>
    <w:p>
      <w:pPr>
        <w:pStyle w:val="ListParagraph"/>
        <w:numPr>
          <w:ilvl w:val="0"/>
          <w:numId w:val="2"/>
        </w:numPr>
        <w:spacing w:after="60" w:line="280"/>
      </w:pPr>
      <w:r>
        <w:rPr>
          <w:rFonts w:ascii="Arial" w:cs="Arial" w:eastAsia="Arial" w:hAnsi="Arial"/>
          <w:sz w:val="22"/>
          <w:szCs w:val="22"/>
        </w:rPr>
        <w:t xml:space="preserve">Core laboratory skills in environmental sample analysis.</w:t>
      </w:r>
    </w:p>
    <w:p>
      <w:pPr>
        <w:spacing w:after="40" w:before="120"/>
      </w:pPr>
      <w:r>
        <w:rPr>
          <w:rFonts w:ascii="Arial" w:cs="Arial" w:eastAsia="Arial" w:hAnsi="Arial"/>
          <w:b/>
          <w:bCs/>
          <w:sz w:val="22"/>
          <w:szCs w:val="22"/>
        </w:rPr>
        <w:t xml:space="preserve">General Skills:</w:t>
      </w:r>
    </w:p>
    <w:p>
      <w:pPr>
        <w:pStyle w:val="ListParagraph"/>
        <w:numPr>
          <w:ilvl w:val="0"/>
          <w:numId w:val="2"/>
        </w:numPr>
        <w:spacing w:after="60" w:line="280"/>
      </w:pPr>
      <w:r>
        <w:rPr>
          <w:rFonts w:ascii="Arial" w:cs="Arial" w:eastAsia="Arial" w:hAnsi="Arial"/>
          <w:sz w:val="22"/>
          <w:szCs w:val="22"/>
        </w:rPr>
        <w:t xml:space="preserve">Microsoft Office Suite proficiency (Word, Excel, PowerPoint, Outlook).</w:t>
      </w:r>
    </w:p>
    <w:p>
      <w:pPr>
        <w:pStyle w:val="ListParagraph"/>
        <w:numPr>
          <w:ilvl w:val="0"/>
          <w:numId w:val="2"/>
        </w:numPr>
        <w:spacing w:after="60" w:line="280"/>
      </w:pPr>
      <w:r>
        <w:rPr>
          <w:rFonts w:ascii="Arial" w:cs="Arial" w:eastAsia="Arial" w:hAnsi="Arial"/>
          <w:sz w:val="22"/>
          <w:szCs w:val="22"/>
        </w:rPr>
        <w:t xml:space="preserve">Project management tools: Trello, Asana, Microsoft Project.</w:t>
      </w:r>
    </w:p>
    <w:p>
      <w:pPr>
        <w:pStyle w:val="ListParagraph"/>
        <w:numPr>
          <w:ilvl w:val="0"/>
          <w:numId w:val="2"/>
        </w:numPr>
        <w:spacing w:after="60" w:line="280"/>
      </w:pPr>
      <w:r>
        <w:rPr>
          <w:rFonts w:ascii="Arial" w:cs="Arial" w:eastAsia="Arial" w:hAnsi="Arial"/>
          <w:sz w:val="22"/>
          <w:szCs w:val="22"/>
        </w:rPr>
        <w:t xml:space="preserve">Leadership, team management, effective communication, and problem-solving.</w:t>
      </w:r>
    </w:p>
    <w:p>
      <w:pPr>
        <w:pBdr>
          <w:bottom w:val="single" w:color="000000" w:sz="8" w:space="4"/>
        </w:pBdr>
        <w:spacing w:after="120" w:before="240"/>
      </w:pPr>
      <w:r>
        <w:rPr>
          <w:rFonts w:ascii="Arial" w:cs="Arial" w:eastAsia="Arial" w:hAnsi="Arial"/>
          <w:b/>
          <w:bCs/>
          <w:sz w:val="26"/>
          <w:szCs w:val="26"/>
        </w:rPr>
        <w:t xml:space="preserve">LANGUAGES</w:t>
      </w:r>
    </w:p>
    <w:p>
      <w:pPr>
        <w:pStyle w:val="ListParagraph"/>
        <w:numPr>
          <w:ilvl w:val="0"/>
          <w:numId w:val="2"/>
        </w:numPr>
        <w:spacing w:after="60" w:line="280"/>
      </w:pPr>
      <w:r>
        <w:rPr>
          <w:rFonts w:ascii="Arial" w:cs="Arial" w:eastAsia="Arial" w:hAnsi="Arial"/>
          <w:sz w:val="22"/>
          <w:szCs w:val="22"/>
        </w:rPr>
        <w:t xml:space="preserve">Arabic: Native — fluent in writing, editing, and professional broadcast delivery.</w:t>
      </w:r>
    </w:p>
    <w:p>
      <w:pPr>
        <w:pStyle w:val="ListParagraph"/>
        <w:numPr>
          <w:ilvl w:val="0"/>
          <w:numId w:val="2"/>
        </w:numPr>
        <w:spacing w:after="60" w:line="280"/>
      </w:pPr>
      <w:r>
        <w:rPr>
          <w:rFonts w:ascii="Arial" w:cs="Arial" w:eastAsia="Arial" w:hAnsi="Arial"/>
          <w:sz w:val="22"/>
          <w:szCs w:val="22"/>
        </w:rPr>
        <w:t xml:space="preserve">English: Intermediate (B1).</w:t>
      </w:r>
    </w:p>
    <w:p>
      <w:pPr>
        <w:pBdr>
          <w:bottom w:val="single" w:color="000000" w:sz="8" w:space="4"/>
        </w:pBdr>
        <w:spacing w:after="120" w:before="240"/>
      </w:pPr>
      <w:r>
        <w:rPr>
          <w:rFonts w:ascii="Arial" w:cs="Arial" w:eastAsia="Arial" w:hAnsi="Arial"/>
          <w:b/>
          <w:bCs/>
          <w:sz w:val="26"/>
          <w:szCs w:val="26"/>
        </w:rPr>
        <w:t xml:space="preserve">CERTIFICATIONS &amp; TRAINING</w:t>
      </w:r>
    </w:p>
    <w:p>
      <w:pPr>
        <w:spacing w:after="80" w:line="300"/>
      </w:pPr>
      <w:r>
        <w:rPr>
          <w:rFonts w:ascii="Arial" w:cs="Arial" w:eastAsia="Arial" w:hAnsi="Arial"/>
          <w:sz w:val="22"/>
          <w:szCs w:val="22"/>
        </w:rPr>
        <w:t xml:space="preserve">[Professional certifications and training courses to be added.]</w:t>
      </w:r>
    </w:p>
    <w:p>
      <w:pPr>
        <w:pBdr>
          <w:bottom w:val="single" w:color="000000" w:sz="8" w:space="4"/>
        </w:pBdr>
        <w:spacing w:after="120" w:before="240"/>
      </w:pPr>
      <w:r>
        <w:rPr>
          <w:rFonts w:ascii="Arial" w:cs="Arial" w:eastAsia="Arial" w:hAnsi="Arial"/>
          <w:b/>
          <w:bCs/>
          <w:sz w:val="26"/>
          <w:szCs w:val="26"/>
        </w:rPr>
        <w:t xml:space="preserve">REFERENCES</w:t>
      </w:r>
    </w:p>
    <w:p>
      <w:pPr>
        <w:spacing w:after="80" w:line="300"/>
      </w:pPr>
      <w:r>
        <w:rPr>
          <w:rFonts w:ascii="Arial" w:cs="Arial" w:eastAsia="Arial" w:hAnsi="Arial"/>
          <w:sz w:val="22"/>
          <w:szCs w:val="22"/>
        </w:rPr>
        <w:t xml:space="preserve">Available upon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Abdulrhman Albhran</dc:creator>
  <cp:lastModifiedBy>Un-named</cp:lastModifiedBy>
  <cp:revision>1</cp:revision>
  <dcterms:created xsi:type="dcterms:W3CDTF">2026-05-17T06:59:22.703Z</dcterms:created>
  <dcterms:modified xsi:type="dcterms:W3CDTF">2026-05-17T06:59:22.703Z</dcterms:modified>
</cp:coreProperties>
</file>

<file path=docProps/custom.xml><?xml version="1.0" encoding="utf-8"?>
<Properties xmlns="http://schemas.openxmlformats.org/officeDocument/2006/custom-properties" xmlns:vt="http://schemas.openxmlformats.org/officeDocument/2006/docPropsVTypes"/>
</file>