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Do Now! Reflection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short companion to a Do Now. One skill, learned and written down while it is still fresh.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Do Now title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Equipment used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NEW KNOWLEDGE ACQUIRED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skills or concepts this Do Now actually taught you.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Skill or concept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Skill or concept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BRIEF PROCESS SUMMARY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a few sentences: the steps you followed to use each new skill.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FUTURE PROJECT APPLICATION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Where does this go next? How would you use it on your current or upcoming project?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 xml:space="preserve">Confidence level: </w:t>
      </w:r>
      <w:sdt>
        <w:sdtPr>
          <w:alias w:val="Status"/>
          <w:rPr>
            <w:rFonts w:ascii="Space Mono" w:hAnsi="Space Mono"/>
            <w:b/>
          </w:rPr>
          <w:dropDownList>
            <w:listItem w:displayText="Not yet" w:value="Not yet"/>
            <w:listItem w:displayText="Only with help" w:value="Only with help"/>
            <w:listItem w:displayText="On my own" w:value="On my own"/>
            <w:listItem w:displayText="I could teach it" w:value="I could teach it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On my own </w:t>
          </w:r>
        </w:sdtContent>
      </w:sdt>
      <w:r>
        <w:rPr>
          <w:rFonts w:ascii="Chakra Petch" w:hAnsi="Chakra Petch"/>
          <w:b w:val="0"/>
          <w:i w:val="0"/>
          <w:color w:val="262B39"/>
          <w:sz w:val="21"/>
        </w:rPr>
        <w:t xml:space="preserve">   </w:t>
      </w:r>
      <w:r>
        <w:rPr>
          <w:rFonts w:ascii="Source Serif 4" w:hAnsi="Source Serif 4"/>
          <w:b w:val="0"/>
          <w:i/>
          <w:color w:val="4F5566"/>
          <w:sz w:val="19"/>
        </w:rPr>
        <w:t>Could you do this again tomorrow without help?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WHY THAT ANSWER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Be honest. This is what tells us what to reteach.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Do Now! Reflection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