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rPr>
          <w:rFonts w:ascii="EB Garamond" w:cs="EB Garamond" w:eastAsia="EB Garamond" w:hAnsi="EB Garamond"/>
        </w:rPr>
      </w:pPr>
      <w:bookmarkStart w:colFirst="0" w:colLast="0" w:name="_utni1ncfgzof" w:id="0"/>
      <w:bookmarkEnd w:id="0"/>
      <w:r w:rsidDel="00000000" w:rsidR="00000000" w:rsidRPr="00000000">
        <w:rPr>
          <w:rFonts w:ascii="EB Garamond" w:cs="EB Garamond" w:eastAsia="EB Garamond" w:hAnsi="EB Garamond"/>
          <w:color w:val="1f1f1f"/>
          <w:rtl w:val="0"/>
        </w:rPr>
        <w:t xml:space="preserve">BHR ENG - Daily LOGBOOK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ENGINEER: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[Insert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6"/>
          <w:szCs w:val="16"/>
          <w:rtl w:val="0"/>
        </w:rPr>
        <w:t xml:space="preserve">(s)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[List all active projects]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1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&amp; SOFTWARE UTILIZED: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[Specify hardware and software assets employed]</w:t>
      </w:r>
    </w:p>
    <w:p w:rsidR="00000000" w:rsidDel="00000000" w:rsidP="00000000" w:rsidRDefault="00000000" w:rsidRPr="00000000" w14:paraId="00000006">
      <w:pPr>
        <w:pStyle w:val="Heading3"/>
        <w:spacing w:after="120" w:before="0" w:line="276" w:lineRule="auto"/>
        <w:rPr>
          <w:sz w:val="22"/>
          <w:szCs w:val="22"/>
        </w:rPr>
      </w:pPr>
      <w:bookmarkStart w:colFirst="0" w:colLast="0" w:name="_6fi144jbw0r6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ENGINEERING DESIGN PROCESS (EDP) STATUS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Source Code Pro" w:cs="Source Code Pro" w:eastAsia="Source Code Pro" w:hAnsi="Source Code Pro"/>
          <w:b w:val="1"/>
          <w:bCs w:val="1"/>
          <w:color w:val="0b5394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Utilize the following status codes to categorize the current phase of engineering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Source Code Pro" w:cs="Source Code Pro" w:eastAsia="Source Code Pro" w:hAnsi="Source Code Pro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0b5394"/>
          <w:sz w:val="20"/>
          <w:szCs w:val="20"/>
          <w:rtl w:val="0"/>
        </w:rPr>
        <w:t xml:space="preserve">[PI]</w:t>
      </w:r>
      <w:r w:rsidDel="00000000" w:rsidR="00000000" w:rsidRPr="00000000">
        <w:rPr>
          <w:rFonts w:ascii="Source Code Pro" w:cs="Source Code Pro" w:eastAsia="Source Code Pro" w:hAnsi="Source Code Pro"/>
          <w:color w:val="0b5394"/>
          <w:sz w:val="20"/>
          <w:szCs w:val="20"/>
          <w:rtl w:val="0"/>
        </w:rPr>
        <w:t xml:space="preserve"> Problem Identification / Research</w:t>
      </w:r>
      <w:r w:rsidDel="00000000" w:rsidR="00000000" w:rsidRPr="00000000">
        <w:rPr>
          <w:rFonts w:ascii="Source Code Pro" w:cs="Source Code Pro" w:eastAsia="Source Code Pro" w:hAnsi="Source Code Pro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ffe599"/>
          <w:sz w:val="20"/>
          <w:szCs w:val="20"/>
          <w:rtl w:val="0"/>
        </w:rPr>
        <w:t xml:space="preserve">[DD]</w:t>
      </w:r>
      <w:r w:rsidDel="00000000" w:rsidR="00000000" w:rsidRPr="00000000">
        <w:rPr>
          <w:rFonts w:ascii="Source Code Pro" w:cs="Source Code Pro" w:eastAsia="Source Code Pro" w:hAnsi="Source Code Pro"/>
          <w:color w:val="ffe599"/>
          <w:sz w:val="20"/>
          <w:szCs w:val="20"/>
          <w:rtl w:val="0"/>
        </w:rPr>
        <w:t xml:space="preserve"> Detailed Design (CAD/Modeling)</w:t>
      </w:r>
      <w:r w:rsidDel="00000000" w:rsidR="00000000" w:rsidRPr="00000000">
        <w:rPr>
          <w:rFonts w:ascii="Source Code Pro" w:cs="Source Code Pro" w:eastAsia="Source Code Pro" w:hAnsi="Source Code Pro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8761d"/>
          <w:sz w:val="20"/>
          <w:szCs w:val="20"/>
          <w:rtl w:val="0"/>
        </w:rPr>
        <w:t xml:space="preserve">[FAB]</w:t>
      </w:r>
      <w:r w:rsidDel="00000000" w:rsidR="00000000" w:rsidRPr="00000000">
        <w:rPr>
          <w:rFonts w:ascii="Source Code Pro" w:cs="Source Code Pro" w:eastAsia="Source Code Pro" w:hAnsi="Source Code Pro"/>
          <w:color w:val="38761d"/>
          <w:sz w:val="20"/>
          <w:szCs w:val="20"/>
          <w:rtl w:val="0"/>
        </w:rPr>
        <w:t xml:space="preserve"> Fabrication &amp; Development</w:t>
      </w:r>
      <w:r w:rsidDel="00000000" w:rsidR="00000000" w:rsidRPr="00000000">
        <w:rPr>
          <w:rFonts w:ascii="Source Code Pro" w:cs="Source Code Pro" w:eastAsia="Source Code Pro" w:hAnsi="Source Code Pro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990000"/>
          <w:sz w:val="20"/>
          <w:szCs w:val="20"/>
          <w:rtl w:val="0"/>
        </w:rPr>
        <w:t xml:space="preserve">[TE]</w:t>
      </w:r>
      <w:r w:rsidDel="00000000" w:rsidR="00000000" w:rsidRPr="00000000">
        <w:rPr>
          <w:rFonts w:ascii="Source Code Pro" w:cs="Source Code Pro" w:eastAsia="Source Code Pro" w:hAnsi="Source Code Pro"/>
          <w:color w:val="990000"/>
          <w:sz w:val="20"/>
          <w:szCs w:val="20"/>
          <w:rtl w:val="0"/>
        </w:rPr>
        <w:t xml:space="preserve"> Testing &amp; Evaluation</w:t>
      </w:r>
      <w:r w:rsidDel="00000000" w:rsidR="00000000" w:rsidRPr="00000000">
        <w:rPr>
          <w:rFonts w:ascii="Source Code Pro" w:cs="Source Code Pro" w:eastAsia="Source Code Pro" w:hAnsi="Source Code Pro"/>
          <w:color w:val="1f1f1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674ea7"/>
          <w:sz w:val="20"/>
          <w:szCs w:val="20"/>
          <w:rtl w:val="0"/>
        </w:rPr>
        <w:t xml:space="preserve">[IR]</w:t>
      </w:r>
      <w:r w:rsidDel="00000000" w:rsidR="00000000" w:rsidRPr="00000000">
        <w:rPr>
          <w:rFonts w:ascii="Source Code Pro" w:cs="Source Code Pro" w:eastAsia="Source Code Pro" w:hAnsi="Source Code Pro"/>
          <w:color w:val="674ea7"/>
          <w:sz w:val="20"/>
          <w:szCs w:val="20"/>
          <w:rtl w:val="0"/>
        </w:rPr>
        <w:t xml:space="preserve"> Improve &amp;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120" w:before="0" w:line="276" w:lineRule="auto"/>
        <w:rPr>
          <w:sz w:val="18"/>
          <w:szCs w:val="18"/>
        </w:rPr>
      </w:pPr>
      <w:bookmarkStart w:colFirst="0" w:colLast="0" w:name="_j5kcc8m5weso" w:id="2"/>
      <w:bookmarkEnd w:id="2"/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32"/>
          <w:szCs w:val="32"/>
          <w:rtl w:val="0"/>
        </w:rPr>
        <w:t xml:space="preserve">INTERVAL 1: </w:t>
      </w:r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26"/>
          <w:szCs w:val="26"/>
          <w:rtl w:val="0"/>
        </w:rPr>
        <w:t xml:space="preserve">Prior to Break</w:t>
      </w:r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EDP STATUS CODE: </w:t>
      </w:r>
      <w:sdt>
        <w:sdtPr>
          <w:alias w:val="EDP Phase"/>
          <w:id w:val="311740037"/>
          <w:dropDownList w:lastValue="PI"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 w:rsidDel="00000000" w:rsidR="00000000" w:rsidRPr="00000000">
            <w:rPr>
              <w:b w:val="0"/>
              <w:bCs w:val="0"/>
              <w:color w:val="3d3d3d"/>
              <w:sz w:val="20"/>
              <w:szCs w:val="20"/>
              <w:shd w:fill="e6e6e6" w:val="clear"/>
            </w:rPr>
            <w:t xml:space="preserve">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 HIGHLIGHTS &amp; OBSERVATIONS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Track tasks completed: consultations, reviews, anomalies, etc.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line="276" w:lineRule="auto"/>
              <w:ind w:left="465" w:hanging="360"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[Bullet Point 1]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120" w:line="276" w:lineRule="auto"/>
              <w:ind w:left="465" w:hanging="36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[Bullet Point 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INTERVAL ROADBLOCKS 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Document specific technical failures and propose work arounds.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40" w:before="200" w:line="276" w:lineRule="auto"/>
              <w:ind w:right="60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[Type here...]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EVIDENCE - 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Caption and describe your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[Attach CAD renderings, logic diagrams, or photographic documentation of work done]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20" w:line="276" w:lineRule="auto"/>
        <w:rPr>
          <w:sz w:val="20"/>
          <w:szCs w:val="20"/>
        </w:rPr>
      </w:pPr>
      <w:bookmarkStart w:colFirst="0" w:colLast="0" w:name="_hvl7be5oggme" w:id="3"/>
      <w:bookmarkEnd w:id="3"/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32"/>
          <w:szCs w:val="32"/>
          <w:rtl w:val="0"/>
        </w:rPr>
        <w:t xml:space="preserve">INTERVAL 2: </w:t>
      </w:r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26"/>
          <w:szCs w:val="26"/>
          <w:rtl w:val="0"/>
        </w:rPr>
        <w:t xml:space="preserve">Break to Lunch</w:t>
      </w:r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EDP STATUS CODE: </w:t>
      </w:r>
      <w:sdt>
        <w:sdtPr>
          <w:alias w:val="EDP Phase"/>
          <w:id w:val="1217716168"/>
          <w:dropDownList w:lastValue="DD"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 w:rsidDel="00000000" w:rsidR="00000000" w:rsidRPr="00000000">
            <w:rPr>
              <w:b w:val="0"/>
              <w:bCs w:val="0"/>
              <w:color w:val="0b5394"/>
              <w:sz w:val="20"/>
              <w:szCs w:val="20"/>
              <w:shd w:fill="cfe2f3" w:val="clear"/>
            </w:rPr>
            <w:t xml:space="preserve">DD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 HIGHLIGHTS &amp; OBSERVATIONS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Track tasks completed: consultations, reviews, anomalies, etc.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line="276" w:lineRule="auto"/>
              <w:ind w:left="465" w:hanging="360"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[Bullet Point 1]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line="276" w:lineRule="auto"/>
              <w:ind w:left="465" w:hanging="36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[Bullet Point 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INTERVAL ROADBLOCKS 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Document specific technical failures and propose work arounds.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before="200" w:line="276" w:lineRule="auto"/>
              <w:ind w:right="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[Type here...]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EVIDENCE - 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Caption and describe your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[Attach CAD renderings, logic diagrams, or photographic documentation of work done]</w:t>
      </w:r>
    </w:p>
    <w:p w:rsidR="00000000" w:rsidDel="00000000" w:rsidP="00000000" w:rsidRDefault="00000000" w:rsidRPr="00000000" w14:paraId="0000001F">
      <w:pPr>
        <w:pStyle w:val="Heading3"/>
        <w:spacing w:after="120" w:line="276" w:lineRule="auto"/>
        <w:rPr>
          <w:sz w:val="18"/>
          <w:szCs w:val="18"/>
        </w:rPr>
      </w:pPr>
      <w:bookmarkStart w:colFirst="0" w:colLast="0" w:name="_acuo9hjxhtm7" w:id="4"/>
      <w:bookmarkEnd w:id="4"/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32"/>
          <w:szCs w:val="32"/>
          <w:rtl w:val="0"/>
        </w:rPr>
        <w:t xml:space="preserve">INTERVAL 3: </w:t>
      </w:r>
      <w:r w:rsidDel="00000000" w:rsidR="00000000" w:rsidRPr="00000000">
        <w:rPr>
          <w:rFonts w:ascii="Source Code Pro Black" w:cs="Source Code Pro Black" w:eastAsia="Source Code Pro Black" w:hAnsi="Source Code Pro Black"/>
          <w:b w:val="0"/>
          <w:bCs w:val="0"/>
          <w:color w:val="1f1f1f"/>
          <w:sz w:val="24"/>
          <w:szCs w:val="24"/>
          <w:rtl w:val="0"/>
        </w:rPr>
        <w:t xml:space="preserve">Lunch to End of Day &amp; Daily Wrap-up </w:t>
      </w:r>
      <w:r w:rsidDel="00000000" w:rsidR="00000000" w:rsidRPr="00000000">
        <w:rPr>
          <w:rFonts w:ascii="Google Sans" w:cs="Google Sans" w:eastAsia="Google Sans" w:hAnsi="Google Sans"/>
          <w:color w:val="1f1f1f"/>
          <w:sz w:val="18"/>
          <w:szCs w:val="18"/>
          <w:rtl w:val="0"/>
        </w:rPr>
        <w:t xml:space="preserve">EDP STATUS CODE: </w:t>
      </w:r>
      <w:sdt>
        <w:sdtPr>
          <w:alias w:val="EDP Phase"/>
          <w:id w:val="-149162156"/>
          <w:dropDownList w:lastValue="PI"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 w:rsidDel="00000000" w:rsidR="00000000" w:rsidRPr="00000000">
            <w:rPr>
              <w:b w:val="0"/>
              <w:bCs w:val="0"/>
              <w:color w:val="3d3d3d"/>
              <w:sz w:val="20"/>
              <w:szCs w:val="20"/>
              <w:shd w:fill="e6e6e6" w:val="clear"/>
            </w:rPr>
            <w:t xml:space="preserve">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276" w:lineRule="auto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CHALLENGES &amp; TROUBLESHOOTING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Summarize technical failures and the proposed work arounds from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40" w:before="200" w:line="276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[Type here...]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 SYNTHESIS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Provide a technical summary of your day analyzing decisions and evaluating progress on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40" w:before="200" w:line="276" w:lineRule="auto"/>
              <w:ind w:right="60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[Type reflection here...]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00" w:line="276" w:lineRule="auto"/>
              <w:ind w:right="6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240" w:line="276" w:lineRule="auto"/>
        <w:rPr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CLASS’S AGENDA 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18"/>
          <w:szCs w:val="18"/>
          <w:rtl w:val="0"/>
        </w:rPr>
        <w:t xml:space="preserve">State immediate engineering objectives for the subsequent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40" w:before="200" w:line="276" w:lineRule="auto"/>
              <w:ind w:right="600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[Type here...]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00" w:line="275.9999942779541" w:lineRule="auto"/>
        <w:ind w:right="60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Code Pro Black">
    <w:embedBold w:fontKey="{00000000-0000-0000-0000-000000000000}" r:id="rId9" w:subsetted="0"/>
    <w:embedBoldItalic w:fontKey="{00000000-0000-0000-0000-000000000000}" r:id="rId10" w:subsetted="0"/>
  </w:font>
  <w:font w:name="EB Garamon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regular.ttf"/><Relationship Id="rId10" Type="http://schemas.openxmlformats.org/officeDocument/2006/relationships/font" Target="fonts/SourceCodeProBlack-boldItalic.ttf"/><Relationship Id="rId13" Type="http://schemas.openxmlformats.org/officeDocument/2006/relationships/font" Target="fonts/EBGaramond-italic.ttf"/><Relationship Id="rId12" Type="http://schemas.openxmlformats.org/officeDocument/2006/relationships/font" Target="fonts/EBGaramond-bold.ttf"/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9" Type="http://schemas.openxmlformats.org/officeDocument/2006/relationships/font" Target="fonts/SourceCodeProBlack-bold.ttf"/><Relationship Id="rId14" Type="http://schemas.openxmlformats.org/officeDocument/2006/relationships/font" Target="fonts/EBGaramond-boldItalic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