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593043946"/>
        <w:docPartObj>
          <w:docPartGallery w:val="Cover Pages"/>
          <w:docPartUnique/>
        </w:docPartObj>
      </w:sdtPr>
      <w:sdtEndPr/>
      <w:sdtContent>
        <w:p w14:paraId="4112B54A" w14:textId="77777777" w:rsidR="0025089C" w:rsidRPr="00B94628" w:rsidRDefault="0025089C">
          <w:pPr>
            <w:rPr>
              <w:rFonts w:asciiTheme="majorHAnsi" w:hAnsiTheme="majorHAnsi" w:cstheme="majorHAnsi"/>
            </w:rPr>
          </w:pPr>
          <w:r w:rsidRPr="00B94628">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B77869A" wp14:editId="037369A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5089C" w14:paraId="335BACED" w14:textId="77777777">
                                  <w:trPr>
                                    <w:jc w:val="center"/>
                                  </w:trPr>
                                  <w:tc>
                                    <w:tcPr>
                                      <w:tcW w:w="2568" w:type="pct"/>
                                      <w:vAlign w:val="center"/>
                                    </w:tcPr>
                                    <w:p w14:paraId="0C192FA2" w14:textId="77777777" w:rsidR="0025089C" w:rsidRPr="009254D3" w:rsidRDefault="0025089C">
                                      <w:pPr>
                                        <w:jc w:val="right"/>
                                        <w:rPr>
                                          <w:rFonts w:asciiTheme="majorHAnsi" w:hAnsiTheme="majorHAnsi" w:cstheme="majorHAnsi"/>
                                        </w:rPr>
                                      </w:pPr>
                                      <w:r w:rsidRPr="009254D3">
                                        <w:rPr>
                                          <w:rFonts w:asciiTheme="majorHAnsi" w:hAnsiTheme="majorHAnsi" w:cstheme="majorHAnsi"/>
                                          <w:noProof/>
                                        </w:rPr>
                                        <w:drawing>
                                          <wp:inline distT="0" distB="0" distL="0" distR="0" wp14:anchorId="45F9575F" wp14:editId="0999C476">
                                            <wp:extent cx="3065006" cy="1532503"/>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1532503"/>
                                                    </a:xfrm>
                                                    <a:prstGeom prst="rect">
                                                      <a:avLst/>
                                                    </a:prstGeom>
                                                  </pic:spPr>
                                                </pic:pic>
                                              </a:graphicData>
                                            </a:graphic>
                                          </wp:inline>
                                        </w:drawing>
                                      </w:r>
                                    </w:p>
                                    <w:sdt>
                                      <w:sdtPr>
                                        <w:rPr>
                                          <w:rFonts w:asciiTheme="majorHAnsi" w:hAnsiTheme="majorHAnsi" w:cstheme="majorHAnsi"/>
                                          <w:caps/>
                                          <w:color w:val="191919" w:themeColor="text1" w:themeTint="E6"/>
                                          <w:sz w:val="68"/>
                                          <w:szCs w:val="68"/>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D4518B8" w14:textId="0EA5B85F" w:rsidR="0025089C" w:rsidRPr="009254D3" w:rsidRDefault="0025089C" w:rsidP="009254D3">
                                          <w:pPr>
                                            <w:pStyle w:val="NoSpacing"/>
                                            <w:spacing w:line="312" w:lineRule="auto"/>
                                            <w:rPr>
                                              <w:rFonts w:asciiTheme="majorHAnsi" w:hAnsiTheme="majorHAnsi" w:cstheme="majorHAnsi"/>
                                              <w:caps/>
                                              <w:color w:val="191919" w:themeColor="text1" w:themeTint="E6"/>
                                              <w:sz w:val="68"/>
                                              <w:szCs w:val="68"/>
                                            </w:rPr>
                                          </w:pPr>
                                          <w:r w:rsidRPr="009254D3">
                                            <w:rPr>
                                              <w:rFonts w:asciiTheme="majorHAnsi" w:hAnsiTheme="majorHAnsi" w:cstheme="majorHAnsi"/>
                                              <w:caps/>
                                              <w:color w:val="191919" w:themeColor="text1" w:themeTint="E6"/>
                                              <w:sz w:val="68"/>
                                              <w:szCs w:val="68"/>
                                            </w:rPr>
                                            <w:t>Forensic</w:t>
                                          </w:r>
                                          <w:r w:rsidR="009254D3" w:rsidRPr="009254D3">
                                            <w:rPr>
                                              <w:rFonts w:asciiTheme="majorHAnsi" w:hAnsiTheme="majorHAnsi" w:cstheme="majorHAnsi"/>
                                              <w:caps/>
                                              <w:color w:val="191919" w:themeColor="text1" w:themeTint="E6"/>
                                              <w:sz w:val="68"/>
                                              <w:szCs w:val="68"/>
                                            </w:rPr>
                                            <w:t xml:space="preserve"> </w:t>
                                          </w:r>
                                          <w:r w:rsidRPr="009254D3">
                                            <w:rPr>
                                              <w:rFonts w:asciiTheme="majorHAnsi" w:hAnsiTheme="majorHAnsi" w:cstheme="majorHAnsi"/>
                                              <w:caps/>
                                              <w:color w:val="191919" w:themeColor="text1" w:themeTint="E6"/>
                                              <w:sz w:val="68"/>
                                              <w:szCs w:val="68"/>
                                            </w:rPr>
                                            <w:t>Report</w:t>
                                          </w:r>
                                        </w:p>
                                      </w:sdtContent>
                                    </w:sdt>
                                    <w:sdt>
                                      <w:sdtPr>
                                        <w:rPr>
                                          <w:rFonts w:asciiTheme="majorHAnsi" w:hAnsiTheme="majorHAnsi" w:cstheme="majorHAnsi"/>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ED20D88" w14:textId="77777777" w:rsidR="0025089C" w:rsidRPr="009254D3" w:rsidRDefault="0025089C" w:rsidP="00D51C61">
                                          <w:pPr>
                                            <w:rPr>
                                              <w:rFonts w:asciiTheme="majorHAnsi" w:hAnsiTheme="majorHAnsi" w:cstheme="majorHAnsi"/>
                                              <w:sz w:val="24"/>
                                              <w:szCs w:val="24"/>
                                            </w:rPr>
                                          </w:pPr>
                                          <w:r w:rsidRPr="009254D3">
                                            <w:rPr>
                                              <w:rFonts w:asciiTheme="majorHAnsi" w:hAnsiTheme="majorHAnsi" w:cstheme="majorHAnsi"/>
                                              <w:color w:val="000000" w:themeColor="text1"/>
                                            </w:rPr>
                                            <w:t>Incident Response to May 29, 2018 Intrusion</w:t>
                                          </w:r>
                                          <w:r w:rsidR="00D51C61" w:rsidRPr="009254D3">
                                            <w:rPr>
                                              <w:rFonts w:asciiTheme="majorHAnsi" w:hAnsiTheme="majorHAnsi" w:cstheme="majorHAnsi"/>
                                              <w:color w:val="000000" w:themeColor="text1"/>
                                            </w:rPr>
                                            <w:t xml:space="preserve"> at Acme Sandwich Company</w:t>
                                          </w:r>
                                        </w:p>
                                      </w:sdtContent>
                                    </w:sdt>
                                  </w:tc>
                                  <w:tc>
                                    <w:tcPr>
                                      <w:tcW w:w="2432" w:type="pct"/>
                                      <w:vAlign w:val="center"/>
                                    </w:tcPr>
                                    <w:p w14:paraId="7B5DE734" w14:textId="092659B0" w:rsidR="0025089C" w:rsidRDefault="001F3018">
                                      <w:pPr>
                                        <w:pStyle w:val="NoSpacing"/>
                                        <w:rPr>
                                          <w:caps/>
                                          <w:color w:val="ED7D31" w:themeColor="accent2"/>
                                          <w:sz w:val="26"/>
                                          <w:szCs w:val="26"/>
                                        </w:rPr>
                                      </w:pPr>
                                      <w:r>
                                        <w:rPr>
                                          <w:caps/>
                                          <w:color w:val="ED7D31" w:themeColor="accent2"/>
                                          <w:sz w:val="26"/>
                                          <w:szCs w:val="26"/>
                                        </w:rPr>
                                        <w:t>Executive Summary</w:t>
                                      </w:r>
                                    </w:p>
                                    <w:p w14:paraId="1210DC5E" w14:textId="446D939A" w:rsidR="0025089C" w:rsidRPr="009254D3" w:rsidRDefault="000A5E69" w:rsidP="001F3018">
                                      <w:pPr>
                                        <w:rPr>
                                          <w:rFonts w:asciiTheme="majorHAnsi" w:hAnsiTheme="majorHAnsi" w:cstheme="majorHAnsi"/>
                                          <w:color w:val="000000" w:themeColor="text1"/>
                                        </w:rPr>
                                      </w:pPr>
                                      <w:sdt>
                                        <w:sdtPr>
                                          <w:rPr>
                                            <w:rFonts w:asciiTheme="majorHAnsi" w:hAnsiTheme="majorHAnsi" w:cstheme="majorHAnsi"/>
                                          </w:rPr>
                                          <w:alias w:val="Abstract"/>
                                          <w:tag w:val=""/>
                                          <w:id w:val="-2036181933"/>
                                          <w:dataBinding w:prefixMappings="xmlns:ns0='http://schemas.microsoft.com/office/2006/coverPageProps' " w:xpath="/ns0:CoverPageProperties[1]/ns0:Abstract[1]" w:storeItemID="{55AF091B-3C7A-41E3-B477-F2FDAA23CFDA}"/>
                                          <w:text/>
                                        </w:sdtPr>
                                        <w:sdtEndPr/>
                                        <w:sdtContent>
                                          <w:r w:rsidR="001F3018" w:rsidRPr="009254D3">
                                            <w:rPr>
                                              <w:rFonts w:asciiTheme="majorHAnsi" w:hAnsiTheme="majorHAnsi" w:cstheme="majorHAnsi"/>
                                            </w:rPr>
                                            <w:t xml:space="preserve">A forensic analysis of 3 systems owned by the Acme Sandwich Company was conducted by J.M. Bhavan, H.N. Man &amp; V.B. Shun Security Consultants At-Large. The results showed that Acme’s Supersecret sandwich recipe was stolen on May 29, 2018 by an unidentified attacker. The attacker was able to gain access to the intellectual property because the network did not have adequate firewall or intrusion prevention system, and a system on the network did not have the most up-to-date Windows security updates.  </w:t>
                                          </w:r>
                                          <w:r w:rsidR="008D1132" w:rsidRPr="009254D3">
                                            <w:rPr>
                                              <w:rFonts w:asciiTheme="majorHAnsi" w:hAnsiTheme="majorHAnsi" w:cstheme="majorHAnsi"/>
                                            </w:rPr>
                                            <w:t xml:space="preserve">Configuring firewalls, installing intrusion detection systems and anti-virus software, as well as strengthening passwords and encryption standards could prevent future intrusions </w:t>
                                          </w:r>
                                          <w:r w:rsidR="00054A72" w:rsidRPr="009254D3">
                                            <w:rPr>
                                              <w:rFonts w:asciiTheme="majorHAnsi" w:hAnsiTheme="majorHAnsi" w:cstheme="majorHAnsi"/>
                                            </w:rPr>
                                            <w:t xml:space="preserve">like this incident </w:t>
                                          </w:r>
                                          <w:r w:rsidR="008D1132" w:rsidRPr="009254D3">
                                            <w:rPr>
                                              <w:rFonts w:asciiTheme="majorHAnsi" w:hAnsiTheme="majorHAnsi" w:cstheme="majorHAnsi"/>
                                            </w:rPr>
                                            <w:t xml:space="preserve">from occurring.  </w:t>
                                          </w:r>
                                        </w:sdtContent>
                                      </w:sdt>
                                    </w:p>
                                    <w:p w14:paraId="2BE2B58D" w14:textId="6C14D70A" w:rsidR="0025089C" w:rsidRDefault="0025089C">
                                      <w:pPr>
                                        <w:pStyle w:val="NoSpacing"/>
                                      </w:pPr>
                                      <w:bookmarkStart w:id="0" w:name="_GoBack"/>
                                      <w:bookmarkEnd w:id="0"/>
                                    </w:p>
                                  </w:tc>
                                </w:tr>
                              </w:tbl>
                              <w:p w14:paraId="5F05DD9B" w14:textId="77777777" w:rsidR="0025089C" w:rsidRDefault="0025089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77869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5089C" w14:paraId="335BACED" w14:textId="77777777">
                            <w:trPr>
                              <w:jc w:val="center"/>
                            </w:trPr>
                            <w:tc>
                              <w:tcPr>
                                <w:tcW w:w="2568" w:type="pct"/>
                                <w:vAlign w:val="center"/>
                              </w:tcPr>
                              <w:p w14:paraId="0C192FA2" w14:textId="77777777" w:rsidR="0025089C" w:rsidRPr="009254D3" w:rsidRDefault="0025089C">
                                <w:pPr>
                                  <w:jc w:val="right"/>
                                  <w:rPr>
                                    <w:rFonts w:asciiTheme="majorHAnsi" w:hAnsiTheme="majorHAnsi" w:cstheme="majorHAnsi"/>
                                  </w:rPr>
                                </w:pPr>
                                <w:r w:rsidRPr="009254D3">
                                  <w:rPr>
                                    <w:rFonts w:asciiTheme="majorHAnsi" w:hAnsiTheme="majorHAnsi" w:cstheme="majorHAnsi"/>
                                    <w:noProof/>
                                  </w:rPr>
                                  <w:drawing>
                                    <wp:inline distT="0" distB="0" distL="0" distR="0" wp14:anchorId="45F9575F" wp14:editId="0999C476">
                                      <wp:extent cx="3065006" cy="1532503"/>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1532503"/>
                                              </a:xfrm>
                                              <a:prstGeom prst="rect">
                                                <a:avLst/>
                                              </a:prstGeom>
                                            </pic:spPr>
                                          </pic:pic>
                                        </a:graphicData>
                                      </a:graphic>
                                    </wp:inline>
                                  </w:drawing>
                                </w:r>
                              </w:p>
                              <w:sdt>
                                <w:sdtPr>
                                  <w:rPr>
                                    <w:rFonts w:asciiTheme="majorHAnsi" w:hAnsiTheme="majorHAnsi" w:cstheme="majorHAnsi"/>
                                    <w:caps/>
                                    <w:color w:val="191919" w:themeColor="text1" w:themeTint="E6"/>
                                    <w:sz w:val="68"/>
                                    <w:szCs w:val="68"/>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D4518B8" w14:textId="0EA5B85F" w:rsidR="0025089C" w:rsidRPr="009254D3" w:rsidRDefault="0025089C" w:rsidP="009254D3">
                                    <w:pPr>
                                      <w:pStyle w:val="NoSpacing"/>
                                      <w:spacing w:line="312" w:lineRule="auto"/>
                                      <w:rPr>
                                        <w:rFonts w:asciiTheme="majorHAnsi" w:hAnsiTheme="majorHAnsi" w:cstheme="majorHAnsi"/>
                                        <w:caps/>
                                        <w:color w:val="191919" w:themeColor="text1" w:themeTint="E6"/>
                                        <w:sz w:val="68"/>
                                        <w:szCs w:val="68"/>
                                      </w:rPr>
                                    </w:pPr>
                                    <w:r w:rsidRPr="009254D3">
                                      <w:rPr>
                                        <w:rFonts w:asciiTheme="majorHAnsi" w:hAnsiTheme="majorHAnsi" w:cstheme="majorHAnsi"/>
                                        <w:caps/>
                                        <w:color w:val="191919" w:themeColor="text1" w:themeTint="E6"/>
                                        <w:sz w:val="68"/>
                                        <w:szCs w:val="68"/>
                                      </w:rPr>
                                      <w:t>Forensic</w:t>
                                    </w:r>
                                    <w:r w:rsidR="009254D3" w:rsidRPr="009254D3">
                                      <w:rPr>
                                        <w:rFonts w:asciiTheme="majorHAnsi" w:hAnsiTheme="majorHAnsi" w:cstheme="majorHAnsi"/>
                                        <w:caps/>
                                        <w:color w:val="191919" w:themeColor="text1" w:themeTint="E6"/>
                                        <w:sz w:val="68"/>
                                        <w:szCs w:val="68"/>
                                      </w:rPr>
                                      <w:t xml:space="preserve"> </w:t>
                                    </w:r>
                                    <w:r w:rsidRPr="009254D3">
                                      <w:rPr>
                                        <w:rFonts w:asciiTheme="majorHAnsi" w:hAnsiTheme="majorHAnsi" w:cstheme="majorHAnsi"/>
                                        <w:caps/>
                                        <w:color w:val="191919" w:themeColor="text1" w:themeTint="E6"/>
                                        <w:sz w:val="68"/>
                                        <w:szCs w:val="68"/>
                                      </w:rPr>
                                      <w:t>Report</w:t>
                                    </w:r>
                                  </w:p>
                                </w:sdtContent>
                              </w:sdt>
                              <w:sdt>
                                <w:sdtPr>
                                  <w:rPr>
                                    <w:rFonts w:asciiTheme="majorHAnsi" w:hAnsiTheme="majorHAnsi" w:cstheme="majorHAnsi"/>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ED20D88" w14:textId="77777777" w:rsidR="0025089C" w:rsidRPr="009254D3" w:rsidRDefault="0025089C" w:rsidP="00D51C61">
                                    <w:pPr>
                                      <w:rPr>
                                        <w:rFonts w:asciiTheme="majorHAnsi" w:hAnsiTheme="majorHAnsi" w:cstheme="majorHAnsi"/>
                                        <w:sz w:val="24"/>
                                        <w:szCs w:val="24"/>
                                      </w:rPr>
                                    </w:pPr>
                                    <w:r w:rsidRPr="009254D3">
                                      <w:rPr>
                                        <w:rFonts w:asciiTheme="majorHAnsi" w:hAnsiTheme="majorHAnsi" w:cstheme="majorHAnsi"/>
                                        <w:color w:val="000000" w:themeColor="text1"/>
                                      </w:rPr>
                                      <w:t>Incident Response to May 29, 2018 Intrusion</w:t>
                                    </w:r>
                                    <w:r w:rsidR="00D51C61" w:rsidRPr="009254D3">
                                      <w:rPr>
                                        <w:rFonts w:asciiTheme="majorHAnsi" w:hAnsiTheme="majorHAnsi" w:cstheme="majorHAnsi"/>
                                        <w:color w:val="000000" w:themeColor="text1"/>
                                      </w:rPr>
                                      <w:t xml:space="preserve"> at Acme Sandwich Company</w:t>
                                    </w:r>
                                  </w:p>
                                </w:sdtContent>
                              </w:sdt>
                            </w:tc>
                            <w:tc>
                              <w:tcPr>
                                <w:tcW w:w="2432" w:type="pct"/>
                                <w:vAlign w:val="center"/>
                              </w:tcPr>
                              <w:p w14:paraId="7B5DE734" w14:textId="092659B0" w:rsidR="0025089C" w:rsidRDefault="001F3018">
                                <w:pPr>
                                  <w:pStyle w:val="NoSpacing"/>
                                  <w:rPr>
                                    <w:caps/>
                                    <w:color w:val="ED7D31" w:themeColor="accent2"/>
                                    <w:sz w:val="26"/>
                                    <w:szCs w:val="26"/>
                                  </w:rPr>
                                </w:pPr>
                                <w:r>
                                  <w:rPr>
                                    <w:caps/>
                                    <w:color w:val="ED7D31" w:themeColor="accent2"/>
                                    <w:sz w:val="26"/>
                                    <w:szCs w:val="26"/>
                                  </w:rPr>
                                  <w:t>Executive Summary</w:t>
                                </w:r>
                              </w:p>
                              <w:p w14:paraId="1210DC5E" w14:textId="446D939A" w:rsidR="0025089C" w:rsidRPr="009254D3" w:rsidRDefault="000A5E69" w:rsidP="001F3018">
                                <w:pPr>
                                  <w:rPr>
                                    <w:rFonts w:asciiTheme="majorHAnsi" w:hAnsiTheme="majorHAnsi" w:cstheme="majorHAnsi"/>
                                    <w:color w:val="000000" w:themeColor="text1"/>
                                  </w:rPr>
                                </w:pPr>
                                <w:sdt>
                                  <w:sdtPr>
                                    <w:rPr>
                                      <w:rFonts w:asciiTheme="majorHAnsi" w:hAnsiTheme="majorHAnsi" w:cstheme="majorHAnsi"/>
                                    </w:rPr>
                                    <w:alias w:val="Abstract"/>
                                    <w:tag w:val=""/>
                                    <w:id w:val="-2036181933"/>
                                    <w:dataBinding w:prefixMappings="xmlns:ns0='http://schemas.microsoft.com/office/2006/coverPageProps' " w:xpath="/ns0:CoverPageProperties[1]/ns0:Abstract[1]" w:storeItemID="{55AF091B-3C7A-41E3-B477-F2FDAA23CFDA}"/>
                                    <w:text/>
                                  </w:sdtPr>
                                  <w:sdtEndPr/>
                                  <w:sdtContent>
                                    <w:r w:rsidR="001F3018" w:rsidRPr="009254D3">
                                      <w:rPr>
                                        <w:rFonts w:asciiTheme="majorHAnsi" w:hAnsiTheme="majorHAnsi" w:cstheme="majorHAnsi"/>
                                      </w:rPr>
                                      <w:t xml:space="preserve">A forensic analysis of 3 systems owned by the Acme Sandwich Company was conducted by J.M. Bhavan, H.N. Man &amp; V.B. Shun Security Consultants At-Large. The results showed that Acme’s Supersecret sandwich recipe was stolen on May 29, 2018 by an unidentified attacker. The attacker was able to gain access to the intellectual property because the network did not have adequate firewall or intrusion prevention system, and a system on the network did not have the most up-to-date Windows security updates.  </w:t>
                                    </w:r>
                                    <w:r w:rsidR="008D1132" w:rsidRPr="009254D3">
                                      <w:rPr>
                                        <w:rFonts w:asciiTheme="majorHAnsi" w:hAnsiTheme="majorHAnsi" w:cstheme="majorHAnsi"/>
                                      </w:rPr>
                                      <w:t xml:space="preserve">Configuring firewalls, installing intrusion detection systems and anti-virus software, as well as strengthening passwords and encryption standards could prevent future intrusions </w:t>
                                    </w:r>
                                    <w:r w:rsidR="00054A72" w:rsidRPr="009254D3">
                                      <w:rPr>
                                        <w:rFonts w:asciiTheme="majorHAnsi" w:hAnsiTheme="majorHAnsi" w:cstheme="majorHAnsi"/>
                                      </w:rPr>
                                      <w:t xml:space="preserve">like this incident </w:t>
                                    </w:r>
                                    <w:r w:rsidR="008D1132" w:rsidRPr="009254D3">
                                      <w:rPr>
                                        <w:rFonts w:asciiTheme="majorHAnsi" w:hAnsiTheme="majorHAnsi" w:cstheme="majorHAnsi"/>
                                      </w:rPr>
                                      <w:t xml:space="preserve">from occurring.  </w:t>
                                    </w:r>
                                  </w:sdtContent>
                                </w:sdt>
                              </w:p>
                              <w:p w14:paraId="2BE2B58D" w14:textId="6C14D70A" w:rsidR="0025089C" w:rsidRDefault="0025089C">
                                <w:pPr>
                                  <w:pStyle w:val="NoSpacing"/>
                                </w:pPr>
                                <w:bookmarkStart w:id="1" w:name="_GoBack"/>
                                <w:bookmarkEnd w:id="1"/>
                              </w:p>
                            </w:tc>
                          </w:tr>
                        </w:tbl>
                        <w:p w14:paraId="5F05DD9B" w14:textId="77777777" w:rsidR="0025089C" w:rsidRDefault="0025089C"/>
                      </w:txbxContent>
                    </v:textbox>
                    <w10:wrap anchorx="page" anchory="page"/>
                  </v:shape>
                </w:pict>
              </mc:Fallback>
            </mc:AlternateContent>
          </w:r>
          <w:r w:rsidRPr="00B94628">
            <w:rPr>
              <w:rFonts w:asciiTheme="majorHAnsi" w:hAnsiTheme="majorHAnsi" w:cstheme="majorHAnsi"/>
            </w:rPr>
            <w:br w:type="page"/>
          </w:r>
        </w:p>
      </w:sdtContent>
    </w:sdt>
    <w:p w14:paraId="05C1AA75" w14:textId="77777777" w:rsidR="0025089C" w:rsidRPr="00B94628" w:rsidRDefault="00D51C61" w:rsidP="0025089C">
      <w:pPr>
        <w:rPr>
          <w:rFonts w:asciiTheme="majorHAnsi" w:hAnsiTheme="majorHAnsi" w:cstheme="majorHAnsi"/>
          <w:b/>
        </w:rPr>
      </w:pPr>
      <w:r w:rsidRPr="00B94628">
        <w:rPr>
          <w:rFonts w:asciiTheme="majorHAnsi" w:hAnsiTheme="majorHAnsi" w:cstheme="majorHAnsi"/>
          <w:b/>
        </w:rPr>
        <w:lastRenderedPageBreak/>
        <w:t>Background</w:t>
      </w:r>
      <w:r w:rsidR="0025089C" w:rsidRPr="00B94628">
        <w:rPr>
          <w:rFonts w:asciiTheme="majorHAnsi" w:hAnsiTheme="majorHAnsi" w:cstheme="majorHAnsi"/>
          <w:b/>
        </w:rPr>
        <w:t xml:space="preserve">: </w:t>
      </w:r>
    </w:p>
    <w:p w14:paraId="71B5046C" w14:textId="77777777" w:rsidR="0025089C" w:rsidRPr="00B94628" w:rsidRDefault="0025089C" w:rsidP="0025089C">
      <w:pPr>
        <w:rPr>
          <w:rFonts w:asciiTheme="majorHAnsi" w:hAnsiTheme="majorHAnsi" w:cstheme="majorHAnsi"/>
        </w:rPr>
      </w:pPr>
      <w:r w:rsidRPr="00B94628">
        <w:rPr>
          <w:rFonts w:asciiTheme="majorHAnsi" w:hAnsiTheme="majorHAnsi" w:cstheme="majorHAnsi"/>
        </w:rPr>
        <w:t xml:space="preserve">On May 29, Acme Sandwich Company (Acme) requested the services of J.M. Bhavan, H.N. Man &amp; V.B. Shun Security Consultants At-Large in response to a potential network intrusion that may have occurred and threatened the company's super-secret sandwich recipe. Acme provided three forensic images of machines on their network, packet captures and snapshots of the volatile memory of each machine. </w:t>
      </w:r>
    </w:p>
    <w:p w14:paraId="48778CBC" w14:textId="77777777" w:rsidR="0025089C" w:rsidRPr="00B94628" w:rsidRDefault="0025089C" w:rsidP="0025089C">
      <w:pPr>
        <w:rPr>
          <w:rFonts w:asciiTheme="majorHAnsi" w:hAnsiTheme="majorHAnsi" w:cstheme="majorHAnsi"/>
        </w:rPr>
      </w:pPr>
      <w:r w:rsidRPr="00B94628">
        <w:rPr>
          <w:rFonts w:asciiTheme="majorHAnsi" w:hAnsiTheme="majorHAnsi" w:cstheme="majorHAnsi"/>
        </w:rPr>
        <w:t>A forensic analysis was conducted, which focused on the three machines and network traffic to and from those machines. The router which connected the machines to the internet was beyond th</w:t>
      </w:r>
      <w:r w:rsidR="00D51C61" w:rsidRPr="00B94628">
        <w:rPr>
          <w:rFonts w:asciiTheme="majorHAnsi" w:hAnsiTheme="majorHAnsi" w:cstheme="majorHAnsi"/>
        </w:rPr>
        <w:t>e scope of this forensic investi</w:t>
      </w:r>
      <w:r w:rsidRPr="00B94628">
        <w:rPr>
          <w:rFonts w:asciiTheme="majorHAnsi" w:hAnsiTheme="majorHAnsi" w:cstheme="majorHAnsi"/>
        </w:rPr>
        <w:t xml:space="preserve">gation; however, Acme made </w:t>
      </w:r>
      <w:r w:rsidR="00D51C61" w:rsidRPr="00B94628">
        <w:rPr>
          <w:rFonts w:asciiTheme="majorHAnsi" w:hAnsiTheme="majorHAnsi" w:cstheme="majorHAnsi"/>
        </w:rPr>
        <w:t xml:space="preserve">their </w:t>
      </w:r>
      <w:r w:rsidRPr="00B94628">
        <w:rPr>
          <w:rFonts w:asciiTheme="majorHAnsi" w:hAnsiTheme="majorHAnsi" w:cstheme="majorHAnsi"/>
        </w:rPr>
        <w:t xml:space="preserve">staff readily available to answer incident related enquiries. </w:t>
      </w:r>
    </w:p>
    <w:p w14:paraId="621DD43B" w14:textId="68AEE7C0" w:rsidR="00202663" w:rsidRPr="00B94628" w:rsidRDefault="00202663" w:rsidP="0025089C">
      <w:pPr>
        <w:rPr>
          <w:rFonts w:asciiTheme="majorHAnsi" w:hAnsiTheme="majorHAnsi" w:cstheme="majorHAnsi"/>
        </w:rPr>
      </w:pPr>
      <w:r w:rsidRPr="00B94628">
        <w:rPr>
          <w:rFonts w:asciiTheme="majorHAnsi" w:hAnsiTheme="majorHAnsi" w:cstheme="majorHAnsi"/>
        </w:rPr>
        <w:t xml:space="preserve">J.M. Bhavan &amp; Associates objectives were to determine if the super-secret sandwich recipe had indeed been stolen, develop a timeline for the attack, illustrate a network topology of the attack surface and provide recommendations to prevent future intrusions. </w:t>
      </w:r>
    </w:p>
    <w:p w14:paraId="253B530B" w14:textId="77777777" w:rsidR="00D51C61" w:rsidRPr="00B94628" w:rsidRDefault="00D51C61" w:rsidP="00D51C61">
      <w:pPr>
        <w:rPr>
          <w:rFonts w:asciiTheme="majorHAnsi" w:hAnsiTheme="majorHAnsi" w:cstheme="majorHAnsi"/>
        </w:rPr>
      </w:pPr>
      <w:r w:rsidRPr="00B94628">
        <w:rPr>
          <w:rFonts w:asciiTheme="majorHAnsi" w:hAnsiTheme="majorHAnsi" w:cstheme="majorHAnsi"/>
        </w:rPr>
        <w:t xml:space="preserve">The following tools were used to process and analyze the data: </w:t>
      </w:r>
    </w:p>
    <w:p w14:paraId="6FED8F61" w14:textId="5280D098" w:rsidR="00D51C61" w:rsidRPr="00B94628" w:rsidRDefault="00D51C61" w:rsidP="00D51C61">
      <w:pPr>
        <w:pStyle w:val="ListParagraph"/>
        <w:numPr>
          <w:ilvl w:val="0"/>
          <w:numId w:val="1"/>
        </w:numPr>
        <w:rPr>
          <w:rFonts w:asciiTheme="majorHAnsi" w:hAnsiTheme="majorHAnsi" w:cstheme="majorHAnsi"/>
        </w:rPr>
      </w:pPr>
      <w:r w:rsidRPr="00B94628">
        <w:rPr>
          <w:rFonts w:asciiTheme="majorHAnsi" w:hAnsiTheme="majorHAnsi" w:cstheme="majorHAnsi"/>
        </w:rPr>
        <w:t xml:space="preserve">Autopsy </w:t>
      </w:r>
      <w:r w:rsidR="00FF2CA3" w:rsidRPr="00B94628">
        <w:rPr>
          <w:rFonts w:asciiTheme="majorHAnsi" w:hAnsiTheme="majorHAnsi" w:cstheme="majorHAnsi"/>
        </w:rPr>
        <w:t>was</w:t>
      </w:r>
      <w:r w:rsidRPr="00B94628">
        <w:rPr>
          <w:rFonts w:asciiTheme="majorHAnsi" w:hAnsiTheme="majorHAnsi" w:cstheme="majorHAnsi"/>
        </w:rPr>
        <w:t xml:space="preserve"> used to process the forensic images</w:t>
      </w:r>
    </w:p>
    <w:p w14:paraId="07A279E6" w14:textId="77777777" w:rsidR="00D51C61" w:rsidRPr="00B94628" w:rsidRDefault="00D51C61" w:rsidP="00D51C61">
      <w:pPr>
        <w:pStyle w:val="ListParagraph"/>
        <w:numPr>
          <w:ilvl w:val="0"/>
          <w:numId w:val="1"/>
        </w:numPr>
        <w:rPr>
          <w:rFonts w:asciiTheme="majorHAnsi" w:hAnsiTheme="majorHAnsi" w:cstheme="majorHAnsi"/>
        </w:rPr>
      </w:pPr>
      <w:r w:rsidRPr="00B94628">
        <w:rPr>
          <w:rFonts w:asciiTheme="majorHAnsi" w:hAnsiTheme="majorHAnsi" w:cstheme="majorHAnsi"/>
        </w:rPr>
        <w:t>Volatility plug-ins were used to review the volatile memory.</w:t>
      </w:r>
    </w:p>
    <w:p w14:paraId="7F2B1131" w14:textId="77777777" w:rsidR="00D51C61" w:rsidRPr="00B94628" w:rsidRDefault="00D51C61" w:rsidP="00D51C61">
      <w:pPr>
        <w:pStyle w:val="ListParagraph"/>
        <w:numPr>
          <w:ilvl w:val="0"/>
          <w:numId w:val="1"/>
        </w:numPr>
        <w:rPr>
          <w:rFonts w:asciiTheme="majorHAnsi" w:hAnsiTheme="majorHAnsi" w:cstheme="majorHAnsi"/>
        </w:rPr>
      </w:pPr>
      <w:r w:rsidRPr="00B94628">
        <w:rPr>
          <w:rFonts w:asciiTheme="majorHAnsi" w:hAnsiTheme="majorHAnsi" w:cstheme="majorHAnsi"/>
        </w:rPr>
        <w:t>Wireshark and Network Miner were used to review the packets of data transferred between machines and enumerate the attackers.</w:t>
      </w:r>
    </w:p>
    <w:p w14:paraId="323F7E30" w14:textId="77777777" w:rsidR="00D51C61" w:rsidRPr="00B94628" w:rsidRDefault="00D51C61" w:rsidP="00D51C61">
      <w:pPr>
        <w:pStyle w:val="ListParagraph"/>
        <w:numPr>
          <w:ilvl w:val="0"/>
          <w:numId w:val="1"/>
        </w:numPr>
        <w:rPr>
          <w:rFonts w:asciiTheme="majorHAnsi" w:hAnsiTheme="majorHAnsi" w:cstheme="majorHAnsi"/>
        </w:rPr>
      </w:pPr>
      <w:r w:rsidRPr="00B94628">
        <w:rPr>
          <w:rFonts w:asciiTheme="majorHAnsi" w:hAnsiTheme="majorHAnsi" w:cstheme="majorHAnsi"/>
        </w:rPr>
        <w:t>FTK Imager was used to look at the file systems and mount the images on the analysts’ machines.</w:t>
      </w:r>
    </w:p>
    <w:p w14:paraId="48D8B4CE" w14:textId="77777777" w:rsidR="00D51C61" w:rsidRPr="00B94628" w:rsidRDefault="00D51C61" w:rsidP="00D51C61">
      <w:pPr>
        <w:pStyle w:val="ListParagraph"/>
        <w:numPr>
          <w:ilvl w:val="0"/>
          <w:numId w:val="1"/>
        </w:numPr>
        <w:rPr>
          <w:rFonts w:asciiTheme="majorHAnsi" w:hAnsiTheme="majorHAnsi" w:cstheme="majorHAnsi"/>
        </w:rPr>
      </w:pPr>
      <w:r w:rsidRPr="00B94628">
        <w:rPr>
          <w:rFonts w:asciiTheme="majorHAnsi" w:hAnsiTheme="majorHAnsi" w:cstheme="majorHAnsi"/>
        </w:rPr>
        <w:t xml:space="preserve">Sysinternals Suite was used to review Windows Registry and identify the persistence mechanisms established by the attacker(s). </w:t>
      </w:r>
    </w:p>
    <w:p w14:paraId="3C9D139C" w14:textId="77777777" w:rsidR="00D51C61" w:rsidRPr="00B94628" w:rsidRDefault="00D51C61" w:rsidP="0025089C">
      <w:pPr>
        <w:pStyle w:val="ListParagraph"/>
        <w:numPr>
          <w:ilvl w:val="0"/>
          <w:numId w:val="1"/>
        </w:numPr>
        <w:rPr>
          <w:rFonts w:asciiTheme="majorHAnsi" w:hAnsiTheme="majorHAnsi" w:cstheme="majorHAnsi"/>
        </w:rPr>
      </w:pPr>
      <w:r w:rsidRPr="00B94628">
        <w:rPr>
          <w:rFonts w:asciiTheme="majorHAnsi" w:hAnsiTheme="majorHAnsi" w:cstheme="majorHAnsi"/>
        </w:rPr>
        <w:t xml:space="preserve">Plaso log2timeline was used to verify the timeline built from artifacts with Windows event logs </w:t>
      </w:r>
    </w:p>
    <w:p w14:paraId="71061A2A" w14:textId="77777777" w:rsidR="0025089C" w:rsidRPr="00B94628" w:rsidRDefault="0025089C" w:rsidP="0025089C">
      <w:pPr>
        <w:rPr>
          <w:rFonts w:asciiTheme="majorHAnsi" w:hAnsiTheme="majorHAnsi" w:cstheme="majorHAnsi"/>
        </w:rPr>
      </w:pPr>
      <w:r w:rsidRPr="00B94628">
        <w:rPr>
          <w:rFonts w:asciiTheme="majorHAnsi" w:hAnsiTheme="majorHAnsi" w:cstheme="majorHAnsi"/>
        </w:rPr>
        <w:t>What follows is a forensic report containing the results of the analysis</w:t>
      </w:r>
      <w:r w:rsidR="00D51C61" w:rsidRPr="00B94628">
        <w:rPr>
          <w:rFonts w:asciiTheme="majorHAnsi" w:hAnsiTheme="majorHAnsi" w:cstheme="majorHAnsi"/>
        </w:rPr>
        <w:t xml:space="preserve">. </w:t>
      </w:r>
      <w:r w:rsidRPr="00B94628">
        <w:rPr>
          <w:rFonts w:asciiTheme="majorHAnsi" w:hAnsiTheme="majorHAnsi" w:cstheme="majorHAnsi"/>
        </w:rPr>
        <w:t xml:space="preserve"> </w:t>
      </w:r>
    </w:p>
    <w:p w14:paraId="4F8ABC17" w14:textId="1BC4D9DF" w:rsidR="00D10109" w:rsidRPr="00B94628" w:rsidRDefault="00D10109" w:rsidP="0025089C">
      <w:pPr>
        <w:rPr>
          <w:rFonts w:asciiTheme="majorHAnsi" w:hAnsiTheme="majorHAnsi" w:cstheme="majorHAnsi"/>
        </w:rPr>
      </w:pPr>
    </w:p>
    <w:p w14:paraId="69E6F7FB" w14:textId="5CC44C52" w:rsidR="00135025" w:rsidRPr="00B94628" w:rsidRDefault="00135025" w:rsidP="0025089C">
      <w:pPr>
        <w:rPr>
          <w:rFonts w:asciiTheme="majorHAnsi" w:hAnsiTheme="majorHAnsi" w:cstheme="majorHAnsi"/>
        </w:rPr>
      </w:pPr>
    </w:p>
    <w:p w14:paraId="71B0D475" w14:textId="77777777" w:rsidR="00135025" w:rsidRPr="00B94628" w:rsidRDefault="00135025" w:rsidP="0025089C">
      <w:pPr>
        <w:rPr>
          <w:rFonts w:asciiTheme="majorHAnsi" w:hAnsiTheme="majorHAnsi" w:cstheme="majorHAnsi"/>
        </w:rPr>
      </w:pPr>
    </w:p>
    <w:p w14:paraId="185E8CA9" w14:textId="77777777" w:rsidR="00D10109" w:rsidRPr="00B94628" w:rsidRDefault="00D10109" w:rsidP="0025089C">
      <w:pPr>
        <w:rPr>
          <w:rFonts w:asciiTheme="majorHAnsi" w:hAnsiTheme="majorHAnsi" w:cstheme="majorHAnsi"/>
        </w:rPr>
      </w:pPr>
    </w:p>
    <w:p w14:paraId="7E46DBC0" w14:textId="77777777" w:rsidR="00D10109" w:rsidRPr="00B94628" w:rsidRDefault="00D10109" w:rsidP="0025089C">
      <w:pPr>
        <w:rPr>
          <w:rFonts w:asciiTheme="majorHAnsi" w:hAnsiTheme="majorHAnsi" w:cstheme="majorHAnsi"/>
        </w:rPr>
      </w:pPr>
    </w:p>
    <w:p w14:paraId="7F6942F7" w14:textId="77777777" w:rsidR="00D10109" w:rsidRPr="00B94628" w:rsidRDefault="00D10109" w:rsidP="0025089C">
      <w:pPr>
        <w:rPr>
          <w:rFonts w:asciiTheme="majorHAnsi" w:hAnsiTheme="majorHAnsi" w:cstheme="majorHAnsi"/>
        </w:rPr>
      </w:pPr>
    </w:p>
    <w:p w14:paraId="6C0A23C2" w14:textId="77777777" w:rsidR="00D10109" w:rsidRPr="00B94628" w:rsidRDefault="00D10109" w:rsidP="0025089C">
      <w:pPr>
        <w:rPr>
          <w:rFonts w:asciiTheme="majorHAnsi" w:hAnsiTheme="majorHAnsi" w:cstheme="majorHAnsi"/>
        </w:rPr>
      </w:pPr>
    </w:p>
    <w:p w14:paraId="5C0AB00D" w14:textId="318EA0AE" w:rsidR="00D10109" w:rsidRPr="00B94628" w:rsidRDefault="00D10109" w:rsidP="0025089C">
      <w:pPr>
        <w:rPr>
          <w:rFonts w:asciiTheme="majorHAnsi" w:hAnsiTheme="majorHAnsi" w:cstheme="majorHAnsi"/>
        </w:rPr>
      </w:pPr>
    </w:p>
    <w:p w14:paraId="47B7040F" w14:textId="53238CEA" w:rsidR="00202663" w:rsidRPr="00B94628" w:rsidRDefault="00202663" w:rsidP="0025089C">
      <w:pPr>
        <w:rPr>
          <w:rFonts w:asciiTheme="majorHAnsi" w:hAnsiTheme="majorHAnsi" w:cstheme="majorHAnsi"/>
        </w:rPr>
      </w:pPr>
    </w:p>
    <w:p w14:paraId="15E1C234" w14:textId="5472353B" w:rsidR="00202663" w:rsidRPr="00B94628" w:rsidRDefault="00202663" w:rsidP="0025089C">
      <w:pPr>
        <w:rPr>
          <w:rFonts w:asciiTheme="majorHAnsi" w:hAnsiTheme="majorHAnsi" w:cstheme="majorHAnsi"/>
        </w:rPr>
      </w:pPr>
    </w:p>
    <w:p w14:paraId="3C70F1F9" w14:textId="53FFB99E" w:rsidR="00202663" w:rsidRPr="00B94628" w:rsidRDefault="00202663" w:rsidP="0025089C">
      <w:pPr>
        <w:rPr>
          <w:rFonts w:asciiTheme="majorHAnsi" w:hAnsiTheme="majorHAnsi" w:cstheme="majorHAnsi"/>
        </w:rPr>
      </w:pPr>
    </w:p>
    <w:p w14:paraId="4B40E65F" w14:textId="77777777" w:rsidR="00202663" w:rsidRPr="00B94628" w:rsidRDefault="00202663" w:rsidP="0025089C">
      <w:pPr>
        <w:rPr>
          <w:rFonts w:asciiTheme="majorHAnsi" w:hAnsiTheme="majorHAnsi" w:cstheme="majorHAnsi"/>
        </w:rPr>
      </w:pPr>
    </w:p>
    <w:p w14:paraId="2110D630" w14:textId="77777777" w:rsidR="00D10109" w:rsidRPr="00B94628" w:rsidRDefault="00D10109" w:rsidP="0025089C">
      <w:pPr>
        <w:rPr>
          <w:rFonts w:asciiTheme="majorHAnsi" w:hAnsiTheme="majorHAnsi" w:cstheme="majorHAnsi"/>
          <w:b/>
        </w:rPr>
      </w:pPr>
      <w:r w:rsidRPr="00B94628">
        <w:rPr>
          <w:rFonts w:asciiTheme="majorHAnsi" w:hAnsiTheme="majorHAnsi" w:cstheme="majorHAnsi"/>
          <w:b/>
        </w:rPr>
        <w:lastRenderedPageBreak/>
        <w:t xml:space="preserve">Acme Network Topology: </w:t>
      </w:r>
    </w:p>
    <w:p w14:paraId="1DF5C5C2" w14:textId="4BF7A876" w:rsidR="00D10109" w:rsidRPr="00B94628" w:rsidRDefault="00810FBB" w:rsidP="0025089C">
      <w:pPr>
        <w:rPr>
          <w:rFonts w:asciiTheme="majorHAnsi" w:hAnsiTheme="majorHAnsi" w:cstheme="majorHAnsi"/>
        </w:rPr>
      </w:pPr>
      <w:r>
        <w:rPr>
          <w:rFonts w:asciiTheme="majorHAnsi" w:hAnsiTheme="majorHAnsi" w:cstheme="majorHAnsi"/>
          <w:noProof/>
        </w:rPr>
        <w:drawing>
          <wp:inline distT="0" distB="0" distL="0" distR="0" wp14:anchorId="77069B1E" wp14:editId="61A49FA6">
            <wp:extent cx="5943600" cy="7692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e Network Topology - Page 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692390"/>
                    </a:xfrm>
                    <a:prstGeom prst="rect">
                      <a:avLst/>
                    </a:prstGeom>
                  </pic:spPr>
                </pic:pic>
              </a:graphicData>
            </a:graphic>
          </wp:inline>
        </w:drawing>
      </w:r>
    </w:p>
    <w:p w14:paraId="36E8DA1D" w14:textId="3933C6D3" w:rsidR="00135025" w:rsidRPr="00B94628" w:rsidRDefault="00135025" w:rsidP="00135025">
      <w:pPr>
        <w:rPr>
          <w:rFonts w:asciiTheme="majorHAnsi" w:hAnsiTheme="majorHAnsi" w:cstheme="majorHAnsi"/>
          <w:b/>
        </w:rPr>
      </w:pPr>
      <w:r w:rsidRPr="00B94628">
        <w:rPr>
          <w:rFonts w:asciiTheme="majorHAnsi" w:hAnsiTheme="majorHAnsi" w:cstheme="majorHAnsi"/>
          <w:b/>
        </w:rPr>
        <w:lastRenderedPageBreak/>
        <w:t xml:space="preserve">Event timeline: </w:t>
      </w:r>
    </w:p>
    <w:tbl>
      <w:tblPr>
        <w:tblStyle w:val="TableGrid"/>
        <w:tblW w:w="0" w:type="auto"/>
        <w:tblLook w:val="04A0" w:firstRow="1" w:lastRow="0" w:firstColumn="1" w:lastColumn="0" w:noHBand="0" w:noVBand="1"/>
      </w:tblPr>
      <w:tblGrid>
        <w:gridCol w:w="663"/>
        <w:gridCol w:w="1042"/>
        <w:gridCol w:w="7645"/>
      </w:tblGrid>
      <w:tr w:rsidR="00135025" w:rsidRPr="00B94628" w14:paraId="5BB0FDA4" w14:textId="77777777" w:rsidTr="00B94628">
        <w:tc>
          <w:tcPr>
            <w:tcW w:w="663" w:type="dxa"/>
          </w:tcPr>
          <w:p w14:paraId="1E0468DF"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0128</w:t>
            </w:r>
          </w:p>
        </w:tc>
        <w:tc>
          <w:tcPr>
            <w:tcW w:w="1042" w:type="dxa"/>
          </w:tcPr>
          <w:p w14:paraId="2A3800CA"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41830DB0"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Port scanning begins against System 3 from 10.40.1.65</w:t>
            </w:r>
          </w:p>
        </w:tc>
      </w:tr>
      <w:tr w:rsidR="00135025" w:rsidRPr="00B94628" w14:paraId="52F290BE" w14:textId="77777777" w:rsidTr="00B94628">
        <w:tc>
          <w:tcPr>
            <w:tcW w:w="663" w:type="dxa"/>
          </w:tcPr>
          <w:p w14:paraId="2FFF5B37"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0131</w:t>
            </w:r>
          </w:p>
        </w:tc>
        <w:tc>
          <w:tcPr>
            <w:tcW w:w="1042" w:type="dxa"/>
          </w:tcPr>
          <w:p w14:paraId="725B1043"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2A8BDEE4"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Attacker established connection to System 3</w:t>
            </w:r>
          </w:p>
        </w:tc>
      </w:tr>
      <w:tr w:rsidR="00135025" w:rsidRPr="00B94628" w14:paraId="38995BA2" w14:textId="77777777" w:rsidTr="00B94628">
        <w:tc>
          <w:tcPr>
            <w:tcW w:w="663" w:type="dxa"/>
          </w:tcPr>
          <w:p w14:paraId="3EA7A08A"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0134</w:t>
            </w:r>
          </w:p>
        </w:tc>
        <w:tc>
          <w:tcPr>
            <w:tcW w:w="1042" w:type="dxa"/>
          </w:tcPr>
          <w:p w14:paraId="3FC6ADF7"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440CC2C8"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Persistence mechanism established on System 3</w:t>
            </w:r>
          </w:p>
        </w:tc>
      </w:tr>
      <w:tr w:rsidR="00135025" w:rsidRPr="00B94628" w14:paraId="758FABC9" w14:textId="77777777" w:rsidTr="00B94628">
        <w:tc>
          <w:tcPr>
            <w:tcW w:w="663" w:type="dxa"/>
          </w:tcPr>
          <w:p w14:paraId="6E5D1BAF"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0137</w:t>
            </w:r>
          </w:p>
        </w:tc>
        <w:tc>
          <w:tcPr>
            <w:tcW w:w="1042" w:type="dxa"/>
          </w:tcPr>
          <w:p w14:paraId="04FBED82"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4FD33B1D"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attackTools folder created on System 3 and nc.exe uploaded</w:t>
            </w:r>
          </w:p>
        </w:tc>
      </w:tr>
      <w:tr w:rsidR="00135025" w:rsidRPr="00B94628" w14:paraId="48200841" w14:textId="77777777" w:rsidTr="00B94628">
        <w:tc>
          <w:tcPr>
            <w:tcW w:w="663" w:type="dxa"/>
          </w:tcPr>
          <w:p w14:paraId="23BE3F93"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0143</w:t>
            </w:r>
          </w:p>
        </w:tc>
        <w:tc>
          <w:tcPr>
            <w:tcW w:w="1042" w:type="dxa"/>
          </w:tcPr>
          <w:p w14:paraId="5499A020"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24A0CE88"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Attacker discovers System 2 on network</w:t>
            </w:r>
          </w:p>
        </w:tc>
      </w:tr>
      <w:tr w:rsidR="00135025" w:rsidRPr="00B94628" w14:paraId="7D6DC7D9" w14:textId="77777777" w:rsidTr="00B94628">
        <w:tc>
          <w:tcPr>
            <w:tcW w:w="663" w:type="dxa"/>
          </w:tcPr>
          <w:p w14:paraId="0FE97F15"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0205</w:t>
            </w:r>
          </w:p>
        </w:tc>
        <w:tc>
          <w:tcPr>
            <w:tcW w:w="1042" w:type="dxa"/>
          </w:tcPr>
          <w:p w14:paraId="0BBCF776"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6B6E317F"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Network share created between System 3 and System 2</w:t>
            </w:r>
          </w:p>
        </w:tc>
      </w:tr>
      <w:tr w:rsidR="00135025" w:rsidRPr="00B94628" w14:paraId="7EB3A744" w14:textId="77777777" w:rsidTr="00B94628">
        <w:tc>
          <w:tcPr>
            <w:tcW w:w="663" w:type="dxa"/>
          </w:tcPr>
          <w:p w14:paraId="7798D3A1"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 xml:space="preserve">0220 </w:t>
            </w:r>
          </w:p>
        </w:tc>
        <w:tc>
          <w:tcPr>
            <w:tcW w:w="1042" w:type="dxa"/>
          </w:tcPr>
          <w:p w14:paraId="3CFBB4CF"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1F5443A4"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Nc.exe positioned onto System 2</w:t>
            </w:r>
          </w:p>
        </w:tc>
      </w:tr>
      <w:tr w:rsidR="00135025" w:rsidRPr="00B94628" w14:paraId="0BDDDE68" w14:textId="77777777" w:rsidTr="00B94628">
        <w:tc>
          <w:tcPr>
            <w:tcW w:w="663" w:type="dxa"/>
          </w:tcPr>
          <w:p w14:paraId="4D24E0DA"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0223</w:t>
            </w:r>
          </w:p>
        </w:tc>
        <w:tc>
          <w:tcPr>
            <w:tcW w:w="1042" w:type="dxa"/>
          </w:tcPr>
          <w:p w14:paraId="1AD2DC7F"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2661AAB0"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Batfile.bat executed and Netcat session started on System 2</w:t>
            </w:r>
          </w:p>
        </w:tc>
      </w:tr>
      <w:tr w:rsidR="00135025" w:rsidRPr="00B94628" w14:paraId="7EF22483" w14:textId="77777777" w:rsidTr="00B94628">
        <w:tc>
          <w:tcPr>
            <w:tcW w:w="663" w:type="dxa"/>
          </w:tcPr>
          <w:p w14:paraId="59AA05A9"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0239</w:t>
            </w:r>
          </w:p>
        </w:tc>
        <w:tc>
          <w:tcPr>
            <w:tcW w:w="1042" w:type="dxa"/>
          </w:tcPr>
          <w:p w14:paraId="6AA801FA"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4A60CF01"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Attacker discovers 10.30.1.0/24 subnet</w:t>
            </w:r>
          </w:p>
        </w:tc>
      </w:tr>
      <w:tr w:rsidR="00135025" w:rsidRPr="00B94628" w14:paraId="6091F79C" w14:textId="77777777" w:rsidTr="00B94628">
        <w:tc>
          <w:tcPr>
            <w:tcW w:w="663" w:type="dxa"/>
          </w:tcPr>
          <w:p w14:paraId="2A6FBCE9"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0320</w:t>
            </w:r>
          </w:p>
        </w:tc>
        <w:tc>
          <w:tcPr>
            <w:tcW w:w="1042" w:type="dxa"/>
          </w:tcPr>
          <w:p w14:paraId="1BAF1249"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265D339E"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NMAP folder created on System 2</w:t>
            </w:r>
          </w:p>
        </w:tc>
      </w:tr>
      <w:tr w:rsidR="00135025" w:rsidRPr="00B94628" w14:paraId="07AE6811" w14:textId="77777777" w:rsidTr="00B94628">
        <w:tc>
          <w:tcPr>
            <w:tcW w:w="663" w:type="dxa"/>
          </w:tcPr>
          <w:p w14:paraId="5AD4F2E3"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0334</w:t>
            </w:r>
          </w:p>
        </w:tc>
        <w:tc>
          <w:tcPr>
            <w:tcW w:w="1042" w:type="dxa"/>
          </w:tcPr>
          <w:p w14:paraId="3676D8CA"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08678D8F"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Port scanning begins against System 1 from System 2</w:t>
            </w:r>
          </w:p>
        </w:tc>
      </w:tr>
      <w:tr w:rsidR="00135025" w:rsidRPr="00B94628" w14:paraId="7E8719D7" w14:textId="77777777" w:rsidTr="00B94628">
        <w:tc>
          <w:tcPr>
            <w:tcW w:w="663" w:type="dxa"/>
          </w:tcPr>
          <w:p w14:paraId="48DB01BB"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0335</w:t>
            </w:r>
          </w:p>
        </w:tc>
        <w:tc>
          <w:tcPr>
            <w:tcW w:w="1042" w:type="dxa"/>
          </w:tcPr>
          <w:p w14:paraId="14DE4D8F"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2F522CA2"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Network share created between System 2 and System 1</w:t>
            </w:r>
          </w:p>
        </w:tc>
      </w:tr>
      <w:tr w:rsidR="00135025" w:rsidRPr="00B94628" w14:paraId="53EDFA54" w14:textId="77777777" w:rsidTr="00B94628">
        <w:tc>
          <w:tcPr>
            <w:tcW w:w="663" w:type="dxa"/>
          </w:tcPr>
          <w:p w14:paraId="1FF748E4"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0336</w:t>
            </w:r>
          </w:p>
        </w:tc>
        <w:tc>
          <w:tcPr>
            <w:tcW w:w="1042" w:type="dxa"/>
          </w:tcPr>
          <w:p w14:paraId="6CB40900"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51CA2B5A"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Attacker logs on to network share as ringo</w:t>
            </w:r>
          </w:p>
        </w:tc>
      </w:tr>
      <w:tr w:rsidR="00135025" w:rsidRPr="00B94628" w14:paraId="593C9A08" w14:textId="77777777" w:rsidTr="00B94628">
        <w:tc>
          <w:tcPr>
            <w:tcW w:w="663" w:type="dxa"/>
          </w:tcPr>
          <w:p w14:paraId="6BA9522A"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0337</w:t>
            </w:r>
          </w:p>
        </w:tc>
        <w:tc>
          <w:tcPr>
            <w:tcW w:w="1042" w:type="dxa"/>
          </w:tcPr>
          <w:p w14:paraId="59C1F371"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29 MAY</w:t>
            </w:r>
          </w:p>
        </w:tc>
        <w:tc>
          <w:tcPr>
            <w:tcW w:w="7645" w:type="dxa"/>
          </w:tcPr>
          <w:p w14:paraId="00A51C55" w14:textId="77777777" w:rsidR="00135025" w:rsidRPr="00B94628" w:rsidRDefault="00135025" w:rsidP="00224001">
            <w:pPr>
              <w:rPr>
                <w:rFonts w:asciiTheme="majorHAnsi" w:hAnsiTheme="majorHAnsi" w:cstheme="majorHAnsi"/>
              </w:rPr>
            </w:pPr>
            <w:r w:rsidRPr="00B94628">
              <w:rPr>
                <w:rFonts w:asciiTheme="majorHAnsi" w:hAnsiTheme="majorHAnsi" w:cstheme="majorHAnsi"/>
              </w:rPr>
              <w:t>Super-Secret Sandwich recipe is stolen using `type` command</w:t>
            </w:r>
          </w:p>
        </w:tc>
      </w:tr>
    </w:tbl>
    <w:p w14:paraId="75AADCE3" w14:textId="77777777" w:rsidR="00135025" w:rsidRPr="00B94628" w:rsidRDefault="00135025" w:rsidP="00E43FD8">
      <w:pPr>
        <w:rPr>
          <w:rFonts w:asciiTheme="majorHAnsi" w:hAnsiTheme="majorHAnsi" w:cstheme="majorHAnsi"/>
          <w:b/>
        </w:rPr>
      </w:pPr>
    </w:p>
    <w:p w14:paraId="78B0608A" w14:textId="14BC3A4C" w:rsidR="00E43FD8" w:rsidRPr="00B94628" w:rsidRDefault="00E43FD8" w:rsidP="00E43FD8">
      <w:pPr>
        <w:rPr>
          <w:rFonts w:asciiTheme="majorHAnsi" w:hAnsiTheme="majorHAnsi" w:cstheme="majorHAnsi"/>
          <w:b/>
        </w:rPr>
      </w:pPr>
      <w:r w:rsidRPr="00B94628">
        <w:rPr>
          <w:rFonts w:asciiTheme="majorHAnsi" w:hAnsiTheme="majorHAnsi" w:cstheme="majorHAnsi"/>
          <w:b/>
        </w:rPr>
        <w:t xml:space="preserve">Narrative of Event: </w:t>
      </w:r>
    </w:p>
    <w:p w14:paraId="21748FC3" w14:textId="25B80915" w:rsidR="00EE3290" w:rsidRPr="00B94628" w:rsidRDefault="00994BB4" w:rsidP="0025089C">
      <w:pPr>
        <w:rPr>
          <w:rFonts w:asciiTheme="majorHAnsi" w:hAnsiTheme="majorHAnsi" w:cstheme="majorHAnsi"/>
        </w:rPr>
      </w:pPr>
      <w:r w:rsidRPr="00B94628">
        <w:rPr>
          <w:rFonts w:asciiTheme="majorHAnsi" w:hAnsiTheme="majorHAnsi" w:cstheme="majorHAnsi"/>
        </w:rPr>
        <w:t xml:space="preserve">The first evidence that </w:t>
      </w:r>
      <w:r w:rsidR="00D878DA" w:rsidRPr="00B94628">
        <w:rPr>
          <w:rFonts w:asciiTheme="majorHAnsi" w:hAnsiTheme="majorHAnsi" w:cstheme="majorHAnsi"/>
        </w:rPr>
        <w:t xml:space="preserve">Attacker 1 </w:t>
      </w:r>
      <w:r w:rsidR="00FF2CA3" w:rsidRPr="00B94628">
        <w:rPr>
          <w:rFonts w:asciiTheme="majorHAnsi" w:hAnsiTheme="majorHAnsi" w:cstheme="majorHAnsi"/>
        </w:rPr>
        <w:t>(10.40.1.65)</w:t>
      </w:r>
      <w:r w:rsidRPr="00B94628">
        <w:rPr>
          <w:rFonts w:asciiTheme="majorHAnsi" w:hAnsiTheme="majorHAnsi" w:cstheme="majorHAnsi"/>
        </w:rPr>
        <w:t xml:space="preserve"> </w:t>
      </w:r>
      <w:r w:rsidR="00D878DA" w:rsidRPr="00B94628">
        <w:rPr>
          <w:rFonts w:asciiTheme="majorHAnsi" w:hAnsiTheme="majorHAnsi" w:cstheme="majorHAnsi"/>
        </w:rPr>
        <w:t xml:space="preserve">began port scanning System 3 </w:t>
      </w:r>
      <w:r w:rsidR="00FF2CA3" w:rsidRPr="00B94628">
        <w:rPr>
          <w:rFonts w:asciiTheme="majorHAnsi" w:hAnsiTheme="majorHAnsi" w:cstheme="majorHAnsi"/>
        </w:rPr>
        <w:t>(10.10.1.30)</w:t>
      </w:r>
      <w:r w:rsidRPr="00B94628">
        <w:rPr>
          <w:rFonts w:asciiTheme="majorHAnsi" w:hAnsiTheme="majorHAnsi" w:cstheme="majorHAnsi"/>
        </w:rPr>
        <w:t xml:space="preserve"> was at 01:28:46 on</w:t>
      </w:r>
      <w:r w:rsidR="00EE3290" w:rsidRPr="00B94628">
        <w:rPr>
          <w:rFonts w:asciiTheme="majorHAnsi" w:hAnsiTheme="majorHAnsi" w:cstheme="majorHAnsi"/>
        </w:rPr>
        <w:t xml:space="preserve"> 29 MAY. T</w:t>
      </w:r>
      <w:r w:rsidRPr="00B94628">
        <w:rPr>
          <w:rFonts w:asciiTheme="majorHAnsi" w:hAnsiTheme="majorHAnsi" w:cstheme="majorHAnsi"/>
        </w:rPr>
        <w:t xml:space="preserve">he attacker began with </w:t>
      </w:r>
      <w:r w:rsidR="0069126A" w:rsidRPr="00B94628">
        <w:rPr>
          <w:rFonts w:asciiTheme="majorHAnsi" w:hAnsiTheme="majorHAnsi" w:cstheme="majorHAnsi"/>
        </w:rPr>
        <w:t xml:space="preserve">port 22 and </w:t>
      </w:r>
      <w:r w:rsidR="00FF2CA3" w:rsidRPr="00B94628">
        <w:rPr>
          <w:rFonts w:asciiTheme="majorHAnsi" w:hAnsiTheme="majorHAnsi" w:cstheme="majorHAnsi"/>
        </w:rPr>
        <w:t>scanned hundreds</w:t>
      </w:r>
      <w:r w:rsidR="00EE3290" w:rsidRPr="00B94628">
        <w:rPr>
          <w:rFonts w:asciiTheme="majorHAnsi" w:hAnsiTheme="majorHAnsi" w:cstheme="majorHAnsi"/>
        </w:rPr>
        <w:t xml:space="preserve"> of ports over a duration of approximately 3 minutes</w:t>
      </w:r>
      <w:r w:rsidR="00EE3290" w:rsidRPr="00B94628">
        <w:rPr>
          <w:rStyle w:val="FootnoteReference"/>
          <w:rFonts w:asciiTheme="majorHAnsi" w:hAnsiTheme="majorHAnsi" w:cstheme="majorHAnsi"/>
        </w:rPr>
        <w:footnoteReference w:id="1"/>
      </w:r>
      <w:r w:rsidR="00EE3290" w:rsidRPr="00B94628">
        <w:rPr>
          <w:rFonts w:asciiTheme="majorHAnsi" w:hAnsiTheme="majorHAnsi" w:cstheme="majorHAnsi"/>
        </w:rPr>
        <w:t xml:space="preserve">. </w:t>
      </w:r>
      <w:r w:rsidR="0069126A" w:rsidRPr="00B94628">
        <w:rPr>
          <w:rFonts w:asciiTheme="majorHAnsi" w:hAnsiTheme="majorHAnsi" w:cstheme="majorHAnsi"/>
        </w:rPr>
        <w:t xml:space="preserve"> </w:t>
      </w:r>
    </w:p>
    <w:p w14:paraId="0FBBE89C" w14:textId="3F556A85" w:rsidR="003A7B66" w:rsidRPr="00B94628" w:rsidRDefault="00EE3290" w:rsidP="0025089C">
      <w:pPr>
        <w:rPr>
          <w:rFonts w:asciiTheme="majorHAnsi" w:hAnsiTheme="majorHAnsi" w:cstheme="majorHAnsi"/>
        </w:rPr>
      </w:pPr>
      <w:r w:rsidRPr="00B94628">
        <w:rPr>
          <w:rFonts w:asciiTheme="majorHAnsi" w:hAnsiTheme="majorHAnsi" w:cstheme="majorHAnsi"/>
        </w:rPr>
        <w:t xml:space="preserve">At 01:31:18, </w:t>
      </w:r>
      <w:r w:rsidR="00D10109" w:rsidRPr="00B94628">
        <w:rPr>
          <w:rFonts w:asciiTheme="majorHAnsi" w:hAnsiTheme="majorHAnsi" w:cstheme="majorHAnsi"/>
        </w:rPr>
        <w:t>Attacker 1</w:t>
      </w:r>
      <w:r w:rsidRPr="00B94628">
        <w:rPr>
          <w:rFonts w:asciiTheme="majorHAnsi" w:hAnsiTheme="majorHAnsi" w:cstheme="majorHAnsi"/>
        </w:rPr>
        <w:t xml:space="preserve"> used </w:t>
      </w:r>
      <w:r w:rsidR="0069126A" w:rsidRPr="00B94628">
        <w:rPr>
          <w:rFonts w:asciiTheme="majorHAnsi" w:hAnsiTheme="majorHAnsi" w:cstheme="majorHAnsi"/>
        </w:rPr>
        <w:t xml:space="preserve">a connection over port 445 </w:t>
      </w:r>
      <w:r w:rsidRPr="00B94628">
        <w:rPr>
          <w:rFonts w:asciiTheme="majorHAnsi" w:hAnsiTheme="majorHAnsi" w:cstheme="majorHAnsi"/>
        </w:rPr>
        <w:t xml:space="preserve">to establish a session on port 1038 of System 3 </w:t>
      </w:r>
      <w:r w:rsidR="0069126A" w:rsidRPr="00B94628">
        <w:rPr>
          <w:rFonts w:asciiTheme="majorHAnsi" w:hAnsiTheme="majorHAnsi" w:cstheme="majorHAnsi"/>
        </w:rPr>
        <w:t xml:space="preserve">which can be seen </w:t>
      </w:r>
      <w:r w:rsidR="00FF2CA3" w:rsidRPr="00B94628">
        <w:rPr>
          <w:rFonts w:asciiTheme="majorHAnsi" w:hAnsiTheme="majorHAnsi" w:cstheme="majorHAnsi"/>
        </w:rPr>
        <w:t>in the</w:t>
      </w:r>
      <w:r w:rsidR="0069126A" w:rsidRPr="00B94628">
        <w:rPr>
          <w:rFonts w:asciiTheme="majorHAnsi" w:hAnsiTheme="majorHAnsi" w:cstheme="majorHAnsi"/>
        </w:rPr>
        <w:t xml:space="preserve"> Syn, Syn-Ack, Ack, sequence of packets no. 426-428</w:t>
      </w:r>
      <w:r w:rsidRPr="00B94628">
        <w:rPr>
          <w:rStyle w:val="FootnoteReference"/>
          <w:rFonts w:asciiTheme="majorHAnsi" w:hAnsiTheme="majorHAnsi" w:cstheme="majorHAnsi"/>
        </w:rPr>
        <w:footnoteReference w:id="2"/>
      </w:r>
      <w:r w:rsidRPr="00B94628">
        <w:rPr>
          <w:rFonts w:asciiTheme="majorHAnsi" w:hAnsiTheme="majorHAnsi" w:cstheme="majorHAnsi"/>
        </w:rPr>
        <w:t xml:space="preserve"> and 560-562</w:t>
      </w:r>
      <w:r w:rsidRPr="00B94628">
        <w:rPr>
          <w:rStyle w:val="FootnoteReference"/>
          <w:rFonts w:asciiTheme="majorHAnsi" w:hAnsiTheme="majorHAnsi" w:cstheme="majorHAnsi"/>
        </w:rPr>
        <w:footnoteReference w:id="3"/>
      </w:r>
      <w:r w:rsidRPr="00B94628">
        <w:rPr>
          <w:rFonts w:asciiTheme="majorHAnsi" w:hAnsiTheme="majorHAnsi" w:cstheme="majorHAnsi"/>
        </w:rPr>
        <w:t>, respectively</w:t>
      </w:r>
      <w:r w:rsidR="0069126A" w:rsidRPr="00B94628">
        <w:rPr>
          <w:rFonts w:asciiTheme="majorHAnsi" w:hAnsiTheme="majorHAnsi" w:cstheme="majorHAnsi"/>
        </w:rPr>
        <w:t xml:space="preserve">.  </w:t>
      </w:r>
      <w:r w:rsidRPr="00B94628">
        <w:rPr>
          <w:rFonts w:asciiTheme="majorHAnsi" w:hAnsiTheme="majorHAnsi" w:cstheme="majorHAnsi"/>
        </w:rPr>
        <w:t xml:space="preserve"> Indeed</w:t>
      </w:r>
      <w:r w:rsidR="003A7B66" w:rsidRPr="00B94628">
        <w:rPr>
          <w:rFonts w:asciiTheme="majorHAnsi" w:hAnsiTheme="majorHAnsi" w:cstheme="majorHAnsi"/>
        </w:rPr>
        <w:t>,</w:t>
      </w:r>
      <w:r w:rsidRPr="00B94628">
        <w:rPr>
          <w:rFonts w:asciiTheme="majorHAnsi" w:hAnsiTheme="majorHAnsi" w:cstheme="majorHAnsi"/>
        </w:rPr>
        <w:t xml:space="preserve"> the</w:t>
      </w:r>
      <w:r w:rsidR="00693379" w:rsidRPr="00B94628">
        <w:rPr>
          <w:rFonts w:asciiTheme="majorHAnsi" w:hAnsiTheme="majorHAnsi" w:cstheme="majorHAnsi"/>
        </w:rPr>
        <w:t xml:space="preserve"> System 3</w:t>
      </w:r>
      <w:r w:rsidRPr="00B94628">
        <w:rPr>
          <w:rFonts w:asciiTheme="majorHAnsi" w:hAnsiTheme="majorHAnsi" w:cstheme="majorHAnsi"/>
        </w:rPr>
        <w:t xml:space="preserve"> memory contains evidence of a TCP connection on port 1038 with Attacker 1</w:t>
      </w:r>
      <w:r w:rsidR="00627727" w:rsidRPr="00B94628">
        <w:rPr>
          <w:rFonts w:asciiTheme="majorHAnsi" w:hAnsiTheme="majorHAnsi" w:cstheme="majorHAnsi"/>
        </w:rPr>
        <w:t xml:space="preserve"> </w:t>
      </w:r>
      <w:r w:rsidR="0069009D" w:rsidRPr="00B94628">
        <w:rPr>
          <w:rFonts w:asciiTheme="majorHAnsi" w:hAnsiTheme="majorHAnsi" w:cstheme="majorHAnsi"/>
        </w:rPr>
        <w:t xml:space="preserve">on </w:t>
      </w:r>
      <w:r w:rsidR="00627727" w:rsidRPr="00B94628">
        <w:rPr>
          <w:rFonts w:asciiTheme="majorHAnsi" w:hAnsiTheme="majorHAnsi" w:cstheme="majorHAnsi"/>
        </w:rPr>
        <w:t>port 18815 which is identical to the packet capture</w:t>
      </w:r>
      <w:r w:rsidR="00627727" w:rsidRPr="00B94628">
        <w:rPr>
          <w:rStyle w:val="FootnoteReference"/>
          <w:rFonts w:asciiTheme="majorHAnsi" w:hAnsiTheme="majorHAnsi" w:cstheme="majorHAnsi"/>
        </w:rPr>
        <w:footnoteReference w:id="4"/>
      </w:r>
      <w:r w:rsidR="00CC778D">
        <w:rPr>
          <w:rFonts w:asciiTheme="majorHAnsi" w:hAnsiTheme="majorHAnsi" w:cstheme="majorHAnsi"/>
        </w:rPr>
        <w:t xml:space="preserve"> </w:t>
      </w:r>
      <w:r w:rsidR="00627727" w:rsidRPr="00B94628">
        <w:rPr>
          <w:rStyle w:val="FootnoteReference"/>
          <w:rFonts w:asciiTheme="majorHAnsi" w:hAnsiTheme="majorHAnsi" w:cstheme="majorHAnsi"/>
        </w:rPr>
        <w:footnoteReference w:id="5"/>
      </w:r>
      <w:r w:rsidR="00627727" w:rsidRPr="00B94628">
        <w:rPr>
          <w:rFonts w:asciiTheme="majorHAnsi" w:hAnsiTheme="majorHAnsi" w:cstheme="majorHAnsi"/>
        </w:rPr>
        <w:t xml:space="preserve">. </w:t>
      </w:r>
      <w:r w:rsidR="00693379" w:rsidRPr="00B94628">
        <w:rPr>
          <w:rFonts w:asciiTheme="majorHAnsi" w:hAnsiTheme="majorHAnsi" w:cstheme="majorHAnsi"/>
        </w:rPr>
        <w:t>Network miner artifacts infer that Attacker 1 used a Linux operating system and the Metasploit Framework to exploit System 3</w:t>
      </w:r>
      <w:r w:rsidR="00693379" w:rsidRPr="00B94628">
        <w:rPr>
          <w:rStyle w:val="FootnoteReference"/>
          <w:rFonts w:asciiTheme="majorHAnsi" w:hAnsiTheme="majorHAnsi" w:cstheme="majorHAnsi"/>
        </w:rPr>
        <w:footnoteReference w:id="6"/>
      </w:r>
      <w:r w:rsidR="00CC778D">
        <w:rPr>
          <w:rFonts w:asciiTheme="majorHAnsi" w:hAnsiTheme="majorHAnsi" w:cstheme="majorHAnsi"/>
        </w:rPr>
        <w:t xml:space="preserve"> </w:t>
      </w:r>
      <w:r w:rsidR="00693379" w:rsidRPr="00B94628">
        <w:rPr>
          <w:rStyle w:val="FootnoteReference"/>
          <w:rFonts w:asciiTheme="majorHAnsi" w:hAnsiTheme="majorHAnsi" w:cstheme="majorHAnsi"/>
        </w:rPr>
        <w:footnoteReference w:id="7"/>
      </w:r>
      <w:r w:rsidR="00693379" w:rsidRPr="00B94628">
        <w:rPr>
          <w:rFonts w:asciiTheme="majorHAnsi" w:hAnsiTheme="majorHAnsi" w:cstheme="majorHAnsi"/>
        </w:rPr>
        <w:t xml:space="preserve">. </w:t>
      </w:r>
      <w:r w:rsidR="00E72633" w:rsidRPr="00B94628">
        <w:rPr>
          <w:rFonts w:asciiTheme="majorHAnsi" w:hAnsiTheme="majorHAnsi" w:cstheme="majorHAnsi"/>
        </w:rPr>
        <w:t xml:space="preserve"> </w:t>
      </w:r>
    </w:p>
    <w:p w14:paraId="36D76810" w14:textId="333A0F7D" w:rsidR="00E60507" w:rsidRPr="00B94628" w:rsidRDefault="0044789D" w:rsidP="0025089C">
      <w:pPr>
        <w:rPr>
          <w:rFonts w:asciiTheme="majorHAnsi" w:hAnsiTheme="majorHAnsi" w:cstheme="majorHAnsi"/>
        </w:rPr>
      </w:pPr>
      <w:r w:rsidRPr="00B94628">
        <w:rPr>
          <w:rFonts w:asciiTheme="majorHAnsi" w:hAnsiTheme="majorHAnsi" w:cstheme="majorHAnsi"/>
        </w:rPr>
        <w:t xml:space="preserve">The attacker established a persistence </w:t>
      </w:r>
      <w:r w:rsidR="00120322" w:rsidRPr="00B94628">
        <w:rPr>
          <w:rFonts w:asciiTheme="majorHAnsi" w:hAnsiTheme="majorHAnsi" w:cstheme="majorHAnsi"/>
        </w:rPr>
        <w:t>mechanism</w:t>
      </w:r>
      <w:r w:rsidRPr="00B94628">
        <w:rPr>
          <w:rFonts w:asciiTheme="majorHAnsi" w:hAnsiTheme="majorHAnsi" w:cstheme="majorHAnsi"/>
        </w:rPr>
        <w:t xml:space="preserve"> at 01:34:06 by either </w:t>
      </w:r>
      <w:r w:rsidR="00FF2CA3" w:rsidRPr="00B94628">
        <w:rPr>
          <w:rFonts w:asciiTheme="majorHAnsi" w:hAnsiTheme="majorHAnsi" w:cstheme="majorHAnsi"/>
        </w:rPr>
        <w:t>installing or</w:t>
      </w:r>
      <w:r w:rsidRPr="00B94628">
        <w:rPr>
          <w:rFonts w:asciiTheme="majorHAnsi" w:hAnsiTheme="majorHAnsi" w:cstheme="majorHAnsi"/>
        </w:rPr>
        <w:t xml:space="preserve"> writing a</w:t>
      </w:r>
      <w:r w:rsidR="00E60507" w:rsidRPr="00B94628">
        <w:rPr>
          <w:rFonts w:asciiTheme="majorHAnsi" w:hAnsiTheme="majorHAnsi" w:cstheme="majorHAnsi"/>
        </w:rPr>
        <w:t xml:space="preserve"> Visual Basic script file </w:t>
      </w:r>
      <w:r w:rsidR="00D5586C" w:rsidRPr="00B94628">
        <w:rPr>
          <w:rFonts w:asciiTheme="majorHAnsi" w:hAnsiTheme="majorHAnsi" w:cstheme="majorHAnsi"/>
        </w:rPr>
        <w:t>titled</w:t>
      </w:r>
      <w:r w:rsidR="00E60507" w:rsidRPr="00B94628">
        <w:rPr>
          <w:rFonts w:asciiTheme="majorHAnsi" w:hAnsiTheme="majorHAnsi" w:cstheme="majorHAnsi"/>
        </w:rPr>
        <w:t xml:space="preserve"> GgkRkJQLd.vbs and modifying the HKLM registry to run it</w:t>
      </w:r>
      <w:r w:rsidR="00E60507" w:rsidRPr="00B94628">
        <w:rPr>
          <w:rStyle w:val="FootnoteReference"/>
          <w:rFonts w:asciiTheme="majorHAnsi" w:hAnsiTheme="majorHAnsi" w:cstheme="majorHAnsi"/>
        </w:rPr>
        <w:footnoteReference w:id="8"/>
      </w:r>
      <w:r w:rsidR="00E60507" w:rsidRPr="00B94628">
        <w:rPr>
          <w:rFonts w:asciiTheme="majorHAnsi" w:hAnsiTheme="majorHAnsi" w:cstheme="majorHAnsi"/>
        </w:rPr>
        <w:t xml:space="preserve">. </w:t>
      </w:r>
      <w:r w:rsidR="00A976F5" w:rsidRPr="00B94628">
        <w:rPr>
          <w:rFonts w:asciiTheme="majorHAnsi" w:hAnsiTheme="majorHAnsi" w:cstheme="majorHAnsi"/>
        </w:rPr>
        <w:t xml:space="preserve"> </w:t>
      </w:r>
      <w:r w:rsidR="00D10109" w:rsidRPr="00B94628">
        <w:rPr>
          <w:rFonts w:asciiTheme="majorHAnsi" w:hAnsiTheme="majorHAnsi" w:cstheme="majorHAnsi"/>
        </w:rPr>
        <w:t xml:space="preserve">49 seconds later the attacker created a directory titled attackTools. Next, </w:t>
      </w:r>
      <w:r w:rsidR="00687DD6" w:rsidRPr="00B94628">
        <w:rPr>
          <w:rFonts w:asciiTheme="majorHAnsi" w:hAnsiTheme="majorHAnsi" w:cstheme="majorHAnsi"/>
        </w:rPr>
        <w:t>s/</w:t>
      </w:r>
      <w:r w:rsidR="00D10109" w:rsidRPr="00B94628">
        <w:rPr>
          <w:rFonts w:asciiTheme="majorHAnsi" w:hAnsiTheme="majorHAnsi" w:cstheme="majorHAnsi"/>
        </w:rPr>
        <w:t>he uploaded an executable file titled, nc.exe (Netcat) into attackTools</w:t>
      </w:r>
      <w:r w:rsidR="00687DD6" w:rsidRPr="00B94628">
        <w:rPr>
          <w:rFonts w:asciiTheme="majorHAnsi" w:hAnsiTheme="majorHAnsi" w:cstheme="majorHAnsi"/>
        </w:rPr>
        <w:t xml:space="preserve">. This occurred at 01:37:23 </w:t>
      </w:r>
      <w:r w:rsidR="00687DD6" w:rsidRPr="00B94628">
        <w:rPr>
          <w:rStyle w:val="FootnoteReference"/>
          <w:rFonts w:asciiTheme="majorHAnsi" w:hAnsiTheme="majorHAnsi" w:cstheme="majorHAnsi"/>
        </w:rPr>
        <w:footnoteReference w:id="9"/>
      </w:r>
      <w:r w:rsidR="00687DD6" w:rsidRPr="00B94628">
        <w:rPr>
          <w:rFonts w:asciiTheme="majorHAnsi" w:hAnsiTheme="majorHAnsi" w:cstheme="majorHAnsi"/>
        </w:rPr>
        <w:t xml:space="preserve"> </w:t>
      </w:r>
      <w:r w:rsidR="00FF2CA3" w:rsidRPr="00B94628">
        <w:rPr>
          <w:rFonts w:asciiTheme="majorHAnsi" w:hAnsiTheme="majorHAnsi" w:cstheme="majorHAnsi"/>
        </w:rPr>
        <w:t>(Netcat</w:t>
      </w:r>
      <w:r w:rsidR="00D10109" w:rsidRPr="00B94628">
        <w:rPr>
          <w:rFonts w:asciiTheme="majorHAnsi" w:hAnsiTheme="majorHAnsi" w:cstheme="majorHAnsi"/>
        </w:rPr>
        <w:t xml:space="preserve"> is an </w:t>
      </w:r>
      <w:r w:rsidR="001C4798" w:rsidRPr="00B94628">
        <w:rPr>
          <w:rFonts w:asciiTheme="majorHAnsi" w:hAnsiTheme="majorHAnsi" w:cstheme="majorHAnsi"/>
        </w:rPr>
        <w:t>application that allows an</w:t>
      </w:r>
      <w:r w:rsidR="00971CB3" w:rsidRPr="00B94628">
        <w:rPr>
          <w:rFonts w:asciiTheme="majorHAnsi" w:hAnsiTheme="majorHAnsi" w:cstheme="majorHAnsi"/>
        </w:rPr>
        <w:t xml:space="preserve"> </w:t>
      </w:r>
      <w:r w:rsidR="00D10109" w:rsidRPr="00B94628">
        <w:rPr>
          <w:rFonts w:asciiTheme="majorHAnsi" w:hAnsiTheme="majorHAnsi" w:cstheme="majorHAnsi"/>
        </w:rPr>
        <w:t xml:space="preserve">attacker to operate a </w:t>
      </w:r>
      <w:r w:rsidR="001C4798" w:rsidRPr="00B94628">
        <w:rPr>
          <w:rFonts w:asciiTheme="majorHAnsi" w:hAnsiTheme="majorHAnsi" w:cstheme="majorHAnsi"/>
        </w:rPr>
        <w:t>system</w:t>
      </w:r>
      <w:r w:rsidR="00D10109" w:rsidRPr="00B94628">
        <w:rPr>
          <w:rFonts w:asciiTheme="majorHAnsi" w:hAnsiTheme="majorHAnsi" w:cstheme="majorHAnsi"/>
        </w:rPr>
        <w:t xml:space="preserve"> remotely</w:t>
      </w:r>
      <w:r w:rsidR="00687DD6" w:rsidRPr="00B94628">
        <w:rPr>
          <w:rFonts w:asciiTheme="majorHAnsi" w:hAnsiTheme="majorHAnsi" w:cstheme="majorHAnsi"/>
        </w:rPr>
        <w:t>)</w:t>
      </w:r>
      <w:r w:rsidR="00D10109" w:rsidRPr="00B94628">
        <w:rPr>
          <w:rFonts w:asciiTheme="majorHAnsi" w:hAnsiTheme="majorHAnsi" w:cstheme="majorHAnsi"/>
        </w:rPr>
        <w:t>.</w:t>
      </w:r>
    </w:p>
    <w:p w14:paraId="3D70A54E" w14:textId="5E5AEBE9" w:rsidR="00DD7AF8" w:rsidRPr="00B94628" w:rsidRDefault="005C6C05" w:rsidP="0025089C">
      <w:pPr>
        <w:rPr>
          <w:rFonts w:asciiTheme="majorHAnsi" w:hAnsiTheme="majorHAnsi" w:cstheme="majorHAnsi"/>
        </w:rPr>
      </w:pPr>
      <w:r w:rsidRPr="00B94628">
        <w:rPr>
          <w:rFonts w:asciiTheme="majorHAnsi" w:hAnsiTheme="majorHAnsi" w:cstheme="majorHAnsi"/>
        </w:rPr>
        <w:lastRenderedPageBreak/>
        <w:t>The attacker became aware of System 2 by 01:</w:t>
      </w:r>
      <w:r w:rsidR="00934FAF" w:rsidRPr="00B94628">
        <w:rPr>
          <w:rFonts w:asciiTheme="majorHAnsi" w:hAnsiTheme="majorHAnsi" w:cstheme="majorHAnsi"/>
        </w:rPr>
        <w:t>43:11</w:t>
      </w:r>
      <w:r w:rsidRPr="00B94628">
        <w:rPr>
          <w:rFonts w:asciiTheme="majorHAnsi" w:hAnsiTheme="majorHAnsi" w:cstheme="majorHAnsi"/>
        </w:rPr>
        <w:t xml:space="preserve">. </w:t>
      </w:r>
      <w:r w:rsidR="00120322" w:rsidRPr="00B94628">
        <w:rPr>
          <w:rFonts w:asciiTheme="majorHAnsi" w:hAnsiTheme="majorHAnsi" w:cstheme="majorHAnsi"/>
        </w:rPr>
        <w:t xml:space="preserve">Packet number 1660 of system3.pcap shows </w:t>
      </w:r>
      <w:r w:rsidR="00687DD6" w:rsidRPr="00B94628">
        <w:rPr>
          <w:rFonts w:asciiTheme="majorHAnsi" w:hAnsiTheme="majorHAnsi" w:cstheme="majorHAnsi"/>
        </w:rPr>
        <w:t>s/</w:t>
      </w:r>
      <w:r w:rsidR="00120322" w:rsidRPr="00B94628">
        <w:rPr>
          <w:rFonts w:asciiTheme="majorHAnsi" w:hAnsiTheme="majorHAnsi" w:cstheme="majorHAnsi"/>
        </w:rPr>
        <w:t>he typed “ping 10.10.1.20” into the reverse shell at this time</w:t>
      </w:r>
      <w:r w:rsidRPr="00B94628">
        <w:rPr>
          <w:rStyle w:val="FootnoteReference"/>
          <w:rFonts w:asciiTheme="majorHAnsi" w:hAnsiTheme="majorHAnsi" w:cstheme="majorHAnsi"/>
        </w:rPr>
        <w:footnoteReference w:id="10"/>
      </w:r>
      <w:r w:rsidRPr="00B94628">
        <w:rPr>
          <w:rFonts w:asciiTheme="majorHAnsi" w:hAnsiTheme="majorHAnsi" w:cstheme="majorHAnsi"/>
        </w:rPr>
        <w:t xml:space="preserve">.  </w:t>
      </w:r>
    </w:p>
    <w:p w14:paraId="04E23433" w14:textId="763AAD30" w:rsidR="00BA17AA" w:rsidRPr="00B94628" w:rsidRDefault="003D174D" w:rsidP="0025089C">
      <w:pPr>
        <w:rPr>
          <w:rFonts w:asciiTheme="majorHAnsi" w:hAnsiTheme="majorHAnsi" w:cstheme="majorHAnsi"/>
        </w:rPr>
      </w:pPr>
      <w:r w:rsidRPr="00B94628">
        <w:rPr>
          <w:rFonts w:asciiTheme="majorHAnsi" w:hAnsiTheme="majorHAnsi" w:cstheme="majorHAnsi"/>
        </w:rPr>
        <w:t>By</w:t>
      </w:r>
      <w:r w:rsidR="00E72633" w:rsidRPr="00B94628">
        <w:rPr>
          <w:rFonts w:asciiTheme="majorHAnsi" w:hAnsiTheme="majorHAnsi" w:cstheme="majorHAnsi"/>
        </w:rPr>
        <w:t xml:space="preserve"> </w:t>
      </w:r>
      <w:r w:rsidR="00FF2CA3" w:rsidRPr="00B94628">
        <w:rPr>
          <w:rFonts w:asciiTheme="majorHAnsi" w:hAnsiTheme="majorHAnsi" w:cstheme="majorHAnsi"/>
        </w:rPr>
        <w:t>02:05:00 the</w:t>
      </w:r>
      <w:r w:rsidR="00722FAA" w:rsidRPr="00B94628">
        <w:rPr>
          <w:rFonts w:asciiTheme="majorHAnsi" w:hAnsiTheme="majorHAnsi" w:cstheme="majorHAnsi"/>
        </w:rPr>
        <w:t xml:space="preserve"> attacker</w:t>
      </w:r>
      <w:r w:rsidRPr="00B94628">
        <w:rPr>
          <w:rFonts w:asciiTheme="majorHAnsi" w:hAnsiTheme="majorHAnsi" w:cstheme="majorHAnsi"/>
        </w:rPr>
        <w:t xml:space="preserve"> had</w:t>
      </w:r>
      <w:r w:rsidR="00722FAA" w:rsidRPr="00B94628">
        <w:rPr>
          <w:rFonts w:asciiTheme="majorHAnsi" w:hAnsiTheme="majorHAnsi" w:cstheme="majorHAnsi"/>
        </w:rPr>
        <w:t xml:space="preserve"> created a shared file between System 3 and System 2. </w:t>
      </w:r>
      <w:r w:rsidRPr="00B94628">
        <w:rPr>
          <w:rFonts w:asciiTheme="majorHAnsi" w:hAnsiTheme="majorHAnsi" w:cstheme="majorHAnsi"/>
        </w:rPr>
        <w:t>and</w:t>
      </w:r>
      <w:r w:rsidR="00722FAA" w:rsidRPr="00B94628">
        <w:rPr>
          <w:rFonts w:asciiTheme="majorHAnsi" w:hAnsiTheme="majorHAnsi" w:cstheme="majorHAnsi"/>
        </w:rPr>
        <w:t xml:space="preserve"> m</w:t>
      </w:r>
      <w:r w:rsidR="004E1370" w:rsidRPr="00B94628">
        <w:rPr>
          <w:rFonts w:asciiTheme="majorHAnsi" w:hAnsiTheme="majorHAnsi" w:cstheme="majorHAnsi"/>
        </w:rPr>
        <w:t>oved nc.</w:t>
      </w:r>
      <w:r w:rsidR="00C2661F" w:rsidRPr="00B94628">
        <w:rPr>
          <w:rFonts w:asciiTheme="majorHAnsi" w:hAnsiTheme="majorHAnsi" w:cstheme="majorHAnsi"/>
        </w:rPr>
        <w:t>exe from System 3 onto System 2</w:t>
      </w:r>
      <w:r w:rsidRPr="00B94628">
        <w:rPr>
          <w:rFonts w:asciiTheme="majorHAnsi" w:hAnsiTheme="majorHAnsi" w:cstheme="majorHAnsi"/>
        </w:rPr>
        <w:t xml:space="preserve">. </w:t>
      </w:r>
      <w:r w:rsidR="004332E7" w:rsidRPr="00B94628">
        <w:rPr>
          <w:rFonts w:asciiTheme="majorHAnsi" w:hAnsiTheme="majorHAnsi" w:cstheme="majorHAnsi"/>
        </w:rPr>
        <w:t>Then, a</w:t>
      </w:r>
      <w:r w:rsidR="00C2661F" w:rsidRPr="00B94628">
        <w:rPr>
          <w:rFonts w:asciiTheme="majorHAnsi" w:hAnsiTheme="majorHAnsi" w:cstheme="majorHAnsi"/>
        </w:rPr>
        <w:t>t 02:20:12</w:t>
      </w:r>
      <w:r w:rsidR="00C8553D" w:rsidRPr="00B94628">
        <w:rPr>
          <w:rFonts w:asciiTheme="majorHAnsi" w:hAnsiTheme="majorHAnsi" w:cstheme="majorHAnsi"/>
        </w:rPr>
        <w:t xml:space="preserve">, </w:t>
      </w:r>
      <w:r w:rsidRPr="00B94628">
        <w:rPr>
          <w:rFonts w:asciiTheme="majorHAnsi" w:hAnsiTheme="majorHAnsi" w:cstheme="majorHAnsi"/>
        </w:rPr>
        <w:t xml:space="preserve">the attacker </w:t>
      </w:r>
      <w:r w:rsidR="00BA17AA" w:rsidRPr="00B94628">
        <w:rPr>
          <w:rFonts w:asciiTheme="majorHAnsi" w:hAnsiTheme="majorHAnsi" w:cstheme="majorHAnsi"/>
        </w:rPr>
        <w:t>moved</w:t>
      </w:r>
      <w:r w:rsidR="00C8553D" w:rsidRPr="00B94628">
        <w:rPr>
          <w:rFonts w:asciiTheme="majorHAnsi" w:hAnsiTheme="majorHAnsi" w:cstheme="majorHAnsi"/>
        </w:rPr>
        <w:t xml:space="preserve"> </w:t>
      </w:r>
      <w:r w:rsidR="006D0227" w:rsidRPr="00B94628">
        <w:rPr>
          <w:rFonts w:asciiTheme="majorHAnsi" w:hAnsiTheme="majorHAnsi" w:cstheme="majorHAnsi"/>
        </w:rPr>
        <w:t>nc.exe</w:t>
      </w:r>
      <w:r w:rsidR="00C2661F" w:rsidRPr="00B94628">
        <w:rPr>
          <w:rFonts w:asciiTheme="majorHAnsi" w:hAnsiTheme="majorHAnsi" w:cstheme="majorHAnsi"/>
        </w:rPr>
        <w:t xml:space="preserve"> </w:t>
      </w:r>
      <w:r w:rsidR="00BA17AA" w:rsidRPr="00B94628">
        <w:rPr>
          <w:rFonts w:asciiTheme="majorHAnsi" w:hAnsiTheme="majorHAnsi" w:cstheme="majorHAnsi"/>
        </w:rPr>
        <w:t xml:space="preserve">again. This time </w:t>
      </w:r>
      <w:r w:rsidR="00C2661F" w:rsidRPr="00B94628">
        <w:rPr>
          <w:rFonts w:asciiTheme="majorHAnsi" w:hAnsiTheme="majorHAnsi" w:cstheme="majorHAnsi"/>
        </w:rPr>
        <w:t>into WINDOWS\</w:t>
      </w:r>
      <w:r w:rsidR="00C8553D" w:rsidRPr="00B94628">
        <w:rPr>
          <w:rFonts w:asciiTheme="majorHAnsi" w:hAnsiTheme="majorHAnsi" w:cstheme="majorHAnsi"/>
        </w:rPr>
        <w:t>system32</w:t>
      </w:r>
      <w:r w:rsidR="00C2661F" w:rsidRPr="00B94628">
        <w:rPr>
          <w:rFonts w:asciiTheme="majorHAnsi" w:hAnsiTheme="majorHAnsi" w:cstheme="majorHAnsi"/>
        </w:rPr>
        <w:t xml:space="preserve"> folder</w:t>
      </w:r>
      <w:r w:rsidR="00BA17AA" w:rsidRPr="00B94628">
        <w:rPr>
          <w:rFonts w:asciiTheme="majorHAnsi" w:hAnsiTheme="majorHAnsi" w:cstheme="majorHAnsi"/>
        </w:rPr>
        <w:t xml:space="preserve"> on System 2</w:t>
      </w:r>
      <w:r w:rsidR="0081665D" w:rsidRPr="00B94628">
        <w:rPr>
          <w:rStyle w:val="FootnoteReference"/>
          <w:rFonts w:asciiTheme="majorHAnsi" w:hAnsiTheme="majorHAnsi" w:cstheme="majorHAnsi"/>
        </w:rPr>
        <w:footnoteReference w:id="11"/>
      </w:r>
      <w:r w:rsidR="00C2661F" w:rsidRPr="00B94628">
        <w:rPr>
          <w:rFonts w:asciiTheme="majorHAnsi" w:hAnsiTheme="majorHAnsi" w:cstheme="majorHAnsi"/>
        </w:rPr>
        <w:t>.</w:t>
      </w:r>
      <w:r w:rsidR="006D0227" w:rsidRPr="00B94628">
        <w:rPr>
          <w:rFonts w:asciiTheme="majorHAnsi" w:hAnsiTheme="majorHAnsi" w:cstheme="majorHAnsi"/>
        </w:rPr>
        <w:t xml:space="preserve"> </w:t>
      </w:r>
    </w:p>
    <w:p w14:paraId="1A7B0D2C" w14:textId="7258EA1E" w:rsidR="004332E7" w:rsidRPr="00B94628" w:rsidRDefault="00687DD6" w:rsidP="0025089C">
      <w:pPr>
        <w:rPr>
          <w:rFonts w:asciiTheme="majorHAnsi" w:hAnsiTheme="majorHAnsi" w:cstheme="majorHAnsi"/>
        </w:rPr>
      </w:pPr>
      <w:r w:rsidRPr="00B94628">
        <w:rPr>
          <w:rFonts w:asciiTheme="majorHAnsi" w:hAnsiTheme="majorHAnsi" w:cstheme="majorHAnsi"/>
        </w:rPr>
        <w:t>Next</w:t>
      </w:r>
      <w:r w:rsidR="006D0227" w:rsidRPr="00B94628">
        <w:rPr>
          <w:rFonts w:asciiTheme="majorHAnsi" w:hAnsiTheme="majorHAnsi" w:cstheme="majorHAnsi"/>
        </w:rPr>
        <w:t xml:space="preserve">, </w:t>
      </w:r>
      <w:r w:rsidR="00EA7987" w:rsidRPr="00B94628">
        <w:rPr>
          <w:rFonts w:asciiTheme="majorHAnsi" w:hAnsiTheme="majorHAnsi" w:cstheme="majorHAnsi"/>
        </w:rPr>
        <w:t>PsExec was used to</w:t>
      </w:r>
      <w:r w:rsidR="006D0227" w:rsidRPr="00B94628">
        <w:rPr>
          <w:rFonts w:asciiTheme="majorHAnsi" w:hAnsiTheme="majorHAnsi" w:cstheme="majorHAnsi"/>
        </w:rPr>
        <w:t xml:space="preserve"> run badfile.bat -</w:t>
      </w:r>
      <w:r w:rsidR="00EA7987" w:rsidRPr="00B94628">
        <w:rPr>
          <w:rFonts w:asciiTheme="majorHAnsi" w:hAnsiTheme="majorHAnsi" w:cstheme="majorHAnsi"/>
        </w:rPr>
        <w:t xml:space="preserve"> </w:t>
      </w:r>
      <w:r w:rsidR="006D0227" w:rsidRPr="00B94628">
        <w:rPr>
          <w:rFonts w:asciiTheme="majorHAnsi" w:hAnsiTheme="majorHAnsi" w:cstheme="majorHAnsi"/>
        </w:rPr>
        <w:t>a script the attacke</w:t>
      </w:r>
      <w:r w:rsidR="00BA17AA" w:rsidRPr="00B94628">
        <w:rPr>
          <w:rFonts w:asciiTheme="majorHAnsi" w:hAnsiTheme="majorHAnsi" w:cstheme="majorHAnsi"/>
        </w:rPr>
        <w:t>r</w:t>
      </w:r>
      <w:r w:rsidR="006D0227" w:rsidRPr="00B94628">
        <w:rPr>
          <w:rFonts w:asciiTheme="majorHAnsi" w:hAnsiTheme="majorHAnsi" w:cstheme="majorHAnsi"/>
        </w:rPr>
        <w:t xml:space="preserve"> </w:t>
      </w:r>
      <w:r w:rsidR="00EE4A5A" w:rsidRPr="00B94628">
        <w:rPr>
          <w:rFonts w:asciiTheme="majorHAnsi" w:hAnsiTheme="majorHAnsi" w:cstheme="majorHAnsi"/>
        </w:rPr>
        <w:t>had written</w:t>
      </w:r>
      <w:r w:rsidR="006D0227" w:rsidRPr="00B94628">
        <w:rPr>
          <w:rFonts w:asciiTheme="majorHAnsi" w:hAnsiTheme="majorHAnsi" w:cstheme="majorHAnsi"/>
        </w:rPr>
        <w:t xml:space="preserve"> and placed on system 2.</w:t>
      </w:r>
      <w:r w:rsidRPr="00B94628">
        <w:rPr>
          <w:rFonts w:asciiTheme="majorHAnsi" w:hAnsiTheme="majorHAnsi" w:cstheme="majorHAnsi"/>
        </w:rPr>
        <w:t xml:space="preserve"> This occurred at 02:23:59 (PsExec is part of the SysInternals Suite that allows administrators to start processes and run executable files on a system from remote locations). The </w:t>
      </w:r>
      <w:r w:rsidR="006D0227" w:rsidRPr="00B94628">
        <w:rPr>
          <w:rFonts w:asciiTheme="majorHAnsi" w:hAnsiTheme="majorHAnsi" w:cstheme="majorHAnsi"/>
        </w:rPr>
        <w:t>Badfile.bat</w:t>
      </w:r>
      <w:r w:rsidRPr="00B94628">
        <w:rPr>
          <w:rFonts w:asciiTheme="majorHAnsi" w:hAnsiTheme="majorHAnsi" w:cstheme="majorHAnsi"/>
        </w:rPr>
        <w:t xml:space="preserve"> script</w:t>
      </w:r>
      <w:r w:rsidR="006D0227" w:rsidRPr="00B94628">
        <w:rPr>
          <w:rFonts w:asciiTheme="majorHAnsi" w:hAnsiTheme="majorHAnsi" w:cstheme="majorHAnsi"/>
        </w:rPr>
        <w:t xml:space="preserve"> used Netcat to open a command prompt on port 56</w:t>
      </w:r>
      <w:r w:rsidR="00EE4A5A" w:rsidRPr="00B94628">
        <w:rPr>
          <w:rFonts w:asciiTheme="majorHAnsi" w:hAnsiTheme="majorHAnsi" w:cstheme="majorHAnsi"/>
        </w:rPr>
        <w:t>. Now the</w:t>
      </w:r>
      <w:r w:rsidR="009713F8" w:rsidRPr="00B94628">
        <w:rPr>
          <w:rFonts w:asciiTheme="majorHAnsi" w:hAnsiTheme="majorHAnsi" w:cstheme="majorHAnsi"/>
        </w:rPr>
        <w:t xml:space="preserve"> attacker</w:t>
      </w:r>
      <w:r w:rsidR="006D0227" w:rsidRPr="00B94628">
        <w:rPr>
          <w:rFonts w:asciiTheme="majorHAnsi" w:hAnsiTheme="majorHAnsi" w:cstheme="majorHAnsi"/>
        </w:rPr>
        <w:t xml:space="preserve"> could send commands to System 2</w:t>
      </w:r>
      <w:r w:rsidR="006D0227" w:rsidRPr="00B94628">
        <w:rPr>
          <w:rStyle w:val="FootnoteReference"/>
          <w:rFonts w:asciiTheme="majorHAnsi" w:hAnsiTheme="majorHAnsi" w:cstheme="majorHAnsi"/>
        </w:rPr>
        <w:footnoteReference w:id="12"/>
      </w:r>
      <w:r w:rsidR="00CC778D">
        <w:rPr>
          <w:rFonts w:asciiTheme="majorHAnsi" w:hAnsiTheme="majorHAnsi" w:cstheme="majorHAnsi"/>
        </w:rPr>
        <w:t xml:space="preserve"> </w:t>
      </w:r>
      <w:r w:rsidR="00BA17AA" w:rsidRPr="00B94628">
        <w:rPr>
          <w:rStyle w:val="FootnoteReference"/>
          <w:rFonts w:asciiTheme="majorHAnsi" w:hAnsiTheme="majorHAnsi" w:cstheme="majorHAnsi"/>
        </w:rPr>
        <w:footnoteReference w:id="13"/>
      </w:r>
      <w:r w:rsidR="00CC778D">
        <w:rPr>
          <w:rFonts w:asciiTheme="majorHAnsi" w:hAnsiTheme="majorHAnsi" w:cstheme="majorHAnsi"/>
        </w:rPr>
        <w:t xml:space="preserve"> </w:t>
      </w:r>
      <w:r w:rsidR="00066B1D" w:rsidRPr="00B94628">
        <w:rPr>
          <w:rStyle w:val="FootnoteReference"/>
          <w:rFonts w:asciiTheme="majorHAnsi" w:hAnsiTheme="majorHAnsi" w:cstheme="majorHAnsi"/>
        </w:rPr>
        <w:footnoteReference w:id="14"/>
      </w:r>
      <w:r w:rsidR="006D0227" w:rsidRPr="00B94628">
        <w:rPr>
          <w:rFonts w:asciiTheme="majorHAnsi" w:hAnsiTheme="majorHAnsi" w:cstheme="majorHAnsi"/>
        </w:rPr>
        <w:t>.</w:t>
      </w:r>
      <w:r w:rsidR="00EE4A5A" w:rsidRPr="00B94628">
        <w:rPr>
          <w:rFonts w:asciiTheme="majorHAnsi" w:hAnsiTheme="majorHAnsi" w:cstheme="majorHAnsi"/>
        </w:rPr>
        <w:t xml:space="preserve"> At this point, the attacker began to operate the shell from a different </w:t>
      </w:r>
      <w:proofErr w:type="spellStart"/>
      <w:r w:rsidR="00EE4A5A" w:rsidRPr="00B94628">
        <w:rPr>
          <w:rFonts w:asciiTheme="majorHAnsi" w:hAnsiTheme="majorHAnsi" w:cstheme="majorHAnsi"/>
        </w:rPr>
        <w:t>ip</w:t>
      </w:r>
      <w:proofErr w:type="spellEnd"/>
      <w:r w:rsidR="00EE4A5A" w:rsidRPr="00B94628">
        <w:rPr>
          <w:rFonts w:asciiTheme="majorHAnsi" w:hAnsiTheme="majorHAnsi" w:cstheme="majorHAnsi"/>
        </w:rPr>
        <w:t xml:space="preserve"> address – 10.40.1.60</w:t>
      </w:r>
      <w:r w:rsidR="00855A2A">
        <w:rPr>
          <w:rFonts w:asciiTheme="majorHAnsi" w:hAnsiTheme="majorHAnsi" w:cstheme="majorHAnsi"/>
        </w:rPr>
        <w:t xml:space="preserve"> and established a network share with 10.10.1.20</w:t>
      </w:r>
      <w:r w:rsidR="00EE4A5A" w:rsidRPr="00B94628">
        <w:rPr>
          <w:rFonts w:asciiTheme="majorHAnsi" w:hAnsiTheme="majorHAnsi" w:cstheme="majorHAnsi"/>
        </w:rPr>
        <w:t>. Network Miner shows this ip address belonged to a Windows XP host</w:t>
      </w:r>
      <w:r w:rsidRPr="00B94628">
        <w:rPr>
          <w:rStyle w:val="FootnoteReference"/>
          <w:rFonts w:asciiTheme="majorHAnsi" w:hAnsiTheme="majorHAnsi" w:cstheme="majorHAnsi"/>
        </w:rPr>
        <w:footnoteReference w:id="15"/>
      </w:r>
      <w:r w:rsidR="00EE4A5A" w:rsidRPr="00B94628">
        <w:rPr>
          <w:rFonts w:asciiTheme="majorHAnsi" w:hAnsiTheme="majorHAnsi" w:cstheme="majorHAnsi"/>
        </w:rPr>
        <w:t xml:space="preserve">. </w:t>
      </w:r>
      <w:r w:rsidR="006D0227" w:rsidRPr="00B94628">
        <w:rPr>
          <w:rFonts w:asciiTheme="majorHAnsi" w:hAnsiTheme="majorHAnsi" w:cstheme="majorHAnsi"/>
        </w:rPr>
        <w:t xml:space="preserve"> </w:t>
      </w:r>
      <w:r w:rsidR="00EE4A5A" w:rsidRPr="00B94628">
        <w:rPr>
          <w:rFonts w:asciiTheme="majorHAnsi" w:hAnsiTheme="majorHAnsi" w:cstheme="majorHAnsi"/>
        </w:rPr>
        <w:t xml:space="preserve">Although this could mean the attack was coordinated amongst two different parties, it </w:t>
      </w:r>
      <w:r w:rsidRPr="00B94628">
        <w:rPr>
          <w:rFonts w:asciiTheme="majorHAnsi" w:hAnsiTheme="majorHAnsi" w:cstheme="majorHAnsi"/>
        </w:rPr>
        <w:t xml:space="preserve">is more likely </w:t>
      </w:r>
      <w:r w:rsidR="00EE4A5A" w:rsidRPr="00B94628">
        <w:rPr>
          <w:rFonts w:asciiTheme="majorHAnsi" w:hAnsiTheme="majorHAnsi" w:cstheme="majorHAnsi"/>
        </w:rPr>
        <w:t>the attacker changed operating systems</w:t>
      </w:r>
      <w:r w:rsidR="00C53F7B">
        <w:rPr>
          <w:rFonts w:asciiTheme="majorHAnsi" w:hAnsiTheme="majorHAnsi" w:cstheme="majorHAnsi"/>
        </w:rPr>
        <w:t xml:space="preserve"> </w:t>
      </w:r>
      <w:r w:rsidRPr="00B94628">
        <w:rPr>
          <w:rFonts w:asciiTheme="majorHAnsi" w:hAnsiTheme="majorHAnsi" w:cstheme="majorHAnsi"/>
        </w:rPr>
        <w:t xml:space="preserve">because it made the network pivot easier to accomplish. </w:t>
      </w:r>
      <w:r w:rsidR="00EA7987" w:rsidRPr="00B94628">
        <w:rPr>
          <w:rFonts w:asciiTheme="majorHAnsi" w:hAnsiTheme="majorHAnsi" w:cstheme="majorHAnsi"/>
        </w:rPr>
        <w:t xml:space="preserve"> </w:t>
      </w:r>
    </w:p>
    <w:p w14:paraId="2AD757B2" w14:textId="77777777" w:rsidR="00424CE9" w:rsidRPr="00B94628" w:rsidRDefault="004332E7" w:rsidP="0025089C">
      <w:pPr>
        <w:rPr>
          <w:rFonts w:asciiTheme="majorHAnsi" w:hAnsiTheme="majorHAnsi" w:cstheme="majorHAnsi"/>
        </w:rPr>
      </w:pPr>
      <w:r w:rsidRPr="00B94628">
        <w:rPr>
          <w:rFonts w:asciiTheme="majorHAnsi" w:hAnsiTheme="majorHAnsi" w:cstheme="majorHAnsi"/>
        </w:rPr>
        <w:t xml:space="preserve">The attacker typed ipconfig into the command line at </w:t>
      </w:r>
      <w:r w:rsidR="00D55179" w:rsidRPr="00B94628">
        <w:rPr>
          <w:rFonts w:asciiTheme="majorHAnsi" w:hAnsiTheme="majorHAnsi" w:cstheme="majorHAnsi"/>
        </w:rPr>
        <w:t>02:39:00</w:t>
      </w:r>
      <w:r w:rsidRPr="00B94628">
        <w:rPr>
          <w:rFonts w:asciiTheme="majorHAnsi" w:hAnsiTheme="majorHAnsi" w:cstheme="majorHAnsi"/>
        </w:rPr>
        <w:t xml:space="preserve"> and discovered a separate network interface configured to another subnet with IP 10.30.1.20</w:t>
      </w:r>
      <w:r w:rsidR="00D55179" w:rsidRPr="00B94628">
        <w:rPr>
          <w:rStyle w:val="FootnoteReference"/>
          <w:rFonts w:asciiTheme="majorHAnsi" w:hAnsiTheme="majorHAnsi" w:cstheme="majorHAnsi"/>
        </w:rPr>
        <w:footnoteReference w:id="16"/>
      </w:r>
      <w:r w:rsidRPr="00B94628">
        <w:rPr>
          <w:rFonts w:asciiTheme="majorHAnsi" w:hAnsiTheme="majorHAnsi" w:cstheme="majorHAnsi"/>
        </w:rPr>
        <w:t xml:space="preserve">.  </w:t>
      </w:r>
    </w:p>
    <w:p w14:paraId="00D5F8C7" w14:textId="683D51DF" w:rsidR="008B7FFC" w:rsidRPr="00B94628" w:rsidRDefault="004332E7" w:rsidP="00FF2CA3">
      <w:pPr>
        <w:rPr>
          <w:rFonts w:asciiTheme="majorHAnsi" w:hAnsiTheme="majorHAnsi" w:cstheme="majorHAnsi"/>
        </w:rPr>
      </w:pPr>
      <w:r w:rsidRPr="00B94628">
        <w:rPr>
          <w:rFonts w:asciiTheme="majorHAnsi" w:hAnsiTheme="majorHAnsi" w:cstheme="majorHAnsi"/>
        </w:rPr>
        <w:t xml:space="preserve">Nmap is a tool used to </w:t>
      </w:r>
      <w:r w:rsidR="00424CE9" w:rsidRPr="00B94628">
        <w:rPr>
          <w:rFonts w:asciiTheme="majorHAnsi" w:hAnsiTheme="majorHAnsi" w:cstheme="majorHAnsi"/>
        </w:rPr>
        <w:t>scan a network and identify the other computers that are on it. Starting at 03:20:29, the attacker used Nmap to find System 1, which contained the super-secret recipe</w:t>
      </w:r>
      <w:r w:rsidR="00424CE9" w:rsidRPr="00B94628">
        <w:rPr>
          <w:rStyle w:val="FootnoteReference"/>
          <w:rFonts w:asciiTheme="majorHAnsi" w:hAnsiTheme="majorHAnsi" w:cstheme="majorHAnsi"/>
        </w:rPr>
        <w:footnoteReference w:id="17"/>
      </w:r>
      <w:r w:rsidR="00CC778D">
        <w:rPr>
          <w:rFonts w:asciiTheme="majorHAnsi" w:hAnsiTheme="majorHAnsi" w:cstheme="majorHAnsi"/>
        </w:rPr>
        <w:t xml:space="preserve"> </w:t>
      </w:r>
      <w:r w:rsidR="00424CE9" w:rsidRPr="00B94628">
        <w:rPr>
          <w:rStyle w:val="FootnoteReference"/>
          <w:rFonts w:asciiTheme="majorHAnsi" w:hAnsiTheme="majorHAnsi" w:cstheme="majorHAnsi"/>
        </w:rPr>
        <w:footnoteReference w:id="18"/>
      </w:r>
      <w:r w:rsidR="00424CE9" w:rsidRPr="00B94628">
        <w:rPr>
          <w:rFonts w:asciiTheme="majorHAnsi" w:hAnsiTheme="majorHAnsi" w:cstheme="majorHAnsi"/>
        </w:rPr>
        <w:t>.  Server Message Block (SMB) traffic began at 03:35:</w:t>
      </w:r>
      <w:r w:rsidR="00B14242" w:rsidRPr="00B94628">
        <w:rPr>
          <w:rFonts w:asciiTheme="majorHAnsi" w:hAnsiTheme="majorHAnsi" w:cstheme="majorHAnsi"/>
        </w:rPr>
        <w:t>10</w:t>
      </w:r>
      <w:r w:rsidR="006D154E" w:rsidRPr="00B94628">
        <w:rPr>
          <w:rFonts w:asciiTheme="majorHAnsi" w:hAnsiTheme="majorHAnsi" w:cstheme="majorHAnsi"/>
        </w:rPr>
        <w:t>,</w:t>
      </w:r>
      <w:r w:rsidR="00B14242" w:rsidRPr="00B94628">
        <w:rPr>
          <w:rFonts w:asciiTheme="majorHAnsi" w:hAnsiTheme="majorHAnsi" w:cstheme="majorHAnsi"/>
        </w:rPr>
        <w:t xml:space="preserve"> indicating the attacker created a network share between System 1 and 2</w:t>
      </w:r>
      <w:r w:rsidR="004704A9">
        <w:rPr>
          <w:rFonts w:asciiTheme="majorHAnsi" w:hAnsiTheme="majorHAnsi" w:cstheme="majorHAnsi"/>
        </w:rPr>
        <w:t>, a</w:t>
      </w:r>
      <w:r w:rsidR="008B1645">
        <w:rPr>
          <w:rFonts w:asciiTheme="majorHAnsi" w:hAnsiTheme="majorHAnsi" w:cstheme="majorHAnsi"/>
        </w:rPr>
        <w:t>nd between 10.40.1.60 and System 2</w:t>
      </w:r>
      <w:r w:rsidR="006D154E" w:rsidRPr="00B94628">
        <w:rPr>
          <w:rStyle w:val="FootnoteReference"/>
          <w:rFonts w:asciiTheme="majorHAnsi" w:hAnsiTheme="majorHAnsi" w:cstheme="majorHAnsi"/>
        </w:rPr>
        <w:footnoteReference w:id="19"/>
      </w:r>
      <w:r w:rsidR="00B14242" w:rsidRPr="00B94628">
        <w:rPr>
          <w:rFonts w:asciiTheme="majorHAnsi" w:hAnsiTheme="majorHAnsi" w:cstheme="majorHAnsi"/>
        </w:rPr>
        <w:t xml:space="preserve">. </w:t>
      </w:r>
      <w:r w:rsidR="00110E99" w:rsidRPr="00B94628">
        <w:rPr>
          <w:rFonts w:asciiTheme="majorHAnsi" w:hAnsiTheme="majorHAnsi" w:cstheme="majorHAnsi"/>
        </w:rPr>
        <w:t xml:space="preserve"> Shortly thereafter, at 03:36:35, the attacker logged on to the shared drive as ringo, indicating s/he had been able to obtain the passwords of both jon and ringo at some point prior. The passwords could have been obtained during the attack by accessing the NTLM user hashes from System 3 and decrypting them, or through a separate phishing attack.  Regardless, t</w:t>
      </w:r>
      <w:r w:rsidR="006C2826" w:rsidRPr="00B94628">
        <w:rPr>
          <w:rFonts w:asciiTheme="majorHAnsi" w:hAnsiTheme="majorHAnsi" w:cstheme="majorHAnsi"/>
        </w:rPr>
        <w:t xml:space="preserve">he super-secret recipe for Acme was in an unencrypted text file on the desktop of user: </w:t>
      </w:r>
      <w:r w:rsidR="006C2826" w:rsidRPr="00B94628">
        <w:rPr>
          <w:rFonts w:asciiTheme="majorHAnsi" w:hAnsiTheme="majorHAnsi" w:cstheme="majorHAnsi"/>
        </w:rPr>
        <w:lastRenderedPageBreak/>
        <w:t>ringo</w:t>
      </w:r>
      <w:r w:rsidR="006C2826" w:rsidRPr="00B94628">
        <w:rPr>
          <w:rStyle w:val="FootnoteReference"/>
          <w:rFonts w:asciiTheme="majorHAnsi" w:hAnsiTheme="majorHAnsi" w:cstheme="majorHAnsi"/>
        </w:rPr>
        <w:footnoteReference w:id="20"/>
      </w:r>
      <w:r w:rsidR="006C2826" w:rsidRPr="00B94628">
        <w:rPr>
          <w:rFonts w:asciiTheme="majorHAnsi" w:hAnsiTheme="majorHAnsi" w:cstheme="majorHAnsi"/>
        </w:rPr>
        <w:t xml:space="preserve">. </w:t>
      </w:r>
      <w:r w:rsidR="00110E99" w:rsidRPr="00B94628">
        <w:rPr>
          <w:rFonts w:asciiTheme="majorHAnsi" w:hAnsiTheme="majorHAnsi" w:cstheme="majorHAnsi"/>
        </w:rPr>
        <w:t xml:space="preserve"> At 03:37:50 the attacker was able to navigate to the document and read it in the command line by typing, “type Supersecret Recipe.txt,” at which point s/he exclaimed “GOT IT!”</w:t>
      </w:r>
      <w:r w:rsidR="00110E99" w:rsidRPr="00B94628">
        <w:rPr>
          <w:rStyle w:val="FootnoteReference"/>
          <w:rFonts w:asciiTheme="majorHAnsi" w:hAnsiTheme="majorHAnsi" w:cstheme="majorHAnsi"/>
        </w:rPr>
        <w:footnoteReference w:id="21"/>
      </w:r>
      <w:r w:rsidR="00110E99" w:rsidRPr="00B94628">
        <w:rPr>
          <w:rFonts w:asciiTheme="majorHAnsi" w:hAnsiTheme="majorHAnsi" w:cstheme="majorHAnsi"/>
        </w:rPr>
        <w:t xml:space="preserve">  </w:t>
      </w:r>
    </w:p>
    <w:p w14:paraId="6BBF993F" w14:textId="2BB5A7F6" w:rsidR="00747FDF" w:rsidRPr="00B94628" w:rsidRDefault="00747FDF" w:rsidP="00FF2CA3">
      <w:pPr>
        <w:rPr>
          <w:rFonts w:asciiTheme="majorHAnsi" w:hAnsiTheme="majorHAnsi" w:cstheme="majorHAnsi"/>
          <w:b/>
        </w:rPr>
      </w:pPr>
      <w:r w:rsidRPr="00B94628">
        <w:rPr>
          <w:rFonts w:asciiTheme="majorHAnsi" w:hAnsiTheme="majorHAnsi" w:cstheme="majorHAnsi"/>
          <w:b/>
        </w:rPr>
        <w:t xml:space="preserve">Areas of Improvement: </w:t>
      </w:r>
    </w:p>
    <w:p w14:paraId="10818EC7" w14:textId="4B1CB7CF" w:rsidR="00747FDF" w:rsidRPr="00B94628" w:rsidRDefault="00AE7D75" w:rsidP="00FF2CA3">
      <w:pPr>
        <w:rPr>
          <w:rFonts w:asciiTheme="majorHAnsi" w:hAnsiTheme="majorHAnsi" w:cstheme="majorHAnsi"/>
        </w:rPr>
      </w:pPr>
      <w:r w:rsidRPr="00B94628">
        <w:rPr>
          <w:rFonts w:asciiTheme="majorHAnsi" w:hAnsiTheme="majorHAnsi" w:cstheme="majorHAnsi"/>
        </w:rPr>
        <w:t xml:space="preserve">As part of the scope of contract, it was important to provide Acme corporation’s lovable staff with recommended actions that can be taken to prevent future intrusions. What follows is a list of areas of improvement that would increase Acme’s ability to keep their secret sandwich recipes safe in the future: </w:t>
      </w:r>
    </w:p>
    <w:p w14:paraId="27C46AAD" w14:textId="588B1C39" w:rsidR="00AE7D75" w:rsidRPr="00B94628" w:rsidRDefault="008B7FFC" w:rsidP="00AE7D75">
      <w:pPr>
        <w:pStyle w:val="ListParagraph"/>
        <w:numPr>
          <w:ilvl w:val="0"/>
          <w:numId w:val="2"/>
        </w:numPr>
        <w:rPr>
          <w:rFonts w:asciiTheme="majorHAnsi" w:hAnsiTheme="majorHAnsi" w:cstheme="majorHAnsi"/>
        </w:rPr>
      </w:pPr>
      <w:r w:rsidRPr="00B94628">
        <w:rPr>
          <w:rFonts w:asciiTheme="majorHAnsi" w:hAnsiTheme="majorHAnsi" w:cstheme="majorHAnsi"/>
        </w:rPr>
        <w:t>Activate and configure a network firewall on the router.</w:t>
      </w:r>
    </w:p>
    <w:p w14:paraId="4194FA03" w14:textId="14F9CF0D" w:rsidR="008B7FFC" w:rsidRPr="00B94628" w:rsidRDefault="008B7FFC" w:rsidP="00AE7D75">
      <w:pPr>
        <w:pStyle w:val="ListParagraph"/>
        <w:numPr>
          <w:ilvl w:val="0"/>
          <w:numId w:val="2"/>
        </w:numPr>
        <w:rPr>
          <w:rFonts w:asciiTheme="majorHAnsi" w:hAnsiTheme="majorHAnsi" w:cstheme="majorHAnsi"/>
        </w:rPr>
      </w:pPr>
      <w:r w:rsidRPr="00B94628">
        <w:rPr>
          <w:rFonts w:asciiTheme="majorHAnsi" w:hAnsiTheme="majorHAnsi" w:cstheme="majorHAnsi"/>
        </w:rPr>
        <w:t>Disallow ICMP traffic on the router by default.</w:t>
      </w:r>
    </w:p>
    <w:p w14:paraId="289558B7" w14:textId="1A1C0FC0" w:rsidR="008B7FFC" w:rsidRPr="00B94628" w:rsidRDefault="008B7FFC" w:rsidP="00AE7D75">
      <w:pPr>
        <w:pStyle w:val="ListParagraph"/>
        <w:numPr>
          <w:ilvl w:val="0"/>
          <w:numId w:val="2"/>
        </w:numPr>
        <w:rPr>
          <w:rFonts w:asciiTheme="majorHAnsi" w:hAnsiTheme="majorHAnsi" w:cstheme="majorHAnsi"/>
        </w:rPr>
      </w:pPr>
      <w:r w:rsidRPr="00B94628">
        <w:rPr>
          <w:rFonts w:asciiTheme="majorHAnsi" w:hAnsiTheme="majorHAnsi" w:cstheme="majorHAnsi"/>
        </w:rPr>
        <w:t>Install and configure a Network-based intrusion prevent system (IPS), as well as host-based IPS.</w:t>
      </w:r>
    </w:p>
    <w:p w14:paraId="144B85D9" w14:textId="3EA39A00" w:rsidR="008B7FFC" w:rsidRPr="00B94628" w:rsidRDefault="008B7FFC" w:rsidP="00AE7D75">
      <w:pPr>
        <w:pStyle w:val="ListParagraph"/>
        <w:numPr>
          <w:ilvl w:val="0"/>
          <w:numId w:val="2"/>
        </w:numPr>
        <w:rPr>
          <w:rFonts w:asciiTheme="majorHAnsi" w:hAnsiTheme="majorHAnsi" w:cstheme="majorHAnsi"/>
        </w:rPr>
      </w:pPr>
      <w:r w:rsidRPr="00B94628">
        <w:rPr>
          <w:rFonts w:asciiTheme="majorHAnsi" w:hAnsiTheme="majorHAnsi" w:cstheme="majorHAnsi"/>
        </w:rPr>
        <w:t>Install an Anti-virus on hosts within the network.</w:t>
      </w:r>
    </w:p>
    <w:p w14:paraId="0E2B5657" w14:textId="18CE8A8E" w:rsidR="008B7FFC" w:rsidRPr="00B94628" w:rsidRDefault="008B7FFC" w:rsidP="008B7FFC">
      <w:pPr>
        <w:pStyle w:val="ListParagraph"/>
        <w:numPr>
          <w:ilvl w:val="0"/>
          <w:numId w:val="2"/>
        </w:numPr>
        <w:rPr>
          <w:rFonts w:asciiTheme="majorHAnsi" w:hAnsiTheme="majorHAnsi" w:cstheme="majorHAnsi"/>
        </w:rPr>
      </w:pPr>
      <w:r w:rsidRPr="00B94628">
        <w:rPr>
          <w:rFonts w:asciiTheme="majorHAnsi" w:hAnsiTheme="majorHAnsi" w:cstheme="majorHAnsi"/>
        </w:rPr>
        <w:t>Update the company’s password policy to ensure compliance with stronger passwords that are in accordance with the National Institute of Standards and Technology (NIST).</w:t>
      </w:r>
    </w:p>
    <w:p w14:paraId="46A6327E" w14:textId="619AC7AC" w:rsidR="008B7FFC" w:rsidRPr="00B94628" w:rsidRDefault="008B7FFC" w:rsidP="008B7FFC">
      <w:pPr>
        <w:pStyle w:val="ListParagraph"/>
        <w:numPr>
          <w:ilvl w:val="0"/>
          <w:numId w:val="2"/>
        </w:numPr>
        <w:rPr>
          <w:rFonts w:asciiTheme="majorHAnsi" w:hAnsiTheme="majorHAnsi" w:cstheme="majorHAnsi"/>
        </w:rPr>
      </w:pPr>
      <w:r w:rsidRPr="00B94628">
        <w:rPr>
          <w:rFonts w:asciiTheme="majorHAnsi" w:hAnsiTheme="majorHAnsi" w:cstheme="majorHAnsi"/>
        </w:rPr>
        <w:t xml:space="preserve">Use encryption to protect important files, such as super-secret recipes. </w:t>
      </w:r>
    </w:p>
    <w:p w14:paraId="09EAFF55" w14:textId="09893584" w:rsidR="008B7FFC" w:rsidRPr="00B94628" w:rsidRDefault="008B7FFC" w:rsidP="008B7FFC">
      <w:pPr>
        <w:pStyle w:val="ListParagraph"/>
        <w:numPr>
          <w:ilvl w:val="0"/>
          <w:numId w:val="2"/>
        </w:numPr>
        <w:rPr>
          <w:rFonts w:asciiTheme="majorHAnsi" w:hAnsiTheme="majorHAnsi" w:cstheme="majorHAnsi"/>
        </w:rPr>
      </w:pPr>
      <w:r w:rsidRPr="00B94628">
        <w:rPr>
          <w:rFonts w:asciiTheme="majorHAnsi" w:hAnsiTheme="majorHAnsi" w:cstheme="majorHAnsi"/>
        </w:rPr>
        <w:t xml:space="preserve">Update existing Windows XP systems to the newest Service Pack and, where possible upgrade systems to the newest versions of operating systems. </w:t>
      </w:r>
    </w:p>
    <w:p w14:paraId="6FD6AF9D" w14:textId="2DF693D8" w:rsidR="008B7FFC" w:rsidRPr="00B94628" w:rsidRDefault="00925D93" w:rsidP="008B7FFC">
      <w:pPr>
        <w:pStyle w:val="ListParagraph"/>
        <w:numPr>
          <w:ilvl w:val="0"/>
          <w:numId w:val="2"/>
        </w:numPr>
        <w:rPr>
          <w:rFonts w:asciiTheme="majorHAnsi" w:hAnsiTheme="majorHAnsi" w:cstheme="majorHAnsi"/>
        </w:rPr>
      </w:pPr>
      <w:r w:rsidRPr="00B94628">
        <w:rPr>
          <w:rFonts w:asciiTheme="majorHAnsi" w:hAnsiTheme="majorHAnsi" w:cstheme="majorHAnsi"/>
        </w:rPr>
        <w:t>Destroy the persistence mechanism the attacker created on System 3 by using Task Manager to end the process responsible for running the GgkRkJQLd.vbs.</w:t>
      </w:r>
    </w:p>
    <w:p w14:paraId="51DFA2DB" w14:textId="77777777" w:rsidR="00D0338E" w:rsidRPr="00B94628" w:rsidRDefault="00D0338E" w:rsidP="0025089C">
      <w:pPr>
        <w:rPr>
          <w:rFonts w:asciiTheme="majorHAnsi" w:hAnsiTheme="majorHAnsi" w:cstheme="majorHAnsi"/>
        </w:rPr>
      </w:pPr>
    </w:p>
    <w:sectPr w:rsidR="00D0338E" w:rsidRPr="00B94628" w:rsidSect="0025089C">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D1A40" w14:textId="77777777" w:rsidR="000A5E69" w:rsidRDefault="000A5E69" w:rsidP="0025089C">
      <w:pPr>
        <w:spacing w:after="0" w:line="240" w:lineRule="auto"/>
      </w:pPr>
      <w:r>
        <w:separator/>
      </w:r>
    </w:p>
  </w:endnote>
  <w:endnote w:type="continuationSeparator" w:id="0">
    <w:p w14:paraId="4FDAF756" w14:textId="77777777" w:rsidR="000A5E69" w:rsidRDefault="000A5E69" w:rsidP="0025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5AB8F" w14:textId="3248D9DE" w:rsidR="0025089C" w:rsidRPr="0025089C" w:rsidRDefault="0025089C">
    <w:pPr>
      <w:pStyle w:val="Footer"/>
      <w:rPr>
        <w:rFonts w:ascii="Bahnschrift Condensed" w:hAnsi="Bahnschrift Condensed"/>
      </w:rPr>
    </w:pPr>
    <w:r w:rsidRPr="0025089C">
      <w:rPr>
        <w:rFonts w:ascii="Bahnschrift Condensed" w:hAnsi="Bahnschrift Condensed"/>
      </w:rPr>
      <w:t xml:space="preserve">June </w:t>
    </w:r>
    <w:r w:rsidR="004129C5">
      <w:rPr>
        <w:rFonts w:ascii="Bahnschrift Condensed" w:hAnsi="Bahnschrift Condensed"/>
      </w:rPr>
      <w:t>4</w:t>
    </w:r>
    <w:r w:rsidRPr="0025089C">
      <w:rPr>
        <w:rFonts w:ascii="Bahnschrift Condensed" w:hAnsi="Bahnschrift Condensed"/>
      </w:rPr>
      <w:t>, 2018</w:t>
    </w:r>
    <w:r w:rsidRPr="0025089C">
      <w:rPr>
        <w:rFonts w:ascii="Bahnschrift Condensed" w:hAnsi="Bahnschrift Condensed"/>
      </w:rPr>
      <w:ptab w:relativeTo="margin" w:alignment="center" w:leader="none"/>
    </w:r>
    <w:r w:rsidRPr="0025089C">
      <w:rPr>
        <w:rFonts w:ascii="Bahnschrift Condensed" w:hAnsi="Bahnschrift Condensed"/>
        <w:b/>
        <w:color w:val="FF0000"/>
      </w:rPr>
      <w:t>For Official Use Only</w:t>
    </w:r>
    <w:r w:rsidRPr="0025089C">
      <w:rPr>
        <w:rFonts w:ascii="Bahnschrift Condensed" w:hAnsi="Bahnschrift Condensed"/>
      </w:rPr>
      <w:ptab w:relativeTo="margin" w:alignment="right" w:leader="none"/>
    </w:r>
    <w:r w:rsidRPr="0025089C">
      <w:rPr>
        <w:rFonts w:ascii="Bahnschrift Condensed" w:hAnsi="Bahnschrift Condensed"/>
      </w:rPr>
      <w:fldChar w:fldCharType="begin"/>
    </w:r>
    <w:r w:rsidRPr="0025089C">
      <w:rPr>
        <w:rFonts w:ascii="Bahnschrift Condensed" w:hAnsi="Bahnschrift Condensed"/>
      </w:rPr>
      <w:instrText xml:space="preserve"> PAGE   \* MERGEFORMAT </w:instrText>
    </w:r>
    <w:r w:rsidRPr="0025089C">
      <w:rPr>
        <w:rFonts w:ascii="Bahnschrift Condensed" w:hAnsi="Bahnschrift Condensed"/>
      </w:rPr>
      <w:fldChar w:fldCharType="separate"/>
    </w:r>
    <w:r w:rsidRPr="0025089C">
      <w:rPr>
        <w:rFonts w:ascii="Bahnschrift Condensed" w:hAnsi="Bahnschrift Condensed"/>
        <w:noProof/>
      </w:rPr>
      <w:t>1</w:t>
    </w:r>
    <w:r w:rsidRPr="0025089C">
      <w:rPr>
        <w:rFonts w:ascii="Bahnschrift Condensed" w:hAnsi="Bahnschrift Condensed"/>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42943" w14:textId="77777777" w:rsidR="000A5E69" w:rsidRDefault="000A5E69" w:rsidP="0025089C">
      <w:pPr>
        <w:spacing w:after="0" w:line="240" w:lineRule="auto"/>
      </w:pPr>
      <w:r>
        <w:separator/>
      </w:r>
    </w:p>
  </w:footnote>
  <w:footnote w:type="continuationSeparator" w:id="0">
    <w:p w14:paraId="48F7F984" w14:textId="77777777" w:rsidR="000A5E69" w:rsidRDefault="000A5E69" w:rsidP="0025089C">
      <w:pPr>
        <w:spacing w:after="0" w:line="240" w:lineRule="auto"/>
      </w:pPr>
      <w:r>
        <w:continuationSeparator/>
      </w:r>
    </w:p>
  </w:footnote>
  <w:footnote w:id="1">
    <w:p w14:paraId="07DD4799" w14:textId="77777777" w:rsidR="00EE3290" w:rsidRPr="00B94628" w:rsidRDefault="00EE3290">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No.1: </w:t>
      </w:r>
      <w:r w:rsidR="009E2554" w:rsidRPr="00B94628">
        <w:rPr>
          <w:rFonts w:asciiTheme="majorHAnsi" w:hAnsiTheme="majorHAnsi" w:cstheme="majorHAnsi"/>
        </w:rPr>
        <w:t>View p</w:t>
      </w:r>
      <w:r w:rsidRPr="00B94628">
        <w:rPr>
          <w:rFonts w:asciiTheme="majorHAnsi" w:hAnsiTheme="majorHAnsi" w:cstheme="majorHAnsi"/>
        </w:rPr>
        <w:t>acket No. 10 of the System 3 Packet capture</w:t>
      </w:r>
    </w:p>
  </w:footnote>
  <w:footnote w:id="2">
    <w:p w14:paraId="4F10683C" w14:textId="77777777" w:rsidR="00EE3290" w:rsidRPr="00B94628" w:rsidRDefault="00EE3290">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w:t>
      </w:r>
      <w:r w:rsidR="009E2554" w:rsidRPr="00B94628">
        <w:rPr>
          <w:rFonts w:asciiTheme="majorHAnsi" w:hAnsiTheme="majorHAnsi" w:cstheme="majorHAnsi"/>
        </w:rPr>
        <w:t>Artifact No.2: View p</w:t>
      </w:r>
      <w:r w:rsidRPr="00B94628">
        <w:rPr>
          <w:rFonts w:asciiTheme="majorHAnsi" w:hAnsiTheme="majorHAnsi" w:cstheme="majorHAnsi"/>
        </w:rPr>
        <w:t>acket No. 426-428 of the System 3 Packet capture</w:t>
      </w:r>
    </w:p>
  </w:footnote>
  <w:footnote w:id="3">
    <w:p w14:paraId="437BB3B7" w14:textId="77777777" w:rsidR="00EE3290" w:rsidRPr="00B94628" w:rsidRDefault="00EE3290">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 3: </w:t>
      </w:r>
      <w:r w:rsidR="009E2554" w:rsidRPr="00B94628">
        <w:rPr>
          <w:rFonts w:asciiTheme="majorHAnsi" w:hAnsiTheme="majorHAnsi" w:cstheme="majorHAnsi"/>
        </w:rPr>
        <w:t>View p</w:t>
      </w:r>
      <w:r w:rsidRPr="00B94628">
        <w:rPr>
          <w:rFonts w:asciiTheme="majorHAnsi" w:hAnsiTheme="majorHAnsi" w:cstheme="majorHAnsi"/>
        </w:rPr>
        <w:t>acket No. 560-562 of the System 3 Packet capture</w:t>
      </w:r>
    </w:p>
  </w:footnote>
  <w:footnote w:id="4">
    <w:p w14:paraId="7BAA5F39" w14:textId="77777777" w:rsidR="00627727" w:rsidRPr="00B94628" w:rsidRDefault="00627727">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 4: </w:t>
      </w:r>
      <w:r w:rsidR="009E2554" w:rsidRPr="00B94628">
        <w:rPr>
          <w:rFonts w:asciiTheme="majorHAnsi" w:hAnsiTheme="majorHAnsi" w:cstheme="majorHAnsi"/>
        </w:rPr>
        <w:t xml:space="preserve">Run </w:t>
      </w:r>
      <w:r w:rsidRPr="00B94628">
        <w:rPr>
          <w:rFonts w:asciiTheme="majorHAnsi" w:hAnsiTheme="majorHAnsi" w:cstheme="majorHAnsi"/>
        </w:rPr>
        <w:t>Volatility.exe plug-in: connscan, input file:memory_system3.raw, profile=WinXPSP2x86</w:t>
      </w:r>
    </w:p>
  </w:footnote>
  <w:footnote w:id="5">
    <w:p w14:paraId="5214158D" w14:textId="77777777" w:rsidR="00627727" w:rsidRPr="00B94628" w:rsidRDefault="00627727">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 5: </w:t>
      </w:r>
      <w:r w:rsidR="009E2554" w:rsidRPr="00B94628">
        <w:rPr>
          <w:rFonts w:asciiTheme="majorHAnsi" w:hAnsiTheme="majorHAnsi" w:cstheme="majorHAnsi"/>
        </w:rPr>
        <w:t xml:space="preserve">Run </w:t>
      </w:r>
      <w:r w:rsidRPr="00B94628">
        <w:rPr>
          <w:rFonts w:asciiTheme="majorHAnsi" w:hAnsiTheme="majorHAnsi" w:cstheme="majorHAnsi"/>
        </w:rPr>
        <w:t>Volatility.exe plug-in: connections, input file:memory_system3.raw, profile=WinXPSP2x86</w:t>
      </w:r>
    </w:p>
  </w:footnote>
  <w:footnote w:id="6">
    <w:p w14:paraId="678BA833" w14:textId="2E3C8637" w:rsidR="00693379" w:rsidRPr="00B94628" w:rsidRDefault="00693379">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w:t>
      </w:r>
      <w:r w:rsidR="009E2554" w:rsidRPr="00B94628">
        <w:rPr>
          <w:rFonts w:asciiTheme="majorHAnsi" w:hAnsiTheme="majorHAnsi" w:cstheme="majorHAnsi"/>
        </w:rPr>
        <w:t>Artifact No. 6: Use</w:t>
      </w:r>
      <w:r w:rsidRPr="00B94628">
        <w:rPr>
          <w:rFonts w:asciiTheme="majorHAnsi" w:hAnsiTheme="majorHAnsi" w:cstheme="majorHAnsi"/>
        </w:rPr>
        <w:t xml:space="preserve"> Network Miner to view System 2 </w:t>
      </w:r>
      <w:r w:rsidR="00DD7AF8" w:rsidRPr="00B94628">
        <w:rPr>
          <w:rFonts w:asciiTheme="majorHAnsi" w:hAnsiTheme="majorHAnsi" w:cstheme="majorHAnsi"/>
        </w:rPr>
        <w:t>pcap</w:t>
      </w:r>
      <w:r w:rsidRPr="00B94628">
        <w:rPr>
          <w:rFonts w:asciiTheme="majorHAnsi" w:hAnsiTheme="majorHAnsi" w:cstheme="majorHAnsi"/>
        </w:rPr>
        <w:t xml:space="preserve">, the NTLM Username under 10.40.1.65 Host details is “Metasploit” </w:t>
      </w:r>
    </w:p>
  </w:footnote>
  <w:footnote w:id="7">
    <w:p w14:paraId="73C08E88" w14:textId="4A9306C0" w:rsidR="00693379" w:rsidRPr="00B94628" w:rsidRDefault="00693379">
      <w:pPr>
        <w:pStyle w:val="FootnoteText"/>
        <w:rPr>
          <w:rFonts w:asciiTheme="majorHAnsi" w:hAnsiTheme="majorHAnsi" w:cstheme="majorHAnsi"/>
        </w:rPr>
      </w:pPr>
      <w:r w:rsidRPr="00B94628">
        <w:rPr>
          <w:rStyle w:val="FootnoteReference"/>
          <w:rFonts w:asciiTheme="majorHAnsi" w:hAnsiTheme="majorHAnsi" w:cstheme="majorHAnsi"/>
        </w:rPr>
        <w:footnoteRef/>
      </w:r>
      <w:r w:rsidR="00E60507" w:rsidRPr="00B94628">
        <w:rPr>
          <w:rFonts w:asciiTheme="majorHAnsi" w:hAnsiTheme="majorHAnsi" w:cstheme="majorHAnsi"/>
        </w:rPr>
        <w:t xml:space="preserve"> Artifact No.7: U</w:t>
      </w:r>
      <w:r w:rsidR="009E2554" w:rsidRPr="00B94628">
        <w:rPr>
          <w:rFonts w:asciiTheme="majorHAnsi" w:hAnsiTheme="majorHAnsi" w:cstheme="majorHAnsi"/>
        </w:rPr>
        <w:t>se</w:t>
      </w:r>
      <w:r w:rsidRPr="00B94628">
        <w:rPr>
          <w:rFonts w:asciiTheme="majorHAnsi" w:hAnsiTheme="majorHAnsi" w:cstheme="majorHAnsi"/>
        </w:rPr>
        <w:t xml:space="preserve"> Network Miner to view System 3 </w:t>
      </w:r>
      <w:r w:rsidR="00DD7AF8" w:rsidRPr="00B94628">
        <w:rPr>
          <w:rFonts w:asciiTheme="majorHAnsi" w:hAnsiTheme="majorHAnsi" w:cstheme="majorHAnsi"/>
        </w:rPr>
        <w:t>pcap</w:t>
      </w:r>
      <w:r w:rsidRPr="00B94628">
        <w:rPr>
          <w:rFonts w:asciiTheme="majorHAnsi" w:hAnsiTheme="majorHAnsi" w:cstheme="majorHAnsi"/>
        </w:rPr>
        <w:t>, the OS under 10.40.1.65 is listed as “Other”</w:t>
      </w:r>
    </w:p>
  </w:footnote>
  <w:footnote w:id="8">
    <w:p w14:paraId="3D28E7B9" w14:textId="1873C44B" w:rsidR="00E60507" w:rsidRPr="00B94628" w:rsidRDefault="00E60507">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 8: Use Plaso log2timeline to view windows event logs for </w:t>
      </w:r>
      <w:r w:rsidR="00066B1D" w:rsidRPr="00B94628">
        <w:rPr>
          <w:rFonts w:asciiTheme="majorHAnsi" w:hAnsiTheme="majorHAnsi" w:cstheme="majorHAnsi"/>
        </w:rPr>
        <w:t xml:space="preserve">System 3 at </w:t>
      </w:r>
      <w:r w:rsidRPr="00B94628">
        <w:rPr>
          <w:rFonts w:asciiTheme="majorHAnsi" w:hAnsiTheme="majorHAnsi" w:cstheme="majorHAnsi"/>
        </w:rPr>
        <w:t>01:34:06. See the Creation Time for</w:t>
      </w:r>
      <w:r w:rsidR="00A976F5" w:rsidRPr="00B94628">
        <w:rPr>
          <w:rFonts w:asciiTheme="majorHAnsi" w:hAnsiTheme="majorHAnsi" w:cstheme="majorHAnsi"/>
        </w:rPr>
        <w:t xml:space="preserve"> GgkRkJQLd.vbs and the modification to</w:t>
      </w:r>
      <w:r w:rsidRPr="00B94628">
        <w:rPr>
          <w:rFonts w:asciiTheme="majorHAnsi" w:hAnsiTheme="majorHAnsi" w:cstheme="majorHAnsi"/>
        </w:rPr>
        <w:t xml:space="preserve"> </w:t>
      </w:r>
      <w:r w:rsidR="00A976F5" w:rsidRPr="00B94628">
        <w:rPr>
          <w:rFonts w:asciiTheme="majorHAnsi" w:hAnsiTheme="majorHAnsi" w:cstheme="majorHAnsi"/>
        </w:rPr>
        <w:t>HKEY_LOCAL_MACHINE\Software\Microsoft\Windows\CurrentVersion\Run</w:t>
      </w:r>
      <w:r w:rsidRPr="00B94628">
        <w:rPr>
          <w:rFonts w:asciiTheme="majorHAnsi" w:hAnsiTheme="majorHAnsi" w:cstheme="majorHAnsi"/>
        </w:rPr>
        <w:t xml:space="preserve">  </w:t>
      </w:r>
    </w:p>
  </w:footnote>
  <w:footnote w:id="9">
    <w:p w14:paraId="16CC3503" w14:textId="77777777" w:rsidR="00687DD6" w:rsidRPr="00B94628" w:rsidRDefault="00687DD6" w:rsidP="00687DD6">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 9: In Autopsy, use keyword search “nc.exe” against system3.E01 shows attackTools/nc.exe was created at 01:37:23</w:t>
      </w:r>
    </w:p>
  </w:footnote>
  <w:footnote w:id="10">
    <w:p w14:paraId="10E45169" w14:textId="77777777" w:rsidR="005C6C05" w:rsidRPr="00B94628" w:rsidRDefault="005C6C05">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w:t>
      </w:r>
      <w:r w:rsidR="001E6172" w:rsidRPr="00B94628">
        <w:rPr>
          <w:rFonts w:asciiTheme="majorHAnsi" w:hAnsiTheme="majorHAnsi" w:cstheme="majorHAnsi"/>
        </w:rPr>
        <w:t xml:space="preserve">Artifact No. 10: Use Wireshark to view </w:t>
      </w:r>
      <w:r w:rsidR="00120322" w:rsidRPr="00B94628">
        <w:rPr>
          <w:rFonts w:asciiTheme="majorHAnsi" w:hAnsiTheme="majorHAnsi" w:cstheme="majorHAnsi"/>
        </w:rPr>
        <w:t xml:space="preserve">system3.pcap </w:t>
      </w:r>
      <w:r w:rsidR="001E6172" w:rsidRPr="00B94628">
        <w:rPr>
          <w:rFonts w:asciiTheme="majorHAnsi" w:hAnsiTheme="majorHAnsi" w:cstheme="majorHAnsi"/>
        </w:rPr>
        <w:t>p</w:t>
      </w:r>
      <w:r w:rsidR="00120322" w:rsidRPr="00B94628">
        <w:rPr>
          <w:rFonts w:asciiTheme="majorHAnsi" w:hAnsiTheme="majorHAnsi" w:cstheme="majorHAnsi"/>
        </w:rPr>
        <w:t>acket no. 1660. Follow TCP stream.</w:t>
      </w:r>
    </w:p>
  </w:footnote>
  <w:footnote w:id="11">
    <w:p w14:paraId="1AD69B41" w14:textId="7A467D67" w:rsidR="0081665D" w:rsidRPr="00B94628" w:rsidRDefault="0081665D" w:rsidP="0081665D">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 11: Use Network Miner to view system3</w:t>
      </w:r>
      <w:r w:rsidR="00DD7AF8" w:rsidRPr="00B94628">
        <w:rPr>
          <w:rFonts w:asciiTheme="majorHAnsi" w:hAnsiTheme="majorHAnsi" w:cstheme="majorHAnsi"/>
        </w:rPr>
        <w:t xml:space="preserve"> pcap</w:t>
      </w:r>
      <w:r w:rsidRPr="00B94628">
        <w:rPr>
          <w:rFonts w:asciiTheme="majorHAnsi" w:hAnsiTheme="majorHAnsi" w:cstheme="majorHAnsi"/>
        </w:rPr>
        <w:t xml:space="preserve">. Under the Files tab, </w:t>
      </w:r>
      <w:r w:rsidR="00FF2CA3" w:rsidRPr="00B94628">
        <w:rPr>
          <w:rFonts w:asciiTheme="majorHAnsi" w:hAnsiTheme="majorHAnsi" w:cstheme="majorHAnsi"/>
        </w:rPr>
        <w:t>see</w:t>
      </w:r>
      <w:r w:rsidRPr="00B94628">
        <w:rPr>
          <w:rFonts w:asciiTheme="majorHAnsi" w:hAnsiTheme="majorHAnsi" w:cstheme="majorHAnsi"/>
        </w:rPr>
        <w:t xml:space="preserve"> where nc.exe was added to </w:t>
      </w:r>
      <w:hyperlink r:id="rId1" w:history="1">
        <w:r w:rsidRPr="00B94628">
          <w:rPr>
            <w:rStyle w:val="Hyperlink"/>
            <w:rFonts w:asciiTheme="majorHAnsi" w:hAnsiTheme="majorHAnsi" w:cstheme="majorHAnsi"/>
          </w:rPr>
          <w:t>\\10.10.1.20\C$</w:t>
        </w:r>
      </w:hyperlink>
      <w:r w:rsidRPr="00B94628">
        <w:rPr>
          <w:rFonts w:asciiTheme="majorHAnsi" w:hAnsiTheme="majorHAnsi" w:cstheme="majorHAnsi"/>
        </w:rPr>
        <w:t xml:space="preserve"> and then moved again to WINDOWS/system32. </w:t>
      </w:r>
    </w:p>
  </w:footnote>
  <w:footnote w:id="12">
    <w:p w14:paraId="337A0B5B" w14:textId="7A0A747D" w:rsidR="006D0227" w:rsidRPr="00B94628" w:rsidRDefault="006D0227">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w:t>
      </w:r>
      <w:r w:rsidR="00BA17AA" w:rsidRPr="00B94628">
        <w:rPr>
          <w:rFonts w:asciiTheme="majorHAnsi" w:hAnsiTheme="majorHAnsi" w:cstheme="majorHAnsi"/>
        </w:rPr>
        <w:t>c</w:t>
      </w:r>
      <w:r w:rsidRPr="00B94628">
        <w:rPr>
          <w:rFonts w:asciiTheme="majorHAnsi" w:hAnsiTheme="majorHAnsi" w:cstheme="majorHAnsi"/>
        </w:rPr>
        <w:t>t No. 12: Use Autopsy to</w:t>
      </w:r>
      <w:r w:rsidR="00BA17AA" w:rsidRPr="00B94628">
        <w:rPr>
          <w:rFonts w:asciiTheme="majorHAnsi" w:hAnsiTheme="majorHAnsi" w:cstheme="majorHAnsi"/>
        </w:rPr>
        <w:t xml:space="preserve"> do keyword</w:t>
      </w:r>
      <w:r w:rsidRPr="00B94628">
        <w:rPr>
          <w:rFonts w:asciiTheme="majorHAnsi" w:hAnsiTheme="majorHAnsi" w:cstheme="majorHAnsi"/>
        </w:rPr>
        <w:t xml:space="preserve"> search for</w:t>
      </w:r>
      <w:r w:rsidR="00BA17AA" w:rsidRPr="00B94628">
        <w:rPr>
          <w:rFonts w:asciiTheme="majorHAnsi" w:hAnsiTheme="majorHAnsi" w:cstheme="majorHAnsi"/>
        </w:rPr>
        <w:t xml:space="preserve"> “psexec” in system2.EO1. See that psexec called badfile.bat at 02:23:59.</w:t>
      </w:r>
      <w:r w:rsidRPr="00B94628">
        <w:rPr>
          <w:rFonts w:asciiTheme="majorHAnsi" w:hAnsiTheme="majorHAnsi" w:cstheme="majorHAnsi"/>
        </w:rPr>
        <w:t xml:space="preserve"> </w:t>
      </w:r>
    </w:p>
  </w:footnote>
  <w:footnote w:id="13">
    <w:p w14:paraId="0E57EE47" w14:textId="1473D560" w:rsidR="00BA17AA" w:rsidRPr="00B94628" w:rsidRDefault="00BA17AA">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 13: Use Autopsy to do keyword search for “badfile.bat” in system2.EO1. See that</w:t>
      </w:r>
      <w:r w:rsidR="00805A73" w:rsidRPr="00B94628">
        <w:rPr>
          <w:rFonts w:asciiTheme="majorHAnsi" w:hAnsiTheme="majorHAnsi" w:cstheme="majorHAnsi"/>
        </w:rPr>
        <w:t xml:space="preserve"> badfile.bat</w:t>
      </w:r>
      <w:r w:rsidRPr="00B94628">
        <w:rPr>
          <w:rFonts w:asciiTheme="majorHAnsi" w:hAnsiTheme="majorHAnsi" w:cstheme="majorHAnsi"/>
        </w:rPr>
        <w:t xml:space="preserve"> contains script “c:\windows\system32\nc.exe -e cmd.exe -Lp 56”</w:t>
      </w:r>
    </w:p>
  </w:footnote>
  <w:footnote w:id="14">
    <w:p w14:paraId="1A7CFDCD" w14:textId="2E76ED7D" w:rsidR="00066B1D" w:rsidRPr="00B94628" w:rsidRDefault="00066B1D">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 14: Use Plaso log2timeline to view windows event logs for System 2 starting at 02:23:59. See that wsock.dll was called, followed by the nc.exe prefetch file. </w:t>
      </w:r>
    </w:p>
  </w:footnote>
  <w:footnote w:id="15">
    <w:p w14:paraId="1AA8763E" w14:textId="3915D871" w:rsidR="00687DD6" w:rsidRPr="00B94628" w:rsidRDefault="00687DD6">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w:t>
      </w:r>
      <w:r w:rsidR="00EA3A94" w:rsidRPr="00B94628">
        <w:rPr>
          <w:rFonts w:asciiTheme="majorHAnsi" w:hAnsiTheme="majorHAnsi" w:cstheme="majorHAnsi"/>
        </w:rPr>
        <w:t xml:space="preserve"> 1</w:t>
      </w:r>
      <w:r w:rsidR="004332E7" w:rsidRPr="00B94628">
        <w:rPr>
          <w:rFonts w:asciiTheme="majorHAnsi" w:hAnsiTheme="majorHAnsi" w:cstheme="majorHAnsi"/>
        </w:rPr>
        <w:t>5</w:t>
      </w:r>
      <w:r w:rsidRPr="00B94628">
        <w:rPr>
          <w:rFonts w:asciiTheme="majorHAnsi" w:hAnsiTheme="majorHAnsi" w:cstheme="majorHAnsi"/>
        </w:rPr>
        <w:t xml:space="preserve">: Use Network Miner to view System </w:t>
      </w:r>
      <w:r w:rsidR="00EA3A94" w:rsidRPr="00B94628">
        <w:rPr>
          <w:rFonts w:asciiTheme="majorHAnsi" w:hAnsiTheme="majorHAnsi" w:cstheme="majorHAnsi"/>
        </w:rPr>
        <w:t>2</w:t>
      </w:r>
      <w:r w:rsidRPr="00B94628">
        <w:rPr>
          <w:rFonts w:asciiTheme="majorHAnsi" w:hAnsiTheme="majorHAnsi" w:cstheme="majorHAnsi"/>
        </w:rPr>
        <w:t xml:space="preserve"> memory, the OS under 10.40.1.6</w:t>
      </w:r>
      <w:r w:rsidR="00EA3A94" w:rsidRPr="00B94628">
        <w:rPr>
          <w:rFonts w:asciiTheme="majorHAnsi" w:hAnsiTheme="majorHAnsi" w:cstheme="majorHAnsi"/>
        </w:rPr>
        <w:t>0</w:t>
      </w:r>
      <w:r w:rsidRPr="00B94628">
        <w:rPr>
          <w:rFonts w:asciiTheme="majorHAnsi" w:hAnsiTheme="majorHAnsi" w:cstheme="majorHAnsi"/>
        </w:rPr>
        <w:t xml:space="preserve"> is listed </w:t>
      </w:r>
      <w:r w:rsidR="00EA3A94" w:rsidRPr="00B94628">
        <w:rPr>
          <w:rFonts w:asciiTheme="majorHAnsi" w:hAnsiTheme="majorHAnsi" w:cstheme="majorHAnsi"/>
        </w:rPr>
        <w:t>by Ettercap as</w:t>
      </w:r>
      <w:r w:rsidRPr="00B94628">
        <w:rPr>
          <w:rFonts w:asciiTheme="majorHAnsi" w:hAnsiTheme="majorHAnsi" w:cstheme="majorHAnsi"/>
        </w:rPr>
        <w:t xml:space="preserve"> “</w:t>
      </w:r>
      <w:r w:rsidR="00EA3A94" w:rsidRPr="00B94628">
        <w:rPr>
          <w:rFonts w:asciiTheme="majorHAnsi" w:hAnsiTheme="majorHAnsi" w:cstheme="majorHAnsi"/>
        </w:rPr>
        <w:t>Windows XP Pro</w:t>
      </w:r>
      <w:r w:rsidRPr="00B94628">
        <w:rPr>
          <w:rFonts w:asciiTheme="majorHAnsi" w:hAnsiTheme="majorHAnsi" w:cstheme="majorHAnsi"/>
        </w:rPr>
        <w:t>”</w:t>
      </w:r>
      <w:r w:rsidR="00EA3A94" w:rsidRPr="00B94628">
        <w:rPr>
          <w:rFonts w:asciiTheme="majorHAnsi" w:hAnsiTheme="majorHAnsi" w:cstheme="majorHAnsi"/>
        </w:rPr>
        <w:t xml:space="preserve"> </w:t>
      </w:r>
    </w:p>
  </w:footnote>
  <w:footnote w:id="16">
    <w:p w14:paraId="48CC3AB9" w14:textId="5275A8AF" w:rsidR="00D55179" w:rsidRPr="00B94628" w:rsidRDefault="00D55179">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Artifact No. 16: Use Wireshark to view System 2 pcap. Type “frame contains “ipconfig” “ and see where attacker discovered subnet 10.30.1.0/24.  </w:t>
      </w:r>
    </w:p>
  </w:footnote>
  <w:footnote w:id="17">
    <w:p w14:paraId="07E332D3" w14:textId="5DEFC56C" w:rsidR="00424CE9" w:rsidRPr="00B94628" w:rsidRDefault="00424CE9">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Artifact No. 17:  Use Autopsy to do keyword search for “nmap” in system1.EO1. Notice that nmap-6.00 Created Time is 03:20:29 UTC. </w:t>
      </w:r>
    </w:p>
  </w:footnote>
  <w:footnote w:id="18">
    <w:p w14:paraId="52E4B2FE" w14:textId="02BC2CB1" w:rsidR="00424CE9" w:rsidRPr="00B94628" w:rsidRDefault="00424CE9">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 18: Use Wireshark to open System 1 pcap. Notice the port scanning of 10.30.1.120 that began with packet 4940 at 03:34:10.</w:t>
      </w:r>
    </w:p>
  </w:footnote>
  <w:footnote w:id="19">
    <w:p w14:paraId="0EF00034" w14:textId="77777777" w:rsidR="006D154E" w:rsidRPr="00B94628" w:rsidRDefault="006D154E" w:rsidP="006D154E">
      <w:pPr>
        <w:pStyle w:val="FootnoteText"/>
        <w:rPr>
          <w:rFonts w:asciiTheme="majorHAnsi" w:hAnsiTheme="majorHAnsi" w:cstheme="majorHAnsi"/>
        </w:rPr>
      </w:pPr>
      <w:r w:rsidRPr="00B94628">
        <w:rPr>
          <w:rStyle w:val="FootnoteReference"/>
          <w:rFonts w:asciiTheme="majorHAnsi" w:hAnsiTheme="majorHAnsi" w:cstheme="majorHAnsi"/>
        </w:rPr>
        <w:footnoteRef/>
      </w:r>
      <w:r w:rsidRPr="00B94628">
        <w:rPr>
          <w:rFonts w:asciiTheme="majorHAnsi" w:hAnsiTheme="majorHAnsi" w:cstheme="majorHAnsi"/>
        </w:rPr>
        <w:t xml:space="preserve">Artifact No. 19: Use Wireshark to open System 1 pcap. Notice a Syn, Syn-Ack, Ack TCP handshake occur between 10.30.1.20 and 10.30.1.120, starting at packet no. 7034. Followed by SMB traffic, indicating a network share was created between System 1 and 2.  </w:t>
      </w:r>
    </w:p>
  </w:footnote>
  <w:footnote w:id="20">
    <w:p w14:paraId="34D632FA" w14:textId="22727FD2" w:rsidR="006C2826" w:rsidRPr="006C2826" w:rsidRDefault="006C2826">
      <w:pPr>
        <w:pStyle w:val="FootnoteText"/>
        <w:rPr>
          <w:rFonts w:ascii="Bahnschrift Condensed" w:hAnsi="Bahnschrift Condensed"/>
        </w:rPr>
      </w:pPr>
      <w:r w:rsidRPr="00B94628">
        <w:rPr>
          <w:rStyle w:val="FootnoteReference"/>
          <w:rFonts w:asciiTheme="majorHAnsi" w:hAnsiTheme="majorHAnsi" w:cstheme="majorHAnsi"/>
        </w:rPr>
        <w:footnoteRef/>
      </w:r>
      <w:r w:rsidRPr="00B94628">
        <w:rPr>
          <w:rFonts w:asciiTheme="majorHAnsi" w:hAnsiTheme="majorHAnsi" w:cstheme="majorHAnsi"/>
        </w:rPr>
        <w:t xml:space="preserve"> Artifact No. 20: Use Autopsy or FTK imager to view “system 1.EO1\Documents and Settings\ringo\Desktop\SuperSecret Recipe.txt” in the image system1.EO1.</w:t>
      </w:r>
    </w:p>
  </w:footnote>
  <w:footnote w:id="21">
    <w:p w14:paraId="7C5935F1" w14:textId="276410F4" w:rsidR="00110E99" w:rsidRPr="00FF2CA3" w:rsidRDefault="00110E99">
      <w:pPr>
        <w:pStyle w:val="FootnoteText"/>
        <w:rPr>
          <w:rFonts w:ascii="Bahnschrift Condensed" w:hAnsi="Bahnschrift Condensed"/>
        </w:rPr>
      </w:pPr>
      <w:r w:rsidRPr="00FF2CA3">
        <w:rPr>
          <w:rStyle w:val="FootnoteReference"/>
          <w:rFonts w:ascii="Bahnschrift Condensed" w:hAnsi="Bahnschrift Condensed"/>
        </w:rPr>
        <w:footnoteRef/>
      </w:r>
      <w:r w:rsidRPr="00FF2CA3">
        <w:rPr>
          <w:rFonts w:ascii="Bahnschrift Condensed" w:hAnsi="Bahnschrift Condensed"/>
        </w:rPr>
        <w:t xml:space="preserve"> </w:t>
      </w:r>
      <w:r w:rsidR="00FF2CA3" w:rsidRPr="009D45AC">
        <w:rPr>
          <w:rFonts w:asciiTheme="majorHAnsi" w:hAnsiTheme="majorHAnsi" w:cstheme="majorHAnsi"/>
        </w:rPr>
        <w:t>Artifact No. 21: Use Wireshark to the follow TCP stream starting at packet 45262. See when the attacker accesses the shared drive using ringo’s credentials and reads the secret recipe by typing the command, “type Supersecret Recipe.txt.”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A7CF7" w14:textId="77777777" w:rsidR="0025089C" w:rsidRPr="0025089C" w:rsidRDefault="0025089C" w:rsidP="0025089C">
    <w:pPr>
      <w:pStyle w:val="Header"/>
      <w:jc w:val="center"/>
      <w:rPr>
        <w:rFonts w:ascii="Bahnschrift Condensed" w:hAnsi="Bahnschrift Condensed"/>
        <w:sz w:val="24"/>
        <w:szCs w:val="24"/>
      </w:rPr>
    </w:pPr>
    <w:r w:rsidRPr="0025089C">
      <w:rPr>
        <w:rFonts w:ascii="Bahnschrift Condensed" w:hAnsi="Bahnschrift Condensed"/>
        <w:sz w:val="24"/>
        <w:szCs w:val="24"/>
      </w:rPr>
      <w:t>J.M. Bhavan, H.N. Man &amp; V.B. Shun Security Consultants At-Large</w:t>
    </w:r>
  </w:p>
  <w:p w14:paraId="26C8B366" w14:textId="77777777" w:rsidR="0025089C" w:rsidRDefault="00250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4E8"/>
    <w:multiLevelType w:val="hybridMultilevel"/>
    <w:tmpl w:val="5334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C05FE"/>
    <w:multiLevelType w:val="hybridMultilevel"/>
    <w:tmpl w:val="1B8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9C"/>
    <w:rsid w:val="00037A96"/>
    <w:rsid w:val="00054A72"/>
    <w:rsid w:val="000628C6"/>
    <w:rsid w:val="00066B1D"/>
    <w:rsid w:val="000915EE"/>
    <w:rsid w:val="000A5E69"/>
    <w:rsid w:val="00110E99"/>
    <w:rsid w:val="00120322"/>
    <w:rsid w:val="00135025"/>
    <w:rsid w:val="00170F37"/>
    <w:rsid w:val="001C4798"/>
    <w:rsid w:val="001E6172"/>
    <w:rsid w:val="001F3018"/>
    <w:rsid w:val="00202663"/>
    <w:rsid w:val="00224337"/>
    <w:rsid w:val="0025089C"/>
    <w:rsid w:val="002732C2"/>
    <w:rsid w:val="002B4DC8"/>
    <w:rsid w:val="00351EBD"/>
    <w:rsid w:val="003A7B66"/>
    <w:rsid w:val="003D174D"/>
    <w:rsid w:val="004129C5"/>
    <w:rsid w:val="00424CE9"/>
    <w:rsid w:val="004332E7"/>
    <w:rsid w:val="0044789D"/>
    <w:rsid w:val="004704A9"/>
    <w:rsid w:val="004E1370"/>
    <w:rsid w:val="004F5BF8"/>
    <w:rsid w:val="00585CAE"/>
    <w:rsid w:val="00596966"/>
    <w:rsid w:val="005C6C05"/>
    <w:rsid w:val="00627727"/>
    <w:rsid w:val="00662B82"/>
    <w:rsid w:val="00663A47"/>
    <w:rsid w:val="00687DD6"/>
    <w:rsid w:val="0069009D"/>
    <w:rsid w:val="0069126A"/>
    <w:rsid w:val="00693379"/>
    <w:rsid w:val="006C2826"/>
    <w:rsid w:val="006D0227"/>
    <w:rsid w:val="006D154E"/>
    <w:rsid w:val="00722FAA"/>
    <w:rsid w:val="00747FDF"/>
    <w:rsid w:val="00770DF6"/>
    <w:rsid w:val="007E4CC0"/>
    <w:rsid w:val="00805A73"/>
    <w:rsid w:val="00810FBB"/>
    <w:rsid w:val="0081665D"/>
    <w:rsid w:val="00840C8A"/>
    <w:rsid w:val="00855A2A"/>
    <w:rsid w:val="008B1645"/>
    <w:rsid w:val="008B7FFC"/>
    <w:rsid w:val="008D1132"/>
    <w:rsid w:val="008D22A6"/>
    <w:rsid w:val="009254D3"/>
    <w:rsid w:val="00925D93"/>
    <w:rsid w:val="00934FAF"/>
    <w:rsid w:val="009524C5"/>
    <w:rsid w:val="00960E74"/>
    <w:rsid w:val="009713F8"/>
    <w:rsid w:val="00971CB3"/>
    <w:rsid w:val="00994BB4"/>
    <w:rsid w:val="009D45AC"/>
    <w:rsid w:val="009E2554"/>
    <w:rsid w:val="00A976F5"/>
    <w:rsid w:val="00AD1E84"/>
    <w:rsid w:val="00AE7D75"/>
    <w:rsid w:val="00B14242"/>
    <w:rsid w:val="00B3002F"/>
    <w:rsid w:val="00B94628"/>
    <w:rsid w:val="00BA17AA"/>
    <w:rsid w:val="00C2661F"/>
    <w:rsid w:val="00C53F7B"/>
    <w:rsid w:val="00C8553D"/>
    <w:rsid w:val="00CC1756"/>
    <w:rsid w:val="00CC778D"/>
    <w:rsid w:val="00D0338E"/>
    <w:rsid w:val="00D10109"/>
    <w:rsid w:val="00D17BFC"/>
    <w:rsid w:val="00D51C61"/>
    <w:rsid w:val="00D55179"/>
    <w:rsid w:val="00D5586C"/>
    <w:rsid w:val="00D878DA"/>
    <w:rsid w:val="00DD7AF8"/>
    <w:rsid w:val="00E43FD8"/>
    <w:rsid w:val="00E60507"/>
    <w:rsid w:val="00E72633"/>
    <w:rsid w:val="00EA3A94"/>
    <w:rsid w:val="00EA7987"/>
    <w:rsid w:val="00EE3290"/>
    <w:rsid w:val="00EE4A5A"/>
    <w:rsid w:val="00EF422A"/>
    <w:rsid w:val="00FF0548"/>
    <w:rsid w:val="00FF2CA3"/>
    <w:rsid w:val="00FF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9B8A8"/>
  <w15:chartTrackingRefBased/>
  <w15:docId w15:val="{1A666A01-EB1A-4ADA-A9B2-6F1E0F4C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089C"/>
    <w:pPr>
      <w:spacing w:after="0" w:line="240" w:lineRule="auto"/>
    </w:pPr>
    <w:rPr>
      <w:rFonts w:eastAsiaTheme="minorEastAsia"/>
    </w:rPr>
  </w:style>
  <w:style w:type="character" w:customStyle="1" w:styleId="NoSpacingChar">
    <w:name w:val="No Spacing Char"/>
    <w:basedOn w:val="DefaultParagraphFont"/>
    <w:link w:val="NoSpacing"/>
    <w:uiPriority w:val="1"/>
    <w:rsid w:val="0025089C"/>
    <w:rPr>
      <w:rFonts w:eastAsiaTheme="minorEastAsia"/>
    </w:rPr>
  </w:style>
  <w:style w:type="paragraph" w:styleId="Header">
    <w:name w:val="header"/>
    <w:basedOn w:val="Normal"/>
    <w:link w:val="HeaderChar"/>
    <w:uiPriority w:val="99"/>
    <w:unhideWhenUsed/>
    <w:rsid w:val="0025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89C"/>
  </w:style>
  <w:style w:type="paragraph" w:styleId="Footer">
    <w:name w:val="footer"/>
    <w:basedOn w:val="Normal"/>
    <w:link w:val="FooterChar"/>
    <w:uiPriority w:val="99"/>
    <w:unhideWhenUsed/>
    <w:rsid w:val="0025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89C"/>
  </w:style>
  <w:style w:type="paragraph" w:styleId="ListParagraph">
    <w:name w:val="List Paragraph"/>
    <w:basedOn w:val="Normal"/>
    <w:uiPriority w:val="34"/>
    <w:qFormat/>
    <w:rsid w:val="00585CAE"/>
    <w:pPr>
      <w:ind w:left="720"/>
      <w:contextualSpacing/>
    </w:pPr>
  </w:style>
  <w:style w:type="table" w:styleId="TableGrid">
    <w:name w:val="Table Grid"/>
    <w:basedOn w:val="TableNormal"/>
    <w:uiPriority w:val="39"/>
    <w:rsid w:val="0066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E32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3290"/>
    <w:rPr>
      <w:sz w:val="20"/>
      <w:szCs w:val="20"/>
    </w:rPr>
  </w:style>
  <w:style w:type="character" w:styleId="FootnoteReference">
    <w:name w:val="footnote reference"/>
    <w:basedOn w:val="DefaultParagraphFont"/>
    <w:uiPriority w:val="99"/>
    <w:semiHidden/>
    <w:unhideWhenUsed/>
    <w:rsid w:val="00EE3290"/>
    <w:rPr>
      <w:vertAlign w:val="superscript"/>
    </w:rPr>
  </w:style>
  <w:style w:type="character" w:styleId="Hyperlink">
    <w:name w:val="Hyperlink"/>
    <w:basedOn w:val="DefaultParagraphFont"/>
    <w:uiPriority w:val="99"/>
    <w:unhideWhenUsed/>
    <w:rsid w:val="00663A47"/>
    <w:rPr>
      <w:color w:val="0563C1" w:themeColor="hyperlink"/>
      <w:u w:val="single"/>
    </w:rPr>
  </w:style>
  <w:style w:type="character" w:styleId="UnresolvedMention">
    <w:name w:val="Unresolved Mention"/>
    <w:basedOn w:val="DefaultParagraphFont"/>
    <w:uiPriority w:val="99"/>
    <w:semiHidden/>
    <w:unhideWhenUsed/>
    <w:rsid w:val="00663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file:///\\10.10.1.2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forensic analysis of 3 systems owned by the Acme Sandwich Company was conducted by J.M. Bhavan, H.N. Man &amp; V.B. Shun Security Consultants At-Large. The results showed that Acme’s Supersecret sandwich recipe was stolen on May 29, 2018 by an unidentified attacker. The attacker was able to gain access to the intellectual property because the network did not have adequate firewall or intrusion prevention system, and a system on the network did not have the most up-to-date Windows security updates.  Configuring firewalls, installing intrusion detection systems and anti-virus software, as well as strengthening passwords and encryption standards could prevent future intrusions like this incident from occurring.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B2859D-857E-44B5-A5C7-649653E6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Forensic Report</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Report</dc:title>
  <dc:subject>Incident Response to May 29, 2018 Intrusion at Acme Sandwich Company</dc:subject>
  <dc:creator>jmbhvn</dc:creator>
  <cp:keywords/>
  <dc:description/>
  <cp:lastModifiedBy>Thomas</cp:lastModifiedBy>
  <cp:revision>38</cp:revision>
  <cp:lastPrinted>2018-07-01T05:20:00Z</cp:lastPrinted>
  <dcterms:created xsi:type="dcterms:W3CDTF">2018-06-04T04:32:00Z</dcterms:created>
  <dcterms:modified xsi:type="dcterms:W3CDTF">2018-07-01T05:22:00Z</dcterms:modified>
</cp:coreProperties>
</file>