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G308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确定实验项目，于思民向</w:t>
            </w:r>
            <w:r w:rsidRPr="004D0F13">
              <w:rPr>
                <w:sz w:val="24"/>
                <w:szCs w:val="24"/>
              </w:rPr>
              <w:t>小组成员介绍项目</w:t>
            </w:r>
            <w:r w:rsidRPr="004D0F13">
              <w:rPr>
                <w:rFonts w:hint="eastAsia"/>
                <w:sz w:val="24"/>
                <w:szCs w:val="24"/>
              </w:rPr>
              <w:t>、</w:t>
            </w:r>
            <w:r w:rsidRPr="004D0F13">
              <w:rPr>
                <w:sz w:val="24"/>
                <w:szCs w:val="24"/>
              </w:rPr>
              <w:t>任务</w:t>
            </w:r>
            <w:r w:rsidRPr="004D0F13">
              <w:rPr>
                <w:rFonts w:hint="eastAsia"/>
                <w:sz w:val="24"/>
                <w:szCs w:val="24"/>
              </w:rPr>
              <w:t>目标</w:t>
            </w:r>
            <w:r w:rsidRPr="004D0F13">
              <w:rPr>
                <w:sz w:val="24"/>
                <w:szCs w:val="24"/>
              </w:rPr>
              <w:t>、任务分工、</w:t>
            </w:r>
            <w:r w:rsidRPr="004D0F13">
              <w:rPr>
                <w:rFonts w:hint="eastAsia"/>
                <w:sz w:val="24"/>
                <w:szCs w:val="24"/>
              </w:rPr>
              <w:t>协作</w:t>
            </w:r>
            <w:r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各组员分别对</w:t>
            </w:r>
            <w:r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项目进行调研学习搜集资料，完成项目计划书。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对各自负责的模块进行需求分析，文档撰写，并最终交于于思民整理。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3.26-4.1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根据老师和同学们的意见对需求进行整改，准备复评审。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与其他小组进行互评，完成统计分析实验的设计。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需求修改，撰写评审报告。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</w:t>
            </w:r>
            <w:r>
              <w:rPr>
                <w:sz w:val="24"/>
                <w:szCs w:val="24"/>
              </w:rPr>
              <w:t>方案的落实，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项目进度计划，</w:t>
            </w:r>
            <w:r>
              <w:rPr>
                <w:rFonts w:hint="eastAsia"/>
                <w:sz w:val="24"/>
                <w:szCs w:val="24"/>
              </w:rPr>
              <w:t>分析人物</w:t>
            </w:r>
            <w:r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4.23-4.27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</w:tbl>
    <w:p w:rsidR="00671887" w:rsidRPr="00243D0E" w:rsidRDefault="00797A34"/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34" w:rsidRDefault="00797A34" w:rsidP="00243D0E">
      <w:r>
        <w:separator/>
      </w:r>
    </w:p>
  </w:endnote>
  <w:endnote w:type="continuationSeparator" w:id="0">
    <w:p w:rsidR="00797A34" w:rsidRDefault="00797A34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34" w:rsidRDefault="00797A34" w:rsidP="00243D0E">
      <w:r>
        <w:separator/>
      </w:r>
    </w:p>
  </w:footnote>
  <w:footnote w:type="continuationSeparator" w:id="0">
    <w:p w:rsidR="00797A34" w:rsidRDefault="00797A34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A3505"/>
    <w:rsid w:val="00243D0E"/>
    <w:rsid w:val="00797A34"/>
    <w:rsid w:val="007F789E"/>
    <w:rsid w:val="008C210A"/>
    <w:rsid w:val="00CD374A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3</cp:revision>
  <dcterms:created xsi:type="dcterms:W3CDTF">2016-04-28T12:00:00Z</dcterms:created>
  <dcterms:modified xsi:type="dcterms:W3CDTF">2016-04-28T12:04:00Z</dcterms:modified>
</cp:coreProperties>
</file>