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534" w:rsidRDefault="00E86534" w:rsidP="00E86534">
      <w:pPr>
        <w:jc w:val="center"/>
      </w:pPr>
      <w:r>
        <w:rPr>
          <w:rFonts w:hint="eastAsia"/>
        </w:rPr>
        <w:t>设计与实现汇总表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7"/>
        <w:gridCol w:w="877"/>
        <w:gridCol w:w="877"/>
        <w:gridCol w:w="1542"/>
        <w:gridCol w:w="2348"/>
        <w:gridCol w:w="1209"/>
        <w:gridCol w:w="646"/>
      </w:tblGrid>
      <w:tr w:rsidR="002E40E6" w:rsidTr="00FF41FD">
        <w:tc>
          <w:tcPr>
            <w:tcW w:w="797" w:type="dxa"/>
          </w:tcPr>
          <w:p w:rsidR="00E86534" w:rsidRDefault="00A70A3B" w:rsidP="00E8653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77" w:type="dxa"/>
          </w:tcPr>
          <w:p w:rsidR="00E86534" w:rsidRDefault="00A70A3B" w:rsidP="00E86534">
            <w:pPr>
              <w:jc w:val="center"/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877" w:type="dxa"/>
          </w:tcPr>
          <w:p w:rsidR="00E86534" w:rsidRDefault="00A70A3B" w:rsidP="00E865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1542" w:type="dxa"/>
          </w:tcPr>
          <w:p w:rsidR="00E86534" w:rsidRDefault="00A70A3B" w:rsidP="00E86534">
            <w:pPr>
              <w:jc w:val="center"/>
            </w:pPr>
            <w:r>
              <w:rPr>
                <w:rFonts w:hint="eastAsia"/>
              </w:rPr>
              <w:t>构件成员</w:t>
            </w:r>
          </w:p>
        </w:tc>
        <w:tc>
          <w:tcPr>
            <w:tcW w:w="2348" w:type="dxa"/>
          </w:tcPr>
          <w:p w:rsidR="00E86534" w:rsidRDefault="00A70A3B" w:rsidP="00E865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说明章节</w:t>
            </w:r>
          </w:p>
        </w:tc>
        <w:tc>
          <w:tcPr>
            <w:tcW w:w="1209" w:type="dxa"/>
          </w:tcPr>
          <w:p w:rsidR="00E86534" w:rsidRDefault="00A70A3B" w:rsidP="00E86534">
            <w:pPr>
              <w:jc w:val="center"/>
            </w:pPr>
            <w:r>
              <w:rPr>
                <w:rFonts w:hint="eastAsia"/>
              </w:rPr>
              <w:t>描述方式</w:t>
            </w:r>
          </w:p>
        </w:tc>
        <w:tc>
          <w:tcPr>
            <w:tcW w:w="646" w:type="dxa"/>
          </w:tcPr>
          <w:p w:rsidR="00E86534" w:rsidRDefault="00A70A3B" w:rsidP="00E86534">
            <w:pPr>
              <w:jc w:val="center"/>
            </w:pPr>
            <w:r>
              <w:rPr>
                <w:rFonts w:hint="eastAsia"/>
              </w:rPr>
              <w:t>简述/备注</w:t>
            </w:r>
          </w:p>
        </w:tc>
      </w:tr>
      <w:tr w:rsidR="002E40E6" w:rsidTr="00FF41FD">
        <w:tc>
          <w:tcPr>
            <w:tcW w:w="797" w:type="dxa"/>
          </w:tcPr>
          <w:p w:rsidR="005A14BA" w:rsidRDefault="002E40E6" w:rsidP="00035FCD">
            <w:pPr>
              <w:jc w:val="center"/>
            </w:pPr>
            <w:r>
              <w:t>1.1</w:t>
            </w:r>
          </w:p>
        </w:tc>
        <w:tc>
          <w:tcPr>
            <w:tcW w:w="877" w:type="dxa"/>
            <w:vMerge w:val="restart"/>
          </w:tcPr>
          <w:p w:rsidR="005A14BA" w:rsidRDefault="005A14BA" w:rsidP="00035FCD">
            <w:pPr>
              <w:jc w:val="center"/>
            </w:pPr>
            <w:r>
              <w:rPr>
                <w:rFonts w:hint="eastAsia"/>
              </w:rPr>
              <w:t>实现系统概述</w:t>
            </w:r>
          </w:p>
        </w:tc>
        <w:tc>
          <w:tcPr>
            <w:tcW w:w="877" w:type="dxa"/>
          </w:tcPr>
          <w:p w:rsidR="005A14BA" w:rsidRDefault="005A14BA" w:rsidP="00035FCD">
            <w:pPr>
              <w:jc w:val="center"/>
            </w:pPr>
            <w:r>
              <w:rPr>
                <w:rFonts w:hint="eastAsia"/>
              </w:rPr>
              <w:t>DNS系统</w:t>
            </w:r>
          </w:p>
        </w:tc>
        <w:tc>
          <w:tcPr>
            <w:tcW w:w="1542" w:type="dxa"/>
          </w:tcPr>
          <w:p w:rsidR="005A14BA" w:rsidRDefault="005A14BA" w:rsidP="00035FCD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syncDNS</w:t>
            </w:r>
            <w:proofErr w:type="spellEnd"/>
            <w:r>
              <w:rPr>
                <w:rFonts w:hint="eastAsia"/>
              </w:rPr>
              <w:t>项目</w:t>
            </w:r>
          </w:p>
        </w:tc>
        <w:tc>
          <w:tcPr>
            <w:tcW w:w="2348" w:type="dxa"/>
          </w:tcPr>
          <w:p w:rsidR="005A14BA" w:rsidRDefault="005A14BA" w:rsidP="00035FCD">
            <w:pPr>
              <w:jc w:val="center"/>
            </w:pPr>
            <w:r>
              <w:rPr>
                <w:rFonts w:hint="eastAsia"/>
              </w:rPr>
              <w:t>6/3.1</w:t>
            </w:r>
          </w:p>
        </w:tc>
        <w:tc>
          <w:tcPr>
            <w:tcW w:w="1209" w:type="dxa"/>
            <w:vMerge w:val="restart"/>
          </w:tcPr>
          <w:p w:rsidR="005A14BA" w:rsidRDefault="005A14BA" w:rsidP="00035FCD">
            <w:pPr>
              <w:jc w:val="center"/>
            </w:pPr>
            <w:r>
              <w:rPr>
                <w:rFonts w:hint="eastAsia"/>
              </w:rPr>
              <w:t>流程图、RUCM、文字描述</w:t>
            </w:r>
          </w:p>
        </w:tc>
        <w:tc>
          <w:tcPr>
            <w:tcW w:w="646" w:type="dxa"/>
          </w:tcPr>
          <w:p w:rsidR="005A14BA" w:rsidRDefault="005A14BA" w:rsidP="00035FCD">
            <w:pPr>
              <w:jc w:val="center"/>
            </w:pPr>
          </w:p>
        </w:tc>
      </w:tr>
      <w:tr w:rsidR="002E40E6" w:rsidTr="00FF41FD">
        <w:tc>
          <w:tcPr>
            <w:tcW w:w="797" w:type="dxa"/>
          </w:tcPr>
          <w:p w:rsidR="005A14BA" w:rsidRDefault="002E40E6" w:rsidP="00035FC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877" w:type="dxa"/>
            <w:vMerge/>
          </w:tcPr>
          <w:p w:rsidR="005A14BA" w:rsidRDefault="005A14BA" w:rsidP="00035FCD">
            <w:pPr>
              <w:jc w:val="center"/>
            </w:pPr>
          </w:p>
        </w:tc>
        <w:tc>
          <w:tcPr>
            <w:tcW w:w="877" w:type="dxa"/>
          </w:tcPr>
          <w:p w:rsidR="005A14BA" w:rsidRDefault="005A14BA" w:rsidP="00035FCD">
            <w:pPr>
              <w:jc w:val="center"/>
            </w:pPr>
            <w:r>
              <w:rPr>
                <w:rFonts w:hint="eastAsia"/>
              </w:rPr>
              <w:t>异步过载保护模块</w:t>
            </w:r>
          </w:p>
        </w:tc>
        <w:tc>
          <w:tcPr>
            <w:tcW w:w="1542" w:type="dxa"/>
          </w:tcPr>
          <w:p w:rsidR="005A14BA" w:rsidRDefault="005A14BA" w:rsidP="00035FCD">
            <w:pPr>
              <w:jc w:val="center"/>
            </w:pPr>
            <w:r>
              <w:t>A</w:t>
            </w:r>
            <w:r>
              <w:rPr>
                <w:rFonts w:hint="eastAsia"/>
              </w:rPr>
              <w:t>s</w:t>
            </w:r>
            <w:r>
              <w:t>yncLimit.js</w:t>
            </w:r>
          </w:p>
        </w:tc>
        <w:tc>
          <w:tcPr>
            <w:tcW w:w="2348" w:type="dxa"/>
          </w:tcPr>
          <w:p w:rsidR="005A14BA" w:rsidRDefault="005A14BA" w:rsidP="00035FCD">
            <w:pPr>
              <w:jc w:val="center"/>
            </w:pPr>
            <w:r>
              <w:rPr>
                <w:rFonts w:hint="eastAsia"/>
              </w:rPr>
              <w:t>6/3.2</w:t>
            </w:r>
          </w:p>
        </w:tc>
        <w:tc>
          <w:tcPr>
            <w:tcW w:w="1209" w:type="dxa"/>
            <w:vMerge/>
          </w:tcPr>
          <w:p w:rsidR="005A14BA" w:rsidRDefault="005A14BA" w:rsidP="00035FCD">
            <w:pPr>
              <w:jc w:val="center"/>
              <w:rPr>
                <w:rFonts w:hint="eastAsia"/>
              </w:rPr>
            </w:pPr>
          </w:p>
        </w:tc>
        <w:tc>
          <w:tcPr>
            <w:tcW w:w="646" w:type="dxa"/>
          </w:tcPr>
          <w:p w:rsidR="005A14BA" w:rsidRDefault="005A14BA" w:rsidP="00035FCD">
            <w:pPr>
              <w:jc w:val="center"/>
            </w:pPr>
          </w:p>
        </w:tc>
      </w:tr>
      <w:tr w:rsidR="002E40E6" w:rsidTr="00FF41FD">
        <w:tc>
          <w:tcPr>
            <w:tcW w:w="797" w:type="dxa"/>
          </w:tcPr>
          <w:p w:rsidR="00053229" w:rsidRDefault="002E40E6" w:rsidP="00035FCD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877" w:type="dxa"/>
            <w:vMerge w:val="restart"/>
          </w:tcPr>
          <w:p w:rsidR="00053229" w:rsidRDefault="00053229" w:rsidP="00035FCD">
            <w:pPr>
              <w:jc w:val="center"/>
            </w:pPr>
          </w:p>
          <w:p w:rsidR="00053229" w:rsidRDefault="00053229" w:rsidP="00053229">
            <w:r>
              <w:rPr>
                <w:rFonts w:hint="eastAsia"/>
              </w:rPr>
              <w:t>异步过载保护模块</w:t>
            </w:r>
          </w:p>
        </w:tc>
        <w:tc>
          <w:tcPr>
            <w:tcW w:w="877" w:type="dxa"/>
          </w:tcPr>
          <w:p w:rsidR="00053229" w:rsidRDefault="00053229" w:rsidP="00035F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超时处理</w:t>
            </w:r>
          </w:p>
        </w:tc>
        <w:tc>
          <w:tcPr>
            <w:tcW w:w="1542" w:type="dxa"/>
          </w:tcPr>
          <w:p w:rsidR="00053229" w:rsidRDefault="00053229" w:rsidP="00035FCD">
            <w:pPr>
              <w:jc w:val="center"/>
            </w:pPr>
            <w:r>
              <w:t>N</w:t>
            </w:r>
            <w:r>
              <w:rPr>
                <w:rFonts w:hint="eastAsia"/>
              </w:rPr>
              <w:t>ext函数</w:t>
            </w:r>
          </w:p>
        </w:tc>
        <w:tc>
          <w:tcPr>
            <w:tcW w:w="2348" w:type="dxa"/>
          </w:tcPr>
          <w:p w:rsidR="00053229" w:rsidRDefault="00053229" w:rsidP="00035FCD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out,</w:t>
            </w:r>
          </w:p>
          <w:p w:rsidR="00053229" w:rsidRDefault="00053229" w:rsidP="00035FCD">
            <w:pPr>
              <w:jc w:val="center"/>
            </w:pPr>
            <w:proofErr w:type="spellStart"/>
            <w:r>
              <w:t>setTimeout</w:t>
            </w:r>
            <w:proofErr w:type="spellEnd"/>
            <w:r>
              <w:t>()</w:t>
            </w:r>
          </w:p>
        </w:tc>
        <w:tc>
          <w:tcPr>
            <w:tcW w:w="1209" w:type="dxa"/>
          </w:tcPr>
          <w:p w:rsidR="00053229" w:rsidRDefault="00053229" w:rsidP="00035FCD">
            <w:pPr>
              <w:jc w:val="center"/>
            </w:pPr>
            <w:r>
              <w:rPr>
                <w:rFonts w:hint="eastAsia"/>
              </w:rPr>
              <w:t>设置参数timeout</w:t>
            </w:r>
          </w:p>
        </w:tc>
        <w:tc>
          <w:tcPr>
            <w:tcW w:w="646" w:type="dxa"/>
          </w:tcPr>
          <w:p w:rsidR="00053229" w:rsidRDefault="00053229" w:rsidP="00035FCD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053229" w:rsidRDefault="002E40E6" w:rsidP="00035FCD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877" w:type="dxa"/>
            <w:vMerge/>
          </w:tcPr>
          <w:p w:rsidR="00053229" w:rsidRDefault="00053229" w:rsidP="00035FCD">
            <w:pPr>
              <w:jc w:val="center"/>
            </w:pPr>
          </w:p>
        </w:tc>
        <w:tc>
          <w:tcPr>
            <w:tcW w:w="877" w:type="dxa"/>
          </w:tcPr>
          <w:p w:rsidR="00053229" w:rsidRDefault="00053229" w:rsidP="00035FCD">
            <w:pPr>
              <w:jc w:val="center"/>
            </w:pPr>
            <w:r>
              <w:rPr>
                <w:rFonts w:hint="eastAsia"/>
              </w:rPr>
              <w:t>异步并发数量控制</w:t>
            </w:r>
          </w:p>
        </w:tc>
        <w:tc>
          <w:tcPr>
            <w:tcW w:w="1542" w:type="dxa"/>
          </w:tcPr>
          <w:p w:rsidR="00053229" w:rsidRDefault="00053229" w:rsidP="00035FCD">
            <w:pPr>
              <w:jc w:val="center"/>
            </w:pPr>
            <w:r>
              <w:t>P</w:t>
            </w:r>
            <w:r>
              <w:rPr>
                <w:rFonts w:hint="eastAsia"/>
              </w:rPr>
              <w:t>ush</w:t>
            </w:r>
            <w:r>
              <w:t>()</w:t>
            </w:r>
            <w:r>
              <w:rPr>
                <w:rFonts w:hint="eastAsia"/>
              </w:rPr>
              <w:t>函数</w:t>
            </w:r>
          </w:p>
        </w:tc>
        <w:tc>
          <w:tcPr>
            <w:tcW w:w="2348" w:type="dxa"/>
          </w:tcPr>
          <w:p w:rsidR="00053229" w:rsidRDefault="00053229" w:rsidP="00035FCD">
            <w:pPr>
              <w:jc w:val="center"/>
            </w:pPr>
            <w:r>
              <w:t>M</w:t>
            </w:r>
            <w:r>
              <w:rPr>
                <w:rFonts w:hint="eastAsia"/>
              </w:rPr>
              <w:t>ethod,</w:t>
            </w:r>
          </w:p>
          <w:p w:rsidR="00053229" w:rsidRDefault="00053229" w:rsidP="005A14BA">
            <w:pPr>
              <w:jc w:val="center"/>
            </w:pPr>
            <w:proofErr w:type="spellStart"/>
            <w:r>
              <w:t>Queth.length</w:t>
            </w:r>
            <w:proofErr w:type="spellEnd"/>
          </w:p>
          <w:p w:rsidR="00053229" w:rsidRDefault="00053229" w:rsidP="005A14B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ueueLength</w:t>
            </w:r>
            <w:proofErr w:type="spellEnd"/>
          </w:p>
        </w:tc>
        <w:tc>
          <w:tcPr>
            <w:tcW w:w="1209" w:type="dxa"/>
          </w:tcPr>
          <w:p w:rsidR="00053229" w:rsidRDefault="00053229" w:rsidP="00035FCD">
            <w:pPr>
              <w:jc w:val="center"/>
            </w:pPr>
            <w:r>
              <w:rPr>
                <w:rFonts w:hint="eastAsia"/>
              </w:rPr>
              <w:t>设置参数limit及disabled</w:t>
            </w:r>
          </w:p>
        </w:tc>
        <w:tc>
          <w:tcPr>
            <w:tcW w:w="646" w:type="dxa"/>
          </w:tcPr>
          <w:p w:rsidR="00053229" w:rsidRDefault="00053229" w:rsidP="00035FCD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35FCD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877" w:type="dxa"/>
            <w:vMerge w:val="restart"/>
          </w:tcPr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FF41FD">
            <w:bookmarkStart w:id="0" w:name="_GoBack"/>
            <w:bookmarkEnd w:id="0"/>
            <w:r>
              <w:rPr>
                <w:rFonts w:hint="eastAsia"/>
              </w:rPr>
              <w:t>DNS系统</w:t>
            </w:r>
          </w:p>
        </w:tc>
        <w:tc>
          <w:tcPr>
            <w:tcW w:w="877" w:type="dxa"/>
          </w:tcPr>
          <w:p w:rsidR="00FF41FD" w:rsidRDefault="00FF41FD" w:rsidP="00035F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解析</w:t>
            </w:r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</w:p>
        </w:tc>
        <w:tc>
          <w:tcPr>
            <w:tcW w:w="1542" w:type="dxa"/>
          </w:tcPr>
          <w:p w:rsidR="00FF41FD" w:rsidRDefault="00FF41FD" w:rsidP="00035FCD">
            <w:pPr>
              <w:jc w:val="center"/>
            </w:pPr>
            <w:r>
              <w:t>Ipv4.js</w:t>
            </w:r>
            <w:r>
              <w:rPr>
                <w:rFonts w:hint="eastAsia"/>
              </w:rPr>
              <w:t>文件</w:t>
            </w:r>
          </w:p>
        </w:tc>
        <w:tc>
          <w:tcPr>
            <w:tcW w:w="2348" w:type="dxa"/>
          </w:tcPr>
          <w:p w:rsidR="00FF41FD" w:rsidRDefault="00FF41FD" w:rsidP="00053229">
            <w:pPr>
              <w:jc w:val="center"/>
            </w:pPr>
            <w:proofErr w:type="gramStart"/>
            <w:r>
              <w:t>P</w:t>
            </w:r>
            <w:r>
              <w:rPr>
                <w:rFonts w:hint="eastAsia"/>
              </w:rPr>
              <w:t>arse(</w:t>
            </w:r>
            <w:proofErr w:type="gramEnd"/>
            <w:r>
              <w:rPr>
                <w:rFonts w:hint="eastAsia"/>
              </w:rPr>
              <w:t>)</w:t>
            </w:r>
          </w:p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ush</w:t>
            </w:r>
            <w:r>
              <w:t>()</w:t>
            </w:r>
          </w:p>
        </w:tc>
        <w:tc>
          <w:tcPr>
            <w:tcW w:w="1209" w:type="dxa"/>
            <w:vMerge w:val="restart"/>
          </w:tcPr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035FCD">
            <w:pPr>
              <w:jc w:val="center"/>
            </w:pPr>
          </w:p>
          <w:p w:rsidR="00FF41FD" w:rsidRDefault="00FF41FD" w:rsidP="00FF41FD">
            <w:r>
              <w:rPr>
                <w:rFonts w:hint="eastAsia"/>
              </w:rPr>
              <w:t>设置模块的接口</w:t>
            </w:r>
          </w:p>
        </w:tc>
        <w:tc>
          <w:tcPr>
            <w:tcW w:w="646" w:type="dxa"/>
          </w:tcPr>
          <w:p w:rsidR="00FF41FD" w:rsidRDefault="00FF41FD" w:rsidP="00035FCD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877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87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解析ipv6</w:t>
            </w:r>
          </w:p>
        </w:tc>
        <w:tc>
          <w:tcPr>
            <w:tcW w:w="1542" w:type="dxa"/>
          </w:tcPr>
          <w:p w:rsidR="00FF41FD" w:rsidRDefault="00FF41FD" w:rsidP="00053229">
            <w:pPr>
              <w:jc w:val="center"/>
            </w:pPr>
            <w:r>
              <w:t>I</w:t>
            </w:r>
            <w:r>
              <w:rPr>
                <w:rFonts w:hint="eastAsia"/>
              </w:rPr>
              <w:t>pv6</w:t>
            </w:r>
            <w:r>
              <w:t>.js</w:t>
            </w:r>
            <w:r>
              <w:rPr>
                <w:rFonts w:hint="eastAsia"/>
              </w:rPr>
              <w:t>文件</w:t>
            </w:r>
          </w:p>
        </w:tc>
        <w:tc>
          <w:tcPr>
            <w:tcW w:w="2348" w:type="dxa"/>
          </w:tcPr>
          <w:p w:rsidR="00FF41FD" w:rsidRDefault="00FF41FD" w:rsidP="00053229">
            <w:pPr>
              <w:jc w:val="center"/>
            </w:pPr>
            <w:proofErr w:type="gramStart"/>
            <w:r>
              <w:t>P</w:t>
            </w:r>
            <w:r>
              <w:rPr>
                <w:rFonts w:hint="eastAsia"/>
              </w:rPr>
              <w:t>arse(</w:t>
            </w:r>
            <w:proofErr w:type="gramEnd"/>
            <w:r>
              <w:rPr>
                <w:rFonts w:hint="eastAsia"/>
              </w:rPr>
              <w:t>)</w:t>
            </w:r>
          </w:p>
          <w:p w:rsidR="00FF41FD" w:rsidRDefault="00FF41FD" w:rsidP="00053229">
            <w:pPr>
              <w:jc w:val="center"/>
            </w:pPr>
            <w:r>
              <w:t>P</w:t>
            </w:r>
            <w:r>
              <w:rPr>
                <w:rFonts w:hint="eastAsia"/>
              </w:rPr>
              <w:t>ush</w:t>
            </w:r>
            <w:r>
              <w:t>()</w:t>
            </w:r>
          </w:p>
        </w:tc>
        <w:tc>
          <w:tcPr>
            <w:tcW w:w="1209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646" w:type="dxa"/>
          </w:tcPr>
          <w:p w:rsidR="00FF41FD" w:rsidRDefault="00FF41FD" w:rsidP="00053229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877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87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反向查询</w:t>
            </w:r>
          </w:p>
        </w:tc>
        <w:tc>
          <w:tcPr>
            <w:tcW w:w="1542" w:type="dxa"/>
          </w:tcPr>
          <w:p w:rsidR="00FF41FD" w:rsidRDefault="00FF41FD" w:rsidP="00053229">
            <w:pPr>
              <w:jc w:val="center"/>
            </w:pPr>
            <w:r>
              <w:t>R</w:t>
            </w:r>
            <w:r>
              <w:rPr>
                <w:rFonts w:hint="eastAsia"/>
              </w:rPr>
              <w:t>everse.</w:t>
            </w:r>
            <w:r>
              <w:t>js</w:t>
            </w:r>
            <w:r>
              <w:rPr>
                <w:rFonts w:hint="eastAsia"/>
              </w:rPr>
              <w:t>文件</w:t>
            </w:r>
          </w:p>
        </w:tc>
        <w:tc>
          <w:tcPr>
            <w:tcW w:w="2348" w:type="dxa"/>
          </w:tcPr>
          <w:p w:rsidR="00FF41FD" w:rsidRDefault="00FF41FD" w:rsidP="00053229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e</w:t>
            </w:r>
            <w:r>
              <w:t>verse(</w:t>
            </w:r>
            <w:proofErr w:type="gramEnd"/>
            <w:r>
              <w:t>)</w:t>
            </w:r>
          </w:p>
          <w:p w:rsidR="00FF41FD" w:rsidRDefault="00FF41FD" w:rsidP="00053229">
            <w:pPr>
              <w:jc w:val="center"/>
            </w:pPr>
            <w:r>
              <w:t>Push()</w:t>
            </w:r>
          </w:p>
        </w:tc>
        <w:tc>
          <w:tcPr>
            <w:tcW w:w="1209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646" w:type="dxa"/>
          </w:tcPr>
          <w:p w:rsidR="00FF41FD" w:rsidRDefault="00FF41FD" w:rsidP="00053229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877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877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加载文件</w:t>
            </w:r>
          </w:p>
        </w:tc>
        <w:tc>
          <w:tcPr>
            <w:tcW w:w="1542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staicFile.js</w:t>
            </w:r>
          </w:p>
        </w:tc>
        <w:tc>
          <w:tcPr>
            <w:tcW w:w="2348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readStaticFile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FF41FD" w:rsidRDefault="00FF41FD" w:rsidP="00053229">
            <w:pPr>
              <w:jc w:val="center"/>
            </w:pPr>
            <w:proofErr w:type="spellStart"/>
            <w:proofErr w:type="gramStart"/>
            <w:r>
              <w:t>loadFile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F41FD" w:rsidRDefault="00FF41FD" w:rsidP="00053229">
            <w:pPr>
              <w:jc w:val="center"/>
            </w:pPr>
            <w:r>
              <w:t>index()</w:t>
            </w:r>
          </w:p>
        </w:tc>
        <w:tc>
          <w:tcPr>
            <w:tcW w:w="1209" w:type="dxa"/>
            <w:vMerge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</w:p>
        </w:tc>
        <w:tc>
          <w:tcPr>
            <w:tcW w:w="646" w:type="dxa"/>
          </w:tcPr>
          <w:p w:rsidR="00FF41FD" w:rsidRDefault="00FF41FD" w:rsidP="00053229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877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877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通用工具</w:t>
            </w:r>
          </w:p>
        </w:tc>
        <w:tc>
          <w:tcPr>
            <w:tcW w:w="1542" w:type="dxa"/>
          </w:tcPr>
          <w:p w:rsidR="00FF41FD" w:rsidRDefault="00FF41FD" w:rsidP="00053229">
            <w:pPr>
              <w:jc w:val="center"/>
            </w:pPr>
            <w:r>
              <w:t>U</w:t>
            </w:r>
            <w:r>
              <w:rPr>
                <w:rFonts w:hint="eastAsia"/>
              </w:rPr>
              <w:t>tils.</w:t>
            </w:r>
            <w:r>
              <w:t>js</w:t>
            </w:r>
          </w:p>
        </w:tc>
        <w:tc>
          <w:tcPr>
            <w:tcW w:w="2348" w:type="dxa"/>
          </w:tcPr>
          <w:p w:rsidR="00FF41FD" w:rsidRDefault="00FF41FD" w:rsidP="00053229">
            <w:pPr>
              <w:jc w:val="center"/>
            </w:pPr>
            <w:proofErr w:type="gramStart"/>
            <w:r>
              <w:t>H</w:t>
            </w:r>
            <w:r>
              <w:rPr>
                <w:rFonts w:hint="eastAsia"/>
              </w:rPr>
              <w:t>andle(</w:t>
            </w:r>
            <w:proofErr w:type="gramEnd"/>
            <w:r>
              <w:rPr>
                <w:rFonts w:hint="eastAsia"/>
              </w:rPr>
              <w:t>)</w:t>
            </w:r>
          </w:p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ecord</w:t>
            </w:r>
            <w:r>
              <w:t>()</w:t>
            </w:r>
          </w:p>
        </w:tc>
        <w:tc>
          <w:tcPr>
            <w:tcW w:w="1209" w:type="dxa"/>
            <w:vMerge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</w:p>
        </w:tc>
        <w:tc>
          <w:tcPr>
            <w:tcW w:w="646" w:type="dxa"/>
          </w:tcPr>
          <w:p w:rsidR="00FF41FD" w:rsidRDefault="00FF41FD" w:rsidP="00053229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3.6</w:t>
            </w:r>
          </w:p>
        </w:tc>
        <w:tc>
          <w:tcPr>
            <w:tcW w:w="877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877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542" w:type="dxa"/>
          </w:tcPr>
          <w:p w:rsidR="00FF41FD" w:rsidRDefault="00FF41FD" w:rsidP="00053229">
            <w:pPr>
              <w:jc w:val="center"/>
            </w:pPr>
            <w:r>
              <w:t>R</w:t>
            </w:r>
            <w:r>
              <w:rPr>
                <w:rFonts w:hint="eastAsia"/>
              </w:rPr>
              <w:t>outer.</w:t>
            </w:r>
            <w:r>
              <w:t>js</w:t>
            </w:r>
          </w:p>
        </w:tc>
        <w:tc>
          <w:tcPr>
            <w:tcW w:w="2348" w:type="dxa"/>
          </w:tcPr>
          <w:p w:rsidR="00FF41FD" w:rsidRDefault="00FF41FD" w:rsidP="00053229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outer(</w:t>
            </w:r>
            <w:proofErr w:type="gramEnd"/>
            <w:r>
              <w:t>)</w:t>
            </w:r>
          </w:p>
          <w:p w:rsidR="00FF41FD" w:rsidRDefault="00FF41FD" w:rsidP="00053229">
            <w:pPr>
              <w:jc w:val="center"/>
            </w:pPr>
            <w:r>
              <w:t>I</w:t>
            </w:r>
            <w:r>
              <w:rPr>
                <w:rFonts w:hint="eastAsia"/>
              </w:rPr>
              <w:t>pv4</w:t>
            </w:r>
            <w:r>
              <w:t>.parse()</w:t>
            </w:r>
          </w:p>
          <w:p w:rsidR="00FF41FD" w:rsidRDefault="00FF41FD" w:rsidP="00053229">
            <w:pPr>
              <w:jc w:val="center"/>
            </w:pPr>
            <w:r>
              <w:t>Ipv6.parse()</w:t>
            </w:r>
          </w:p>
          <w:p w:rsidR="00FF41FD" w:rsidRDefault="00FF41FD" w:rsidP="00053229">
            <w:pPr>
              <w:jc w:val="center"/>
            </w:pPr>
            <w:proofErr w:type="spellStart"/>
            <w:r>
              <w:t>Reverse.parse</w:t>
            </w:r>
            <w:proofErr w:type="spellEnd"/>
            <w:r>
              <w:t>()</w:t>
            </w:r>
          </w:p>
          <w:p w:rsidR="00FF41FD" w:rsidRDefault="00FF41FD" w:rsidP="00053229">
            <w:pPr>
              <w:jc w:val="center"/>
            </w:pPr>
            <w:proofErr w:type="spellStart"/>
            <w:r>
              <w:t>staticFile.index</w:t>
            </w:r>
            <w:proofErr w:type="spellEnd"/>
            <w:r>
              <w:t>()</w:t>
            </w:r>
          </w:p>
          <w:p w:rsidR="00FF41FD" w:rsidRDefault="00FF41FD" w:rsidP="000532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staticFile.loadFile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209" w:type="dxa"/>
            <w:vMerge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</w:p>
        </w:tc>
        <w:tc>
          <w:tcPr>
            <w:tcW w:w="646" w:type="dxa"/>
          </w:tcPr>
          <w:p w:rsidR="00FF41FD" w:rsidRDefault="00FF41FD" w:rsidP="00053229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3.7</w:t>
            </w:r>
          </w:p>
        </w:tc>
        <w:tc>
          <w:tcPr>
            <w:tcW w:w="877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877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创建服务器</w:t>
            </w:r>
          </w:p>
        </w:tc>
        <w:tc>
          <w:tcPr>
            <w:tcW w:w="1542" w:type="dxa"/>
          </w:tcPr>
          <w:p w:rsidR="00FF41FD" w:rsidRDefault="00FF41FD" w:rsidP="00053229">
            <w:pPr>
              <w:jc w:val="center"/>
            </w:pPr>
            <w:r>
              <w:t>Index.js</w:t>
            </w:r>
          </w:p>
        </w:tc>
        <w:tc>
          <w:tcPr>
            <w:tcW w:w="2348" w:type="dxa"/>
          </w:tcPr>
          <w:p w:rsidR="00FF41FD" w:rsidRDefault="00FF41FD" w:rsidP="00053229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>,</w:t>
            </w:r>
          </w:p>
          <w:p w:rsidR="00FF41FD" w:rsidRDefault="00FF41FD" w:rsidP="00053229">
            <w:pPr>
              <w:jc w:val="center"/>
            </w:pPr>
            <w:proofErr w:type="spellStart"/>
            <w:r>
              <w:t>createServer</w:t>
            </w:r>
            <w:proofErr w:type="spellEnd"/>
            <w:r>
              <w:t>()</w:t>
            </w:r>
          </w:p>
        </w:tc>
        <w:tc>
          <w:tcPr>
            <w:tcW w:w="1209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设置端口号</w:t>
            </w:r>
          </w:p>
        </w:tc>
        <w:tc>
          <w:tcPr>
            <w:tcW w:w="646" w:type="dxa"/>
          </w:tcPr>
          <w:p w:rsidR="00FF41FD" w:rsidRDefault="00FF41FD" w:rsidP="00053229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3.8</w:t>
            </w:r>
          </w:p>
        </w:tc>
        <w:tc>
          <w:tcPr>
            <w:tcW w:w="877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877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1542" w:type="dxa"/>
          </w:tcPr>
          <w:p w:rsidR="00FF41FD" w:rsidRDefault="00FF41FD" w:rsidP="00053229">
            <w:pPr>
              <w:jc w:val="center"/>
            </w:pPr>
            <w:proofErr w:type="spellStart"/>
            <w:r>
              <w:t>Package.json</w:t>
            </w:r>
            <w:proofErr w:type="spellEnd"/>
          </w:p>
        </w:tc>
        <w:tc>
          <w:tcPr>
            <w:tcW w:w="2348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ependencies</w:t>
            </w:r>
          </w:p>
          <w:p w:rsidR="00FF41FD" w:rsidRDefault="00FF41FD" w:rsidP="002E40E6">
            <w:pPr>
              <w:jc w:val="center"/>
              <w:rPr>
                <w:rFonts w:hint="eastAsia"/>
              </w:rPr>
            </w:pPr>
            <w:r>
              <w:t>Version</w:t>
            </w:r>
            <w:r>
              <w:rPr>
                <w:rFonts w:hint="eastAsia"/>
              </w:rPr>
              <w:t>等</w:t>
            </w:r>
          </w:p>
        </w:tc>
        <w:tc>
          <w:tcPr>
            <w:tcW w:w="1209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</w:p>
        </w:tc>
        <w:tc>
          <w:tcPr>
            <w:tcW w:w="646" w:type="dxa"/>
          </w:tcPr>
          <w:p w:rsidR="00FF41FD" w:rsidRDefault="00FF41FD" w:rsidP="00053229">
            <w:pPr>
              <w:jc w:val="center"/>
            </w:pPr>
          </w:p>
        </w:tc>
      </w:tr>
      <w:tr w:rsidR="00FF41FD" w:rsidTr="00FF41FD">
        <w:tc>
          <w:tcPr>
            <w:tcW w:w="797" w:type="dxa"/>
          </w:tcPr>
          <w:p w:rsidR="00FF41FD" w:rsidRDefault="00FF41FD" w:rsidP="00053229">
            <w:pPr>
              <w:jc w:val="center"/>
            </w:pPr>
            <w:r>
              <w:rPr>
                <w:rFonts w:hint="eastAsia"/>
              </w:rPr>
              <w:t>3.9</w:t>
            </w:r>
          </w:p>
        </w:tc>
        <w:tc>
          <w:tcPr>
            <w:tcW w:w="877" w:type="dxa"/>
            <w:vMerge/>
          </w:tcPr>
          <w:p w:rsidR="00FF41FD" w:rsidRDefault="00FF41FD" w:rsidP="00053229">
            <w:pPr>
              <w:jc w:val="center"/>
            </w:pPr>
          </w:p>
        </w:tc>
        <w:tc>
          <w:tcPr>
            <w:tcW w:w="877" w:type="dxa"/>
          </w:tcPr>
          <w:p w:rsidR="00FF41FD" w:rsidRDefault="00FF41FD" w:rsidP="00053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1542" w:type="dxa"/>
          </w:tcPr>
          <w:p w:rsidR="00FF41FD" w:rsidRDefault="00FF41FD" w:rsidP="002E40E6">
            <w:pPr>
              <w:jc w:val="center"/>
            </w:pPr>
            <w:r>
              <w:rPr>
                <w:rFonts w:hint="eastAsia"/>
              </w:rPr>
              <w:t>dns</w:t>
            </w:r>
            <w:r>
              <w:t>Query.css</w:t>
            </w:r>
          </w:p>
          <w:p w:rsidR="00FF41FD" w:rsidRDefault="00FF41FD" w:rsidP="002E40E6">
            <w:r>
              <w:t>dnsQuery.html</w:t>
            </w:r>
          </w:p>
          <w:p w:rsidR="00FF41FD" w:rsidRDefault="00FF41FD" w:rsidP="002E40E6">
            <w:r>
              <w:rPr>
                <w:rFonts w:hint="eastAsia"/>
              </w:rPr>
              <w:t>dnsQuery.js</w:t>
            </w:r>
          </w:p>
          <w:p w:rsidR="00FF41FD" w:rsidRDefault="00FF41FD" w:rsidP="002E40E6">
            <w:r>
              <w:rPr>
                <w:rFonts w:hint="eastAsia"/>
              </w:rPr>
              <w:t>bg</w:t>
            </w:r>
            <w:r>
              <w:t>.jpeg</w:t>
            </w:r>
          </w:p>
          <w:p w:rsidR="00FF41FD" w:rsidRDefault="00FF41FD" w:rsidP="002E40E6">
            <w:pPr>
              <w:rPr>
                <w:rFonts w:hint="eastAsia"/>
              </w:rPr>
            </w:pPr>
            <w:r>
              <w:t>favicon.ico</w:t>
            </w:r>
          </w:p>
          <w:p w:rsidR="00FF41FD" w:rsidRDefault="00FF41FD" w:rsidP="002E40E6">
            <w:pPr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FF41FD" w:rsidRDefault="00FF41FD" w:rsidP="002E40E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promiseAjax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FF41FD" w:rsidRDefault="00FF41FD" w:rsidP="002E40E6">
            <w:proofErr w:type="spellStart"/>
            <w:proofErr w:type="gramStart"/>
            <w:r>
              <w:t>httpReplace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F41FD" w:rsidRDefault="00FF41FD" w:rsidP="002E40E6">
            <w:proofErr w:type="spellStart"/>
            <w:proofErr w:type="gramStart"/>
            <w:r>
              <w:t>httpsReplace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F41FD" w:rsidRDefault="00FF41FD" w:rsidP="002E40E6">
            <w:pPr>
              <w:rPr>
                <w:rFonts w:hint="eastAsia"/>
              </w:rPr>
            </w:pPr>
            <w:proofErr w:type="spellStart"/>
            <w:proofErr w:type="gramStart"/>
            <w:r>
              <w:t>window.onload</w:t>
            </w:r>
            <w:proofErr w:type="spellEnd"/>
            <w:proofErr w:type="gramEnd"/>
            <w:r>
              <w:rPr>
                <w:rFonts w:hint="eastAsia"/>
              </w:rPr>
              <w:t>()</w:t>
            </w:r>
          </w:p>
          <w:p w:rsidR="00FF41FD" w:rsidRDefault="00FF41FD" w:rsidP="002E40E6">
            <w:proofErr w:type="spellStart"/>
            <w:proofErr w:type="gramStart"/>
            <w:r>
              <w:rPr>
                <w:rFonts w:hint="eastAsia"/>
              </w:rPr>
              <w:t>addEventListe</w:t>
            </w:r>
            <w:r>
              <w:t>ne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FF41FD" w:rsidRDefault="00FF41FD" w:rsidP="002E40E6">
            <w:proofErr w:type="spellStart"/>
            <w:proofErr w:type="gramStart"/>
            <w:r>
              <w:t>promiseAjax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F41FD" w:rsidRPr="002E40E6" w:rsidRDefault="00FF41FD" w:rsidP="002E40E6">
            <w:pPr>
              <w:rPr>
                <w:rFonts w:hint="eastAsia"/>
              </w:rPr>
            </w:pPr>
            <w:proofErr w:type="spellStart"/>
            <w:r>
              <w:t>document.onkeydown</w:t>
            </w:r>
            <w:proofErr w:type="spellEnd"/>
            <w:r>
              <w:t>()</w:t>
            </w:r>
          </w:p>
        </w:tc>
        <w:tc>
          <w:tcPr>
            <w:tcW w:w="1209" w:type="dxa"/>
          </w:tcPr>
          <w:p w:rsidR="00FF41FD" w:rsidRDefault="00FF41FD" w:rsidP="00053229">
            <w:pPr>
              <w:jc w:val="center"/>
            </w:pPr>
          </w:p>
          <w:p w:rsidR="00FF41FD" w:rsidRDefault="00FF41FD" w:rsidP="00053229">
            <w:pPr>
              <w:jc w:val="center"/>
            </w:pPr>
          </w:p>
          <w:p w:rsidR="00FF41FD" w:rsidRPr="002E40E6" w:rsidRDefault="00FF41FD" w:rsidP="000532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文件前端接口</w:t>
            </w:r>
          </w:p>
        </w:tc>
        <w:tc>
          <w:tcPr>
            <w:tcW w:w="646" w:type="dxa"/>
          </w:tcPr>
          <w:p w:rsidR="00FF41FD" w:rsidRDefault="00FF41FD" w:rsidP="00053229">
            <w:pPr>
              <w:jc w:val="center"/>
            </w:pPr>
          </w:p>
        </w:tc>
      </w:tr>
    </w:tbl>
    <w:p w:rsidR="00C52A17" w:rsidRDefault="00C52A17" w:rsidP="00E86534">
      <w:pPr>
        <w:jc w:val="center"/>
      </w:pPr>
    </w:p>
    <w:sectPr w:rsidR="00C52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5E"/>
    <w:rsid w:val="00035FCD"/>
    <w:rsid w:val="00053229"/>
    <w:rsid w:val="000E7D0F"/>
    <w:rsid w:val="002257DF"/>
    <w:rsid w:val="002A46F3"/>
    <w:rsid w:val="002E40E6"/>
    <w:rsid w:val="00387CD4"/>
    <w:rsid w:val="005A14BA"/>
    <w:rsid w:val="006B2D8F"/>
    <w:rsid w:val="006F4171"/>
    <w:rsid w:val="00722331"/>
    <w:rsid w:val="007F7A2A"/>
    <w:rsid w:val="009A4E5E"/>
    <w:rsid w:val="00A70A3B"/>
    <w:rsid w:val="00B027F8"/>
    <w:rsid w:val="00BE38CD"/>
    <w:rsid w:val="00C52A17"/>
    <w:rsid w:val="00E86534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FC2E"/>
  <w15:chartTrackingRefBased/>
  <w15:docId w15:val="{E3CAB755-D593-4CCE-B6F4-5D4526D9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46B70-8021-4845-ABC7-93D0FD25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16</cp:revision>
  <dcterms:created xsi:type="dcterms:W3CDTF">2017-06-07T14:23:00Z</dcterms:created>
  <dcterms:modified xsi:type="dcterms:W3CDTF">2017-06-07T15:20:00Z</dcterms:modified>
</cp:coreProperties>
</file>