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4BE" w:rsidRDefault="006374BE" w:rsidP="006374BE">
      <w:pPr>
        <w:ind w:firstLine="88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6374BE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Spark Streaming</w:t>
      </w:r>
      <w:r w:rsidRPr="006374BE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分析与应用</w:t>
      </w:r>
    </w:p>
    <w:p w:rsidR="00DC0520" w:rsidRDefault="006374BE" w:rsidP="006374BE">
      <w:pPr>
        <w:ind w:firstLine="88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 w:hint="eastAsia"/>
          <w:b/>
          <w:color w:val="000000" w:themeColor="text1"/>
          <w:sz w:val="44"/>
          <w:szCs w:val="44"/>
          <w:shd w:val="clear" w:color="auto" w:fill="FFFFFF"/>
        </w:rPr>
        <w:t>软件问题报告</w:t>
      </w:r>
    </w:p>
    <w:p w:rsidR="00DC0520" w:rsidRDefault="00DC0520">
      <w:pPr>
        <w:widowControl/>
        <w:ind w:firstLineChars="0" w:firstLine="0"/>
        <w:jc w:val="left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br w:type="page"/>
      </w:r>
    </w:p>
    <w:sdt>
      <w:sdtPr>
        <w:rPr>
          <w:lang w:val="zh-CN"/>
        </w:rPr>
        <w:id w:val="-20670201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:rsidR="00DC0520" w:rsidRDefault="00DC0520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DC0520" w:rsidRDefault="00DC0520">
          <w:pPr>
            <w:pStyle w:val="11"/>
            <w:tabs>
              <w:tab w:val="right" w:leader="dot" w:pos="8296"/>
            </w:tabs>
            <w:ind w:firstLine="48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20310" w:history="1">
            <w:r w:rsidRPr="006C0104">
              <w:rPr>
                <w:rStyle w:val="a9"/>
                <w:noProof/>
              </w:rPr>
              <w:t>0 测试说明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20" w:rsidRDefault="00DC0520">
          <w:pPr>
            <w:pStyle w:val="11"/>
            <w:tabs>
              <w:tab w:val="right" w:leader="dot" w:pos="8296"/>
            </w:tabs>
            <w:ind w:firstLine="480"/>
            <w:rPr>
              <w:noProof/>
            </w:rPr>
          </w:pPr>
          <w:hyperlink w:anchor="_Toc484420311" w:history="1">
            <w:r w:rsidRPr="006C0104">
              <w:rPr>
                <w:rStyle w:val="a9"/>
                <w:noProof/>
              </w:rPr>
              <w:t>1 Spark Streaming功能需求测试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20" w:rsidRDefault="00DC0520">
          <w:pPr>
            <w:pStyle w:val="21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484420312" w:history="1">
            <w:r w:rsidRPr="006C0104">
              <w:rPr>
                <w:rStyle w:val="a9"/>
                <w:noProof/>
              </w:rPr>
              <w:t>1.1 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20" w:rsidRDefault="00DC0520">
          <w:pPr>
            <w:pStyle w:val="21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484420313" w:history="1">
            <w:r w:rsidRPr="006C0104">
              <w:rPr>
                <w:rStyle w:val="a9"/>
                <w:noProof/>
              </w:rPr>
              <w:t>1.2 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20" w:rsidRDefault="00DC0520">
          <w:pPr>
            <w:pStyle w:val="11"/>
            <w:tabs>
              <w:tab w:val="right" w:leader="dot" w:pos="8296"/>
            </w:tabs>
            <w:ind w:firstLine="480"/>
            <w:rPr>
              <w:noProof/>
            </w:rPr>
          </w:pPr>
          <w:hyperlink w:anchor="_Toc484420314" w:history="1">
            <w:r w:rsidRPr="006C0104">
              <w:rPr>
                <w:rStyle w:val="a9"/>
                <w:noProof/>
              </w:rPr>
              <w:t>2 非功能需求测试描述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20" w:rsidRDefault="00DC0520">
          <w:pPr>
            <w:pStyle w:val="21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484420315" w:history="1">
            <w:r w:rsidRPr="006C0104">
              <w:rPr>
                <w:rStyle w:val="a9"/>
                <w:noProof/>
              </w:rPr>
              <w:t>2.1 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20" w:rsidRDefault="00DC0520">
          <w:pPr>
            <w:pStyle w:val="21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484420316" w:history="1">
            <w:r w:rsidRPr="006C0104">
              <w:rPr>
                <w:rStyle w:val="a9"/>
                <w:noProof/>
              </w:rPr>
              <w:t>2.2 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20" w:rsidRDefault="00DC0520">
          <w:pPr>
            <w:pStyle w:val="11"/>
            <w:tabs>
              <w:tab w:val="right" w:leader="dot" w:pos="8296"/>
            </w:tabs>
            <w:ind w:firstLine="480"/>
            <w:rPr>
              <w:noProof/>
            </w:rPr>
          </w:pPr>
          <w:hyperlink w:anchor="_Toc484420317" w:history="1">
            <w:r w:rsidRPr="006C0104">
              <w:rPr>
                <w:rStyle w:val="a9"/>
                <w:noProof/>
              </w:rPr>
              <w:t>3 设计实现测试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20" w:rsidRDefault="00DC0520">
          <w:pPr>
            <w:pStyle w:val="21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484420318" w:history="1">
            <w:r w:rsidRPr="006C0104">
              <w:rPr>
                <w:rStyle w:val="a9"/>
                <w:noProof/>
              </w:rPr>
              <w:t>3.1 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20" w:rsidRDefault="00DC0520">
          <w:pPr>
            <w:pStyle w:val="21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484420319" w:history="1">
            <w:r w:rsidRPr="006C0104">
              <w:rPr>
                <w:rStyle w:val="a9"/>
                <w:noProof/>
              </w:rPr>
              <w:t>3.2 测试结论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20" w:rsidRDefault="00DC0520">
          <w:pPr>
            <w:pStyle w:val="11"/>
            <w:tabs>
              <w:tab w:val="right" w:leader="dot" w:pos="8296"/>
            </w:tabs>
            <w:ind w:firstLine="480"/>
            <w:rPr>
              <w:noProof/>
            </w:rPr>
          </w:pPr>
          <w:hyperlink w:anchor="_Toc484420320" w:history="1">
            <w:r w:rsidRPr="006C0104">
              <w:rPr>
                <w:rStyle w:val="a9"/>
                <w:noProof/>
              </w:rPr>
              <w:t>4 测试过程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20" w:rsidRDefault="00DC0520">
          <w:pPr>
            <w:pStyle w:val="21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484420321" w:history="1">
            <w:r w:rsidRPr="006C0104">
              <w:rPr>
                <w:rStyle w:val="a9"/>
                <w:noProof/>
              </w:rPr>
              <w:t>4.1 测试方式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20" w:rsidRDefault="00DC0520">
          <w:pPr>
            <w:pStyle w:val="21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484420322" w:history="1">
            <w:r w:rsidRPr="006C0104">
              <w:rPr>
                <w:rStyle w:val="a9"/>
                <w:noProof/>
              </w:rPr>
              <w:t>4.2测试流程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_Toc484420322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0520" w:rsidRDefault="00DC0520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374BE" w:rsidRPr="00B6176A" w:rsidRDefault="006374BE" w:rsidP="006374BE">
      <w:pPr>
        <w:ind w:firstLine="88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bookmarkStart w:id="0" w:name="_GoBack"/>
      <w:bookmarkEnd w:id="0"/>
    </w:p>
    <w:p w:rsidR="006374BE" w:rsidRDefault="006374BE">
      <w:pPr>
        <w:widowControl/>
        <w:ind w:firstLine="48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C31C19" w:rsidRDefault="006374BE" w:rsidP="006B3F5F">
      <w:pPr>
        <w:pStyle w:val="1"/>
      </w:pPr>
      <w:bookmarkStart w:id="1" w:name="_Toc484420310"/>
      <w:r>
        <w:rPr>
          <w:rFonts w:hint="eastAsia"/>
        </w:rPr>
        <w:lastRenderedPageBreak/>
        <w:t>0</w:t>
      </w:r>
      <w:r>
        <w:t xml:space="preserve"> </w:t>
      </w:r>
      <w:r>
        <w:rPr>
          <w:rFonts w:hint="eastAsia"/>
        </w:rPr>
        <w:t>测试说明</w:t>
      </w:r>
      <w:bookmarkEnd w:id="1"/>
    </w:p>
    <w:p w:rsidR="006374BE" w:rsidRPr="003C072E" w:rsidRDefault="006374BE" w:rsidP="003C072E">
      <w:pPr>
        <w:ind w:firstLine="480"/>
        <w:rPr>
          <w:shd w:val="clear" w:color="auto" w:fill="FFFFFF"/>
        </w:rPr>
      </w:pPr>
      <w:r w:rsidRPr="003C072E">
        <w:rPr>
          <w:rFonts w:hint="eastAsia"/>
          <w:shd w:val="clear" w:color="auto" w:fill="FFFFFF"/>
        </w:rPr>
        <w:t>本组的测试内容是F组Spark Streaming的分析与应用，主要针对其《测试需求规格说明书》中的功能需求模块、非功能需求模块、设计实现测试部分中提到的测试用例进行重复测试</w:t>
      </w:r>
      <w:r w:rsidR="00770208" w:rsidRPr="003C072E">
        <w:rPr>
          <w:rFonts w:hint="eastAsia"/>
          <w:shd w:val="clear" w:color="auto" w:fill="FFFFFF"/>
        </w:rPr>
        <w:t>，由于该系统需要集群等条件，较难复现，因此测试的主要形式是</w:t>
      </w:r>
      <w:r w:rsidR="00AA548F" w:rsidRPr="003C072E">
        <w:rPr>
          <w:rFonts w:hint="eastAsia"/>
          <w:shd w:val="clear" w:color="auto" w:fill="FFFFFF"/>
        </w:rPr>
        <w:t>观看F组同学的演示。</w:t>
      </w:r>
    </w:p>
    <w:p w:rsidR="006B3F5F" w:rsidRDefault="006B3F5F" w:rsidP="006B3F5F">
      <w:pPr>
        <w:pStyle w:val="1"/>
        <w:jc w:val="left"/>
      </w:pPr>
      <w:bookmarkStart w:id="2" w:name="_Toc484420311"/>
      <w:r>
        <w:rPr>
          <w:rFonts w:hint="eastAsia"/>
        </w:rPr>
        <w:t>1 Spark</w:t>
      </w:r>
      <w:r>
        <w:t xml:space="preserve"> Streaming</w:t>
      </w:r>
      <w:r>
        <w:rPr>
          <w:rFonts w:hint="eastAsia"/>
        </w:rPr>
        <w:t>功能需求测试</w:t>
      </w:r>
      <w:bookmarkEnd w:id="2"/>
    </w:p>
    <w:p w:rsidR="003C072E" w:rsidRPr="003C072E" w:rsidRDefault="007075B3" w:rsidP="003C072E">
      <w:pPr>
        <w:pStyle w:val="2"/>
        <w:ind w:firstLine="640"/>
        <w:rPr>
          <w:rFonts w:hint="eastAsia"/>
        </w:rPr>
      </w:pPr>
      <w:bookmarkStart w:id="3" w:name="_Toc484420312"/>
      <w:r>
        <w:rPr>
          <w:rFonts w:hint="eastAsia"/>
        </w:rPr>
        <w:t>1.1 测试结果</w:t>
      </w:r>
      <w:bookmarkEnd w:id="3"/>
    </w:p>
    <w:p w:rsidR="002E3EA2" w:rsidRPr="00C16F51" w:rsidRDefault="006B3F5F" w:rsidP="002E3EA2">
      <w:pPr>
        <w:pStyle w:val="a8"/>
        <w:keepNext/>
        <w:ind w:firstLine="480"/>
        <w:jc w:val="center"/>
        <w:rPr>
          <w:rFonts w:ascii="Times New Roman" w:hAnsi="Times New Roman" w:cs="Times New Roman"/>
        </w:rPr>
      </w:pPr>
      <w:r>
        <w:rPr>
          <w:rFonts w:hint="eastAsia"/>
        </w:rPr>
        <w:t xml:space="preserve"> </w:t>
      </w:r>
      <w:r w:rsidR="002E3EA2" w:rsidRPr="00C16F51">
        <w:rPr>
          <w:rFonts w:ascii="Times New Roman" w:hAnsi="Times New Roman" w:cs="Times New Roman"/>
        </w:rPr>
        <w:t>表</w:t>
      </w:r>
      <w:r w:rsidR="002E3EA2" w:rsidRPr="00C16F51">
        <w:rPr>
          <w:rFonts w:ascii="Times New Roman" w:hAnsi="Times New Roman" w:cs="Times New Roman"/>
        </w:rPr>
        <w:t xml:space="preserve">1. </w:t>
      </w:r>
      <w:r w:rsidR="002E3EA2" w:rsidRPr="00C16F51">
        <w:rPr>
          <w:rFonts w:ascii="Times New Roman" w:hAnsi="Times New Roman" w:cs="Times New Roman"/>
        </w:rPr>
        <w:fldChar w:fldCharType="begin"/>
      </w:r>
      <w:r w:rsidR="002E3EA2" w:rsidRPr="00C16F51">
        <w:rPr>
          <w:rFonts w:ascii="Times New Roman" w:hAnsi="Times New Roman" w:cs="Times New Roman"/>
        </w:rPr>
        <w:instrText xml:space="preserve"> SEQ </w:instrText>
      </w:r>
      <w:r w:rsidR="002E3EA2" w:rsidRPr="00C16F51">
        <w:rPr>
          <w:rFonts w:ascii="Times New Roman" w:hAnsi="Times New Roman" w:cs="Times New Roman"/>
        </w:rPr>
        <w:instrText>表</w:instrText>
      </w:r>
      <w:r w:rsidR="002E3EA2" w:rsidRPr="00C16F51">
        <w:rPr>
          <w:rFonts w:ascii="Times New Roman" w:hAnsi="Times New Roman" w:cs="Times New Roman"/>
        </w:rPr>
        <w:instrText xml:space="preserve">1. \* ARABIC </w:instrText>
      </w:r>
      <w:r w:rsidR="002E3EA2" w:rsidRPr="00C16F51">
        <w:rPr>
          <w:rFonts w:ascii="Times New Roman" w:hAnsi="Times New Roman" w:cs="Times New Roman"/>
        </w:rPr>
        <w:fldChar w:fldCharType="separate"/>
      </w:r>
      <w:r w:rsidR="002E3EA2">
        <w:rPr>
          <w:rFonts w:ascii="Times New Roman" w:hAnsi="Times New Roman" w:cs="Times New Roman"/>
          <w:noProof/>
        </w:rPr>
        <w:t>1</w:t>
      </w:r>
      <w:r w:rsidR="002E3EA2" w:rsidRPr="00C16F51">
        <w:rPr>
          <w:rFonts w:ascii="Times New Roman" w:hAnsi="Times New Roman" w:cs="Times New Roman"/>
        </w:rPr>
        <w:fldChar w:fldCharType="end"/>
      </w:r>
      <w:r w:rsidR="002E3EA2" w:rsidRPr="00C16F51">
        <w:rPr>
          <w:rFonts w:ascii="Times New Roman" w:hAnsi="Times New Roman" w:cs="Times New Roman"/>
        </w:rPr>
        <w:t>重复</w:t>
      </w:r>
      <w:r w:rsidR="002E3EA2">
        <w:rPr>
          <w:rFonts w:ascii="Times New Roman" w:hAnsi="Times New Roman" w:cs="Times New Roman"/>
        </w:rPr>
        <w:t>F</w:t>
      </w:r>
      <w:r w:rsidR="002E3EA2" w:rsidRPr="00C16F51">
        <w:rPr>
          <w:rFonts w:ascii="Times New Roman" w:hAnsi="Times New Roman" w:cs="Times New Roman"/>
        </w:rPr>
        <w:t>组测试内容结果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3409"/>
        <w:gridCol w:w="2765"/>
      </w:tblGrid>
      <w:tr w:rsidR="002E3EA2" w:rsidRPr="00837875" w:rsidTr="003E48E3">
        <w:tc>
          <w:tcPr>
            <w:tcW w:w="2122" w:type="dxa"/>
          </w:tcPr>
          <w:p w:rsidR="002E3EA2" w:rsidRPr="00837875" w:rsidRDefault="002E3EA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测试用例编号</w:t>
            </w:r>
          </w:p>
        </w:tc>
        <w:tc>
          <w:tcPr>
            <w:tcW w:w="3409" w:type="dxa"/>
          </w:tcPr>
          <w:p w:rsidR="002E3EA2" w:rsidRPr="00837875" w:rsidRDefault="002E3EA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测试用例名称</w:t>
            </w:r>
          </w:p>
        </w:tc>
        <w:tc>
          <w:tcPr>
            <w:tcW w:w="2765" w:type="dxa"/>
          </w:tcPr>
          <w:p w:rsidR="002E3EA2" w:rsidRPr="00837875" w:rsidRDefault="002E3EA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是否通过</w:t>
            </w:r>
          </w:p>
        </w:tc>
      </w:tr>
      <w:tr w:rsidR="002E3EA2" w:rsidRPr="00837875" w:rsidTr="003E48E3">
        <w:tc>
          <w:tcPr>
            <w:tcW w:w="2122" w:type="dxa"/>
          </w:tcPr>
          <w:p w:rsidR="002E3EA2" w:rsidRPr="00837875" w:rsidRDefault="002E3EA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NO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.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1</w:t>
            </w:r>
            <w:r w:rsidRPr="00837875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01</w:t>
            </w:r>
          </w:p>
        </w:tc>
        <w:tc>
          <w:tcPr>
            <w:tcW w:w="3409" w:type="dxa"/>
          </w:tcPr>
          <w:p w:rsidR="002E3EA2" w:rsidRPr="00837875" w:rsidRDefault="003C072E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3C072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数据的产生与</w:t>
            </w:r>
            <w:r w:rsidRPr="003C072E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输入</w:t>
            </w:r>
            <w:r w:rsidRPr="003C072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测试</w:t>
            </w:r>
          </w:p>
        </w:tc>
        <w:tc>
          <w:tcPr>
            <w:tcW w:w="2765" w:type="dxa"/>
          </w:tcPr>
          <w:p w:rsidR="002E3EA2" w:rsidRPr="00837875" w:rsidRDefault="002E3EA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是</w:t>
            </w:r>
          </w:p>
        </w:tc>
      </w:tr>
      <w:tr w:rsidR="002E3EA2" w:rsidRPr="00837875" w:rsidTr="003E48E3">
        <w:tc>
          <w:tcPr>
            <w:tcW w:w="2122" w:type="dxa"/>
          </w:tcPr>
          <w:p w:rsidR="002E3EA2" w:rsidRPr="00837875" w:rsidRDefault="002E3EA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NO.102</w:t>
            </w:r>
          </w:p>
        </w:tc>
        <w:tc>
          <w:tcPr>
            <w:tcW w:w="3409" w:type="dxa"/>
          </w:tcPr>
          <w:p w:rsidR="002E3EA2" w:rsidRPr="00837875" w:rsidRDefault="003C072E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3C072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数据流抽象测试</w:t>
            </w:r>
          </w:p>
        </w:tc>
        <w:tc>
          <w:tcPr>
            <w:tcW w:w="2765" w:type="dxa"/>
          </w:tcPr>
          <w:p w:rsidR="002E3EA2" w:rsidRPr="00837875" w:rsidRDefault="002E3EA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是</w:t>
            </w:r>
          </w:p>
        </w:tc>
      </w:tr>
      <w:tr w:rsidR="002E3EA2" w:rsidRPr="00837875" w:rsidTr="003E48E3">
        <w:tc>
          <w:tcPr>
            <w:tcW w:w="2122" w:type="dxa"/>
          </w:tcPr>
          <w:p w:rsidR="002E3EA2" w:rsidRDefault="002E3EA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NO.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1</w:t>
            </w:r>
            <w:r w:rsidRPr="001131C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03</w:t>
            </w:r>
          </w:p>
        </w:tc>
        <w:tc>
          <w:tcPr>
            <w:tcW w:w="3409" w:type="dxa"/>
          </w:tcPr>
          <w:p w:rsidR="002E3EA2" w:rsidRPr="001131CB" w:rsidRDefault="003C072E" w:rsidP="003C072E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3C072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Spark Streaming</w:t>
            </w:r>
            <w:r w:rsidRPr="003C072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的长时间容错测试</w:t>
            </w:r>
          </w:p>
        </w:tc>
        <w:tc>
          <w:tcPr>
            <w:tcW w:w="2765" w:type="dxa"/>
          </w:tcPr>
          <w:p w:rsidR="002E3EA2" w:rsidRPr="00837875" w:rsidRDefault="002E3EA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是</w:t>
            </w:r>
          </w:p>
        </w:tc>
      </w:tr>
      <w:tr w:rsidR="002E3EA2" w:rsidRPr="00837875" w:rsidTr="003E48E3">
        <w:tc>
          <w:tcPr>
            <w:tcW w:w="2122" w:type="dxa"/>
          </w:tcPr>
          <w:p w:rsidR="002E3EA2" w:rsidRDefault="002E3EA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NO.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1</w:t>
            </w:r>
            <w:r w:rsidRPr="001131C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04</w:t>
            </w:r>
          </w:p>
        </w:tc>
        <w:tc>
          <w:tcPr>
            <w:tcW w:w="3409" w:type="dxa"/>
          </w:tcPr>
          <w:p w:rsidR="002E3EA2" w:rsidRPr="001131CB" w:rsidRDefault="003C072E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3C072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作业调度测试</w:t>
            </w:r>
          </w:p>
        </w:tc>
        <w:tc>
          <w:tcPr>
            <w:tcW w:w="2765" w:type="dxa"/>
          </w:tcPr>
          <w:p w:rsidR="002E3EA2" w:rsidRPr="00837875" w:rsidRDefault="002E3EA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是</w:t>
            </w:r>
          </w:p>
        </w:tc>
      </w:tr>
      <w:tr w:rsidR="002E3EA2" w:rsidRPr="00837875" w:rsidTr="003E48E3">
        <w:tc>
          <w:tcPr>
            <w:tcW w:w="2122" w:type="dxa"/>
          </w:tcPr>
          <w:p w:rsidR="002E3EA2" w:rsidRDefault="002E3EA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1131C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NO.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1</w:t>
            </w:r>
            <w:r w:rsidRPr="001131CB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05</w:t>
            </w:r>
          </w:p>
        </w:tc>
        <w:tc>
          <w:tcPr>
            <w:tcW w:w="3409" w:type="dxa"/>
          </w:tcPr>
          <w:p w:rsidR="002E3EA2" w:rsidRPr="001131CB" w:rsidRDefault="003C072E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3C072E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窗口支持测试</w:t>
            </w:r>
          </w:p>
        </w:tc>
        <w:tc>
          <w:tcPr>
            <w:tcW w:w="2765" w:type="dxa"/>
          </w:tcPr>
          <w:p w:rsidR="002E3EA2" w:rsidRPr="00837875" w:rsidRDefault="002E3EA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是</w:t>
            </w:r>
          </w:p>
        </w:tc>
      </w:tr>
    </w:tbl>
    <w:p w:rsidR="006B3F5F" w:rsidRDefault="00511F1B" w:rsidP="00511F1B">
      <w:pPr>
        <w:pStyle w:val="2"/>
        <w:ind w:firstLine="640"/>
        <w:rPr>
          <w:rFonts w:hint="eastAsia"/>
        </w:rPr>
      </w:pPr>
      <w:bookmarkStart w:id="4" w:name="_Toc484420313"/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测试结论</w:t>
      </w:r>
      <w:bookmarkEnd w:id="4"/>
    </w:p>
    <w:p w:rsidR="00511F1B" w:rsidRDefault="00511F1B" w:rsidP="00511F1B">
      <w:pPr>
        <w:ind w:firstLine="480"/>
        <w:rPr>
          <w:rFonts w:hint="eastAsia"/>
        </w:rPr>
      </w:pPr>
      <w:r>
        <w:rPr>
          <w:rFonts w:hint="eastAsia"/>
        </w:rPr>
        <w:t>本章对F组《测试需求规格说明书》中第二章的内容进行重复测试，测试结果与其测试用例中对应的预期结果相同。重复测试结果表明，F组的功能性需求可以得到满足。</w:t>
      </w:r>
      <w:r w:rsidR="00142435">
        <w:rPr>
          <w:rFonts w:hint="eastAsia"/>
        </w:rPr>
        <w:t>.</w:t>
      </w:r>
    </w:p>
    <w:p w:rsidR="00142435" w:rsidRDefault="00142435" w:rsidP="00511F1B">
      <w:pPr>
        <w:ind w:firstLine="480"/>
      </w:pPr>
    </w:p>
    <w:p w:rsidR="00142435" w:rsidRDefault="00142435" w:rsidP="00142435">
      <w:pPr>
        <w:pStyle w:val="1"/>
      </w:pPr>
      <w:bookmarkStart w:id="5" w:name="_Toc484420314"/>
      <w:r>
        <w:rPr>
          <w:rFonts w:hint="eastAsia"/>
        </w:rPr>
        <w:lastRenderedPageBreak/>
        <w:t>2 非功能需求测试描述</w:t>
      </w:r>
      <w:bookmarkEnd w:id="5"/>
    </w:p>
    <w:p w:rsidR="00142435" w:rsidRDefault="00142435" w:rsidP="00142435">
      <w:pPr>
        <w:pStyle w:val="2"/>
        <w:ind w:firstLine="640"/>
      </w:pPr>
      <w:bookmarkStart w:id="6" w:name="_Toc484420315"/>
      <w:r>
        <w:rPr>
          <w:rFonts w:hint="eastAsia"/>
        </w:rPr>
        <w:t>2.1 测试结果</w:t>
      </w:r>
      <w:bookmarkEnd w:id="6"/>
    </w:p>
    <w:p w:rsidR="00142435" w:rsidRPr="00B87D8E" w:rsidRDefault="00142435" w:rsidP="00142435">
      <w:pPr>
        <w:pStyle w:val="a8"/>
        <w:keepNext/>
        <w:ind w:firstLine="480"/>
        <w:jc w:val="center"/>
        <w:rPr>
          <w:rFonts w:ascii="Times New Roman" w:hAnsi="Times New Roman" w:cs="Times New Roman"/>
        </w:rPr>
      </w:pPr>
      <w:r w:rsidRPr="00B87D8E">
        <w:rPr>
          <w:rFonts w:ascii="Times New Roman" w:hAnsi="Times New Roman" w:cs="Times New Roman" w:hint="eastAsia"/>
        </w:rPr>
        <w:t>表</w:t>
      </w:r>
      <w:r w:rsidRPr="00B87D8E">
        <w:rPr>
          <w:rFonts w:ascii="Times New Roman" w:hAnsi="Times New Roman" w:cs="Times New Roman" w:hint="eastAsia"/>
        </w:rPr>
        <w:t xml:space="preserve">2. </w:t>
      </w:r>
      <w:r w:rsidRPr="00B87D8E">
        <w:rPr>
          <w:rFonts w:ascii="Times New Roman" w:hAnsi="Times New Roman" w:cs="Times New Roman"/>
        </w:rPr>
        <w:fldChar w:fldCharType="begin"/>
      </w:r>
      <w:r w:rsidRPr="00B87D8E">
        <w:rPr>
          <w:rFonts w:ascii="Times New Roman" w:hAnsi="Times New Roman" w:cs="Times New Roman"/>
        </w:rPr>
        <w:instrText xml:space="preserve"> </w:instrText>
      </w:r>
      <w:r w:rsidRPr="00B87D8E">
        <w:rPr>
          <w:rFonts w:ascii="Times New Roman" w:hAnsi="Times New Roman" w:cs="Times New Roman" w:hint="eastAsia"/>
        </w:rPr>
        <w:instrText xml:space="preserve">SEQ </w:instrText>
      </w:r>
      <w:r w:rsidRPr="00B87D8E">
        <w:rPr>
          <w:rFonts w:ascii="Times New Roman" w:hAnsi="Times New Roman" w:cs="Times New Roman" w:hint="eastAsia"/>
        </w:rPr>
        <w:instrText>表</w:instrText>
      </w:r>
      <w:r w:rsidRPr="00B87D8E">
        <w:rPr>
          <w:rFonts w:ascii="Times New Roman" w:hAnsi="Times New Roman" w:cs="Times New Roman" w:hint="eastAsia"/>
        </w:rPr>
        <w:instrText>2. \* ARABIC</w:instrText>
      </w:r>
      <w:r w:rsidRPr="00B87D8E">
        <w:rPr>
          <w:rFonts w:ascii="Times New Roman" w:hAnsi="Times New Roman" w:cs="Times New Roman"/>
        </w:rPr>
        <w:instrText xml:space="preserve"> </w:instrText>
      </w:r>
      <w:r w:rsidRPr="00B87D8E">
        <w:rPr>
          <w:rFonts w:ascii="Times New Roman" w:hAnsi="Times New Roman" w:cs="Times New Roman"/>
        </w:rPr>
        <w:fldChar w:fldCharType="separate"/>
      </w:r>
      <w:r w:rsidRPr="00B87D8E">
        <w:rPr>
          <w:rFonts w:ascii="Times New Roman" w:hAnsi="Times New Roman" w:cs="Times New Roman"/>
        </w:rPr>
        <w:t>1</w:t>
      </w:r>
      <w:r w:rsidRPr="00B87D8E">
        <w:rPr>
          <w:rFonts w:ascii="Times New Roman" w:hAnsi="Times New Roman" w:cs="Times New Roman"/>
        </w:rPr>
        <w:fldChar w:fldCharType="end"/>
      </w:r>
      <w:r w:rsidRPr="00B87D8E">
        <w:rPr>
          <w:rFonts w:ascii="Times New Roman" w:hAnsi="Times New Roman" w:cs="Times New Roman" w:hint="eastAsia"/>
        </w:rPr>
        <w:t>重复</w:t>
      </w:r>
      <w:r>
        <w:rPr>
          <w:rFonts w:ascii="Times New Roman" w:hAnsi="Times New Roman" w:cs="Times New Roman"/>
        </w:rPr>
        <w:t>F</w:t>
      </w:r>
      <w:r w:rsidRPr="00B87D8E">
        <w:rPr>
          <w:rFonts w:ascii="Times New Roman" w:hAnsi="Times New Roman" w:cs="Times New Roman" w:hint="eastAsia"/>
        </w:rPr>
        <w:t>组测试内容结果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142435" w:rsidRPr="00837875" w:rsidTr="003E48E3">
        <w:tc>
          <w:tcPr>
            <w:tcW w:w="2766" w:type="dxa"/>
          </w:tcPr>
          <w:p w:rsidR="00142435" w:rsidRPr="00837875" w:rsidRDefault="00142435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测试用例编号</w:t>
            </w:r>
          </w:p>
        </w:tc>
        <w:tc>
          <w:tcPr>
            <w:tcW w:w="2765" w:type="dxa"/>
          </w:tcPr>
          <w:p w:rsidR="00142435" w:rsidRPr="00837875" w:rsidRDefault="00142435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测试用例名称</w:t>
            </w:r>
          </w:p>
        </w:tc>
        <w:tc>
          <w:tcPr>
            <w:tcW w:w="2765" w:type="dxa"/>
          </w:tcPr>
          <w:p w:rsidR="00142435" w:rsidRPr="00837875" w:rsidRDefault="00142435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是否通过</w:t>
            </w:r>
          </w:p>
        </w:tc>
      </w:tr>
      <w:tr w:rsidR="00142435" w:rsidRPr="00837875" w:rsidTr="003E48E3">
        <w:tc>
          <w:tcPr>
            <w:tcW w:w="2766" w:type="dxa"/>
          </w:tcPr>
          <w:p w:rsidR="00142435" w:rsidRPr="00837875" w:rsidRDefault="00142435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B87D8E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NO.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2</w:t>
            </w:r>
            <w:r w:rsidRPr="00B87D8E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01</w:t>
            </w:r>
          </w:p>
        </w:tc>
        <w:tc>
          <w:tcPr>
            <w:tcW w:w="2765" w:type="dxa"/>
          </w:tcPr>
          <w:p w:rsidR="00142435" w:rsidRPr="00837875" w:rsidRDefault="00237BD0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237BD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实时性测试结果</w:t>
            </w:r>
          </w:p>
        </w:tc>
        <w:tc>
          <w:tcPr>
            <w:tcW w:w="2765" w:type="dxa"/>
          </w:tcPr>
          <w:p w:rsidR="00142435" w:rsidRPr="00837875" w:rsidRDefault="00142435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是</w:t>
            </w:r>
          </w:p>
        </w:tc>
      </w:tr>
      <w:tr w:rsidR="00142435" w:rsidRPr="00837875" w:rsidTr="003E48E3">
        <w:tc>
          <w:tcPr>
            <w:tcW w:w="2766" w:type="dxa"/>
          </w:tcPr>
          <w:p w:rsidR="00142435" w:rsidRPr="00B87D8E" w:rsidRDefault="00142435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NO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.202</w:t>
            </w:r>
          </w:p>
        </w:tc>
        <w:tc>
          <w:tcPr>
            <w:tcW w:w="2765" w:type="dxa"/>
          </w:tcPr>
          <w:p w:rsidR="00142435" w:rsidRPr="00B87D8E" w:rsidRDefault="00237BD0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237BD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可扩展性测试</w:t>
            </w:r>
          </w:p>
        </w:tc>
        <w:tc>
          <w:tcPr>
            <w:tcW w:w="2765" w:type="dxa"/>
          </w:tcPr>
          <w:p w:rsidR="00142435" w:rsidRDefault="009D56D5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未测试</w:t>
            </w:r>
          </w:p>
        </w:tc>
      </w:tr>
      <w:tr w:rsidR="00237BD0" w:rsidRPr="00837875" w:rsidTr="003E48E3">
        <w:tc>
          <w:tcPr>
            <w:tcW w:w="2766" w:type="dxa"/>
          </w:tcPr>
          <w:p w:rsidR="00237BD0" w:rsidRDefault="00237BD0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NO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.203</w:t>
            </w:r>
          </w:p>
        </w:tc>
        <w:tc>
          <w:tcPr>
            <w:tcW w:w="2765" w:type="dxa"/>
          </w:tcPr>
          <w:p w:rsidR="00237BD0" w:rsidRPr="00237BD0" w:rsidRDefault="00237BD0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237BD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吞吐量测试</w:t>
            </w:r>
          </w:p>
        </w:tc>
        <w:tc>
          <w:tcPr>
            <w:tcW w:w="2765" w:type="dxa"/>
          </w:tcPr>
          <w:p w:rsidR="00237BD0" w:rsidRDefault="009D56D5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是</w:t>
            </w:r>
          </w:p>
        </w:tc>
      </w:tr>
      <w:tr w:rsidR="00237BD0" w:rsidRPr="00837875" w:rsidTr="003E48E3">
        <w:tc>
          <w:tcPr>
            <w:tcW w:w="2766" w:type="dxa"/>
          </w:tcPr>
          <w:p w:rsidR="00237BD0" w:rsidRDefault="009D56D5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NO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.204</w:t>
            </w:r>
          </w:p>
        </w:tc>
        <w:tc>
          <w:tcPr>
            <w:tcW w:w="2765" w:type="dxa"/>
          </w:tcPr>
          <w:p w:rsidR="00237BD0" w:rsidRPr="00237BD0" w:rsidRDefault="009D56D5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9D56D5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Spark Streaming</w:t>
            </w:r>
            <w:r w:rsidRPr="009D56D5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的持久化测试</w:t>
            </w:r>
          </w:p>
        </w:tc>
        <w:tc>
          <w:tcPr>
            <w:tcW w:w="2765" w:type="dxa"/>
          </w:tcPr>
          <w:p w:rsidR="00237BD0" w:rsidRDefault="002827ED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是</w:t>
            </w:r>
          </w:p>
        </w:tc>
      </w:tr>
      <w:tr w:rsidR="007829F0" w:rsidRPr="00837875" w:rsidTr="003E48E3">
        <w:tc>
          <w:tcPr>
            <w:tcW w:w="2766" w:type="dxa"/>
          </w:tcPr>
          <w:p w:rsidR="007829F0" w:rsidRDefault="007829F0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NO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.205</w:t>
            </w:r>
          </w:p>
        </w:tc>
        <w:tc>
          <w:tcPr>
            <w:tcW w:w="2765" w:type="dxa"/>
          </w:tcPr>
          <w:p w:rsidR="007829F0" w:rsidRPr="009D56D5" w:rsidRDefault="00CA088D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性能调优</w:t>
            </w:r>
            <w:r w:rsidR="007829F0" w:rsidRPr="007829F0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测试</w:t>
            </w:r>
          </w:p>
        </w:tc>
        <w:tc>
          <w:tcPr>
            <w:tcW w:w="2765" w:type="dxa"/>
          </w:tcPr>
          <w:p w:rsidR="007829F0" w:rsidRDefault="007829F0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是</w:t>
            </w:r>
          </w:p>
        </w:tc>
      </w:tr>
    </w:tbl>
    <w:p w:rsidR="00142435" w:rsidRDefault="00DE158E" w:rsidP="00DE158E">
      <w:pPr>
        <w:pStyle w:val="2"/>
        <w:ind w:firstLine="640"/>
      </w:pPr>
      <w:bookmarkStart w:id="7" w:name="_Toc484420316"/>
      <w:r>
        <w:rPr>
          <w:rFonts w:hint="eastAsia"/>
        </w:rPr>
        <w:t xml:space="preserve">2.2 </w:t>
      </w:r>
      <w:r w:rsidR="00005F1D">
        <w:rPr>
          <w:rFonts w:hint="eastAsia"/>
        </w:rPr>
        <w:t>测试结论</w:t>
      </w:r>
      <w:bookmarkEnd w:id="7"/>
    </w:p>
    <w:p w:rsidR="00CA088D" w:rsidRDefault="00CA088D" w:rsidP="00CA088D">
      <w:pPr>
        <w:ind w:firstLine="480"/>
      </w:pPr>
      <w:r>
        <w:rPr>
          <w:rFonts w:hint="eastAsia"/>
        </w:rPr>
        <w:t>本章进行的非功能需求的测试中，在可扩展性测试部分，我们也放弃了测试，因为威胁了Spark集群的稳定性，风险较大，同时在实时性、吞吐量测试、性能调优的测试中，我们并没有对结果进行量化，</w:t>
      </w:r>
      <w:r w:rsidR="00612A57">
        <w:rPr>
          <w:rFonts w:hint="eastAsia"/>
        </w:rPr>
        <w:t>测试的结果没有通过与不通过之分</w:t>
      </w:r>
      <w:r w:rsidR="00612A57">
        <w:rPr>
          <w:rFonts w:hint="eastAsia"/>
        </w:rPr>
        <w:t>，</w:t>
      </w:r>
      <w:r>
        <w:rPr>
          <w:rFonts w:hint="eastAsia"/>
        </w:rPr>
        <w:t>我们最后得到的结果是，输入到输出延时平均在2.3s左右，在特定场景下的吞吐量达到了40余万每分钟</w:t>
      </w:r>
      <w:r w:rsidR="00DC4A61">
        <w:rPr>
          <w:rFonts w:hint="eastAsia"/>
        </w:rPr>
        <w:t>，Sp</w:t>
      </w:r>
      <w:r w:rsidR="00DC4A61">
        <w:t>ark Streaming</w:t>
      </w:r>
      <w:r w:rsidR="00DC4A61">
        <w:rPr>
          <w:rFonts w:hint="eastAsia"/>
        </w:rPr>
        <w:t>的实时性、持久化等非功能性需求得到了满足。</w:t>
      </w:r>
    </w:p>
    <w:p w:rsidR="00754E78" w:rsidRDefault="00754E78" w:rsidP="00754E78">
      <w:pPr>
        <w:pStyle w:val="1"/>
      </w:pPr>
      <w:bookmarkStart w:id="8" w:name="_Toc484420317"/>
      <w:r>
        <w:rPr>
          <w:rFonts w:hint="eastAsia"/>
        </w:rPr>
        <w:t>3 设计实现测试</w:t>
      </w:r>
      <w:bookmarkEnd w:id="8"/>
    </w:p>
    <w:p w:rsidR="00754E78" w:rsidRDefault="00754E78" w:rsidP="00754E78">
      <w:pPr>
        <w:pStyle w:val="2"/>
        <w:ind w:firstLine="640"/>
      </w:pPr>
      <w:bookmarkStart w:id="9" w:name="_Toc484420318"/>
      <w:r>
        <w:rPr>
          <w:rFonts w:hint="eastAsia"/>
        </w:rPr>
        <w:t xml:space="preserve">3.1 </w:t>
      </w:r>
      <w:r w:rsidR="00822242">
        <w:rPr>
          <w:rFonts w:hint="eastAsia"/>
        </w:rPr>
        <w:t>测试结果</w:t>
      </w:r>
      <w:bookmarkEnd w:id="9"/>
    </w:p>
    <w:p w:rsidR="00822242" w:rsidRPr="00822242" w:rsidRDefault="00822242" w:rsidP="00822242">
      <w:pPr>
        <w:ind w:firstLine="480"/>
        <w:rPr>
          <w:rFonts w:hint="eastAsia"/>
        </w:rPr>
      </w:pPr>
    </w:p>
    <w:p w:rsidR="00822242" w:rsidRPr="00B87D8E" w:rsidRDefault="00822242" w:rsidP="00822242">
      <w:pPr>
        <w:pStyle w:val="a8"/>
        <w:keepNext/>
        <w:ind w:firstLine="480"/>
        <w:jc w:val="center"/>
        <w:rPr>
          <w:rFonts w:ascii="Times New Roman" w:hAnsi="Times New Roman" w:cs="Times New Roman"/>
        </w:rPr>
      </w:pPr>
      <w:r w:rsidRPr="00E85A79">
        <w:rPr>
          <w:rFonts w:ascii="Times New Roman" w:hAnsi="Times New Roman" w:cs="Times New Roman" w:hint="eastAsia"/>
        </w:rPr>
        <w:lastRenderedPageBreak/>
        <w:t>表</w:t>
      </w:r>
      <w:r>
        <w:rPr>
          <w:rFonts w:ascii="Times New Roman" w:hAnsi="Times New Roman" w:cs="Times New Roman"/>
        </w:rPr>
        <w:t>3</w:t>
      </w:r>
      <w:r w:rsidRPr="00E85A79">
        <w:rPr>
          <w:rFonts w:ascii="Times New Roman" w:hAnsi="Times New Roman" w:cs="Times New Roman" w:hint="eastAsia"/>
        </w:rPr>
        <w:t xml:space="preserve">. </w:t>
      </w:r>
      <w:r w:rsidRPr="00E85A79">
        <w:rPr>
          <w:rFonts w:ascii="Times New Roman" w:hAnsi="Times New Roman" w:cs="Times New Roman"/>
        </w:rPr>
        <w:fldChar w:fldCharType="begin"/>
      </w:r>
      <w:r w:rsidRPr="00E85A79">
        <w:rPr>
          <w:rFonts w:ascii="Times New Roman" w:hAnsi="Times New Roman" w:cs="Times New Roman"/>
        </w:rPr>
        <w:instrText xml:space="preserve"> </w:instrText>
      </w:r>
      <w:r w:rsidRPr="00E85A79">
        <w:rPr>
          <w:rFonts w:ascii="Times New Roman" w:hAnsi="Times New Roman" w:cs="Times New Roman" w:hint="eastAsia"/>
        </w:rPr>
        <w:instrText xml:space="preserve">SEQ </w:instrText>
      </w:r>
      <w:r w:rsidRPr="00E85A79">
        <w:rPr>
          <w:rFonts w:ascii="Times New Roman" w:hAnsi="Times New Roman" w:cs="Times New Roman" w:hint="eastAsia"/>
        </w:rPr>
        <w:instrText>表</w:instrText>
      </w:r>
      <w:r w:rsidRPr="00E85A79">
        <w:rPr>
          <w:rFonts w:ascii="Times New Roman" w:hAnsi="Times New Roman" w:cs="Times New Roman" w:hint="eastAsia"/>
        </w:rPr>
        <w:instrText>3. \* ARABIC</w:instrText>
      </w:r>
      <w:r w:rsidRPr="00E85A79">
        <w:rPr>
          <w:rFonts w:ascii="Times New Roman" w:hAnsi="Times New Roman" w:cs="Times New Roman"/>
        </w:rPr>
        <w:instrText xml:space="preserve"> </w:instrText>
      </w:r>
      <w:r w:rsidRPr="00E85A79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1</w:t>
      </w:r>
      <w:r w:rsidRPr="00E85A79">
        <w:rPr>
          <w:rFonts w:ascii="Times New Roman" w:hAnsi="Times New Roman" w:cs="Times New Roman"/>
        </w:rPr>
        <w:fldChar w:fldCharType="end"/>
      </w:r>
      <w:r w:rsidRPr="00B87D8E">
        <w:rPr>
          <w:rFonts w:ascii="Times New Roman" w:hAnsi="Times New Roman" w:cs="Times New Roman" w:hint="eastAsia"/>
        </w:rPr>
        <w:t>重复</w:t>
      </w:r>
      <w:r>
        <w:rPr>
          <w:rFonts w:ascii="Times New Roman" w:hAnsi="Times New Roman" w:cs="Times New Roman"/>
        </w:rPr>
        <w:t>F</w:t>
      </w:r>
      <w:r w:rsidRPr="00B87D8E">
        <w:rPr>
          <w:rFonts w:ascii="Times New Roman" w:hAnsi="Times New Roman" w:cs="Times New Roman" w:hint="eastAsia"/>
        </w:rPr>
        <w:t>组测试内容结果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822242" w:rsidRPr="00837875" w:rsidTr="003E48E3">
        <w:tc>
          <w:tcPr>
            <w:tcW w:w="2766" w:type="dxa"/>
          </w:tcPr>
          <w:p w:rsidR="00822242" w:rsidRPr="00837875" w:rsidRDefault="0082224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测试用例编号</w:t>
            </w:r>
          </w:p>
        </w:tc>
        <w:tc>
          <w:tcPr>
            <w:tcW w:w="2765" w:type="dxa"/>
          </w:tcPr>
          <w:p w:rsidR="00822242" w:rsidRPr="00837875" w:rsidRDefault="0082224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测试用例名称</w:t>
            </w:r>
          </w:p>
        </w:tc>
        <w:tc>
          <w:tcPr>
            <w:tcW w:w="2765" w:type="dxa"/>
          </w:tcPr>
          <w:p w:rsidR="00822242" w:rsidRPr="00837875" w:rsidRDefault="0082224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837875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是否通过</w:t>
            </w:r>
          </w:p>
        </w:tc>
      </w:tr>
      <w:tr w:rsidR="00822242" w:rsidRPr="00837875" w:rsidTr="003E48E3">
        <w:tc>
          <w:tcPr>
            <w:tcW w:w="2766" w:type="dxa"/>
          </w:tcPr>
          <w:p w:rsidR="00822242" w:rsidRPr="00837875" w:rsidRDefault="00822242" w:rsidP="00822242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B87D8E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NO.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3</w:t>
            </w:r>
            <w:r w:rsidRPr="00B87D8E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01</w:t>
            </w:r>
          </w:p>
        </w:tc>
        <w:tc>
          <w:tcPr>
            <w:tcW w:w="2765" w:type="dxa"/>
          </w:tcPr>
          <w:p w:rsidR="00822242" w:rsidRPr="00837875" w:rsidRDefault="006B2D8B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数据的产生模块功能</w:t>
            </w:r>
            <w:r w:rsidR="00822242" w:rsidRPr="00E11F6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测试</w:t>
            </w:r>
          </w:p>
        </w:tc>
        <w:tc>
          <w:tcPr>
            <w:tcW w:w="2765" w:type="dxa"/>
          </w:tcPr>
          <w:p w:rsidR="00822242" w:rsidRPr="00837875" w:rsidRDefault="0082224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是</w:t>
            </w:r>
          </w:p>
        </w:tc>
      </w:tr>
      <w:tr w:rsidR="00822242" w:rsidRPr="00837875" w:rsidTr="003E48E3">
        <w:tc>
          <w:tcPr>
            <w:tcW w:w="2766" w:type="dxa"/>
          </w:tcPr>
          <w:p w:rsidR="00822242" w:rsidRPr="00B87D8E" w:rsidRDefault="00822242" w:rsidP="00822242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B87D8E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NO.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3</w:t>
            </w:r>
            <w:r w:rsidRPr="00B87D8E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2</w:t>
            </w:r>
          </w:p>
        </w:tc>
        <w:tc>
          <w:tcPr>
            <w:tcW w:w="2765" w:type="dxa"/>
          </w:tcPr>
          <w:p w:rsidR="00822242" w:rsidRPr="00A341C2" w:rsidRDefault="006B2D8B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文本预处理与分类模块功能</w:t>
            </w:r>
            <w:r w:rsidR="00822242" w:rsidRPr="00E11F6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测试</w:t>
            </w:r>
          </w:p>
        </w:tc>
        <w:tc>
          <w:tcPr>
            <w:tcW w:w="2765" w:type="dxa"/>
          </w:tcPr>
          <w:p w:rsidR="00822242" w:rsidRDefault="0082224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是</w:t>
            </w:r>
          </w:p>
        </w:tc>
      </w:tr>
      <w:tr w:rsidR="00822242" w:rsidRPr="00837875" w:rsidTr="003E48E3">
        <w:tc>
          <w:tcPr>
            <w:tcW w:w="2766" w:type="dxa"/>
          </w:tcPr>
          <w:p w:rsidR="00822242" w:rsidRPr="00B87D8E" w:rsidRDefault="00822242" w:rsidP="00822242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 w:rsidRPr="00B87D8E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NO.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3</w:t>
            </w:r>
            <w:r w:rsidRPr="00B87D8E"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0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  <w:t>3</w:t>
            </w:r>
          </w:p>
        </w:tc>
        <w:tc>
          <w:tcPr>
            <w:tcW w:w="2765" w:type="dxa"/>
          </w:tcPr>
          <w:p w:rsidR="00822242" w:rsidRPr="00A341C2" w:rsidRDefault="006B2D8B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分类速度</w:t>
            </w:r>
            <w:r w:rsidR="00822242" w:rsidRPr="00E11F66"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测试</w:t>
            </w:r>
          </w:p>
        </w:tc>
        <w:tc>
          <w:tcPr>
            <w:tcW w:w="2765" w:type="dxa"/>
          </w:tcPr>
          <w:p w:rsidR="00822242" w:rsidRDefault="00822242" w:rsidP="003E48E3">
            <w:pPr>
              <w:spacing w:line="360" w:lineRule="auto"/>
              <w:ind w:firstLine="480"/>
              <w:rPr>
                <w:rFonts w:ascii="Times New Roman" w:eastAsia="宋体" w:hAnsi="Times New Roman" w:cs="Times New Roman"/>
                <w:color w:val="000000" w:themeColor="text1"/>
                <w:kern w:val="0"/>
                <w:szCs w:val="24"/>
                <w:shd w:val="clear" w:color="auto" w:fill="FFFFFF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Cs w:val="24"/>
                <w:shd w:val="clear" w:color="auto" w:fill="FFFFFF"/>
              </w:rPr>
              <w:t>是</w:t>
            </w:r>
          </w:p>
        </w:tc>
      </w:tr>
    </w:tbl>
    <w:p w:rsidR="00822242" w:rsidRDefault="00F86300" w:rsidP="00F86300">
      <w:pPr>
        <w:pStyle w:val="2"/>
        <w:ind w:firstLine="640"/>
      </w:pPr>
      <w:bookmarkStart w:id="10" w:name="_Toc484420319"/>
      <w:r>
        <w:rPr>
          <w:rFonts w:hint="eastAsia"/>
        </w:rPr>
        <w:t>3.2 测试结论</w:t>
      </w:r>
      <w:bookmarkEnd w:id="10"/>
    </w:p>
    <w:p w:rsidR="00F86300" w:rsidRDefault="00F86300" w:rsidP="00F86300">
      <w:pPr>
        <w:ind w:firstLine="480"/>
      </w:pPr>
      <w:r>
        <w:rPr>
          <w:rFonts w:hint="eastAsia"/>
        </w:rPr>
        <w:t xml:space="preserve"> 在本章测试中，发送的数据量与接收的数据量一致，且带有相应的标签，能够正常地对文本进行预处理和分类，</w:t>
      </w:r>
      <w:r w:rsidR="00027D2D">
        <w:rPr>
          <w:rFonts w:hint="eastAsia"/>
        </w:rPr>
        <w:t>同时，</w:t>
      </w:r>
      <w:r>
        <w:rPr>
          <w:rFonts w:hint="eastAsia"/>
        </w:rPr>
        <w:t>分布式分类程序平均分类速度达到每分钟7万余条</w:t>
      </w:r>
      <w:r w:rsidR="007373BD">
        <w:rPr>
          <w:rFonts w:hint="eastAsia"/>
        </w:rPr>
        <w:t>，其需求测试规格说明书中实例测试符合预期结果。</w:t>
      </w:r>
    </w:p>
    <w:p w:rsidR="00855CF7" w:rsidRDefault="00855CF7" w:rsidP="00855CF7">
      <w:pPr>
        <w:pStyle w:val="1"/>
      </w:pPr>
      <w:bookmarkStart w:id="11" w:name="_Toc484420320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测试</w:t>
      </w:r>
      <w:r w:rsidR="00E450C1">
        <w:rPr>
          <w:rFonts w:hint="eastAsia"/>
        </w:rPr>
        <w:t>过程</w:t>
      </w:r>
      <w:bookmarkEnd w:id="11"/>
    </w:p>
    <w:p w:rsidR="00B952B9" w:rsidRDefault="00E450C1" w:rsidP="00E450C1">
      <w:pPr>
        <w:pStyle w:val="2"/>
        <w:ind w:firstLine="640"/>
        <w:rPr>
          <w:rFonts w:hint="eastAsia"/>
        </w:rPr>
      </w:pPr>
      <w:bookmarkStart w:id="12" w:name="_Toc484420321"/>
      <w:r>
        <w:rPr>
          <w:rFonts w:hint="eastAsia"/>
        </w:rPr>
        <w:t>4.1 测试方式</w:t>
      </w:r>
      <w:bookmarkEnd w:id="12"/>
      <w:r>
        <w:rPr>
          <w:rFonts w:hint="eastAsia"/>
        </w:rPr>
        <w:t xml:space="preserve"> </w:t>
      </w:r>
    </w:p>
    <w:p w:rsidR="00E450C1" w:rsidRDefault="00E450C1" w:rsidP="00E450C1">
      <w:pPr>
        <w:ind w:firstLine="480"/>
      </w:pPr>
      <w:r>
        <w:rPr>
          <w:rFonts w:hint="eastAsia"/>
        </w:rPr>
        <w:t>观看F组演示。</w:t>
      </w:r>
    </w:p>
    <w:p w:rsidR="00E450C1" w:rsidRDefault="00E450C1" w:rsidP="00E450C1">
      <w:pPr>
        <w:pStyle w:val="2"/>
        <w:ind w:firstLine="640"/>
      </w:pPr>
      <w:bookmarkStart w:id="13" w:name="_Toc484420322"/>
      <w:r>
        <w:rPr>
          <w:rFonts w:hint="eastAsia"/>
        </w:rPr>
        <w:t>4.2测试流程</w:t>
      </w:r>
      <w:bookmarkEnd w:id="13"/>
    </w:p>
    <w:p w:rsidR="004D315B" w:rsidRDefault="004D315B" w:rsidP="004D315B">
      <w:pPr>
        <w:ind w:firstLine="480"/>
      </w:pPr>
      <w:r>
        <w:rPr>
          <w:rFonts w:hint="eastAsia"/>
        </w:rPr>
        <w:t>启动分类程序：</w:t>
      </w:r>
    </w:p>
    <w:p w:rsidR="004D315B" w:rsidRDefault="004D315B" w:rsidP="004D315B">
      <w:pPr>
        <w:ind w:firstLine="480"/>
      </w:pPr>
      <w:r w:rsidRPr="004D315B">
        <w:drawing>
          <wp:inline distT="0" distB="0" distL="0" distR="0" wp14:anchorId="4723F463" wp14:editId="2766CDE9">
            <wp:extent cx="5828669" cy="314325"/>
            <wp:effectExtent l="0" t="0" r="63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7376162" cy="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5B" w:rsidRDefault="004D315B" w:rsidP="004D315B">
      <w:pPr>
        <w:ind w:firstLine="480"/>
      </w:pPr>
      <w:r>
        <w:rPr>
          <w:rFonts w:hint="eastAsia"/>
        </w:rPr>
        <w:t>发送数据：</w:t>
      </w:r>
    </w:p>
    <w:p w:rsidR="004D315B" w:rsidRDefault="004D315B" w:rsidP="004D315B">
      <w:pPr>
        <w:ind w:firstLine="480"/>
      </w:pPr>
      <w:r w:rsidRPr="004D315B">
        <w:drawing>
          <wp:inline distT="0" distB="0" distL="0" distR="0" wp14:anchorId="33893E05" wp14:editId="1D75FDC0">
            <wp:extent cx="5274310" cy="353695"/>
            <wp:effectExtent l="0" t="0" r="254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5B" w:rsidRDefault="004D315B" w:rsidP="004D315B">
      <w:pPr>
        <w:ind w:firstLine="480"/>
      </w:pPr>
      <w:r>
        <w:rPr>
          <w:rFonts w:hint="eastAsia"/>
        </w:rPr>
        <w:t>读取结果：</w:t>
      </w:r>
    </w:p>
    <w:p w:rsidR="004D315B" w:rsidRDefault="004D315B" w:rsidP="004D315B">
      <w:pPr>
        <w:ind w:firstLine="480"/>
      </w:pPr>
      <w:r w:rsidRPr="004D315B">
        <w:lastRenderedPageBreak/>
        <w:drawing>
          <wp:inline distT="0" distB="0" distL="0" distR="0" wp14:anchorId="434BD80B" wp14:editId="38ED0714">
            <wp:extent cx="5274310" cy="3536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15B" w:rsidRDefault="004D315B" w:rsidP="004D315B">
      <w:pPr>
        <w:ind w:firstLine="480"/>
      </w:pPr>
      <w:r>
        <w:rPr>
          <w:rFonts w:hint="eastAsia"/>
        </w:rPr>
        <w:t>结果演示：</w:t>
      </w:r>
    </w:p>
    <w:p w:rsidR="004D315B" w:rsidRPr="004D315B" w:rsidRDefault="004D315B" w:rsidP="004D315B">
      <w:pPr>
        <w:ind w:firstLine="480"/>
        <w:rPr>
          <w:rFonts w:hint="eastAsia"/>
        </w:rPr>
      </w:pPr>
      <w:r w:rsidRPr="004D315B">
        <w:drawing>
          <wp:inline distT="0" distB="0" distL="0" distR="0" wp14:anchorId="6847EA4C" wp14:editId="7976F14D">
            <wp:extent cx="5274310" cy="4364355"/>
            <wp:effectExtent l="0" t="0" r="254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15B" w:rsidRPr="004D3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336" w:rsidRDefault="00D53336" w:rsidP="006374BE">
      <w:pPr>
        <w:ind w:firstLine="480"/>
      </w:pPr>
      <w:r>
        <w:separator/>
      </w:r>
    </w:p>
  </w:endnote>
  <w:endnote w:type="continuationSeparator" w:id="0">
    <w:p w:rsidR="00D53336" w:rsidRDefault="00D53336" w:rsidP="006374B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336" w:rsidRDefault="00D53336" w:rsidP="006374BE">
      <w:pPr>
        <w:ind w:firstLine="480"/>
      </w:pPr>
      <w:r>
        <w:separator/>
      </w:r>
    </w:p>
  </w:footnote>
  <w:footnote w:type="continuationSeparator" w:id="0">
    <w:p w:rsidR="00D53336" w:rsidRDefault="00D53336" w:rsidP="006374BE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2A7"/>
    <w:rsid w:val="00005F1D"/>
    <w:rsid w:val="00027D2D"/>
    <w:rsid w:val="00030FD5"/>
    <w:rsid w:val="00142435"/>
    <w:rsid w:val="00237BD0"/>
    <w:rsid w:val="002827ED"/>
    <w:rsid w:val="002E3EA2"/>
    <w:rsid w:val="003C072E"/>
    <w:rsid w:val="004D315B"/>
    <w:rsid w:val="00511F1B"/>
    <w:rsid w:val="00574836"/>
    <w:rsid w:val="005A6A5C"/>
    <w:rsid w:val="005D7EE3"/>
    <w:rsid w:val="00612A57"/>
    <w:rsid w:val="006374BE"/>
    <w:rsid w:val="006B2D8B"/>
    <w:rsid w:val="006B3F5F"/>
    <w:rsid w:val="007075B3"/>
    <w:rsid w:val="007373BD"/>
    <w:rsid w:val="00754E78"/>
    <w:rsid w:val="00770208"/>
    <w:rsid w:val="007829F0"/>
    <w:rsid w:val="00822242"/>
    <w:rsid w:val="00855CF7"/>
    <w:rsid w:val="008E23B7"/>
    <w:rsid w:val="009842A7"/>
    <w:rsid w:val="009D56D5"/>
    <w:rsid w:val="00AA548F"/>
    <w:rsid w:val="00B952B9"/>
    <w:rsid w:val="00C81B1B"/>
    <w:rsid w:val="00CA088D"/>
    <w:rsid w:val="00D53336"/>
    <w:rsid w:val="00DC0520"/>
    <w:rsid w:val="00DC4A61"/>
    <w:rsid w:val="00DE158E"/>
    <w:rsid w:val="00E450C1"/>
    <w:rsid w:val="00E91A7D"/>
    <w:rsid w:val="00F8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5295C"/>
  <w15:chartTrackingRefBased/>
  <w15:docId w15:val="{3F38DEBE-4E63-4564-A496-54193CA41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435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6B3F5F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07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4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4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B3F5F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2E3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2E3EA2"/>
    <w:pPr>
      <w:ind w:firstLineChars="0" w:firstLine="0"/>
    </w:pPr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3C07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C052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0520"/>
  </w:style>
  <w:style w:type="paragraph" w:styleId="21">
    <w:name w:val="toc 2"/>
    <w:basedOn w:val="a"/>
    <w:next w:val="a"/>
    <w:autoRedefine/>
    <w:uiPriority w:val="39"/>
    <w:unhideWhenUsed/>
    <w:rsid w:val="00DC0520"/>
    <w:pPr>
      <w:ind w:leftChars="200" w:left="420"/>
    </w:pPr>
  </w:style>
  <w:style w:type="character" w:styleId="a9">
    <w:name w:val="Hyperlink"/>
    <w:basedOn w:val="a0"/>
    <w:uiPriority w:val="99"/>
    <w:unhideWhenUsed/>
    <w:rsid w:val="00DC05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913FE-D269-47E1-9F9D-C738D4213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324</Words>
  <Characters>1848</Characters>
  <Application>Microsoft Office Word</Application>
  <DocSecurity>0</DocSecurity>
  <Lines>15</Lines>
  <Paragraphs>4</Paragraphs>
  <ScaleCrop>false</ScaleCrop>
  <Company>Microsoft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ltl T</dc:creator>
  <cp:keywords/>
  <dc:description/>
  <cp:lastModifiedBy>ltl T</cp:lastModifiedBy>
  <cp:revision>28</cp:revision>
  <dcterms:created xsi:type="dcterms:W3CDTF">2017-06-05T00:46:00Z</dcterms:created>
  <dcterms:modified xsi:type="dcterms:W3CDTF">2017-06-05T02:03:00Z</dcterms:modified>
</cp:coreProperties>
</file>