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B5A" w:rsidRDefault="00747B56"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 w:rsidR="00F35B5A" w:rsidRDefault="00747B56">
      <w:r>
        <w:rPr>
          <w:rFonts w:hint="eastAsia"/>
        </w:rPr>
        <w:t>陈伟民工作日志</w:t>
      </w:r>
    </w:p>
    <w:tbl>
      <w:tblPr>
        <w:tblW w:w="14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 w:rsidR="00F35B5A">
        <w:trPr>
          <w:trHeight w:val="165"/>
        </w:trPr>
        <w:tc>
          <w:tcPr>
            <w:tcW w:w="667" w:type="dxa"/>
            <w:vMerge w:val="restart"/>
          </w:tcPr>
          <w:p w:rsidR="00F35B5A" w:rsidRDefault="00747B5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实验名称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 w:rsidR="00F35B5A" w:rsidRDefault="00747B5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 w:rsidR="00F35B5A" w:rsidRDefault="00747B56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 w:rsidR="00F35B5A" w:rsidRDefault="00F35B5A">
            <w:pPr>
              <w:rPr>
                <w:szCs w:val="21"/>
              </w:rPr>
            </w:pPr>
          </w:p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F35B5A" w:rsidRDefault="00747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 w:rsidR="00F35B5A">
        <w:trPr>
          <w:trHeight w:val="165"/>
        </w:trPr>
        <w:tc>
          <w:tcPr>
            <w:tcW w:w="667" w:type="dxa"/>
            <w:vMerge/>
          </w:tcPr>
          <w:p w:rsidR="00F35B5A" w:rsidRDefault="00F35B5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/>
            <w:shd w:val="clear" w:color="auto" w:fill="auto"/>
            <w:vAlign w:val="center"/>
          </w:tcPr>
          <w:p w:rsidR="00F35B5A" w:rsidRDefault="00F35B5A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/>
            <w:shd w:val="clear" w:color="auto" w:fill="auto"/>
            <w:vAlign w:val="center"/>
          </w:tcPr>
          <w:p w:rsidR="00F35B5A" w:rsidRDefault="00F35B5A">
            <w:pPr>
              <w:pStyle w:val="HTML"/>
              <w:spacing w:line="330" w:lineRule="atLeast"/>
              <w:jc w:val="center"/>
            </w:pPr>
          </w:p>
        </w:tc>
        <w:tc>
          <w:tcPr>
            <w:tcW w:w="2515" w:type="dxa"/>
            <w:vMerge/>
            <w:shd w:val="clear" w:color="auto" w:fill="auto"/>
            <w:vAlign w:val="center"/>
          </w:tcPr>
          <w:p w:rsidR="00F35B5A" w:rsidRDefault="00F35B5A"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/>
          </w:tcPr>
          <w:p w:rsidR="00F35B5A" w:rsidRDefault="00F35B5A">
            <w:pPr>
              <w:rPr>
                <w:szCs w:val="21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F35B5A" w:rsidRDefault="00F35B5A"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 w:rsidR="00F35B5A">
        <w:trPr>
          <w:trHeight w:val="562"/>
        </w:trPr>
        <w:tc>
          <w:tcPr>
            <w:tcW w:w="667" w:type="dxa"/>
            <w:vMerge w:val="restart"/>
          </w:tcPr>
          <w:p w:rsidR="00F35B5A" w:rsidRDefault="00F35B5A">
            <w:pPr>
              <w:jc w:val="left"/>
              <w:rPr>
                <w:szCs w:val="21"/>
              </w:rPr>
            </w:pPr>
          </w:p>
          <w:p w:rsidR="00F35B5A" w:rsidRDefault="00F35B5A">
            <w:pPr>
              <w:jc w:val="left"/>
              <w:rPr>
                <w:szCs w:val="21"/>
              </w:rPr>
            </w:pPr>
          </w:p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调研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平台</w:t>
            </w:r>
          </w:p>
        </w:tc>
        <w:tc>
          <w:tcPr>
            <w:tcW w:w="2515" w:type="dxa"/>
            <w:shd w:val="clear" w:color="auto" w:fill="auto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56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 w:rsidR="00F35B5A" w:rsidRDefault="00747B56"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 w:rsidR="00F35B5A" w:rsidRDefault="00747B56">
            <w:pPr>
              <w:jc w:val="left"/>
            </w:pPr>
            <w:r>
              <w:rPr>
                <w:rFonts w:hint="eastAsia"/>
              </w:rPr>
              <w:t>参加选题会议，会上介绍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调研结果，并与小组其他成员讨论选哪个项目。</w:t>
            </w:r>
          </w:p>
        </w:tc>
        <w:tc>
          <w:tcPr>
            <w:tcW w:w="2515" w:type="dxa"/>
            <w:shd w:val="clear" w:color="auto" w:fill="auto"/>
          </w:tcPr>
          <w:p w:rsidR="00F35B5A" w:rsidRDefault="00747B56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 w:rsidR="00F35B5A" w:rsidRDefault="00747B56"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进行详细调研，撰写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项目计划书的项目概述章节。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的需求，对软件扩展功能进行初步分析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未能明确扩展功能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随着实验进度逐步明确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</w:t>
            </w:r>
            <w:proofErr w:type="gramStart"/>
            <w:r>
              <w:rPr>
                <w:rFonts w:hint="eastAsia"/>
                <w:szCs w:val="21"/>
              </w:rPr>
              <w:t>工规范</w:t>
            </w:r>
            <w:proofErr w:type="gramEnd"/>
            <w:r>
              <w:rPr>
                <w:rFonts w:hint="eastAsia"/>
                <w:szCs w:val="21"/>
              </w:rPr>
              <w:t>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不明确需求的定义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leftChars="100" w:left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修改软件需求说明书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</w:t>
            </w:r>
            <w:proofErr w:type="gramStart"/>
            <w:r>
              <w:rPr>
                <w:rFonts w:hint="eastAsia"/>
                <w:szCs w:val="21"/>
              </w:rPr>
              <w:t>周小组</w:t>
            </w:r>
            <w:proofErr w:type="gramEnd"/>
            <w:r>
              <w:rPr>
                <w:rFonts w:hint="eastAsia"/>
                <w:szCs w:val="21"/>
              </w:rPr>
              <w:t>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</w:t>
            </w:r>
            <w:proofErr w:type="gramStart"/>
            <w:r>
              <w:rPr>
                <w:rFonts w:hint="eastAsia"/>
                <w:szCs w:val="21"/>
              </w:rPr>
              <w:t>单需要</w:t>
            </w:r>
            <w:proofErr w:type="gramEnd"/>
            <w:r>
              <w:rPr>
                <w:rFonts w:hint="eastAsia"/>
                <w:szCs w:val="21"/>
              </w:rPr>
              <w:t>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296D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任务分配、审查文档内容，与小组成员沟通，调整术语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任务分配、组织讨论项目问题和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平台学习交流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平台源码学习和神经网络学习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rFonts w:hint="eastAsia"/>
                <w:szCs w:val="21"/>
              </w:rPr>
              <w:t>RUCM</w:t>
            </w:r>
            <w:r>
              <w:rPr>
                <w:rFonts w:hint="eastAsia"/>
                <w:szCs w:val="21"/>
              </w:rPr>
              <w:t>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组需求分析书格式评审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文档内容审核和文档整理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分析实验六、七的目标并编写文档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审核需求分析文档和学习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需求分析组间评审和评审整理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</w:t>
            </w:r>
            <w:r>
              <w:rPr>
                <w:rFonts w:hint="eastAsia"/>
                <w:szCs w:val="21"/>
              </w:rPr>
              <w:lastRenderedPageBreak/>
              <w:t>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296DAF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链式求导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8A34D2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</w:t>
            </w:r>
            <w:proofErr w:type="gramStart"/>
            <w:r>
              <w:rPr>
                <w:rFonts w:hint="eastAsia"/>
                <w:szCs w:val="21"/>
              </w:rPr>
              <w:t>除内容</w:t>
            </w:r>
            <w:proofErr w:type="gramEnd"/>
            <w:r>
              <w:rPr>
                <w:rFonts w:hint="eastAsia"/>
                <w:szCs w:val="21"/>
              </w:rPr>
              <w:t>外的问题</w:t>
            </w:r>
          </w:p>
        </w:tc>
      </w:tr>
      <w:tr w:rsidR="008A34D2">
        <w:trPr>
          <w:trHeight w:val="612"/>
        </w:trPr>
        <w:tc>
          <w:tcPr>
            <w:tcW w:w="667" w:type="dxa"/>
            <w:vMerge/>
          </w:tcPr>
          <w:p w:rsidR="008A34D2" w:rsidRDefault="008A34D2" w:rsidP="008A34D2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8A34D2" w:rsidRDefault="008A34D2" w:rsidP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8A34D2" w:rsidRDefault="008A34D2" w:rsidP="008A34D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8A34D2" w:rsidRDefault="008A34D2" w:rsidP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8A34D2" w:rsidRDefault="008A34D2" w:rsidP="008A34D2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8A34D2" w:rsidRDefault="008A34D2" w:rsidP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8A34D2" w:rsidRDefault="008A34D2" w:rsidP="008A34D2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8A34D2" w:rsidRDefault="008A34D2" w:rsidP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</w:t>
            </w:r>
            <w:proofErr w:type="gramStart"/>
            <w:r>
              <w:rPr>
                <w:rFonts w:hint="eastAsia"/>
                <w:szCs w:val="21"/>
              </w:rPr>
              <w:t>除内容</w:t>
            </w:r>
            <w:proofErr w:type="gramEnd"/>
            <w:r>
              <w:rPr>
                <w:rFonts w:hint="eastAsia"/>
                <w:szCs w:val="21"/>
              </w:rPr>
              <w:t>外的问题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8A34D2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LUA</w:t>
            </w:r>
            <w:r>
              <w:rPr>
                <w:rFonts w:hint="eastAsia"/>
                <w:szCs w:val="21"/>
              </w:rPr>
              <w:t>语言不熟悉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</w:t>
            </w:r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proofErr w:type="spellStart"/>
            <w:r>
              <w:rPr>
                <w:rFonts w:hint="eastAsia"/>
                <w:szCs w:val="21"/>
              </w:rPr>
              <w:t>Htanh</w:t>
            </w:r>
            <w:proofErr w:type="spellEnd"/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</w:t>
            </w:r>
            <w:proofErr w:type="gramStart"/>
            <w:r>
              <w:rPr>
                <w:rFonts w:hint="eastAsia"/>
                <w:szCs w:val="21"/>
              </w:rPr>
              <w:t>层训练</w:t>
            </w:r>
            <w:proofErr w:type="gramEnd"/>
            <w:r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激活函数</w:t>
            </w:r>
            <w:proofErr w:type="spellStart"/>
            <w:r>
              <w:rPr>
                <w:rFonts w:hint="eastAsia"/>
                <w:szCs w:val="21"/>
              </w:rPr>
              <w:t>Htanh</w:t>
            </w:r>
            <w:proofErr w:type="spellEnd"/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296DAF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不知道用什么形式展示测试用例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参考去年的测试需求说明书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制造本周展示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整理本周工作文档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0.17h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</w:t>
            </w:r>
            <w:r>
              <w:rPr>
                <w:rFonts w:hint="eastAsia"/>
                <w:szCs w:val="21"/>
              </w:rPr>
              <w:lastRenderedPageBreak/>
              <w:t>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rFonts w:hint="eastAsia"/>
                <w:szCs w:val="21"/>
              </w:rPr>
              <w:t>torch</w:t>
            </w:r>
            <w:r>
              <w:rPr>
                <w:rFonts w:hint="eastAsia"/>
                <w:szCs w:val="21"/>
              </w:rPr>
              <w:t>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8A34D2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8A34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组进行演示</w:t>
            </w:r>
            <w:bookmarkStart w:id="0" w:name="_GoBack"/>
            <w:bookmarkEnd w:id="0"/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 w:val="restart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编写设计与实现汇总表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 w:rsidR="00F35B5A">
        <w:trPr>
          <w:trHeight w:val="612"/>
        </w:trPr>
        <w:tc>
          <w:tcPr>
            <w:tcW w:w="667" w:type="dxa"/>
            <w:vMerge/>
          </w:tcPr>
          <w:p w:rsidR="00F35B5A" w:rsidRDefault="00F35B5A"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 w:rsidR="00F35B5A" w:rsidRDefault="00747B5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 w:rsidR="00F35B5A" w:rsidRDefault="00747B56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 w:rsidR="00F35B5A" w:rsidRDefault="00747B56">
            <w:pPr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F35B5A" w:rsidRDefault="00747B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 w:rsidR="00F35B5A" w:rsidRDefault="00F35B5A"/>
    <w:p w:rsidR="00F35B5A" w:rsidRDefault="00F35B5A"/>
    <w:sectPr w:rsidR="00F35B5A">
      <w:headerReference w:type="default" r:id="rId8"/>
      <w:pgSz w:w="16838" w:h="11906" w:orient="landscape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B56" w:rsidRDefault="00747B56">
      <w:r>
        <w:separator/>
      </w:r>
    </w:p>
  </w:endnote>
  <w:endnote w:type="continuationSeparator" w:id="0">
    <w:p w:rsidR="00747B56" w:rsidRDefault="0074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B56" w:rsidRDefault="00747B56">
      <w:r>
        <w:separator/>
      </w:r>
    </w:p>
  </w:footnote>
  <w:footnote w:type="continuationSeparator" w:id="0">
    <w:p w:rsidR="00747B56" w:rsidRDefault="00747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B5A" w:rsidRDefault="00F35B5A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50529"/>
    <w:rsid w:val="00174409"/>
    <w:rsid w:val="00174A93"/>
    <w:rsid w:val="0018798C"/>
    <w:rsid w:val="00246F24"/>
    <w:rsid w:val="00247B3D"/>
    <w:rsid w:val="0027460C"/>
    <w:rsid w:val="00274DFF"/>
    <w:rsid w:val="002756A9"/>
    <w:rsid w:val="00296DAF"/>
    <w:rsid w:val="002E2CA0"/>
    <w:rsid w:val="003051A3"/>
    <w:rsid w:val="003066A9"/>
    <w:rsid w:val="00332AE3"/>
    <w:rsid w:val="00334FDA"/>
    <w:rsid w:val="0039002C"/>
    <w:rsid w:val="003C65CF"/>
    <w:rsid w:val="003F4415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6F69C0"/>
    <w:rsid w:val="007105FB"/>
    <w:rsid w:val="00747B56"/>
    <w:rsid w:val="0077682E"/>
    <w:rsid w:val="007B582F"/>
    <w:rsid w:val="007E1128"/>
    <w:rsid w:val="007E1A4E"/>
    <w:rsid w:val="00823105"/>
    <w:rsid w:val="0086606D"/>
    <w:rsid w:val="008A2FA1"/>
    <w:rsid w:val="008A34D2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C34030"/>
    <w:rsid w:val="00C3577B"/>
    <w:rsid w:val="00C51EF9"/>
    <w:rsid w:val="00CD7173"/>
    <w:rsid w:val="00D14C59"/>
    <w:rsid w:val="00D219E2"/>
    <w:rsid w:val="00D511F8"/>
    <w:rsid w:val="00D534CA"/>
    <w:rsid w:val="00D6091D"/>
    <w:rsid w:val="00DD4F29"/>
    <w:rsid w:val="00DE0CDD"/>
    <w:rsid w:val="00DE1D1B"/>
    <w:rsid w:val="00E12328"/>
    <w:rsid w:val="00F1202A"/>
    <w:rsid w:val="00F2737C"/>
    <w:rsid w:val="00F35B5A"/>
    <w:rsid w:val="00F406DB"/>
    <w:rsid w:val="00F56795"/>
    <w:rsid w:val="00F9393E"/>
    <w:rsid w:val="00FC420F"/>
    <w:rsid w:val="2EA2557F"/>
    <w:rsid w:val="301121AC"/>
    <w:rsid w:val="78291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6578"/>
  <w15:docId w15:val="{76B0A48A-0A99-4510-85F9-8AA2E782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</w:rPr>
  </w:style>
  <w:style w:type="character" w:customStyle="1" w:styleId="a6">
    <w:name w:val="页眉 字符"/>
    <w:basedOn w:val="a0"/>
    <w:link w:val="a5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02B65-0170-4CA6-B1F7-F772A47A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陈伟民</cp:lastModifiedBy>
  <cp:revision>4</cp:revision>
  <dcterms:created xsi:type="dcterms:W3CDTF">2017-06-14T04:34:00Z</dcterms:created>
  <dcterms:modified xsi:type="dcterms:W3CDTF">2017-06-15T09:02:00Z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