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时间：2017年3月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r>
        <w:rPr>
          <w:rFonts w:hint="eastAsia"/>
        </w:rPr>
        <w:t>项目</w:t>
      </w:r>
      <w:r>
        <w:rPr>
          <w:rFonts w:hint="eastAsia"/>
          <w:lang w:eastAsia="zh-CN"/>
        </w:rPr>
        <w:t>需求分析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一.功能性需求</w:t>
      </w:r>
    </w:p>
    <w:p>
      <w:pPr>
        <w:rPr>
          <w:rFonts w:hint="eastAsia"/>
        </w:rPr>
      </w:pPr>
      <w:r>
        <w:rPr>
          <w:rFonts w:hint="eastAsia"/>
        </w:rPr>
        <w:t>1.提供了nn等深度学习工具包，写几个包的作用，例如，nn包提供很多优化的方法</w:t>
      </w:r>
    </w:p>
    <w:p>
      <w:pPr>
        <w:rPr>
          <w:rFonts w:hint="eastAsia"/>
        </w:rPr>
      </w:pPr>
      <w:r>
        <w:rPr>
          <w:rFonts w:hint="eastAsia"/>
        </w:rPr>
        <w:t>2.提供了多种后端编译和优化平台，如C、C++、CUDA、Openmp等，程序跑得快</w:t>
      </w:r>
    </w:p>
    <w:p>
      <w:pPr>
        <w:rPr>
          <w:rFonts w:hint="eastAsia"/>
        </w:rPr>
      </w:pPr>
      <w:r>
        <w:rPr>
          <w:rFonts w:hint="eastAsia"/>
        </w:rPr>
        <w:t>3.简单，易读，最干净的C语言接口</w:t>
      </w:r>
    </w:p>
    <w:p>
      <w:pPr>
        <w:rPr>
          <w:rFonts w:hint="eastAsia"/>
        </w:rPr>
      </w:pPr>
      <w:r>
        <w:rPr>
          <w:rFonts w:hint="eastAsia"/>
        </w:rPr>
        <w:t>二、非功能性需求</w:t>
      </w:r>
    </w:p>
    <w:p>
      <w:pPr>
        <w:rPr>
          <w:rFonts w:hint="eastAsia"/>
        </w:rPr>
      </w:pPr>
      <w:r>
        <w:rPr>
          <w:rFonts w:hint="eastAsia"/>
        </w:rPr>
        <w:t>1.灵活性</w:t>
      </w:r>
    </w:p>
    <w:p>
      <w:pPr>
        <w:rPr>
          <w:rFonts w:hint="eastAsia"/>
        </w:rPr>
      </w:pPr>
      <w:r>
        <w:rPr>
          <w:rFonts w:hint="eastAsia"/>
        </w:rPr>
        <w:t>3.高效性</w:t>
      </w:r>
    </w:p>
    <w:p>
      <w:pPr>
        <w:rPr>
          <w:rFonts w:hint="eastAsia"/>
        </w:rPr>
      </w:pPr>
      <w:r>
        <w:rPr>
          <w:rFonts w:hint="eastAsia"/>
        </w:rPr>
        <w:t>4.可修改性</w:t>
      </w:r>
    </w:p>
    <w:p>
      <w:pPr>
        <w:rPr>
          <w:rFonts w:hint="eastAsia"/>
        </w:rPr>
      </w:pPr>
      <w:r>
        <w:rPr>
          <w:rFonts w:hint="eastAsia"/>
        </w:rPr>
        <w:t>三、建立神经网络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92199"/>
    <w:rsid w:val="0CF92199"/>
    <w:rsid w:val="526D0D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2017-03-24T13:11:00Z</dcterms:created>
  <dc:creator>Administrator</dc:creator>
  <cp:lastModifiedBy>Administrator</cp:lastModifiedBy>
  <dcterms:modified xsi:type="dcterms:W3CDTF">2017-05-03T14:47:38Z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