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讨论修改</w:t>
      </w:r>
      <w:r>
        <w:rPr>
          <w:rFonts w:hint="eastAsia"/>
        </w:rPr>
        <w:t>项目</w:t>
      </w:r>
      <w:r>
        <w:rPr>
          <w:rFonts w:hint="eastAsia"/>
          <w:lang w:eastAsia="zh-CN"/>
        </w:rPr>
        <w:t>需求分析和一周工作安排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讨论需求评审的分工，以及讨论他组对我组需求分析评审的内容，并分工解决问题。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讨论实验六、七、八的内容，以及分工和安排。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01A22AB9"/>
    <w:rsid w:val="0D9830D9"/>
    <w:rsid w:val="294D0FFD"/>
    <w:rsid w:val="399973CE"/>
    <w:rsid w:val="5D317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2017-05-03T14:48:02Z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