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0B0" w:rsidRDefault="008C3989" w:rsidP="008C3989">
      <w:pPr>
        <w:pStyle w:val="3"/>
        <w:jc w:val="center"/>
      </w:pPr>
      <w:r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250B0" w:rsidRPr="00B250B0" w:rsidRDefault="00B250B0" w:rsidP="00B250B0"/>
    <w:p w:rsidR="0042476F" w:rsidRDefault="0042476F" w:rsidP="00B250B0">
      <w:pPr>
        <w:pStyle w:val="3"/>
        <w:jc w:val="center"/>
      </w:pPr>
      <w:r>
        <w:rPr>
          <w:rFonts w:hint="eastAsia"/>
        </w:rPr>
        <w:t>评审检查单</w:t>
      </w:r>
      <w:r w:rsidR="00B250B0">
        <w:rPr>
          <w:rFonts w:hint="eastAsia"/>
        </w:rPr>
        <w:t>问题</w:t>
      </w:r>
      <w:r w:rsidR="008C3989">
        <w:rPr>
          <w:rFonts w:hint="eastAsia"/>
        </w:rPr>
        <w:t>类别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992"/>
      </w:tblGrid>
      <w:tr w:rsidR="004755F1" w:rsidTr="00667F54">
        <w:trPr>
          <w:trHeight w:val="340"/>
        </w:trPr>
        <w:tc>
          <w:tcPr>
            <w:tcW w:w="1410" w:type="dxa"/>
          </w:tcPr>
          <w:p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7941" w:type="dxa"/>
            <w:gridSpan w:val="3"/>
          </w:tcPr>
          <w:p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软件需求规格说明书</w:t>
            </w:r>
          </w:p>
        </w:tc>
      </w:tr>
      <w:tr w:rsidR="0042476F" w:rsidRPr="00DD6FB9" w:rsidTr="004755F1">
        <w:tc>
          <w:tcPr>
            <w:tcW w:w="1410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992" w:type="dxa"/>
          </w:tcPr>
          <w:p w:rsidR="0042476F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是/否</w:t>
            </w: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需求的正确性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</w:t>
            </w:r>
            <w:r>
              <w:rPr>
                <w:rFonts w:ascii="Verdana" w:hAnsi="Verdana"/>
                <w:color w:val="000000"/>
                <w:szCs w:val="20"/>
              </w:rPr>
              <w:t>求的可实施性</w:t>
            </w: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是否有需求与其他需求相互冲突或者重复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是否对每个需求都设置了惟一性并且可以正确地识别它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是否清晰、简洁、无二义地表达了每个需求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是否每个需求都通过了演示、评审，分析是否得到了验证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可以测试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每个需求在特定的输入条件下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能给出已知的输出结果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是否每个需求都在项目的范围内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是否每个功能需求都可以跟踪到高层需求（比如系统需求）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每一条特定的错误信息，是否都是唯一的和具有含义的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需求的完整性</w:t>
            </w: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编写的所有需求，其详细程度是否一致和合适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需求是否能为设计提供足够的基础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所有对其他需求的内部引用是否正确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是否包含了每个需求的实现优先级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是否定义了功能说明的内在算法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是否包含了所有已知的客户需求或系统需求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是否遗漏了必要的信息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?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如果有遗漏的话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把他们标记为待确定的问题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(TBD) 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是否对所有预期的错误条件所产生的系统行为都编制了文档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需求的实践性</w:t>
            </w:r>
          </w:p>
        </w:tc>
        <w:tc>
          <w:tcPr>
            <w:tcW w:w="853" w:type="dxa"/>
            <w:vAlign w:val="center"/>
          </w:tcPr>
          <w:p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需求本身是否理论联系实践、密切和用户联系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:rsidTr="004755F1">
        <w:tc>
          <w:tcPr>
            <w:tcW w:w="1410" w:type="dxa"/>
            <w:vMerge w:val="restart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需求的质量属性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是否合理地确定了所有的性能目标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是否合理地确定了安全性方面要考虑到的问题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是否明确了各部分响应时间要求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软件的数据吞吐量限制是否明确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软件开发过程投入资源利用率是否明确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软件中数据安全性是否明确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软件中权限控制是否明确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软件是否有完善的防攻击设置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软件是否具有模块性支持需求的灵活变化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软件日志是否明确，是否具有可分析性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软件是否具有容错性、易恢复性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软件是否具有易用性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13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软件是否具有用户错误防御机制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软件对于运行软硬件环境要求是否明确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6096" w:type="dxa"/>
            <w:vAlign w:val="center"/>
          </w:tcPr>
          <w:p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软件对数据一致性是否具有很好的定义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需求语义是否存在歧义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需求是否存在不清晰的用词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图表与文字描述是否对应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配置审查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需求方案的可行性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G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itH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ub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上传文档是否有错误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项目版本号是否清晰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项目审核人是否审核并确认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在现有资源内，是否能实现所有需求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整个配置管理过程是否符合规范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配置项是否与需求一致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配置管理是否完整不缺项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配置管理是否无冗余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需求包含的用例文档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UCM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用例是否可以具体为多个用例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用例是否是独立的分散任务</w:t>
            </w:r>
          </w:p>
        </w:tc>
        <w:tc>
          <w:tcPr>
            <w:tcW w:w="992" w:type="dxa"/>
          </w:tcPr>
          <w:p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是否存在一些普通的动作序列可以分解成独立的用例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是否有没考虑到的前置条件和后置条件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用例的前置条件和后置条件是否合理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所有预估的异常过程是否都编写了文档说明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所有预期的分支过程是否都编写了文档说明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用例是否引用未定义的用例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用例间依赖关系是否一致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是否明确了系统和角色交互时的接收发送方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用例中的每个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角色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是否都与所执行的任务有关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每个句子是否是仅描述一个动作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每个路径的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是否都清晰明了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无歧义而且完整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用例中定义的每个可选路径是否都可行和可验证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不同用例描述用词是否一致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是否有不必要的设计和实现细节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是否有对应的文字描述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的详细程度是否恰当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和对应的文字描述是否一致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中是否有不确定动作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:rsidTr="004755F1">
        <w:tc>
          <w:tcPr>
            <w:tcW w:w="1410" w:type="dxa"/>
            <w:vMerge w:val="restart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评审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结束标准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审查期间评审员们提出的所有问题都已经解决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相关文档中的所有更改都已经正确完成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修订过的文档进行了拼写检查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所有标识为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TBD(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待确定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的问题已经全部解决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, 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或者已经对每个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的问题的解决过程、计划解决的目标日期和责任解决人等编制了文档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Merge/>
            <w:vAlign w:val="center"/>
          </w:tcPr>
          <w:p w:rsidR="0042476F" w:rsidRDefault="0042476F" w:rsidP="00907819">
            <w:pPr>
              <w:jc w:val="center"/>
              <w:rPr>
                <w:rFonts w:ascii="Verdana" w:hAnsi="Verdana"/>
                <w:color w:val="00000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需求文档正式进入了配置库</w:t>
            </w:r>
          </w:p>
        </w:tc>
        <w:tc>
          <w:tcPr>
            <w:tcW w:w="992" w:type="dxa"/>
          </w:tcPr>
          <w:p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:rsidTr="004755F1">
        <w:tc>
          <w:tcPr>
            <w:tcW w:w="1410" w:type="dxa"/>
            <w:vAlign w:val="center"/>
          </w:tcPr>
          <w:p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备注</w:t>
            </w:r>
          </w:p>
        </w:tc>
        <w:tc>
          <w:tcPr>
            <w:tcW w:w="853" w:type="dxa"/>
            <w:vAlign w:val="center"/>
          </w:tcPr>
          <w:p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6096" w:type="dxa"/>
            <w:vAlign w:val="center"/>
          </w:tcPr>
          <w:p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包括但不限于上述问题，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某些项目也可能不存在上述问题，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具体分析</w:t>
            </w:r>
          </w:p>
        </w:tc>
        <w:tc>
          <w:tcPr>
            <w:tcW w:w="992" w:type="dxa"/>
          </w:tcPr>
          <w:p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</w:tbl>
    <w:p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42476F"/>
    <w:rsid w:val="004755F1"/>
    <w:rsid w:val="005953C9"/>
    <w:rsid w:val="006B721B"/>
    <w:rsid w:val="0075243D"/>
    <w:rsid w:val="008C3989"/>
    <w:rsid w:val="00B250B0"/>
    <w:rsid w:val="00C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62C3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2020-04-01T16:17:00Z</dcterms:created>
  <dcterms:modified xsi:type="dcterms:W3CDTF">2020-04-02T03:21:00Z</dcterms:modified>
</cp:coreProperties>
</file>