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97536" w14:textId="77777777" w:rsidR="0009015F" w:rsidRDefault="00B82F1A" w:rsidP="00001D3E">
      <w:pPr>
        <w:spacing w:line="360" w:lineRule="auto"/>
        <w:jc w:val="center"/>
      </w:pPr>
      <w:r>
        <w:rPr>
          <w:rFonts w:ascii="Times New Roman" w:hAnsi="Times New Roman" w:cs="Times New Roman" w:hint="eastAsia"/>
          <w:b/>
          <w:sz w:val="36"/>
        </w:rPr>
        <w:t>F</w:t>
      </w:r>
      <w:r>
        <w:rPr>
          <w:rFonts w:ascii="Times New Roman" w:hAnsi="Times New Roman" w:cs="Times New Roman"/>
          <w:b/>
          <w:sz w:val="36"/>
        </w:rPr>
        <w:t>-</w:t>
      </w:r>
      <w:r w:rsidR="00B940D3">
        <w:rPr>
          <w:rFonts w:ascii="Times New Roman" w:hAnsi="Times New Roman" w:cs="Times New Roman"/>
          <w:b/>
          <w:sz w:val="36"/>
        </w:rPr>
        <w:t>A</w:t>
      </w:r>
      <w:r w:rsidR="00001D3E" w:rsidRPr="000E65C4">
        <w:rPr>
          <w:rFonts w:ascii="Times New Roman" w:hAnsi="Times New Roman" w:cs="Times New Roman" w:hint="eastAsia"/>
          <w:b/>
          <w:sz w:val="36"/>
        </w:rPr>
        <w:t>测试</w:t>
      </w:r>
      <w:r>
        <w:rPr>
          <w:rFonts w:ascii="Times New Roman" w:hAnsi="Times New Roman" w:cs="Times New Roman" w:hint="eastAsia"/>
          <w:b/>
          <w:sz w:val="36"/>
        </w:rPr>
        <w:t>评审</w:t>
      </w:r>
      <w:r w:rsidR="00001D3E" w:rsidRPr="000E65C4">
        <w:rPr>
          <w:rFonts w:ascii="Times New Roman" w:hAnsi="Times New Roman" w:cs="Times New Roman" w:hint="eastAsia"/>
          <w:b/>
          <w:sz w:val="36"/>
        </w:rPr>
        <w:t>表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"/>
        <w:gridCol w:w="1105"/>
        <w:gridCol w:w="3033"/>
        <w:gridCol w:w="801"/>
        <w:gridCol w:w="801"/>
        <w:gridCol w:w="1448"/>
        <w:gridCol w:w="1282"/>
      </w:tblGrid>
      <w:tr w:rsidR="00CC775F" w14:paraId="0CF9790D" w14:textId="76AFA2EC" w:rsidTr="006E215B">
        <w:trPr>
          <w:trHeight w:val="500"/>
        </w:trPr>
        <w:tc>
          <w:tcPr>
            <w:tcW w:w="900" w:type="dxa"/>
          </w:tcPr>
          <w:p w14:paraId="62B288DC" w14:textId="77777777" w:rsidR="00CC775F" w:rsidRPr="00CC775F" w:rsidRDefault="00CC775F">
            <w:r w:rsidRPr="00CC775F">
              <w:rPr>
                <w:rFonts w:ascii="Times New Roman" w:hAnsi="Times New Roman" w:cs="Times New Roman"/>
              </w:rPr>
              <w:t>项目名称</w:t>
            </w:r>
          </w:p>
        </w:tc>
        <w:tc>
          <w:tcPr>
            <w:tcW w:w="8470" w:type="dxa"/>
            <w:gridSpan w:val="6"/>
          </w:tcPr>
          <w:p w14:paraId="4B0A334A" w14:textId="45E28212" w:rsidR="00CC775F" w:rsidRPr="00CC775F" w:rsidRDefault="00CC775F">
            <w:pPr>
              <w:rPr>
                <w:rFonts w:ascii="Times New Roman" w:hAnsi="Times New Roman" w:cs="Times New Roman" w:hint="eastAsia"/>
              </w:rPr>
            </w:pPr>
            <w:r w:rsidRPr="00CC775F">
              <w:rPr>
                <w:rFonts w:ascii="Times New Roman" w:hAnsi="Times New Roman" w:cs="Times New Roman" w:hint="eastAsia"/>
              </w:rPr>
              <w:t>基于</w:t>
            </w:r>
            <w:r w:rsidRPr="00CC775F">
              <w:rPr>
                <w:rFonts w:ascii="Times New Roman" w:hAnsi="Times New Roman" w:cs="Times New Roman"/>
              </w:rPr>
              <w:t>PyTorch</w:t>
            </w:r>
            <w:r w:rsidRPr="00CC775F">
              <w:rPr>
                <w:rFonts w:ascii="Times New Roman" w:hAnsi="Times New Roman" w:cs="Times New Roman" w:hint="eastAsia"/>
              </w:rPr>
              <w:t>的前沿深度学习算法集成应用程序接口</w:t>
            </w:r>
          </w:p>
        </w:tc>
      </w:tr>
      <w:tr w:rsidR="00CC775F" w14:paraId="26B4A403" w14:textId="615E8BF3" w:rsidTr="0036705D">
        <w:trPr>
          <w:trHeight w:val="500"/>
        </w:trPr>
        <w:tc>
          <w:tcPr>
            <w:tcW w:w="900" w:type="dxa"/>
          </w:tcPr>
          <w:p w14:paraId="59A58C83" w14:textId="77777777" w:rsidR="00CC775F" w:rsidRPr="00CC775F" w:rsidRDefault="00CC775F">
            <w:r w:rsidRPr="00CC775F">
              <w:rPr>
                <w:rFonts w:ascii="Times New Roman" w:hAnsi="Times New Roman" w:cs="Times New Roman"/>
              </w:rPr>
              <w:t>评审对象</w:t>
            </w:r>
          </w:p>
        </w:tc>
        <w:tc>
          <w:tcPr>
            <w:tcW w:w="4138" w:type="dxa"/>
            <w:gridSpan w:val="2"/>
          </w:tcPr>
          <w:p w14:paraId="3F0C5E8C" w14:textId="77777777" w:rsidR="00CC775F" w:rsidRPr="00CC775F" w:rsidRDefault="00CC775F">
            <w:r w:rsidRPr="00CC775F">
              <w:rPr>
                <w:rFonts w:ascii="Times New Roman" w:hAnsi="Times New Roman" w:cs="Times New Roman"/>
              </w:rPr>
              <w:t>测试需求规格说明书</w:t>
            </w:r>
          </w:p>
        </w:tc>
        <w:tc>
          <w:tcPr>
            <w:tcW w:w="801" w:type="dxa"/>
          </w:tcPr>
          <w:p w14:paraId="5893FC58" w14:textId="77777777" w:rsidR="00CC775F" w:rsidRPr="00CC775F" w:rsidRDefault="00CC775F">
            <w:r w:rsidRPr="00CC775F">
              <w:rPr>
                <w:rFonts w:ascii="Times New Roman" w:hAnsi="Times New Roman" w:cs="Times New Roman"/>
              </w:rPr>
              <w:t>版本号</w:t>
            </w:r>
          </w:p>
        </w:tc>
        <w:tc>
          <w:tcPr>
            <w:tcW w:w="3531" w:type="dxa"/>
            <w:gridSpan w:val="3"/>
          </w:tcPr>
          <w:p w14:paraId="032BE2F7" w14:textId="70AAE25A" w:rsidR="00CC775F" w:rsidRPr="00CC775F" w:rsidRDefault="00CC775F">
            <w:pPr>
              <w:rPr>
                <w:rFonts w:ascii="Times New Roman" w:hAnsi="Times New Roman" w:cs="Times New Roman"/>
              </w:rPr>
            </w:pPr>
            <w:r w:rsidRPr="00CC775F">
              <w:rPr>
                <w:rFonts w:ascii="Times New Roman" w:hAnsi="Times New Roman" w:cs="Times New Roman"/>
              </w:rPr>
              <w:t>v4.0</w:t>
            </w:r>
          </w:p>
        </w:tc>
      </w:tr>
      <w:tr w:rsidR="00CC775F" w14:paraId="2E90414A" w14:textId="45AED09B" w:rsidTr="007A4220">
        <w:trPr>
          <w:trHeight w:val="500"/>
        </w:trPr>
        <w:tc>
          <w:tcPr>
            <w:tcW w:w="900" w:type="dxa"/>
          </w:tcPr>
          <w:p w14:paraId="7B04DD8E" w14:textId="77777777" w:rsidR="00CC775F" w:rsidRPr="00CC775F" w:rsidRDefault="00CC775F">
            <w:r w:rsidRPr="00CC775F">
              <w:rPr>
                <w:rFonts w:ascii="Times New Roman" w:hAnsi="Times New Roman" w:cs="Times New Roman"/>
              </w:rPr>
              <w:t>提交日期</w:t>
            </w:r>
          </w:p>
        </w:tc>
        <w:tc>
          <w:tcPr>
            <w:tcW w:w="4138" w:type="dxa"/>
            <w:gridSpan w:val="2"/>
          </w:tcPr>
          <w:p w14:paraId="04B481F5" w14:textId="77777777" w:rsidR="00CC775F" w:rsidRPr="00CC775F" w:rsidRDefault="00CC775F">
            <w:r w:rsidRPr="00CC775F">
              <w:rPr>
                <w:rFonts w:ascii="Times New Roman" w:hAnsi="Times New Roman" w:cs="Times New Roman"/>
              </w:rPr>
              <w:t>2020/5/26</w:t>
            </w:r>
          </w:p>
        </w:tc>
        <w:tc>
          <w:tcPr>
            <w:tcW w:w="801" w:type="dxa"/>
          </w:tcPr>
          <w:p w14:paraId="1BEA40BD" w14:textId="77777777" w:rsidR="00CC775F" w:rsidRPr="00CC775F" w:rsidRDefault="00CC775F">
            <w:r w:rsidRPr="00CC775F">
              <w:rPr>
                <w:rFonts w:ascii="Times New Roman" w:hAnsi="Times New Roman" w:cs="Times New Roman"/>
              </w:rPr>
              <w:t>评审小组与评审人</w:t>
            </w:r>
          </w:p>
        </w:tc>
        <w:tc>
          <w:tcPr>
            <w:tcW w:w="3531" w:type="dxa"/>
            <w:gridSpan w:val="3"/>
          </w:tcPr>
          <w:p w14:paraId="5E85B0F6" w14:textId="7AF5F9DA" w:rsidR="00CC775F" w:rsidRPr="00CC775F" w:rsidRDefault="00CC775F">
            <w:pPr>
              <w:rPr>
                <w:rFonts w:ascii="Times New Roman" w:hAnsi="Times New Roman" w:cs="Times New Roman" w:hint="eastAsia"/>
              </w:rPr>
            </w:pPr>
            <w:r w:rsidRPr="00CC775F">
              <w:rPr>
                <w:rFonts w:ascii="Times New Roman" w:hAnsi="Times New Roman" w:cs="Times New Roman" w:hint="eastAsia"/>
              </w:rPr>
              <w:t>F</w:t>
            </w:r>
            <w:r w:rsidRPr="00CC775F">
              <w:rPr>
                <w:rFonts w:ascii="Times New Roman" w:hAnsi="Times New Roman" w:cs="Times New Roman"/>
              </w:rPr>
              <w:t>组</w:t>
            </w:r>
          </w:p>
        </w:tc>
      </w:tr>
      <w:tr w:rsidR="00CC775F" w14:paraId="6B7A9E4E" w14:textId="49E2B85D" w:rsidTr="0089010F">
        <w:trPr>
          <w:trHeight w:val="500"/>
        </w:trPr>
        <w:tc>
          <w:tcPr>
            <w:tcW w:w="900" w:type="dxa"/>
          </w:tcPr>
          <w:p w14:paraId="6F2586C0" w14:textId="77777777" w:rsidR="00CC775F" w:rsidRPr="00CC775F" w:rsidRDefault="00CC775F">
            <w:r w:rsidRPr="00CC775F">
              <w:rPr>
                <w:rFonts w:ascii="Times New Roman" w:hAnsi="Times New Roman" w:cs="Times New Roman"/>
              </w:rPr>
              <w:t>评审日期</w:t>
            </w:r>
          </w:p>
        </w:tc>
        <w:tc>
          <w:tcPr>
            <w:tcW w:w="4138" w:type="dxa"/>
            <w:gridSpan w:val="2"/>
          </w:tcPr>
          <w:p w14:paraId="0DAF6FE9" w14:textId="77777777" w:rsidR="00CC775F" w:rsidRPr="00CC775F" w:rsidRDefault="00CC775F">
            <w:r w:rsidRPr="00CC775F">
              <w:rPr>
                <w:rFonts w:ascii="Times New Roman" w:hAnsi="Times New Roman" w:cs="Times New Roman"/>
              </w:rPr>
              <w:t>2020/5/26</w:t>
            </w:r>
          </w:p>
        </w:tc>
        <w:tc>
          <w:tcPr>
            <w:tcW w:w="801" w:type="dxa"/>
          </w:tcPr>
          <w:p w14:paraId="1E64F060" w14:textId="77777777" w:rsidR="00CC775F" w:rsidRPr="00CC775F" w:rsidRDefault="00CC775F">
            <w:r w:rsidRPr="00CC775F">
              <w:rPr>
                <w:rFonts w:ascii="Times New Roman" w:hAnsi="Times New Roman" w:cs="Times New Roman"/>
              </w:rPr>
              <w:t>评审方式</w:t>
            </w:r>
          </w:p>
        </w:tc>
        <w:tc>
          <w:tcPr>
            <w:tcW w:w="3531" w:type="dxa"/>
            <w:gridSpan w:val="3"/>
          </w:tcPr>
          <w:p w14:paraId="19C7B050" w14:textId="5441128C" w:rsidR="00CC775F" w:rsidRPr="00CC775F" w:rsidRDefault="00CC775F">
            <w:pPr>
              <w:rPr>
                <w:rFonts w:ascii="Times New Roman" w:hAnsi="Times New Roman" w:cs="Times New Roman"/>
              </w:rPr>
            </w:pPr>
            <w:r w:rsidRPr="00CC775F">
              <w:rPr>
                <w:rFonts w:ascii="Times New Roman" w:hAnsi="Times New Roman" w:cs="Times New Roman"/>
              </w:rPr>
              <w:t>组间互评审</w:t>
            </w:r>
          </w:p>
        </w:tc>
      </w:tr>
      <w:tr w:rsidR="00CC775F" w14:paraId="395E01DF" w14:textId="1CC3AF74" w:rsidTr="00CC775F">
        <w:trPr>
          <w:trHeight w:val="500"/>
        </w:trPr>
        <w:tc>
          <w:tcPr>
            <w:tcW w:w="900" w:type="dxa"/>
          </w:tcPr>
          <w:p w14:paraId="5A18072D" w14:textId="77777777" w:rsidR="00CC775F" w:rsidRPr="00CC775F" w:rsidRDefault="00CC775F">
            <w:r w:rsidRPr="00CC775F">
              <w:rPr>
                <w:rFonts w:ascii="Times New Roman" w:hAnsi="Times New Roman" w:cs="Times New Roman"/>
              </w:rPr>
              <w:t>序号</w:t>
            </w:r>
          </w:p>
        </w:tc>
        <w:tc>
          <w:tcPr>
            <w:tcW w:w="1105" w:type="dxa"/>
          </w:tcPr>
          <w:p w14:paraId="66D83877" w14:textId="77777777" w:rsidR="00CC775F" w:rsidRPr="00CC775F" w:rsidRDefault="00CC775F">
            <w:r w:rsidRPr="00CC775F">
              <w:rPr>
                <w:rFonts w:ascii="Times New Roman" w:hAnsi="Times New Roman" w:cs="Times New Roman"/>
              </w:rPr>
              <w:t>问题位置</w:t>
            </w:r>
          </w:p>
        </w:tc>
        <w:tc>
          <w:tcPr>
            <w:tcW w:w="3033" w:type="dxa"/>
          </w:tcPr>
          <w:p w14:paraId="0FFB1562" w14:textId="77777777" w:rsidR="00CC775F" w:rsidRPr="00CC775F" w:rsidRDefault="00CC775F">
            <w:r w:rsidRPr="00CC775F">
              <w:rPr>
                <w:rFonts w:ascii="Times New Roman" w:hAnsi="Times New Roman" w:cs="Times New Roman"/>
              </w:rPr>
              <w:t>问题描述</w:t>
            </w:r>
          </w:p>
        </w:tc>
        <w:tc>
          <w:tcPr>
            <w:tcW w:w="801" w:type="dxa"/>
          </w:tcPr>
          <w:p w14:paraId="2E701683" w14:textId="77777777" w:rsidR="00CC775F" w:rsidRPr="00CC775F" w:rsidRDefault="00CC775F">
            <w:r w:rsidRPr="00CC775F">
              <w:rPr>
                <w:rFonts w:ascii="Times New Roman" w:hAnsi="Times New Roman" w:cs="Times New Roman"/>
              </w:rPr>
              <w:t>严重性</w:t>
            </w:r>
          </w:p>
        </w:tc>
        <w:tc>
          <w:tcPr>
            <w:tcW w:w="801" w:type="dxa"/>
          </w:tcPr>
          <w:p w14:paraId="1D1C6520" w14:textId="77777777" w:rsidR="00CC775F" w:rsidRPr="00CC775F" w:rsidRDefault="00CC775F">
            <w:r w:rsidRPr="00CC775F">
              <w:rPr>
                <w:rFonts w:hint="eastAsia"/>
              </w:rPr>
              <w:t>报告人</w:t>
            </w:r>
          </w:p>
        </w:tc>
        <w:tc>
          <w:tcPr>
            <w:tcW w:w="1448" w:type="dxa"/>
          </w:tcPr>
          <w:p w14:paraId="656045AE" w14:textId="77777777" w:rsidR="00CC775F" w:rsidRPr="00CC775F" w:rsidRDefault="00CC775F">
            <w:r w:rsidRPr="00CC775F">
              <w:rPr>
                <w:rFonts w:ascii="Times New Roman" w:hAnsi="Times New Roman" w:cs="Times New Roman"/>
              </w:rPr>
              <w:t>处理意见</w:t>
            </w:r>
          </w:p>
        </w:tc>
        <w:tc>
          <w:tcPr>
            <w:tcW w:w="1282" w:type="dxa"/>
          </w:tcPr>
          <w:p w14:paraId="1A2EA612" w14:textId="1DD758CF" w:rsidR="00CC775F" w:rsidRPr="00CC775F" w:rsidRDefault="00CC775F">
            <w:pPr>
              <w:rPr>
                <w:rFonts w:ascii="Times New Roman" w:hAnsi="Times New Roman" w:cs="Times New Roman"/>
              </w:rPr>
            </w:pPr>
            <w:r w:rsidRPr="00CC775F">
              <w:rPr>
                <w:rFonts w:ascii="Times New Roman" w:hAnsi="Times New Roman" w:cs="Times New Roman" w:hint="eastAsia"/>
              </w:rPr>
              <w:t>反馈意见</w:t>
            </w:r>
          </w:p>
        </w:tc>
      </w:tr>
      <w:tr w:rsidR="00CC775F" w14:paraId="1FAB7A8E" w14:textId="0AA5CB79" w:rsidTr="00CC775F">
        <w:trPr>
          <w:trHeight w:val="500"/>
        </w:trPr>
        <w:tc>
          <w:tcPr>
            <w:tcW w:w="900" w:type="dxa"/>
          </w:tcPr>
          <w:p w14:paraId="667AA3CC" w14:textId="77777777" w:rsidR="00CC775F" w:rsidRPr="00CC775F" w:rsidRDefault="00CC775F" w:rsidP="007342F0">
            <w:pPr>
              <w:rPr>
                <w:rFonts w:asciiTheme="minorEastAsia" w:hAnsiTheme="minorEastAsia"/>
                <w:szCs w:val="21"/>
              </w:rPr>
            </w:pPr>
            <w:r w:rsidRPr="00CC775F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1105" w:type="dxa"/>
          </w:tcPr>
          <w:p w14:paraId="09EAB682" w14:textId="77777777" w:rsidR="00CC775F" w:rsidRPr="00CC775F" w:rsidRDefault="00CC775F" w:rsidP="007342F0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目录</w:t>
            </w:r>
          </w:p>
        </w:tc>
        <w:tc>
          <w:tcPr>
            <w:tcW w:w="3033" w:type="dxa"/>
          </w:tcPr>
          <w:p w14:paraId="0C685433" w14:textId="77777777" w:rsidR="00CC775F" w:rsidRPr="00CC775F" w:rsidRDefault="00CC775F" w:rsidP="007342F0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页码设置错误，引言开始部分应为第一页，后同</w:t>
            </w:r>
          </w:p>
        </w:tc>
        <w:tc>
          <w:tcPr>
            <w:tcW w:w="801" w:type="dxa"/>
          </w:tcPr>
          <w:p w14:paraId="1972DA22" w14:textId="77777777" w:rsidR="00CC775F" w:rsidRPr="00CC775F" w:rsidRDefault="00CC775F" w:rsidP="007342F0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轻微</w:t>
            </w:r>
          </w:p>
        </w:tc>
        <w:tc>
          <w:tcPr>
            <w:tcW w:w="801" w:type="dxa"/>
          </w:tcPr>
          <w:p w14:paraId="66270744" w14:textId="77777777" w:rsidR="00CC775F" w:rsidRPr="00CC775F" w:rsidRDefault="00CC775F" w:rsidP="007342F0">
            <w:pPr>
              <w:rPr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洪治凑</w:t>
            </w:r>
          </w:p>
        </w:tc>
        <w:tc>
          <w:tcPr>
            <w:tcW w:w="1448" w:type="dxa"/>
          </w:tcPr>
          <w:p w14:paraId="024EAF66" w14:textId="77777777" w:rsidR="00CC775F" w:rsidRPr="00CC775F" w:rsidRDefault="00CC775F" w:rsidP="007342F0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建议修改</w:t>
            </w:r>
          </w:p>
        </w:tc>
        <w:tc>
          <w:tcPr>
            <w:tcW w:w="1282" w:type="dxa"/>
          </w:tcPr>
          <w:p w14:paraId="157B86A6" w14:textId="4D491C15" w:rsidR="00CC775F" w:rsidRPr="00CC775F" w:rsidRDefault="00CC775F" w:rsidP="007342F0">
            <w:pPr>
              <w:rPr>
                <w:rFonts w:ascii="宋体" w:hAnsi="宋体" w:cs="宋体" w:hint="eastAsia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接受</w:t>
            </w:r>
          </w:p>
        </w:tc>
      </w:tr>
      <w:tr w:rsidR="00CC775F" w14:paraId="2D1D1551" w14:textId="3EE94FCB" w:rsidTr="00CC775F">
        <w:trPr>
          <w:trHeight w:val="500"/>
        </w:trPr>
        <w:tc>
          <w:tcPr>
            <w:tcW w:w="900" w:type="dxa"/>
          </w:tcPr>
          <w:p w14:paraId="10894A4B" w14:textId="77777777" w:rsidR="00CC775F" w:rsidRPr="00CC775F" w:rsidRDefault="00CC775F" w:rsidP="007342F0">
            <w:pPr>
              <w:rPr>
                <w:rFonts w:asciiTheme="minorEastAsia" w:hAnsiTheme="minorEastAsia"/>
                <w:szCs w:val="21"/>
              </w:rPr>
            </w:pPr>
            <w:r w:rsidRPr="00CC775F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1105" w:type="dxa"/>
          </w:tcPr>
          <w:p w14:paraId="7DF3EC45" w14:textId="77777777" w:rsidR="00CC775F" w:rsidRPr="00CC775F" w:rsidRDefault="00CC775F" w:rsidP="007342F0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页码</w:t>
            </w:r>
          </w:p>
        </w:tc>
        <w:tc>
          <w:tcPr>
            <w:tcW w:w="3033" w:type="dxa"/>
          </w:tcPr>
          <w:p w14:paraId="11BC08C8" w14:textId="77777777" w:rsidR="00CC775F" w:rsidRPr="00CC775F" w:rsidRDefault="00CC775F" w:rsidP="007342F0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有目录却缺少页码</w:t>
            </w:r>
          </w:p>
        </w:tc>
        <w:tc>
          <w:tcPr>
            <w:tcW w:w="801" w:type="dxa"/>
          </w:tcPr>
          <w:p w14:paraId="75A9A1EA" w14:textId="77777777" w:rsidR="00CC775F" w:rsidRPr="00CC775F" w:rsidRDefault="00CC775F" w:rsidP="007342F0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轻微</w:t>
            </w:r>
          </w:p>
        </w:tc>
        <w:tc>
          <w:tcPr>
            <w:tcW w:w="801" w:type="dxa"/>
          </w:tcPr>
          <w:p w14:paraId="07B5963B" w14:textId="77777777" w:rsidR="00CC775F" w:rsidRPr="00CC775F" w:rsidRDefault="00CC775F" w:rsidP="007342F0">
            <w:pPr>
              <w:rPr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洪治凑</w:t>
            </w:r>
          </w:p>
        </w:tc>
        <w:tc>
          <w:tcPr>
            <w:tcW w:w="1448" w:type="dxa"/>
          </w:tcPr>
          <w:p w14:paraId="5C51119A" w14:textId="77777777" w:rsidR="00CC775F" w:rsidRPr="00CC775F" w:rsidRDefault="00CC775F" w:rsidP="007342F0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建议修改</w:t>
            </w:r>
          </w:p>
        </w:tc>
        <w:tc>
          <w:tcPr>
            <w:tcW w:w="1282" w:type="dxa"/>
          </w:tcPr>
          <w:p w14:paraId="17A6EF26" w14:textId="5A5A179F" w:rsidR="00CC775F" w:rsidRPr="00CC775F" w:rsidRDefault="00CC775F" w:rsidP="007342F0">
            <w:pPr>
              <w:rPr>
                <w:rFonts w:ascii="宋体" w:hAnsi="宋体" w:cs="宋体" w:hint="eastAsia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接受</w:t>
            </w:r>
          </w:p>
        </w:tc>
      </w:tr>
      <w:tr w:rsidR="00CC775F" w14:paraId="369F1782" w14:textId="7A313475" w:rsidTr="00CC775F">
        <w:trPr>
          <w:trHeight w:val="500"/>
        </w:trPr>
        <w:tc>
          <w:tcPr>
            <w:tcW w:w="900" w:type="dxa"/>
          </w:tcPr>
          <w:p w14:paraId="4FC78C22" w14:textId="77777777" w:rsidR="00CC775F" w:rsidRPr="00CC775F" w:rsidRDefault="00CC775F" w:rsidP="007342F0">
            <w:pPr>
              <w:rPr>
                <w:rFonts w:asciiTheme="minorEastAsia" w:hAnsiTheme="minorEastAsia"/>
                <w:szCs w:val="21"/>
              </w:rPr>
            </w:pPr>
            <w:r w:rsidRPr="00CC775F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1105" w:type="dxa"/>
          </w:tcPr>
          <w:p w14:paraId="3557C7AC" w14:textId="77777777" w:rsidR="00CC775F" w:rsidRPr="00CC775F" w:rsidRDefault="00CC775F" w:rsidP="007342F0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表9.3</w:t>
            </w:r>
          </w:p>
        </w:tc>
        <w:tc>
          <w:tcPr>
            <w:tcW w:w="3033" w:type="dxa"/>
          </w:tcPr>
          <w:p w14:paraId="0393EABA" w14:textId="77777777" w:rsidR="00CC775F" w:rsidRPr="00CC775F" w:rsidRDefault="00CC775F" w:rsidP="007342F0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建议将术语及缩略语的定义置于文章前面部分便于阅读</w:t>
            </w:r>
          </w:p>
        </w:tc>
        <w:tc>
          <w:tcPr>
            <w:tcW w:w="801" w:type="dxa"/>
          </w:tcPr>
          <w:p w14:paraId="5CA0A1DB" w14:textId="77777777" w:rsidR="00CC775F" w:rsidRPr="00CC775F" w:rsidRDefault="00CC775F" w:rsidP="007342F0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轻微</w:t>
            </w:r>
          </w:p>
        </w:tc>
        <w:tc>
          <w:tcPr>
            <w:tcW w:w="801" w:type="dxa"/>
          </w:tcPr>
          <w:p w14:paraId="196E48EB" w14:textId="77777777" w:rsidR="00CC775F" w:rsidRPr="00CC775F" w:rsidRDefault="00CC775F" w:rsidP="007342F0">
            <w:pPr>
              <w:rPr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洪治凑</w:t>
            </w:r>
          </w:p>
        </w:tc>
        <w:tc>
          <w:tcPr>
            <w:tcW w:w="1448" w:type="dxa"/>
          </w:tcPr>
          <w:p w14:paraId="36F02A9A" w14:textId="77777777" w:rsidR="00CC775F" w:rsidRPr="00CC775F" w:rsidRDefault="00CC775F" w:rsidP="007342F0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建议修改</w:t>
            </w:r>
          </w:p>
        </w:tc>
        <w:tc>
          <w:tcPr>
            <w:tcW w:w="1282" w:type="dxa"/>
          </w:tcPr>
          <w:p w14:paraId="4CB65A6C" w14:textId="6976BFCF" w:rsidR="00CC775F" w:rsidRPr="00CC775F" w:rsidRDefault="00CC775F" w:rsidP="007342F0">
            <w:pPr>
              <w:rPr>
                <w:rFonts w:ascii="宋体" w:hAnsi="宋体" w:cs="宋体" w:hint="eastAsia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接受</w:t>
            </w:r>
          </w:p>
        </w:tc>
      </w:tr>
      <w:tr w:rsidR="00CC775F" w14:paraId="0A6744D0" w14:textId="0AB7CD0F" w:rsidTr="00CC775F">
        <w:trPr>
          <w:trHeight w:val="500"/>
        </w:trPr>
        <w:tc>
          <w:tcPr>
            <w:tcW w:w="900" w:type="dxa"/>
          </w:tcPr>
          <w:p w14:paraId="1055AD99" w14:textId="77777777" w:rsidR="00CC775F" w:rsidRPr="00CC775F" w:rsidRDefault="00CC775F" w:rsidP="00CC775F">
            <w:pPr>
              <w:rPr>
                <w:rFonts w:asciiTheme="minorEastAsia" w:hAnsiTheme="minorEastAsia"/>
                <w:szCs w:val="21"/>
              </w:rPr>
            </w:pPr>
            <w:r w:rsidRPr="00CC775F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1105" w:type="dxa"/>
          </w:tcPr>
          <w:p w14:paraId="41F1721E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全文</w:t>
            </w:r>
          </w:p>
        </w:tc>
        <w:tc>
          <w:tcPr>
            <w:tcW w:w="3033" w:type="dxa"/>
          </w:tcPr>
          <w:p w14:paraId="66B3B0D4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英文、数字等字体风格不统一，</w:t>
            </w:r>
            <w:r w:rsidRPr="00CC775F">
              <w:rPr>
                <w:rFonts w:ascii="宋体" w:hAnsi="宋体" w:cs="宋体"/>
                <w:szCs w:val="21"/>
              </w:rPr>
              <w:t>Calibri</w:t>
            </w:r>
            <w:r w:rsidRPr="00CC775F">
              <w:rPr>
                <w:rFonts w:ascii="宋体" w:hAnsi="宋体" w:cs="宋体" w:hint="eastAsia"/>
                <w:szCs w:val="21"/>
              </w:rPr>
              <w:t>、</w:t>
            </w:r>
            <w:r w:rsidRPr="00CC775F">
              <w:rPr>
                <w:rFonts w:ascii="宋体" w:hAnsi="宋体" w:cs="宋体"/>
                <w:szCs w:val="21"/>
              </w:rPr>
              <w:t>Times New Roman</w:t>
            </w:r>
            <w:r w:rsidRPr="00CC775F">
              <w:rPr>
                <w:rFonts w:ascii="宋体" w:hAnsi="宋体" w:cs="宋体" w:hint="eastAsia"/>
                <w:szCs w:val="21"/>
              </w:rPr>
              <w:t>甚至宋体一起混搭</w:t>
            </w:r>
          </w:p>
        </w:tc>
        <w:tc>
          <w:tcPr>
            <w:tcW w:w="801" w:type="dxa"/>
          </w:tcPr>
          <w:p w14:paraId="16939D3E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中等</w:t>
            </w:r>
          </w:p>
        </w:tc>
        <w:tc>
          <w:tcPr>
            <w:tcW w:w="801" w:type="dxa"/>
          </w:tcPr>
          <w:p w14:paraId="38042067" w14:textId="77777777" w:rsidR="00CC775F" w:rsidRPr="00CC775F" w:rsidRDefault="00CC775F" w:rsidP="00CC775F">
            <w:pPr>
              <w:rPr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洪治凑</w:t>
            </w:r>
          </w:p>
        </w:tc>
        <w:tc>
          <w:tcPr>
            <w:tcW w:w="1448" w:type="dxa"/>
          </w:tcPr>
          <w:p w14:paraId="115BD0D5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建议修改</w:t>
            </w:r>
          </w:p>
        </w:tc>
        <w:tc>
          <w:tcPr>
            <w:tcW w:w="1282" w:type="dxa"/>
          </w:tcPr>
          <w:p w14:paraId="48427A89" w14:textId="68E5ADB9" w:rsidR="00CC775F" w:rsidRPr="00CC775F" w:rsidRDefault="00CC775F" w:rsidP="00CC775F">
            <w:pPr>
              <w:rPr>
                <w:rFonts w:ascii="宋体" w:hAnsi="宋体" w:cs="宋体" w:hint="eastAsia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接受</w:t>
            </w:r>
          </w:p>
        </w:tc>
      </w:tr>
      <w:tr w:rsidR="00CC775F" w14:paraId="754D84D6" w14:textId="3963BB8D" w:rsidTr="00CC775F">
        <w:trPr>
          <w:trHeight w:val="500"/>
        </w:trPr>
        <w:tc>
          <w:tcPr>
            <w:tcW w:w="900" w:type="dxa"/>
          </w:tcPr>
          <w:p w14:paraId="36C79357" w14:textId="77777777" w:rsidR="00CC775F" w:rsidRPr="00CC775F" w:rsidRDefault="00CC775F" w:rsidP="00CC775F">
            <w:pPr>
              <w:rPr>
                <w:rFonts w:asciiTheme="minorEastAsia" w:hAnsiTheme="minorEastAsia"/>
                <w:szCs w:val="21"/>
              </w:rPr>
            </w:pPr>
            <w:r w:rsidRPr="00CC775F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1105" w:type="dxa"/>
          </w:tcPr>
          <w:p w14:paraId="216C37CA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表9.3</w:t>
            </w:r>
          </w:p>
        </w:tc>
        <w:tc>
          <w:tcPr>
            <w:tcW w:w="3033" w:type="dxa"/>
          </w:tcPr>
          <w:p w14:paraId="4FA5094A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缺少C</w:t>
            </w:r>
            <w:r w:rsidRPr="00CC775F">
              <w:rPr>
                <w:rFonts w:ascii="宋体" w:hAnsi="宋体" w:cs="宋体"/>
                <w:szCs w:val="21"/>
              </w:rPr>
              <w:t>V</w:t>
            </w:r>
            <w:r w:rsidRPr="00CC775F">
              <w:rPr>
                <w:rFonts w:ascii="宋体" w:hAnsi="宋体" w:cs="宋体" w:hint="eastAsia"/>
                <w:szCs w:val="21"/>
              </w:rPr>
              <w:t>、</w:t>
            </w:r>
            <w:r w:rsidRPr="00CC775F">
              <w:rPr>
                <w:rFonts w:ascii="宋体" w:hAnsi="宋体" w:cs="宋体"/>
                <w:szCs w:val="21"/>
              </w:rPr>
              <w:t>NLP</w:t>
            </w:r>
            <w:r w:rsidRPr="00CC775F">
              <w:rPr>
                <w:rFonts w:ascii="宋体" w:hAnsi="宋体" w:cs="宋体" w:hint="eastAsia"/>
                <w:szCs w:val="21"/>
              </w:rPr>
              <w:t>等缩略语的解释</w:t>
            </w:r>
          </w:p>
        </w:tc>
        <w:tc>
          <w:tcPr>
            <w:tcW w:w="801" w:type="dxa"/>
          </w:tcPr>
          <w:p w14:paraId="09622B9C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轻微</w:t>
            </w:r>
          </w:p>
        </w:tc>
        <w:tc>
          <w:tcPr>
            <w:tcW w:w="801" w:type="dxa"/>
          </w:tcPr>
          <w:p w14:paraId="162FBD57" w14:textId="77777777" w:rsidR="00CC775F" w:rsidRPr="00CC775F" w:rsidRDefault="00CC775F" w:rsidP="00CC775F">
            <w:pPr>
              <w:rPr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洪治凑</w:t>
            </w:r>
          </w:p>
        </w:tc>
        <w:tc>
          <w:tcPr>
            <w:tcW w:w="1448" w:type="dxa"/>
          </w:tcPr>
          <w:p w14:paraId="407F78E3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建议修改</w:t>
            </w:r>
          </w:p>
        </w:tc>
        <w:tc>
          <w:tcPr>
            <w:tcW w:w="1282" w:type="dxa"/>
          </w:tcPr>
          <w:p w14:paraId="421EEBA3" w14:textId="4E468752" w:rsidR="00CC775F" w:rsidRPr="00CC775F" w:rsidRDefault="00CC775F" w:rsidP="00CC775F">
            <w:pPr>
              <w:rPr>
                <w:rFonts w:ascii="宋体" w:hAnsi="宋体" w:cs="宋体" w:hint="eastAsia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接受</w:t>
            </w:r>
          </w:p>
        </w:tc>
      </w:tr>
      <w:tr w:rsidR="00CC775F" w14:paraId="6E469F5D" w14:textId="374296C5" w:rsidTr="00CC775F">
        <w:trPr>
          <w:trHeight w:val="500"/>
        </w:trPr>
        <w:tc>
          <w:tcPr>
            <w:tcW w:w="900" w:type="dxa"/>
          </w:tcPr>
          <w:p w14:paraId="39EE06EB" w14:textId="77777777" w:rsidR="00CC775F" w:rsidRPr="00CC775F" w:rsidRDefault="00CC775F" w:rsidP="00CC775F">
            <w:pPr>
              <w:rPr>
                <w:rFonts w:asciiTheme="minorEastAsia" w:hAnsiTheme="minorEastAsia"/>
                <w:szCs w:val="21"/>
              </w:rPr>
            </w:pPr>
            <w:r w:rsidRPr="00CC775F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  <w:tc>
          <w:tcPr>
            <w:tcW w:w="1105" w:type="dxa"/>
          </w:tcPr>
          <w:p w14:paraId="7B8C44E7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1.1</w:t>
            </w:r>
          </w:p>
        </w:tc>
        <w:tc>
          <w:tcPr>
            <w:tcW w:w="3033" w:type="dxa"/>
          </w:tcPr>
          <w:p w14:paraId="4F3C4276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字号大小不一</w:t>
            </w:r>
          </w:p>
        </w:tc>
        <w:tc>
          <w:tcPr>
            <w:tcW w:w="801" w:type="dxa"/>
          </w:tcPr>
          <w:p w14:paraId="55CE7C1D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轻微</w:t>
            </w:r>
          </w:p>
        </w:tc>
        <w:tc>
          <w:tcPr>
            <w:tcW w:w="801" w:type="dxa"/>
          </w:tcPr>
          <w:p w14:paraId="6D7C36CE" w14:textId="77777777" w:rsidR="00CC775F" w:rsidRPr="00CC775F" w:rsidRDefault="00CC775F" w:rsidP="00CC775F">
            <w:pPr>
              <w:rPr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洪治凑</w:t>
            </w:r>
          </w:p>
        </w:tc>
        <w:tc>
          <w:tcPr>
            <w:tcW w:w="1448" w:type="dxa"/>
          </w:tcPr>
          <w:p w14:paraId="514F679C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建议修改</w:t>
            </w:r>
          </w:p>
        </w:tc>
        <w:tc>
          <w:tcPr>
            <w:tcW w:w="1282" w:type="dxa"/>
          </w:tcPr>
          <w:p w14:paraId="109ED325" w14:textId="02C22AF6" w:rsidR="00CC775F" w:rsidRPr="00CC775F" w:rsidRDefault="00CC775F" w:rsidP="00CC775F">
            <w:pPr>
              <w:rPr>
                <w:rFonts w:ascii="宋体" w:hAnsi="宋体" w:cs="宋体" w:hint="eastAsia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接受</w:t>
            </w:r>
          </w:p>
        </w:tc>
      </w:tr>
      <w:tr w:rsidR="00CC775F" w14:paraId="6449CA75" w14:textId="3816E22C" w:rsidTr="00CC775F">
        <w:trPr>
          <w:trHeight w:val="500"/>
        </w:trPr>
        <w:tc>
          <w:tcPr>
            <w:tcW w:w="900" w:type="dxa"/>
          </w:tcPr>
          <w:p w14:paraId="265CAEDE" w14:textId="77777777" w:rsidR="00CC775F" w:rsidRPr="00CC775F" w:rsidRDefault="00CC775F" w:rsidP="00CC775F">
            <w:pPr>
              <w:rPr>
                <w:rFonts w:asciiTheme="minorEastAsia" w:hAnsiTheme="minorEastAsia"/>
                <w:szCs w:val="21"/>
              </w:rPr>
            </w:pPr>
            <w:r w:rsidRPr="00CC775F">
              <w:rPr>
                <w:rFonts w:asciiTheme="minorEastAsia" w:eastAsiaTheme="minorEastAsia" w:hAnsiTheme="minorEastAsia" w:hint="eastAsia"/>
                <w:szCs w:val="21"/>
              </w:rPr>
              <w:t>7</w:t>
            </w:r>
          </w:p>
        </w:tc>
        <w:tc>
          <w:tcPr>
            <w:tcW w:w="1105" w:type="dxa"/>
          </w:tcPr>
          <w:p w14:paraId="4CAD4CB2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1.2</w:t>
            </w:r>
          </w:p>
        </w:tc>
        <w:tc>
          <w:tcPr>
            <w:tcW w:w="3033" w:type="dxa"/>
          </w:tcPr>
          <w:p w14:paraId="2F641E89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字号大小不一</w:t>
            </w:r>
          </w:p>
        </w:tc>
        <w:tc>
          <w:tcPr>
            <w:tcW w:w="801" w:type="dxa"/>
          </w:tcPr>
          <w:p w14:paraId="2EF42764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轻微</w:t>
            </w:r>
          </w:p>
        </w:tc>
        <w:tc>
          <w:tcPr>
            <w:tcW w:w="801" w:type="dxa"/>
          </w:tcPr>
          <w:p w14:paraId="6797F4F4" w14:textId="77777777" w:rsidR="00CC775F" w:rsidRPr="00CC775F" w:rsidRDefault="00CC775F" w:rsidP="00CC775F">
            <w:pPr>
              <w:rPr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洪治凑</w:t>
            </w:r>
          </w:p>
        </w:tc>
        <w:tc>
          <w:tcPr>
            <w:tcW w:w="1448" w:type="dxa"/>
          </w:tcPr>
          <w:p w14:paraId="4B9D155F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建议修改</w:t>
            </w:r>
          </w:p>
        </w:tc>
        <w:tc>
          <w:tcPr>
            <w:tcW w:w="1282" w:type="dxa"/>
          </w:tcPr>
          <w:p w14:paraId="60EF8082" w14:textId="6DF6CE7F" w:rsidR="00CC775F" w:rsidRPr="00CC775F" w:rsidRDefault="00CC775F" w:rsidP="00CC775F">
            <w:pPr>
              <w:rPr>
                <w:rFonts w:ascii="宋体" w:hAnsi="宋体" w:cs="宋体" w:hint="eastAsia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接受</w:t>
            </w:r>
          </w:p>
        </w:tc>
      </w:tr>
      <w:tr w:rsidR="00CC775F" w14:paraId="32A0B58E" w14:textId="5F21E2DA" w:rsidTr="00CC775F">
        <w:trPr>
          <w:trHeight w:val="500"/>
        </w:trPr>
        <w:tc>
          <w:tcPr>
            <w:tcW w:w="900" w:type="dxa"/>
          </w:tcPr>
          <w:p w14:paraId="7DE8C863" w14:textId="77777777" w:rsidR="00CC775F" w:rsidRPr="00CC775F" w:rsidRDefault="00CC775F" w:rsidP="00CC775F">
            <w:pPr>
              <w:rPr>
                <w:rFonts w:asciiTheme="minorEastAsia" w:hAnsiTheme="minorEastAsia"/>
                <w:szCs w:val="21"/>
              </w:rPr>
            </w:pPr>
            <w:r w:rsidRPr="00CC775F">
              <w:rPr>
                <w:rFonts w:asciiTheme="minorEastAsia" w:eastAsiaTheme="minorEastAsia" w:hAnsiTheme="minorEastAsia" w:hint="eastAsia"/>
                <w:szCs w:val="21"/>
              </w:rPr>
              <w:t>8</w:t>
            </w:r>
          </w:p>
        </w:tc>
        <w:tc>
          <w:tcPr>
            <w:tcW w:w="1105" w:type="dxa"/>
          </w:tcPr>
          <w:p w14:paraId="665C6EA8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表3-2表头</w:t>
            </w:r>
          </w:p>
        </w:tc>
        <w:tc>
          <w:tcPr>
            <w:tcW w:w="3033" w:type="dxa"/>
          </w:tcPr>
          <w:p w14:paraId="030E0411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“</w:t>
            </w:r>
            <w:r w:rsidRPr="00CC775F">
              <w:rPr>
                <w:rFonts w:ascii="Times New Roman" w:hAnsi="Times New Roman" w:cs="Times New Roman" w:hint="eastAsia"/>
                <w:szCs w:val="24"/>
              </w:rPr>
              <w:t>表</w:t>
            </w:r>
            <w:r w:rsidRPr="00CC775F">
              <w:rPr>
                <w:rFonts w:ascii="Times New Roman" w:hAnsi="Times New Roman" w:cs="Times New Roman" w:hint="eastAsia"/>
                <w:szCs w:val="24"/>
              </w:rPr>
              <w:t>3-2*</w:t>
            </w:r>
            <w:r w:rsidRPr="00CC775F">
              <w:rPr>
                <w:rFonts w:ascii="宋体" w:hAnsi="宋体" w:cs="宋体" w:hint="eastAsia"/>
                <w:szCs w:val="21"/>
              </w:rPr>
              <w:t>”的意思是</w:t>
            </w:r>
          </w:p>
        </w:tc>
        <w:tc>
          <w:tcPr>
            <w:tcW w:w="801" w:type="dxa"/>
          </w:tcPr>
          <w:p w14:paraId="4BBEBC45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轻微</w:t>
            </w:r>
          </w:p>
        </w:tc>
        <w:tc>
          <w:tcPr>
            <w:tcW w:w="801" w:type="dxa"/>
          </w:tcPr>
          <w:p w14:paraId="6F497078" w14:textId="77777777" w:rsidR="00CC775F" w:rsidRPr="00CC775F" w:rsidRDefault="00CC775F" w:rsidP="00CC775F">
            <w:pPr>
              <w:rPr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洪治凑</w:t>
            </w:r>
          </w:p>
        </w:tc>
        <w:tc>
          <w:tcPr>
            <w:tcW w:w="1448" w:type="dxa"/>
          </w:tcPr>
          <w:p w14:paraId="6F6C8E6C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说明情况或修改</w:t>
            </w:r>
          </w:p>
        </w:tc>
        <w:tc>
          <w:tcPr>
            <w:tcW w:w="1282" w:type="dxa"/>
          </w:tcPr>
          <w:p w14:paraId="3208A70E" w14:textId="305CC1A5" w:rsidR="00CC775F" w:rsidRPr="00CC775F" w:rsidRDefault="00CC775F" w:rsidP="00CC775F">
            <w:pPr>
              <w:rPr>
                <w:rFonts w:ascii="宋体" w:hAnsi="宋体" w:cs="宋体" w:hint="eastAsia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接受</w:t>
            </w:r>
          </w:p>
        </w:tc>
      </w:tr>
      <w:tr w:rsidR="00CC775F" w14:paraId="1B73CC42" w14:textId="10FD801B" w:rsidTr="00CC775F">
        <w:trPr>
          <w:trHeight w:val="500"/>
        </w:trPr>
        <w:tc>
          <w:tcPr>
            <w:tcW w:w="900" w:type="dxa"/>
          </w:tcPr>
          <w:p w14:paraId="5A61C6DA" w14:textId="77777777" w:rsidR="00CC775F" w:rsidRPr="00CC775F" w:rsidRDefault="00CC775F" w:rsidP="007342F0">
            <w:pPr>
              <w:rPr>
                <w:rFonts w:asciiTheme="minorEastAsia" w:hAnsiTheme="minorEastAsia"/>
                <w:szCs w:val="21"/>
              </w:rPr>
            </w:pPr>
            <w:r w:rsidRPr="00CC775F">
              <w:rPr>
                <w:rFonts w:asciiTheme="minorEastAsia" w:eastAsiaTheme="minorEastAsia" w:hAnsiTheme="minorEastAsia" w:hint="eastAsia"/>
                <w:szCs w:val="21"/>
              </w:rPr>
              <w:t>9</w:t>
            </w:r>
          </w:p>
        </w:tc>
        <w:tc>
          <w:tcPr>
            <w:tcW w:w="1105" w:type="dxa"/>
          </w:tcPr>
          <w:p w14:paraId="741670DC" w14:textId="77777777" w:rsidR="00CC775F" w:rsidRPr="00CC775F" w:rsidRDefault="00CC775F" w:rsidP="007342F0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各表格备注</w:t>
            </w:r>
          </w:p>
        </w:tc>
        <w:tc>
          <w:tcPr>
            <w:tcW w:w="3033" w:type="dxa"/>
          </w:tcPr>
          <w:p w14:paraId="1BF495B2" w14:textId="77777777" w:rsidR="00CC775F" w:rsidRPr="00CC775F" w:rsidRDefault="00CC775F" w:rsidP="007342F0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就一个是否可省略序号</w:t>
            </w:r>
          </w:p>
        </w:tc>
        <w:tc>
          <w:tcPr>
            <w:tcW w:w="801" w:type="dxa"/>
          </w:tcPr>
          <w:p w14:paraId="111F8530" w14:textId="77777777" w:rsidR="00CC775F" w:rsidRPr="00CC775F" w:rsidRDefault="00CC775F" w:rsidP="007342F0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轻微</w:t>
            </w:r>
          </w:p>
        </w:tc>
        <w:tc>
          <w:tcPr>
            <w:tcW w:w="801" w:type="dxa"/>
          </w:tcPr>
          <w:p w14:paraId="01454CC5" w14:textId="77777777" w:rsidR="00CC775F" w:rsidRPr="00CC775F" w:rsidRDefault="00CC775F" w:rsidP="007342F0">
            <w:pPr>
              <w:rPr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洪治凑</w:t>
            </w:r>
          </w:p>
        </w:tc>
        <w:tc>
          <w:tcPr>
            <w:tcW w:w="1448" w:type="dxa"/>
          </w:tcPr>
          <w:p w14:paraId="5A9EDC3C" w14:textId="77777777" w:rsidR="00CC775F" w:rsidRPr="00CC775F" w:rsidRDefault="00CC775F" w:rsidP="007342F0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建议修改</w:t>
            </w:r>
          </w:p>
        </w:tc>
        <w:tc>
          <w:tcPr>
            <w:tcW w:w="1282" w:type="dxa"/>
          </w:tcPr>
          <w:p w14:paraId="6828523D" w14:textId="2FB27ABD" w:rsidR="00CC775F" w:rsidRPr="00CC775F" w:rsidRDefault="00CC775F" w:rsidP="007342F0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不接受，此处可以和其余地方保持格式相同</w:t>
            </w:r>
          </w:p>
        </w:tc>
      </w:tr>
      <w:tr w:rsidR="00CC775F" w14:paraId="07C00C92" w14:textId="6DE7E478" w:rsidTr="00CC775F">
        <w:trPr>
          <w:trHeight w:val="500"/>
        </w:trPr>
        <w:tc>
          <w:tcPr>
            <w:tcW w:w="900" w:type="dxa"/>
          </w:tcPr>
          <w:p w14:paraId="446FB27A" w14:textId="77777777" w:rsidR="00CC775F" w:rsidRPr="00CC775F" w:rsidRDefault="00CC775F" w:rsidP="007342F0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CC775F">
              <w:rPr>
                <w:rFonts w:asciiTheme="minorEastAsia" w:eastAsiaTheme="minorEastAsia" w:hAnsiTheme="minorEastAsia" w:hint="eastAsia"/>
                <w:color w:val="FF0000"/>
                <w:szCs w:val="21"/>
              </w:rPr>
              <w:t>10</w:t>
            </w:r>
          </w:p>
        </w:tc>
        <w:tc>
          <w:tcPr>
            <w:tcW w:w="1105" w:type="dxa"/>
          </w:tcPr>
          <w:p w14:paraId="0C1EDC7F" w14:textId="77777777" w:rsidR="00CC775F" w:rsidRPr="00CC775F" w:rsidRDefault="00CC775F" w:rsidP="007342F0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 w:rsidRPr="00CC775F">
              <w:rPr>
                <w:rFonts w:ascii="宋体" w:hAnsi="宋体" w:cs="宋体" w:hint="eastAsia"/>
                <w:color w:val="000000" w:themeColor="text1"/>
                <w:szCs w:val="21"/>
              </w:rPr>
              <w:t>各表格</w:t>
            </w:r>
          </w:p>
        </w:tc>
        <w:tc>
          <w:tcPr>
            <w:tcW w:w="3033" w:type="dxa"/>
          </w:tcPr>
          <w:p w14:paraId="16FDB660" w14:textId="77777777" w:rsidR="00CC775F" w:rsidRPr="00CC775F" w:rsidRDefault="00CC775F" w:rsidP="007342F0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 w:rsidRPr="00CC775F">
              <w:rPr>
                <w:rFonts w:ascii="宋体" w:hAnsi="宋体" w:cs="宋体" w:hint="eastAsia"/>
                <w:color w:val="000000" w:themeColor="text1"/>
                <w:szCs w:val="21"/>
              </w:rPr>
              <w:t>全文表格中预期结果这栏就是否加句号未达成统一</w:t>
            </w:r>
          </w:p>
        </w:tc>
        <w:tc>
          <w:tcPr>
            <w:tcW w:w="801" w:type="dxa"/>
          </w:tcPr>
          <w:p w14:paraId="1E4A4A3B" w14:textId="77777777" w:rsidR="00CC775F" w:rsidRPr="00CC775F" w:rsidRDefault="00CC775F" w:rsidP="007342F0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 w:rsidRPr="00CC775F">
              <w:rPr>
                <w:rFonts w:ascii="宋体" w:hAnsi="宋体" w:cs="宋体" w:hint="eastAsia"/>
                <w:color w:val="000000" w:themeColor="text1"/>
                <w:szCs w:val="21"/>
              </w:rPr>
              <w:t>轻微</w:t>
            </w:r>
          </w:p>
        </w:tc>
        <w:tc>
          <w:tcPr>
            <w:tcW w:w="801" w:type="dxa"/>
          </w:tcPr>
          <w:p w14:paraId="230E8C9B" w14:textId="77777777" w:rsidR="00CC775F" w:rsidRPr="00CC775F" w:rsidRDefault="00CC775F" w:rsidP="007342F0">
            <w:pPr>
              <w:rPr>
                <w:color w:val="000000" w:themeColor="text1"/>
                <w:szCs w:val="21"/>
              </w:rPr>
            </w:pPr>
            <w:r w:rsidRPr="00CC775F">
              <w:rPr>
                <w:rFonts w:ascii="宋体" w:hAnsi="宋体" w:cs="宋体" w:hint="eastAsia"/>
                <w:color w:val="000000" w:themeColor="text1"/>
                <w:szCs w:val="21"/>
              </w:rPr>
              <w:t>洪治凑</w:t>
            </w:r>
          </w:p>
        </w:tc>
        <w:tc>
          <w:tcPr>
            <w:tcW w:w="1448" w:type="dxa"/>
          </w:tcPr>
          <w:p w14:paraId="0034E19E" w14:textId="77777777" w:rsidR="00CC775F" w:rsidRPr="00CC775F" w:rsidRDefault="00CC775F" w:rsidP="007342F0">
            <w:pPr>
              <w:rPr>
                <w:rFonts w:ascii="宋体" w:hAnsi="宋体" w:cs="宋体"/>
                <w:color w:val="000000" w:themeColor="text1"/>
                <w:szCs w:val="21"/>
              </w:rPr>
            </w:pPr>
            <w:r w:rsidRPr="00CC775F">
              <w:rPr>
                <w:rFonts w:ascii="宋体" w:hAnsi="宋体" w:cs="宋体" w:hint="eastAsia"/>
                <w:color w:val="000000" w:themeColor="text1"/>
                <w:szCs w:val="21"/>
              </w:rPr>
              <w:t>建议修改</w:t>
            </w:r>
          </w:p>
        </w:tc>
        <w:tc>
          <w:tcPr>
            <w:tcW w:w="1282" w:type="dxa"/>
          </w:tcPr>
          <w:p w14:paraId="7434C886" w14:textId="6D1B8205" w:rsidR="00CC775F" w:rsidRPr="00CC775F" w:rsidRDefault="00CC775F" w:rsidP="007342F0">
            <w:pPr>
              <w:rPr>
                <w:rFonts w:ascii="宋体" w:hAnsi="宋体" w:cs="宋体" w:hint="eastAsia"/>
                <w:color w:val="000000" w:themeColor="text1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Cs w:val="21"/>
              </w:rPr>
              <w:t>接受</w:t>
            </w:r>
          </w:p>
        </w:tc>
      </w:tr>
      <w:tr w:rsidR="00CC775F" w14:paraId="69307B31" w14:textId="27FDC37A" w:rsidTr="00CC775F">
        <w:trPr>
          <w:trHeight w:val="500"/>
        </w:trPr>
        <w:tc>
          <w:tcPr>
            <w:tcW w:w="900" w:type="dxa"/>
          </w:tcPr>
          <w:p w14:paraId="6DAEE9EC" w14:textId="77777777" w:rsidR="00CC775F" w:rsidRPr="00CC775F" w:rsidRDefault="00CC775F" w:rsidP="00CC775F">
            <w:pPr>
              <w:rPr>
                <w:rFonts w:asciiTheme="minorEastAsia" w:hAnsiTheme="minorEastAsia"/>
                <w:szCs w:val="21"/>
              </w:rPr>
            </w:pPr>
            <w:r w:rsidRPr="00CC775F">
              <w:rPr>
                <w:rFonts w:asciiTheme="minorEastAsia" w:eastAsiaTheme="minorEastAsia" w:hAnsiTheme="minorEastAsia" w:hint="eastAsia"/>
                <w:szCs w:val="21"/>
              </w:rPr>
              <w:t>11</w:t>
            </w:r>
          </w:p>
        </w:tc>
        <w:tc>
          <w:tcPr>
            <w:tcW w:w="1105" w:type="dxa"/>
          </w:tcPr>
          <w:p w14:paraId="6A50E361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各表格</w:t>
            </w:r>
          </w:p>
        </w:tc>
        <w:tc>
          <w:tcPr>
            <w:tcW w:w="3033" w:type="dxa"/>
          </w:tcPr>
          <w:p w14:paraId="3C2FFD72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全文表格中评价准则这栏就是否加句号未达成统一</w:t>
            </w:r>
          </w:p>
        </w:tc>
        <w:tc>
          <w:tcPr>
            <w:tcW w:w="801" w:type="dxa"/>
          </w:tcPr>
          <w:p w14:paraId="181AC5E6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轻微</w:t>
            </w:r>
          </w:p>
        </w:tc>
        <w:tc>
          <w:tcPr>
            <w:tcW w:w="801" w:type="dxa"/>
          </w:tcPr>
          <w:p w14:paraId="5626C6F8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洪治凑</w:t>
            </w:r>
          </w:p>
        </w:tc>
        <w:tc>
          <w:tcPr>
            <w:tcW w:w="1448" w:type="dxa"/>
          </w:tcPr>
          <w:p w14:paraId="28ABFDB3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建议修改</w:t>
            </w:r>
          </w:p>
        </w:tc>
        <w:tc>
          <w:tcPr>
            <w:tcW w:w="1282" w:type="dxa"/>
          </w:tcPr>
          <w:p w14:paraId="4D40F078" w14:textId="5DFC1B57" w:rsidR="00CC775F" w:rsidRPr="00CC775F" w:rsidRDefault="00CC775F" w:rsidP="00CC775F">
            <w:pPr>
              <w:rPr>
                <w:rFonts w:ascii="宋体" w:hAnsi="宋体" w:cs="宋体" w:hint="eastAsia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接受</w:t>
            </w:r>
          </w:p>
        </w:tc>
      </w:tr>
      <w:tr w:rsidR="00CC775F" w14:paraId="145F8212" w14:textId="4F55FA91" w:rsidTr="00CC775F">
        <w:trPr>
          <w:trHeight w:val="500"/>
        </w:trPr>
        <w:tc>
          <w:tcPr>
            <w:tcW w:w="900" w:type="dxa"/>
          </w:tcPr>
          <w:p w14:paraId="03F2E55D" w14:textId="77777777" w:rsidR="00CC775F" w:rsidRPr="00CC775F" w:rsidRDefault="00CC775F" w:rsidP="00CC775F">
            <w:pPr>
              <w:rPr>
                <w:rFonts w:asciiTheme="minorEastAsia" w:hAnsiTheme="minorEastAsia"/>
                <w:szCs w:val="21"/>
              </w:rPr>
            </w:pPr>
            <w:r w:rsidRPr="00CC775F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12</w:t>
            </w:r>
          </w:p>
        </w:tc>
        <w:tc>
          <w:tcPr>
            <w:tcW w:w="1105" w:type="dxa"/>
          </w:tcPr>
          <w:p w14:paraId="1855DD1B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表4-7到4-11</w:t>
            </w:r>
          </w:p>
        </w:tc>
        <w:tc>
          <w:tcPr>
            <w:tcW w:w="3033" w:type="dxa"/>
          </w:tcPr>
          <w:p w14:paraId="311010C1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前提和约束的编号问题</w:t>
            </w:r>
          </w:p>
        </w:tc>
        <w:tc>
          <w:tcPr>
            <w:tcW w:w="801" w:type="dxa"/>
          </w:tcPr>
          <w:p w14:paraId="505F7B94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轻微</w:t>
            </w:r>
          </w:p>
        </w:tc>
        <w:tc>
          <w:tcPr>
            <w:tcW w:w="801" w:type="dxa"/>
          </w:tcPr>
          <w:p w14:paraId="7A14B0D5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洪治凑</w:t>
            </w:r>
          </w:p>
        </w:tc>
        <w:tc>
          <w:tcPr>
            <w:tcW w:w="1448" w:type="dxa"/>
          </w:tcPr>
          <w:p w14:paraId="06D0D3F1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建议修改</w:t>
            </w:r>
          </w:p>
        </w:tc>
        <w:tc>
          <w:tcPr>
            <w:tcW w:w="1282" w:type="dxa"/>
          </w:tcPr>
          <w:p w14:paraId="307A77C0" w14:textId="2BB1B07F" w:rsidR="00CC775F" w:rsidRPr="00CC775F" w:rsidRDefault="00CC775F" w:rsidP="00CC775F">
            <w:pPr>
              <w:rPr>
                <w:rFonts w:ascii="宋体" w:hAnsi="宋体" w:cs="宋体" w:hint="eastAsia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接受</w:t>
            </w:r>
          </w:p>
        </w:tc>
      </w:tr>
      <w:tr w:rsidR="00CC775F" w14:paraId="6883B2AC" w14:textId="6550C9E1" w:rsidTr="00CC775F">
        <w:trPr>
          <w:trHeight w:val="500"/>
        </w:trPr>
        <w:tc>
          <w:tcPr>
            <w:tcW w:w="900" w:type="dxa"/>
          </w:tcPr>
          <w:p w14:paraId="2F0DA4E3" w14:textId="77777777" w:rsidR="00CC775F" w:rsidRPr="00CC775F" w:rsidRDefault="00CC775F" w:rsidP="00CC775F">
            <w:pPr>
              <w:rPr>
                <w:rFonts w:asciiTheme="minorEastAsia" w:hAnsiTheme="minorEastAsia"/>
                <w:szCs w:val="21"/>
              </w:rPr>
            </w:pPr>
            <w:r w:rsidRPr="00CC775F">
              <w:rPr>
                <w:rFonts w:asciiTheme="minorEastAsia" w:eastAsiaTheme="minorEastAsia" w:hAnsiTheme="minorEastAsia" w:hint="eastAsia"/>
                <w:szCs w:val="21"/>
              </w:rPr>
              <w:t>13</w:t>
            </w:r>
          </w:p>
        </w:tc>
        <w:tc>
          <w:tcPr>
            <w:tcW w:w="1105" w:type="dxa"/>
          </w:tcPr>
          <w:p w14:paraId="397B62B8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表6-17到6-25</w:t>
            </w:r>
          </w:p>
        </w:tc>
        <w:tc>
          <w:tcPr>
            <w:tcW w:w="3033" w:type="dxa"/>
          </w:tcPr>
          <w:p w14:paraId="4D8706E8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同上</w:t>
            </w:r>
          </w:p>
        </w:tc>
        <w:tc>
          <w:tcPr>
            <w:tcW w:w="801" w:type="dxa"/>
          </w:tcPr>
          <w:p w14:paraId="5020D8DB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轻微</w:t>
            </w:r>
          </w:p>
        </w:tc>
        <w:tc>
          <w:tcPr>
            <w:tcW w:w="801" w:type="dxa"/>
          </w:tcPr>
          <w:p w14:paraId="172C3CF3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洪治凑</w:t>
            </w:r>
          </w:p>
        </w:tc>
        <w:tc>
          <w:tcPr>
            <w:tcW w:w="1448" w:type="dxa"/>
          </w:tcPr>
          <w:p w14:paraId="172B05A1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建议修改</w:t>
            </w:r>
          </w:p>
        </w:tc>
        <w:tc>
          <w:tcPr>
            <w:tcW w:w="1282" w:type="dxa"/>
          </w:tcPr>
          <w:p w14:paraId="675DA15D" w14:textId="6ADE15CD" w:rsidR="00CC775F" w:rsidRPr="00CC775F" w:rsidRDefault="00CC775F" w:rsidP="00CC775F">
            <w:pPr>
              <w:rPr>
                <w:rFonts w:ascii="宋体" w:hAnsi="宋体" w:cs="宋体" w:hint="eastAsia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接受</w:t>
            </w:r>
          </w:p>
        </w:tc>
      </w:tr>
      <w:tr w:rsidR="00CC775F" w14:paraId="3F598B99" w14:textId="0E046AD1" w:rsidTr="00CC775F">
        <w:trPr>
          <w:trHeight w:val="500"/>
        </w:trPr>
        <w:tc>
          <w:tcPr>
            <w:tcW w:w="900" w:type="dxa"/>
          </w:tcPr>
          <w:p w14:paraId="1F6A71BD" w14:textId="77777777" w:rsidR="00CC775F" w:rsidRPr="00CC775F" w:rsidRDefault="00CC775F" w:rsidP="00CC775F">
            <w:pPr>
              <w:rPr>
                <w:rFonts w:asciiTheme="minorEastAsia" w:hAnsiTheme="minorEastAsia"/>
                <w:szCs w:val="21"/>
              </w:rPr>
            </w:pPr>
            <w:r w:rsidRPr="00CC775F">
              <w:rPr>
                <w:rFonts w:asciiTheme="minorEastAsia" w:eastAsiaTheme="minorEastAsia" w:hAnsiTheme="minorEastAsia" w:hint="eastAsia"/>
                <w:szCs w:val="21"/>
              </w:rPr>
              <w:t>14</w:t>
            </w:r>
          </w:p>
        </w:tc>
        <w:tc>
          <w:tcPr>
            <w:tcW w:w="1105" w:type="dxa"/>
          </w:tcPr>
          <w:p w14:paraId="519A1FCC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6.3</w:t>
            </w:r>
          </w:p>
        </w:tc>
        <w:tc>
          <w:tcPr>
            <w:tcW w:w="3033" w:type="dxa"/>
          </w:tcPr>
          <w:p w14:paraId="20C2C188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正文开始为缩进</w:t>
            </w:r>
          </w:p>
        </w:tc>
        <w:tc>
          <w:tcPr>
            <w:tcW w:w="801" w:type="dxa"/>
          </w:tcPr>
          <w:p w14:paraId="6A8751E0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轻微</w:t>
            </w:r>
          </w:p>
        </w:tc>
        <w:tc>
          <w:tcPr>
            <w:tcW w:w="801" w:type="dxa"/>
          </w:tcPr>
          <w:p w14:paraId="645CE58D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洪治凑</w:t>
            </w:r>
          </w:p>
        </w:tc>
        <w:tc>
          <w:tcPr>
            <w:tcW w:w="1448" w:type="dxa"/>
          </w:tcPr>
          <w:p w14:paraId="5ADF30A2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建议修改</w:t>
            </w:r>
          </w:p>
        </w:tc>
        <w:tc>
          <w:tcPr>
            <w:tcW w:w="1282" w:type="dxa"/>
          </w:tcPr>
          <w:p w14:paraId="5A829B55" w14:textId="64F73F39" w:rsidR="00CC775F" w:rsidRPr="00CC775F" w:rsidRDefault="00CC775F" w:rsidP="00CC775F">
            <w:pPr>
              <w:rPr>
                <w:rFonts w:ascii="宋体" w:hAnsi="宋体" w:cs="宋体" w:hint="eastAsia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接受</w:t>
            </w:r>
          </w:p>
        </w:tc>
      </w:tr>
      <w:tr w:rsidR="00CC775F" w14:paraId="7145BC27" w14:textId="5F8DE9B0" w:rsidTr="00CC775F">
        <w:trPr>
          <w:trHeight w:val="500"/>
        </w:trPr>
        <w:tc>
          <w:tcPr>
            <w:tcW w:w="900" w:type="dxa"/>
          </w:tcPr>
          <w:p w14:paraId="694D30C4" w14:textId="77777777" w:rsidR="00CC775F" w:rsidRPr="00CC775F" w:rsidRDefault="00CC775F" w:rsidP="00CC775F">
            <w:pPr>
              <w:rPr>
                <w:rFonts w:asciiTheme="minorEastAsia" w:hAnsiTheme="minorEastAsia"/>
                <w:szCs w:val="21"/>
              </w:rPr>
            </w:pPr>
            <w:r w:rsidRPr="00CC775F">
              <w:rPr>
                <w:rFonts w:asciiTheme="minorEastAsia" w:eastAsiaTheme="minorEastAsia" w:hAnsiTheme="minorEastAsia" w:hint="eastAsia"/>
                <w:szCs w:val="21"/>
              </w:rPr>
              <w:t>15</w:t>
            </w:r>
          </w:p>
        </w:tc>
        <w:tc>
          <w:tcPr>
            <w:tcW w:w="1105" w:type="dxa"/>
          </w:tcPr>
          <w:p w14:paraId="5154B448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6.3</w:t>
            </w:r>
          </w:p>
        </w:tc>
        <w:tc>
          <w:tcPr>
            <w:tcW w:w="3033" w:type="dxa"/>
          </w:tcPr>
          <w:p w14:paraId="39950945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图注标为4-1</w:t>
            </w:r>
          </w:p>
        </w:tc>
        <w:tc>
          <w:tcPr>
            <w:tcW w:w="801" w:type="dxa"/>
          </w:tcPr>
          <w:p w14:paraId="2591711D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轻微</w:t>
            </w:r>
          </w:p>
        </w:tc>
        <w:tc>
          <w:tcPr>
            <w:tcW w:w="801" w:type="dxa"/>
          </w:tcPr>
          <w:p w14:paraId="57AD1F3B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洪治凑</w:t>
            </w:r>
          </w:p>
        </w:tc>
        <w:tc>
          <w:tcPr>
            <w:tcW w:w="1448" w:type="dxa"/>
          </w:tcPr>
          <w:p w14:paraId="2793EF08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建议修改</w:t>
            </w:r>
          </w:p>
        </w:tc>
        <w:tc>
          <w:tcPr>
            <w:tcW w:w="1282" w:type="dxa"/>
          </w:tcPr>
          <w:p w14:paraId="624AEEA9" w14:textId="7C416151" w:rsidR="00CC775F" w:rsidRPr="00CC775F" w:rsidRDefault="00CC775F" w:rsidP="00CC775F">
            <w:pPr>
              <w:rPr>
                <w:rFonts w:ascii="宋体" w:hAnsi="宋体" w:cs="宋体" w:hint="eastAsia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接受</w:t>
            </w:r>
          </w:p>
        </w:tc>
      </w:tr>
      <w:tr w:rsidR="00CC775F" w14:paraId="2D87E182" w14:textId="6FB2AE8C" w:rsidTr="00CC775F">
        <w:trPr>
          <w:trHeight w:val="500"/>
        </w:trPr>
        <w:tc>
          <w:tcPr>
            <w:tcW w:w="900" w:type="dxa"/>
          </w:tcPr>
          <w:p w14:paraId="1B50117E" w14:textId="77777777" w:rsidR="00CC775F" w:rsidRPr="00CC775F" w:rsidRDefault="00CC775F" w:rsidP="00CC775F">
            <w:pPr>
              <w:rPr>
                <w:rFonts w:asciiTheme="minorEastAsia" w:hAnsiTheme="minorEastAsia"/>
                <w:szCs w:val="21"/>
              </w:rPr>
            </w:pPr>
            <w:r w:rsidRPr="00CC775F">
              <w:rPr>
                <w:rFonts w:asciiTheme="minorEastAsia" w:eastAsiaTheme="minorEastAsia" w:hAnsiTheme="minorEastAsia" w:hint="eastAsia"/>
                <w:szCs w:val="21"/>
              </w:rPr>
              <w:t>16</w:t>
            </w:r>
          </w:p>
        </w:tc>
        <w:tc>
          <w:tcPr>
            <w:tcW w:w="1105" w:type="dxa"/>
          </w:tcPr>
          <w:p w14:paraId="69BBC2D9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图注</w:t>
            </w:r>
          </w:p>
        </w:tc>
        <w:tc>
          <w:tcPr>
            <w:tcW w:w="3033" w:type="dxa"/>
          </w:tcPr>
          <w:p w14:paraId="632EE1E3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hint="eastAsia"/>
                <w:szCs w:val="21"/>
              </w:rPr>
              <w:t>图</w:t>
            </w:r>
            <w:r w:rsidRPr="00CC775F">
              <w:rPr>
                <w:rFonts w:ascii="宋体" w:hAnsi="宋体" w:cs="宋体" w:hint="eastAsia"/>
                <w:szCs w:val="21"/>
              </w:rPr>
              <w:t>注4-1</w:t>
            </w:r>
            <w:r w:rsidRPr="00CC775F">
              <w:rPr>
                <w:rFonts w:ascii="宋体" w:hAnsi="宋体" w:cs="宋体"/>
                <w:szCs w:val="21"/>
              </w:rPr>
              <w:t xml:space="preserve"> </w:t>
            </w:r>
            <w:r w:rsidRPr="00CC775F">
              <w:rPr>
                <w:rFonts w:ascii="宋体" w:hAnsi="宋体" w:cs="宋体" w:hint="eastAsia"/>
                <w:szCs w:val="21"/>
              </w:rPr>
              <w:t>6-1</w:t>
            </w:r>
            <w:r w:rsidRPr="00CC775F">
              <w:rPr>
                <w:rFonts w:ascii="宋体" w:hAnsi="宋体" w:cs="宋体"/>
                <w:szCs w:val="21"/>
              </w:rPr>
              <w:t xml:space="preserve"> </w:t>
            </w:r>
            <w:r w:rsidRPr="00CC775F">
              <w:rPr>
                <w:rFonts w:hint="eastAsia"/>
                <w:szCs w:val="21"/>
              </w:rPr>
              <w:t>6.5-1</w:t>
            </w:r>
            <w:r w:rsidRPr="00CC775F">
              <w:rPr>
                <w:szCs w:val="21"/>
              </w:rPr>
              <w:t xml:space="preserve"> </w:t>
            </w:r>
            <w:r w:rsidRPr="00CC775F">
              <w:rPr>
                <w:rFonts w:hint="eastAsia"/>
                <w:szCs w:val="21"/>
              </w:rPr>
              <w:t>6.5.2-1</w:t>
            </w:r>
            <w:r w:rsidRPr="00CC775F">
              <w:rPr>
                <w:rFonts w:ascii="宋体" w:hAnsi="宋体" w:cs="宋体" w:hint="eastAsia"/>
                <w:szCs w:val="21"/>
              </w:rPr>
              <w:t>的命名逻辑无法理解，按后两者的命名逻辑前面的应为4.2-1</w:t>
            </w:r>
            <w:r w:rsidRPr="00CC775F">
              <w:rPr>
                <w:rFonts w:ascii="宋体" w:hAnsi="宋体" w:cs="宋体"/>
                <w:szCs w:val="21"/>
              </w:rPr>
              <w:t xml:space="preserve"> </w:t>
            </w:r>
            <w:r w:rsidRPr="00CC775F">
              <w:rPr>
                <w:rFonts w:ascii="宋体" w:hAnsi="宋体" w:cs="宋体" w:hint="eastAsia"/>
                <w:szCs w:val="21"/>
              </w:rPr>
              <w:t>6.2-1</w:t>
            </w:r>
          </w:p>
        </w:tc>
        <w:tc>
          <w:tcPr>
            <w:tcW w:w="801" w:type="dxa"/>
          </w:tcPr>
          <w:p w14:paraId="189CA040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轻微</w:t>
            </w:r>
          </w:p>
        </w:tc>
        <w:tc>
          <w:tcPr>
            <w:tcW w:w="801" w:type="dxa"/>
          </w:tcPr>
          <w:p w14:paraId="4BBC8879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洪治凑</w:t>
            </w:r>
          </w:p>
        </w:tc>
        <w:tc>
          <w:tcPr>
            <w:tcW w:w="1448" w:type="dxa"/>
          </w:tcPr>
          <w:p w14:paraId="1ACC5FE7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建议修改</w:t>
            </w:r>
          </w:p>
        </w:tc>
        <w:tc>
          <w:tcPr>
            <w:tcW w:w="1282" w:type="dxa"/>
          </w:tcPr>
          <w:p w14:paraId="34DF12F1" w14:textId="733F6B0A" w:rsidR="00CC775F" w:rsidRPr="00CC775F" w:rsidRDefault="00CC775F" w:rsidP="00CC775F">
            <w:pPr>
              <w:rPr>
                <w:rFonts w:ascii="宋体" w:hAnsi="宋体" w:cs="宋体" w:hint="eastAsia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接受</w:t>
            </w:r>
          </w:p>
        </w:tc>
      </w:tr>
      <w:tr w:rsidR="00CC775F" w14:paraId="09688F57" w14:textId="2D7E294B" w:rsidTr="00CC775F">
        <w:trPr>
          <w:trHeight w:val="500"/>
        </w:trPr>
        <w:tc>
          <w:tcPr>
            <w:tcW w:w="900" w:type="dxa"/>
          </w:tcPr>
          <w:p w14:paraId="654AA6A3" w14:textId="3015925D" w:rsidR="00CC775F" w:rsidRPr="00CC775F" w:rsidRDefault="00CC775F" w:rsidP="00CC775F">
            <w:pPr>
              <w:rPr>
                <w:rFonts w:asciiTheme="minorEastAsia" w:eastAsiaTheme="minorEastAsia" w:hAnsiTheme="minorEastAsia"/>
                <w:szCs w:val="21"/>
              </w:rPr>
            </w:pPr>
            <w:r w:rsidRPr="00CC775F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Pr="00CC775F">
              <w:rPr>
                <w:rFonts w:asciiTheme="minorEastAsia" w:eastAsiaTheme="minorEastAsia" w:hAnsiTheme="minorEastAsia"/>
                <w:szCs w:val="21"/>
              </w:rPr>
              <w:t>7</w:t>
            </w:r>
          </w:p>
        </w:tc>
        <w:tc>
          <w:tcPr>
            <w:tcW w:w="1105" w:type="dxa"/>
          </w:tcPr>
          <w:p w14:paraId="7BE7A90E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4</w:t>
            </w:r>
            <w:r w:rsidRPr="00CC775F">
              <w:rPr>
                <w:rFonts w:ascii="宋体" w:hAnsi="宋体" w:cs="宋体"/>
                <w:szCs w:val="21"/>
              </w:rPr>
              <w:t>.3</w:t>
            </w:r>
          </w:p>
        </w:tc>
        <w:tc>
          <w:tcPr>
            <w:tcW w:w="3033" w:type="dxa"/>
          </w:tcPr>
          <w:p w14:paraId="014D893B" w14:textId="77777777" w:rsidR="00CC775F" w:rsidRPr="00CC775F" w:rsidRDefault="00CC775F" w:rsidP="00CC775F">
            <w:pPr>
              <w:rPr>
                <w:szCs w:val="21"/>
              </w:rPr>
            </w:pPr>
            <w:r w:rsidRPr="00CC775F">
              <w:rPr>
                <w:rFonts w:hint="eastAsia"/>
                <w:szCs w:val="21"/>
              </w:rPr>
              <w:t>第</w:t>
            </w:r>
            <w:r w:rsidRPr="00CC775F">
              <w:rPr>
                <w:rFonts w:hint="eastAsia"/>
                <w:szCs w:val="21"/>
              </w:rPr>
              <w:t>2</w:t>
            </w:r>
            <w:r w:rsidRPr="00CC775F">
              <w:rPr>
                <w:rFonts w:hint="eastAsia"/>
                <w:szCs w:val="21"/>
              </w:rPr>
              <w:t>、</w:t>
            </w:r>
            <w:r w:rsidRPr="00CC775F">
              <w:rPr>
                <w:rFonts w:hint="eastAsia"/>
                <w:szCs w:val="21"/>
              </w:rPr>
              <w:t>3</w:t>
            </w:r>
            <w:r w:rsidRPr="00CC775F">
              <w:rPr>
                <w:rFonts w:hint="eastAsia"/>
                <w:szCs w:val="21"/>
              </w:rPr>
              <w:t>的测试为对照测试（数据路径存在与否的不同结果），但是后续给出的命令例子完全一致。</w:t>
            </w:r>
          </w:p>
        </w:tc>
        <w:tc>
          <w:tcPr>
            <w:tcW w:w="801" w:type="dxa"/>
          </w:tcPr>
          <w:p w14:paraId="16965BC0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轻微</w:t>
            </w:r>
          </w:p>
        </w:tc>
        <w:tc>
          <w:tcPr>
            <w:tcW w:w="801" w:type="dxa"/>
          </w:tcPr>
          <w:p w14:paraId="214A9AE3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麦梓健</w:t>
            </w:r>
          </w:p>
        </w:tc>
        <w:tc>
          <w:tcPr>
            <w:tcW w:w="1448" w:type="dxa"/>
          </w:tcPr>
          <w:p w14:paraId="4624B60B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建议补充完整的命令例子，即含有数据路径的例子。</w:t>
            </w:r>
          </w:p>
        </w:tc>
        <w:tc>
          <w:tcPr>
            <w:tcW w:w="1282" w:type="dxa"/>
          </w:tcPr>
          <w:p w14:paraId="5C02EAA0" w14:textId="183A23D3" w:rsidR="00CC775F" w:rsidRPr="00CC775F" w:rsidRDefault="00CC775F" w:rsidP="00CC775F">
            <w:pPr>
              <w:rPr>
                <w:rFonts w:ascii="宋体" w:hAnsi="宋体" w:cs="宋体" w:hint="eastAsia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接受</w:t>
            </w:r>
          </w:p>
        </w:tc>
      </w:tr>
      <w:tr w:rsidR="00CC775F" w14:paraId="5F569543" w14:textId="76EFE7CB" w:rsidTr="00CC775F">
        <w:trPr>
          <w:trHeight w:val="500"/>
        </w:trPr>
        <w:tc>
          <w:tcPr>
            <w:tcW w:w="900" w:type="dxa"/>
          </w:tcPr>
          <w:p w14:paraId="0B4FB568" w14:textId="2EC51D9C" w:rsidR="00CC775F" w:rsidRPr="00CC775F" w:rsidRDefault="00CC775F" w:rsidP="00CC775F">
            <w:pPr>
              <w:rPr>
                <w:rFonts w:asciiTheme="minorEastAsia" w:eastAsiaTheme="minorEastAsia" w:hAnsiTheme="minorEastAsia"/>
                <w:szCs w:val="21"/>
              </w:rPr>
            </w:pPr>
            <w:r w:rsidRPr="00CC775F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Pr="00CC775F">
              <w:rPr>
                <w:rFonts w:asciiTheme="minorEastAsia" w:eastAsiaTheme="minorEastAsia" w:hAnsiTheme="minorEastAsia"/>
                <w:szCs w:val="21"/>
              </w:rPr>
              <w:t>8</w:t>
            </w:r>
          </w:p>
        </w:tc>
        <w:tc>
          <w:tcPr>
            <w:tcW w:w="1105" w:type="dxa"/>
          </w:tcPr>
          <w:p w14:paraId="0BEEFE1F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4</w:t>
            </w:r>
            <w:r w:rsidRPr="00CC775F">
              <w:rPr>
                <w:rFonts w:ascii="宋体" w:hAnsi="宋体" w:cs="宋体"/>
                <w:szCs w:val="21"/>
              </w:rPr>
              <w:t>.3</w:t>
            </w:r>
          </w:p>
        </w:tc>
        <w:tc>
          <w:tcPr>
            <w:tcW w:w="3033" w:type="dxa"/>
          </w:tcPr>
          <w:p w14:paraId="6A97AC99" w14:textId="77777777" w:rsidR="00CC775F" w:rsidRPr="00CC775F" w:rsidRDefault="00CC775F" w:rsidP="00CC775F">
            <w:pPr>
              <w:rPr>
                <w:szCs w:val="21"/>
              </w:rPr>
            </w:pPr>
            <w:r w:rsidRPr="00CC775F">
              <w:rPr>
                <w:rFonts w:hint="eastAsia"/>
                <w:szCs w:val="21"/>
              </w:rPr>
              <w:t>第</w:t>
            </w:r>
            <w:r w:rsidRPr="00CC775F">
              <w:rPr>
                <w:szCs w:val="21"/>
              </w:rPr>
              <w:t>2</w:t>
            </w:r>
            <w:r w:rsidRPr="00CC775F">
              <w:rPr>
                <w:rFonts w:hint="eastAsia"/>
                <w:szCs w:val="21"/>
              </w:rPr>
              <w:t>的测试结果说明，为“</w:t>
            </w:r>
            <w:r w:rsidRPr="00CC775F">
              <w:rPr>
                <w:rFonts w:ascii="宋体" w:hAnsi="宋体" w:hint="eastAsia"/>
                <w:bCs/>
                <w:sz w:val="21"/>
                <w:szCs w:val="21"/>
              </w:rPr>
              <w:t>CIFAR-10数据开始自动下载到指定位置</w:t>
            </w:r>
            <w:r w:rsidRPr="00CC775F">
              <w:rPr>
                <w:rFonts w:hint="eastAsia"/>
                <w:szCs w:val="21"/>
              </w:rPr>
              <w:t>”，没有说明指定位置的具体位置。（其他同）</w:t>
            </w:r>
          </w:p>
        </w:tc>
        <w:tc>
          <w:tcPr>
            <w:tcW w:w="801" w:type="dxa"/>
          </w:tcPr>
          <w:p w14:paraId="57C55268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轻微</w:t>
            </w:r>
          </w:p>
        </w:tc>
        <w:tc>
          <w:tcPr>
            <w:tcW w:w="801" w:type="dxa"/>
          </w:tcPr>
          <w:p w14:paraId="47F73E0A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麦梓健</w:t>
            </w:r>
          </w:p>
        </w:tc>
        <w:tc>
          <w:tcPr>
            <w:tcW w:w="1448" w:type="dxa"/>
          </w:tcPr>
          <w:p w14:paraId="7313F2CD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建议详细说明“指定位置”具体的位置。</w:t>
            </w:r>
          </w:p>
        </w:tc>
        <w:tc>
          <w:tcPr>
            <w:tcW w:w="1282" w:type="dxa"/>
          </w:tcPr>
          <w:p w14:paraId="6C9C579F" w14:textId="097D2634" w:rsidR="00CC775F" w:rsidRPr="00CC775F" w:rsidRDefault="00CC775F" w:rsidP="00CC775F">
            <w:pPr>
              <w:rPr>
                <w:rFonts w:ascii="宋体" w:hAnsi="宋体" w:cs="宋体" w:hint="eastAsia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接受</w:t>
            </w:r>
          </w:p>
        </w:tc>
      </w:tr>
      <w:tr w:rsidR="00CC775F" w14:paraId="74F95D69" w14:textId="44DA58C9" w:rsidTr="00CC775F">
        <w:trPr>
          <w:trHeight w:val="500"/>
        </w:trPr>
        <w:tc>
          <w:tcPr>
            <w:tcW w:w="900" w:type="dxa"/>
          </w:tcPr>
          <w:p w14:paraId="17A90FAC" w14:textId="6078D6F2" w:rsidR="00CC775F" w:rsidRPr="00CC775F" w:rsidRDefault="00CC775F" w:rsidP="00CC775F">
            <w:pPr>
              <w:rPr>
                <w:rFonts w:asciiTheme="minorEastAsia" w:eastAsiaTheme="minorEastAsia" w:hAnsiTheme="minorEastAsia"/>
                <w:szCs w:val="21"/>
              </w:rPr>
            </w:pPr>
            <w:r w:rsidRPr="00CC775F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 w:rsidRPr="00CC775F">
              <w:rPr>
                <w:rFonts w:asciiTheme="minorEastAsia" w:eastAsiaTheme="minorEastAsia" w:hAnsiTheme="minorEastAsia"/>
                <w:szCs w:val="21"/>
              </w:rPr>
              <w:t>9</w:t>
            </w:r>
          </w:p>
        </w:tc>
        <w:tc>
          <w:tcPr>
            <w:tcW w:w="1105" w:type="dxa"/>
          </w:tcPr>
          <w:p w14:paraId="4BCAF547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4</w:t>
            </w:r>
            <w:r w:rsidRPr="00CC775F">
              <w:rPr>
                <w:rFonts w:ascii="宋体" w:hAnsi="宋体" w:cs="宋体"/>
                <w:szCs w:val="21"/>
              </w:rPr>
              <w:t>.6</w:t>
            </w:r>
            <w:r w:rsidRPr="00CC775F">
              <w:rPr>
                <w:rFonts w:ascii="宋体" w:hAnsi="宋体" w:cs="宋体" w:hint="eastAsia"/>
                <w:szCs w:val="21"/>
              </w:rPr>
              <w:t>、</w:t>
            </w:r>
          </w:p>
          <w:p w14:paraId="44307CAF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6</w:t>
            </w:r>
            <w:r w:rsidRPr="00CC775F">
              <w:rPr>
                <w:rFonts w:ascii="宋体" w:hAnsi="宋体" w:cs="宋体"/>
                <w:szCs w:val="21"/>
              </w:rPr>
              <w:t>.6</w:t>
            </w:r>
          </w:p>
        </w:tc>
        <w:tc>
          <w:tcPr>
            <w:tcW w:w="3033" w:type="dxa"/>
          </w:tcPr>
          <w:p w14:paraId="132C21E4" w14:textId="77777777" w:rsidR="00CC775F" w:rsidRPr="00CC775F" w:rsidRDefault="00CC775F" w:rsidP="00CC775F">
            <w:pPr>
              <w:rPr>
                <w:szCs w:val="21"/>
              </w:rPr>
            </w:pPr>
            <w:r w:rsidRPr="00CC775F">
              <w:rPr>
                <w:rFonts w:hint="eastAsia"/>
                <w:szCs w:val="21"/>
              </w:rPr>
              <w:t>第</w:t>
            </w:r>
            <w:r w:rsidRPr="00CC775F">
              <w:rPr>
                <w:rFonts w:hint="eastAsia"/>
                <w:szCs w:val="21"/>
              </w:rPr>
              <w:t>2</w:t>
            </w:r>
            <w:r w:rsidRPr="00CC775F">
              <w:rPr>
                <w:rFonts w:hint="eastAsia"/>
                <w:szCs w:val="21"/>
              </w:rPr>
              <w:t>中的“正确返回采样器对象”，应当对采样器对象的正确作更详细的定义或者给出判定方法，非空判断还是内部有判定方法，亦或是进行了异常的</w:t>
            </w:r>
            <w:r w:rsidRPr="00CC775F">
              <w:rPr>
                <w:rFonts w:hint="eastAsia"/>
                <w:szCs w:val="21"/>
              </w:rPr>
              <w:t>raise</w:t>
            </w:r>
            <w:r w:rsidRPr="00CC775F">
              <w:rPr>
                <w:rFonts w:hint="eastAsia"/>
                <w:szCs w:val="21"/>
              </w:rPr>
              <w:t>。同理第</w:t>
            </w:r>
            <w:r w:rsidRPr="00CC775F">
              <w:rPr>
                <w:rFonts w:hint="eastAsia"/>
                <w:szCs w:val="21"/>
              </w:rPr>
              <w:t>3</w:t>
            </w:r>
            <w:r w:rsidRPr="00CC775F">
              <w:rPr>
                <w:rFonts w:hint="eastAsia"/>
                <w:szCs w:val="21"/>
              </w:rPr>
              <w:t>中的“正确的一组数据”</w:t>
            </w:r>
          </w:p>
        </w:tc>
        <w:tc>
          <w:tcPr>
            <w:tcW w:w="801" w:type="dxa"/>
          </w:tcPr>
          <w:p w14:paraId="1F1CD2EA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轻微</w:t>
            </w:r>
          </w:p>
        </w:tc>
        <w:tc>
          <w:tcPr>
            <w:tcW w:w="801" w:type="dxa"/>
          </w:tcPr>
          <w:p w14:paraId="2FD41F7E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麦梓健</w:t>
            </w:r>
          </w:p>
        </w:tc>
        <w:tc>
          <w:tcPr>
            <w:tcW w:w="1448" w:type="dxa"/>
          </w:tcPr>
          <w:p w14:paraId="77C8FF5C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建议补充</w:t>
            </w:r>
          </w:p>
        </w:tc>
        <w:tc>
          <w:tcPr>
            <w:tcW w:w="1282" w:type="dxa"/>
          </w:tcPr>
          <w:p w14:paraId="078CF1C3" w14:textId="236ADC36" w:rsidR="00CC775F" w:rsidRPr="00CC775F" w:rsidRDefault="00CC775F" w:rsidP="00CC775F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不接受，</w:t>
            </w:r>
            <w:r w:rsidRPr="00CC775F">
              <w:rPr>
                <w:rFonts w:ascii="宋体" w:hAnsi="宋体" w:cs="宋体" w:hint="eastAsia"/>
                <w:szCs w:val="21"/>
              </w:rPr>
              <w:t>采样器对象肯定正确</w:t>
            </w:r>
            <w:r>
              <w:rPr>
                <w:rFonts w:ascii="宋体" w:hAnsi="宋体" w:cs="宋体" w:hint="eastAsia"/>
                <w:szCs w:val="21"/>
              </w:rPr>
              <w:t>，</w:t>
            </w:r>
            <w:r w:rsidRPr="00CC775F">
              <w:rPr>
                <w:rFonts w:ascii="宋体" w:hAnsi="宋体" w:cs="宋体" w:hint="eastAsia"/>
                <w:szCs w:val="21"/>
              </w:rPr>
              <w:t>里面将全部的数据作为一个属性保存在采样器</w:t>
            </w:r>
          </w:p>
        </w:tc>
      </w:tr>
      <w:tr w:rsidR="00CC775F" w14:paraId="1DE39A0D" w14:textId="4523780B" w:rsidTr="00CC775F">
        <w:trPr>
          <w:trHeight w:val="500"/>
        </w:trPr>
        <w:tc>
          <w:tcPr>
            <w:tcW w:w="900" w:type="dxa"/>
          </w:tcPr>
          <w:p w14:paraId="1D81820D" w14:textId="694F1D31" w:rsidR="00CC775F" w:rsidRPr="00CC775F" w:rsidRDefault="00CC775F" w:rsidP="00CC775F">
            <w:pPr>
              <w:rPr>
                <w:rFonts w:asciiTheme="minorEastAsia" w:eastAsiaTheme="minorEastAsia" w:hAnsiTheme="minorEastAsia"/>
                <w:szCs w:val="21"/>
              </w:rPr>
            </w:pPr>
            <w:r w:rsidRPr="00CC775F"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Pr="00CC775F">
              <w:rPr>
                <w:rFonts w:asciiTheme="minorEastAsia" w:eastAsiaTheme="minorEastAsia" w:hAnsiTheme="minorEastAsia"/>
                <w:szCs w:val="21"/>
              </w:rPr>
              <w:t>0</w:t>
            </w:r>
          </w:p>
        </w:tc>
        <w:tc>
          <w:tcPr>
            <w:tcW w:w="1105" w:type="dxa"/>
          </w:tcPr>
          <w:p w14:paraId="0C66FEC6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4</w:t>
            </w:r>
            <w:r w:rsidRPr="00CC775F">
              <w:rPr>
                <w:rFonts w:ascii="宋体" w:hAnsi="宋体" w:cs="宋体"/>
                <w:szCs w:val="21"/>
              </w:rPr>
              <w:t>.6</w:t>
            </w:r>
          </w:p>
        </w:tc>
        <w:tc>
          <w:tcPr>
            <w:tcW w:w="3033" w:type="dxa"/>
          </w:tcPr>
          <w:p w14:paraId="6648A16F" w14:textId="77777777" w:rsidR="00CC775F" w:rsidRPr="00CC775F" w:rsidRDefault="00CC775F" w:rsidP="00CC775F">
            <w:pPr>
              <w:rPr>
                <w:szCs w:val="21"/>
              </w:rPr>
            </w:pPr>
            <w:r w:rsidRPr="00CC775F">
              <w:rPr>
                <w:rFonts w:hint="eastAsia"/>
                <w:szCs w:val="21"/>
              </w:rPr>
              <w:t>第</w:t>
            </w:r>
            <w:r w:rsidRPr="00CC775F">
              <w:rPr>
                <w:rFonts w:hint="eastAsia"/>
                <w:szCs w:val="21"/>
              </w:rPr>
              <w:t>3</w:t>
            </w:r>
            <w:r w:rsidRPr="00CC775F">
              <w:rPr>
                <w:rFonts w:hint="eastAsia"/>
                <w:szCs w:val="21"/>
              </w:rPr>
              <w:t>中的“一组数据一组数据”重复。</w:t>
            </w:r>
          </w:p>
        </w:tc>
        <w:tc>
          <w:tcPr>
            <w:tcW w:w="801" w:type="dxa"/>
          </w:tcPr>
          <w:p w14:paraId="0B65FF50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轻微</w:t>
            </w:r>
          </w:p>
        </w:tc>
        <w:tc>
          <w:tcPr>
            <w:tcW w:w="801" w:type="dxa"/>
          </w:tcPr>
          <w:p w14:paraId="63004753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麦梓健</w:t>
            </w:r>
          </w:p>
        </w:tc>
        <w:tc>
          <w:tcPr>
            <w:tcW w:w="1448" w:type="dxa"/>
          </w:tcPr>
          <w:p w14:paraId="1CBD1BE3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建议更改</w:t>
            </w:r>
          </w:p>
        </w:tc>
        <w:tc>
          <w:tcPr>
            <w:tcW w:w="1282" w:type="dxa"/>
          </w:tcPr>
          <w:p w14:paraId="7CC10C4B" w14:textId="363B367E" w:rsidR="00CC775F" w:rsidRPr="00CC775F" w:rsidRDefault="00CC775F" w:rsidP="00CC775F">
            <w:pPr>
              <w:rPr>
                <w:rFonts w:ascii="宋体" w:hAnsi="宋体" w:cs="宋体" w:hint="eastAsia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接受</w:t>
            </w:r>
          </w:p>
        </w:tc>
      </w:tr>
      <w:tr w:rsidR="00CC775F" w14:paraId="071343E5" w14:textId="15019255" w:rsidTr="00CC775F">
        <w:trPr>
          <w:trHeight w:val="500"/>
        </w:trPr>
        <w:tc>
          <w:tcPr>
            <w:tcW w:w="900" w:type="dxa"/>
          </w:tcPr>
          <w:p w14:paraId="3F999C3F" w14:textId="2DE898FD" w:rsidR="00CC775F" w:rsidRPr="00CC775F" w:rsidRDefault="00CC775F" w:rsidP="00CC775F">
            <w:pPr>
              <w:rPr>
                <w:rFonts w:asciiTheme="minorEastAsia" w:eastAsiaTheme="minorEastAsia" w:hAnsiTheme="minorEastAsia"/>
                <w:szCs w:val="21"/>
              </w:rPr>
            </w:pPr>
            <w:r w:rsidRPr="00CC775F"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Pr="00CC775F">
              <w:rPr>
                <w:rFonts w:asciiTheme="minorEastAsia" w:eastAsiaTheme="minorEastAsia" w:hAnsiTheme="minorEastAsia"/>
                <w:szCs w:val="21"/>
              </w:rPr>
              <w:t>1</w:t>
            </w:r>
          </w:p>
        </w:tc>
        <w:tc>
          <w:tcPr>
            <w:tcW w:w="1105" w:type="dxa"/>
          </w:tcPr>
          <w:p w14:paraId="030BE738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6</w:t>
            </w:r>
            <w:r w:rsidRPr="00CC775F">
              <w:rPr>
                <w:rFonts w:ascii="宋体" w:hAnsi="宋体" w:cs="宋体"/>
                <w:szCs w:val="21"/>
              </w:rPr>
              <w:t>.4.1</w:t>
            </w:r>
          </w:p>
        </w:tc>
        <w:tc>
          <w:tcPr>
            <w:tcW w:w="3033" w:type="dxa"/>
          </w:tcPr>
          <w:p w14:paraId="7AB20A02" w14:textId="77777777" w:rsidR="00CC775F" w:rsidRPr="00CC775F" w:rsidRDefault="00CC775F" w:rsidP="00CC775F">
            <w:pPr>
              <w:rPr>
                <w:szCs w:val="21"/>
              </w:rPr>
            </w:pPr>
            <w:r w:rsidRPr="00CC775F">
              <w:rPr>
                <w:rFonts w:hint="eastAsia"/>
                <w:szCs w:val="21"/>
              </w:rPr>
              <w:t>第</w:t>
            </w:r>
            <w:r w:rsidRPr="00CC775F">
              <w:rPr>
                <w:rFonts w:hint="eastAsia"/>
                <w:szCs w:val="21"/>
              </w:rPr>
              <w:t>1</w:t>
            </w:r>
            <w:r w:rsidRPr="00CC775F">
              <w:rPr>
                <w:rFonts w:hint="eastAsia"/>
                <w:szCs w:val="21"/>
              </w:rPr>
              <w:t>中的“</w:t>
            </w:r>
            <w:r w:rsidRPr="00CC775F">
              <w:rPr>
                <w:rFonts w:hint="eastAsia"/>
                <w:sz w:val="21"/>
                <w:szCs w:val="21"/>
              </w:rPr>
              <w:t>测试员在环境中设置环境变量</w:t>
            </w:r>
            <w:r w:rsidRPr="00CC775F">
              <w:rPr>
                <w:rFonts w:hint="eastAsia"/>
                <w:sz w:val="21"/>
                <w:szCs w:val="21"/>
              </w:rPr>
              <w:t>DETECTRON</w:t>
            </w:r>
            <w:r w:rsidRPr="00CC775F">
              <w:rPr>
                <w:sz w:val="21"/>
                <w:szCs w:val="21"/>
              </w:rPr>
              <w:t>2_DATASETS</w:t>
            </w:r>
            <w:r w:rsidRPr="00CC775F">
              <w:rPr>
                <w:rFonts w:hint="eastAsia"/>
                <w:sz w:val="21"/>
                <w:szCs w:val="21"/>
              </w:rPr>
              <w:t>，链接到数据集的存储地址</w:t>
            </w:r>
            <w:r w:rsidRPr="00CC775F">
              <w:rPr>
                <w:rFonts w:hint="eastAsia"/>
                <w:szCs w:val="21"/>
              </w:rPr>
              <w:t>”，环境中设置环境变量是指在终端设置</w:t>
            </w:r>
            <w:r w:rsidRPr="00CC775F">
              <w:rPr>
                <w:rFonts w:hint="eastAsia"/>
                <w:szCs w:val="21"/>
              </w:rPr>
              <w:t>Linux</w:t>
            </w:r>
            <w:r w:rsidRPr="00CC775F">
              <w:rPr>
                <w:rFonts w:hint="eastAsia"/>
                <w:szCs w:val="21"/>
              </w:rPr>
              <w:t>环境变量吗，还是指在</w:t>
            </w:r>
            <w:r w:rsidRPr="00CC775F">
              <w:rPr>
                <w:rFonts w:hint="eastAsia"/>
                <w:szCs w:val="21"/>
              </w:rPr>
              <w:t>IDE</w:t>
            </w:r>
            <w:r w:rsidRPr="00CC775F">
              <w:rPr>
                <w:rFonts w:hint="eastAsia"/>
                <w:szCs w:val="21"/>
              </w:rPr>
              <w:t>中设置？</w:t>
            </w:r>
          </w:p>
        </w:tc>
        <w:tc>
          <w:tcPr>
            <w:tcW w:w="801" w:type="dxa"/>
          </w:tcPr>
          <w:p w14:paraId="1B36F78D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中等</w:t>
            </w:r>
          </w:p>
        </w:tc>
        <w:tc>
          <w:tcPr>
            <w:tcW w:w="801" w:type="dxa"/>
          </w:tcPr>
          <w:p w14:paraId="26C39A57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麦梓健</w:t>
            </w:r>
          </w:p>
        </w:tc>
        <w:tc>
          <w:tcPr>
            <w:tcW w:w="1448" w:type="dxa"/>
          </w:tcPr>
          <w:p w14:paraId="3904C556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建议给出具体的环境变量说明，然后将这一步拆分处理</w:t>
            </w:r>
          </w:p>
        </w:tc>
        <w:tc>
          <w:tcPr>
            <w:tcW w:w="1282" w:type="dxa"/>
          </w:tcPr>
          <w:p w14:paraId="78578EBB" w14:textId="6BF641DB" w:rsidR="00CC775F" w:rsidRPr="00CC775F" w:rsidRDefault="00E41683" w:rsidP="00CC775F">
            <w:pPr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接受</w:t>
            </w:r>
          </w:p>
        </w:tc>
      </w:tr>
      <w:tr w:rsidR="00CC775F" w14:paraId="6ACFF253" w14:textId="520BA38E" w:rsidTr="00CC775F">
        <w:trPr>
          <w:trHeight w:val="500"/>
        </w:trPr>
        <w:tc>
          <w:tcPr>
            <w:tcW w:w="900" w:type="dxa"/>
          </w:tcPr>
          <w:p w14:paraId="09205EE5" w14:textId="30895040" w:rsidR="00CC775F" w:rsidRPr="00CC775F" w:rsidRDefault="00CC775F" w:rsidP="00CC775F">
            <w:pPr>
              <w:rPr>
                <w:rFonts w:asciiTheme="minorEastAsia" w:eastAsiaTheme="minorEastAsia" w:hAnsiTheme="minorEastAsia"/>
                <w:szCs w:val="21"/>
              </w:rPr>
            </w:pPr>
            <w:r w:rsidRPr="00CC775F"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Pr="00CC775F">
              <w:rPr>
                <w:rFonts w:asciiTheme="minorEastAsia" w:eastAsiaTheme="minorEastAsia" w:hAnsiTheme="minorEastAsia"/>
                <w:szCs w:val="21"/>
              </w:rPr>
              <w:t>2</w:t>
            </w:r>
          </w:p>
        </w:tc>
        <w:tc>
          <w:tcPr>
            <w:tcW w:w="1105" w:type="dxa"/>
          </w:tcPr>
          <w:p w14:paraId="39E51B3C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6</w:t>
            </w:r>
            <w:r w:rsidRPr="00CC775F">
              <w:rPr>
                <w:rFonts w:ascii="宋体" w:hAnsi="宋体" w:cs="宋体"/>
                <w:szCs w:val="21"/>
              </w:rPr>
              <w:t>.4.1</w:t>
            </w:r>
          </w:p>
        </w:tc>
        <w:tc>
          <w:tcPr>
            <w:tcW w:w="3033" w:type="dxa"/>
          </w:tcPr>
          <w:p w14:paraId="25528E70" w14:textId="77777777" w:rsidR="00CC775F" w:rsidRPr="00CC775F" w:rsidRDefault="00CC775F" w:rsidP="00CC775F">
            <w:pPr>
              <w:rPr>
                <w:szCs w:val="21"/>
              </w:rPr>
            </w:pPr>
            <w:r w:rsidRPr="00CC775F">
              <w:rPr>
                <w:rFonts w:hint="eastAsia"/>
                <w:szCs w:val="21"/>
              </w:rPr>
              <w:t>这一步实际包含的步骤比较多，但是测试结果“</w:t>
            </w:r>
            <w:r w:rsidRPr="00CC775F">
              <w:rPr>
                <w:rFonts w:ascii="宋体" w:hAnsi="宋体" w:hint="eastAsia"/>
                <w:bCs/>
                <w:sz w:val="21"/>
                <w:szCs w:val="21"/>
              </w:rPr>
              <w:t>能够成功</w:t>
            </w:r>
            <w:r w:rsidRPr="00CC775F">
              <w:rPr>
                <w:rFonts w:ascii="宋体" w:hAnsi="宋体" w:hint="eastAsia"/>
                <w:bCs/>
                <w:sz w:val="21"/>
                <w:szCs w:val="21"/>
              </w:rPr>
              <w:lastRenderedPageBreak/>
              <w:t>导入方法</w:t>
            </w:r>
            <w:r w:rsidRPr="00CC775F">
              <w:rPr>
                <w:rFonts w:hint="eastAsia"/>
                <w:szCs w:val="21"/>
              </w:rPr>
              <w:t>”只针对了后续步骤的结果。</w:t>
            </w:r>
          </w:p>
        </w:tc>
        <w:tc>
          <w:tcPr>
            <w:tcW w:w="801" w:type="dxa"/>
          </w:tcPr>
          <w:p w14:paraId="6B2F16A8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lastRenderedPageBreak/>
              <w:t>轻微</w:t>
            </w:r>
          </w:p>
        </w:tc>
        <w:tc>
          <w:tcPr>
            <w:tcW w:w="801" w:type="dxa"/>
          </w:tcPr>
          <w:p w14:paraId="08851F2C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麦梓健</w:t>
            </w:r>
          </w:p>
        </w:tc>
        <w:tc>
          <w:tcPr>
            <w:tcW w:w="1448" w:type="dxa"/>
          </w:tcPr>
          <w:p w14:paraId="7609A370" w14:textId="77777777" w:rsidR="00CC775F" w:rsidRPr="00CC775F" w:rsidRDefault="00CC775F" w:rsidP="00CC775F">
            <w:pPr>
              <w:rPr>
                <w:rFonts w:ascii="宋体" w:hAnsi="宋体" w:cs="宋体"/>
                <w:szCs w:val="21"/>
              </w:rPr>
            </w:pPr>
            <w:r w:rsidRPr="00CC775F">
              <w:rPr>
                <w:rFonts w:hint="eastAsia"/>
                <w:szCs w:val="21"/>
              </w:rPr>
              <w:t>建议拆分成两个测试步骤，</w:t>
            </w:r>
            <w:r w:rsidRPr="00CC775F">
              <w:rPr>
                <w:rFonts w:hint="eastAsia"/>
                <w:szCs w:val="21"/>
              </w:rPr>
              <w:lastRenderedPageBreak/>
              <w:t>并写出针对性的具体预期结果。</w:t>
            </w:r>
          </w:p>
        </w:tc>
        <w:tc>
          <w:tcPr>
            <w:tcW w:w="1282" w:type="dxa"/>
          </w:tcPr>
          <w:p w14:paraId="238E4FBC" w14:textId="3F363FD0" w:rsidR="00CC775F" w:rsidRPr="00CC775F" w:rsidRDefault="00CC775F" w:rsidP="00CC775F">
            <w:pPr>
              <w:rPr>
                <w:rFonts w:hint="eastAsia"/>
                <w:szCs w:val="21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lastRenderedPageBreak/>
              <w:t>接受</w:t>
            </w:r>
          </w:p>
        </w:tc>
      </w:tr>
      <w:tr w:rsidR="00CC775F" w14:paraId="6F72073D" w14:textId="2595AE46" w:rsidTr="00015324">
        <w:trPr>
          <w:trHeight w:val="500"/>
        </w:trPr>
        <w:tc>
          <w:tcPr>
            <w:tcW w:w="900" w:type="dxa"/>
          </w:tcPr>
          <w:p w14:paraId="4690570F" w14:textId="73BD56F0" w:rsidR="00CC775F" w:rsidRPr="00CC775F" w:rsidRDefault="00CC775F" w:rsidP="00CC775F">
            <w:pPr>
              <w:rPr>
                <w:rFonts w:ascii="宋体" w:hAnsi="宋体" w:cs="宋体"/>
                <w:color w:val="000000"/>
              </w:rPr>
            </w:pPr>
            <w:r w:rsidRPr="00CC775F"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 w:rsidRPr="00CC775F">
              <w:rPr>
                <w:rFonts w:asciiTheme="minorEastAsia" w:eastAsiaTheme="minorEastAsia" w:hAnsiTheme="minorEastAsia"/>
                <w:szCs w:val="21"/>
              </w:rPr>
              <w:t>3</w:t>
            </w:r>
          </w:p>
        </w:tc>
        <w:tc>
          <w:tcPr>
            <w:tcW w:w="1105" w:type="dxa"/>
            <w:vAlign w:val="center"/>
          </w:tcPr>
          <w:p w14:paraId="2A68AC7F" w14:textId="77777777" w:rsidR="00CC775F" w:rsidRPr="00CC775F" w:rsidRDefault="00CC775F" w:rsidP="00CC775F">
            <w:pPr>
              <w:rPr>
                <w:rFonts w:ascii="宋体" w:hAnsi="宋体" w:cs="宋体"/>
                <w:color w:val="000000"/>
              </w:rPr>
            </w:pPr>
            <w:r w:rsidRPr="00CC775F">
              <w:rPr>
                <w:rFonts w:ascii="宋体" w:hAnsi="宋体" w:cs="宋体"/>
                <w:color w:val="000000"/>
              </w:rPr>
              <w:t>3.3</w:t>
            </w:r>
          </w:p>
        </w:tc>
        <w:tc>
          <w:tcPr>
            <w:tcW w:w="3033" w:type="dxa"/>
            <w:vAlign w:val="center"/>
          </w:tcPr>
          <w:p w14:paraId="0CAE5A02" w14:textId="77777777" w:rsidR="00CC775F" w:rsidRPr="00CC775F" w:rsidRDefault="00CC775F" w:rsidP="00CC775F">
            <w:pPr>
              <w:jc w:val="center"/>
              <w:rPr>
                <w:rFonts w:ascii="宋体" w:hAnsi="宋体" w:cs="宋体"/>
                <w:color w:val="000000"/>
              </w:rPr>
            </w:pPr>
            <w:r w:rsidRPr="00CC775F">
              <w:rPr>
                <w:sz w:val="21"/>
              </w:rPr>
              <w:t>Linux</w:t>
            </w:r>
            <w:r w:rsidRPr="00CC775F">
              <w:rPr>
                <w:sz w:val="21"/>
              </w:rPr>
              <w:t>和</w:t>
            </w:r>
            <w:r w:rsidRPr="00CC775F">
              <w:rPr>
                <w:rFonts w:hint="eastAsia"/>
                <w:sz w:val="21"/>
              </w:rPr>
              <w:t>Windows</w:t>
            </w:r>
            <w:r w:rsidRPr="00CC775F">
              <w:rPr>
                <w:rFonts w:hint="eastAsia"/>
                <w:sz w:val="21"/>
              </w:rPr>
              <w:t>下配置测试用例</w:t>
            </w:r>
            <w:r w:rsidRPr="00CC775F">
              <w:rPr>
                <w:sz w:val="21"/>
              </w:rPr>
              <w:t>中安装相关依赖的步骤不应属于测试过程，应属于前提和约束</w:t>
            </w:r>
          </w:p>
        </w:tc>
        <w:tc>
          <w:tcPr>
            <w:tcW w:w="801" w:type="dxa"/>
            <w:vAlign w:val="center"/>
          </w:tcPr>
          <w:p w14:paraId="17BFB859" w14:textId="77777777" w:rsidR="00CC775F" w:rsidRPr="00CC775F" w:rsidRDefault="00CC775F" w:rsidP="00CC775F">
            <w:pPr>
              <w:jc w:val="center"/>
              <w:rPr>
                <w:rFonts w:ascii="宋体" w:hAnsi="宋体" w:cs="宋体"/>
                <w:color w:val="000000"/>
              </w:rPr>
            </w:pPr>
            <w:r w:rsidRPr="00CC775F">
              <w:rPr>
                <w:rFonts w:ascii="宋体" w:hAnsi="宋体" w:cs="宋体" w:hint="eastAsia"/>
                <w:color w:val="000000"/>
              </w:rPr>
              <w:t>中等</w:t>
            </w:r>
          </w:p>
        </w:tc>
        <w:tc>
          <w:tcPr>
            <w:tcW w:w="801" w:type="dxa"/>
            <w:vAlign w:val="center"/>
          </w:tcPr>
          <w:p w14:paraId="310FFBF5" w14:textId="77777777" w:rsidR="00CC775F" w:rsidRPr="00CC775F" w:rsidRDefault="00CC775F" w:rsidP="00CC775F">
            <w:pPr>
              <w:jc w:val="center"/>
              <w:rPr>
                <w:rFonts w:ascii="宋体" w:hAnsi="宋体" w:cs="宋体"/>
                <w:color w:val="000000"/>
              </w:rPr>
            </w:pPr>
            <w:r w:rsidRPr="00CC775F">
              <w:rPr>
                <w:rFonts w:ascii="宋体" w:hAnsi="宋体" w:cs="宋体"/>
                <w:color w:val="000000"/>
              </w:rPr>
              <w:t>王伟民</w:t>
            </w:r>
          </w:p>
        </w:tc>
        <w:tc>
          <w:tcPr>
            <w:tcW w:w="1448" w:type="dxa"/>
            <w:vAlign w:val="center"/>
          </w:tcPr>
          <w:p w14:paraId="4D41C6BC" w14:textId="77777777" w:rsidR="00CC775F" w:rsidRPr="00CC775F" w:rsidRDefault="00CC775F" w:rsidP="00CC775F">
            <w:pPr>
              <w:jc w:val="center"/>
              <w:rPr>
                <w:rFonts w:ascii="宋体" w:hAnsi="宋体" w:cs="宋体"/>
                <w:color w:val="000000"/>
              </w:rPr>
            </w:pPr>
            <w:r w:rsidRPr="00CC775F">
              <w:rPr>
                <w:rFonts w:ascii="宋体" w:hAnsi="宋体" w:cs="宋体"/>
                <w:color w:val="000000"/>
              </w:rPr>
              <w:t>将相</w:t>
            </w:r>
            <w:r w:rsidRPr="00CC775F">
              <w:rPr>
                <w:sz w:val="21"/>
              </w:rPr>
              <w:t>关软件依赖作为前提和约束</w:t>
            </w:r>
          </w:p>
        </w:tc>
        <w:tc>
          <w:tcPr>
            <w:tcW w:w="1282" w:type="dxa"/>
          </w:tcPr>
          <w:p w14:paraId="7A4B7823" w14:textId="321AC748" w:rsidR="00CC775F" w:rsidRPr="00CC775F" w:rsidRDefault="00CC775F" w:rsidP="00CC775F">
            <w:pPr>
              <w:jc w:val="center"/>
              <w:rPr>
                <w:rFonts w:ascii="宋体" w:hAnsi="宋体" w:cs="宋体"/>
                <w:color w:val="000000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接受</w:t>
            </w:r>
          </w:p>
        </w:tc>
      </w:tr>
      <w:tr w:rsidR="00CC775F" w14:paraId="62238393" w14:textId="3C4CC635" w:rsidTr="00CC775F">
        <w:trPr>
          <w:trHeight w:val="500"/>
        </w:trPr>
        <w:tc>
          <w:tcPr>
            <w:tcW w:w="900" w:type="dxa"/>
            <w:vAlign w:val="center"/>
          </w:tcPr>
          <w:p w14:paraId="048CB36A" w14:textId="107728F1" w:rsidR="00CC775F" w:rsidRPr="00CC775F" w:rsidRDefault="00CC775F" w:rsidP="00CC775F">
            <w:pPr>
              <w:rPr>
                <w:rFonts w:ascii="宋体" w:hAnsi="宋体" w:cs="宋体"/>
                <w:color w:val="000000"/>
              </w:rPr>
            </w:pPr>
            <w:r w:rsidRPr="00CC775F">
              <w:rPr>
                <w:rFonts w:ascii="宋体" w:hAnsi="宋体" w:cs="宋体" w:hint="eastAsia"/>
                <w:color w:val="000000"/>
              </w:rPr>
              <w:t>2</w:t>
            </w:r>
            <w:r w:rsidRPr="00CC775F">
              <w:rPr>
                <w:rFonts w:ascii="宋体" w:hAnsi="宋体" w:cs="宋体"/>
                <w:color w:val="000000"/>
              </w:rPr>
              <w:t>4</w:t>
            </w:r>
          </w:p>
        </w:tc>
        <w:tc>
          <w:tcPr>
            <w:tcW w:w="1105" w:type="dxa"/>
            <w:vAlign w:val="center"/>
          </w:tcPr>
          <w:p w14:paraId="24CB8D8D" w14:textId="77777777" w:rsidR="00CC775F" w:rsidRPr="00CC775F" w:rsidRDefault="00CC775F" w:rsidP="00CC775F">
            <w:pPr>
              <w:rPr>
                <w:rFonts w:ascii="宋体" w:hAnsi="宋体" w:cs="宋体"/>
                <w:color w:val="000000"/>
              </w:rPr>
            </w:pPr>
            <w:r w:rsidRPr="00CC775F">
              <w:rPr>
                <w:rFonts w:ascii="宋体" w:hAnsi="宋体" w:cs="宋体"/>
                <w:color w:val="000000"/>
              </w:rPr>
              <w:t>5.2</w:t>
            </w:r>
          </w:p>
        </w:tc>
        <w:tc>
          <w:tcPr>
            <w:tcW w:w="3033" w:type="dxa"/>
            <w:vAlign w:val="center"/>
          </w:tcPr>
          <w:p w14:paraId="30021BDC" w14:textId="77777777" w:rsidR="00CC775F" w:rsidRPr="00CC775F" w:rsidRDefault="00CC775F" w:rsidP="00CC775F">
            <w:pPr>
              <w:rPr>
                <w:rFonts w:ascii="宋体" w:hAnsi="宋体" w:cs="宋体"/>
                <w:color w:val="000000"/>
                <w:sz w:val="20"/>
                <w:szCs w:val="20"/>
              </w:rPr>
            </w:pPr>
            <w:r w:rsidRPr="00CC775F">
              <w:rPr>
                <w:rFonts w:ascii="宋体" w:hAnsi="宋体" w:cs="宋体"/>
                <w:color w:val="000000"/>
              </w:rPr>
              <w:t>测试用例表单“</w:t>
            </w:r>
            <w:r w:rsidRPr="00CC775F">
              <w:rPr>
                <w:rFonts w:ascii="宋体" w:hAnsi="宋体" w:cs="宋体" w:hint="eastAsia"/>
                <w:color w:val="000000"/>
              </w:rPr>
              <w:t>前提和约束</w:t>
            </w:r>
            <w:r w:rsidRPr="00CC775F">
              <w:rPr>
                <w:rFonts w:ascii="宋体" w:hAnsi="宋体" w:cs="宋体"/>
                <w:color w:val="000000"/>
              </w:rPr>
              <w:t>”部分列表项3无内容</w:t>
            </w:r>
          </w:p>
        </w:tc>
        <w:tc>
          <w:tcPr>
            <w:tcW w:w="801" w:type="dxa"/>
            <w:vAlign w:val="center"/>
          </w:tcPr>
          <w:p w14:paraId="5BF3A541" w14:textId="77777777" w:rsidR="00CC775F" w:rsidRPr="00CC775F" w:rsidRDefault="00CC775F" w:rsidP="00CC775F">
            <w:pPr>
              <w:rPr>
                <w:rFonts w:ascii="宋体" w:hAnsi="宋体" w:cs="宋体"/>
                <w:color w:val="000000"/>
              </w:rPr>
            </w:pPr>
            <w:r w:rsidRPr="00CC775F">
              <w:rPr>
                <w:rFonts w:ascii="宋体" w:hAnsi="宋体" w:cs="宋体" w:hint="eastAsia"/>
                <w:color w:val="000000"/>
              </w:rPr>
              <w:t xml:space="preserve"> </w:t>
            </w:r>
            <w:r w:rsidRPr="00CC775F">
              <w:rPr>
                <w:rFonts w:ascii="宋体" w:hAnsi="宋体" w:cs="宋体"/>
                <w:color w:val="000000"/>
              </w:rPr>
              <w:t xml:space="preserve"> </w:t>
            </w:r>
            <w:r w:rsidRPr="00CC775F">
              <w:rPr>
                <w:rFonts w:ascii="宋体" w:hAnsi="宋体" w:cs="宋体" w:hint="eastAsia"/>
                <w:color w:val="000000"/>
              </w:rPr>
              <w:t>轻微</w:t>
            </w:r>
          </w:p>
        </w:tc>
        <w:tc>
          <w:tcPr>
            <w:tcW w:w="801" w:type="dxa"/>
            <w:vAlign w:val="center"/>
          </w:tcPr>
          <w:p w14:paraId="2D17A2C1" w14:textId="77777777" w:rsidR="00CC775F" w:rsidRPr="00CC775F" w:rsidRDefault="00CC775F" w:rsidP="00CC775F">
            <w:pPr>
              <w:jc w:val="center"/>
              <w:rPr>
                <w:rFonts w:ascii="宋体" w:hAnsi="宋体" w:cs="宋体"/>
                <w:color w:val="000000"/>
              </w:rPr>
            </w:pPr>
            <w:r w:rsidRPr="00CC775F">
              <w:rPr>
                <w:rFonts w:ascii="宋体" w:hAnsi="宋体" w:cs="宋体"/>
                <w:color w:val="000000"/>
              </w:rPr>
              <w:t>王伟民</w:t>
            </w:r>
          </w:p>
        </w:tc>
        <w:tc>
          <w:tcPr>
            <w:tcW w:w="1448" w:type="dxa"/>
            <w:vAlign w:val="center"/>
          </w:tcPr>
          <w:p w14:paraId="7ECB8E6A" w14:textId="77777777" w:rsidR="00CC775F" w:rsidRPr="00CC775F" w:rsidRDefault="00CC775F" w:rsidP="00CC775F">
            <w:pPr>
              <w:rPr>
                <w:rFonts w:ascii="宋体" w:hAnsi="宋体" w:cs="宋体"/>
                <w:color w:val="000000"/>
              </w:rPr>
            </w:pPr>
            <w:r w:rsidRPr="00CC775F">
              <w:rPr>
                <w:rFonts w:ascii="宋体" w:hAnsi="宋体" w:cs="宋体"/>
                <w:color w:val="000000"/>
              </w:rPr>
              <w:t>删除列表项3</w:t>
            </w:r>
          </w:p>
        </w:tc>
        <w:tc>
          <w:tcPr>
            <w:tcW w:w="1282" w:type="dxa"/>
          </w:tcPr>
          <w:p w14:paraId="685CC3E1" w14:textId="75CD32A4" w:rsidR="00CC775F" w:rsidRPr="00CC775F" w:rsidRDefault="00EA20AD" w:rsidP="00EA20AD">
            <w:pPr>
              <w:jc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接受</w:t>
            </w:r>
          </w:p>
        </w:tc>
      </w:tr>
      <w:tr w:rsidR="00CC775F" w14:paraId="5DFA302F" w14:textId="49D38CC4" w:rsidTr="00CC775F">
        <w:trPr>
          <w:trHeight w:val="500"/>
        </w:trPr>
        <w:tc>
          <w:tcPr>
            <w:tcW w:w="900" w:type="dxa"/>
            <w:vAlign w:val="center"/>
          </w:tcPr>
          <w:p w14:paraId="077B7D0A" w14:textId="7CA927E3" w:rsidR="00CC775F" w:rsidRPr="00CC775F" w:rsidRDefault="00CC775F" w:rsidP="00CC775F">
            <w:pPr>
              <w:rPr>
                <w:rFonts w:ascii="宋体" w:hAnsi="宋体" w:cs="宋体"/>
                <w:color w:val="000000"/>
              </w:rPr>
            </w:pPr>
            <w:r w:rsidRPr="00CC775F">
              <w:rPr>
                <w:rFonts w:ascii="宋体" w:hAnsi="宋体" w:cs="宋体" w:hint="eastAsia"/>
                <w:color w:val="000000"/>
              </w:rPr>
              <w:t>2</w:t>
            </w:r>
            <w:r w:rsidRPr="00CC775F">
              <w:rPr>
                <w:rFonts w:ascii="宋体" w:hAnsi="宋体" w:cs="宋体"/>
                <w:color w:val="000000"/>
              </w:rPr>
              <w:t>5</w:t>
            </w:r>
          </w:p>
        </w:tc>
        <w:tc>
          <w:tcPr>
            <w:tcW w:w="1105" w:type="dxa"/>
            <w:vAlign w:val="center"/>
          </w:tcPr>
          <w:p w14:paraId="2778ABEC" w14:textId="77777777" w:rsidR="00CC775F" w:rsidRPr="00CC775F" w:rsidRDefault="00CC775F" w:rsidP="00CC775F">
            <w:pPr>
              <w:rPr>
                <w:rFonts w:ascii="宋体" w:hAnsi="宋体" w:cs="宋体"/>
                <w:color w:val="000000"/>
              </w:rPr>
            </w:pPr>
            <w:r w:rsidRPr="00CC775F">
              <w:rPr>
                <w:rFonts w:ascii="宋体" w:hAnsi="宋体" w:cs="宋体"/>
                <w:color w:val="000000"/>
              </w:rPr>
              <w:t xml:space="preserve">7.1.2 </w:t>
            </w:r>
          </w:p>
        </w:tc>
        <w:tc>
          <w:tcPr>
            <w:tcW w:w="3033" w:type="dxa"/>
            <w:vAlign w:val="center"/>
          </w:tcPr>
          <w:p w14:paraId="5B68348E" w14:textId="77777777" w:rsidR="00CC775F" w:rsidRPr="00CC775F" w:rsidRDefault="00CC775F" w:rsidP="00CC775F">
            <w:pPr>
              <w:rPr>
                <w:rFonts w:ascii="宋体" w:hAnsi="宋体" w:cs="宋体"/>
                <w:color w:val="000000"/>
              </w:rPr>
            </w:pPr>
            <w:r w:rsidRPr="00CC775F">
              <w:rPr>
                <w:rFonts w:ascii="宋体" w:hAnsi="宋体" w:cs="宋体"/>
                <w:color w:val="000000"/>
              </w:rPr>
              <w:t>用户友好性测试预期结果中“</w:t>
            </w:r>
            <w:r w:rsidRPr="00CC775F"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耗时较少</w:t>
            </w:r>
            <w:r w:rsidRPr="00CC775F">
              <w:rPr>
                <w:rFonts w:ascii="宋体" w:hAnsi="宋体" w:cs="宋体"/>
                <w:color w:val="000000"/>
              </w:rPr>
              <w:t>”、“</w:t>
            </w:r>
            <w:r w:rsidRPr="00CC775F">
              <w:rPr>
                <w:rFonts w:ascii="Times New Roman" w:hAnsi="Times New Roman" w:cs="Times New Roman" w:hint="eastAsia"/>
                <w:bCs/>
                <w:sz w:val="21"/>
                <w:szCs w:val="21"/>
              </w:rPr>
              <w:t>耗时较长</w:t>
            </w:r>
            <w:r w:rsidRPr="00CC775F">
              <w:rPr>
                <w:rFonts w:ascii="宋体" w:hAnsi="宋体" w:cs="宋体"/>
                <w:color w:val="000000"/>
              </w:rPr>
              <w:t>”含义模糊</w:t>
            </w:r>
          </w:p>
        </w:tc>
        <w:tc>
          <w:tcPr>
            <w:tcW w:w="801" w:type="dxa"/>
            <w:vAlign w:val="center"/>
          </w:tcPr>
          <w:p w14:paraId="47B511CA" w14:textId="77777777" w:rsidR="00CC775F" w:rsidRPr="00CC775F" w:rsidRDefault="00CC775F" w:rsidP="00CC775F">
            <w:pPr>
              <w:jc w:val="center"/>
              <w:rPr>
                <w:rFonts w:ascii="宋体" w:hAnsi="宋体" w:cs="宋体"/>
                <w:color w:val="000000"/>
              </w:rPr>
            </w:pPr>
            <w:r w:rsidRPr="00CC775F">
              <w:rPr>
                <w:rFonts w:ascii="宋体" w:hAnsi="宋体" w:cs="宋体" w:hint="eastAsia"/>
                <w:color w:val="000000"/>
              </w:rPr>
              <w:t>轻微</w:t>
            </w:r>
          </w:p>
        </w:tc>
        <w:tc>
          <w:tcPr>
            <w:tcW w:w="801" w:type="dxa"/>
            <w:vAlign w:val="center"/>
          </w:tcPr>
          <w:p w14:paraId="087842EF" w14:textId="77777777" w:rsidR="00CC775F" w:rsidRPr="00CC775F" w:rsidRDefault="00CC775F" w:rsidP="00CC775F">
            <w:pPr>
              <w:jc w:val="center"/>
              <w:rPr>
                <w:rFonts w:ascii="宋体" w:hAnsi="宋体" w:cs="宋体"/>
                <w:color w:val="000000"/>
              </w:rPr>
            </w:pPr>
            <w:r w:rsidRPr="00CC775F">
              <w:rPr>
                <w:rFonts w:ascii="宋体" w:hAnsi="宋体" w:cs="宋体"/>
                <w:color w:val="000000"/>
              </w:rPr>
              <w:t>王伟民</w:t>
            </w:r>
          </w:p>
        </w:tc>
        <w:tc>
          <w:tcPr>
            <w:tcW w:w="1448" w:type="dxa"/>
            <w:vAlign w:val="center"/>
          </w:tcPr>
          <w:p w14:paraId="08AC886B" w14:textId="77777777" w:rsidR="00CC775F" w:rsidRPr="00CC775F" w:rsidRDefault="00CC775F" w:rsidP="00CC775F">
            <w:pPr>
              <w:jc w:val="center"/>
              <w:rPr>
                <w:rFonts w:ascii="宋体" w:hAnsi="宋体" w:cs="宋体"/>
                <w:color w:val="000000"/>
              </w:rPr>
            </w:pPr>
            <w:r w:rsidRPr="00CC775F">
              <w:rPr>
                <w:rFonts w:ascii="宋体" w:hAnsi="宋体" w:cs="宋体"/>
                <w:color w:val="000000"/>
              </w:rPr>
              <w:t>将两个测试步骤合为一个，其预期结果为“前一步骤</w:t>
            </w:r>
            <w:r w:rsidRPr="00CC775F">
              <w:rPr>
                <w:rFonts w:ascii="Times New Roman" w:hAnsi="Times New Roman" w:cs="Times New Roman" w:hint="eastAsia"/>
                <w:sz w:val="21"/>
                <w:szCs w:val="21"/>
              </w:rPr>
              <w:t>平均用时</w:t>
            </w:r>
            <w:r w:rsidRPr="00CC775F">
              <w:rPr>
                <w:rFonts w:ascii="Times New Roman" w:hAnsi="Times New Roman" w:cs="Times New Roman"/>
                <w:sz w:val="21"/>
                <w:szCs w:val="21"/>
              </w:rPr>
              <w:t>少于后一步骤</w:t>
            </w:r>
            <w:r w:rsidRPr="00CC775F">
              <w:rPr>
                <w:rFonts w:ascii="宋体" w:hAnsi="宋体" w:cs="宋体"/>
                <w:color w:val="000000"/>
              </w:rPr>
              <w:t>”</w:t>
            </w:r>
            <w:r w:rsidRPr="00CC775F"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282" w:type="dxa"/>
          </w:tcPr>
          <w:p w14:paraId="53CC28F9" w14:textId="485BDB37" w:rsidR="00CC775F" w:rsidRPr="00CC775F" w:rsidRDefault="00CC775F" w:rsidP="00CC775F">
            <w:pPr>
              <w:jc w:val="center"/>
              <w:rPr>
                <w:rFonts w:ascii="宋体" w:hAnsi="宋体" w:cs="宋体"/>
                <w:color w:val="000000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接受</w:t>
            </w:r>
          </w:p>
        </w:tc>
      </w:tr>
      <w:tr w:rsidR="00CC775F" w14:paraId="01D95990" w14:textId="5A4CB644" w:rsidTr="00CC775F">
        <w:trPr>
          <w:trHeight w:val="500"/>
        </w:trPr>
        <w:tc>
          <w:tcPr>
            <w:tcW w:w="900" w:type="dxa"/>
            <w:vAlign w:val="center"/>
          </w:tcPr>
          <w:p w14:paraId="62176792" w14:textId="517064AA" w:rsidR="00CC775F" w:rsidRPr="00CC775F" w:rsidRDefault="00CC775F" w:rsidP="00CC775F">
            <w:pPr>
              <w:rPr>
                <w:rFonts w:ascii="宋体" w:hAnsi="宋体" w:cs="宋体"/>
                <w:color w:val="000000"/>
              </w:rPr>
            </w:pPr>
            <w:r w:rsidRPr="00CC775F">
              <w:rPr>
                <w:rFonts w:ascii="宋体" w:hAnsi="宋体" w:cs="宋体" w:hint="eastAsia"/>
                <w:color w:val="000000"/>
              </w:rPr>
              <w:t>2</w:t>
            </w:r>
            <w:r w:rsidRPr="00CC775F">
              <w:rPr>
                <w:rFonts w:ascii="宋体" w:hAnsi="宋体" w:cs="宋体"/>
                <w:color w:val="000000"/>
              </w:rPr>
              <w:t>6</w:t>
            </w:r>
          </w:p>
        </w:tc>
        <w:tc>
          <w:tcPr>
            <w:tcW w:w="1105" w:type="dxa"/>
            <w:vAlign w:val="center"/>
          </w:tcPr>
          <w:p w14:paraId="36ED267A" w14:textId="77777777" w:rsidR="00CC775F" w:rsidRPr="00CC775F" w:rsidRDefault="00CC775F" w:rsidP="00CC775F">
            <w:pPr>
              <w:rPr>
                <w:rFonts w:ascii="宋体" w:hAnsi="宋体" w:cs="宋体"/>
                <w:color w:val="000000"/>
              </w:rPr>
            </w:pPr>
            <w:r w:rsidRPr="00CC775F">
              <w:rPr>
                <w:rFonts w:ascii="宋体" w:hAnsi="宋体" w:cs="宋体"/>
                <w:color w:val="000000"/>
              </w:rPr>
              <w:t>测试用例表单</w:t>
            </w:r>
          </w:p>
        </w:tc>
        <w:tc>
          <w:tcPr>
            <w:tcW w:w="3033" w:type="dxa"/>
            <w:vAlign w:val="center"/>
          </w:tcPr>
          <w:p w14:paraId="42E9F960" w14:textId="77777777" w:rsidR="00CC775F" w:rsidRPr="00CC775F" w:rsidRDefault="00CC775F" w:rsidP="00CC775F">
            <w:pPr>
              <w:rPr>
                <w:rFonts w:ascii="宋体" w:hAnsi="宋体" w:cs="宋体"/>
                <w:color w:val="000000"/>
              </w:rPr>
            </w:pPr>
            <w:r w:rsidRPr="00CC775F">
              <w:rPr>
                <w:rFonts w:ascii="宋体" w:hAnsi="宋体" w:cs="宋体"/>
                <w:color w:val="000000"/>
              </w:rPr>
              <w:t>测试用例表单的测试方法分类不一致。文档中用例表单里的测试方法有“黑盒测试”和“</w:t>
            </w:r>
            <w:r w:rsidRPr="00CC775F">
              <w:rPr>
                <w:rFonts w:hint="eastAsia"/>
                <w:sz w:val="21"/>
                <w:szCs w:val="21"/>
              </w:rPr>
              <w:t>单元测试</w:t>
            </w:r>
            <w:r w:rsidRPr="00CC775F">
              <w:rPr>
                <w:sz w:val="21"/>
                <w:szCs w:val="21"/>
              </w:rPr>
              <w:t>”</w:t>
            </w:r>
            <w:r w:rsidRPr="00CC775F">
              <w:rPr>
                <w:sz w:val="21"/>
                <w:szCs w:val="21"/>
              </w:rPr>
              <w:t>，但这两种</w:t>
            </w:r>
            <w:r w:rsidRPr="00CC775F">
              <w:rPr>
                <w:rFonts w:ascii="宋体" w:hAnsi="宋体" w:cs="宋体"/>
                <w:color w:val="000000"/>
              </w:rPr>
              <w:t>测试方法属于不同的分类标准（黑盒测试属于按测试方法分类，单元测试属于按测试阶段分类</w:t>
            </w:r>
            <w:r w:rsidRPr="00CC775F">
              <w:rPr>
                <w:sz w:val="21"/>
                <w:szCs w:val="21"/>
              </w:rPr>
              <w:t>）。</w:t>
            </w:r>
          </w:p>
        </w:tc>
        <w:tc>
          <w:tcPr>
            <w:tcW w:w="801" w:type="dxa"/>
            <w:vAlign w:val="center"/>
          </w:tcPr>
          <w:p w14:paraId="2510B6A9" w14:textId="77777777" w:rsidR="00CC775F" w:rsidRPr="00CC775F" w:rsidRDefault="00CC775F" w:rsidP="00CC775F">
            <w:pPr>
              <w:jc w:val="center"/>
              <w:rPr>
                <w:rFonts w:ascii="宋体" w:hAnsi="宋体" w:cs="宋体"/>
                <w:color w:val="000000"/>
              </w:rPr>
            </w:pPr>
            <w:r w:rsidRPr="00CC775F">
              <w:rPr>
                <w:rFonts w:ascii="宋体" w:hAnsi="宋体" w:cs="宋体" w:hint="eastAsia"/>
                <w:color w:val="000000"/>
              </w:rPr>
              <w:t>中等</w:t>
            </w:r>
          </w:p>
        </w:tc>
        <w:tc>
          <w:tcPr>
            <w:tcW w:w="801" w:type="dxa"/>
            <w:vAlign w:val="center"/>
          </w:tcPr>
          <w:p w14:paraId="0D3C429F" w14:textId="77777777" w:rsidR="00CC775F" w:rsidRPr="00CC775F" w:rsidRDefault="00CC775F" w:rsidP="00CC775F">
            <w:pPr>
              <w:jc w:val="center"/>
              <w:rPr>
                <w:rFonts w:ascii="宋体" w:hAnsi="宋体" w:cs="宋体"/>
                <w:color w:val="000000"/>
              </w:rPr>
            </w:pPr>
            <w:r w:rsidRPr="00CC775F">
              <w:rPr>
                <w:rFonts w:ascii="宋体" w:hAnsi="宋体" w:cs="宋体"/>
                <w:color w:val="000000"/>
              </w:rPr>
              <w:t>王伟民</w:t>
            </w:r>
          </w:p>
        </w:tc>
        <w:tc>
          <w:tcPr>
            <w:tcW w:w="1448" w:type="dxa"/>
            <w:vAlign w:val="center"/>
          </w:tcPr>
          <w:p w14:paraId="5BD47D57" w14:textId="77777777" w:rsidR="00CC775F" w:rsidRPr="00CC775F" w:rsidRDefault="00CC775F" w:rsidP="00CC775F">
            <w:pPr>
              <w:jc w:val="center"/>
              <w:rPr>
                <w:rFonts w:ascii="宋体" w:hAnsi="宋体" w:cs="宋体"/>
                <w:color w:val="000000"/>
              </w:rPr>
            </w:pPr>
            <w:r w:rsidRPr="00CC775F">
              <w:rPr>
                <w:rFonts w:ascii="宋体" w:hAnsi="宋体" w:cs="宋体"/>
                <w:color w:val="000000"/>
              </w:rPr>
              <w:t>将测试表单中“</w:t>
            </w:r>
            <w:r w:rsidRPr="00CC775F">
              <w:rPr>
                <w:rFonts w:hint="eastAsia"/>
                <w:sz w:val="21"/>
                <w:szCs w:val="21"/>
              </w:rPr>
              <w:t>单元测试</w:t>
            </w:r>
            <w:r w:rsidRPr="00CC775F">
              <w:rPr>
                <w:rFonts w:ascii="宋体" w:hAnsi="宋体" w:cs="宋体"/>
                <w:color w:val="000000"/>
              </w:rPr>
              <w:t>”的测试方法改为“白盒测试”；或者将“黑盒测试”部分改为相应的“配置测试”、“集成测试”等等</w:t>
            </w:r>
            <w:r w:rsidRPr="00CC775F">
              <w:rPr>
                <w:rFonts w:ascii="宋体" w:hAnsi="宋体" w:cs="宋体" w:hint="eastAsia"/>
                <w:color w:val="000000"/>
              </w:rPr>
              <w:t xml:space="preserve">　</w:t>
            </w:r>
          </w:p>
        </w:tc>
        <w:tc>
          <w:tcPr>
            <w:tcW w:w="1282" w:type="dxa"/>
          </w:tcPr>
          <w:p w14:paraId="4BF9386D" w14:textId="06F5A074" w:rsidR="00CC775F" w:rsidRPr="00CC775F" w:rsidRDefault="00CC775F" w:rsidP="00CC775F">
            <w:pPr>
              <w:jc w:val="center"/>
              <w:rPr>
                <w:rFonts w:ascii="宋体" w:hAnsi="宋体" w:cs="宋体"/>
                <w:color w:val="000000"/>
              </w:rPr>
            </w:pPr>
            <w:r w:rsidRPr="00CC775F">
              <w:rPr>
                <w:rFonts w:ascii="宋体" w:hAnsi="宋体" w:cs="宋体" w:hint="eastAsia"/>
                <w:szCs w:val="21"/>
              </w:rPr>
              <w:t>接受</w:t>
            </w:r>
          </w:p>
        </w:tc>
      </w:tr>
    </w:tbl>
    <w:p w14:paraId="0A4D8C75" w14:textId="77777777" w:rsidR="0009015F" w:rsidRDefault="0009015F"/>
    <w:p w14:paraId="5C121F40" w14:textId="77777777" w:rsidR="00C4764A" w:rsidRPr="00C26E4C" w:rsidRDefault="00C4764A"/>
    <w:sectPr w:rsidR="00C4764A" w:rsidRPr="00C26E4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144B4" w14:textId="77777777" w:rsidR="009E475E" w:rsidRDefault="009E475E">
      <w:pPr>
        <w:spacing w:after="0" w:line="240" w:lineRule="auto"/>
      </w:pPr>
      <w:r>
        <w:separator/>
      </w:r>
    </w:p>
  </w:endnote>
  <w:endnote w:type="continuationSeparator" w:id="0">
    <w:p w14:paraId="457D8EDC" w14:textId="77777777" w:rsidR="009E475E" w:rsidRDefault="009E4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2F462" w14:textId="77777777" w:rsidR="009E475E" w:rsidRDefault="009E475E">
      <w:pPr>
        <w:spacing w:after="0" w:line="240" w:lineRule="auto"/>
      </w:pPr>
      <w:r>
        <w:separator/>
      </w:r>
    </w:p>
  </w:footnote>
  <w:footnote w:type="continuationSeparator" w:id="0">
    <w:p w14:paraId="50D103E2" w14:textId="77777777" w:rsidR="009E475E" w:rsidRDefault="009E4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7023D"/>
    <w:multiLevelType w:val="multilevel"/>
    <w:tmpl w:val="FF40DB9E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12444FC"/>
    <w:multiLevelType w:val="multilevel"/>
    <w:tmpl w:val="61103986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015F"/>
    <w:rsid w:val="00001D3E"/>
    <w:rsid w:val="00023D43"/>
    <w:rsid w:val="0009015F"/>
    <w:rsid w:val="000A0E6F"/>
    <w:rsid w:val="000A29A6"/>
    <w:rsid w:val="000D6232"/>
    <w:rsid w:val="000E461A"/>
    <w:rsid w:val="00162B26"/>
    <w:rsid w:val="00177A2F"/>
    <w:rsid w:val="00185D1A"/>
    <w:rsid w:val="002469D8"/>
    <w:rsid w:val="00294050"/>
    <w:rsid w:val="00305D17"/>
    <w:rsid w:val="00310EE4"/>
    <w:rsid w:val="003E2308"/>
    <w:rsid w:val="00413F4D"/>
    <w:rsid w:val="004763DF"/>
    <w:rsid w:val="004D0115"/>
    <w:rsid w:val="0055528C"/>
    <w:rsid w:val="005C51CD"/>
    <w:rsid w:val="00654ADE"/>
    <w:rsid w:val="0069527D"/>
    <w:rsid w:val="006C6376"/>
    <w:rsid w:val="00725734"/>
    <w:rsid w:val="007342F0"/>
    <w:rsid w:val="0075359C"/>
    <w:rsid w:val="007A2CEB"/>
    <w:rsid w:val="007B0D52"/>
    <w:rsid w:val="00874120"/>
    <w:rsid w:val="008D4D25"/>
    <w:rsid w:val="008F655F"/>
    <w:rsid w:val="00906106"/>
    <w:rsid w:val="00920A3D"/>
    <w:rsid w:val="009346F5"/>
    <w:rsid w:val="00934E07"/>
    <w:rsid w:val="009E475E"/>
    <w:rsid w:val="00AE3967"/>
    <w:rsid w:val="00AF2A73"/>
    <w:rsid w:val="00B16162"/>
    <w:rsid w:val="00B36490"/>
    <w:rsid w:val="00B36CF0"/>
    <w:rsid w:val="00B40957"/>
    <w:rsid w:val="00B82F1A"/>
    <w:rsid w:val="00B940D3"/>
    <w:rsid w:val="00B96E38"/>
    <w:rsid w:val="00B976B8"/>
    <w:rsid w:val="00BB3652"/>
    <w:rsid w:val="00C26E4C"/>
    <w:rsid w:val="00C4764A"/>
    <w:rsid w:val="00C7282F"/>
    <w:rsid w:val="00CB6365"/>
    <w:rsid w:val="00CC775F"/>
    <w:rsid w:val="00D2293B"/>
    <w:rsid w:val="00D524B1"/>
    <w:rsid w:val="00DF5205"/>
    <w:rsid w:val="00E41683"/>
    <w:rsid w:val="00EA20AD"/>
    <w:rsid w:val="00F24E18"/>
    <w:rsid w:val="00F2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1BB04"/>
  <w15:docId w15:val="{0F25015E-C6FE-4EBD-B1B0-D7CE92E3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4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E461A"/>
  </w:style>
  <w:style w:type="paragraph" w:styleId="a5">
    <w:name w:val="footer"/>
    <w:basedOn w:val="a"/>
    <w:link w:val="a6"/>
    <w:uiPriority w:val="99"/>
    <w:unhideWhenUsed/>
    <w:rsid w:val="000E4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E461A"/>
  </w:style>
  <w:style w:type="paragraph" w:styleId="a7">
    <w:name w:val="Balloon Text"/>
    <w:basedOn w:val="a"/>
    <w:link w:val="a8"/>
    <w:uiPriority w:val="99"/>
    <w:semiHidden/>
    <w:unhideWhenUsed/>
    <w:rsid w:val="00F24E18"/>
    <w:pPr>
      <w:spacing w:after="0" w:line="240" w:lineRule="auto"/>
    </w:pPr>
    <w:rPr>
      <w:rFonts w:ascii="宋体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24E18"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崇智 张</cp:lastModifiedBy>
  <cp:revision>37</cp:revision>
  <dcterms:created xsi:type="dcterms:W3CDTF">2020-05-21T02:07:00Z</dcterms:created>
  <dcterms:modified xsi:type="dcterms:W3CDTF">2020-05-29T02:46:00Z</dcterms:modified>
</cp:coreProperties>
</file>