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2539"/>
        <w:gridCol w:w="863"/>
        <w:gridCol w:w="2268"/>
        <w:gridCol w:w="935"/>
      </w:tblGrid>
      <w:tr w:rsidR="002B7F21" w14:paraId="2041DEBF" w14:textId="6CBC908E" w:rsidTr="002B7F21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2B7F21" w:rsidRDefault="002B7F21" w:rsidP="00895FD9">
            <w:pPr>
              <w:jc w:val="center"/>
            </w:pPr>
            <w:r>
              <w:t>项目名称</w:t>
            </w:r>
          </w:p>
        </w:tc>
        <w:tc>
          <w:tcPr>
            <w:tcW w:w="7455" w:type="dxa"/>
            <w:gridSpan w:val="5"/>
            <w:vAlign w:val="center"/>
          </w:tcPr>
          <w:p w14:paraId="19028E5A" w14:textId="3A87B28E" w:rsidR="002B7F21" w:rsidRDefault="00E64B32" w:rsidP="002B7F21">
            <w:bookmarkStart w:id="0" w:name="OLE_LINK1"/>
            <w:bookmarkStart w:id="1" w:name="OLE_LINK2"/>
            <w:r w:rsidRPr="00E64B32">
              <w:rPr>
                <w:rFonts w:hint="eastAsia"/>
              </w:rPr>
              <w:t>基于</w:t>
            </w:r>
            <w:proofErr w:type="spellStart"/>
            <w:r w:rsidRPr="00E64B32">
              <w:rPr>
                <w:rFonts w:hint="eastAsia"/>
              </w:rPr>
              <w:t>Scrapy</w:t>
            </w:r>
            <w:proofErr w:type="spellEnd"/>
            <w:r w:rsidRPr="00E64B32">
              <w:rPr>
                <w:rFonts w:hint="eastAsia"/>
              </w:rPr>
              <w:t>的模板化爬虫程序管理平台</w:t>
            </w:r>
            <w:bookmarkEnd w:id="0"/>
            <w:bookmarkEnd w:id="1"/>
          </w:p>
        </w:tc>
      </w:tr>
      <w:tr w:rsidR="002B7F21" w14:paraId="6F6BBD19" w14:textId="121BC26E" w:rsidTr="00D9627C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2B7F21" w:rsidRDefault="002B7F21" w:rsidP="00895FD9">
            <w:pPr>
              <w:jc w:val="center"/>
            </w:pPr>
            <w:r>
              <w:t>评审对象</w:t>
            </w:r>
          </w:p>
        </w:tc>
        <w:tc>
          <w:tcPr>
            <w:tcW w:w="3389" w:type="dxa"/>
            <w:gridSpan w:val="2"/>
            <w:vAlign w:val="center"/>
          </w:tcPr>
          <w:p w14:paraId="36B151A4" w14:textId="29190858" w:rsidR="002B7F21" w:rsidRDefault="00E64B32" w:rsidP="00895FD9">
            <w:r w:rsidRPr="00E64B32">
              <w:rPr>
                <w:rFonts w:hint="eastAsia"/>
              </w:rPr>
              <w:t>测试需求规格说明书</w:t>
            </w:r>
          </w:p>
        </w:tc>
        <w:tc>
          <w:tcPr>
            <w:tcW w:w="863" w:type="dxa"/>
            <w:vAlign w:val="center"/>
          </w:tcPr>
          <w:p w14:paraId="4B95D579" w14:textId="77777777" w:rsidR="002B7F21" w:rsidRDefault="002B7F21" w:rsidP="00895FD9">
            <w:pPr>
              <w:jc w:val="center"/>
            </w:pPr>
            <w:r>
              <w:t>版本号</w:t>
            </w:r>
          </w:p>
        </w:tc>
        <w:tc>
          <w:tcPr>
            <w:tcW w:w="3203" w:type="dxa"/>
            <w:gridSpan w:val="2"/>
            <w:vAlign w:val="center"/>
          </w:tcPr>
          <w:p w14:paraId="4DFE9E1F" w14:textId="24A8FCAF" w:rsidR="002B7F21" w:rsidRDefault="00E64B32" w:rsidP="00895FD9">
            <w:r>
              <w:t>V1.1</w:t>
            </w:r>
          </w:p>
        </w:tc>
      </w:tr>
      <w:tr w:rsidR="002B7F21" w14:paraId="50B5E868" w14:textId="3C04F2E3" w:rsidTr="00D9627C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2B7F21" w:rsidRDefault="002B7F21" w:rsidP="00895FD9">
            <w:pPr>
              <w:jc w:val="center"/>
            </w:pPr>
            <w:r>
              <w:t>提交日期</w:t>
            </w:r>
          </w:p>
        </w:tc>
        <w:tc>
          <w:tcPr>
            <w:tcW w:w="3389" w:type="dxa"/>
            <w:gridSpan w:val="2"/>
            <w:vAlign w:val="center"/>
          </w:tcPr>
          <w:p w14:paraId="75F526D9" w14:textId="0E4AACD3" w:rsidR="002B7F21" w:rsidRDefault="00E64B32" w:rsidP="00895FD9">
            <w:r>
              <w:rPr>
                <w:rFonts w:hint="eastAsia"/>
              </w:rPr>
              <w:t>2</w:t>
            </w:r>
            <w:r>
              <w:t>020.5.18</w:t>
            </w:r>
          </w:p>
        </w:tc>
        <w:tc>
          <w:tcPr>
            <w:tcW w:w="863" w:type="dxa"/>
            <w:vAlign w:val="center"/>
          </w:tcPr>
          <w:p w14:paraId="58E03DFA" w14:textId="77777777" w:rsidR="002B7F21" w:rsidRDefault="002B7F21" w:rsidP="00895FD9">
            <w:pPr>
              <w:jc w:val="center"/>
            </w:pPr>
            <w:r>
              <w:t>编制人</w:t>
            </w:r>
          </w:p>
        </w:tc>
        <w:tc>
          <w:tcPr>
            <w:tcW w:w="3203" w:type="dxa"/>
            <w:gridSpan w:val="2"/>
            <w:vAlign w:val="center"/>
          </w:tcPr>
          <w:p w14:paraId="24E6D053" w14:textId="5ABE7543" w:rsidR="002B7F21" w:rsidRDefault="00E64B32" w:rsidP="007E1966">
            <w:pPr>
              <w:jc w:val="left"/>
            </w:pPr>
            <w:r>
              <w:rPr>
                <w:rFonts w:hint="eastAsia"/>
              </w:rPr>
              <w:t>邵志钧</w:t>
            </w:r>
          </w:p>
        </w:tc>
      </w:tr>
      <w:tr w:rsidR="002B7F21" w14:paraId="656E54EE" w14:textId="45D2BC2B" w:rsidTr="00D9627C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2B7F21" w:rsidRDefault="002B7F21" w:rsidP="007E1966">
            <w:pPr>
              <w:jc w:val="center"/>
            </w:pPr>
            <w:r>
              <w:t>评审日期</w:t>
            </w:r>
          </w:p>
        </w:tc>
        <w:tc>
          <w:tcPr>
            <w:tcW w:w="3389" w:type="dxa"/>
            <w:gridSpan w:val="2"/>
            <w:vAlign w:val="center"/>
          </w:tcPr>
          <w:p w14:paraId="6E8CF1C3" w14:textId="42C56F80" w:rsidR="002B7F21" w:rsidRDefault="00E64B32" w:rsidP="007E1966">
            <w:r>
              <w:rPr>
                <w:rFonts w:hint="eastAsia"/>
              </w:rPr>
              <w:t>2</w:t>
            </w:r>
            <w:r>
              <w:t>020.5.20</w:t>
            </w:r>
          </w:p>
        </w:tc>
        <w:tc>
          <w:tcPr>
            <w:tcW w:w="863" w:type="dxa"/>
            <w:vAlign w:val="center"/>
          </w:tcPr>
          <w:p w14:paraId="3023AE5E" w14:textId="77777777" w:rsidR="002B7F21" w:rsidRDefault="002B7F21" w:rsidP="007E1966">
            <w:pPr>
              <w:jc w:val="center"/>
            </w:pPr>
            <w:r>
              <w:t>评审方式</w:t>
            </w:r>
          </w:p>
        </w:tc>
        <w:tc>
          <w:tcPr>
            <w:tcW w:w="3203" w:type="dxa"/>
            <w:gridSpan w:val="2"/>
            <w:vAlign w:val="center"/>
          </w:tcPr>
          <w:p w14:paraId="4089AA6B" w14:textId="1FD31284" w:rsidR="002B7F21" w:rsidRDefault="002B7F21" w:rsidP="007E1966">
            <w:r>
              <w:t>组间互评审</w:t>
            </w:r>
          </w:p>
        </w:tc>
      </w:tr>
      <w:tr w:rsidR="002B7F21" w14:paraId="43441FA2" w14:textId="7C5B9AD1" w:rsidTr="00D9627C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2B7F21" w:rsidRDefault="002B7F21" w:rsidP="007E1966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2B7F21" w:rsidRDefault="002B7F21" w:rsidP="007E1966">
            <w:pPr>
              <w:jc w:val="center"/>
            </w:pPr>
            <w:r>
              <w:t>问题位置</w:t>
            </w:r>
          </w:p>
        </w:tc>
        <w:tc>
          <w:tcPr>
            <w:tcW w:w="2539" w:type="dxa"/>
            <w:vAlign w:val="center"/>
          </w:tcPr>
          <w:p w14:paraId="42CAA21F" w14:textId="3129C43A" w:rsidR="002B7F21" w:rsidRDefault="002B7F21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63" w:type="dxa"/>
            <w:vAlign w:val="center"/>
          </w:tcPr>
          <w:p w14:paraId="72BA617D" w14:textId="3C51976E" w:rsidR="002B7F21" w:rsidRDefault="002B7F21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268" w:type="dxa"/>
            <w:vAlign w:val="center"/>
          </w:tcPr>
          <w:p w14:paraId="39210831" w14:textId="11529D14" w:rsidR="002B7F21" w:rsidRDefault="002B7F21" w:rsidP="007E1966">
            <w:pPr>
              <w:jc w:val="center"/>
            </w:pPr>
            <w:r>
              <w:t>处理意见</w:t>
            </w:r>
          </w:p>
        </w:tc>
        <w:tc>
          <w:tcPr>
            <w:tcW w:w="935" w:type="dxa"/>
          </w:tcPr>
          <w:p w14:paraId="614F3CDC" w14:textId="7608F9B4" w:rsidR="002B7F21" w:rsidRDefault="00D9627C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2B7F21" w14:paraId="6D55EDB4" w14:textId="37DEA45B" w:rsidTr="00D9627C">
        <w:trPr>
          <w:trHeight w:val="450"/>
        </w:trPr>
        <w:tc>
          <w:tcPr>
            <w:tcW w:w="851" w:type="dxa"/>
            <w:vAlign w:val="center"/>
          </w:tcPr>
          <w:p w14:paraId="277E6FE8" w14:textId="2AC48A61" w:rsidR="002B7F21" w:rsidRDefault="002B7F21" w:rsidP="00BB38B6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897D9E5" w14:textId="08D93C41" w:rsidR="002B7F21" w:rsidRDefault="00AE6F58" w:rsidP="00AE6F58">
            <w:pPr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539" w:type="dxa"/>
            <w:vAlign w:val="center"/>
          </w:tcPr>
          <w:p w14:paraId="348EEC07" w14:textId="7527AB67" w:rsidR="002B7F21" w:rsidRDefault="0044169C" w:rsidP="00BB38B6">
            <w:r>
              <w:rPr>
                <w:rFonts w:hint="eastAsia"/>
              </w:rPr>
              <w:t>预期结果中“各个测试的密码的通过情况与预期相一致”，其中预期没有给出描述</w:t>
            </w:r>
          </w:p>
        </w:tc>
        <w:tc>
          <w:tcPr>
            <w:tcW w:w="863" w:type="dxa"/>
            <w:vAlign w:val="center"/>
          </w:tcPr>
          <w:p w14:paraId="6A01871B" w14:textId="14A0B91F" w:rsidR="002B7F21" w:rsidRDefault="0044169C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0AFED59F" w14:textId="0E4DD915" w:rsidR="002B7F21" w:rsidRDefault="0044169C" w:rsidP="00BB38B6">
            <w:r>
              <w:rPr>
                <w:rFonts w:hint="eastAsia"/>
              </w:rPr>
              <w:t>对预期情况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更详细的描述</w:t>
            </w:r>
          </w:p>
        </w:tc>
        <w:tc>
          <w:tcPr>
            <w:tcW w:w="935" w:type="dxa"/>
          </w:tcPr>
          <w:p w14:paraId="73540821" w14:textId="5F78CDBA" w:rsidR="002B7F21" w:rsidRDefault="0044169C" w:rsidP="00BB38B6">
            <w:r>
              <w:rPr>
                <w:rFonts w:hint="eastAsia"/>
              </w:rPr>
              <w:t>邵志钧</w:t>
            </w:r>
          </w:p>
        </w:tc>
      </w:tr>
      <w:tr w:rsidR="002B7F21" w14:paraId="1BA67D12" w14:textId="79C8C85B" w:rsidTr="00D9627C">
        <w:trPr>
          <w:trHeight w:val="450"/>
        </w:trPr>
        <w:tc>
          <w:tcPr>
            <w:tcW w:w="851" w:type="dxa"/>
            <w:vAlign w:val="center"/>
          </w:tcPr>
          <w:p w14:paraId="586DD8E5" w14:textId="26913CD7" w:rsidR="002B7F21" w:rsidRDefault="002B7F21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0926BE02" w14:textId="7EFA0BCB" w:rsidR="002B7F21" w:rsidRDefault="008F5954" w:rsidP="004D12E5">
            <w:pPr>
              <w:jc w:val="center"/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2539" w:type="dxa"/>
            <w:vAlign w:val="center"/>
          </w:tcPr>
          <w:p w14:paraId="2E540D06" w14:textId="269278CE" w:rsidR="002B7F21" w:rsidRDefault="008F5954" w:rsidP="00BB38B6">
            <w:r>
              <w:rPr>
                <w:rFonts w:hint="eastAsia"/>
              </w:rPr>
              <w:t>在“编辑后重新运行任务”场景测试中，</w:t>
            </w:r>
            <w:r w:rsidR="00232B0B">
              <w:rPr>
                <w:rFonts w:hint="eastAsia"/>
              </w:rPr>
              <w:t>测试前提和约束是“</w:t>
            </w:r>
            <w:r w:rsidR="00232B0B">
              <w:t>…</w:t>
            </w:r>
            <w:r w:rsidR="00232B0B">
              <w:rPr>
                <w:rFonts w:hint="eastAsia"/>
              </w:rPr>
              <w:t>且任务处于已终止或已完成状态”，</w:t>
            </w:r>
            <w:r w:rsidR="00C70932">
              <w:rPr>
                <w:rFonts w:hint="eastAsia"/>
              </w:rPr>
              <w:t>在</w:t>
            </w:r>
            <w:r w:rsidR="00E11AEB">
              <w:rPr>
                <w:rFonts w:hint="eastAsia"/>
              </w:rPr>
              <w:t>任务处于</w:t>
            </w:r>
            <w:r w:rsidR="00BC112C">
              <w:rPr>
                <w:rFonts w:hint="eastAsia"/>
              </w:rPr>
              <w:t>等待运行</w:t>
            </w:r>
            <w:r w:rsidR="001719AF">
              <w:rPr>
                <w:rFonts w:hint="eastAsia"/>
              </w:rPr>
              <w:t>或正在运行</w:t>
            </w:r>
            <w:r w:rsidR="00C70932">
              <w:rPr>
                <w:rFonts w:hint="eastAsia"/>
              </w:rPr>
              <w:t>时</w:t>
            </w:r>
            <w:r w:rsidR="00E55BB3">
              <w:rPr>
                <w:rFonts w:hint="eastAsia"/>
              </w:rPr>
              <w:t>用户</w:t>
            </w:r>
            <w:r w:rsidR="00CA2759">
              <w:rPr>
                <w:rFonts w:hint="eastAsia"/>
              </w:rPr>
              <w:t>点击编辑并</w:t>
            </w:r>
            <w:r w:rsidR="00C70932">
              <w:rPr>
                <w:rFonts w:hint="eastAsia"/>
              </w:rPr>
              <w:t>重新运行</w:t>
            </w:r>
            <w:r w:rsidR="00E11AEB">
              <w:rPr>
                <w:rFonts w:hint="eastAsia"/>
              </w:rPr>
              <w:t>应该也属于该场景</w:t>
            </w:r>
            <w:r w:rsidR="00D042D3">
              <w:rPr>
                <w:rFonts w:hint="eastAsia"/>
              </w:rPr>
              <w:t>。</w:t>
            </w:r>
          </w:p>
        </w:tc>
        <w:tc>
          <w:tcPr>
            <w:tcW w:w="863" w:type="dxa"/>
            <w:vAlign w:val="center"/>
          </w:tcPr>
          <w:p w14:paraId="69845ECB" w14:textId="5AAF7E5E" w:rsidR="002B7F21" w:rsidRPr="00847351" w:rsidRDefault="003C7052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163573C1" w14:textId="1BC10F2F" w:rsidR="002B7F21" w:rsidRDefault="003C7052" w:rsidP="00BB38B6">
            <w:r>
              <w:rPr>
                <w:rFonts w:hint="eastAsia"/>
              </w:rPr>
              <w:t>可以给出</w:t>
            </w:r>
            <w:r w:rsidR="00BC112C">
              <w:rPr>
                <w:rFonts w:hint="eastAsia"/>
              </w:rPr>
              <w:t>该场景下，测试前提和约束是“已成功创建至少一个任务且任务处于</w:t>
            </w:r>
            <w:r w:rsidR="006B19B1">
              <w:rPr>
                <w:rFonts w:hint="eastAsia"/>
              </w:rPr>
              <w:t>等待运行或正在运行</w:t>
            </w:r>
            <w:r w:rsidR="00C77FC1">
              <w:rPr>
                <w:rFonts w:hint="eastAsia"/>
              </w:rPr>
              <w:t>状态</w:t>
            </w:r>
            <w:r w:rsidR="00BC112C">
              <w:rPr>
                <w:rFonts w:hint="eastAsia"/>
              </w:rPr>
              <w:t>”</w:t>
            </w:r>
            <w:r w:rsidR="00C171E7">
              <w:rPr>
                <w:rFonts w:hint="eastAsia"/>
              </w:rPr>
              <w:t>的测试用例</w:t>
            </w:r>
          </w:p>
        </w:tc>
        <w:tc>
          <w:tcPr>
            <w:tcW w:w="935" w:type="dxa"/>
          </w:tcPr>
          <w:p w14:paraId="26BB3A54" w14:textId="026B122F" w:rsidR="002B7F21" w:rsidRDefault="00544C85" w:rsidP="00BB38B6">
            <w:r>
              <w:rPr>
                <w:rFonts w:hint="eastAsia"/>
              </w:rPr>
              <w:t>汪丽萍</w:t>
            </w:r>
          </w:p>
        </w:tc>
      </w:tr>
    </w:tbl>
    <w:p w14:paraId="6E34D9BD" w14:textId="1F74E93F" w:rsidR="009E15F7" w:rsidRDefault="009E15F7">
      <w:bookmarkStart w:id="2" w:name="_GoBack"/>
      <w:bookmarkEnd w:id="2"/>
    </w:p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CEAF" w14:textId="77777777" w:rsidR="003F1BB1" w:rsidRDefault="003F1BB1" w:rsidP="007E1966">
      <w:r>
        <w:separator/>
      </w:r>
    </w:p>
  </w:endnote>
  <w:endnote w:type="continuationSeparator" w:id="0">
    <w:p w14:paraId="745DD45A" w14:textId="77777777" w:rsidR="003F1BB1" w:rsidRDefault="003F1BB1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FDCC7" w14:textId="77777777" w:rsidR="003F1BB1" w:rsidRDefault="003F1BB1" w:rsidP="007E1966">
      <w:r>
        <w:separator/>
      </w:r>
    </w:p>
  </w:footnote>
  <w:footnote w:type="continuationSeparator" w:id="0">
    <w:p w14:paraId="1F2A02D1" w14:textId="77777777" w:rsidR="003F1BB1" w:rsidRDefault="003F1BB1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411D3"/>
    <w:rsid w:val="00081204"/>
    <w:rsid w:val="00083929"/>
    <w:rsid w:val="0013513A"/>
    <w:rsid w:val="001719AF"/>
    <w:rsid w:val="00232B0B"/>
    <w:rsid w:val="002B4229"/>
    <w:rsid w:val="002B67CC"/>
    <w:rsid w:val="002B7F21"/>
    <w:rsid w:val="002F191D"/>
    <w:rsid w:val="003059BD"/>
    <w:rsid w:val="003C7052"/>
    <w:rsid w:val="003D0E03"/>
    <w:rsid w:val="003D7DFA"/>
    <w:rsid w:val="003F1BB1"/>
    <w:rsid w:val="0044169C"/>
    <w:rsid w:val="00487311"/>
    <w:rsid w:val="00496DD8"/>
    <w:rsid w:val="004A2406"/>
    <w:rsid w:val="004D12E5"/>
    <w:rsid w:val="004E6B02"/>
    <w:rsid w:val="004F4347"/>
    <w:rsid w:val="0051611E"/>
    <w:rsid w:val="00544C85"/>
    <w:rsid w:val="005E4D1C"/>
    <w:rsid w:val="006B19B1"/>
    <w:rsid w:val="006D41BB"/>
    <w:rsid w:val="007D25FC"/>
    <w:rsid w:val="007E1966"/>
    <w:rsid w:val="00847351"/>
    <w:rsid w:val="00867884"/>
    <w:rsid w:val="00895FD9"/>
    <w:rsid w:val="008F5954"/>
    <w:rsid w:val="00910B4F"/>
    <w:rsid w:val="00912354"/>
    <w:rsid w:val="00967D88"/>
    <w:rsid w:val="009B4511"/>
    <w:rsid w:val="009E15F7"/>
    <w:rsid w:val="00A709F0"/>
    <w:rsid w:val="00A960BF"/>
    <w:rsid w:val="00AE6F58"/>
    <w:rsid w:val="00B94104"/>
    <w:rsid w:val="00BB38B6"/>
    <w:rsid w:val="00BB558B"/>
    <w:rsid w:val="00BC112C"/>
    <w:rsid w:val="00BF68C0"/>
    <w:rsid w:val="00C171E7"/>
    <w:rsid w:val="00C70932"/>
    <w:rsid w:val="00C77FC1"/>
    <w:rsid w:val="00CA2759"/>
    <w:rsid w:val="00CE75CB"/>
    <w:rsid w:val="00D042D3"/>
    <w:rsid w:val="00D45CF0"/>
    <w:rsid w:val="00D83828"/>
    <w:rsid w:val="00D9627C"/>
    <w:rsid w:val="00DA2AC9"/>
    <w:rsid w:val="00DD0A68"/>
    <w:rsid w:val="00E11AEB"/>
    <w:rsid w:val="00E323EB"/>
    <w:rsid w:val="00E47D75"/>
    <w:rsid w:val="00E55BB3"/>
    <w:rsid w:val="00E64B32"/>
    <w:rsid w:val="00E922CC"/>
    <w:rsid w:val="00EC4F28"/>
    <w:rsid w:val="00EF19A2"/>
    <w:rsid w:val="00F125FC"/>
    <w:rsid w:val="00F237BD"/>
    <w:rsid w:val="00F62620"/>
    <w:rsid w:val="00F660E4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wlp</cp:lastModifiedBy>
  <cp:revision>36</cp:revision>
  <dcterms:created xsi:type="dcterms:W3CDTF">2020-05-20T06:41:00Z</dcterms:created>
  <dcterms:modified xsi:type="dcterms:W3CDTF">2020-05-21T03:13:00Z</dcterms:modified>
</cp:coreProperties>
</file>