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74C65" w:rsidRDefault="00586F17">
      <w:pPr>
        <w:pStyle w:val="a3"/>
      </w:pPr>
      <w:r>
        <w:rPr>
          <w:rFonts w:hint="eastAsia"/>
        </w:rPr>
        <w:t>F组对C组软件测试评审报告</w:t>
      </w:r>
    </w:p>
    <w:p w:rsidR="00E74C65" w:rsidRDefault="00586F17">
      <w:pPr>
        <w:pStyle w:val="2"/>
      </w:pPr>
      <w:r>
        <w:rPr>
          <w:rFonts w:hint="eastAsia"/>
        </w:rPr>
        <w:t>1</w:t>
      </w:r>
      <w:r>
        <w:t xml:space="preserve"> </w:t>
      </w:r>
      <w:r>
        <w:rPr>
          <w:rFonts w:hint="eastAsia"/>
        </w:rPr>
        <w:t>基本信息</w:t>
      </w:r>
    </w:p>
    <w:tbl>
      <w:tblPr>
        <w:tblStyle w:val="a6"/>
        <w:tblW w:w="0" w:type="auto"/>
        <w:tblLook w:val="04A0" w:firstRow="1" w:lastRow="0" w:firstColumn="1" w:lastColumn="0" w:noHBand="0" w:noVBand="1"/>
      </w:tblPr>
      <w:tblGrid>
        <w:gridCol w:w="2072"/>
        <w:gridCol w:w="2072"/>
        <w:gridCol w:w="2073"/>
        <w:gridCol w:w="2073"/>
      </w:tblGrid>
      <w:tr w:rsidR="00E74C65">
        <w:tc>
          <w:tcPr>
            <w:tcW w:w="2072" w:type="dxa"/>
          </w:tcPr>
          <w:p w:rsidR="00E74C65" w:rsidRDefault="00586F17">
            <w:r>
              <w:rPr>
                <w:rFonts w:hint="eastAsia"/>
              </w:rPr>
              <w:t>项目名称</w:t>
            </w:r>
          </w:p>
        </w:tc>
        <w:tc>
          <w:tcPr>
            <w:tcW w:w="6218" w:type="dxa"/>
            <w:gridSpan w:val="3"/>
          </w:tcPr>
          <w:p w:rsidR="00E74C65" w:rsidRDefault="00586F17">
            <w:r>
              <w:rPr>
                <w:rFonts w:hint="eastAsia"/>
              </w:rPr>
              <w:t>基于</w:t>
            </w:r>
            <w:r>
              <w:rPr>
                <w:rFonts w:hint="eastAsia"/>
              </w:rPr>
              <w:t>Flask</w:t>
            </w:r>
            <w:r>
              <w:rPr>
                <w:rFonts w:hint="eastAsia"/>
              </w:rPr>
              <w:t>的深度学习自动化部署系统</w:t>
            </w:r>
          </w:p>
        </w:tc>
      </w:tr>
      <w:tr w:rsidR="00E74C65">
        <w:tc>
          <w:tcPr>
            <w:tcW w:w="2072" w:type="dxa"/>
          </w:tcPr>
          <w:p w:rsidR="00E74C65" w:rsidRDefault="00586F17">
            <w:r>
              <w:rPr>
                <w:rFonts w:hint="eastAsia"/>
              </w:rPr>
              <w:t>项目组</w:t>
            </w:r>
          </w:p>
        </w:tc>
        <w:tc>
          <w:tcPr>
            <w:tcW w:w="2072" w:type="dxa"/>
          </w:tcPr>
          <w:p w:rsidR="00E74C65" w:rsidRDefault="00586F17">
            <w:r>
              <w:rPr>
                <w:rFonts w:hint="eastAsia"/>
              </w:rPr>
              <w:t>C</w:t>
            </w:r>
            <w:r>
              <w:rPr>
                <w:rFonts w:hint="eastAsia"/>
              </w:rPr>
              <w:t>组</w:t>
            </w:r>
          </w:p>
        </w:tc>
        <w:tc>
          <w:tcPr>
            <w:tcW w:w="2073" w:type="dxa"/>
          </w:tcPr>
          <w:p w:rsidR="00E74C65" w:rsidRDefault="00586F17">
            <w:r>
              <w:rPr>
                <w:rFonts w:hint="eastAsia"/>
              </w:rPr>
              <w:t>评审组</w:t>
            </w:r>
          </w:p>
        </w:tc>
        <w:tc>
          <w:tcPr>
            <w:tcW w:w="2073" w:type="dxa"/>
          </w:tcPr>
          <w:p w:rsidR="00E74C65" w:rsidRDefault="00586F17">
            <w:r>
              <w:rPr>
                <w:rFonts w:hint="eastAsia"/>
              </w:rPr>
              <w:t>F</w:t>
            </w:r>
            <w:r>
              <w:rPr>
                <w:rFonts w:hint="eastAsia"/>
              </w:rPr>
              <w:t>组</w:t>
            </w:r>
          </w:p>
        </w:tc>
      </w:tr>
      <w:tr w:rsidR="00E74C65">
        <w:tc>
          <w:tcPr>
            <w:tcW w:w="2072" w:type="dxa"/>
          </w:tcPr>
          <w:p w:rsidR="00E74C65" w:rsidRDefault="00586F17">
            <w:r>
              <w:rPr>
                <w:rFonts w:hint="eastAsia"/>
              </w:rPr>
              <w:t>提交日期</w:t>
            </w:r>
          </w:p>
        </w:tc>
        <w:tc>
          <w:tcPr>
            <w:tcW w:w="2072" w:type="dxa"/>
          </w:tcPr>
          <w:p w:rsidR="00E74C65" w:rsidRDefault="00586F17">
            <w:r>
              <w:rPr>
                <w:rFonts w:hint="eastAsia"/>
              </w:rPr>
              <w:t>2</w:t>
            </w:r>
            <w:r>
              <w:t>020.5.20</w:t>
            </w:r>
          </w:p>
        </w:tc>
        <w:tc>
          <w:tcPr>
            <w:tcW w:w="2073" w:type="dxa"/>
          </w:tcPr>
          <w:p w:rsidR="00E74C65" w:rsidRDefault="00586F17">
            <w:r>
              <w:rPr>
                <w:rFonts w:hint="eastAsia"/>
              </w:rPr>
              <w:t>提交者</w:t>
            </w:r>
          </w:p>
        </w:tc>
        <w:tc>
          <w:tcPr>
            <w:tcW w:w="2073" w:type="dxa"/>
          </w:tcPr>
          <w:p w:rsidR="00E74C65" w:rsidRDefault="00586F17">
            <w:r>
              <w:rPr>
                <w:rFonts w:hint="eastAsia"/>
              </w:rPr>
              <w:t>麦梓健</w:t>
            </w:r>
          </w:p>
        </w:tc>
      </w:tr>
      <w:tr w:rsidR="00E74C65">
        <w:tc>
          <w:tcPr>
            <w:tcW w:w="8290" w:type="dxa"/>
            <w:gridSpan w:val="4"/>
          </w:tcPr>
          <w:p w:rsidR="00E74C65" w:rsidRDefault="00586F17">
            <w:pPr>
              <w:jc w:val="center"/>
            </w:pPr>
            <w:r>
              <w:rPr>
                <w:rFonts w:hint="eastAsia"/>
              </w:rPr>
              <w:t>修改记录</w:t>
            </w:r>
          </w:p>
        </w:tc>
      </w:tr>
      <w:tr w:rsidR="00E74C65">
        <w:tc>
          <w:tcPr>
            <w:tcW w:w="2072" w:type="dxa"/>
          </w:tcPr>
          <w:p w:rsidR="00E74C65" w:rsidRDefault="00586F17">
            <w:r>
              <w:rPr>
                <w:rFonts w:hint="eastAsia"/>
              </w:rPr>
              <w:t>修改日期</w:t>
            </w:r>
          </w:p>
        </w:tc>
        <w:tc>
          <w:tcPr>
            <w:tcW w:w="2072" w:type="dxa"/>
          </w:tcPr>
          <w:p w:rsidR="00E74C65" w:rsidRDefault="00586F17">
            <w:r>
              <w:rPr>
                <w:rFonts w:hint="eastAsia"/>
              </w:rPr>
              <w:t>修改内容</w:t>
            </w:r>
          </w:p>
        </w:tc>
        <w:tc>
          <w:tcPr>
            <w:tcW w:w="2073" w:type="dxa"/>
          </w:tcPr>
          <w:p w:rsidR="00E74C65" w:rsidRDefault="00586F17">
            <w:r>
              <w:rPr>
                <w:rFonts w:hint="eastAsia"/>
              </w:rPr>
              <w:t>修改者</w:t>
            </w:r>
          </w:p>
        </w:tc>
        <w:tc>
          <w:tcPr>
            <w:tcW w:w="2073" w:type="dxa"/>
          </w:tcPr>
          <w:p w:rsidR="00E74C65" w:rsidRDefault="00586F17">
            <w:r>
              <w:rPr>
                <w:rFonts w:hint="eastAsia"/>
              </w:rPr>
              <w:t>备注</w:t>
            </w:r>
          </w:p>
        </w:tc>
      </w:tr>
      <w:tr w:rsidR="00E74C65">
        <w:tc>
          <w:tcPr>
            <w:tcW w:w="2072" w:type="dxa"/>
          </w:tcPr>
          <w:p w:rsidR="00E74C65" w:rsidRDefault="00586F17">
            <w:r>
              <w:rPr>
                <w:rFonts w:hint="eastAsia"/>
              </w:rPr>
              <w:t>2</w:t>
            </w:r>
            <w:r>
              <w:t>020.5.19</w:t>
            </w:r>
          </w:p>
        </w:tc>
        <w:tc>
          <w:tcPr>
            <w:tcW w:w="2072" w:type="dxa"/>
          </w:tcPr>
          <w:p w:rsidR="00E74C65" w:rsidRDefault="00E74C65"/>
        </w:tc>
        <w:tc>
          <w:tcPr>
            <w:tcW w:w="2073" w:type="dxa"/>
          </w:tcPr>
          <w:p w:rsidR="00E74C65" w:rsidRDefault="00586F17">
            <w:r>
              <w:rPr>
                <w:rFonts w:hint="eastAsia"/>
              </w:rPr>
              <w:t>麦梓健</w:t>
            </w:r>
          </w:p>
        </w:tc>
        <w:tc>
          <w:tcPr>
            <w:tcW w:w="2073" w:type="dxa"/>
          </w:tcPr>
          <w:p w:rsidR="00E74C65" w:rsidRDefault="00586F17">
            <w:r>
              <w:rPr>
                <w:rFonts w:hint="eastAsia"/>
              </w:rPr>
              <w:t>初稿</w:t>
            </w:r>
          </w:p>
        </w:tc>
      </w:tr>
      <w:tr w:rsidR="00E74C65">
        <w:tc>
          <w:tcPr>
            <w:tcW w:w="2072" w:type="dxa"/>
          </w:tcPr>
          <w:p w:rsidR="00E74C65" w:rsidRDefault="00586F17">
            <w:r>
              <w:rPr>
                <w:rFonts w:hint="eastAsia"/>
              </w:rPr>
              <w:t>2</w:t>
            </w:r>
            <w:r>
              <w:t>020.5.19</w:t>
            </w:r>
          </w:p>
        </w:tc>
        <w:tc>
          <w:tcPr>
            <w:tcW w:w="2072" w:type="dxa"/>
          </w:tcPr>
          <w:p w:rsidR="00E74C65" w:rsidRDefault="00586F17">
            <w:r>
              <w:t>添加测试截图</w:t>
            </w:r>
            <w:r w:rsidR="00C539CB">
              <w:rPr>
                <w:rFonts w:hint="eastAsia"/>
              </w:rPr>
              <w:t>、添加测试用例、添加测试结果等</w:t>
            </w:r>
          </w:p>
        </w:tc>
        <w:tc>
          <w:tcPr>
            <w:tcW w:w="2073" w:type="dxa"/>
          </w:tcPr>
          <w:p w:rsidR="00E74C65" w:rsidRDefault="00586F17">
            <w:r>
              <w:t>王伟民</w:t>
            </w:r>
          </w:p>
        </w:tc>
        <w:tc>
          <w:tcPr>
            <w:tcW w:w="2073" w:type="dxa"/>
          </w:tcPr>
          <w:p w:rsidR="00E74C65" w:rsidRDefault="00E74C65"/>
        </w:tc>
      </w:tr>
      <w:tr w:rsidR="00844E71">
        <w:tc>
          <w:tcPr>
            <w:tcW w:w="2072" w:type="dxa"/>
          </w:tcPr>
          <w:p w:rsidR="00844E71" w:rsidRDefault="00844E71">
            <w:r>
              <w:rPr>
                <w:rFonts w:hint="eastAsia"/>
              </w:rPr>
              <w:t>2</w:t>
            </w:r>
            <w:r>
              <w:t>020.5.20</w:t>
            </w:r>
          </w:p>
        </w:tc>
        <w:tc>
          <w:tcPr>
            <w:tcW w:w="2072" w:type="dxa"/>
          </w:tcPr>
          <w:p w:rsidR="00844E71" w:rsidRDefault="00844E71">
            <w:r>
              <w:rPr>
                <w:rFonts w:hint="eastAsia"/>
              </w:rPr>
              <w:t>添加需求说明书评审结果</w:t>
            </w:r>
          </w:p>
        </w:tc>
        <w:tc>
          <w:tcPr>
            <w:tcW w:w="2073" w:type="dxa"/>
          </w:tcPr>
          <w:p w:rsidR="00844E71" w:rsidRDefault="00844E71">
            <w:r>
              <w:rPr>
                <w:rFonts w:hint="eastAsia"/>
              </w:rPr>
              <w:t>洪治凑</w:t>
            </w:r>
          </w:p>
        </w:tc>
        <w:tc>
          <w:tcPr>
            <w:tcW w:w="2073" w:type="dxa"/>
          </w:tcPr>
          <w:p w:rsidR="00844E71" w:rsidRDefault="00844E71"/>
        </w:tc>
      </w:tr>
    </w:tbl>
    <w:p w:rsidR="00E74C65" w:rsidRDefault="00E74C65"/>
    <w:p w:rsidR="00E74C65" w:rsidRDefault="00586F17">
      <w:pPr>
        <w:pStyle w:val="2"/>
      </w:pPr>
      <w:r>
        <w:rPr>
          <w:rFonts w:hint="eastAsia"/>
        </w:rPr>
        <w:t>2</w:t>
      </w:r>
      <w:r>
        <w:t xml:space="preserve"> </w:t>
      </w:r>
      <w:r>
        <w:rPr>
          <w:rFonts w:hint="eastAsia"/>
        </w:rPr>
        <w:t>软件部署</w:t>
      </w:r>
    </w:p>
    <w:p w:rsidR="00E74C65" w:rsidRDefault="00586F17">
      <w:pPr>
        <w:pStyle w:val="4"/>
      </w:pPr>
      <w:r>
        <w:rPr>
          <w:rFonts w:hint="eastAsia"/>
        </w:rPr>
        <w:t>2</w:t>
      </w:r>
      <w:r>
        <w:t xml:space="preserve">.1 </w:t>
      </w:r>
      <w:r>
        <w:rPr>
          <w:rFonts w:hint="eastAsia"/>
        </w:rPr>
        <w:t>软件部署环境</w:t>
      </w:r>
    </w:p>
    <w:p w:rsidR="00E74C65" w:rsidRDefault="00586F17">
      <w:pPr>
        <w:widowControl/>
        <w:spacing w:line="240" w:lineRule="auto"/>
        <w:jc w:val="left"/>
        <w:rPr>
          <w:rFonts w:ascii="宋体" w:hAnsi="宋体" w:cs="宋体"/>
          <w:kern w:val="0"/>
        </w:rPr>
      </w:pPr>
      <w:r>
        <w:rPr>
          <w:rFonts w:hint="eastAsia"/>
        </w:rPr>
        <w:t>部署地址：</w:t>
      </w:r>
      <w:hyperlink r:id="rId6" w:history="1">
        <w:r>
          <w:rPr>
            <w:rFonts w:ascii="Helvetica" w:hAnsi="Helvetica" w:cs="宋体"/>
            <w:color w:val="0366D6"/>
            <w:kern w:val="0"/>
            <w:u w:val="single"/>
            <w:shd w:val="clear" w:color="auto" w:fill="FFFFFF"/>
          </w:rPr>
          <w:t>http://39.97.219.243:4998</w:t>
        </w:r>
      </w:hyperlink>
    </w:p>
    <w:p w:rsidR="00E74C65" w:rsidRDefault="00586F17">
      <w:r>
        <w:rPr>
          <w:rFonts w:hint="eastAsia"/>
        </w:rPr>
        <w:t>部署服务器：阿里云</w:t>
      </w:r>
    </w:p>
    <w:p w:rsidR="00E74C65" w:rsidRDefault="00586F17">
      <w:r>
        <w:rPr>
          <w:rFonts w:hint="eastAsia"/>
        </w:rPr>
        <w:t>其他与需求说明书一致。</w:t>
      </w:r>
    </w:p>
    <w:p w:rsidR="00E74C65" w:rsidRDefault="00586F17">
      <w:pPr>
        <w:pStyle w:val="4"/>
      </w:pPr>
      <w:r>
        <w:rPr>
          <w:rFonts w:hint="eastAsia"/>
        </w:rPr>
        <w:t>2</w:t>
      </w:r>
      <w:r>
        <w:t xml:space="preserve">.2 </w:t>
      </w:r>
      <w:r>
        <w:rPr>
          <w:rFonts w:hint="eastAsia"/>
        </w:rPr>
        <w:t>软件部署情况</w:t>
      </w:r>
    </w:p>
    <w:p w:rsidR="00E74C65" w:rsidRDefault="00586F17">
      <w:r>
        <w:rPr>
          <w:rFonts w:hint="eastAsia"/>
        </w:rPr>
        <w:t>可以正常连接访问，可以正常部署工作。</w:t>
      </w:r>
    </w:p>
    <w:p w:rsidR="00E74C65" w:rsidRDefault="00E74C65"/>
    <w:p w:rsidR="00E74C65" w:rsidRDefault="00586F17">
      <w:pPr>
        <w:pStyle w:val="2"/>
      </w:pPr>
      <w:r>
        <w:rPr>
          <w:rFonts w:hint="eastAsia"/>
        </w:rPr>
        <w:lastRenderedPageBreak/>
        <w:t>3</w:t>
      </w:r>
      <w:r>
        <w:t xml:space="preserve"> </w:t>
      </w:r>
      <w:r>
        <w:rPr>
          <w:rFonts w:hint="eastAsia"/>
        </w:rPr>
        <w:t>软件文档资料</w:t>
      </w:r>
    </w:p>
    <w:p w:rsidR="00E74C65" w:rsidRDefault="00586F17">
      <w:pPr>
        <w:pStyle w:val="4"/>
      </w:pPr>
      <w:r>
        <w:rPr>
          <w:rFonts w:hint="eastAsia"/>
        </w:rPr>
        <w:t>3</w:t>
      </w:r>
      <w:r>
        <w:t xml:space="preserve">.1 </w:t>
      </w:r>
      <w:r>
        <w:rPr>
          <w:rFonts w:hint="eastAsia"/>
        </w:rPr>
        <w:t>测试需求说明书</w:t>
      </w:r>
    </w:p>
    <w:tbl>
      <w:tblPr>
        <w:tblStyle w:val="a6"/>
        <w:tblW w:w="9147" w:type="dxa"/>
        <w:tblLayout w:type="fixed"/>
        <w:tblLook w:val="04A0" w:firstRow="1" w:lastRow="0" w:firstColumn="1" w:lastColumn="0" w:noHBand="0" w:noVBand="1"/>
      </w:tblPr>
      <w:tblGrid>
        <w:gridCol w:w="704"/>
        <w:gridCol w:w="709"/>
        <w:gridCol w:w="567"/>
        <w:gridCol w:w="2977"/>
        <w:gridCol w:w="1134"/>
        <w:gridCol w:w="992"/>
        <w:gridCol w:w="993"/>
        <w:gridCol w:w="1071"/>
      </w:tblGrid>
      <w:tr w:rsidR="00B733BC" w:rsidRPr="00C87276" w:rsidTr="00B733BC">
        <w:tc>
          <w:tcPr>
            <w:tcW w:w="1413" w:type="dxa"/>
            <w:gridSpan w:val="2"/>
          </w:tcPr>
          <w:p w:rsidR="00B733BC" w:rsidRPr="00C87276" w:rsidRDefault="00B733BC" w:rsidP="00561C35">
            <w:pPr>
              <w:jc w:val="left"/>
              <w:rPr>
                <w:szCs w:val="21"/>
              </w:rPr>
            </w:pPr>
            <w:r>
              <w:rPr>
                <w:rFonts w:hint="eastAsia"/>
                <w:szCs w:val="21"/>
              </w:rPr>
              <w:t>项目名称</w:t>
            </w:r>
          </w:p>
        </w:tc>
        <w:tc>
          <w:tcPr>
            <w:tcW w:w="7734" w:type="dxa"/>
            <w:gridSpan w:val="6"/>
          </w:tcPr>
          <w:p w:rsidR="00B733BC" w:rsidRPr="00C87276" w:rsidRDefault="00B733BC" w:rsidP="00561C35">
            <w:pPr>
              <w:jc w:val="left"/>
              <w:rPr>
                <w:szCs w:val="21"/>
              </w:rPr>
            </w:pPr>
            <w:r>
              <w:rPr>
                <w:rFonts w:hint="eastAsia"/>
              </w:rPr>
              <w:t>基于</w:t>
            </w:r>
            <w:r>
              <w:rPr>
                <w:rFonts w:hint="eastAsia"/>
              </w:rPr>
              <w:t>Flask</w:t>
            </w:r>
            <w:r>
              <w:rPr>
                <w:rFonts w:hint="eastAsia"/>
              </w:rPr>
              <w:t>的深度学习自动化部署系统</w:t>
            </w:r>
          </w:p>
        </w:tc>
      </w:tr>
      <w:tr w:rsidR="00B733BC" w:rsidRPr="00C87276" w:rsidTr="00B733BC">
        <w:tc>
          <w:tcPr>
            <w:tcW w:w="1413" w:type="dxa"/>
            <w:gridSpan w:val="2"/>
          </w:tcPr>
          <w:p w:rsidR="00B733BC" w:rsidRDefault="00B733BC" w:rsidP="00561C35">
            <w:pPr>
              <w:jc w:val="left"/>
              <w:rPr>
                <w:szCs w:val="21"/>
              </w:rPr>
            </w:pPr>
            <w:r w:rsidRPr="00B8412C">
              <w:rPr>
                <w:rFonts w:hint="eastAsia"/>
                <w:szCs w:val="21"/>
              </w:rPr>
              <w:t>文档名称</w:t>
            </w:r>
          </w:p>
        </w:tc>
        <w:tc>
          <w:tcPr>
            <w:tcW w:w="3544" w:type="dxa"/>
            <w:gridSpan w:val="2"/>
          </w:tcPr>
          <w:p w:rsidR="00B733BC" w:rsidRPr="00B8412C" w:rsidRDefault="00B733BC" w:rsidP="00561C35">
            <w:pPr>
              <w:jc w:val="left"/>
              <w:rPr>
                <w:szCs w:val="21"/>
              </w:rPr>
            </w:pPr>
            <w:r w:rsidRPr="00B733BC">
              <w:rPr>
                <w:szCs w:val="21"/>
              </w:rPr>
              <w:t>软件详细设计说明书</w:t>
            </w:r>
          </w:p>
        </w:tc>
        <w:tc>
          <w:tcPr>
            <w:tcW w:w="1134" w:type="dxa"/>
          </w:tcPr>
          <w:p w:rsidR="00B733BC" w:rsidRPr="00B8412C" w:rsidRDefault="00B733BC" w:rsidP="00561C35">
            <w:pPr>
              <w:jc w:val="left"/>
              <w:rPr>
                <w:szCs w:val="21"/>
              </w:rPr>
            </w:pPr>
            <w:r w:rsidRPr="00B8412C">
              <w:rPr>
                <w:rFonts w:hint="eastAsia"/>
                <w:szCs w:val="21"/>
              </w:rPr>
              <w:t>版本号</w:t>
            </w:r>
          </w:p>
        </w:tc>
        <w:tc>
          <w:tcPr>
            <w:tcW w:w="3056" w:type="dxa"/>
            <w:gridSpan w:val="3"/>
          </w:tcPr>
          <w:p w:rsidR="00B733BC" w:rsidRPr="00B8412C" w:rsidRDefault="00B733BC" w:rsidP="00561C35">
            <w:pPr>
              <w:jc w:val="left"/>
              <w:rPr>
                <w:szCs w:val="21"/>
              </w:rPr>
            </w:pPr>
            <w:r>
              <w:rPr>
                <w:rFonts w:asciiTheme="minorEastAsia" w:eastAsiaTheme="minorEastAsia" w:hAnsiTheme="minorEastAsia" w:hint="eastAsia"/>
                <w:szCs w:val="21"/>
              </w:rPr>
              <w:t>1.10</w:t>
            </w:r>
          </w:p>
        </w:tc>
      </w:tr>
      <w:tr w:rsidR="00B733BC" w:rsidRPr="00C87276" w:rsidTr="00B733BC">
        <w:tc>
          <w:tcPr>
            <w:tcW w:w="1413" w:type="dxa"/>
            <w:gridSpan w:val="2"/>
          </w:tcPr>
          <w:p w:rsidR="00B733BC" w:rsidRPr="00B8412C" w:rsidRDefault="00B733BC" w:rsidP="00561C35">
            <w:pPr>
              <w:jc w:val="left"/>
              <w:rPr>
                <w:szCs w:val="21"/>
              </w:rPr>
            </w:pPr>
            <w:r w:rsidRPr="00B8412C">
              <w:rPr>
                <w:rFonts w:hint="eastAsia"/>
                <w:szCs w:val="21"/>
              </w:rPr>
              <w:t>提交日期</w:t>
            </w:r>
          </w:p>
        </w:tc>
        <w:tc>
          <w:tcPr>
            <w:tcW w:w="3544" w:type="dxa"/>
            <w:gridSpan w:val="2"/>
          </w:tcPr>
          <w:p w:rsidR="00B733BC" w:rsidRPr="00B8412C" w:rsidRDefault="00B733BC" w:rsidP="00561C35">
            <w:pPr>
              <w:jc w:val="left"/>
              <w:rPr>
                <w:szCs w:val="21"/>
              </w:rPr>
            </w:pPr>
            <w:r>
              <w:rPr>
                <w:szCs w:val="21"/>
              </w:rPr>
              <w:t>5.19</w:t>
            </w:r>
          </w:p>
        </w:tc>
        <w:tc>
          <w:tcPr>
            <w:tcW w:w="1134" w:type="dxa"/>
          </w:tcPr>
          <w:p w:rsidR="00B733BC" w:rsidRPr="00B8412C" w:rsidRDefault="00B733BC" w:rsidP="00561C35">
            <w:pPr>
              <w:jc w:val="left"/>
              <w:rPr>
                <w:szCs w:val="21"/>
              </w:rPr>
            </w:pPr>
            <w:r w:rsidRPr="00B8412C">
              <w:rPr>
                <w:rFonts w:hint="eastAsia"/>
                <w:szCs w:val="21"/>
              </w:rPr>
              <w:t>编制人</w:t>
            </w:r>
          </w:p>
        </w:tc>
        <w:tc>
          <w:tcPr>
            <w:tcW w:w="3056" w:type="dxa"/>
            <w:gridSpan w:val="3"/>
          </w:tcPr>
          <w:p w:rsidR="00B733BC" w:rsidRPr="00B8412C" w:rsidRDefault="00B733BC" w:rsidP="00561C35">
            <w:pPr>
              <w:jc w:val="left"/>
              <w:rPr>
                <w:szCs w:val="21"/>
              </w:rPr>
            </w:pPr>
          </w:p>
        </w:tc>
      </w:tr>
      <w:tr w:rsidR="00B733BC" w:rsidRPr="00C87276" w:rsidTr="00B733BC">
        <w:tc>
          <w:tcPr>
            <w:tcW w:w="1413" w:type="dxa"/>
            <w:gridSpan w:val="2"/>
          </w:tcPr>
          <w:p w:rsidR="00B733BC" w:rsidRPr="00B8412C" w:rsidRDefault="00B733BC" w:rsidP="00561C35">
            <w:pPr>
              <w:jc w:val="left"/>
              <w:rPr>
                <w:szCs w:val="21"/>
              </w:rPr>
            </w:pPr>
            <w:r w:rsidRPr="00B8412C">
              <w:rPr>
                <w:rFonts w:hint="eastAsia"/>
                <w:szCs w:val="21"/>
              </w:rPr>
              <w:t>评审</w:t>
            </w:r>
            <w:r>
              <w:rPr>
                <w:rFonts w:hint="eastAsia"/>
                <w:szCs w:val="21"/>
              </w:rPr>
              <w:t>日期</w:t>
            </w:r>
          </w:p>
        </w:tc>
        <w:tc>
          <w:tcPr>
            <w:tcW w:w="3544" w:type="dxa"/>
            <w:gridSpan w:val="2"/>
          </w:tcPr>
          <w:p w:rsidR="00B733BC" w:rsidRPr="00B8412C" w:rsidRDefault="00B733BC" w:rsidP="00561C35">
            <w:pPr>
              <w:jc w:val="left"/>
              <w:rPr>
                <w:szCs w:val="21"/>
              </w:rPr>
            </w:pPr>
            <w:r>
              <w:rPr>
                <w:rFonts w:hint="eastAsia"/>
                <w:szCs w:val="21"/>
              </w:rPr>
              <w:t>5</w:t>
            </w:r>
            <w:r>
              <w:rPr>
                <w:szCs w:val="21"/>
              </w:rPr>
              <w:t>.19</w:t>
            </w:r>
          </w:p>
        </w:tc>
        <w:tc>
          <w:tcPr>
            <w:tcW w:w="1134" w:type="dxa"/>
          </w:tcPr>
          <w:p w:rsidR="00B733BC" w:rsidRPr="00B8412C" w:rsidRDefault="00B733BC" w:rsidP="00561C35">
            <w:pPr>
              <w:jc w:val="left"/>
              <w:rPr>
                <w:szCs w:val="21"/>
              </w:rPr>
            </w:pPr>
            <w:r w:rsidRPr="00B8412C">
              <w:rPr>
                <w:rFonts w:hint="eastAsia"/>
                <w:szCs w:val="21"/>
              </w:rPr>
              <w:t>评审人</w:t>
            </w:r>
          </w:p>
        </w:tc>
        <w:tc>
          <w:tcPr>
            <w:tcW w:w="3056" w:type="dxa"/>
            <w:gridSpan w:val="3"/>
          </w:tcPr>
          <w:p w:rsidR="00B733BC" w:rsidRPr="00B8412C" w:rsidRDefault="00B733BC" w:rsidP="00561C35">
            <w:pPr>
              <w:jc w:val="left"/>
              <w:rPr>
                <w:szCs w:val="21"/>
              </w:rPr>
            </w:pPr>
            <w:r>
              <w:rPr>
                <w:rFonts w:hint="eastAsia"/>
                <w:szCs w:val="21"/>
              </w:rPr>
              <w:t>洪治凑</w:t>
            </w:r>
          </w:p>
        </w:tc>
      </w:tr>
      <w:tr w:rsidR="00B733BC" w:rsidRPr="00C87276" w:rsidTr="00561C35">
        <w:tc>
          <w:tcPr>
            <w:tcW w:w="704" w:type="dxa"/>
          </w:tcPr>
          <w:p w:rsidR="00B733BC" w:rsidRPr="00B8412C" w:rsidRDefault="00B733BC" w:rsidP="00561C35">
            <w:pPr>
              <w:jc w:val="center"/>
              <w:rPr>
                <w:szCs w:val="21"/>
              </w:rPr>
            </w:pPr>
            <w:r>
              <w:rPr>
                <w:rFonts w:hint="eastAsia"/>
                <w:szCs w:val="21"/>
              </w:rPr>
              <w:t>序号</w:t>
            </w:r>
          </w:p>
        </w:tc>
        <w:tc>
          <w:tcPr>
            <w:tcW w:w="1276" w:type="dxa"/>
            <w:gridSpan w:val="2"/>
          </w:tcPr>
          <w:p w:rsidR="00B733BC" w:rsidRPr="00107ED2" w:rsidRDefault="00B733BC" w:rsidP="00561C35">
            <w:pPr>
              <w:jc w:val="center"/>
              <w:rPr>
                <w:rFonts w:eastAsiaTheme="minorEastAsia"/>
                <w:szCs w:val="21"/>
              </w:rPr>
            </w:pPr>
            <w:r>
              <w:rPr>
                <w:rFonts w:hint="eastAsia"/>
                <w:szCs w:val="21"/>
              </w:rPr>
              <w:t>问题位置</w:t>
            </w:r>
          </w:p>
        </w:tc>
        <w:tc>
          <w:tcPr>
            <w:tcW w:w="4111" w:type="dxa"/>
            <w:gridSpan w:val="2"/>
          </w:tcPr>
          <w:p w:rsidR="00B733BC" w:rsidRDefault="00B733BC" w:rsidP="00561C35">
            <w:pPr>
              <w:jc w:val="center"/>
              <w:rPr>
                <w:szCs w:val="21"/>
              </w:rPr>
            </w:pPr>
            <w:r>
              <w:rPr>
                <w:rFonts w:hint="eastAsia"/>
                <w:szCs w:val="21"/>
              </w:rPr>
              <w:t>问题描述</w:t>
            </w:r>
          </w:p>
        </w:tc>
        <w:tc>
          <w:tcPr>
            <w:tcW w:w="992" w:type="dxa"/>
          </w:tcPr>
          <w:p w:rsidR="00B733BC" w:rsidRPr="00107ED2" w:rsidRDefault="00B733BC" w:rsidP="00561C35">
            <w:pPr>
              <w:jc w:val="left"/>
              <w:rPr>
                <w:rFonts w:eastAsiaTheme="minorEastAsia"/>
                <w:szCs w:val="21"/>
              </w:rPr>
            </w:pPr>
            <w:r>
              <w:rPr>
                <w:rFonts w:eastAsiaTheme="minorEastAsia" w:hint="eastAsia"/>
                <w:szCs w:val="21"/>
              </w:rPr>
              <w:t>严重性</w:t>
            </w:r>
          </w:p>
        </w:tc>
        <w:tc>
          <w:tcPr>
            <w:tcW w:w="993" w:type="dxa"/>
          </w:tcPr>
          <w:p w:rsidR="00B733BC" w:rsidRPr="00C87276" w:rsidRDefault="00B733BC" w:rsidP="00561C35">
            <w:pPr>
              <w:jc w:val="center"/>
              <w:rPr>
                <w:szCs w:val="21"/>
              </w:rPr>
            </w:pPr>
            <w:r>
              <w:rPr>
                <w:rFonts w:hint="eastAsia"/>
                <w:szCs w:val="21"/>
              </w:rPr>
              <w:t>报告人</w:t>
            </w:r>
          </w:p>
        </w:tc>
        <w:tc>
          <w:tcPr>
            <w:tcW w:w="1071" w:type="dxa"/>
          </w:tcPr>
          <w:p w:rsidR="00B733BC" w:rsidRPr="00C87276" w:rsidRDefault="00B733BC" w:rsidP="00561C35">
            <w:pPr>
              <w:jc w:val="center"/>
              <w:rPr>
                <w:szCs w:val="21"/>
              </w:rPr>
            </w:pPr>
            <w:r>
              <w:rPr>
                <w:rFonts w:hint="eastAsia"/>
                <w:szCs w:val="21"/>
              </w:rPr>
              <w:t>处理意见</w:t>
            </w:r>
          </w:p>
        </w:tc>
      </w:tr>
      <w:tr w:rsidR="00B733BC" w:rsidRPr="00C87276" w:rsidTr="00561C35">
        <w:tc>
          <w:tcPr>
            <w:tcW w:w="704" w:type="dxa"/>
          </w:tcPr>
          <w:p w:rsidR="00B733BC" w:rsidRDefault="00B733BC" w:rsidP="00561C35">
            <w:pPr>
              <w:jc w:val="left"/>
              <w:rPr>
                <w:szCs w:val="21"/>
              </w:rPr>
            </w:pPr>
            <w:r>
              <w:rPr>
                <w:rFonts w:hint="eastAsia"/>
                <w:szCs w:val="21"/>
              </w:rPr>
              <w:t>1</w:t>
            </w:r>
          </w:p>
        </w:tc>
        <w:tc>
          <w:tcPr>
            <w:tcW w:w="1276" w:type="dxa"/>
            <w:gridSpan w:val="2"/>
          </w:tcPr>
          <w:p w:rsidR="00B733BC" w:rsidRDefault="00B733BC" w:rsidP="00561C35">
            <w:pPr>
              <w:jc w:val="left"/>
              <w:rPr>
                <w:szCs w:val="21"/>
              </w:rPr>
            </w:pPr>
            <w:r>
              <w:rPr>
                <w:rFonts w:asciiTheme="minorEastAsia" w:eastAsiaTheme="minorEastAsia" w:hAnsiTheme="minorEastAsia" w:hint="eastAsia"/>
                <w:szCs w:val="21"/>
              </w:rPr>
              <w:t>2.3</w:t>
            </w:r>
          </w:p>
        </w:tc>
        <w:tc>
          <w:tcPr>
            <w:tcW w:w="4111" w:type="dxa"/>
            <w:gridSpan w:val="2"/>
          </w:tcPr>
          <w:p w:rsidR="00B733BC" w:rsidRPr="00666B0D" w:rsidRDefault="00B733BC" w:rsidP="00561C35">
            <w:pPr>
              <w:jc w:val="left"/>
              <w:rPr>
                <w:szCs w:val="21"/>
              </w:rPr>
            </w:pPr>
            <w:r>
              <w:rPr>
                <w:rFonts w:ascii="宋体" w:hAnsi="宋体" w:cs="宋体" w:hint="eastAsia"/>
                <w:color w:val="000000"/>
                <w:kern w:val="0"/>
                <w:sz w:val="22"/>
              </w:rPr>
              <w:t>建议对测试工具进行简单介绍，如使用此测试工具的优势</w:t>
            </w:r>
          </w:p>
        </w:tc>
        <w:tc>
          <w:tcPr>
            <w:tcW w:w="992" w:type="dxa"/>
          </w:tcPr>
          <w:p w:rsidR="00B733BC" w:rsidRPr="006075BF" w:rsidRDefault="00B733BC" w:rsidP="00561C35">
            <w:pPr>
              <w:jc w:val="left"/>
              <w:rPr>
                <w:szCs w:val="21"/>
              </w:rPr>
            </w:pPr>
            <w:r>
              <w:rPr>
                <w:rFonts w:ascii="宋体" w:hAnsi="宋体" w:cs="宋体" w:hint="eastAsia"/>
                <w:szCs w:val="21"/>
              </w:rPr>
              <w:t>轻微</w:t>
            </w:r>
          </w:p>
        </w:tc>
        <w:tc>
          <w:tcPr>
            <w:tcW w:w="993" w:type="dxa"/>
          </w:tcPr>
          <w:p w:rsidR="00B733BC" w:rsidRDefault="00B733BC" w:rsidP="00561C35">
            <w:pPr>
              <w:jc w:val="left"/>
              <w:rPr>
                <w:szCs w:val="21"/>
              </w:rPr>
            </w:pPr>
            <w:r>
              <w:rPr>
                <w:rFonts w:ascii="宋体" w:hAnsi="宋体" w:cs="宋体" w:hint="eastAsia"/>
                <w:szCs w:val="21"/>
              </w:rPr>
              <w:t>洪治凑</w:t>
            </w:r>
          </w:p>
        </w:tc>
        <w:tc>
          <w:tcPr>
            <w:tcW w:w="1071" w:type="dxa"/>
          </w:tcPr>
          <w:p w:rsidR="00B733BC" w:rsidRDefault="00B733BC" w:rsidP="00561C35">
            <w:pPr>
              <w:jc w:val="left"/>
              <w:rPr>
                <w:szCs w:val="21"/>
              </w:rPr>
            </w:pPr>
            <w:r>
              <w:rPr>
                <w:rFonts w:ascii="宋体" w:hAnsi="宋体" w:cs="宋体" w:hint="eastAsia"/>
                <w:szCs w:val="21"/>
              </w:rPr>
              <w:t>建议修改</w:t>
            </w:r>
          </w:p>
        </w:tc>
      </w:tr>
      <w:tr w:rsidR="00B733BC" w:rsidRPr="00C87276" w:rsidTr="00561C35">
        <w:tc>
          <w:tcPr>
            <w:tcW w:w="704" w:type="dxa"/>
          </w:tcPr>
          <w:p w:rsidR="00B733BC" w:rsidRDefault="00B733BC" w:rsidP="00561C35">
            <w:pPr>
              <w:jc w:val="left"/>
              <w:rPr>
                <w:szCs w:val="21"/>
              </w:rPr>
            </w:pPr>
            <w:r>
              <w:rPr>
                <w:rFonts w:asciiTheme="minorEastAsia" w:eastAsiaTheme="minorEastAsia" w:hAnsiTheme="minorEastAsia" w:hint="eastAsia"/>
                <w:szCs w:val="21"/>
              </w:rPr>
              <w:t>2</w:t>
            </w:r>
          </w:p>
        </w:tc>
        <w:tc>
          <w:tcPr>
            <w:tcW w:w="1276" w:type="dxa"/>
            <w:gridSpan w:val="2"/>
          </w:tcPr>
          <w:p w:rsidR="00B733BC" w:rsidRDefault="00B733BC" w:rsidP="00561C35">
            <w:pPr>
              <w:jc w:val="left"/>
              <w:rPr>
                <w:szCs w:val="21"/>
              </w:rPr>
            </w:pPr>
            <w:r>
              <w:rPr>
                <w:rFonts w:ascii="宋体" w:hAnsi="宋体" w:cs="宋体" w:hint="eastAsia"/>
                <w:szCs w:val="21"/>
              </w:rPr>
              <w:t>表2</w:t>
            </w:r>
          </w:p>
        </w:tc>
        <w:tc>
          <w:tcPr>
            <w:tcW w:w="4111" w:type="dxa"/>
            <w:gridSpan w:val="2"/>
          </w:tcPr>
          <w:p w:rsidR="00B733BC" w:rsidRDefault="00B733BC" w:rsidP="00561C35">
            <w:pPr>
              <w:jc w:val="left"/>
              <w:rPr>
                <w:szCs w:val="21"/>
              </w:rPr>
            </w:pPr>
            <w:r>
              <w:rPr>
                <w:rFonts w:ascii="宋体" w:hAnsi="宋体" w:cs="宋体" w:hint="eastAsia"/>
                <w:szCs w:val="21"/>
              </w:rPr>
              <w:t>表述“用户注册注册反馈”有歧义</w:t>
            </w:r>
          </w:p>
        </w:tc>
        <w:tc>
          <w:tcPr>
            <w:tcW w:w="992" w:type="dxa"/>
          </w:tcPr>
          <w:p w:rsidR="00B733BC" w:rsidRDefault="00B733BC" w:rsidP="00561C35">
            <w:pPr>
              <w:jc w:val="left"/>
              <w:rPr>
                <w:szCs w:val="21"/>
              </w:rPr>
            </w:pPr>
            <w:r>
              <w:rPr>
                <w:rFonts w:ascii="宋体" w:hAnsi="宋体" w:cs="宋体" w:hint="eastAsia"/>
                <w:szCs w:val="21"/>
              </w:rPr>
              <w:t>轻微</w:t>
            </w:r>
          </w:p>
        </w:tc>
        <w:tc>
          <w:tcPr>
            <w:tcW w:w="993" w:type="dxa"/>
          </w:tcPr>
          <w:p w:rsidR="00B733BC" w:rsidRDefault="00B733BC" w:rsidP="00561C35">
            <w:pPr>
              <w:jc w:val="left"/>
              <w:rPr>
                <w:szCs w:val="21"/>
              </w:rPr>
            </w:pPr>
            <w:r>
              <w:rPr>
                <w:rFonts w:ascii="宋体" w:hAnsi="宋体" w:cs="宋体" w:hint="eastAsia"/>
                <w:szCs w:val="21"/>
              </w:rPr>
              <w:t>洪治凑</w:t>
            </w:r>
          </w:p>
        </w:tc>
        <w:tc>
          <w:tcPr>
            <w:tcW w:w="1071" w:type="dxa"/>
          </w:tcPr>
          <w:p w:rsidR="00B733BC" w:rsidRPr="009147AC" w:rsidRDefault="00B733BC" w:rsidP="00561C35">
            <w:pPr>
              <w:jc w:val="left"/>
              <w:rPr>
                <w:rFonts w:eastAsiaTheme="minorEastAsia"/>
                <w:szCs w:val="21"/>
              </w:rPr>
            </w:pPr>
            <w:r>
              <w:rPr>
                <w:rFonts w:ascii="宋体" w:hAnsi="宋体" w:cs="宋体" w:hint="eastAsia"/>
                <w:szCs w:val="21"/>
              </w:rPr>
              <w:t>建议修改</w:t>
            </w:r>
          </w:p>
        </w:tc>
      </w:tr>
      <w:tr w:rsidR="00B733BC" w:rsidRPr="00C87276" w:rsidTr="00561C35">
        <w:tc>
          <w:tcPr>
            <w:tcW w:w="704" w:type="dxa"/>
          </w:tcPr>
          <w:p w:rsidR="00B733BC" w:rsidRDefault="00B733BC" w:rsidP="00561C35">
            <w:pPr>
              <w:jc w:val="left"/>
              <w:rPr>
                <w:rFonts w:asciiTheme="minorEastAsia" w:hAnsiTheme="minorEastAsia"/>
                <w:szCs w:val="21"/>
              </w:rPr>
            </w:pPr>
            <w:r>
              <w:rPr>
                <w:rFonts w:asciiTheme="minorEastAsia" w:eastAsiaTheme="minorEastAsia" w:hAnsiTheme="minorEastAsia" w:hint="eastAsia"/>
                <w:szCs w:val="21"/>
              </w:rPr>
              <w:t>3</w:t>
            </w:r>
          </w:p>
        </w:tc>
        <w:tc>
          <w:tcPr>
            <w:tcW w:w="1276" w:type="dxa"/>
            <w:gridSpan w:val="2"/>
          </w:tcPr>
          <w:p w:rsidR="00B733BC" w:rsidRDefault="00B733BC" w:rsidP="00561C35">
            <w:pPr>
              <w:jc w:val="left"/>
              <w:rPr>
                <w:rFonts w:ascii="宋体" w:hAnsi="宋体" w:cs="宋体"/>
                <w:szCs w:val="21"/>
              </w:rPr>
            </w:pPr>
            <w:r>
              <w:rPr>
                <w:rFonts w:ascii="宋体" w:hAnsi="宋体" w:cs="宋体" w:hint="eastAsia"/>
                <w:szCs w:val="21"/>
              </w:rPr>
              <w:t>表2</w:t>
            </w:r>
          </w:p>
        </w:tc>
        <w:tc>
          <w:tcPr>
            <w:tcW w:w="4111" w:type="dxa"/>
            <w:gridSpan w:val="2"/>
          </w:tcPr>
          <w:p w:rsidR="00B733BC" w:rsidRDefault="00B733BC" w:rsidP="00561C35">
            <w:pPr>
              <w:jc w:val="left"/>
              <w:rPr>
                <w:rFonts w:ascii="宋体" w:hAnsi="宋体" w:cs="宋体"/>
                <w:szCs w:val="21"/>
              </w:rPr>
            </w:pPr>
            <w:r>
              <w:rPr>
                <w:rFonts w:ascii="宋体" w:hAnsi="宋体" w:cs="宋体" w:hint="eastAsia"/>
                <w:szCs w:val="21"/>
              </w:rPr>
              <w:t>部分测试点项描述缺少主语</w:t>
            </w:r>
          </w:p>
        </w:tc>
        <w:tc>
          <w:tcPr>
            <w:tcW w:w="992" w:type="dxa"/>
          </w:tcPr>
          <w:p w:rsidR="00B733BC" w:rsidRDefault="00B733BC" w:rsidP="00561C35">
            <w:pPr>
              <w:jc w:val="left"/>
              <w:rPr>
                <w:rFonts w:ascii="宋体" w:hAnsi="宋体" w:cs="宋体"/>
                <w:szCs w:val="21"/>
              </w:rPr>
            </w:pPr>
            <w:r>
              <w:rPr>
                <w:rFonts w:ascii="宋体" w:hAnsi="宋体" w:cs="宋体" w:hint="eastAsia"/>
                <w:szCs w:val="21"/>
              </w:rPr>
              <w:t>轻微</w:t>
            </w:r>
          </w:p>
        </w:tc>
        <w:tc>
          <w:tcPr>
            <w:tcW w:w="993" w:type="dxa"/>
          </w:tcPr>
          <w:p w:rsidR="00B733BC" w:rsidRDefault="00B733BC" w:rsidP="00561C35">
            <w:pPr>
              <w:jc w:val="left"/>
              <w:rPr>
                <w:szCs w:val="21"/>
              </w:rPr>
            </w:pPr>
            <w:r>
              <w:rPr>
                <w:rFonts w:ascii="宋体" w:hAnsi="宋体" w:cs="宋体" w:hint="eastAsia"/>
                <w:szCs w:val="21"/>
              </w:rPr>
              <w:t>洪治凑</w:t>
            </w:r>
          </w:p>
        </w:tc>
        <w:tc>
          <w:tcPr>
            <w:tcW w:w="1071" w:type="dxa"/>
          </w:tcPr>
          <w:p w:rsidR="00B733BC" w:rsidRPr="009147AC" w:rsidRDefault="00B733BC" w:rsidP="00561C35">
            <w:pPr>
              <w:jc w:val="left"/>
              <w:rPr>
                <w:szCs w:val="21"/>
              </w:rPr>
            </w:pPr>
            <w:r>
              <w:rPr>
                <w:rFonts w:ascii="宋体" w:hAnsi="宋体" w:cs="宋体" w:hint="eastAsia"/>
                <w:szCs w:val="21"/>
              </w:rPr>
              <w:t>建议修改</w:t>
            </w:r>
          </w:p>
        </w:tc>
      </w:tr>
      <w:tr w:rsidR="00B733BC" w:rsidRPr="00C87276" w:rsidTr="00561C35">
        <w:tc>
          <w:tcPr>
            <w:tcW w:w="704" w:type="dxa"/>
          </w:tcPr>
          <w:p w:rsidR="00B733BC" w:rsidRDefault="00B733BC" w:rsidP="00561C35">
            <w:pPr>
              <w:jc w:val="left"/>
              <w:rPr>
                <w:rFonts w:asciiTheme="minorEastAsia" w:hAnsiTheme="minorEastAsia"/>
                <w:szCs w:val="21"/>
              </w:rPr>
            </w:pPr>
            <w:r>
              <w:rPr>
                <w:rFonts w:asciiTheme="minorEastAsia" w:eastAsiaTheme="minorEastAsia" w:hAnsiTheme="minorEastAsia" w:hint="eastAsia"/>
                <w:szCs w:val="21"/>
              </w:rPr>
              <w:t>4</w:t>
            </w:r>
          </w:p>
        </w:tc>
        <w:tc>
          <w:tcPr>
            <w:tcW w:w="1276" w:type="dxa"/>
            <w:gridSpan w:val="2"/>
          </w:tcPr>
          <w:p w:rsidR="00B733BC" w:rsidRDefault="00B733BC" w:rsidP="00561C35">
            <w:pPr>
              <w:jc w:val="left"/>
              <w:rPr>
                <w:rFonts w:ascii="宋体" w:hAnsi="宋体" w:cs="宋体"/>
                <w:szCs w:val="21"/>
              </w:rPr>
            </w:pPr>
            <w:r>
              <w:rPr>
                <w:rFonts w:ascii="宋体" w:hAnsi="宋体" w:cs="宋体" w:hint="eastAsia"/>
                <w:szCs w:val="21"/>
              </w:rPr>
              <w:t>表5表头</w:t>
            </w:r>
          </w:p>
        </w:tc>
        <w:tc>
          <w:tcPr>
            <w:tcW w:w="4111" w:type="dxa"/>
            <w:gridSpan w:val="2"/>
          </w:tcPr>
          <w:p w:rsidR="00B733BC" w:rsidRDefault="00B733BC" w:rsidP="00561C35">
            <w:pPr>
              <w:jc w:val="left"/>
              <w:rPr>
                <w:rFonts w:ascii="宋体" w:hAnsi="宋体" w:cs="宋体"/>
                <w:szCs w:val="21"/>
              </w:rPr>
            </w:pPr>
            <w:r>
              <w:rPr>
                <w:rFonts w:ascii="宋体" w:hAnsi="宋体" w:cs="宋体" w:hint="eastAsia"/>
                <w:szCs w:val="21"/>
              </w:rPr>
              <w:t>应为用户登出</w:t>
            </w:r>
          </w:p>
        </w:tc>
        <w:tc>
          <w:tcPr>
            <w:tcW w:w="992" w:type="dxa"/>
          </w:tcPr>
          <w:p w:rsidR="00B733BC" w:rsidRDefault="00B733BC" w:rsidP="00561C35">
            <w:pPr>
              <w:jc w:val="left"/>
              <w:rPr>
                <w:rFonts w:ascii="宋体" w:hAnsi="宋体" w:cs="宋体"/>
                <w:szCs w:val="21"/>
              </w:rPr>
            </w:pPr>
            <w:r>
              <w:rPr>
                <w:rFonts w:ascii="宋体" w:hAnsi="宋体" w:cs="宋体" w:hint="eastAsia"/>
                <w:szCs w:val="21"/>
              </w:rPr>
              <w:t>轻微</w:t>
            </w:r>
          </w:p>
        </w:tc>
        <w:tc>
          <w:tcPr>
            <w:tcW w:w="993" w:type="dxa"/>
          </w:tcPr>
          <w:p w:rsidR="00B733BC" w:rsidRDefault="00B733BC" w:rsidP="00561C35">
            <w:pPr>
              <w:jc w:val="left"/>
              <w:rPr>
                <w:szCs w:val="21"/>
              </w:rPr>
            </w:pPr>
            <w:r>
              <w:rPr>
                <w:rFonts w:ascii="宋体" w:hAnsi="宋体" w:cs="宋体" w:hint="eastAsia"/>
                <w:szCs w:val="21"/>
              </w:rPr>
              <w:t>洪治凑</w:t>
            </w:r>
          </w:p>
        </w:tc>
        <w:tc>
          <w:tcPr>
            <w:tcW w:w="1071" w:type="dxa"/>
          </w:tcPr>
          <w:p w:rsidR="00B733BC" w:rsidRPr="009147AC" w:rsidRDefault="00B733BC" w:rsidP="00561C35">
            <w:pPr>
              <w:jc w:val="left"/>
              <w:rPr>
                <w:szCs w:val="21"/>
              </w:rPr>
            </w:pPr>
            <w:r>
              <w:rPr>
                <w:rFonts w:ascii="宋体" w:hAnsi="宋体" w:cs="宋体" w:hint="eastAsia"/>
                <w:szCs w:val="21"/>
              </w:rPr>
              <w:t>建议修改</w:t>
            </w:r>
          </w:p>
        </w:tc>
      </w:tr>
      <w:tr w:rsidR="00B733BC" w:rsidRPr="00C87276" w:rsidTr="00561C35">
        <w:tc>
          <w:tcPr>
            <w:tcW w:w="704" w:type="dxa"/>
          </w:tcPr>
          <w:p w:rsidR="00B733BC" w:rsidRDefault="00B733BC" w:rsidP="00561C35">
            <w:pPr>
              <w:jc w:val="left"/>
              <w:rPr>
                <w:rFonts w:asciiTheme="minorEastAsia" w:hAnsiTheme="minorEastAsia"/>
                <w:szCs w:val="21"/>
              </w:rPr>
            </w:pPr>
            <w:r>
              <w:rPr>
                <w:rFonts w:asciiTheme="minorEastAsia" w:eastAsiaTheme="minorEastAsia" w:hAnsiTheme="minorEastAsia" w:hint="eastAsia"/>
                <w:szCs w:val="21"/>
              </w:rPr>
              <w:t>5</w:t>
            </w:r>
          </w:p>
        </w:tc>
        <w:tc>
          <w:tcPr>
            <w:tcW w:w="1276" w:type="dxa"/>
            <w:gridSpan w:val="2"/>
          </w:tcPr>
          <w:p w:rsidR="00B733BC" w:rsidRDefault="00B733BC" w:rsidP="00561C35">
            <w:pPr>
              <w:jc w:val="left"/>
              <w:rPr>
                <w:rFonts w:ascii="宋体" w:hAnsi="宋体" w:cs="宋体"/>
                <w:szCs w:val="21"/>
              </w:rPr>
            </w:pPr>
            <w:r>
              <w:rPr>
                <w:rFonts w:ascii="宋体" w:hAnsi="宋体" w:cs="宋体" w:hint="eastAsia"/>
                <w:szCs w:val="21"/>
              </w:rPr>
              <w:t>6</w:t>
            </w:r>
          </w:p>
        </w:tc>
        <w:tc>
          <w:tcPr>
            <w:tcW w:w="4111" w:type="dxa"/>
            <w:gridSpan w:val="2"/>
          </w:tcPr>
          <w:p w:rsidR="00B733BC" w:rsidRPr="00E03B34" w:rsidRDefault="00B733BC" w:rsidP="00561C35">
            <w:pPr>
              <w:jc w:val="left"/>
              <w:rPr>
                <w:rFonts w:ascii="宋体" w:hAnsi="宋体" w:cs="宋体"/>
                <w:szCs w:val="21"/>
              </w:rPr>
            </w:pPr>
            <w:r>
              <w:rPr>
                <w:rFonts w:ascii="宋体" w:hAnsi="宋体" w:cs="宋体" w:hint="eastAsia"/>
                <w:szCs w:val="21"/>
              </w:rPr>
              <w:t>SRS上软件质量特征还有易用性和安全性，未在测试文档中体现</w:t>
            </w:r>
          </w:p>
        </w:tc>
        <w:tc>
          <w:tcPr>
            <w:tcW w:w="992" w:type="dxa"/>
          </w:tcPr>
          <w:p w:rsidR="00B733BC" w:rsidRDefault="00B733BC" w:rsidP="00561C35">
            <w:pPr>
              <w:jc w:val="left"/>
              <w:rPr>
                <w:rFonts w:ascii="宋体" w:hAnsi="宋体" w:cs="宋体"/>
                <w:szCs w:val="21"/>
              </w:rPr>
            </w:pPr>
            <w:r>
              <w:rPr>
                <w:rFonts w:ascii="宋体" w:hAnsi="宋体" w:cs="宋体" w:hint="eastAsia"/>
                <w:szCs w:val="21"/>
              </w:rPr>
              <w:t>轻微</w:t>
            </w:r>
          </w:p>
        </w:tc>
        <w:tc>
          <w:tcPr>
            <w:tcW w:w="993" w:type="dxa"/>
          </w:tcPr>
          <w:p w:rsidR="00B733BC" w:rsidRDefault="00B733BC" w:rsidP="00561C35">
            <w:pPr>
              <w:jc w:val="left"/>
              <w:rPr>
                <w:szCs w:val="21"/>
              </w:rPr>
            </w:pPr>
            <w:r>
              <w:rPr>
                <w:rFonts w:ascii="宋体" w:hAnsi="宋体" w:cs="宋体" w:hint="eastAsia"/>
                <w:szCs w:val="21"/>
              </w:rPr>
              <w:t>洪治凑</w:t>
            </w:r>
          </w:p>
        </w:tc>
        <w:tc>
          <w:tcPr>
            <w:tcW w:w="1071" w:type="dxa"/>
          </w:tcPr>
          <w:p w:rsidR="00B733BC" w:rsidRPr="009147AC" w:rsidRDefault="00B733BC" w:rsidP="00561C35">
            <w:pPr>
              <w:jc w:val="left"/>
              <w:rPr>
                <w:szCs w:val="21"/>
              </w:rPr>
            </w:pPr>
            <w:r>
              <w:rPr>
                <w:rFonts w:ascii="宋体" w:hAnsi="宋体" w:cs="宋体" w:hint="eastAsia"/>
                <w:szCs w:val="21"/>
              </w:rPr>
              <w:t>说明情况或添加</w:t>
            </w:r>
          </w:p>
        </w:tc>
      </w:tr>
      <w:tr w:rsidR="00B733BC" w:rsidRPr="00C87276" w:rsidTr="00561C35">
        <w:tc>
          <w:tcPr>
            <w:tcW w:w="704" w:type="dxa"/>
          </w:tcPr>
          <w:p w:rsidR="00B733BC" w:rsidRDefault="00B733BC" w:rsidP="00561C35">
            <w:pPr>
              <w:jc w:val="left"/>
              <w:rPr>
                <w:rFonts w:asciiTheme="minorEastAsia" w:hAnsiTheme="minorEastAsia"/>
                <w:szCs w:val="21"/>
              </w:rPr>
            </w:pPr>
            <w:r>
              <w:rPr>
                <w:rFonts w:asciiTheme="minorEastAsia" w:eastAsiaTheme="minorEastAsia" w:hAnsiTheme="minorEastAsia" w:hint="eastAsia"/>
                <w:szCs w:val="21"/>
              </w:rPr>
              <w:t>6</w:t>
            </w:r>
          </w:p>
        </w:tc>
        <w:tc>
          <w:tcPr>
            <w:tcW w:w="1276" w:type="dxa"/>
            <w:gridSpan w:val="2"/>
          </w:tcPr>
          <w:p w:rsidR="00B733BC" w:rsidRDefault="00B733BC" w:rsidP="00561C35">
            <w:pPr>
              <w:jc w:val="left"/>
              <w:rPr>
                <w:rFonts w:ascii="宋体" w:hAnsi="宋体" w:cs="宋体"/>
                <w:szCs w:val="21"/>
              </w:rPr>
            </w:pPr>
            <w:r>
              <w:rPr>
                <w:rFonts w:ascii="宋体" w:hAnsi="宋体" w:cs="宋体" w:hint="eastAsia"/>
                <w:szCs w:val="21"/>
              </w:rPr>
              <w:t>表22</w:t>
            </w:r>
          </w:p>
        </w:tc>
        <w:tc>
          <w:tcPr>
            <w:tcW w:w="4111" w:type="dxa"/>
            <w:gridSpan w:val="2"/>
          </w:tcPr>
          <w:p w:rsidR="00B733BC" w:rsidRDefault="00B733BC" w:rsidP="00561C35">
            <w:pPr>
              <w:jc w:val="left"/>
              <w:rPr>
                <w:rFonts w:ascii="宋体" w:hAnsi="宋体" w:cs="宋体"/>
                <w:szCs w:val="21"/>
              </w:rPr>
            </w:pPr>
            <w:r>
              <w:rPr>
                <w:rFonts w:ascii="宋体" w:hAnsi="宋体" w:cs="宋体" w:hint="eastAsia"/>
                <w:szCs w:val="21"/>
              </w:rPr>
              <w:t>却少评价准则</w:t>
            </w:r>
          </w:p>
        </w:tc>
        <w:tc>
          <w:tcPr>
            <w:tcW w:w="992" w:type="dxa"/>
          </w:tcPr>
          <w:p w:rsidR="00B733BC" w:rsidRDefault="00B733BC" w:rsidP="00561C35">
            <w:pPr>
              <w:jc w:val="left"/>
              <w:rPr>
                <w:rFonts w:ascii="宋体" w:hAnsi="宋体" w:cs="宋体"/>
                <w:szCs w:val="21"/>
              </w:rPr>
            </w:pPr>
            <w:r>
              <w:rPr>
                <w:rFonts w:ascii="宋体" w:hAnsi="宋体" w:cs="宋体" w:hint="eastAsia"/>
                <w:szCs w:val="21"/>
              </w:rPr>
              <w:t>轻微</w:t>
            </w:r>
          </w:p>
        </w:tc>
        <w:tc>
          <w:tcPr>
            <w:tcW w:w="993" w:type="dxa"/>
          </w:tcPr>
          <w:p w:rsidR="00B733BC" w:rsidRDefault="00B733BC" w:rsidP="00561C35">
            <w:pPr>
              <w:jc w:val="left"/>
              <w:rPr>
                <w:szCs w:val="21"/>
              </w:rPr>
            </w:pPr>
            <w:r>
              <w:rPr>
                <w:rFonts w:ascii="宋体" w:hAnsi="宋体" w:cs="宋体" w:hint="eastAsia"/>
                <w:szCs w:val="21"/>
              </w:rPr>
              <w:t>洪治凑</w:t>
            </w:r>
          </w:p>
        </w:tc>
        <w:tc>
          <w:tcPr>
            <w:tcW w:w="1071" w:type="dxa"/>
          </w:tcPr>
          <w:p w:rsidR="00B733BC" w:rsidRPr="009147AC" w:rsidRDefault="00B733BC" w:rsidP="00561C35">
            <w:pPr>
              <w:jc w:val="left"/>
              <w:rPr>
                <w:szCs w:val="21"/>
              </w:rPr>
            </w:pPr>
            <w:r>
              <w:rPr>
                <w:rFonts w:ascii="宋体" w:hAnsi="宋体" w:cs="宋体" w:hint="eastAsia"/>
                <w:szCs w:val="21"/>
              </w:rPr>
              <w:t>建议修改</w:t>
            </w:r>
          </w:p>
        </w:tc>
      </w:tr>
      <w:tr w:rsidR="00B733BC" w:rsidRPr="00C87276" w:rsidTr="00561C35">
        <w:tc>
          <w:tcPr>
            <w:tcW w:w="704" w:type="dxa"/>
          </w:tcPr>
          <w:p w:rsidR="00B733BC" w:rsidRDefault="00B733BC" w:rsidP="00561C35">
            <w:pPr>
              <w:jc w:val="left"/>
              <w:rPr>
                <w:rFonts w:asciiTheme="minorEastAsia" w:hAnsiTheme="minorEastAsia"/>
                <w:szCs w:val="21"/>
              </w:rPr>
            </w:pPr>
            <w:r>
              <w:rPr>
                <w:rFonts w:asciiTheme="minorEastAsia" w:eastAsiaTheme="minorEastAsia" w:hAnsiTheme="minorEastAsia" w:hint="eastAsia"/>
                <w:szCs w:val="21"/>
              </w:rPr>
              <w:t>7</w:t>
            </w:r>
          </w:p>
        </w:tc>
        <w:tc>
          <w:tcPr>
            <w:tcW w:w="1276" w:type="dxa"/>
            <w:gridSpan w:val="2"/>
          </w:tcPr>
          <w:p w:rsidR="00B733BC" w:rsidRDefault="00B733BC" w:rsidP="00561C35">
            <w:pPr>
              <w:jc w:val="left"/>
              <w:rPr>
                <w:rFonts w:ascii="宋体" w:hAnsi="宋体" w:cs="宋体"/>
                <w:szCs w:val="21"/>
              </w:rPr>
            </w:pPr>
            <w:r>
              <w:rPr>
                <w:rFonts w:ascii="宋体" w:hAnsi="宋体" w:cs="宋体" w:hint="eastAsia"/>
                <w:szCs w:val="21"/>
              </w:rPr>
              <w:t>参考文献</w:t>
            </w:r>
          </w:p>
        </w:tc>
        <w:tc>
          <w:tcPr>
            <w:tcW w:w="4111" w:type="dxa"/>
            <w:gridSpan w:val="2"/>
          </w:tcPr>
          <w:p w:rsidR="00B733BC" w:rsidRDefault="00B733BC" w:rsidP="00561C35">
            <w:pPr>
              <w:jc w:val="left"/>
              <w:rPr>
                <w:rFonts w:ascii="宋体" w:hAnsi="宋体" w:cs="宋体"/>
                <w:szCs w:val="21"/>
              </w:rPr>
            </w:pPr>
            <w:r>
              <w:rPr>
                <w:rFonts w:ascii="Tahoma" w:hAnsi="Tahoma" w:cs="Tahoma" w:hint="eastAsia"/>
                <w:color w:val="000000"/>
                <w:kern w:val="0"/>
                <w:szCs w:val="21"/>
              </w:rPr>
              <w:t>建议添加最重要的参考文献——需求规格说明书</w:t>
            </w:r>
          </w:p>
        </w:tc>
        <w:tc>
          <w:tcPr>
            <w:tcW w:w="992" w:type="dxa"/>
          </w:tcPr>
          <w:p w:rsidR="00B733BC" w:rsidRDefault="00B733BC" w:rsidP="00561C35">
            <w:pPr>
              <w:jc w:val="left"/>
              <w:rPr>
                <w:rFonts w:ascii="宋体" w:hAnsi="宋体" w:cs="宋体"/>
                <w:szCs w:val="21"/>
              </w:rPr>
            </w:pPr>
            <w:r>
              <w:rPr>
                <w:rFonts w:ascii="宋体" w:hAnsi="宋体" w:cs="宋体" w:hint="eastAsia"/>
                <w:szCs w:val="21"/>
              </w:rPr>
              <w:t>轻微</w:t>
            </w:r>
          </w:p>
        </w:tc>
        <w:tc>
          <w:tcPr>
            <w:tcW w:w="993" w:type="dxa"/>
          </w:tcPr>
          <w:p w:rsidR="00B733BC" w:rsidRDefault="00B733BC" w:rsidP="00561C35">
            <w:pPr>
              <w:jc w:val="left"/>
              <w:rPr>
                <w:szCs w:val="21"/>
              </w:rPr>
            </w:pPr>
            <w:r>
              <w:rPr>
                <w:rFonts w:ascii="宋体" w:hAnsi="宋体" w:cs="宋体" w:hint="eastAsia"/>
                <w:szCs w:val="21"/>
              </w:rPr>
              <w:t>洪治凑</w:t>
            </w:r>
          </w:p>
        </w:tc>
        <w:tc>
          <w:tcPr>
            <w:tcW w:w="1071" w:type="dxa"/>
          </w:tcPr>
          <w:p w:rsidR="00B733BC" w:rsidRPr="009147AC" w:rsidRDefault="00B733BC" w:rsidP="00561C35">
            <w:pPr>
              <w:jc w:val="left"/>
              <w:rPr>
                <w:szCs w:val="21"/>
              </w:rPr>
            </w:pPr>
            <w:r>
              <w:rPr>
                <w:rFonts w:ascii="宋体" w:hAnsi="宋体" w:cs="宋体" w:hint="eastAsia"/>
                <w:szCs w:val="21"/>
              </w:rPr>
              <w:t>建议修改</w:t>
            </w:r>
          </w:p>
        </w:tc>
      </w:tr>
      <w:tr w:rsidR="00B733BC" w:rsidRPr="00C87276" w:rsidTr="00561C35">
        <w:tc>
          <w:tcPr>
            <w:tcW w:w="704" w:type="dxa"/>
          </w:tcPr>
          <w:p w:rsidR="00B733BC" w:rsidRDefault="00B733BC" w:rsidP="00561C35">
            <w:pPr>
              <w:jc w:val="left"/>
              <w:rPr>
                <w:rFonts w:asciiTheme="minorEastAsia" w:hAnsiTheme="minorEastAsia"/>
                <w:szCs w:val="21"/>
              </w:rPr>
            </w:pPr>
            <w:r>
              <w:rPr>
                <w:rFonts w:asciiTheme="minorEastAsia" w:eastAsiaTheme="minorEastAsia" w:hAnsiTheme="minorEastAsia" w:hint="eastAsia"/>
                <w:szCs w:val="21"/>
              </w:rPr>
              <w:t>8</w:t>
            </w:r>
          </w:p>
        </w:tc>
        <w:tc>
          <w:tcPr>
            <w:tcW w:w="1276" w:type="dxa"/>
            <w:gridSpan w:val="2"/>
          </w:tcPr>
          <w:p w:rsidR="00B733BC" w:rsidRDefault="00B733BC" w:rsidP="00561C35">
            <w:pPr>
              <w:jc w:val="left"/>
              <w:rPr>
                <w:rFonts w:ascii="宋体" w:hAnsi="宋体" w:cs="宋体"/>
                <w:szCs w:val="21"/>
              </w:rPr>
            </w:pPr>
            <w:r>
              <w:rPr>
                <w:rFonts w:ascii="宋体" w:hAnsi="宋体" w:cs="宋体" w:hint="eastAsia"/>
                <w:szCs w:val="21"/>
              </w:rPr>
              <w:t>修订记录</w:t>
            </w:r>
          </w:p>
        </w:tc>
        <w:tc>
          <w:tcPr>
            <w:tcW w:w="4111" w:type="dxa"/>
            <w:gridSpan w:val="2"/>
          </w:tcPr>
          <w:p w:rsidR="00B733BC" w:rsidRDefault="00B733BC" w:rsidP="00561C35">
            <w:pPr>
              <w:jc w:val="left"/>
              <w:rPr>
                <w:rFonts w:ascii="宋体" w:hAnsi="宋体" w:cs="宋体"/>
                <w:szCs w:val="21"/>
              </w:rPr>
            </w:pPr>
            <w:r>
              <w:rPr>
                <w:rFonts w:ascii="宋体" w:hAnsi="宋体" w:cs="宋体" w:hint="eastAsia"/>
                <w:szCs w:val="21"/>
              </w:rPr>
              <w:t>缺少审核人</w:t>
            </w:r>
          </w:p>
        </w:tc>
        <w:tc>
          <w:tcPr>
            <w:tcW w:w="992" w:type="dxa"/>
          </w:tcPr>
          <w:p w:rsidR="00B733BC" w:rsidRDefault="00B733BC" w:rsidP="00561C35">
            <w:pPr>
              <w:jc w:val="left"/>
              <w:rPr>
                <w:rFonts w:ascii="宋体" w:hAnsi="宋体" w:cs="宋体"/>
                <w:szCs w:val="21"/>
              </w:rPr>
            </w:pPr>
            <w:r>
              <w:rPr>
                <w:rFonts w:ascii="宋体" w:hAnsi="宋体" w:cs="宋体" w:hint="eastAsia"/>
                <w:szCs w:val="21"/>
              </w:rPr>
              <w:t>轻微</w:t>
            </w:r>
          </w:p>
        </w:tc>
        <w:tc>
          <w:tcPr>
            <w:tcW w:w="993" w:type="dxa"/>
          </w:tcPr>
          <w:p w:rsidR="00B733BC" w:rsidRDefault="00B733BC" w:rsidP="00561C35">
            <w:pPr>
              <w:jc w:val="left"/>
              <w:rPr>
                <w:szCs w:val="21"/>
              </w:rPr>
            </w:pPr>
            <w:r>
              <w:rPr>
                <w:rFonts w:ascii="宋体" w:hAnsi="宋体" w:cs="宋体" w:hint="eastAsia"/>
                <w:szCs w:val="21"/>
              </w:rPr>
              <w:t>洪治凑</w:t>
            </w:r>
          </w:p>
        </w:tc>
        <w:tc>
          <w:tcPr>
            <w:tcW w:w="1071" w:type="dxa"/>
          </w:tcPr>
          <w:p w:rsidR="00B733BC" w:rsidRPr="009147AC" w:rsidRDefault="00B733BC" w:rsidP="00561C35">
            <w:pPr>
              <w:jc w:val="left"/>
              <w:rPr>
                <w:szCs w:val="21"/>
              </w:rPr>
            </w:pPr>
            <w:r>
              <w:rPr>
                <w:rFonts w:ascii="宋体" w:hAnsi="宋体" w:cs="宋体" w:hint="eastAsia"/>
                <w:szCs w:val="21"/>
              </w:rPr>
              <w:t>建议修改</w:t>
            </w:r>
          </w:p>
        </w:tc>
      </w:tr>
      <w:tr w:rsidR="00B733BC" w:rsidRPr="00C87276" w:rsidTr="00561C35">
        <w:tc>
          <w:tcPr>
            <w:tcW w:w="704" w:type="dxa"/>
          </w:tcPr>
          <w:p w:rsidR="00B733BC" w:rsidRDefault="00B733BC" w:rsidP="00561C35">
            <w:pPr>
              <w:jc w:val="left"/>
              <w:rPr>
                <w:rFonts w:asciiTheme="minorEastAsia" w:hAnsiTheme="minorEastAsia"/>
                <w:szCs w:val="21"/>
              </w:rPr>
            </w:pPr>
            <w:r>
              <w:rPr>
                <w:rFonts w:asciiTheme="minorEastAsia" w:eastAsiaTheme="minorEastAsia" w:hAnsiTheme="minorEastAsia" w:hint="eastAsia"/>
                <w:szCs w:val="21"/>
              </w:rPr>
              <w:t>9</w:t>
            </w:r>
          </w:p>
        </w:tc>
        <w:tc>
          <w:tcPr>
            <w:tcW w:w="1276" w:type="dxa"/>
            <w:gridSpan w:val="2"/>
          </w:tcPr>
          <w:p w:rsidR="00B733BC" w:rsidRDefault="00B733BC" w:rsidP="00561C35">
            <w:pPr>
              <w:jc w:val="left"/>
              <w:rPr>
                <w:rFonts w:ascii="宋体" w:hAnsi="宋体" w:cs="宋体"/>
                <w:szCs w:val="21"/>
              </w:rPr>
            </w:pPr>
            <w:r>
              <w:rPr>
                <w:rFonts w:ascii="宋体" w:hAnsi="宋体" w:cs="宋体" w:hint="eastAsia"/>
                <w:szCs w:val="21"/>
              </w:rPr>
              <w:t>表3</w:t>
            </w:r>
          </w:p>
        </w:tc>
        <w:tc>
          <w:tcPr>
            <w:tcW w:w="4111" w:type="dxa"/>
            <w:gridSpan w:val="2"/>
          </w:tcPr>
          <w:p w:rsidR="00B733BC" w:rsidRDefault="00B733BC" w:rsidP="00561C35">
            <w:pPr>
              <w:jc w:val="left"/>
              <w:rPr>
                <w:rFonts w:ascii="宋体" w:hAnsi="宋体" w:cs="宋体"/>
                <w:szCs w:val="21"/>
              </w:rPr>
            </w:pPr>
            <w:r>
              <w:rPr>
                <w:rFonts w:ascii="宋体" w:hAnsi="宋体" w:cs="宋体" w:hint="eastAsia"/>
                <w:szCs w:val="21"/>
              </w:rPr>
              <w:t>评价标准不够具体，“直观引导”无法定义，缺少严谨</w:t>
            </w:r>
          </w:p>
        </w:tc>
        <w:tc>
          <w:tcPr>
            <w:tcW w:w="992" w:type="dxa"/>
          </w:tcPr>
          <w:p w:rsidR="00B733BC" w:rsidRDefault="00B733BC" w:rsidP="00561C35">
            <w:pPr>
              <w:jc w:val="left"/>
              <w:rPr>
                <w:rFonts w:ascii="宋体" w:hAnsi="宋体" w:cs="宋体"/>
                <w:szCs w:val="21"/>
              </w:rPr>
            </w:pPr>
            <w:r>
              <w:rPr>
                <w:rFonts w:ascii="宋体" w:hAnsi="宋体" w:cs="宋体" w:hint="eastAsia"/>
                <w:szCs w:val="21"/>
              </w:rPr>
              <w:t>轻微</w:t>
            </w:r>
          </w:p>
        </w:tc>
        <w:tc>
          <w:tcPr>
            <w:tcW w:w="993" w:type="dxa"/>
          </w:tcPr>
          <w:p w:rsidR="00B733BC" w:rsidRDefault="00B733BC" w:rsidP="00561C35">
            <w:pPr>
              <w:jc w:val="left"/>
              <w:rPr>
                <w:szCs w:val="21"/>
              </w:rPr>
            </w:pPr>
            <w:r>
              <w:rPr>
                <w:rFonts w:ascii="宋体" w:hAnsi="宋体" w:cs="宋体" w:hint="eastAsia"/>
                <w:szCs w:val="21"/>
              </w:rPr>
              <w:t>洪治凑</w:t>
            </w:r>
          </w:p>
        </w:tc>
        <w:tc>
          <w:tcPr>
            <w:tcW w:w="1071" w:type="dxa"/>
          </w:tcPr>
          <w:p w:rsidR="00B733BC" w:rsidRPr="009147AC" w:rsidRDefault="00B733BC" w:rsidP="00561C35">
            <w:pPr>
              <w:jc w:val="left"/>
              <w:rPr>
                <w:szCs w:val="21"/>
              </w:rPr>
            </w:pPr>
            <w:r>
              <w:rPr>
                <w:rFonts w:ascii="宋体" w:hAnsi="宋体" w:cs="宋体" w:hint="eastAsia"/>
                <w:szCs w:val="21"/>
              </w:rPr>
              <w:t>建议修改</w:t>
            </w:r>
          </w:p>
        </w:tc>
      </w:tr>
      <w:tr w:rsidR="00B733BC" w:rsidRPr="00C87276" w:rsidTr="00561C35">
        <w:tc>
          <w:tcPr>
            <w:tcW w:w="704" w:type="dxa"/>
          </w:tcPr>
          <w:p w:rsidR="00B733BC" w:rsidRDefault="00B733BC" w:rsidP="00561C35">
            <w:pPr>
              <w:jc w:val="left"/>
              <w:rPr>
                <w:rFonts w:asciiTheme="minorEastAsia" w:hAnsiTheme="minorEastAsia"/>
                <w:szCs w:val="21"/>
              </w:rPr>
            </w:pPr>
            <w:r>
              <w:rPr>
                <w:rFonts w:asciiTheme="minorEastAsia" w:eastAsiaTheme="minorEastAsia" w:hAnsiTheme="minorEastAsia" w:hint="eastAsia"/>
                <w:szCs w:val="21"/>
              </w:rPr>
              <w:lastRenderedPageBreak/>
              <w:t>10</w:t>
            </w:r>
          </w:p>
        </w:tc>
        <w:tc>
          <w:tcPr>
            <w:tcW w:w="1276" w:type="dxa"/>
            <w:gridSpan w:val="2"/>
          </w:tcPr>
          <w:p w:rsidR="00B733BC" w:rsidRDefault="00B733BC" w:rsidP="00561C35">
            <w:pPr>
              <w:jc w:val="left"/>
              <w:rPr>
                <w:rFonts w:ascii="宋体" w:hAnsi="宋体" w:cs="宋体"/>
                <w:szCs w:val="21"/>
              </w:rPr>
            </w:pPr>
            <w:r>
              <w:rPr>
                <w:rFonts w:ascii="宋体" w:hAnsi="宋体" w:cs="宋体" w:hint="eastAsia"/>
                <w:szCs w:val="21"/>
              </w:rPr>
              <w:t>3.2</w:t>
            </w:r>
          </w:p>
        </w:tc>
        <w:tc>
          <w:tcPr>
            <w:tcW w:w="4111" w:type="dxa"/>
            <w:gridSpan w:val="2"/>
          </w:tcPr>
          <w:p w:rsidR="00B733BC" w:rsidRDefault="00B733BC" w:rsidP="00561C35">
            <w:pPr>
              <w:jc w:val="left"/>
              <w:rPr>
                <w:rFonts w:ascii="宋体" w:hAnsi="宋体" w:cs="宋体"/>
                <w:szCs w:val="21"/>
              </w:rPr>
            </w:pPr>
            <w:r>
              <w:rPr>
                <w:rFonts w:ascii="宋体" w:hAnsi="宋体" w:cs="宋体" w:hint="eastAsia"/>
                <w:szCs w:val="21"/>
              </w:rPr>
              <w:t>建议像3.1表2中的类型分类中分小节1、账户管理测试2、项目管理测试……描述，而不是一下子列出十几张表</w:t>
            </w:r>
          </w:p>
        </w:tc>
        <w:tc>
          <w:tcPr>
            <w:tcW w:w="992" w:type="dxa"/>
          </w:tcPr>
          <w:p w:rsidR="00B733BC" w:rsidRDefault="00B733BC" w:rsidP="00561C35">
            <w:pPr>
              <w:jc w:val="left"/>
              <w:rPr>
                <w:rFonts w:ascii="宋体" w:hAnsi="宋体" w:cs="宋体"/>
                <w:szCs w:val="21"/>
              </w:rPr>
            </w:pPr>
            <w:r>
              <w:rPr>
                <w:rFonts w:ascii="宋体" w:hAnsi="宋体" w:cs="宋体" w:hint="eastAsia"/>
                <w:szCs w:val="21"/>
              </w:rPr>
              <w:t>轻微</w:t>
            </w:r>
          </w:p>
        </w:tc>
        <w:tc>
          <w:tcPr>
            <w:tcW w:w="993" w:type="dxa"/>
          </w:tcPr>
          <w:p w:rsidR="00B733BC" w:rsidRDefault="00B733BC" w:rsidP="00561C35">
            <w:pPr>
              <w:jc w:val="left"/>
              <w:rPr>
                <w:szCs w:val="21"/>
              </w:rPr>
            </w:pPr>
            <w:r>
              <w:rPr>
                <w:rFonts w:ascii="宋体" w:hAnsi="宋体" w:cs="宋体" w:hint="eastAsia"/>
                <w:szCs w:val="21"/>
              </w:rPr>
              <w:t>洪治凑</w:t>
            </w:r>
          </w:p>
        </w:tc>
        <w:tc>
          <w:tcPr>
            <w:tcW w:w="1071" w:type="dxa"/>
          </w:tcPr>
          <w:p w:rsidR="00B733BC" w:rsidRPr="009147AC" w:rsidRDefault="00B733BC" w:rsidP="00561C35">
            <w:pPr>
              <w:jc w:val="left"/>
              <w:rPr>
                <w:szCs w:val="21"/>
              </w:rPr>
            </w:pPr>
            <w:r>
              <w:rPr>
                <w:rFonts w:ascii="宋体" w:hAnsi="宋体" w:cs="宋体" w:hint="eastAsia"/>
                <w:szCs w:val="21"/>
              </w:rPr>
              <w:t>建议修改</w:t>
            </w:r>
          </w:p>
        </w:tc>
      </w:tr>
      <w:tr w:rsidR="00844E71" w:rsidRPr="00C87276" w:rsidTr="00561C35">
        <w:tc>
          <w:tcPr>
            <w:tcW w:w="704" w:type="dxa"/>
          </w:tcPr>
          <w:p w:rsidR="00844E71" w:rsidRPr="00844E71" w:rsidRDefault="00844E71" w:rsidP="00844E71">
            <w:pPr>
              <w:jc w:val="left"/>
              <w:rPr>
                <w:rFonts w:asciiTheme="minorEastAsia" w:eastAsiaTheme="minorEastAsia" w:hAnsiTheme="minorEastAsia"/>
                <w:szCs w:val="21"/>
              </w:rPr>
            </w:pPr>
            <w:r>
              <w:rPr>
                <w:rFonts w:asciiTheme="minorEastAsia" w:eastAsiaTheme="minorEastAsia" w:hAnsiTheme="minorEastAsia" w:hint="eastAsia"/>
                <w:szCs w:val="21"/>
              </w:rPr>
              <w:t>11</w:t>
            </w:r>
          </w:p>
        </w:tc>
        <w:tc>
          <w:tcPr>
            <w:tcW w:w="1276" w:type="dxa"/>
            <w:gridSpan w:val="2"/>
          </w:tcPr>
          <w:p w:rsidR="00844E71" w:rsidRPr="00844E71" w:rsidRDefault="00844E71" w:rsidP="00844E71">
            <w:pPr>
              <w:jc w:val="left"/>
              <w:rPr>
                <w:rFonts w:asciiTheme="minorEastAsia" w:eastAsiaTheme="minorEastAsia" w:hAnsiTheme="minorEastAsia"/>
                <w:szCs w:val="21"/>
              </w:rPr>
            </w:pPr>
            <w:r w:rsidRPr="00844E71">
              <w:rPr>
                <w:rFonts w:asciiTheme="minorEastAsia" w:eastAsiaTheme="minorEastAsia" w:hAnsiTheme="minorEastAsia" w:hint="eastAsia"/>
                <w:szCs w:val="21"/>
              </w:rPr>
              <w:t>全文</w:t>
            </w:r>
          </w:p>
        </w:tc>
        <w:tc>
          <w:tcPr>
            <w:tcW w:w="4111" w:type="dxa"/>
            <w:gridSpan w:val="2"/>
          </w:tcPr>
          <w:p w:rsidR="00844E71" w:rsidRPr="00844E71" w:rsidRDefault="00844E71" w:rsidP="00844E71">
            <w:pPr>
              <w:jc w:val="left"/>
              <w:rPr>
                <w:rFonts w:asciiTheme="minorEastAsia" w:eastAsiaTheme="minorEastAsia" w:hAnsiTheme="minorEastAsia"/>
                <w:szCs w:val="21"/>
              </w:rPr>
            </w:pPr>
            <w:r w:rsidRPr="00844E71">
              <w:rPr>
                <w:rFonts w:asciiTheme="minorEastAsia" w:eastAsiaTheme="minorEastAsia" w:hAnsiTheme="minorEastAsia" w:hint="eastAsia"/>
                <w:szCs w:val="21"/>
              </w:rPr>
              <w:t>英文数字字体建议使用</w:t>
            </w:r>
            <w:r w:rsidRPr="00844E71">
              <w:rPr>
                <w:rFonts w:asciiTheme="minorEastAsia" w:eastAsiaTheme="minorEastAsia" w:hAnsiTheme="minorEastAsia"/>
                <w:szCs w:val="21"/>
              </w:rPr>
              <w:t>Times New Roman</w:t>
            </w:r>
          </w:p>
        </w:tc>
        <w:tc>
          <w:tcPr>
            <w:tcW w:w="992" w:type="dxa"/>
          </w:tcPr>
          <w:p w:rsidR="00844E71" w:rsidRPr="00844E71" w:rsidRDefault="00844E71" w:rsidP="00844E71">
            <w:pPr>
              <w:jc w:val="left"/>
              <w:rPr>
                <w:rFonts w:asciiTheme="minorEastAsia" w:eastAsiaTheme="minorEastAsia" w:hAnsiTheme="minorEastAsia"/>
                <w:szCs w:val="21"/>
              </w:rPr>
            </w:pPr>
            <w:r w:rsidRPr="00844E71">
              <w:rPr>
                <w:rFonts w:asciiTheme="minorEastAsia" w:eastAsiaTheme="minorEastAsia" w:hAnsiTheme="minorEastAsia" w:hint="eastAsia"/>
                <w:szCs w:val="21"/>
              </w:rPr>
              <w:t>轻微</w:t>
            </w:r>
          </w:p>
        </w:tc>
        <w:tc>
          <w:tcPr>
            <w:tcW w:w="993" w:type="dxa"/>
          </w:tcPr>
          <w:p w:rsidR="00844E71" w:rsidRPr="00844E71" w:rsidRDefault="00A84073" w:rsidP="00844E71">
            <w:pPr>
              <w:jc w:val="left"/>
              <w:rPr>
                <w:rFonts w:asciiTheme="minorEastAsia" w:eastAsiaTheme="minorEastAsia" w:hAnsiTheme="minorEastAsia"/>
                <w:szCs w:val="21"/>
              </w:rPr>
            </w:pPr>
            <w:r>
              <w:rPr>
                <w:rFonts w:ascii="宋体" w:hAnsi="宋体" w:cs="宋体" w:hint="eastAsia"/>
                <w:szCs w:val="21"/>
              </w:rPr>
              <w:t>洪治凑</w:t>
            </w:r>
          </w:p>
        </w:tc>
        <w:tc>
          <w:tcPr>
            <w:tcW w:w="1071" w:type="dxa"/>
          </w:tcPr>
          <w:p w:rsidR="00844E71" w:rsidRPr="00844E71" w:rsidRDefault="00844E71" w:rsidP="00844E71">
            <w:pPr>
              <w:jc w:val="left"/>
              <w:rPr>
                <w:rFonts w:asciiTheme="minorEastAsia" w:eastAsiaTheme="minorEastAsia" w:hAnsiTheme="minorEastAsia"/>
                <w:szCs w:val="21"/>
              </w:rPr>
            </w:pPr>
            <w:r w:rsidRPr="00844E71">
              <w:rPr>
                <w:rFonts w:asciiTheme="minorEastAsia" w:eastAsiaTheme="minorEastAsia" w:hAnsiTheme="minorEastAsia" w:hint="eastAsia"/>
                <w:szCs w:val="21"/>
              </w:rPr>
              <w:t>建议修改</w:t>
            </w:r>
          </w:p>
        </w:tc>
      </w:tr>
      <w:tr w:rsidR="00844E71" w:rsidRPr="00C87276" w:rsidTr="00561C35">
        <w:tc>
          <w:tcPr>
            <w:tcW w:w="704" w:type="dxa"/>
          </w:tcPr>
          <w:p w:rsidR="00844E71" w:rsidRPr="00844E71" w:rsidRDefault="00844E71" w:rsidP="00844E71">
            <w:pPr>
              <w:jc w:val="left"/>
              <w:rPr>
                <w:rFonts w:asciiTheme="minorEastAsia" w:eastAsiaTheme="minorEastAsia" w:hAnsiTheme="minorEastAsia"/>
                <w:szCs w:val="21"/>
              </w:rPr>
            </w:pPr>
            <w:r>
              <w:rPr>
                <w:rFonts w:asciiTheme="minorEastAsia" w:eastAsiaTheme="minorEastAsia" w:hAnsiTheme="minorEastAsia" w:hint="eastAsia"/>
                <w:szCs w:val="21"/>
              </w:rPr>
              <w:t>12</w:t>
            </w:r>
          </w:p>
        </w:tc>
        <w:tc>
          <w:tcPr>
            <w:tcW w:w="1276" w:type="dxa"/>
            <w:gridSpan w:val="2"/>
          </w:tcPr>
          <w:p w:rsidR="00844E71" w:rsidRPr="00844E71" w:rsidRDefault="00844E71" w:rsidP="00844E71">
            <w:pPr>
              <w:jc w:val="left"/>
              <w:rPr>
                <w:rFonts w:asciiTheme="minorEastAsia" w:eastAsiaTheme="minorEastAsia" w:hAnsiTheme="minorEastAsia"/>
                <w:szCs w:val="21"/>
              </w:rPr>
            </w:pPr>
            <w:r w:rsidRPr="00844E71">
              <w:rPr>
                <w:rFonts w:asciiTheme="minorEastAsia" w:eastAsiaTheme="minorEastAsia" w:hAnsiTheme="minorEastAsia" w:hint="eastAsia"/>
                <w:szCs w:val="21"/>
              </w:rPr>
              <w:t>2.1</w:t>
            </w:r>
          </w:p>
        </w:tc>
        <w:tc>
          <w:tcPr>
            <w:tcW w:w="4111" w:type="dxa"/>
            <w:gridSpan w:val="2"/>
          </w:tcPr>
          <w:p w:rsidR="00844E71" w:rsidRPr="00844E71" w:rsidRDefault="00844E71" w:rsidP="00844E71">
            <w:pPr>
              <w:jc w:val="left"/>
              <w:rPr>
                <w:rFonts w:asciiTheme="minorEastAsia" w:eastAsiaTheme="minorEastAsia" w:hAnsiTheme="minorEastAsia"/>
                <w:szCs w:val="21"/>
              </w:rPr>
            </w:pPr>
            <w:r w:rsidRPr="00844E71">
              <w:rPr>
                <w:rFonts w:asciiTheme="minorEastAsia" w:eastAsiaTheme="minorEastAsia" w:hAnsiTheme="minorEastAsia" w:hint="eastAsia"/>
                <w:szCs w:val="21"/>
              </w:rPr>
              <w:t>仅列出最低配置？环境是否缺少以上两个字</w:t>
            </w:r>
          </w:p>
        </w:tc>
        <w:tc>
          <w:tcPr>
            <w:tcW w:w="992" w:type="dxa"/>
          </w:tcPr>
          <w:p w:rsidR="00844E71" w:rsidRPr="00844E71" w:rsidRDefault="00844E71" w:rsidP="00844E71">
            <w:pPr>
              <w:jc w:val="left"/>
              <w:rPr>
                <w:rFonts w:asciiTheme="minorEastAsia" w:eastAsiaTheme="minorEastAsia" w:hAnsiTheme="minorEastAsia"/>
                <w:szCs w:val="21"/>
              </w:rPr>
            </w:pPr>
            <w:r w:rsidRPr="00844E71">
              <w:rPr>
                <w:rFonts w:asciiTheme="minorEastAsia" w:eastAsiaTheme="minorEastAsia" w:hAnsiTheme="minorEastAsia" w:hint="eastAsia"/>
                <w:szCs w:val="21"/>
              </w:rPr>
              <w:t>轻微</w:t>
            </w:r>
          </w:p>
        </w:tc>
        <w:tc>
          <w:tcPr>
            <w:tcW w:w="993" w:type="dxa"/>
          </w:tcPr>
          <w:p w:rsidR="00844E71" w:rsidRPr="00844E71" w:rsidRDefault="00A84073" w:rsidP="00844E71">
            <w:pPr>
              <w:jc w:val="left"/>
              <w:rPr>
                <w:rFonts w:asciiTheme="minorEastAsia" w:eastAsiaTheme="minorEastAsia" w:hAnsiTheme="minorEastAsia"/>
                <w:szCs w:val="21"/>
              </w:rPr>
            </w:pPr>
            <w:r>
              <w:rPr>
                <w:rFonts w:ascii="宋体" w:hAnsi="宋体" w:cs="宋体" w:hint="eastAsia"/>
                <w:szCs w:val="21"/>
              </w:rPr>
              <w:t>洪治凑</w:t>
            </w:r>
          </w:p>
        </w:tc>
        <w:tc>
          <w:tcPr>
            <w:tcW w:w="1071" w:type="dxa"/>
          </w:tcPr>
          <w:p w:rsidR="00844E71" w:rsidRPr="00844E71" w:rsidRDefault="00844E71" w:rsidP="00844E71">
            <w:pPr>
              <w:jc w:val="left"/>
              <w:rPr>
                <w:rFonts w:asciiTheme="minorEastAsia" w:eastAsiaTheme="minorEastAsia" w:hAnsiTheme="minorEastAsia"/>
                <w:szCs w:val="21"/>
              </w:rPr>
            </w:pPr>
            <w:r w:rsidRPr="00844E71">
              <w:rPr>
                <w:rFonts w:asciiTheme="minorEastAsia" w:eastAsiaTheme="minorEastAsia" w:hAnsiTheme="minorEastAsia" w:hint="eastAsia"/>
                <w:szCs w:val="21"/>
              </w:rPr>
              <w:t>建议修改</w:t>
            </w:r>
          </w:p>
        </w:tc>
      </w:tr>
      <w:tr w:rsidR="00844E71" w:rsidRPr="00C87276" w:rsidTr="00561C35">
        <w:tc>
          <w:tcPr>
            <w:tcW w:w="704" w:type="dxa"/>
          </w:tcPr>
          <w:p w:rsidR="00844E71" w:rsidRPr="00844E71" w:rsidRDefault="00844E71" w:rsidP="00844E71">
            <w:pPr>
              <w:jc w:val="left"/>
              <w:rPr>
                <w:rFonts w:asciiTheme="minorEastAsia" w:eastAsiaTheme="minorEastAsia" w:hAnsiTheme="minorEastAsia"/>
                <w:szCs w:val="21"/>
              </w:rPr>
            </w:pPr>
            <w:r>
              <w:rPr>
                <w:rFonts w:asciiTheme="minorEastAsia" w:eastAsiaTheme="minorEastAsia" w:hAnsiTheme="minorEastAsia" w:hint="eastAsia"/>
                <w:szCs w:val="21"/>
              </w:rPr>
              <w:t>13</w:t>
            </w:r>
          </w:p>
        </w:tc>
        <w:tc>
          <w:tcPr>
            <w:tcW w:w="1276" w:type="dxa"/>
            <w:gridSpan w:val="2"/>
          </w:tcPr>
          <w:p w:rsidR="00844E71" w:rsidRPr="00844E71" w:rsidRDefault="00844E71" w:rsidP="00844E71">
            <w:pPr>
              <w:jc w:val="left"/>
              <w:rPr>
                <w:rFonts w:asciiTheme="minorEastAsia" w:eastAsiaTheme="minorEastAsia" w:hAnsiTheme="minorEastAsia"/>
                <w:szCs w:val="21"/>
              </w:rPr>
            </w:pPr>
            <w:r w:rsidRPr="00844E71">
              <w:rPr>
                <w:rFonts w:asciiTheme="minorEastAsia" w:eastAsiaTheme="minorEastAsia" w:hAnsiTheme="minorEastAsia" w:hint="eastAsia"/>
                <w:szCs w:val="21"/>
              </w:rPr>
              <w:t>2.3</w:t>
            </w:r>
          </w:p>
        </w:tc>
        <w:tc>
          <w:tcPr>
            <w:tcW w:w="4111" w:type="dxa"/>
            <w:gridSpan w:val="2"/>
          </w:tcPr>
          <w:p w:rsidR="00844E71" w:rsidRPr="00844E71" w:rsidRDefault="00844E71" w:rsidP="00844E71">
            <w:pPr>
              <w:jc w:val="left"/>
              <w:rPr>
                <w:rFonts w:asciiTheme="minorEastAsia" w:eastAsiaTheme="minorEastAsia" w:hAnsiTheme="minorEastAsia"/>
                <w:szCs w:val="21"/>
              </w:rPr>
            </w:pPr>
            <w:r w:rsidRPr="00844E71">
              <w:rPr>
                <w:rFonts w:asciiTheme="minorEastAsia" w:eastAsiaTheme="minorEastAsia" w:hAnsiTheme="minorEastAsia" w:hint="eastAsia"/>
                <w:szCs w:val="21"/>
              </w:rPr>
              <w:t>后面用例体现不出所谓“</w:t>
            </w:r>
            <w:r w:rsidRPr="00844E71">
              <w:rPr>
                <w:rFonts w:asciiTheme="minorEastAsia" w:eastAsiaTheme="minorEastAsia" w:hAnsiTheme="minorEastAsia"/>
                <w:szCs w:val="21"/>
              </w:rPr>
              <w:t>正常情况和异常情况下的用例</w:t>
            </w:r>
            <w:r w:rsidRPr="00844E71">
              <w:rPr>
                <w:rFonts w:asciiTheme="minorEastAsia" w:eastAsiaTheme="minorEastAsia" w:hAnsiTheme="minorEastAsia" w:hint="eastAsia"/>
                <w:szCs w:val="21"/>
              </w:rPr>
              <w:t>”</w:t>
            </w:r>
          </w:p>
        </w:tc>
        <w:tc>
          <w:tcPr>
            <w:tcW w:w="992" w:type="dxa"/>
          </w:tcPr>
          <w:p w:rsidR="00844E71" w:rsidRPr="00844E71" w:rsidRDefault="00844E71" w:rsidP="00844E71">
            <w:pPr>
              <w:jc w:val="left"/>
              <w:rPr>
                <w:rFonts w:asciiTheme="minorEastAsia" w:eastAsiaTheme="minorEastAsia" w:hAnsiTheme="minorEastAsia"/>
                <w:szCs w:val="21"/>
              </w:rPr>
            </w:pPr>
            <w:r w:rsidRPr="00844E71">
              <w:rPr>
                <w:rFonts w:asciiTheme="minorEastAsia" w:eastAsiaTheme="minorEastAsia" w:hAnsiTheme="minorEastAsia" w:hint="eastAsia"/>
                <w:szCs w:val="21"/>
              </w:rPr>
              <w:t>轻微</w:t>
            </w:r>
          </w:p>
        </w:tc>
        <w:tc>
          <w:tcPr>
            <w:tcW w:w="993" w:type="dxa"/>
          </w:tcPr>
          <w:p w:rsidR="00844E71" w:rsidRPr="00844E71" w:rsidRDefault="00A84073" w:rsidP="00844E71">
            <w:pPr>
              <w:jc w:val="left"/>
              <w:rPr>
                <w:rFonts w:asciiTheme="minorEastAsia" w:eastAsiaTheme="minorEastAsia" w:hAnsiTheme="minorEastAsia"/>
                <w:szCs w:val="21"/>
              </w:rPr>
            </w:pPr>
            <w:r>
              <w:rPr>
                <w:rFonts w:ascii="宋体" w:hAnsi="宋体" w:cs="宋体" w:hint="eastAsia"/>
                <w:szCs w:val="21"/>
              </w:rPr>
              <w:t>洪治凑</w:t>
            </w:r>
          </w:p>
        </w:tc>
        <w:tc>
          <w:tcPr>
            <w:tcW w:w="1071" w:type="dxa"/>
          </w:tcPr>
          <w:p w:rsidR="00844E71" w:rsidRPr="00844E71" w:rsidRDefault="00844E71" w:rsidP="00844E71">
            <w:pPr>
              <w:jc w:val="left"/>
              <w:rPr>
                <w:rFonts w:asciiTheme="minorEastAsia" w:eastAsiaTheme="minorEastAsia" w:hAnsiTheme="minorEastAsia"/>
                <w:szCs w:val="21"/>
              </w:rPr>
            </w:pPr>
            <w:r w:rsidRPr="00844E71">
              <w:rPr>
                <w:rFonts w:asciiTheme="minorEastAsia" w:eastAsiaTheme="minorEastAsia" w:hAnsiTheme="minorEastAsia" w:hint="eastAsia"/>
                <w:szCs w:val="21"/>
              </w:rPr>
              <w:t>建议修改</w:t>
            </w:r>
          </w:p>
        </w:tc>
      </w:tr>
      <w:tr w:rsidR="00844E71" w:rsidRPr="00C87276" w:rsidTr="00561C35">
        <w:tc>
          <w:tcPr>
            <w:tcW w:w="704" w:type="dxa"/>
          </w:tcPr>
          <w:p w:rsidR="00844E71" w:rsidRPr="00844E71" w:rsidRDefault="00844E71" w:rsidP="00844E71">
            <w:pPr>
              <w:jc w:val="left"/>
              <w:rPr>
                <w:rFonts w:asciiTheme="minorEastAsia" w:eastAsiaTheme="minorEastAsia" w:hAnsiTheme="minorEastAsia"/>
                <w:szCs w:val="21"/>
              </w:rPr>
            </w:pPr>
            <w:r>
              <w:rPr>
                <w:rFonts w:asciiTheme="minorEastAsia" w:eastAsiaTheme="minorEastAsia" w:hAnsiTheme="minorEastAsia" w:hint="eastAsia"/>
                <w:szCs w:val="21"/>
              </w:rPr>
              <w:t>14</w:t>
            </w:r>
          </w:p>
        </w:tc>
        <w:tc>
          <w:tcPr>
            <w:tcW w:w="1276" w:type="dxa"/>
            <w:gridSpan w:val="2"/>
          </w:tcPr>
          <w:p w:rsidR="00844E71" w:rsidRPr="00844E71" w:rsidRDefault="00844E71" w:rsidP="00844E71">
            <w:pPr>
              <w:jc w:val="left"/>
              <w:rPr>
                <w:rFonts w:asciiTheme="minorEastAsia" w:eastAsiaTheme="minorEastAsia" w:hAnsiTheme="minorEastAsia"/>
                <w:szCs w:val="21"/>
              </w:rPr>
            </w:pPr>
            <w:r w:rsidRPr="00844E71">
              <w:rPr>
                <w:rFonts w:asciiTheme="minorEastAsia" w:eastAsiaTheme="minorEastAsia" w:hAnsiTheme="minorEastAsia" w:hint="eastAsia"/>
                <w:szCs w:val="21"/>
              </w:rPr>
              <w:t>2.3</w:t>
            </w:r>
          </w:p>
        </w:tc>
        <w:tc>
          <w:tcPr>
            <w:tcW w:w="4111" w:type="dxa"/>
            <w:gridSpan w:val="2"/>
          </w:tcPr>
          <w:p w:rsidR="00844E71" w:rsidRPr="00844E71" w:rsidRDefault="00844E71" w:rsidP="00844E71">
            <w:pPr>
              <w:jc w:val="left"/>
              <w:rPr>
                <w:rFonts w:asciiTheme="minorEastAsia" w:eastAsiaTheme="minorEastAsia" w:hAnsiTheme="minorEastAsia"/>
                <w:szCs w:val="21"/>
              </w:rPr>
            </w:pPr>
            <w:r w:rsidRPr="00844E71">
              <w:rPr>
                <w:rFonts w:asciiTheme="minorEastAsia" w:eastAsiaTheme="minorEastAsia" w:hAnsiTheme="minorEastAsia" w:hint="eastAsia"/>
                <w:szCs w:val="21"/>
              </w:rPr>
              <w:t>软件质量特征测试环节后面出现的易用性、安全性未在此处提及</w:t>
            </w:r>
          </w:p>
        </w:tc>
        <w:tc>
          <w:tcPr>
            <w:tcW w:w="992" w:type="dxa"/>
          </w:tcPr>
          <w:p w:rsidR="00844E71" w:rsidRPr="00844E71" w:rsidRDefault="00844E71" w:rsidP="00844E71">
            <w:pPr>
              <w:jc w:val="left"/>
              <w:rPr>
                <w:rFonts w:asciiTheme="minorEastAsia" w:eastAsiaTheme="minorEastAsia" w:hAnsiTheme="minorEastAsia"/>
                <w:szCs w:val="21"/>
              </w:rPr>
            </w:pPr>
            <w:r w:rsidRPr="00844E71">
              <w:rPr>
                <w:rFonts w:asciiTheme="minorEastAsia" w:eastAsiaTheme="minorEastAsia" w:hAnsiTheme="minorEastAsia" w:hint="eastAsia"/>
                <w:szCs w:val="21"/>
              </w:rPr>
              <w:t>轻微</w:t>
            </w:r>
          </w:p>
        </w:tc>
        <w:tc>
          <w:tcPr>
            <w:tcW w:w="993" w:type="dxa"/>
          </w:tcPr>
          <w:p w:rsidR="00844E71" w:rsidRPr="00844E71" w:rsidRDefault="00A84073" w:rsidP="00844E71">
            <w:pPr>
              <w:jc w:val="left"/>
              <w:rPr>
                <w:rFonts w:asciiTheme="minorEastAsia" w:eastAsiaTheme="minorEastAsia" w:hAnsiTheme="minorEastAsia"/>
                <w:szCs w:val="21"/>
              </w:rPr>
            </w:pPr>
            <w:r>
              <w:rPr>
                <w:rFonts w:ascii="宋体" w:hAnsi="宋体" w:cs="宋体" w:hint="eastAsia"/>
                <w:szCs w:val="21"/>
              </w:rPr>
              <w:t>洪治凑</w:t>
            </w:r>
          </w:p>
        </w:tc>
        <w:tc>
          <w:tcPr>
            <w:tcW w:w="1071" w:type="dxa"/>
          </w:tcPr>
          <w:p w:rsidR="00844E71" w:rsidRPr="00844E71" w:rsidRDefault="00844E71" w:rsidP="00844E71">
            <w:pPr>
              <w:jc w:val="left"/>
              <w:rPr>
                <w:rFonts w:asciiTheme="minorEastAsia" w:eastAsiaTheme="minorEastAsia" w:hAnsiTheme="minorEastAsia"/>
                <w:szCs w:val="21"/>
              </w:rPr>
            </w:pPr>
            <w:r w:rsidRPr="00844E71">
              <w:rPr>
                <w:rFonts w:asciiTheme="minorEastAsia" w:eastAsiaTheme="minorEastAsia" w:hAnsiTheme="minorEastAsia" w:hint="eastAsia"/>
                <w:szCs w:val="21"/>
              </w:rPr>
              <w:t>建议修改</w:t>
            </w:r>
          </w:p>
        </w:tc>
      </w:tr>
    </w:tbl>
    <w:p w:rsidR="00B733BC" w:rsidRPr="00B733BC" w:rsidRDefault="00B733BC" w:rsidP="00B733BC"/>
    <w:p w:rsidR="00E74C65" w:rsidRDefault="00586F17">
      <w:pPr>
        <w:pStyle w:val="4"/>
      </w:pPr>
      <w:r>
        <w:rPr>
          <w:rFonts w:hint="eastAsia"/>
        </w:rPr>
        <w:t>3</w:t>
      </w:r>
      <w:r>
        <w:t xml:space="preserve">.2 </w:t>
      </w:r>
      <w:r>
        <w:rPr>
          <w:rFonts w:hint="eastAsia"/>
        </w:rPr>
        <w:t>其他文档</w:t>
      </w:r>
    </w:p>
    <w:p w:rsidR="00E74C65" w:rsidRDefault="00586F17">
      <w:pPr>
        <w:pStyle w:val="1"/>
        <w:numPr>
          <w:ilvl w:val="0"/>
          <w:numId w:val="1"/>
        </w:numPr>
        <w:ind w:firstLineChars="0"/>
      </w:pPr>
      <w:r>
        <w:rPr>
          <w:rFonts w:hint="eastAsia"/>
        </w:rPr>
        <w:t>问题报告表单设计较为详细。</w:t>
      </w:r>
    </w:p>
    <w:p w:rsidR="00E74C65" w:rsidRDefault="00586F17">
      <w:pPr>
        <w:pStyle w:val="1"/>
        <w:numPr>
          <w:ilvl w:val="0"/>
          <w:numId w:val="1"/>
        </w:numPr>
        <w:ind w:firstLineChars="0"/>
      </w:pPr>
      <w:r>
        <w:rPr>
          <w:rFonts w:hint="eastAsia"/>
        </w:rPr>
        <w:t>使用说明较为详尽，但建议添加一些名词的解释。</w:t>
      </w:r>
    </w:p>
    <w:p w:rsidR="00E74C65" w:rsidRDefault="00586F17">
      <w:pPr>
        <w:pStyle w:val="1"/>
        <w:numPr>
          <w:ilvl w:val="1"/>
          <w:numId w:val="1"/>
        </w:numPr>
        <w:ind w:firstLineChars="0"/>
      </w:pPr>
      <w:r>
        <w:rPr>
          <w:rFonts w:hint="eastAsia"/>
        </w:rPr>
        <w:t>“获得访问该模型实例的</w:t>
      </w:r>
      <w:r>
        <w:rPr>
          <w:rFonts w:hint="eastAsia"/>
        </w:rPr>
        <w:t>REST</w:t>
      </w:r>
      <w:r>
        <w:t xml:space="preserve"> </w:t>
      </w:r>
      <w:r>
        <w:rPr>
          <w:rFonts w:hint="eastAsia"/>
        </w:rPr>
        <w:t>API</w:t>
      </w:r>
      <w:r>
        <w:rPr>
          <w:rFonts w:hint="eastAsia"/>
        </w:rPr>
        <w:t>”。</w:t>
      </w:r>
    </w:p>
    <w:p w:rsidR="00E74C65" w:rsidRDefault="00586F17">
      <w:pPr>
        <w:pStyle w:val="1"/>
        <w:numPr>
          <w:ilvl w:val="1"/>
          <w:numId w:val="1"/>
        </w:numPr>
        <w:ind w:firstLineChars="0"/>
      </w:pPr>
      <w:r>
        <w:rPr>
          <w:rFonts w:hint="eastAsia"/>
        </w:rPr>
        <w:t>“使用</w:t>
      </w:r>
      <w:r>
        <w:rPr>
          <w:rFonts w:hint="eastAsia"/>
        </w:rPr>
        <w:t>postman</w:t>
      </w:r>
      <w:r>
        <w:rPr>
          <w:rFonts w:hint="eastAsia"/>
        </w:rPr>
        <w:t>等</w:t>
      </w:r>
      <w:r>
        <w:rPr>
          <w:rFonts w:hint="eastAsia"/>
        </w:rPr>
        <w:t>http</w:t>
      </w:r>
      <w:r>
        <w:rPr>
          <w:rFonts w:hint="eastAsia"/>
        </w:rPr>
        <w:t>调试工具”。</w:t>
      </w:r>
    </w:p>
    <w:p w:rsidR="00E74C65" w:rsidRDefault="00586F17">
      <w:pPr>
        <w:pStyle w:val="1"/>
        <w:numPr>
          <w:ilvl w:val="0"/>
          <w:numId w:val="1"/>
        </w:numPr>
        <w:ind w:firstLineChars="0"/>
      </w:pPr>
      <w:r>
        <w:rPr>
          <w:rFonts w:hint="eastAsia"/>
        </w:rPr>
        <w:t>使用说明中的</w:t>
      </w:r>
      <w:r>
        <w:rPr>
          <w:rFonts w:hint="eastAsia"/>
        </w:rPr>
        <w:t>REST</w:t>
      </w:r>
      <w:r>
        <w:t xml:space="preserve"> </w:t>
      </w:r>
      <w:r>
        <w:rPr>
          <w:rFonts w:hint="eastAsia"/>
        </w:rPr>
        <w:t>API</w:t>
      </w:r>
      <w:r>
        <w:rPr>
          <w:rFonts w:hint="eastAsia"/>
        </w:rPr>
        <w:t>在</w:t>
      </w:r>
      <w:r>
        <w:rPr>
          <w:rFonts w:hint="eastAsia"/>
        </w:rPr>
        <w:t>UI</w:t>
      </w:r>
      <w:r>
        <w:rPr>
          <w:rFonts w:hint="eastAsia"/>
        </w:rPr>
        <w:t>界面中实际对应文字为</w:t>
      </w:r>
      <w:r>
        <w:rPr>
          <w:rFonts w:hint="eastAsia"/>
        </w:rPr>
        <w:t>URL</w:t>
      </w:r>
      <w:r>
        <w:rPr>
          <w:rFonts w:hint="eastAsia"/>
        </w:rPr>
        <w:t>，建议统一。</w:t>
      </w:r>
    </w:p>
    <w:p w:rsidR="00E74C65" w:rsidRDefault="00586F17">
      <w:pPr>
        <w:pStyle w:val="2"/>
      </w:pPr>
      <w:r>
        <w:rPr>
          <w:rFonts w:hint="eastAsia"/>
        </w:rPr>
        <w:t>4</w:t>
      </w:r>
      <w:r>
        <w:t xml:space="preserve"> </w:t>
      </w:r>
      <w:r>
        <w:rPr>
          <w:rFonts w:hint="eastAsia"/>
        </w:rPr>
        <w:t>测试</w:t>
      </w:r>
    </w:p>
    <w:p w:rsidR="00E74C65" w:rsidRDefault="00586F17">
      <w:pPr>
        <w:pStyle w:val="4"/>
      </w:pPr>
      <w:r>
        <w:rPr>
          <w:rFonts w:hint="eastAsia"/>
        </w:rPr>
        <w:t>4</w:t>
      </w:r>
      <w:r>
        <w:t xml:space="preserve">.1 </w:t>
      </w:r>
      <w:r>
        <w:rPr>
          <w:rFonts w:hint="eastAsia"/>
        </w:rPr>
        <w:t>测试环境</w:t>
      </w:r>
    </w:p>
    <w:p w:rsidR="00E74C65" w:rsidRDefault="00586F17">
      <w:r>
        <w:rPr>
          <w:rFonts w:hint="eastAsia"/>
        </w:rPr>
        <w:t>浏览器：</w:t>
      </w:r>
      <w:r>
        <w:rPr>
          <w:rFonts w:hint="eastAsia"/>
        </w:rPr>
        <w:t>Chrome</w:t>
      </w:r>
    </w:p>
    <w:p w:rsidR="00E74C65" w:rsidRDefault="00586F17">
      <w:pPr>
        <w:pStyle w:val="4"/>
      </w:pPr>
      <w:r>
        <w:rPr>
          <w:rFonts w:hint="eastAsia"/>
        </w:rPr>
        <w:t>4</w:t>
      </w:r>
      <w:r>
        <w:t xml:space="preserve">.2 </w:t>
      </w:r>
      <w:r>
        <w:rPr>
          <w:rFonts w:hint="eastAsia"/>
        </w:rPr>
        <w:t>测试工具</w:t>
      </w:r>
    </w:p>
    <w:p w:rsidR="00E74C65" w:rsidRDefault="00586F17">
      <w:pPr>
        <w:pStyle w:val="1"/>
        <w:numPr>
          <w:ilvl w:val="0"/>
          <w:numId w:val="2"/>
        </w:numPr>
        <w:ind w:firstLineChars="0"/>
      </w:pPr>
      <w:r>
        <w:rPr>
          <w:rFonts w:hint="eastAsia"/>
        </w:rPr>
        <w:t>测试模型已经准备好了，但是只有一个，而且缺乏模型说明，可能是</w:t>
      </w:r>
      <w:r>
        <w:rPr>
          <w:rFonts w:hint="eastAsia"/>
        </w:rPr>
        <w:t>pytorch</w:t>
      </w:r>
      <w:r>
        <w:rPr>
          <w:rFonts w:hint="eastAsia"/>
        </w:rPr>
        <w:lastRenderedPageBreak/>
        <w:t>的专用，这部分可能对于黑盒测试人员来说不太了解。</w:t>
      </w:r>
    </w:p>
    <w:p w:rsidR="00E74C65" w:rsidRDefault="00586F17">
      <w:pPr>
        <w:pStyle w:val="1"/>
        <w:numPr>
          <w:ilvl w:val="1"/>
          <w:numId w:val="2"/>
        </w:numPr>
        <w:ind w:firstLineChars="0"/>
      </w:pPr>
      <w:r>
        <w:rPr>
          <w:rFonts w:hint="eastAsia"/>
        </w:rPr>
        <w:t>建议准备多几个测试模型。</w:t>
      </w:r>
    </w:p>
    <w:p w:rsidR="00E74C65" w:rsidRDefault="00586F17">
      <w:pPr>
        <w:pStyle w:val="1"/>
        <w:numPr>
          <w:ilvl w:val="1"/>
          <w:numId w:val="2"/>
        </w:numPr>
        <w:ind w:firstLineChars="0"/>
      </w:pPr>
      <w:r>
        <w:rPr>
          <w:rFonts w:hint="eastAsia"/>
        </w:rPr>
        <w:t>测试模型为灰度图矩阵，类型是</w:t>
      </w:r>
      <w:r>
        <w:rPr>
          <w:rFonts w:hint="eastAsia"/>
        </w:rPr>
        <w:t>python</w:t>
      </w:r>
      <w:r>
        <w:t xml:space="preserve"> </w:t>
      </w:r>
      <w:r>
        <w:rPr>
          <w:rFonts w:hint="eastAsia"/>
        </w:rPr>
        <w:t>list</w:t>
      </w:r>
      <w:r>
        <w:rPr>
          <w:rFonts w:hint="eastAsia"/>
        </w:rPr>
        <w:t>的多重嵌套类型，建议加上测试模型的类型说明和传入标准，因为</w:t>
      </w:r>
      <w:r>
        <w:rPr>
          <w:rFonts w:hint="eastAsia"/>
        </w:rPr>
        <w:t>cv</w:t>
      </w:r>
      <w:r>
        <w:rPr>
          <w:rFonts w:hint="eastAsia"/>
        </w:rPr>
        <w:t>的灰度图是</w:t>
      </w:r>
      <w:r>
        <w:rPr>
          <w:rFonts w:hint="eastAsia"/>
        </w:rPr>
        <w:t>list</w:t>
      </w:r>
      <w:r>
        <w:t>&lt;list&gt;</w:t>
      </w:r>
      <w:r>
        <w:rPr>
          <w:rFonts w:hint="eastAsia"/>
        </w:rPr>
        <w:t>的类型，可能每个库有不同的灰度图类型。</w:t>
      </w:r>
    </w:p>
    <w:p w:rsidR="00E74C65" w:rsidRDefault="00586F17">
      <w:pPr>
        <w:pStyle w:val="1"/>
        <w:numPr>
          <w:ilvl w:val="0"/>
          <w:numId w:val="2"/>
        </w:numPr>
        <w:ind w:firstLineChars="0"/>
      </w:pPr>
      <w:r>
        <w:rPr>
          <w:rFonts w:hint="eastAsia"/>
        </w:rPr>
        <w:t>没有准备</w:t>
      </w:r>
      <w:r>
        <w:rPr>
          <w:rFonts w:hint="eastAsia"/>
        </w:rPr>
        <w:t>http</w:t>
      </w:r>
      <w:r>
        <w:t xml:space="preserve"> </w:t>
      </w:r>
      <w:r>
        <w:rPr>
          <w:rFonts w:hint="eastAsia"/>
        </w:rPr>
        <w:t>post</w:t>
      </w:r>
      <w:r>
        <w:rPr>
          <w:rFonts w:hint="eastAsia"/>
        </w:rPr>
        <w:t>的测试工具，需要测试人员自己寻找。</w:t>
      </w:r>
    </w:p>
    <w:p w:rsidR="00E74C65" w:rsidRDefault="00586F17">
      <w:pPr>
        <w:pStyle w:val="1"/>
        <w:numPr>
          <w:ilvl w:val="1"/>
          <w:numId w:val="2"/>
        </w:numPr>
        <w:ind w:firstLineChars="0"/>
      </w:pPr>
      <w:r>
        <w:rPr>
          <w:rFonts w:hint="eastAsia"/>
        </w:rPr>
        <w:t>建议提供几个</w:t>
      </w:r>
      <w:r>
        <w:rPr>
          <w:rFonts w:hint="eastAsia"/>
        </w:rPr>
        <w:t>url</w:t>
      </w:r>
      <w:r>
        <w:rPr>
          <w:rFonts w:hint="eastAsia"/>
        </w:rPr>
        <w:t>连接</w:t>
      </w:r>
    </w:p>
    <w:p w:rsidR="00E74C65" w:rsidRDefault="00586F17">
      <w:pPr>
        <w:pStyle w:val="1"/>
        <w:numPr>
          <w:ilvl w:val="1"/>
          <w:numId w:val="2"/>
        </w:numPr>
        <w:ind w:firstLineChars="0"/>
      </w:pPr>
      <w:r>
        <w:rPr>
          <w:rFonts w:hint="eastAsia"/>
        </w:rPr>
        <w:t>或者准备好</w:t>
      </w:r>
      <w:r>
        <w:rPr>
          <w:rFonts w:hint="eastAsia"/>
        </w:rPr>
        <w:t>api</w:t>
      </w:r>
      <w:r>
        <w:t xml:space="preserve"> </w:t>
      </w:r>
      <w:r>
        <w:rPr>
          <w:rFonts w:hint="eastAsia"/>
        </w:rPr>
        <w:t>test</w:t>
      </w:r>
      <w:r>
        <w:rPr>
          <w:rFonts w:hint="eastAsia"/>
        </w:rPr>
        <w:t>的工具包</w:t>
      </w:r>
    </w:p>
    <w:p w:rsidR="00E74C65" w:rsidRDefault="00586F17">
      <w:pPr>
        <w:pStyle w:val="1"/>
        <w:numPr>
          <w:ilvl w:val="1"/>
          <w:numId w:val="2"/>
        </w:numPr>
        <w:ind w:firstLineChars="0"/>
      </w:pPr>
      <w:r>
        <w:rPr>
          <w:rFonts w:hint="eastAsia"/>
        </w:rPr>
        <w:t>或者准备好用于测试的程序</w:t>
      </w:r>
    </w:p>
    <w:p w:rsidR="00E74C65" w:rsidRDefault="00586F17">
      <w:pPr>
        <w:pStyle w:val="4"/>
      </w:pPr>
      <w:r>
        <w:rPr>
          <w:rFonts w:hint="eastAsia"/>
        </w:rPr>
        <w:t>4</w:t>
      </w:r>
      <w:r>
        <w:t xml:space="preserve">.3 </w:t>
      </w:r>
      <w:r>
        <w:rPr>
          <w:rFonts w:hint="eastAsia"/>
        </w:rPr>
        <w:t>测试用例</w:t>
      </w:r>
    </w:p>
    <w:tbl>
      <w:tblPr>
        <w:tblStyle w:val="10"/>
        <w:tblW w:w="8359" w:type="dxa"/>
        <w:tblLayout w:type="fixed"/>
        <w:tblLook w:val="04A0" w:firstRow="1" w:lastRow="0" w:firstColumn="1" w:lastColumn="0" w:noHBand="0" w:noVBand="1"/>
      </w:tblPr>
      <w:tblGrid>
        <w:gridCol w:w="1413"/>
        <w:gridCol w:w="2126"/>
        <w:gridCol w:w="1701"/>
        <w:gridCol w:w="1843"/>
        <w:gridCol w:w="1276"/>
      </w:tblGrid>
      <w:tr w:rsidR="00E74C65">
        <w:trPr>
          <w:tblHeader/>
        </w:trPr>
        <w:tc>
          <w:tcPr>
            <w:tcW w:w="1413" w:type="dxa"/>
            <w:vAlign w:val="center"/>
          </w:tcPr>
          <w:p w:rsidR="00E74C65" w:rsidRDefault="00586F17">
            <w:pPr>
              <w:widowControl/>
              <w:spacing w:before="100" w:beforeAutospacing="1" w:after="100" w:afterAutospacing="1"/>
              <w:jc w:val="center"/>
              <w:rPr>
                <w:b/>
                <w:kern w:val="0"/>
                <w:sz w:val="18"/>
                <w:szCs w:val="18"/>
              </w:rPr>
            </w:pPr>
            <w:r>
              <w:rPr>
                <w:b/>
                <w:kern w:val="0"/>
                <w:sz w:val="18"/>
                <w:szCs w:val="18"/>
              </w:rPr>
              <w:t>测试用例</w:t>
            </w:r>
          </w:p>
        </w:tc>
        <w:tc>
          <w:tcPr>
            <w:tcW w:w="2126" w:type="dxa"/>
            <w:vAlign w:val="center"/>
          </w:tcPr>
          <w:p w:rsidR="00E74C65" w:rsidRDefault="00586F17">
            <w:pPr>
              <w:widowControl/>
              <w:spacing w:before="100" w:beforeAutospacing="1" w:after="100" w:afterAutospacing="1"/>
              <w:jc w:val="center"/>
              <w:rPr>
                <w:b/>
                <w:kern w:val="0"/>
                <w:sz w:val="18"/>
                <w:szCs w:val="18"/>
              </w:rPr>
            </w:pPr>
            <w:r>
              <w:rPr>
                <w:b/>
                <w:kern w:val="0"/>
                <w:sz w:val="18"/>
                <w:szCs w:val="18"/>
              </w:rPr>
              <w:t>测试点</w:t>
            </w:r>
          </w:p>
        </w:tc>
        <w:tc>
          <w:tcPr>
            <w:tcW w:w="1701" w:type="dxa"/>
          </w:tcPr>
          <w:p w:rsidR="00E74C65" w:rsidRDefault="00586F17">
            <w:pPr>
              <w:widowControl/>
              <w:spacing w:before="100" w:beforeAutospacing="1" w:after="100" w:afterAutospacing="1"/>
              <w:jc w:val="center"/>
              <w:rPr>
                <w:b/>
                <w:kern w:val="0"/>
                <w:sz w:val="18"/>
                <w:szCs w:val="18"/>
              </w:rPr>
            </w:pPr>
            <w:r>
              <w:rPr>
                <w:rFonts w:hint="eastAsia"/>
                <w:b/>
                <w:kern w:val="0"/>
                <w:sz w:val="18"/>
                <w:szCs w:val="18"/>
              </w:rPr>
              <w:t>预期结果</w:t>
            </w:r>
          </w:p>
        </w:tc>
        <w:tc>
          <w:tcPr>
            <w:tcW w:w="1843" w:type="dxa"/>
          </w:tcPr>
          <w:p w:rsidR="00E74C65" w:rsidRDefault="00586F17">
            <w:pPr>
              <w:widowControl/>
              <w:spacing w:before="100" w:beforeAutospacing="1" w:after="100" w:afterAutospacing="1"/>
              <w:jc w:val="center"/>
              <w:rPr>
                <w:b/>
                <w:kern w:val="0"/>
                <w:sz w:val="18"/>
                <w:szCs w:val="18"/>
              </w:rPr>
            </w:pPr>
            <w:r>
              <w:rPr>
                <w:rFonts w:hint="eastAsia"/>
                <w:b/>
                <w:kern w:val="0"/>
                <w:sz w:val="18"/>
                <w:szCs w:val="18"/>
              </w:rPr>
              <w:t>实际结果</w:t>
            </w:r>
          </w:p>
        </w:tc>
        <w:tc>
          <w:tcPr>
            <w:tcW w:w="1276" w:type="dxa"/>
          </w:tcPr>
          <w:p w:rsidR="00E74C65" w:rsidRDefault="00586F17">
            <w:pPr>
              <w:widowControl/>
              <w:spacing w:before="100" w:beforeAutospacing="1" w:after="100" w:afterAutospacing="1"/>
              <w:jc w:val="center"/>
              <w:rPr>
                <w:b/>
                <w:kern w:val="0"/>
                <w:sz w:val="18"/>
                <w:szCs w:val="18"/>
              </w:rPr>
            </w:pPr>
            <w:r>
              <w:rPr>
                <w:rFonts w:hint="eastAsia"/>
                <w:b/>
                <w:kern w:val="0"/>
                <w:sz w:val="18"/>
                <w:szCs w:val="18"/>
              </w:rPr>
              <w:t>测试状态</w:t>
            </w:r>
            <w:r>
              <w:rPr>
                <w:rFonts w:hint="eastAsia"/>
                <w:b/>
                <w:kern w:val="0"/>
                <w:sz w:val="18"/>
                <w:szCs w:val="18"/>
              </w:rPr>
              <w:t>P</w:t>
            </w:r>
            <w:r>
              <w:rPr>
                <w:b/>
                <w:kern w:val="0"/>
                <w:sz w:val="18"/>
                <w:szCs w:val="18"/>
              </w:rPr>
              <w:t>/F</w:t>
            </w:r>
          </w:p>
        </w:tc>
      </w:tr>
      <w:tr w:rsidR="00E74C65">
        <w:tc>
          <w:tcPr>
            <w:tcW w:w="1413" w:type="dxa"/>
            <w:vMerge w:val="restart"/>
            <w:vAlign w:val="center"/>
          </w:tcPr>
          <w:p w:rsidR="00E74C65" w:rsidRDefault="00586F17">
            <w:pPr>
              <w:widowControl/>
              <w:spacing w:before="100" w:beforeAutospacing="1" w:after="100" w:afterAutospacing="1"/>
              <w:jc w:val="center"/>
              <w:rPr>
                <w:kern w:val="0"/>
                <w:sz w:val="18"/>
                <w:szCs w:val="18"/>
              </w:rPr>
            </w:pPr>
            <w:r>
              <w:rPr>
                <w:rFonts w:hint="eastAsia"/>
                <w:kern w:val="0"/>
                <w:sz w:val="18"/>
                <w:szCs w:val="18"/>
              </w:rPr>
              <w:t>用例</w:t>
            </w:r>
            <w:r>
              <w:rPr>
                <w:rFonts w:hint="eastAsia"/>
                <w:kern w:val="0"/>
                <w:sz w:val="18"/>
                <w:szCs w:val="18"/>
              </w:rPr>
              <w:t>1</w:t>
            </w:r>
            <w:r>
              <w:rPr>
                <w:kern w:val="0"/>
                <w:sz w:val="18"/>
                <w:szCs w:val="18"/>
              </w:rPr>
              <w:t>01</w:t>
            </w:r>
            <w:r>
              <w:rPr>
                <w:rFonts w:hint="eastAsia"/>
                <w:kern w:val="0"/>
                <w:sz w:val="18"/>
                <w:szCs w:val="18"/>
              </w:rPr>
              <w:t>用户注册功能测试</w:t>
            </w: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用户是否能正常注册</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可以正常注册</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kern w:val="0"/>
                <w:sz w:val="18"/>
                <w:szCs w:val="18"/>
              </w:rPr>
              <w:t>P</w:t>
            </w:r>
          </w:p>
        </w:tc>
      </w:tr>
      <w:tr w:rsidR="00E74C65">
        <w:tc>
          <w:tcPr>
            <w:tcW w:w="1413" w:type="dxa"/>
            <w:vMerge/>
            <w:vAlign w:val="center"/>
          </w:tcPr>
          <w:p w:rsidR="00E74C65" w:rsidRDefault="00E74C65">
            <w:pPr>
              <w:widowControl/>
              <w:jc w:val="center"/>
              <w:rPr>
                <w:kern w:val="0"/>
                <w:sz w:val="18"/>
                <w:szCs w:val="18"/>
              </w:rPr>
            </w:pP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用户注册信息要求是否能给出提示</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可以正常给出提示</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c>
          <w:tcPr>
            <w:tcW w:w="1413" w:type="dxa"/>
            <w:vMerge/>
            <w:vAlign w:val="center"/>
          </w:tcPr>
          <w:p w:rsidR="00E74C65" w:rsidRDefault="00E74C65">
            <w:pPr>
              <w:widowControl/>
              <w:jc w:val="center"/>
              <w:rPr>
                <w:kern w:val="0"/>
                <w:sz w:val="18"/>
                <w:szCs w:val="18"/>
              </w:rPr>
            </w:pP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用户注册注册反馈是否能够正确通过页面反馈</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可以正常反馈</w:t>
            </w:r>
          </w:p>
        </w:tc>
        <w:tc>
          <w:tcPr>
            <w:tcW w:w="1843" w:type="dxa"/>
          </w:tcPr>
          <w:p w:rsidR="00E74C65" w:rsidRDefault="00586F17">
            <w:pPr>
              <w:widowControl/>
              <w:spacing w:before="100" w:beforeAutospacing="1" w:after="100" w:afterAutospacing="1"/>
              <w:jc w:val="left"/>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kern w:val="0"/>
                <w:sz w:val="18"/>
                <w:szCs w:val="18"/>
              </w:rPr>
              <w:t>P</w:t>
            </w:r>
          </w:p>
        </w:tc>
      </w:tr>
      <w:tr w:rsidR="00E74C65">
        <w:tc>
          <w:tcPr>
            <w:tcW w:w="1413" w:type="dxa"/>
            <w:vMerge/>
            <w:vAlign w:val="center"/>
          </w:tcPr>
          <w:p w:rsidR="00E74C65" w:rsidRDefault="00E74C65">
            <w:pPr>
              <w:widowControl/>
              <w:jc w:val="center"/>
              <w:rPr>
                <w:kern w:val="0"/>
                <w:sz w:val="18"/>
                <w:szCs w:val="18"/>
              </w:rPr>
            </w:pP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表单数据是否能按照要求传递给后端</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可以按照要求传递给后端</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c>
          <w:tcPr>
            <w:tcW w:w="1413" w:type="dxa"/>
            <w:vMerge w:val="restart"/>
            <w:vAlign w:val="center"/>
          </w:tcPr>
          <w:p w:rsidR="00E74C65" w:rsidRDefault="00586F17">
            <w:pPr>
              <w:widowControl/>
              <w:spacing w:before="100" w:beforeAutospacing="1" w:after="100" w:afterAutospacing="1"/>
              <w:jc w:val="center"/>
              <w:rPr>
                <w:kern w:val="0"/>
                <w:sz w:val="18"/>
                <w:szCs w:val="18"/>
              </w:rPr>
            </w:pPr>
            <w:r>
              <w:rPr>
                <w:rFonts w:hint="eastAsia"/>
                <w:kern w:val="0"/>
                <w:sz w:val="18"/>
                <w:szCs w:val="18"/>
              </w:rPr>
              <w:t>用例</w:t>
            </w:r>
            <w:r>
              <w:rPr>
                <w:kern w:val="0"/>
                <w:sz w:val="18"/>
                <w:szCs w:val="18"/>
              </w:rPr>
              <w:t xml:space="preserve">102 </w:t>
            </w:r>
            <w:r>
              <w:rPr>
                <w:rFonts w:hint="eastAsia"/>
                <w:kern w:val="0"/>
                <w:sz w:val="18"/>
                <w:szCs w:val="18"/>
              </w:rPr>
              <w:t>用户登录功能测试</w:t>
            </w: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用户是否能正常登录</w:t>
            </w:r>
          </w:p>
        </w:tc>
        <w:tc>
          <w:tcPr>
            <w:tcW w:w="1701" w:type="dxa"/>
          </w:tcPr>
          <w:p w:rsidR="00E74C65" w:rsidRDefault="00586F17">
            <w:pPr>
              <w:widowControl/>
              <w:spacing w:before="100" w:beforeAutospacing="1" w:after="100" w:afterAutospacing="1"/>
              <w:rPr>
                <w:kern w:val="0"/>
                <w:sz w:val="18"/>
                <w:szCs w:val="18"/>
              </w:rPr>
            </w:pPr>
            <w:r>
              <w:rPr>
                <w:kern w:val="0"/>
                <w:sz w:val="18"/>
                <w:szCs w:val="18"/>
              </w:rPr>
              <w:t>正常登陆</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c>
          <w:tcPr>
            <w:tcW w:w="1413" w:type="dxa"/>
            <w:vMerge/>
            <w:vAlign w:val="center"/>
          </w:tcPr>
          <w:p w:rsidR="00E74C65" w:rsidRDefault="00E74C65">
            <w:pPr>
              <w:widowControl/>
              <w:spacing w:before="100" w:beforeAutospacing="1" w:after="100" w:afterAutospacing="1"/>
              <w:jc w:val="center"/>
              <w:rPr>
                <w:kern w:val="0"/>
                <w:sz w:val="18"/>
                <w:szCs w:val="18"/>
              </w:rPr>
            </w:pP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页面是否能准确反馈用户登录信息匹配问题</w:t>
            </w:r>
          </w:p>
        </w:tc>
        <w:tc>
          <w:tcPr>
            <w:tcW w:w="1701" w:type="dxa"/>
          </w:tcPr>
          <w:p w:rsidR="00E74C65" w:rsidRDefault="00586F17">
            <w:pPr>
              <w:widowControl/>
              <w:spacing w:before="100" w:beforeAutospacing="1" w:after="100" w:afterAutospacing="1"/>
              <w:rPr>
                <w:kern w:val="0"/>
                <w:sz w:val="18"/>
                <w:szCs w:val="18"/>
              </w:rPr>
            </w:pPr>
            <w:r>
              <w:rPr>
                <w:kern w:val="0"/>
                <w:sz w:val="18"/>
                <w:szCs w:val="18"/>
              </w:rPr>
              <w:t>对于密码</w:t>
            </w:r>
            <w:r>
              <w:rPr>
                <w:kern w:val="0"/>
                <w:sz w:val="18"/>
                <w:szCs w:val="18"/>
              </w:rPr>
              <w:t>/</w:t>
            </w:r>
            <w:r>
              <w:rPr>
                <w:kern w:val="0"/>
                <w:sz w:val="18"/>
                <w:szCs w:val="18"/>
              </w:rPr>
              <w:t>用户名错误给出相应的提示</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c>
          <w:tcPr>
            <w:tcW w:w="1413" w:type="dxa"/>
            <w:vMerge w:val="restart"/>
            <w:vAlign w:val="center"/>
          </w:tcPr>
          <w:p w:rsidR="00E74C65" w:rsidRDefault="00586F17">
            <w:pPr>
              <w:spacing w:before="100" w:beforeAutospacing="1" w:after="100" w:afterAutospacing="1"/>
              <w:jc w:val="center"/>
              <w:rPr>
                <w:kern w:val="0"/>
                <w:sz w:val="18"/>
                <w:szCs w:val="18"/>
              </w:rPr>
            </w:pPr>
            <w:r>
              <w:rPr>
                <w:rFonts w:hint="eastAsia"/>
                <w:kern w:val="0"/>
                <w:sz w:val="18"/>
                <w:szCs w:val="18"/>
              </w:rPr>
              <w:t>用例</w:t>
            </w:r>
            <w:r>
              <w:rPr>
                <w:kern w:val="0"/>
                <w:sz w:val="18"/>
                <w:szCs w:val="18"/>
              </w:rPr>
              <w:t xml:space="preserve">103 </w:t>
            </w:r>
            <w:r>
              <w:rPr>
                <w:rFonts w:hint="eastAsia"/>
                <w:kern w:val="0"/>
                <w:sz w:val="18"/>
                <w:szCs w:val="18"/>
              </w:rPr>
              <w:t>用户登出功能测试</w:t>
            </w: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用户是否能正常登出</w:t>
            </w:r>
          </w:p>
        </w:tc>
        <w:tc>
          <w:tcPr>
            <w:tcW w:w="1701" w:type="dxa"/>
          </w:tcPr>
          <w:p w:rsidR="00E74C65" w:rsidRDefault="00586F17">
            <w:pPr>
              <w:widowControl/>
              <w:spacing w:before="100" w:beforeAutospacing="1" w:after="100" w:afterAutospacing="1"/>
              <w:rPr>
                <w:kern w:val="0"/>
                <w:sz w:val="18"/>
                <w:szCs w:val="18"/>
              </w:rPr>
            </w:pPr>
            <w:r>
              <w:rPr>
                <w:kern w:val="0"/>
                <w:sz w:val="18"/>
                <w:szCs w:val="18"/>
              </w:rPr>
              <w:t>正常登出</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c>
          <w:tcPr>
            <w:tcW w:w="1413" w:type="dxa"/>
            <w:vMerge/>
            <w:vAlign w:val="center"/>
          </w:tcPr>
          <w:p w:rsidR="00E74C65" w:rsidRDefault="00E74C65">
            <w:pPr>
              <w:widowControl/>
              <w:spacing w:before="100" w:beforeAutospacing="1" w:after="100" w:afterAutospacing="1"/>
              <w:jc w:val="center"/>
              <w:rPr>
                <w:kern w:val="0"/>
                <w:sz w:val="18"/>
                <w:szCs w:val="18"/>
              </w:rPr>
            </w:pP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登出后的信息是否进行注销</w:t>
            </w:r>
          </w:p>
        </w:tc>
        <w:tc>
          <w:tcPr>
            <w:tcW w:w="1701" w:type="dxa"/>
          </w:tcPr>
          <w:p w:rsidR="00E74C65" w:rsidRDefault="00586F17">
            <w:pPr>
              <w:widowControl/>
              <w:spacing w:before="100" w:beforeAutospacing="1" w:after="100" w:afterAutospacing="1"/>
              <w:rPr>
                <w:kern w:val="0"/>
                <w:sz w:val="18"/>
                <w:szCs w:val="18"/>
              </w:rPr>
            </w:pPr>
            <w:r>
              <w:rPr>
                <w:kern w:val="0"/>
                <w:sz w:val="18"/>
                <w:szCs w:val="18"/>
              </w:rPr>
              <w:t>登出后，无法对系统进行操作</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c>
          <w:tcPr>
            <w:tcW w:w="1413" w:type="dxa"/>
            <w:vMerge w:val="restart"/>
            <w:vAlign w:val="center"/>
          </w:tcPr>
          <w:p w:rsidR="00E74C65" w:rsidRDefault="00586F17">
            <w:pPr>
              <w:widowControl/>
              <w:spacing w:before="100" w:beforeAutospacing="1" w:after="100" w:afterAutospacing="1"/>
              <w:jc w:val="center"/>
              <w:rPr>
                <w:kern w:val="0"/>
                <w:sz w:val="18"/>
                <w:szCs w:val="18"/>
              </w:rPr>
            </w:pPr>
            <w:r>
              <w:rPr>
                <w:rFonts w:hint="eastAsia"/>
                <w:kern w:val="0"/>
                <w:sz w:val="18"/>
                <w:szCs w:val="18"/>
              </w:rPr>
              <w:t>用例</w:t>
            </w:r>
            <w:r>
              <w:rPr>
                <w:kern w:val="0"/>
                <w:sz w:val="18"/>
                <w:szCs w:val="18"/>
              </w:rPr>
              <w:t xml:space="preserve">104 </w:t>
            </w:r>
            <w:r>
              <w:rPr>
                <w:rFonts w:hint="eastAsia"/>
                <w:kern w:val="0"/>
                <w:sz w:val="18"/>
                <w:szCs w:val="18"/>
              </w:rPr>
              <w:t>用户新建项目功能测试</w:t>
            </w: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用户是否能新建项目</w:t>
            </w:r>
          </w:p>
        </w:tc>
        <w:tc>
          <w:tcPr>
            <w:tcW w:w="1701" w:type="dxa"/>
          </w:tcPr>
          <w:p w:rsidR="00E74C65" w:rsidRDefault="00586F17">
            <w:pPr>
              <w:widowControl/>
              <w:spacing w:before="100" w:beforeAutospacing="1" w:after="100" w:afterAutospacing="1"/>
              <w:rPr>
                <w:kern w:val="0"/>
                <w:sz w:val="18"/>
                <w:szCs w:val="18"/>
              </w:rPr>
            </w:pPr>
            <w:r>
              <w:rPr>
                <w:kern w:val="0"/>
                <w:sz w:val="18"/>
                <w:szCs w:val="18"/>
              </w:rPr>
              <w:t>可以正常建立项目</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rPr>
          <w:trHeight w:val="90"/>
        </w:trPr>
        <w:tc>
          <w:tcPr>
            <w:tcW w:w="1413" w:type="dxa"/>
            <w:vMerge/>
            <w:vAlign w:val="center"/>
          </w:tcPr>
          <w:p w:rsidR="00E74C65" w:rsidRDefault="00E74C65">
            <w:pPr>
              <w:widowControl/>
              <w:spacing w:before="100" w:beforeAutospacing="1" w:after="100" w:afterAutospacing="1"/>
              <w:jc w:val="center"/>
              <w:rPr>
                <w:kern w:val="0"/>
                <w:sz w:val="18"/>
                <w:szCs w:val="18"/>
              </w:rPr>
            </w:pP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项目新建后在页面中的展现是否清晰</w:t>
            </w:r>
          </w:p>
        </w:tc>
        <w:tc>
          <w:tcPr>
            <w:tcW w:w="1701" w:type="dxa"/>
          </w:tcPr>
          <w:p w:rsidR="00E74C65" w:rsidRDefault="00586F17">
            <w:pPr>
              <w:widowControl/>
              <w:spacing w:before="100" w:beforeAutospacing="1" w:after="100" w:afterAutospacing="1"/>
              <w:rPr>
                <w:kern w:val="0"/>
                <w:sz w:val="18"/>
                <w:szCs w:val="18"/>
              </w:rPr>
            </w:pPr>
            <w:r>
              <w:rPr>
                <w:kern w:val="0"/>
                <w:sz w:val="18"/>
                <w:szCs w:val="18"/>
              </w:rPr>
              <w:t>可以正常展示项目</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c>
          <w:tcPr>
            <w:tcW w:w="1413" w:type="dxa"/>
            <w:vAlign w:val="center"/>
          </w:tcPr>
          <w:p w:rsidR="00E74C65" w:rsidRDefault="00586F17">
            <w:pPr>
              <w:widowControl/>
              <w:spacing w:before="100" w:beforeAutospacing="1" w:after="100" w:afterAutospacing="1"/>
              <w:jc w:val="center"/>
              <w:rPr>
                <w:kern w:val="0"/>
                <w:sz w:val="18"/>
                <w:szCs w:val="18"/>
              </w:rPr>
            </w:pPr>
            <w:r>
              <w:rPr>
                <w:rFonts w:hint="eastAsia"/>
                <w:kern w:val="0"/>
                <w:sz w:val="18"/>
                <w:szCs w:val="18"/>
              </w:rPr>
              <w:lastRenderedPageBreak/>
              <w:t>用例</w:t>
            </w:r>
            <w:r>
              <w:rPr>
                <w:kern w:val="0"/>
                <w:sz w:val="18"/>
                <w:szCs w:val="18"/>
              </w:rPr>
              <w:t xml:space="preserve">105 </w:t>
            </w:r>
            <w:r>
              <w:rPr>
                <w:rFonts w:hint="eastAsia"/>
                <w:kern w:val="0"/>
                <w:sz w:val="18"/>
                <w:szCs w:val="18"/>
              </w:rPr>
              <w:t>用户查看项目功能测试</w:t>
            </w: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是否能够查看用户已存在的项目</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能够</w:t>
            </w:r>
            <w:r>
              <w:rPr>
                <w:kern w:val="0"/>
                <w:sz w:val="18"/>
                <w:szCs w:val="18"/>
              </w:rPr>
              <w:t>正常</w:t>
            </w:r>
            <w:r>
              <w:rPr>
                <w:rFonts w:hint="eastAsia"/>
                <w:kern w:val="0"/>
                <w:sz w:val="18"/>
                <w:szCs w:val="18"/>
              </w:rPr>
              <w:t>查看用户已存在的项目</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c>
          <w:tcPr>
            <w:tcW w:w="1413" w:type="dxa"/>
            <w:vAlign w:val="center"/>
          </w:tcPr>
          <w:p w:rsidR="00E74C65" w:rsidRDefault="00586F17">
            <w:pPr>
              <w:widowControl/>
              <w:spacing w:before="100" w:beforeAutospacing="1" w:after="100" w:afterAutospacing="1"/>
              <w:jc w:val="center"/>
              <w:rPr>
                <w:kern w:val="0"/>
                <w:sz w:val="18"/>
                <w:szCs w:val="18"/>
              </w:rPr>
            </w:pPr>
            <w:r>
              <w:rPr>
                <w:rFonts w:hint="eastAsia"/>
                <w:kern w:val="0"/>
                <w:sz w:val="18"/>
                <w:szCs w:val="18"/>
              </w:rPr>
              <w:t>用例</w:t>
            </w:r>
            <w:r>
              <w:rPr>
                <w:kern w:val="0"/>
                <w:sz w:val="18"/>
                <w:szCs w:val="18"/>
              </w:rPr>
              <w:t xml:space="preserve">106 </w:t>
            </w:r>
            <w:r>
              <w:rPr>
                <w:rFonts w:hint="eastAsia"/>
                <w:kern w:val="0"/>
                <w:sz w:val="18"/>
                <w:szCs w:val="18"/>
              </w:rPr>
              <w:t>用户删除项目功能测试</w:t>
            </w: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用户是否能删除个人项目中的项目</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能</w:t>
            </w:r>
            <w:r>
              <w:rPr>
                <w:kern w:val="0"/>
                <w:sz w:val="18"/>
                <w:szCs w:val="18"/>
              </w:rPr>
              <w:t>够正常</w:t>
            </w:r>
            <w:r>
              <w:rPr>
                <w:rFonts w:hint="eastAsia"/>
                <w:kern w:val="0"/>
                <w:sz w:val="18"/>
                <w:szCs w:val="18"/>
              </w:rPr>
              <w:t>删除个人项目中的项目</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在有实例正在运行时，选择删除项目显示</w:t>
            </w:r>
            <w:r>
              <w:rPr>
                <w:kern w:val="0"/>
                <w:sz w:val="18"/>
                <w:szCs w:val="18"/>
              </w:rPr>
              <w:t>“</w:t>
            </w:r>
            <w:r>
              <w:rPr>
                <w:kern w:val="0"/>
                <w:sz w:val="18"/>
                <w:szCs w:val="18"/>
              </w:rPr>
              <w:t>请求超时</w:t>
            </w:r>
            <w:r>
              <w:rPr>
                <w:kern w:val="0"/>
                <w:sz w:val="18"/>
                <w:szCs w:val="18"/>
              </w:rPr>
              <w:t>”</w:t>
            </w:r>
            <w:r>
              <w:rPr>
                <w:kern w:val="0"/>
                <w:sz w:val="18"/>
                <w:szCs w:val="18"/>
              </w:rPr>
              <w:t>，错误提示不够用户友好</w:t>
            </w:r>
          </w:p>
        </w:tc>
        <w:tc>
          <w:tcPr>
            <w:tcW w:w="1276" w:type="dxa"/>
          </w:tcPr>
          <w:p w:rsidR="00E74C65" w:rsidRDefault="00586F17">
            <w:pPr>
              <w:widowControl/>
              <w:spacing w:before="100" w:beforeAutospacing="1" w:after="100" w:afterAutospacing="1"/>
              <w:rPr>
                <w:kern w:val="0"/>
                <w:sz w:val="18"/>
                <w:szCs w:val="18"/>
              </w:rPr>
            </w:pPr>
            <w:r>
              <w:rPr>
                <w:kern w:val="0"/>
                <w:sz w:val="18"/>
                <w:szCs w:val="18"/>
              </w:rPr>
              <w:t>F</w:t>
            </w:r>
          </w:p>
        </w:tc>
      </w:tr>
      <w:tr w:rsidR="00E74C65">
        <w:tc>
          <w:tcPr>
            <w:tcW w:w="1413" w:type="dxa"/>
            <w:vMerge w:val="restart"/>
            <w:vAlign w:val="center"/>
          </w:tcPr>
          <w:p w:rsidR="00E74C65" w:rsidRDefault="00586F17">
            <w:pPr>
              <w:widowControl/>
              <w:spacing w:before="100" w:beforeAutospacing="1" w:after="100" w:afterAutospacing="1"/>
              <w:jc w:val="center"/>
              <w:rPr>
                <w:kern w:val="0"/>
                <w:sz w:val="18"/>
                <w:szCs w:val="18"/>
              </w:rPr>
            </w:pPr>
            <w:r>
              <w:rPr>
                <w:rFonts w:hint="eastAsia"/>
                <w:kern w:val="0"/>
                <w:sz w:val="18"/>
                <w:szCs w:val="18"/>
              </w:rPr>
              <w:t>用例</w:t>
            </w:r>
            <w:r>
              <w:rPr>
                <w:kern w:val="0"/>
                <w:sz w:val="18"/>
                <w:szCs w:val="18"/>
              </w:rPr>
              <w:t>107</w:t>
            </w:r>
            <w:r>
              <w:rPr>
                <w:rFonts w:hint="eastAsia"/>
                <w:kern w:val="0"/>
                <w:sz w:val="18"/>
                <w:szCs w:val="18"/>
              </w:rPr>
              <w:t>用户更新项目功能</w:t>
            </w: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用户是否能够更新项目的具体信息</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用户是否能够</w:t>
            </w:r>
            <w:r>
              <w:rPr>
                <w:kern w:val="0"/>
                <w:sz w:val="18"/>
                <w:szCs w:val="18"/>
              </w:rPr>
              <w:t>更新</w:t>
            </w:r>
            <w:r>
              <w:rPr>
                <w:rFonts w:hint="eastAsia"/>
                <w:kern w:val="0"/>
                <w:sz w:val="18"/>
                <w:szCs w:val="18"/>
              </w:rPr>
              <w:t>更新</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rPr>
          <w:trHeight w:val="450"/>
        </w:trPr>
        <w:tc>
          <w:tcPr>
            <w:tcW w:w="1413" w:type="dxa"/>
            <w:vMerge/>
            <w:vAlign w:val="center"/>
          </w:tcPr>
          <w:p w:rsidR="00E74C65" w:rsidRDefault="00E74C65">
            <w:pPr>
              <w:widowControl/>
              <w:jc w:val="center"/>
              <w:rPr>
                <w:kern w:val="0"/>
                <w:sz w:val="18"/>
                <w:szCs w:val="18"/>
              </w:rPr>
            </w:pP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项目下所有的模型和实例对应的相关信息是否能够同步更新</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项目下所有的模型和实例对应的相关信息能够同步更新</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c>
          <w:tcPr>
            <w:tcW w:w="1413" w:type="dxa"/>
            <w:vMerge w:val="restart"/>
            <w:vAlign w:val="center"/>
          </w:tcPr>
          <w:p w:rsidR="00E74C65" w:rsidRDefault="00586F17">
            <w:pPr>
              <w:widowControl/>
              <w:spacing w:before="100" w:beforeAutospacing="1" w:after="100" w:afterAutospacing="1"/>
              <w:jc w:val="center"/>
              <w:rPr>
                <w:kern w:val="0"/>
                <w:sz w:val="18"/>
                <w:szCs w:val="18"/>
              </w:rPr>
            </w:pPr>
            <w:r>
              <w:rPr>
                <w:rFonts w:hint="eastAsia"/>
                <w:kern w:val="0"/>
                <w:sz w:val="18"/>
                <w:szCs w:val="18"/>
              </w:rPr>
              <w:t>用例</w:t>
            </w:r>
            <w:r>
              <w:rPr>
                <w:kern w:val="0"/>
                <w:sz w:val="18"/>
                <w:szCs w:val="18"/>
              </w:rPr>
              <w:t>108</w:t>
            </w:r>
            <w:r>
              <w:rPr>
                <w:rFonts w:hint="eastAsia"/>
                <w:kern w:val="0"/>
                <w:sz w:val="18"/>
                <w:szCs w:val="18"/>
              </w:rPr>
              <w:t>在项目中导入模型功能测试</w:t>
            </w: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是否能够成功在对应项目下导入模型</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能够成功在对应项目下导入模型</w:t>
            </w:r>
          </w:p>
        </w:tc>
        <w:tc>
          <w:tcPr>
            <w:tcW w:w="1843" w:type="dxa"/>
          </w:tcPr>
          <w:p w:rsidR="00E74C65" w:rsidRDefault="00586F17">
            <w:pPr>
              <w:widowControl/>
              <w:spacing w:before="100" w:beforeAutospacing="1" w:after="100" w:afterAutospacing="1"/>
              <w:rPr>
                <w:kern w:val="0"/>
                <w:sz w:val="18"/>
                <w:szCs w:val="18"/>
              </w:rPr>
            </w:pPr>
            <w:r>
              <w:rPr>
                <w:rFonts w:hint="eastAsia"/>
                <w:kern w:val="0"/>
                <w:sz w:val="18"/>
                <w:szCs w:val="18"/>
              </w:rPr>
              <w:t>选择</w:t>
            </w:r>
            <w:r>
              <w:rPr>
                <w:rFonts w:hint="eastAsia"/>
                <w:kern w:val="0"/>
                <w:sz w:val="18"/>
                <w:szCs w:val="18"/>
              </w:rPr>
              <w:t>cpkt</w:t>
            </w:r>
            <w:r>
              <w:rPr>
                <w:rFonts w:hint="eastAsia"/>
                <w:kern w:val="0"/>
                <w:sz w:val="18"/>
                <w:szCs w:val="18"/>
              </w:rPr>
              <w:t>样例模型进行导入时，导入失败</w:t>
            </w:r>
          </w:p>
        </w:tc>
        <w:tc>
          <w:tcPr>
            <w:tcW w:w="1276" w:type="dxa"/>
          </w:tcPr>
          <w:p w:rsidR="00E74C65" w:rsidRDefault="00586F17">
            <w:pPr>
              <w:widowControl/>
              <w:spacing w:before="100" w:beforeAutospacing="1" w:after="100" w:afterAutospacing="1"/>
              <w:rPr>
                <w:kern w:val="0"/>
                <w:sz w:val="18"/>
                <w:szCs w:val="18"/>
              </w:rPr>
            </w:pPr>
            <w:r>
              <w:rPr>
                <w:kern w:val="0"/>
                <w:sz w:val="18"/>
                <w:szCs w:val="18"/>
              </w:rPr>
              <w:t>F</w:t>
            </w:r>
          </w:p>
        </w:tc>
      </w:tr>
      <w:tr w:rsidR="00E74C65">
        <w:tc>
          <w:tcPr>
            <w:tcW w:w="1413" w:type="dxa"/>
            <w:vMerge/>
            <w:vAlign w:val="center"/>
          </w:tcPr>
          <w:p w:rsidR="00E74C65" w:rsidRDefault="00E74C65">
            <w:pPr>
              <w:widowControl/>
              <w:jc w:val="center"/>
              <w:rPr>
                <w:kern w:val="0"/>
                <w:sz w:val="18"/>
                <w:szCs w:val="18"/>
              </w:rPr>
            </w:pP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是否能够导入多个模型，相同模型能够避免重复导入</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能够导入多个模型，相同模型能够避免重复导入</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c>
          <w:tcPr>
            <w:tcW w:w="1413" w:type="dxa"/>
            <w:vMerge w:val="restart"/>
            <w:vAlign w:val="center"/>
          </w:tcPr>
          <w:p w:rsidR="00E74C65" w:rsidRDefault="00586F17">
            <w:pPr>
              <w:widowControl/>
              <w:spacing w:before="100" w:beforeAutospacing="1" w:after="100" w:afterAutospacing="1"/>
              <w:jc w:val="center"/>
              <w:rPr>
                <w:kern w:val="0"/>
                <w:sz w:val="18"/>
                <w:szCs w:val="18"/>
              </w:rPr>
            </w:pPr>
            <w:r>
              <w:rPr>
                <w:rFonts w:hint="eastAsia"/>
                <w:kern w:val="0"/>
                <w:sz w:val="18"/>
                <w:szCs w:val="18"/>
              </w:rPr>
              <w:t>用例</w:t>
            </w:r>
            <w:r>
              <w:rPr>
                <w:kern w:val="0"/>
                <w:sz w:val="18"/>
                <w:szCs w:val="18"/>
              </w:rPr>
              <w:t>109</w:t>
            </w:r>
            <w:r>
              <w:rPr>
                <w:rFonts w:hint="eastAsia"/>
                <w:kern w:val="0"/>
                <w:sz w:val="18"/>
                <w:szCs w:val="18"/>
              </w:rPr>
              <w:t>模型部署参数设置功能测试</w:t>
            </w: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是否能够按照用户需求对模型的参数进行合理配置</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能够按照用户需求对模型的参数进行合理配置</w:t>
            </w:r>
          </w:p>
        </w:tc>
        <w:tc>
          <w:tcPr>
            <w:tcW w:w="1843" w:type="dxa"/>
          </w:tcPr>
          <w:p w:rsidR="00E74C65" w:rsidRDefault="00586F17">
            <w:pPr>
              <w:jc w:val="left"/>
              <w:rPr>
                <w:kern w:val="0"/>
                <w:sz w:val="18"/>
                <w:szCs w:val="18"/>
              </w:rPr>
            </w:pPr>
            <w:r>
              <w:rPr>
                <w:rFonts w:hint="eastAsia"/>
                <w:kern w:val="0"/>
                <w:sz w:val="18"/>
                <w:szCs w:val="18"/>
              </w:rPr>
              <w:t>未部署模型的情况下更新</w:t>
            </w:r>
            <w:r>
              <w:rPr>
                <w:rFonts w:hint="eastAsia"/>
                <w:kern w:val="0"/>
                <w:sz w:val="18"/>
                <w:szCs w:val="18"/>
              </w:rPr>
              <w:t>PB</w:t>
            </w:r>
            <w:r>
              <w:rPr>
                <w:rFonts w:hint="eastAsia"/>
                <w:kern w:val="0"/>
                <w:sz w:val="18"/>
                <w:szCs w:val="18"/>
              </w:rPr>
              <w:t>模型参数后，部署信息显示出现问题</w:t>
            </w:r>
            <w:r>
              <w:rPr>
                <w:kern w:val="0"/>
                <w:sz w:val="18"/>
                <w:szCs w:val="18"/>
              </w:rPr>
              <w:t>：</w:t>
            </w:r>
            <w:r>
              <w:rPr>
                <w:rFonts w:hint="eastAsia"/>
                <w:kern w:val="0"/>
                <w:sz w:val="18"/>
                <w:szCs w:val="18"/>
              </w:rPr>
              <w:t>URL</w:t>
            </w:r>
            <w:r>
              <w:rPr>
                <w:rFonts w:hint="eastAsia"/>
                <w:kern w:val="0"/>
                <w:sz w:val="18"/>
                <w:szCs w:val="18"/>
              </w:rPr>
              <w:t>字段显示了不合法的</w:t>
            </w:r>
            <w:r>
              <w:rPr>
                <w:rFonts w:hint="eastAsia"/>
                <w:kern w:val="0"/>
                <w:sz w:val="18"/>
                <w:szCs w:val="18"/>
              </w:rPr>
              <w:t>UR</w:t>
            </w:r>
            <w:r>
              <w:rPr>
                <w:kern w:val="0"/>
                <w:sz w:val="18"/>
                <w:szCs w:val="18"/>
              </w:rPr>
              <w:t>L</w:t>
            </w:r>
          </w:p>
        </w:tc>
        <w:tc>
          <w:tcPr>
            <w:tcW w:w="1276" w:type="dxa"/>
          </w:tcPr>
          <w:p w:rsidR="00E74C65" w:rsidRDefault="00586F17">
            <w:pPr>
              <w:widowControl/>
              <w:spacing w:before="100" w:beforeAutospacing="1" w:after="100" w:afterAutospacing="1"/>
              <w:rPr>
                <w:kern w:val="0"/>
                <w:sz w:val="18"/>
                <w:szCs w:val="18"/>
              </w:rPr>
            </w:pPr>
            <w:r>
              <w:rPr>
                <w:kern w:val="0"/>
                <w:sz w:val="18"/>
                <w:szCs w:val="18"/>
              </w:rPr>
              <w:t>F</w:t>
            </w:r>
          </w:p>
        </w:tc>
      </w:tr>
      <w:tr w:rsidR="00E74C65">
        <w:tc>
          <w:tcPr>
            <w:tcW w:w="1413" w:type="dxa"/>
            <w:vMerge/>
            <w:vAlign w:val="center"/>
          </w:tcPr>
          <w:p w:rsidR="00E74C65" w:rsidRDefault="00E74C65">
            <w:pPr>
              <w:widowControl/>
              <w:spacing w:before="100" w:beforeAutospacing="1" w:after="100" w:afterAutospacing="1"/>
              <w:jc w:val="center"/>
              <w:rPr>
                <w:kern w:val="0"/>
                <w:sz w:val="18"/>
                <w:szCs w:val="18"/>
              </w:rPr>
            </w:pP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是否与服务器部署时的参数保持一致</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部署的参数</w:t>
            </w:r>
            <w:r>
              <w:rPr>
                <w:kern w:val="0"/>
                <w:sz w:val="18"/>
                <w:szCs w:val="18"/>
              </w:rPr>
              <w:t>能够</w:t>
            </w:r>
            <w:r>
              <w:rPr>
                <w:rFonts w:hint="eastAsia"/>
                <w:kern w:val="0"/>
                <w:sz w:val="18"/>
                <w:szCs w:val="18"/>
              </w:rPr>
              <w:t>保持一致</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c>
          <w:tcPr>
            <w:tcW w:w="1413" w:type="dxa"/>
            <w:vMerge w:val="restart"/>
            <w:vAlign w:val="center"/>
          </w:tcPr>
          <w:p w:rsidR="00E74C65" w:rsidRDefault="00586F17">
            <w:pPr>
              <w:widowControl/>
              <w:spacing w:before="100" w:beforeAutospacing="1" w:after="100" w:afterAutospacing="1"/>
              <w:jc w:val="center"/>
              <w:rPr>
                <w:kern w:val="0"/>
                <w:sz w:val="18"/>
                <w:szCs w:val="18"/>
              </w:rPr>
            </w:pPr>
            <w:r>
              <w:rPr>
                <w:rFonts w:hint="eastAsia"/>
                <w:kern w:val="0"/>
                <w:sz w:val="18"/>
                <w:szCs w:val="18"/>
              </w:rPr>
              <w:t>用例</w:t>
            </w:r>
            <w:r>
              <w:rPr>
                <w:kern w:val="0"/>
                <w:sz w:val="18"/>
                <w:szCs w:val="18"/>
              </w:rPr>
              <w:t>110</w:t>
            </w:r>
            <w:r>
              <w:rPr>
                <w:rFonts w:hint="eastAsia"/>
                <w:kern w:val="0"/>
                <w:sz w:val="18"/>
                <w:szCs w:val="18"/>
              </w:rPr>
              <w:t>查看项目下所有模</w:t>
            </w:r>
            <w:r>
              <w:rPr>
                <w:rFonts w:hint="eastAsia"/>
                <w:kern w:val="0"/>
                <w:sz w:val="18"/>
                <w:szCs w:val="18"/>
              </w:rPr>
              <w:lastRenderedPageBreak/>
              <w:t>型及其配置的</w:t>
            </w:r>
            <w:r>
              <w:rPr>
                <w:kern w:val="0"/>
                <w:sz w:val="18"/>
                <w:szCs w:val="18"/>
              </w:rPr>
              <w:t>功能测试</w:t>
            </w: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lastRenderedPageBreak/>
              <w:t>能否查看项目下特定模型的配置信息、参数信息、版本号</w:t>
            </w:r>
          </w:p>
        </w:tc>
        <w:tc>
          <w:tcPr>
            <w:tcW w:w="1701" w:type="dxa"/>
          </w:tcPr>
          <w:p w:rsidR="00E74C65" w:rsidRDefault="00586F17">
            <w:pPr>
              <w:widowControl/>
              <w:spacing w:before="100" w:beforeAutospacing="1" w:after="100" w:afterAutospacing="1"/>
              <w:rPr>
                <w:kern w:val="0"/>
                <w:sz w:val="18"/>
                <w:szCs w:val="18"/>
              </w:rPr>
            </w:pPr>
            <w:r>
              <w:rPr>
                <w:kern w:val="0"/>
                <w:sz w:val="18"/>
                <w:szCs w:val="18"/>
              </w:rPr>
              <w:t>可以</w:t>
            </w:r>
            <w:r>
              <w:rPr>
                <w:rFonts w:hint="eastAsia"/>
                <w:kern w:val="0"/>
                <w:sz w:val="18"/>
                <w:szCs w:val="18"/>
              </w:rPr>
              <w:t>查看项目下所有模型及其配置</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c>
          <w:tcPr>
            <w:tcW w:w="1413" w:type="dxa"/>
            <w:vMerge/>
            <w:vAlign w:val="center"/>
          </w:tcPr>
          <w:p w:rsidR="00E74C65" w:rsidRDefault="00E74C65">
            <w:pPr>
              <w:widowControl/>
              <w:spacing w:before="100" w:beforeAutospacing="1" w:after="100" w:afterAutospacing="1"/>
              <w:jc w:val="center"/>
              <w:rPr>
                <w:kern w:val="0"/>
                <w:sz w:val="18"/>
                <w:szCs w:val="18"/>
              </w:rPr>
            </w:pP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能够查看的模型是否包含项目下的所有模型文件</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模型包含项目下的所有模型文件</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c>
          <w:tcPr>
            <w:tcW w:w="1413" w:type="dxa"/>
            <w:vAlign w:val="center"/>
          </w:tcPr>
          <w:p w:rsidR="00E74C65" w:rsidRDefault="00586F17">
            <w:pPr>
              <w:widowControl/>
              <w:jc w:val="center"/>
              <w:rPr>
                <w:kern w:val="0"/>
                <w:sz w:val="18"/>
                <w:szCs w:val="18"/>
              </w:rPr>
            </w:pPr>
            <w:r>
              <w:rPr>
                <w:rFonts w:hint="eastAsia"/>
                <w:kern w:val="0"/>
                <w:sz w:val="18"/>
                <w:szCs w:val="18"/>
              </w:rPr>
              <w:t>用例</w:t>
            </w:r>
            <w:r>
              <w:rPr>
                <w:rFonts w:hint="eastAsia"/>
                <w:kern w:val="0"/>
                <w:sz w:val="18"/>
                <w:szCs w:val="18"/>
              </w:rPr>
              <w:t xml:space="preserve"> </w:t>
            </w:r>
            <w:r>
              <w:rPr>
                <w:kern w:val="0"/>
                <w:sz w:val="18"/>
                <w:szCs w:val="18"/>
              </w:rPr>
              <w:t xml:space="preserve">111 </w:t>
            </w:r>
            <w:r>
              <w:rPr>
                <w:rFonts w:hint="eastAsia"/>
                <w:kern w:val="0"/>
                <w:sz w:val="18"/>
                <w:szCs w:val="18"/>
              </w:rPr>
              <w:t>删除项目下模型的功能测试</w:t>
            </w: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是否能够删除项目下的指定模型</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能够删除项目下的指定模型</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c>
          <w:tcPr>
            <w:tcW w:w="1413" w:type="dxa"/>
            <w:vMerge w:val="restart"/>
            <w:vAlign w:val="center"/>
          </w:tcPr>
          <w:p w:rsidR="00E74C65" w:rsidRDefault="00586F17">
            <w:pPr>
              <w:widowControl/>
              <w:spacing w:before="100" w:beforeAutospacing="1" w:after="100" w:afterAutospacing="1"/>
              <w:jc w:val="center"/>
              <w:rPr>
                <w:kern w:val="0"/>
                <w:sz w:val="18"/>
                <w:szCs w:val="18"/>
              </w:rPr>
            </w:pPr>
            <w:r>
              <w:rPr>
                <w:rFonts w:hint="eastAsia"/>
                <w:kern w:val="0"/>
                <w:sz w:val="18"/>
                <w:szCs w:val="18"/>
              </w:rPr>
              <w:t>用例</w:t>
            </w:r>
            <w:r>
              <w:rPr>
                <w:kern w:val="0"/>
                <w:sz w:val="18"/>
                <w:szCs w:val="18"/>
              </w:rPr>
              <w:t>112</w:t>
            </w:r>
            <w:r>
              <w:rPr>
                <w:rFonts w:hint="eastAsia"/>
                <w:kern w:val="0"/>
                <w:sz w:val="18"/>
                <w:szCs w:val="18"/>
              </w:rPr>
              <w:t>启动实例功能测试</w:t>
            </w: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门户系统是否存储正确文件所在服务器的位置</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门户系统正确存储文件所在服务器的位置</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c>
          <w:tcPr>
            <w:tcW w:w="1413" w:type="dxa"/>
            <w:vMerge/>
          </w:tcPr>
          <w:p w:rsidR="00E74C65" w:rsidRDefault="00E74C65">
            <w:pPr>
              <w:widowControl/>
              <w:jc w:val="left"/>
              <w:rPr>
                <w:kern w:val="0"/>
                <w:sz w:val="18"/>
                <w:szCs w:val="18"/>
              </w:rPr>
            </w:pP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服务器启动对应配置文件参数的机器学习运行加载模型</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服务器启动对应配置文件参数的机器学习运行加载模型</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c>
          <w:tcPr>
            <w:tcW w:w="1413" w:type="dxa"/>
            <w:vMerge/>
          </w:tcPr>
          <w:p w:rsidR="00E74C65" w:rsidRDefault="00E74C65">
            <w:pPr>
              <w:widowControl/>
              <w:jc w:val="left"/>
              <w:rPr>
                <w:kern w:val="0"/>
                <w:sz w:val="18"/>
                <w:szCs w:val="18"/>
              </w:rPr>
            </w:pP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端口分配是否合理</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端口分配</w:t>
            </w:r>
            <w:r>
              <w:rPr>
                <w:kern w:val="0"/>
                <w:sz w:val="18"/>
                <w:szCs w:val="18"/>
              </w:rPr>
              <w:t>没有冲突</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rPr>
          <w:trHeight w:val="60"/>
        </w:trPr>
        <w:tc>
          <w:tcPr>
            <w:tcW w:w="1413" w:type="dxa"/>
            <w:vMerge w:val="restart"/>
            <w:vAlign w:val="center"/>
          </w:tcPr>
          <w:p w:rsidR="00E74C65" w:rsidRDefault="00586F17">
            <w:pPr>
              <w:widowControl/>
              <w:jc w:val="center"/>
              <w:rPr>
                <w:kern w:val="0"/>
                <w:sz w:val="18"/>
                <w:szCs w:val="18"/>
              </w:rPr>
            </w:pPr>
            <w:r>
              <w:rPr>
                <w:rFonts w:hint="eastAsia"/>
                <w:kern w:val="0"/>
                <w:sz w:val="18"/>
                <w:szCs w:val="18"/>
              </w:rPr>
              <w:t>用例</w:t>
            </w:r>
            <w:r>
              <w:rPr>
                <w:rFonts w:hint="eastAsia"/>
                <w:kern w:val="0"/>
                <w:sz w:val="18"/>
                <w:szCs w:val="18"/>
              </w:rPr>
              <w:t xml:space="preserve"> </w:t>
            </w:r>
            <w:r>
              <w:rPr>
                <w:kern w:val="0"/>
                <w:sz w:val="18"/>
                <w:szCs w:val="18"/>
              </w:rPr>
              <w:t xml:space="preserve">113 </w:t>
            </w:r>
            <w:r>
              <w:rPr>
                <w:rFonts w:hint="eastAsia"/>
                <w:kern w:val="0"/>
                <w:sz w:val="18"/>
                <w:szCs w:val="18"/>
              </w:rPr>
              <w:t>删除实例功能测试</w:t>
            </w: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删除实例后是否不再消耗服务器内存及计算资源</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删除实例后不再消耗服务器内存及计算资源</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rPr>
          <w:trHeight w:val="60"/>
        </w:trPr>
        <w:tc>
          <w:tcPr>
            <w:tcW w:w="1413" w:type="dxa"/>
            <w:vMerge/>
          </w:tcPr>
          <w:p w:rsidR="00E74C65" w:rsidRDefault="00E74C65">
            <w:pPr>
              <w:widowControl/>
              <w:jc w:val="left"/>
              <w:rPr>
                <w:kern w:val="0"/>
                <w:sz w:val="18"/>
                <w:szCs w:val="18"/>
              </w:rPr>
            </w:pP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无需响应用户的请求，端口释放</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无需响应用户的请求，端口释放</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rPr>
          <w:trHeight w:val="60"/>
        </w:trPr>
        <w:tc>
          <w:tcPr>
            <w:tcW w:w="1413" w:type="dxa"/>
            <w:vAlign w:val="center"/>
          </w:tcPr>
          <w:p w:rsidR="00E74C65" w:rsidRDefault="00586F17">
            <w:pPr>
              <w:widowControl/>
              <w:jc w:val="center"/>
              <w:rPr>
                <w:kern w:val="0"/>
                <w:sz w:val="18"/>
                <w:szCs w:val="18"/>
              </w:rPr>
            </w:pPr>
            <w:r>
              <w:rPr>
                <w:rFonts w:hint="eastAsia"/>
                <w:kern w:val="0"/>
                <w:sz w:val="18"/>
                <w:szCs w:val="18"/>
              </w:rPr>
              <w:t>用例</w:t>
            </w:r>
            <w:r>
              <w:rPr>
                <w:rFonts w:hint="eastAsia"/>
                <w:kern w:val="0"/>
                <w:sz w:val="18"/>
                <w:szCs w:val="18"/>
              </w:rPr>
              <w:t xml:space="preserve"> </w:t>
            </w:r>
            <w:r>
              <w:rPr>
                <w:kern w:val="0"/>
                <w:sz w:val="18"/>
                <w:szCs w:val="18"/>
              </w:rPr>
              <w:t xml:space="preserve">114 </w:t>
            </w:r>
            <w:r>
              <w:rPr>
                <w:rFonts w:hint="eastAsia"/>
                <w:kern w:val="0"/>
                <w:sz w:val="18"/>
                <w:szCs w:val="18"/>
              </w:rPr>
              <w:t>暂停实例功能测试</w:t>
            </w: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是否能够停止该实例对外提供服务并保留该实例所在远端服务器的运行</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能够停止该实例对外提供服务并保留该实例所在远端服务器的运行</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rPr>
          <w:trHeight w:val="60"/>
        </w:trPr>
        <w:tc>
          <w:tcPr>
            <w:tcW w:w="1413" w:type="dxa"/>
            <w:vAlign w:val="center"/>
          </w:tcPr>
          <w:p w:rsidR="00E74C65" w:rsidRDefault="00586F17">
            <w:pPr>
              <w:widowControl/>
              <w:jc w:val="center"/>
              <w:rPr>
                <w:kern w:val="0"/>
                <w:sz w:val="18"/>
                <w:szCs w:val="18"/>
              </w:rPr>
            </w:pPr>
            <w:r>
              <w:rPr>
                <w:rFonts w:hint="eastAsia"/>
                <w:kern w:val="0"/>
                <w:sz w:val="18"/>
                <w:szCs w:val="18"/>
              </w:rPr>
              <w:t>用例</w:t>
            </w:r>
            <w:r>
              <w:rPr>
                <w:rFonts w:hint="eastAsia"/>
                <w:kern w:val="0"/>
                <w:sz w:val="18"/>
                <w:szCs w:val="18"/>
              </w:rPr>
              <w:t xml:space="preserve"> </w:t>
            </w:r>
            <w:r>
              <w:rPr>
                <w:kern w:val="0"/>
                <w:sz w:val="18"/>
                <w:szCs w:val="18"/>
              </w:rPr>
              <w:t xml:space="preserve">115 </w:t>
            </w:r>
            <w:r>
              <w:rPr>
                <w:rFonts w:hint="eastAsia"/>
                <w:kern w:val="0"/>
                <w:sz w:val="18"/>
                <w:szCs w:val="18"/>
              </w:rPr>
              <w:t>恢复实例功能测试</w:t>
            </w: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是否能够恢复该实例对外提供的服务，是实例可以响应外界发送过来的请求</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能够恢复该实例对外提供的服务，是实例可以响应外界发送过来的请求</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rPr>
          <w:trHeight w:val="60"/>
        </w:trPr>
        <w:tc>
          <w:tcPr>
            <w:tcW w:w="1413" w:type="dxa"/>
            <w:vMerge w:val="restart"/>
            <w:vAlign w:val="center"/>
          </w:tcPr>
          <w:p w:rsidR="00E74C65" w:rsidRDefault="00586F17">
            <w:pPr>
              <w:widowControl/>
              <w:spacing w:before="100" w:beforeAutospacing="1" w:after="100" w:afterAutospacing="1"/>
              <w:jc w:val="center"/>
              <w:rPr>
                <w:kern w:val="0"/>
                <w:sz w:val="18"/>
                <w:szCs w:val="18"/>
              </w:rPr>
            </w:pPr>
            <w:r>
              <w:rPr>
                <w:rFonts w:hint="eastAsia"/>
                <w:kern w:val="0"/>
                <w:sz w:val="18"/>
                <w:szCs w:val="18"/>
              </w:rPr>
              <w:t>用例</w:t>
            </w:r>
            <w:r>
              <w:rPr>
                <w:kern w:val="0"/>
                <w:sz w:val="18"/>
                <w:szCs w:val="18"/>
              </w:rPr>
              <w:t>201</w:t>
            </w:r>
            <w:r>
              <w:rPr>
                <w:rFonts w:hint="eastAsia"/>
                <w:kern w:val="0"/>
                <w:sz w:val="18"/>
                <w:szCs w:val="18"/>
              </w:rPr>
              <w:t>同时运行模型实例数测试</w:t>
            </w: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用户同时运行的深度学习模型实例数达到约定</w:t>
            </w:r>
            <w:r>
              <w:rPr>
                <w:rFonts w:hint="eastAsia"/>
                <w:kern w:val="0"/>
                <w:sz w:val="18"/>
                <w:szCs w:val="18"/>
              </w:rPr>
              <w:lastRenderedPageBreak/>
              <w:t>上限时，系统是否能正常响应用户访问请求</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lastRenderedPageBreak/>
              <w:t>同时运行的深度学习模型实例数达到</w:t>
            </w:r>
            <w:r>
              <w:rPr>
                <w:rFonts w:hint="eastAsia"/>
                <w:kern w:val="0"/>
                <w:sz w:val="18"/>
                <w:szCs w:val="18"/>
              </w:rPr>
              <w:lastRenderedPageBreak/>
              <w:t>约定上限时，系统能正常</w:t>
            </w:r>
            <w:r>
              <w:rPr>
                <w:kern w:val="0"/>
                <w:sz w:val="18"/>
                <w:szCs w:val="18"/>
              </w:rPr>
              <w:t>工作</w:t>
            </w:r>
          </w:p>
        </w:tc>
        <w:tc>
          <w:tcPr>
            <w:tcW w:w="1843" w:type="dxa"/>
          </w:tcPr>
          <w:p w:rsidR="00E74C65" w:rsidRDefault="00586F17">
            <w:pPr>
              <w:widowControl/>
              <w:spacing w:before="100" w:beforeAutospacing="1" w:after="100" w:afterAutospacing="1"/>
              <w:rPr>
                <w:kern w:val="0"/>
                <w:sz w:val="18"/>
                <w:szCs w:val="18"/>
              </w:rPr>
            </w:pPr>
            <w:r>
              <w:rPr>
                <w:kern w:val="0"/>
                <w:sz w:val="18"/>
                <w:szCs w:val="18"/>
              </w:rPr>
              <w:lastRenderedPageBreak/>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rPr>
          <w:trHeight w:val="60"/>
        </w:trPr>
        <w:tc>
          <w:tcPr>
            <w:tcW w:w="1413" w:type="dxa"/>
            <w:vMerge/>
            <w:vAlign w:val="center"/>
          </w:tcPr>
          <w:p w:rsidR="00E74C65" w:rsidRDefault="00E74C65">
            <w:pPr>
              <w:widowControl/>
              <w:jc w:val="center"/>
              <w:rPr>
                <w:kern w:val="0"/>
                <w:sz w:val="18"/>
                <w:szCs w:val="18"/>
              </w:rPr>
            </w:pP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用户尝试同时运行的深度学习模型实例数超过约定上限时，系统是否能拒绝超出上限的运行请求并返回错误信息</w:t>
            </w:r>
          </w:p>
        </w:tc>
        <w:tc>
          <w:tcPr>
            <w:tcW w:w="1701"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用户尝试同时运行的深度学习模型实例数超过约定上限时，系统能拒绝超出上限的运行请求并返回错误信息</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rPr>
          <w:trHeight w:val="60"/>
        </w:trPr>
        <w:tc>
          <w:tcPr>
            <w:tcW w:w="1413" w:type="dxa"/>
            <w:vAlign w:val="center"/>
          </w:tcPr>
          <w:p w:rsidR="00E74C65" w:rsidRDefault="00586F17">
            <w:pPr>
              <w:widowControl/>
              <w:spacing w:before="100" w:beforeAutospacing="1" w:after="100" w:afterAutospacing="1"/>
              <w:jc w:val="center"/>
              <w:rPr>
                <w:kern w:val="0"/>
                <w:sz w:val="18"/>
                <w:szCs w:val="18"/>
              </w:rPr>
            </w:pPr>
            <w:r>
              <w:rPr>
                <w:rFonts w:hint="eastAsia"/>
                <w:kern w:val="0"/>
                <w:sz w:val="18"/>
                <w:szCs w:val="18"/>
              </w:rPr>
              <w:t>用例</w:t>
            </w:r>
            <w:r>
              <w:rPr>
                <w:kern w:val="0"/>
                <w:sz w:val="18"/>
                <w:szCs w:val="18"/>
              </w:rPr>
              <w:t>401</w:t>
            </w: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用户在通过</w:t>
            </w:r>
            <w:r>
              <w:rPr>
                <w:kern w:val="0"/>
                <w:sz w:val="18"/>
                <w:szCs w:val="18"/>
              </w:rPr>
              <w:t>Firefox</w:t>
            </w:r>
            <w:r>
              <w:rPr>
                <w:kern w:val="0"/>
                <w:sz w:val="18"/>
                <w:szCs w:val="18"/>
              </w:rPr>
              <w:t>浏览器、</w:t>
            </w:r>
            <w:r>
              <w:rPr>
                <w:kern w:val="0"/>
                <w:sz w:val="18"/>
                <w:szCs w:val="18"/>
              </w:rPr>
              <w:t>Chrome</w:t>
            </w:r>
            <w:r>
              <w:rPr>
                <w:kern w:val="0"/>
                <w:sz w:val="18"/>
                <w:szCs w:val="18"/>
              </w:rPr>
              <w:t>浏览器、或</w:t>
            </w:r>
            <w:r>
              <w:rPr>
                <w:kern w:val="0"/>
                <w:sz w:val="18"/>
                <w:szCs w:val="18"/>
              </w:rPr>
              <w:t>Microsoft Edge</w:t>
            </w:r>
            <w:r>
              <w:rPr>
                <w:kern w:val="0"/>
                <w:sz w:val="18"/>
                <w:szCs w:val="18"/>
              </w:rPr>
              <w:t>浏览器访问系统</w:t>
            </w:r>
            <w:r>
              <w:rPr>
                <w:rFonts w:hint="eastAsia"/>
                <w:kern w:val="0"/>
                <w:sz w:val="18"/>
                <w:szCs w:val="18"/>
              </w:rPr>
              <w:t>时，系统是否能正常提供服务</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系统是能正常提供服务</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复合预期</w:t>
            </w:r>
          </w:p>
        </w:tc>
        <w:tc>
          <w:tcPr>
            <w:tcW w:w="1276" w:type="dxa"/>
          </w:tcPr>
          <w:p w:rsidR="00E74C65" w:rsidRDefault="00586F17">
            <w:pPr>
              <w:widowControl/>
              <w:spacing w:before="100" w:beforeAutospacing="1" w:after="100" w:afterAutospacing="1"/>
              <w:rPr>
                <w:kern w:val="0"/>
                <w:sz w:val="18"/>
                <w:szCs w:val="18"/>
              </w:rPr>
            </w:pPr>
            <w:r>
              <w:rPr>
                <w:rFonts w:hint="eastAsia"/>
                <w:kern w:val="0"/>
                <w:sz w:val="18"/>
                <w:szCs w:val="18"/>
              </w:rPr>
              <w:t>P</w:t>
            </w:r>
          </w:p>
        </w:tc>
      </w:tr>
      <w:tr w:rsidR="00E74C65">
        <w:trPr>
          <w:trHeight w:val="60"/>
        </w:trPr>
        <w:tc>
          <w:tcPr>
            <w:tcW w:w="1413" w:type="dxa"/>
            <w:vMerge w:val="restart"/>
            <w:vAlign w:val="center"/>
          </w:tcPr>
          <w:p w:rsidR="00E74C65" w:rsidRDefault="00586F17">
            <w:pPr>
              <w:widowControl/>
              <w:spacing w:before="100" w:beforeAutospacing="1" w:after="100" w:afterAutospacing="1"/>
              <w:jc w:val="center"/>
              <w:rPr>
                <w:kern w:val="0"/>
                <w:sz w:val="18"/>
                <w:szCs w:val="18"/>
              </w:rPr>
            </w:pPr>
            <w:r>
              <w:rPr>
                <w:rFonts w:hint="eastAsia"/>
                <w:kern w:val="0"/>
                <w:sz w:val="18"/>
                <w:szCs w:val="18"/>
              </w:rPr>
              <w:t>用例</w:t>
            </w:r>
            <w:r>
              <w:rPr>
                <w:kern w:val="0"/>
                <w:sz w:val="18"/>
                <w:szCs w:val="18"/>
              </w:rPr>
              <w:t>402</w:t>
            </w: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用户在注册、登录、管理项目时输入的特殊符号是否会引发系统异常，系统是否能返回预期的错误提示</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系统能</w:t>
            </w:r>
            <w:r>
              <w:rPr>
                <w:kern w:val="0"/>
                <w:sz w:val="18"/>
                <w:szCs w:val="18"/>
              </w:rPr>
              <w:t>在输入引发异常后</w:t>
            </w:r>
            <w:r>
              <w:rPr>
                <w:rFonts w:hint="eastAsia"/>
                <w:kern w:val="0"/>
                <w:sz w:val="18"/>
                <w:szCs w:val="18"/>
              </w:rPr>
              <w:t>返回预期的错误提示</w:t>
            </w:r>
          </w:p>
        </w:tc>
        <w:tc>
          <w:tcPr>
            <w:tcW w:w="1843" w:type="dxa"/>
          </w:tcPr>
          <w:p w:rsidR="00E74C65" w:rsidRDefault="00586F17">
            <w:pPr>
              <w:widowControl/>
              <w:spacing w:before="100" w:beforeAutospacing="1" w:after="100" w:afterAutospacing="1"/>
              <w:rPr>
                <w:kern w:val="0"/>
                <w:sz w:val="18"/>
                <w:szCs w:val="18"/>
              </w:rPr>
            </w:pPr>
            <w:r>
              <w:rPr>
                <w:rFonts w:hint="eastAsia"/>
                <w:kern w:val="0"/>
                <w:sz w:val="18"/>
                <w:szCs w:val="18"/>
              </w:rPr>
              <w:t>输入</w:t>
            </w:r>
            <w:r>
              <w:rPr>
                <w:kern w:val="0"/>
                <w:sz w:val="18"/>
                <w:szCs w:val="18"/>
              </w:rPr>
              <w:t>不合法的用户邮箱，比如</w:t>
            </w:r>
            <w:r>
              <w:rPr>
                <w:kern w:val="0"/>
                <w:sz w:val="18"/>
                <w:szCs w:val="18"/>
              </w:rPr>
              <w:t xml:space="preserve"> text@test </w:t>
            </w:r>
            <w:r>
              <w:rPr>
                <w:kern w:val="0"/>
                <w:sz w:val="18"/>
                <w:szCs w:val="18"/>
              </w:rPr>
              <w:t>仍然可以成功注册</w:t>
            </w:r>
          </w:p>
        </w:tc>
        <w:tc>
          <w:tcPr>
            <w:tcW w:w="1276" w:type="dxa"/>
          </w:tcPr>
          <w:p w:rsidR="00E74C65" w:rsidRDefault="00586F17">
            <w:pPr>
              <w:widowControl/>
              <w:spacing w:before="100" w:beforeAutospacing="1" w:after="100" w:afterAutospacing="1"/>
              <w:rPr>
                <w:kern w:val="0"/>
                <w:sz w:val="18"/>
                <w:szCs w:val="18"/>
              </w:rPr>
            </w:pPr>
            <w:r>
              <w:rPr>
                <w:kern w:val="0"/>
                <w:sz w:val="18"/>
                <w:szCs w:val="18"/>
              </w:rPr>
              <w:t>F</w:t>
            </w:r>
          </w:p>
        </w:tc>
      </w:tr>
      <w:tr w:rsidR="00E74C65">
        <w:trPr>
          <w:trHeight w:val="60"/>
        </w:trPr>
        <w:tc>
          <w:tcPr>
            <w:tcW w:w="1413" w:type="dxa"/>
            <w:vMerge/>
            <w:vAlign w:val="center"/>
          </w:tcPr>
          <w:p w:rsidR="00E74C65" w:rsidRDefault="00E74C65">
            <w:pPr>
              <w:widowControl/>
              <w:spacing w:before="100" w:beforeAutospacing="1" w:after="100" w:afterAutospacing="1"/>
              <w:jc w:val="center"/>
              <w:rPr>
                <w:kern w:val="0"/>
                <w:sz w:val="18"/>
                <w:szCs w:val="18"/>
              </w:rPr>
            </w:pPr>
          </w:p>
        </w:tc>
        <w:tc>
          <w:tcPr>
            <w:tcW w:w="2126" w:type="dxa"/>
            <w:vAlign w:val="center"/>
          </w:tcPr>
          <w:p w:rsidR="00E74C65" w:rsidRDefault="00586F17">
            <w:pPr>
              <w:widowControl/>
              <w:spacing w:before="100" w:beforeAutospacing="1" w:after="100" w:afterAutospacing="1"/>
              <w:rPr>
                <w:kern w:val="0"/>
                <w:sz w:val="18"/>
                <w:szCs w:val="18"/>
              </w:rPr>
            </w:pPr>
            <w:r>
              <w:rPr>
                <w:rFonts w:hint="eastAsia"/>
                <w:kern w:val="0"/>
                <w:sz w:val="18"/>
                <w:szCs w:val="18"/>
              </w:rPr>
              <w:t>用户在注册、登录、管理项目时输入的超长字符串是否会引发系统异常，系统是否能返回预期的错误提示</w:t>
            </w:r>
          </w:p>
        </w:tc>
        <w:tc>
          <w:tcPr>
            <w:tcW w:w="1701" w:type="dxa"/>
          </w:tcPr>
          <w:p w:rsidR="00E74C65" w:rsidRDefault="00586F17">
            <w:pPr>
              <w:widowControl/>
              <w:spacing w:before="100" w:beforeAutospacing="1" w:after="100" w:afterAutospacing="1"/>
              <w:rPr>
                <w:kern w:val="0"/>
                <w:sz w:val="18"/>
                <w:szCs w:val="18"/>
              </w:rPr>
            </w:pPr>
            <w:r>
              <w:rPr>
                <w:rFonts w:hint="eastAsia"/>
                <w:kern w:val="0"/>
                <w:sz w:val="18"/>
                <w:szCs w:val="18"/>
              </w:rPr>
              <w:t>系统能</w:t>
            </w:r>
            <w:r>
              <w:rPr>
                <w:kern w:val="0"/>
                <w:sz w:val="18"/>
                <w:szCs w:val="18"/>
              </w:rPr>
              <w:t>在用户输入</w:t>
            </w:r>
            <w:r>
              <w:rPr>
                <w:rFonts w:hint="eastAsia"/>
                <w:kern w:val="0"/>
                <w:sz w:val="18"/>
                <w:szCs w:val="18"/>
              </w:rPr>
              <w:t>超长字符串</w:t>
            </w:r>
            <w:r>
              <w:rPr>
                <w:kern w:val="0"/>
                <w:sz w:val="18"/>
                <w:szCs w:val="18"/>
              </w:rPr>
              <w:t>时</w:t>
            </w:r>
            <w:r>
              <w:rPr>
                <w:rFonts w:hint="eastAsia"/>
                <w:kern w:val="0"/>
                <w:sz w:val="18"/>
                <w:szCs w:val="18"/>
              </w:rPr>
              <w:t>返回预期的错误提示</w:t>
            </w:r>
          </w:p>
        </w:tc>
        <w:tc>
          <w:tcPr>
            <w:tcW w:w="1843" w:type="dxa"/>
          </w:tcPr>
          <w:p w:rsidR="00E74C65" w:rsidRDefault="00586F17">
            <w:pPr>
              <w:widowControl/>
              <w:spacing w:before="100" w:beforeAutospacing="1" w:after="100" w:afterAutospacing="1"/>
              <w:rPr>
                <w:kern w:val="0"/>
                <w:sz w:val="18"/>
                <w:szCs w:val="18"/>
              </w:rPr>
            </w:pPr>
            <w:r>
              <w:rPr>
                <w:kern w:val="0"/>
                <w:sz w:val="18"/>
                <w:szCs w:val="18"/>
              </w:rPr>
              <w:t>可以使用不符合规定长度的注册信息成功注册</w:t>
            </w:r>
          </w:p>
        </w:tc>
        <w:tc>
          <w:tcPr>
            <w:tcW w:w="1276" w:type="dxa"/>
          </w:tcPr>
          <w:p w:rsidR="00E74C65" w:rsidRDefault="00586F17">
            <w:pPr>
              <w:widowControl/>
              <w:spacing w:before="100" w:beforeAutospacing="1" w:after="100" w:afterAutospacing="1"/>
              <w:rPr>
                <w:kern w:val="0"/>
                <w:sz w:val="18"/>
                <w:szCs w:val="18"/>
              </w:rPr>
            </w:pPr>
            <w:r>
              <w:rPr>
                <w:kern w:val="0"/>
                <w:sz w:val="18"/>
                <w:szCs w:val="18"/>
              </w:rPr>
              <w:t>F</w:t>
            </w:r>
          </w:p>
        </w:tc>
      </w:tr>
    </w:tbl>
    <w:p w:rsidR="00E74C65" w:rsidRDefault="00E74C65"/>
    <w:p w:rsidR="00E74C65" w:rsidRDefault="00586F17">
      <w:pPr>
        <w:pStyle w:val="4"/>
      </w:pPr>
      <w:r>
        <w:rPr>
          <w:rFonts w:hint="eastAsia"/>
        </w:rPr>
        <w:t>4</w:t>
      </w:r>
      <w:r>
        <w:t xml:space="preserve">.4 </w:t>
      </w:r>
      <w:r>
        <w:rPr>
          <w:rFonts w:hint="eastAsia"/>
        </w:rPr>
        <w:t>测试截图</w:t>
      </w:r>
    </w:p>
    <w:p w:rsidR="00E74C65" w:rsidRDefault="00586F17">
      <w:pPr>
        <w:spacing w:line="480" w:lineRule="auto"/>
        <w:rPr>
          <w:b/>
          <w:bCs/>
        </w:rPr>
      </w:pPr>
      <w:r>
        <w:rPr>
          <w:rFonts w:hint="eastAsia"/>
          <w:b/>
          <w:bCs/>
        </w:rPr>
        <w:t>4.4.1</w:t>
      </w:r>
      <w:r>
        <w:rPr>
          <w:rFonts w:hint="eastAsia"/>
          <w:b/>
          <w:bCs/>
        </w:rPr>
        <w:t>账户管理</w:t>
      </w:r>
    </w:p>
    <w:p w:rsidR="00E74C65" w:rsidRDefault="00586F17">
      <w:pPr>
        <w:spacing w:line="480" w:lineRule="auto"/>
        <w:rPr>
          <w:b/>
          <w:bCs/>
        </w:rPr>
      </w:pPr>
      <w:r>
        <w:rPr>
          <w:b/>
          <w:bCs/>
        </w:rPr>
        <w:lastRenderedPageBreak/>
        <w:t>用户注册</w:t>
      </w:r>
    </w:p>
    <w:p w:rsidR="00E74C65" w:rsidRDefault="00586F17">
      <w:pPr>
        <w:rPr>
          <w:rFonts w:cs="Times New Roman"/>
          <w:kern w:val="0"/>
        </w:rPr>
      </w:pPr>
      <w:r>
        <w:rPr>
          <w:rFonts w:cs="Times New Roman"/>
          <w:kern w:val="0"/>
        </w:rPr>
        <w:t>尝试使用不合法的用户名和邮箱进行注册</w:t>
      </w:r>
    </w:p>
    <w:p w:rsidR="00E74C65" w:rsidRDefault="00586F17">
      <w:pPr>
        <w:jc w:val="center"/>
        <w:rPr>
          <w:rFonts w:cs="Times New Roman"/>
          <w:kern w:val="0"/>
        </w:rPr>
      </w:pPr>
      <w:r>
        <w:rPr>
          <w:noProof/>
        </w:rPr>
        <w:drawing>
          <wp:inline distT="0" distB="0" distL="114300" distR="114300">
            <wp:extent cx="3137535" cy="2225675"/>
            <wp:effectExtent l="0" t="0" r="1206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137535" cy="2225675"/>
                    </a:xfrm>
                    <a:prstGeom prst="rect">
                      <a:avLst/>
                    </a:prstGeom>
                    <a:noFill/>
                    <a:ln w="9525">
                      <a:noFill/>
                    </a:ln>
                  </pic:spPr>
                </pic:pic>
              </a:graphicData>
            </a:graphic>
          </wp:inline>
        </w:drawing>
      </w:r>
    </w:p>
    <w:p w:rsidR="00E74C65" w:rsidRDefault="00586F17">
      <w:pPr>
        <w:rPr>
          <w:rFonts w:cs="Times New Roman"/>
          <w:kern w:val="0"/>
        </w:rPr>
      </w:pPr>
      <w:r>
        <w:rPr>
          <w:rFonts w:cs="Times New Roman"/>
          <w:kern w:val="0"/>
        </w:rPr>
        <w:t>发现问题，没有校验</w:t>
      </w:r>
      <w:r>
        <w:rPr>
          <w:rFonts w:cs="Times New Roman" w:hint="eastAsia"/>
          <w:kern w:val="0"/>
        </w:rPr>
        <w:t>用户注册信息要求</w:t>
      </w:r>
      <w:r>
        <w:rPr>
          <w:rFonts w:cs="Times New Roman"/>
          <w:kern w:val="0"/>
        </w:rPr>
        <w:t>：</w:t>
      </w:r>
    </w:p>
    <w:p w:rsidR="00E74C65" w:rsidRDefault="00586F17">
      <w:pPr>
        <w:numPr>
          <w:ilvl w:val="0"/>
          <w:numId w:val="3"/>
        </w:numPr>
        <w:rPr>
          <w:rFonts w:cs="Times New Roman"/>
          <w:kern w:val="0"/>
        </w:rPr>
      </w:pPr>
      <w:r>
        <w:rPr>
          <w:rFonts w:cs="Times New Roman"/>
          <w:kern w:val="0"/>
        </w:rPr>
        <w:t>用户名密码长度不符合</w:t>
      </w:r>
      <w:r>
        <w:rPr>
          <w:rFonts w:cs="Times New Roman" w:hint="eastAsia"/>
          <w:kern w:val="0"/>
        </w:rPr>
        <w:t>注册要求</w:t>
      </w:r>
      <w:r>
        <w:rPr>
          <w:rFonts w:cs="Times New Roman"/>
          <w:kern w:val="0"/>
        </w:rPr>
        <w:t>时仍然可以注册成功</w:t>
      </w:r>
    </w:p>
    <w:p w:rsidR="00E74C65" w:rsidRDefault="00586F17">
      <w:pPr>
        <w:numPr>
          <w:ilvl w:val="0"/>
          <w:numId w:val="3"/>
        </w:numPr>
        <w:rPr>
          <w:rFonts w:cs="Times New Roman"/>
          <w:kern w:val="0"/>
        </w:rPr>
      </w:pPr>
      <w:r>
        <w:rPr>
          <w:rFonts w:cs="Times New Roman"/>
          <w:kern w:val="0"/>
        </w:rPr>
        <w:t>输入不合法邮箱也可以成功注册</w:t>
      </w:r>
    </w:p>
    <w:p w:rsidR="00E74C65" w:rsidRDefault="00E74C65">
      <w:pPr>
        <w:rPr>
          <w:rFonts w:cs="Times New Roman"/>
          <w:kern w:val="0"/>
        </w:rPr>
      </w:pPr>
    </w:p>
    <w:p w:rsidR="00E74C65" w:rsidRDefault="00586F17">
      <w:pPr>
        <w:spacing w:line="480" w:lineRule="auto"/>
        <w:rPr>
          <w:b/>
          <w:bCs/>
        </w:rPr>
      </w:pPr>
      <w:r>
        <w:rPr>
          <w:b/>
          <w:bCs/>
        </w:rPr>
        <w:t>用户登录</w:t>
      </w:r>
    </w:p>
    <w:p w:rsidR="00E74C65" w:rsidRDefault="00586F17">
      <w:pPr>
        <w:rPr>
          <w:rFonts w:cs="Times New Roman"/>
          <w:kern w:val="0"/>
        </w:rPr>
      </w:pPr>
      <w:r>
        <w:rPr>
          <w:rFonts w:cs="Times New Roman"/>
          <w:kern w:val="0"/>
        </w:rPr>
        <w:t xml:space="preserve">a. </w:t>
      </w:r>
      <w:r>
        <w:rPr>
          <w:rFonts w:cs="Times New Roman"/>
          <w:kern w:val="0"/>
        </w:rPr>
        <w:t>尝试使用错误用户名登陆，提示</w:t>
      </w:r>
      <w:r>
        <w:rPr>
          <w:rFonts w:cs="Times New Roman"/>
          <w:kern w:val="0"/>
        </w:rPr>
        <w:t>“</w:t>
      </w:r>
      <w:r>
        <w:rPr>
          <w:rFonts w:cs="Times New Roman"/>
          <w:kern w:val="0"/>
        </w:rPr>
        <w:t>用户不存在</w:t>
      </w:r>
      <w:r>
        <w:rPr>
          <w:rFonts w:cs="Times New Roman"/>
          <w:kern w:val="0"/>
        </w:rPr>
        <w:t>”</w:t>
      </w:r>
      <w:r>
        <w:rPr>
          <w:rFonts w:cs="Times New Roman"/>
          <w:kern w:val="0"/>
        </w:rPr>
        <w:t>，符合预期：</w:t>
      </w:r>
    </w:p>
    <w:p w:rsidR="00E74C65" w:rsidRDefault="00586F17">
      <w:pPr>
        <w:jc w:val="center"/>
      </w:pPr>
      <w:r>
        <w:rPr>
          <w:noProof/>
        </w:rPr>
        <w:drawing>
          <wp:inline distT="0" distB="0" distL="114300" distR="114300">
            <wp:extent cx="3340735" cy="1792605"/>
            <wp:effectExtent l="0" t="0" r="1206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340735" cy="1792605"/>
                    </a:xfrm>
                    <a:prstGeom prst="rect">
                      <a:avLst/>
                    </a:prstGeom>
                    <a:noFill/>
                    <a:ln w="9525">
                      <a:noFill/>
                    </a:ln>
                  </pic:spPr>
                </pic:pic>
              </a:graphicData>
            </a:graphic>
          </wp:inline>
        </w:drawing>
      </w:r>
    </w:p>
    <w:p w:rsidR="00E74C65" w:rsidRDefault="00E74C65"/>
    <w:p w:rsidR="00E74C65" w:rsidRDefault="00586F17">
      <w:pPr>
        <w:rPr>
          <w:rFonts w:cs="Times New Roman"/>
          <w:kern w:val="0"/>
        </w:rPr>
      </w:pPr>
      <w:r>
        <w:rPr>
          <w:rFonts w:cs="Times New Roman"/>
          <w:kern w:val="0"/>
        </w:rPr>
        <w:t xml:space="preserve">b. </w:t>
      </w:r>
      <w:r>
        <w:rPr>
          <w:rFonts w:cs="Times New Roman"/>
          <w:kern w:val="0"/>
        </w:rPr>
        <w:t>尝试使用错误的密码登录，显示</w:t>
      </w:r>
      <w:r>
        <w:rPr>
          <w:rFonts w:cs="Times New Roman"/>
          <w:kern w:val="0"/>
        </w:rPr>
        <w:t>“</w:t>
      </w:r>
      <w:r>
        <w:rPr>
          <w:rFonts w:cs="Times New Roman"/>
          <w:kern w:val="0"/>
        </w:rPr>
        <w:t>密码或用户名有误</w:t>
      </w:r>
      <w:r>
        <w:rPr>
          <w:rFonts w:cs="Times New Roman"/>
          <w:kern w:val="0"/>
        </w:rPr>
        <w:t>”</w:t>
      </w:r>
      <w:r>
        <w:rPr>
          <w:rFonts w:cs="Times New Roman"/>
          <w:kern w:val="0"/>
        </w:rPr>
        <w:t>，符合预期：</w:t>
      </w:r>
    </w:p>
    <w:p w:rsidR="00E74C65" w:rsidRDefault="00586F17">
      <w:pPr>
        <w:jc w:val="center"/>
      </w:pPr>
      <w:r>
        <w:rPr>
          <w:noProof/>
        </w:rPr>
        <w:lastRenderedPageBreak/>
        <w:drawing>
          <wp:inline distT="0" distB="0" distL="114300" distR="114300">
            <wp:extent cx="3350895" cy="1928495"/>
            <wp:effectExtent l="0" t="0" r="19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350895" cy="1928495"/>
                    </a:xfrm>
                    <a:prstGeom prst="rect">
                      <a:avLst/>
                    </a:prstGeom>
                    <a:noFill/>
                    <a:ln w="9525">
                      <a:noFill/>
                    </a:ln>
                  </pic:spPr>
                </pic:pic>
              </a:graphicData>
            </a:graphic>
          </wp:inline>
        </w:drawing>
      </w:r>
    </w:p>
    <w:p w:rsidR="00E74C65" w:rsidRDefault="00586F17">
      <w:pPr>
        <w:spacing w:line="480" w:lineRule="auto"/>
        <w:rPr>
          <w:b/>
          <w:bCs/>
        </w:rPr>
      </w:pPr>
      <w:r>
        <w:rPr>
          <w:rFonts w:hint="eastAsia"/>
          <w:b/>
          <w:bCs/>
        </w:rPr>
        <w:t>4.4.2</w:t>
      </w:r>
      <w:r>
        <w:rPr>
          <w:b/>
          <w:bCs/>
        </w:rPr>
        <w:t>项目</w:t>
      </w:r>
      <w:r>
        <w:rPr>
          <w:rFonts w:hint="eastAsia"/>
          <w:b/>
          <w:bCs/>
        </w:rPr>
        <w:t>管理</w:t>
      </w:r>
    </w:p>
    <w:p w:rsidR="00E74C65" w:rsidRDefault="00586F17">
      <w:pPr>
        <w:spacing w:line="480" w:lineRule="auto"/>
        <w:rPr>
          <w:b/>
          <w:bCs/>
        </w:rPr>
      </w:pPr>
      <w:r>
        <w:rPr>
          <w:rFonts w:hint="eastAsia"/>
          <w:b/>
          <w:bCs/>
        </w:rPr>
        <w:t>新建项目</w:t>
      </w:r>
    </w:p>
    <w:p w:rsidR="00E74C65" w:rsidRDefault="00586F17">
      <w:pPr>
        <w:rPr>
          <w:rFonts w:cs="Times New Roman"/>
          <w:kern w:val="0"/>
        </w:rPr>
      </w:pPr>
      <w:r>
        <w:rPr>
          <w:rFonts w:cs="Times New Roman"/>
          <w:kern w:val="0"/>
        </w:rPr>
        <w:t>测试创建项目</w:t>
      </w:r>
    </w:p>
    <w:p w:rsidR="00E74C65" w:rsidRDefault="00586F17">
      <w:pPr>
        <w:jc w:val="center"/>
      </w:pPr>
      <w:r>
        <w:rPr>
          <w:noProof/>
        </w:rPr>
        <w:drawing>
          <wp:inline distT="0" distB="0" distL="114300" distR="114300">
            <wp:extent cx="3548380" cy="22783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548380" cy="2278380"/>
                    </a:xfrm>
                    <a:prstGeom prst="rect">
                      <a:avLst/>
                    </a:prstGeom>
                    <a:noFill/>
                    <a:ln w="9525">
                      <a:noFill/>
                    </a:ln>
                  </pic:spPr>
                </pic:pic>
              </a:graphicData>
            </a:graphic>
          </wp:inline>
        </w:drawing>
      </w:r>
    </w:p>
    <w:p w:rsidR="00E74C65" w:rsidRDefault="00586F17">
      <w:pPr>
        <w:spacing w:line="480" w:lineRule="auto"/>
        <w:rPr>
          <w:b/>
          <w:bCs/>
        </w:rPr>
      </w:pPr>
      <w:r>
        <w:rPr>
          <w:b/>
          <w:bCs/>
        </w:rPr>
        <w:t>更新项目</w:t>
      </w:r>
    </w:p>
    <w:p w:rsidR="00E74C65" w:rsidRDefault="00586F17">
      <w:pPr>
        <w:jc w:val="center"/>
      </w:pPr>
      <w:r>
        <w:rPr>
          <w:noProof/>
        </w:rPr>
        <w:drawing>
          <wp:inline distT="0" distB="0" distL="114300" distR="114300">
            <wp:extent cx="3720465" cy="2641600"/>
            <wp:effectExtent l="0" t="0" r="133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1"/>
                    <a:stretch>
                      <a:fillRect/>
                    </a:stretch>
                  </pic:blipFill>
                  <pic:spPr>
                    <a:xfrm>
                      <a:off x="0" y="0"/>
                      <a:ext cx="3720465" cy="2641600"/>
                    </a:xfrm>
                    <a:prstGeom prst="rect">
                      <a:avLst/>
                    </a:prstGeom>
                    <a:noFill/>
                    <a:ln w="9525">
                      <a:noFill/>
                    </a:ln>
                  </pic:spPr>
                </pic:pic>
              </a:graphicData>
            </a:graphic>
          </wp:inline>
        </w:drawing>
      </w:r>
    </w:p>
    <w:p w:rsidR="00E74C65" w:rsidRDefault="00586F17">
      <w:pPr>
        <w:rPr>
          <w:rFonts w:cs="Times New Roman"/>
          <w:kern w:val="0"/>
        </w:rPr>
      </w:pPr>
      <w:r>
        <w:rPr>
          <w:rFonts w:cs="Times New Roman"/>
          <w:kern w:val="0"/>
        </w:rPr>
        <w:t>确认项目已经更新：</w:t>
      </w:r>
    </w:p>
    <w:p w:rsidR="00E74C65" w:rsidRDefault="00586F17">
      <w:pPr>
        <w:jc w:val="center"/>
      </w:pPr>
      <w:r>
        <w:rPr>
          <w:noProof/>
        </w:rPr>
        <w:lastRenderedPageBreak/>
        <w:drawing>
          <wp:inline distT="0" distB="0" distL="114300" distR="114300">
            <wp:extent cx="3261360" cy="991870"/>
            <wp:effectExtent l="0" t="0" r="15240" b="241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3261360" cy="991870"/>
                    </a:xfrm>
                    <a:prstGeom prst="rect">
                      <a:avLst/>
                    </a:prstGeom>
                    <a:noFill/>
                    <a:ln w="9525">
                      <a:noFill/>
                    </a:ln>
                  </pic:spPr>
                </pic:pic>
              </a:graphicData>
            </a:graphic>
          </wp:inline>
        </w:drawing>
      </w:r>
    </w:p>
    <w:p w:rsidR="00E74C65" w:rsidRDefault="00586F17">
      <w:pPr>
        <w:spacing w:line="480" w:lineRule="auto"/>
        <w:rPr>
          <w:b/>
          <w:bCs/>
        </w:rPr>
      </w:pPr>
      <w:r>
        <w:rPr>
          <w:rFonts w:hint="eastAsia"/>
          <w:b/>
          <w:bCs/>
        </w:rPr>
        <w:t>删除</w:t>
      </w:r>
      <w:r>
        <w:rPr>
          <w:b/>
          <w:bCs/>
        </w:rPr>
        <w:t>项目</w:t>
      </w:r>
    </w:p>
    <w:p w:rsidR="00E74C65" w:rsidRDefault="00586F17">
      <w:pPr>
        <w:rPr>
          <w:rFonts w:cs="Times New Roman"/>
          <w:kern w:val="0"/>
        </w:rPr>
      </w:pPr>
      <w:r>
        <w:rPr>
          <w:rFonts w:cs="Times New Roman"/>
          <w:kern w:val="0"/>
        </w:rPr>
        <w:t>在有实例正在运行时，选择删除项目</w:t>
      </w:r>
    </w:p>
    <w:p w:rsidR="00E74C65" w:rsidRDefault="00586F17">
      <w:pPr>
        <w:jc w:val="center"/>
        <w:rPr>
          <w:rFonts w:cs="Times New Roman"/>
          <w:kern w:val="0"/>
        </w:rPr>
      </w:pPr>
      <w:r>
        <w:rPr>
          <w:rFonts w:cs="Times New Roman"/>
          <w:noProof/>
          <w:kern w:val="0"/>
        </w:rPr>
        <w:drawing>
          <wp:inline distT="0" distB="0" distL="114300" distR="114300">
            <wp:extent cx="3511550" cy="1370330"/>
            <wp:effectExtent l="0" t="0" r="19050" b="127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13"/>
                    <a:stretch>
                      <a:fillRect/>
                    </a:stretch>
                  </pic:blipFill>
                  <pic:spPr>
                    <a:xfrm>
                      <a:off x="0" y="0"/>
                      <a:ext cx="3511550" cy="1370330"/>
                    </a:xfrm>
                    <a:prstGeom prst="rect">
                      <a:avLst/>
                    </a:prstGeom>
                    <a:noFill/>
                    <a:ln w="9525">
                      <a:noFill/>
                    </a:ln>
                  </pic:spPr>
                </pic:pic>
              </a:graphicData>
            </a:graphic>
          </wp:inline>
        </w:drawing>
      </w:r>
    </w:p>
    <w:p w:rsidR="00E74C65" w:rsidRDefault="00586F17">
      <w:pPr>
        <w:rPr>
          <w:rFonts w:cs="Times New Roman"/>
          <w:kern w:val="0"/>
        </w:rPr>
      </w:pPr>
      <w:r>
        <w:rPr>
          <w:rFonts w:cs="Times New Roman"/>
          <w:kern w:val="0"/>
        </w:rPr>
        <w:t>发现问题：</w:t>
      </w:r>
    </w:p>
    <w:p w:rsidR="00E74C65" w:rsidRDefault="00586F17">
      <w:pPr>
        <w:numPr>
          <w:ilvl w:val="0"/>
          <w:numId w:val="3"/>
        </w:numPr>
        <w:rPr>
          <w:rFonts w:cs="Times New Roman"/>
          <w:kern w:val="0"/>
        </w:rPr>
      </w:pPr>
      <w:r>
        <w:rPr>
          <w:rFonts w:cs="Times New Roman"/>
          <w:kern w:val="0"/>
        </w:rPr>
        <w:t>提示不具有用户友好性，应提示用户有实例正在运行，所以无法删除项目。</w:t>
      </w:r>
    </w:p>
    <w:p w:rsidR="00E74C65" w:rsidRDefault="00586F17">
      <w:pPr>
        <w:spacing w:line="480" w:lineRule="auto"/>
        <w:rPr>
          <w:b/>
          <w:bCs/>
        </w:rPr>
      </w:pPr>
      <w:r>
        <w:rPr>
          <w:rFonts w:hint="eastAsia"/>
          <w:b/>
          <w:bCs/>
        </w:rPr>
        <w:t>4.4.3</w:t>
      </w:r>
      <w:r>
        <w:rPr>
          <w:b/>
          <w:bCs/>
        </w:rPr>
        <w:t>模型</w:t>
      </w:r>
      <w:r>
        <w:rPr>
          <w:rFonts w:hint="eastAsia"/>
          <w:b/>
          <w:bCs/>
        </w:rPr>
        <w:t>管理</w:t>
      </w:r>
    </w:p>
    <w:p w:rsidR="00E74C65" w:rsidRDefault="00586F17">
      <w:pPr>
        <w:spacing w:line="480" w:lineRule="auto"/>
        <w:rPr>
          <w:b/>
          <w:bCs/>
        </w:rPr>
      </w:pPr>
      <w:r>
        <w:rPr>
          <w:rFonts w:hint="eastAsia"/>
          <w:b/>
          <w:bCs/>
        </w:rPr>
        <w:t>在项目中导入模型</w:t>
      </w:r>
    </w:p>
    <w:p w:rsidR="00E74C65" w:rsidRDefault="00586F17">
      <w:pPr>
        <w:rPr>
          <w:rFonts w:cs="Times New Roman"/>
          <w:kern w:val="0"/>
        </w:rPr>
      </w:pPr>
      <w:r>
        <w:rPr>
          <w:rFonts w:cs="Times New Roman"/>
          <w:kern w:val="0"/>
        </w:rPr>
        <w:t>导入</w:t>
      </w:r>
      <w:r>
        <w:rPr>
          <w:rFonts w:cs="Times New Roman"/>
          <w:kern w:val="0"/>
        </w:rPr>
        <w:t>ckpt</w:t>
      </w:r>
      <w:r>
        <w:rPr>
          <w:rFonts w:cs="Times New Roman"/>
          <w:kern w:val="0"/>
        </w:rPr>
        <w:t>模型测试</w:t>
      </w:r>
    </w:p>
    <w:p w:rsidR="00E74C65" w:rsidRDefault="00586F17">
      <w:pPr>
        <w:jc w:val="center"/>
      </w:pPr>
      <w:r>
        <w:rPr>
          <w:noProof/>
        </w:rPr>
        <w:drawing>
          <wp:inline distT="0" distB="0" distL="114300" distR="114300">
            <wp:extent cx="3149600" cy="2217420"/>
            <wp:effectExtent l="0" t="0" r="0"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3149600" cy="2217420"/>
                    </a:xfrm>
                    <a:prstGeom prst="rect">
                      <a:avLst/>
                    </a:prstGeom>
                    <a:noFill/>
                    <a:ln w="9525">
                      <a:noFill/>
                    </a:ln>
                  </pic:spPr>
                </pic:pic>
              </a:graphicData>
            </a:graphic>
          </wp:inline>
        </w:drawing>
      </w:r>
    </w:p>
    <w:p w:rsidR="00E74C65" w:rsidRDefault="00E74C65"/>
    <w:p w:rsidR="00E74C65" w:rsidRDefault="00586F17">
      <w:pPr>
        <w:rPr>
          <w:rFonts w:cs="Times New Roman"/>
          <w:kern w:val="0"/>
        </w:rPr>
      </w:pPr>
      <w:r>
        <w:rPr>
          <w:rFonts w:cs="Times New Roman"/>
          <w:kern w:val="0"/>
        </w:rPr>
        <w:t>发现问题：</w:t>
      </w:r>
    </w:p>
    <w:p w:rsidR="00E74C65" w:rsidRDefault="00586F17">
      <w:pPr>
        <w:numPr>
          <w:ilvl w:val="0"/>
          <w:numId w:val="3"/>
        </w:numPr>
        <w:rPr>
          <w:rFonts w:cs="Times New Roman"/>
          <w:kern w:val="0"/>
        </w:rPr>
      </w:pPr>
      <w:r>
        <w:rPr>
          <w:rFonts w:cs="Times New Roman"/>
          <w:kern w:val="0"/>
        </w:rPr>
        <w:t>导入失败。提交表单后出现：</w:t>
      </w:r>
    </w:p>
    <w:p w:rsidR="00E74C65" w:rsidRDefault="00586F17">
      <w:pPr>
        <w:jc w:val="center"/>
      </w:pPr>
      <w:r>
        <w:rPr>
          <w:noProof/>
        </w:rPr>
        <w:lastRenderedPageBreak/>
        <w:drawing>
          <wp:inline distT="0" distB="0" distL="114300" distR="114300">
            <wp:extent cx="3305810" cy="1527810"/>
            <wp:effectExtent l="0" t="0" r="21590" b="215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3305810" cy="1527810"/>
                    </a:xfrm>
                    <a:prstGeom prst="rect">
                      <a:avLst/>
                    </a:prstGeom>
                    <a:noFill/>
                    <a:ln w="9525">
                      <a:noFill/>
                    </a:ln>
                  </pic:spPr>
                </pic:pic>
              </a:graphicData>
            </a:graphic>
          </wp:inline>
        </w:drawing>
      </w:r>
    </w:p>
    <w:p w:rsidR="00E74C65" w:rsidRDefault="00586F17">
      <w:pPr>
        <w:spacing w:line="480" w:lineRule="auto"/>
        <w:rPr>
          <w:b/>
          <w:bCs/>
        </w:rPr>
      </w:pPr>
      <w:r>
        <w:rPr>
          <w:rFonts w:hint="eastAsia"/>
          <w:b/>
          <w:bCs/>
        </w:rPr>
        <w:t>对模型部署的参数进行设置</w:t>
      </w:r>
    </w:p>
    <w:p w:rsidR="00E74C65" w:rsidRDefault="00586F17">
      <w:pPr>
        <w:rPr>
          <w:rFonts w:cs="Times New Roman"/>
          <w:kern w:val="0"/>
        </w:rPr>
      </w:pPr>
      <w:r>
        <w:rPr>
          <w:rFonts w:cs="Times New Roman"/>
          <w:kern w:val="0"/>
        </w:rPr>
        <w:t>尝试对正在运行的模型进行参数设置，提示模型已部署，符合预期：</w:t>
      </w:r>
    </w:p>
    <w:p w:rsidR="00E74C65" w:rsidRDefault="00586F17">
      <w:pPr>
        <w:jc w:val="center"/>
      </w:pPr>
      <w:r>
        <w:rPr>
          <w:noProof/>
        </w:rPr>
        <w:drawing>
          <wp:inline distT="0" distB="0" distL="114300" distR="114300">
            <wp:extent cx="2960370" cy="1010920"/>
            <wp:effectExtent l="0" t="0" r="11430" b="5080"/>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6"/>
                    <a:stretch>
                      <a:fillRect/>
                    </a:stretch>
                  </pic:blipFill>
                  <pic:spPr>
                    <a:xfrm>
                      <a:off x="0" y="0"/>
                      <a:ext cx="2960370" cy="1010920"/>
                    </a:xfrm>
                    <a:prstGeom prst="rect">
                      <a:avLst/>
                    </a:prstGeom>
                    <a:noFill/>
                    <a:ln w="9525">
                      <a:noFill/>
                    </a:ln>
                  </pic:spPr>
                </pic:pic>
              </a:graphicData>
            </a:graphic>
          </wp:inline>
        </w:drawing>
      </w:r>
    </w:p>
    <w:p w:rsidR="00E74C65" w:rsidRDefault="00E74C65"/>
    <w:p w:rsidR="00E74C65" w:rsidRDefault="00586F17">
      <w:pPr>
        <w:jc w:val="center"/>
      </w:pPr>
      <w:r>
        <w:rPr>
          <w:noProof/>
        </w:rPr>
        <w:drawing>
          <wp:inline distT="0" distB="0" distL="114300" distR="114300">
            <wp:extent cx="3418840" cy="1055370"/>
            <wp:effectExtent l="0" t="0" r="10160" b="11430"/>
            <wp:docPr id="2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pic:cNvPicPr>
                      <a:picLocks noChangeAspect="1"/>
                    </pic:cNvPicPr>
                  </pic:nvPicPr>
                  <pic:blipFill>
                    <a:blip r:embed="rId17"/>
                    <a:stretch>
                      <a:fillRect/>
                    </a:stretch>
                  </pic:blipFill>
                  <pic:spPr>
                    <a:xfrm>
                      <a:off x="0" y="0"/>
                      <a:ext cx="3418840" cy="1055370"/>
                    </a:xfrm>
                    <a:prstGeom prst="rect">
                      <a:avLst/>
                    </a:prstGeom>
                    <a:noFill/>
                    <a:ln w="9525">
                      <a:noFill/>
                    </a:ln>
                  </pic:spPr>
                </pic:pic>
              </a:graphicData>
            </a:graphic>
          </wp:inline>
        </w:drawing>
      </w:r>
    </w:p>
    <w:p w:rsidR="00E74C65" w:rsidRDefault="00586F17">
      <w:pPr>
        <w:spacing w:line="480" w:lineRule="auto"/>
        <w:rPr>
          <w:b/>
          <w:bCs/>
        </w:rPr>
      </w:pPr>
      <w:r>
        <w:rPr>
          <w:rFonts w:hint="eastAsia"/>
          <w:b/>
          <w:bCs/>
        </w:rPr>
        <w:t>目下所有模型及相关配置</w:t>
      </w:r>
    </w:p>
    <w:p w:rsidR="00E74C65" w:rsidRDefault="00586F17">
      <w:pPr>
        <w:jc w:val="center"/>
      </w:pPr>
      <w:r>
        <w:rPr>
          <w:noProof/>
        </w:rPr>
        <w:drawing>
          <wp:inline distT="0" distB="0" distL="114300" distR="114300">
            <wp:extent cx="3650615" cy="1347470"/>
            <wp:effectExtent l="0" t="0" r="6985" b="24130"/>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8"/>
                    <a:stretch>
                      <a:fillRect/>
                    </a:stretch>
                  </pic:blipFill>
                  <pic:spPr>
                    <a:xfrm>
                      <a:off x="0" y="0"/>
                      <a:ext cx="3650615" cy="1347470"/>
                    </a:xfrm>
                    <a:prstGeom prst="rect">
                      <a:avLst/>
                    </a:prstGeom>
                    <a:noFill/>
                    <a:ln w="9525">
                      <a:noFill/>
                    </a:ln>
                  </pic:spPr>
                </pic:pic>
              </a:graphicData>
            </a:graphic>
          </wp:inline>
        </w:drawing>
      </w:r>
    </w:p>
    <w:p w:rsidR="00E74C65" w:rsidRDefault="00586F17">
      <w:pPr>
        <w:spacing w:line="480" w:lineRule="auto"/>
        <w:rPr>
          <w:b/>
          <w:bCs/>
        </w:rPr>
      </w:pPr>
      <w:r>
        <w:rPr>
          <w:b/>
          <w:bCs/>
        </w:rPr>
        <w:t>删除模型</w:t>
      </w:r>
    </w:p>
    <w:p w:rsidR="00E74C65" w:rsidRDefault="00586F17">
      <w:pPr>
        <w:jc w:val="center"/>
      </w:pPr>
      <w:r>
        <w:rPr>
          <w:noProof/>
        </w:rPr>
        <w:drawing>
          <wp:inline distT="0" distB="0" distL="114300" distR="114300">
            <wp:extent cx="3776345" cy="1214755"/>
            <wp:effectExtent l="0" t="0" r="825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a:stretch>
                      <a:fillRect/>
                    </a:stretch>
                  </pic:blipFill>
                  <pic:spPr>
                    <a:xfrm>
                      <a:off x="0" y="0"/>
                      <a:ext cx="3776345" cy="1214755"/>
                    </a:xfrm>
                    <a:prstGeom prst="rect">
                      <a:avLst/>
                    </a:prstGeom>
                    <a:noFill/>
                    <a:ln w="9525">
                      <a:noFill/>
                    </a:ln>
                  </pic:spPr>
                </pic:pic>
              </a:graphicData>
            </a:graphic>
          </wp:inline>
        </w:drawing>
      </w:r>
    </w:p>
    <w:p w:rsidR="00E74C65" w:rsidRDefault="00586F17">
      <w:pPr>
        <w:spacing w:line="480" w:lineRule="auto"/>
        <w:rPr>
          <w:b/>
          <w:bCs/>
        </w:rPr>
      </w:pPr>
      <w:r>
        <w:rPr>
          <w:rFonts w:hint="eastAsia"/>
          <w:b/>
          <w:bCs/>
        </w:rPr>
        <w:t>4.4.4</w:t>
      </w:r>
      <w:r>
        <w:rPr>
          <w:b/>
          <w:bCs/>
        </w:rPr>
        <w:t>实例</w:t>
      </w:r>
      <w:r>
        <w:rPr>
          <w:rFonts w:hint="eastAsia"/>
          <w:b/>
          <w:bCs/>
        </w:rPr>
        <w:t>管理</w:t>
      </w:r>
    </w:p>
    <w:p w:rsidR="00E74C65" w:rsidRDefault="00586F17">
      <w:pPr>
        <w:spacing w:line="480" w:lineRule="auto"/>
        <w:rPr>
          <w:b/>
          <w:bCs/>
        </w:rPr>
      </w:pPr>
      <w:r>
        <w:rPr>
          <w:rFonts w:hint="eastAsia"/>
          <w:b/>
          <w:bCs/>
        </w:rPr>
        <w:lastRenderedPageBreak/>
        <w:t>启动实例</w:t>
      </w:r>
    </w:p>
    <w:p w:rsidR="00E74C65" w:rsidRDefault="00586F17">
      <w:pPr>
        <w:rPr>
          <w:rFonts w:cs="Times New Roman"/>
          <w:kern w:val="0"/>
        </w:rPr>
      </w:pPr>
      <w:r>
        <w:rPr>
          <w:rFonts w:cs="Times New Roman"/>
          <w:kern w:val="0"/>
        </w:rPr>
        <w:t xml:space="preserve">a. </w:t>
      </w:r>
      <w:r>
        <w:rPr>
          <w:rFonts w:cs="Times New Roman"/>
          <w:kern w:val="0"/>
        </w:rPr>
        <w:t>启动</w:t>
      </w:r>
      <w:r>
        <w:rPr>
          <w:rFonts w:cs="Times New Roman"/>
          <w:kern w:val="0"/>
        </w:rPr>
        <w:t>H5</w:t>
      </w:r>
      <w:r>
        <w:rPr>
          <w:rFonts w:cs="Times New Roman"/>
          <w:kern w:val="0"/>
        </w:rPr>
        <w:t>模型实例</w:t>
      </w:r>
    </w:p>
    <w:p w:rsidR="00E74C65" w:rsidRDefault="00586F17">
      <w:pPr>
        <w:jc w:val="center"/>
      </w:pPr>
      <w:r>
        <w:rPr>
          <w:noProof/>
        </w:rPr>
        <w:drawing>
          <wp:inline distT="0" distB="0" distL="114300" distR="114300">
            <wp:extent cx="3329305" cy="1775460"/>
            <wp:effectExtent l="0" t="0" r="23495" b="254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0"/>
                    <a:stretch>
                      <a:fillRect/>
                    </a:stretch>
                  </pic:blipFill>
                  <pic:spPr>
                    <a:xfrm>
                      <a:off x="0" y="0"/>
                      <a:ext cx="3329305" cy="1775460"/>
                    </a:xfrm>
                    <a:prstGeom prst="rect">
                      <a:avLst/>
                    </a:prstGeom>
                    <a:noFill/>
                    <a:ln w="9525">
                      <a:noFill/>
                    </a:ln>
                  </pic:spPr>
                </pic:pic>
              </a:graphicData>
            </a:graphic>
          </wp:inline>
        </w:drawing>
      </w:r>
    </w:p>
    <w:p w:rsidR="00E74C65" w:rsidRDefault="00586F17">
      <w:pPr>
        <w:rPr>
          <w:rFonts w:cs="Times New Roman"/>
          <w:kern w:val="0"/>
        </w:rPr>
      </w:pPr>
      <w:r>
        <w:rPr>
          <w:rFonts w:cs="Times New Roman"/>
          <w:kern w:val="0"/>
        </w:rPr>
        <w:t xml:space="preserve">b. </w:t>
      </w:r>
      <w:r>
        <w:rPr>
          <w:rFonts w:cs="Times New Roman"/>
          <w:kern w:val="0"/>
        </w:rPr>
        <w:t>调用</w:t>
      </w:r>
      <w:r>
        <w:rPr>
          <w:rFonts w:cs="Times New Roman"/>
          <w:kern w:val="0"/>
        </w:rPr>
        <w:t>H5</w:t>
      </w:r>
      <w:r>
        <w:rPr>
          <w:rFonts w:cs="Times New Roman"/>
          <w:kern w:val="0"/>
        </w:rPr>
        <w:t>模型，调用成功，符合预期：</w:t>
      </w:r>
    </w:p>
    <w:p w:rsidR="00E74C65" w:rsidRDefault="00586F17">
      <w:pPr>
        <w:jc w:val="center"/>
        <w:rPr>
          <w:rFonts w:cs="Times New Roman"/>
          <w:kern w:val="0"/>
        </w:rPr>
      </w:pPr>
      <w:r>
        <w:rPr>
          <w:noProof/>
        </w:rPr>
        <w:drawing>
          <wp:inline distT="0" distB="0" distL="114300" distR="114300">
            <wp:extent cx="3903980" cy="3214370"/>
            <wp:effectExtent l="0" t="0" r="762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1"/>
                    <a:stretch>
                      <a:fillRect/>
                    </a:stretch>
                  </pic:blipFill>
                  <pic:spPr>
                    <a:xfrm>
                      <a:off x="0" y="0"/>
                      <a:ext cx="3903980" cy="3214370"/>
                    </a:xfrm>
                    <a:prstGeom prst="rect">
                      <a:avLst/>
                    </a:prstGeom>
                    <a:noFill/>
                    <a:ln w="9525">
                      <a:noFill/>
                    </a:ln>
                  </pic:spPr>
                </pic:pic>
              </a:graphicData>
            </a:graphic>
          </wp:inline>
        </w:drawing>
      </w:r>
    </w:p>
    <w:p w:rsidR="00E74C65" w:rsidRDefault="00586F17">
      <w:pPr>
        <w:rPr>
          <w:rFonts w:cs="Times New Roman"/>
          <w:kern w:val="0"/>
        </w:rPr>
      </w:pPr>
      <w:r>
        <w:rPr>
          <w:rFonts w:cs="Times New Roman"/>
          <w:kern w:val="0"/>
        </w:rPr>
        <w:t xml:space="preserve">c. </w:t>
      </w:r>
      <w:r>
        <w:rPr>
          <w:rFonts w:cs="Times New Roman"/>
          <w:kern w:val="0"/>
        </w:rPr>
        <w:t>调用</w:t>
      </w:r>
      <w:r>
        <w:rPr>
          <w:rFonts w:cs="Times New Roman"/>
          <w:kern w:val="0"/>
        </w:rPr>
        <w:t>PB</w:t>
      </w:r>
      <w:r>
        <w:rPr>
          <w:rFonts w:cs="Times New Roman"/>
          <w:kern w:val="0"/>
        </w:rPr>
        <w:t>模型，调用成功，符合预期：</w:t>
      </w:r>
    </w:p>
    <w:p w:rsidR="00E74C65" w:rsidRDefault="00586F17">
      <w:pPr>
        <w:jc w:val="center"/>
      </w:pPr>
      <w:r>
        <w:rPr>
          <w:noProof/>
        </w:rPr>
        <w:lastRenderedPageBreak/>
        <w:drawing>
          <wp:inline distT="0" distB="0" distL="114300" distR="114300">
            <wp:extent cx="3888105" cy="2397760"/>
            <wp:effectExtent l="0" t="0" r="23495" b="152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stretch>
                      <a:fillRect/>
                    </a:stretch>
                  </pic:blipFill>
                  <pic:spPr>
                    <a:xfrm>
                      <a:off x="0" y="0"/>
                      <a:ext cx="3888105" cy="2397760"/>
                    </a:xfrm>
                    <a:prstGeom prst="rect">
                      <a:avLst/>
                    </a:prstGeom>
                    <a:noFill/>
                    <a:ln w="9525">
                      <a:noFill/>
                    </a:ln>
                  </pic:spPr>
                </pic:pic>
              </a:graphicData>
            </a:graphic>
          </wp:inline>
        </w:drawing>
      </w:r>
    </w:p>
    <w:p w:rsidR="00E74C65" w:rsidRDefault="00586F17">
      <w:r>
        <w:rPr>
          <w:rFonts w:cs="Times New Roman"/>
          <w:kern w:val="0"/>
        </w:rPr>
        <w:t xml:space="preserve">d. </w:t>
      </w:r>
      <w:r>
        <w:rPr>
          <w:rFonts w:cs="Times New Roman"/>
          <w:kern w:val="0"/>
        </w:rPr>
        <w:t>调用</w:t>
      </w:r>
      <w:r>
        <w:t>Torch</w:t>
      </w:r>
      <w:r>
        <w:rPr>
          <w:rFonts w:cs="Times New Roman"/>
          <w:kern w:val="0"/>
        </w:rPr>
        <w:t>模型，调用成功，符合预期：</w:t>
      </w:r>
    </w:p>
    <w:p w:rsidR="00E74C65" w:rsidRDefault="00586F17">
      <w:pPr>
        <w:jc w:val="center"/>
      </w:pPr>
      <w:r>
        <w:rPr>
          <w:noProof/>
        </w:rPr>
        <w:drawing>
          <wp:inline distT="0" distB="0" distL="114300" distR="114300">
            <wp:extent cx="3705860" cy="2980055"/>
            <wp:effectExtent l="0" t="0" r="2540" b="171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3"/>
                    <a:stretch>
                      <a:fillRect/>
                    </a:stretch>
                  </pic:blipFill>
                  <pic:spPr>
                    <a:xfrm>
                      <a:off x="0" y="0"/>
                      <a:ext cx="3705860" cy="2980055"/>
                    </a:xfrm>
                    <a:prstGeom prst="rect">
                      <a:avLst/>
                    </a:prstGeom>
                    <a:noFill/>
                    <a:ln w="9525">
                      <a:noFill/>
                    </a:ln>
                  </pic:spPr>
                </pic:pic>
              </a:graphicData>
            </a:graphic>
          </wp:inline>
        </w:drawing>
      </w:r>
    </w:p>
    <w:p w:rsidR="00E74C65" w:rsidRDefault="00586F17">
      <w:pPr>
        <w:spacing w:line="480" w:lineRule="auto"/>
        <w:rPr>
          <w:b/>
          <w:bCs/>
        </w:rPr>
      </w:pPr>
      <w:r>
        <w:rPr>
          <w:rFonts w:hint="eastAsia"/>
          <w:b/>
          <w:bCs/>
        </w:rPr>
        <w:t>暂停运行中的实例</w:t>
      </w:r>
    </w:p>
    <w:p w:rsidR="00E74C65" w:rsidRDefault="00586F17">
      <w:pPr>
        <w:rPr>
          <w:rFonts w:cs="Times New Roman"/>
          <w:kern w:val="0"/>
        </w:rPr>
      </w:pPr>
      <w:r>
        <w:rPr>
          <w:rFonts w:cs="Times New Roman"/>
          <w:kern w:val="0"/>
        </w:rPr>
        <w:t>测试暂停实例后继续调用模型，请求失败，符合预期：</w:t>
      </w:r>
    </w:p>
    <w:p w:rsidR="00E74C65" w:rsidRDefault="00586F17">
      <w:pPr>
        <w:jc w:val="center"/>
      </w:pPr>
      <w:r>
        <w:rPr>
          <w:noProof/>
        </w:rPr>
        <w:lastRenderedPageBreak/>
        <w:drawing>
          <wp:inline distT="0" distB="0" distL="114300" distR="114300">
            <wp:extent cx="4008755" cy="2534285"/>
            <wp:effectExtent l="0" t="0" r="444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4"/>
                    <a:stretch>
                      <a:fillRect/>
                    </a:stretch>
                  </pic:blipFill>
                  <pic:spPr>
                    <a:xfrm>
                      <a:off x="0" y="0"/>
                      <a:ext cx="4008755" cy="2534285"/>
                    </a:xfrm>
                    <a:prstGeom prst="rect">
                      <a:avLst/>
                    </a:prstGeom>
                    <a:noFill/>
                    <a:ln w="9525">
                      <a:noFill/>
                    </a:ln>
                  </pic:spPr>
                </pic:pic>
              </a:graphicData>
            </a:graphic>
          </wp:inline>
        </w:drawing>
      </w:r>
    </w:p>
    <w:p w:rsidR="00E74C65" w:rsidRDefault="00586F17">
      <w:pPr>
        <w:spacing w:line="480" w:lineRule="auto"/>
        <w:rPr>
          <w:b/>
          <w:bCs/>
        </w:rPr>
      </w:pPr>
      <w:r>
        <w:rPr>
          <w:rFonts w:hint="eastAsia"/>
          <w:b/>
          <w:bCs/>
        </w:rPr>
        <w:t>恢复暂停中的实例</w:t>
      </w:r>
    </w:p>
    <w:p w:rsidR="00E74C65" w:rsidRDefault="00586F17">
      <w:pPr>
        <w:rPr>
          <w:rFonts w:cs="Times New Roman"/>
          <w:kern w:val="0"/>
        </w:rPr>
      </w:pPr>
      <w:r>
        <w:rPr>
          <w:rFonts w:cs="Times New Roman"/>
          <w:kern w:val="0"/>
        </w:rPr>
        <w:t>恢复实例后，再次调用模型，调用正常，复合预期：</w:t>
      </w:r>
    </w:p>
    <w:p w:rsidR="00E74C65" w:rsidRDefault="00586F17">
      <w:pPr>
        <w:jc w:val="center"/>
      </w:pPr>
      <w:r>
        <w:rPr>
          <w:noProof/>
        </w:rPr>
        <w:drawing>
          <wp:inline distT="0" distB="0" distL="114300" distR="114300">
            <wp:extent cx="3891915" cy="3204845"/>
            <wp:effectExtent l="0" t="0" r="19685" b="209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3891915" cy="3204845"/>
                    </a:xfrm>
                    <a:prstGeom prst="rect">
                      <a:avLst/>
                    </a:prstGeom>
                    <a:noFill/>
                    <a:ln w="9525">
                      <a:noFill/>
                    </a:ln>
                  </pic:spPr>
                </pic:pic>
              </a:graphicData>
            </a:graphic>
          </wp:inline>
        </w:drawing>
      </w:r>
    </w:p>
    <w:p w:rsidR="00E74C65" w:rsidRDefault="00E74C65"/>
    <w:p w:rsidR="00E74C65" w:rsidRDefault="00586F17">
      <w:pPr>
        <w:spacing w:line="480" w:lineRule="auto"/>
        <w:rPr>
          <w:b/>
          <w:bCs/>
        </w:rPr>
      </w:pPr>
      <w:r>
        <w:rPr>
          <w:rFonts w:hint="eastAsia"/>
          <w:b/>
          <w:bCs/>
        </w:rPr>
        <w:t>删除实例</w:t>
      </w:r>
    </w:p>
    <w:p w:rsidR="00E74C65" w:rsidRDefault="00586F17">
      <w:pPr>
        <w:rPr>
          <w:rFonts w:cs="Times New Roman"/>
          <w:kern w:val="0"/>
        </w:rPr>
      </w:pPr>
      <w:r>
        <w:rPr>
          <w:rFonts w:cs="Times New Roman"/>
          <w:kern w:val="0"/>
        </w:rPr>
        <w:t xml:space="preserve">a. </w:t>
      </w:r>
      <w:r>
        <w:rPr>
          <w:rFonts w:cs="Times New Roman"/>
          <w:kern w:val="0"/>
        </w:rPr>
        <w:t>删除正在运行的实例，提示无法删除，符合预期：</w:t>
      </w:r>
    </w:p>
    <w:p w:rsidR="00E74C65" w:rsidRDefault="00586F17">
      <w:pPr>
        <w:jc w:val="center"/>
      </w:pPr>
      <w:r>
        <w:rPr>
          <w:noProof/>
        </w:rPr>
        <w:lastRenderedPageBreak/>
        <w:drawing>
          <wp:inline distT="0" distB="0" distL="114300" distR="114300">
            <wp:extent cx="3244850" cy="1223010"/>
            <wp:effectExtent l="0" t="0" r="6350" b="2159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25"/>
                    <a:stretch>
                      <a:fillRect/>
                    </a:stretch>
                  </pic:blipFill>
                  <pic:spPr>
                    <a:xfrm>
                      <a:off x="0" y="0"/>
                      <a:ext cx="3244850" cy="1223010"/>
                    </a:xfrm>
                    <a:prstGeom prst="rect">
                      <a:avLst/>
                    </a:prstGeom>
                    <a:noFill/>
                    <a:ln w="9525">
                      <a:noFill/>
                    </a:ln>
                  </pic:spPr>
                </pic:pic>
              </a:graphicData>
            </a:graphic>
          </wp:inline>
        </w:drawing>
      </w:r>
    </w:p>
    <w:p w:rsidR="00E74C65" w:rsidRDefault="00586F17">
      <w:pPr>
        <w:rPr>
          <w:rFonts w:cs="Times New Roman"/>
          <w:kern w:val="0"/>
        </w:rPr>
      </w:pPr>
      <w:r>
        <w:rPr>
          <w:rFonts w:cs="Times New Roman"/>
          <w:kern w:val="0"/>
        </w:rPr>
        <w:t xml:space="preserve">b. </w:t>
      </w:r>
      <w:r>
        <w:rPr>
          <w:rFonts w:cs="Times New Roman"/>
          <w:kern w:val="0"/>
        </w:rPr>
        <w:t>实例暂停后，成功删除，符合预期</w:t>
      </w:r>
    </w:p>
    <w:p w:rsidR="00E74C65" w:rsidRDefault="00E74C65"/>
    <w:sectPr w:rsidR="00E74C6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default"/>
    <w:sig w:usb0="00000000" w:usb1="00000000" w:usb2="00000000" w:usb3="00000000" w:csb0="80000000" w:csb1="00000000"/>
  </w:font>
  <w:font w:name="Times New Roman">
    <w:panose1 w:val="02020603050405020304"/>
    <w:charset w:val="00"/>
    <w:family w:val="roman"/>
    <w:pitch w:val="variable"/>
    <w:sig w:usb0="20007A87" w:usb1="80000000" w:usb2="00000008" w:usb3="00000000" w:csb0="000001FF" w:csb1="00000000"/>
  </w:font>
  <w:font w:name="等线">
    <w:altName w:val="DengXian"/>
    <w:panose1 w:val="02010600030101010101"/>
    <w:charset w:val="00"/>
    <w:family w:val="auto"/>
    <w:pitch w:val="default"/>
  </w:font>
  <w:font w:name="宋体">
    <w:altName w:val="SimSun"/>
    <w:panose1 w:val="02010600030101010101"/>
    <w:charset w:val="00"/>
    <w:family w:val="auto"/>
    <w:pitch w:val="default"/>
  </w:font>
  <w:font w:name="Times New Roman (正文 CS 字体)">
    <w:altName w:val="宋体"/>
    <w:panose1 w:val="020B0604020202020204"/>
    <w:charset w:val="86"/>
    <w:family w:val="roman"/>
    <w:pitch w:val="default"/>
  </w:font>
  <w:font w:name="等线 Light">
    <w:panose1 w:val="02010600030101010101"/>
    <w:charset w:val="00"/>
    <w:family w:val="auto"/>
    <w:pitch w:val="default"/>
  </w:font>
  <w:font w:name="Helvetica">
    <w:panose1 w:val="00000000000000000000"/>
    <w:charset w:val="00"/>
    <w:family w:val="auto"/>
    <w:pitch w:val="default"/>
    <w:sig w:usb0="E00002FF" w:usb1="5000785B" w:usb2="00000000" w:usb3="00000000" w:csb0="2000019F" w:csb1="4F01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23C87"/>
    <w:multiLevelType w:val="multilevel"/>
    <w:tmpl w:val="09F23C8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EC3D89A"/>
    <w:multiLevelType w:val="singleLevel"/>
    <w:tmpl w:val="5EC3D89A"/>
    <w:lvl w:ilvl="0">
      <w:start w:val="1"/>
      <w:numFmt w:val="bullet"/>
      <w:lvlText w:val=""/>
      <w:lvlJc w:val="left"/>
      <w:pPr>
        <w:ind w:left="420" w:hanging="420"/>
      </w:pPr>
      <w:rPr>
        <w:rFonts w:ascii="Wingdings" w:hAnsi="Wingdings" w:hint="default"/>
      </w:rPr>
    </w:lvl>
  </w:abstractNum>
  <w:abstractNum w:abstractNumId="2" w15:restartNumberingAfterBreak="0">
    <w:nsid w:val="71F042D7"/>
    <w:multiLevelType w:val="multilevel"/>
    <w:tmpl w:val="71F042D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878"/>
    <w:rsid w:val="89F7A4F0"/>
    <w:rsid w:val="93C67377"/>
    <w:rsid w:val="9DE7A288"/>
    <w:rsid w:val="B75F893F"/>
    <w:rsid w:val="BCEF8CE7"/>
    <w:rsid w:val="BD0D063D"/>
    <w:rsid w:val="CB79D05A"/>
    <w:rsid w:val="CFF6FAA6"/>
    <w:rsid w:val="DEFF32FA"/>
    <w:rsid w:val="DFF51E72"/>
    <w:rsid w:val="E766ADC3"/>
    <w:rsid w:val="EFB6AE98"/>
    <w:rsid w:val="F3B7DFE0"/>
    <w:rsid w:val="F533728A"/>
    <w:rsid w:val="F539B326"/>
    <w:rsid w:val="F73FBB1A"/>
    <w:rsid w:val="F7F62E15"/>
    <w:rsid w:val="FD5725DD"/>
    <w:rsid w:val="FE9E060E"/>
    <w:rsid w:val="FEFF2C90"/>
    <w:rsid w:val="FF7ECDEE"/>
    <w:rsid w:val="FFFB1BE7"/>
    <w:rsid w:val="FFFBB105"/>
    <w:rsid w:val="000848BE"/>
    <w:rsid w:val="00113CED"/>
    <w:rsid w:val="00234371"/>
    <w:rsid w:val="002E797A"/>
    <w:rsid w:val="00317A37"/>
    <w:rsid w:val="00440B33"/>
    <w:rsid w:val="00586F17"/>
    <w:rsid w:val="00774878"/>
    <w:rsid w:val="00844E71"/>
    <w:rsid w:val="00860F0C"/>
    <w:rsid w:val="00894E3C"/>
    <w:rsid w:val="008E0821"/>
    <w:rsid w:val="00A552BF"/>
    <w:rsid w:val="00A84073"/>
    <w:rsid w:val="00AA3DC2"/>
    <w:rsid w:val="00B733BC"/>
    <w:rsid w:val="00C539CB"/>
    <w:rsid w:val="00C54F3F"/>
    <w:rsid w:val="00E74C65"/>
    <w:rsid w:val="1DFFDD3E"/>
    <w:rsid w:val="1F57BFD4"/>
    <w:rsid w:val="2AF3D187"/>
    <w:rsid w:val="2B3B3E45"/>
    <w:rsid w:val="2BFD2460"/>
    <w:rsid w:val="2DBEF954"/>
    <w:rsid w:val="2DF7368C"/>
    <w:rsid w:val="31EF062F"/>
    <w:rsid w:val="37E6AB39"/>
    <w:rsid w:val="3DEF97B9"/>
    <w:rsid w:val="5A1B7A60"/>
    <w:rsid w:val="5D9CC1C0"/>
    <w:rsid w:val="6DEFFD90"/>
    <w:rsid w:val="6EF909D0"/>
    <w:rsid w:val="730F08DE"/>
    <w:rsid w:val="73FF88E8"/>
    <w:rsid w:val="77D7C7FE"/>
    <w:rsid w:val="7AFCEBE1"/>
    <w:rsid w:val="7BDF362B"/>
    <w:rsid w:val="7BEB1A79"/>
    <w:rsid w:val="7CFB0476"/>
    <w:rsid w:val="7DE7C9B4"/>
    <w:rsid w:val="7DE7D3F4"/>
    <w:rsid w:val="7FBE3310"/>
    <w:rsid w:val="7FBF4668"/>
    <w:rsid w:val="7FC79908"/>
    <w:rsid w:val="7FEA0B07"/>
    <w:rsid w:val="7FF7D0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4892889C-DBC8-2F41-B3D8-1F843E78F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jc w:val="both"/>
    </w:pPr>
    <w:rPr>
      <w:rFonts w:ascii="Times New Roman" w:eastAsia="宋体" w:hAnsi="Times New Roman" w:cs="Times New Roman (正文 CS 字体)"/>
      <w:kern w:val="2"/>
      <w:sz w:val="24"/>
      <w:szCs w:val="2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Theme="majorEastAsia" w:hAnsiTheme="majorHAnsi" w:cstheme="majorBidi"/>
      <w:b/>
      <w:bCs/>
      <w:sz w:val="32"/>
      <w:szCs w:val="32"/>
    </w:rPr>
  </w:style>
  <w:style w:type="character" w:styleId="a5">
    <w:name w:val="Hyperlink"/>
    <w:basedOn w:val="a0"/>
    <w:uiPriority w:val="99"/>
    <w:unhideWhenUsed/>
    <w:rPr>
      <w:color w:val="0000FF"/>
      <w:u w:val="single"/>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4">
    <w:name w:val="标题 字符"/>
    <w:basedOn w:val="a0"/>
    <w:link w:val="a3"/>
    <w:uiPriority w:val="10"/>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customStyle="1" w:styleId="1">
    <w:name w:val="列表段落1"/>
    <w:basedOn w:val="a"/>
    <w:uiPriority w:val="34"/>
    <w:qFormat/>
    <w:pPr>
      <w:ind w:firstLineChars="200" w:firstLine="420"/>
    </w:pPr>
  </w:style>
  <w:style w:type="table" w:customStyle="1" w:styleId="10">
    <w:name w:val="网格型1"/>
    <w:basedOn w:val="a1"/>
    <w:uiPriority w:val="5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39.97.219.243:4998/"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15</Pages>
  <Words>618</Words>
  <Characters>3525</Characters>
  <Application>Microsoft Office Word</Application>
  <DocSecurity>0</DocSecurity>
  <Lines>29</Lines>
  <Paragraphs>8</Paragraphs>
  <ScaleCrop>false</ScaleCrop>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6</cp:revision>
  <dcterms:created xsi:type="dcterms:W3CDTF">2020-05-19T14:06:00Z</dcterms:created>
  <dcterms:modified xsi:type="dcterms:W3CDTF">2020-05-20T08:27:00Z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