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60" w:lineRule="auto"/>
      </w:pPr>
    </w:p>
    <w:tbl>
      <w:tblPr>
        <w:tblW w:w="663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633"/>
      </w:tblGrid>
      <w:tr>
        <w:tblPrEx>
          <w:shd w:val="clear" w:color="auto" w:fill="cdd4e9"/>
        </w:tblPrEx>
        <w:trPr>
          <w:trHeight w:val="340" w:hRule="atLeast"/>
        </w:trPr>
        <w:tc>
          <w:tcPr>
            <w:tcW w:type="dxa" w:w="6633"/>
            <w:tcBorders>
              <w:top w:val="nil"/>
              <w:left w:val="single" w:color="4472c4" w:sz="12" w:space="0" w:shadow="0" w:frame="0"/>
              <w:bottom w:val="nil"/>
              <w:right w:val="nil"/>
            </w:tcBorders>
            <w:shd w:val="clear" w:color="auto" w:fill="auto"/>
            <w:tcMar>
              <w:top w:type="dxa" w:w="80"/>
              <w:left w:type="dxa" w:w="80"/>
              <w:bottom w:type="dxa" w:w="80"/>
              <w:right w:type="dxa" w:w="80"/>
            </w:tcMar>
            <w:vAlign w:val="top"/>
          </w:tcPr>
          <w:p>
            <w:pPr>
              <w:pStyle w:val="No Spacing"/>
              <w:widowControl w:val="1"/>
              <w:spacing w:line="360" w:lineRule="auto"/>
              <w:jc w:val="left"/>
            </w:pPr>
            <w:r>
              <w:rPr>
                <w:outline w:val="0"/>
                <w:color w:val="2f5496"/>
                <w:sz w:val="24"/>
                <w:szCs w:val="24"/>
                <w:u w:color="2f5496"/>
                <w:shd w:val="nil" w:color="auto" w:fill="auto"/>
                <w:rtl w:val="0"/>
                <w:lang w:val="zh-TW" w:eastAsia="zh-TW"/>
                <w14:textFill>
                  <w14:solidFill>
                    <w14:srgbClr w14:val="2F5496"/>
                  </w14:solidFill>
                </w14:textFill>
              </w:rPr>
              <w:t>软件工程实验</w:t>
            </w:r>
            <w:r>
              <w:rPr>
                <w:outline w:val="0"/>
                <w:color w:val="2f5496"/>
                <w:sz w:val="24"/>
                <w:szCs w:val="24"/>
                <w:u w:color="2f5496"/>
                <w:shd w:val="nil" w:color="auto" w:fill="auto"/>
                <w:rtl w:val="0"/>
                <w:lang w:val="en-US"/>
                <w14:textFill>
                  <w14:solidFill>
                    <w14:srgbClr w14:val="2F5496"/>
                  </w14:solidFill>
                </w14:textFill>
              </w:rPr>
              <w:t>I</w:t>
            </w:r>
            <w:r>
              <w:rPr>
                <w:outline w:val="0"/>
                <w:color w:val="2f5496"/>
                <w:sz w:val="24"/>
                <w:szCs w:val="24"/>
                <w:u w:color="2f5496"/>
                <w:shd w:val="nil" w:color="auto" w:fill="auto"/>
                <w:rtl w:val="0"/>
                <w:lang w:val="zh-TW" w:eastAsia="zh-TW"/>
                <w14:textFill>
                  <w14:solidFill>
                    <w14:srgbClr w14:val="2F5496"/>
                  </w14:solidFill>
                </w14:textFill>
              </w:rPr>
              <w:t>组</w:t>
            </w:r>
          </w:p>
        </w:tc>
      </w:tr>
      <w:tr>
        <w:tblPrEx>
          <w:shd w:val="clear" w:color="auto" w:fill="cdd4e9"/>
        </w:tblPrEx>
        <w:trPr>
          <w:trHeight w:val="900" w:hRule="atLeast"/>
        </w:trPr>
        <w:tc>
          <w:tcPr>
            <w:tcW w:type="dxa" w:w="6633"/>
            <w:tcBorders>
              <w:top w:val="nil"/>
              <w:left w:val="single" w:color="4472c4" w:sz="12" w:space="0" w:shadow="0" w:frame="0"/>
              <w:bottom w:val="nil"/>
              <w:right w:val="nil"/>
            </w:tcBorders>
            <w:shd w:val="clear" w:color="auto" w:fill="auto"/>
            <w:tcMar>
              <w:top w:type="dxa" w:w="80"/>
              <w:left w:type="dxa" w:w="80"/>
              <w:bottom w:type="dxa" w:w="80"/>
              <w:right w:type="dxa" w:w="80"/>
            </w:tcMar>
            <w:vAlign w:val="top"/>
          </w:tcPr>
          <w:p>
            <w:pPr>
              <w:pStyle w:val="No Spacing"/>
              <w:widowControl w:val="1"/>
              <w:spacing w:line="360" w:lineRule="auto"/>
              <w:jc w:val="left"/>
            </w:pPr>
            <w:r>
              <w:rPr>
                <w:rFonts w:ascii="等线 Light" w:cs="等线 Light" w:hAnsi="等线 Light" w:eastAsia="等线 Light"/>
                <w:outline w:val="0"/>
                <w:color w:val="4472c4"/>
                <w:sz w:val="64"/>
                <w:szCs w:val="64"/>
                <w:u w:color="4472c4"/>
                <w:shd w:val="nil" w:color="auto" w:fill="auto"/>
                <w:rtl w:val="0"/>
                <w:lang w:val="zh-TW" w:eastAsia="zh-TW"/>
                <w14:textFill>
                  <w14:solidFill>
                    <w14:srgbClr w14:val="4472C4"/>
                  </w14:solidFill>
                </w14:textFill>
              </w:rPr>
              <w:t>软件需求规格说明书</w:t>
            </w:r>
          </w:p>
        </w:tc>
      </w:tr>
      <w:tr>
        <w:tblPrEx>
          <w:shd w:val="clear" w:color="auto" w:fill="cdd4e9"/>
        </w:tblPrEx>
        <w:trPr>
          <w:trHeight w:val="340" w:hRule="atLeast"/>
        </w:trPr>
        <w:tc>
          <w:tcPr>
            <w:tcW w:type="dxa" w:w="6633"/>
            <w:tcBorders>
              <w:top w:val="nil"/>
              <w:left w:val="single" w:color="4472c4" w:sz="12" w:space="0" w:shadow="0" w:frame="0"/>
              <w:bottom w:val="nil"/>
              <w:right w:val="nil"/>
            </w:tcBorders>
            <w:shd w:val="clear" w:color="auto" w:fill="auto"/>
            <w:tcMar>
              <w:top w:type="dxa" w:w="80"/>
              <w:left w:type="dxa" w:w="80"/>
              <w:bottom w:type="dxa" w:w="80"/>
              <w:right w:type="dxa" w:w="80"/>
            </w:tcMar>
            <w:vAlign w:val="top"/>
          </w:tcPr>
          <w:p>
            <w:pPr>
              <w:pStyle w:val="No Spacing"/>
              <w:widowControl w:val="1"/>
              <w:spacing w:line="360" w:lineRule="auto"/>
              <w:jc w:val="left"/>
            </w:pPr>
            <w:r>
              <w:rPr>
                <w:outline w:val="0"/>
                <w:color w:val="2f5496"/>
                <w:sz w:val="24"/>
                <w:szCs w:val="24"/>
                <w:u w:color="2f5496"/>
                <w:shd w:val="nil" w:color="auto" w:fill="auto"/>
                <w:rtl w:val="0"/>
                <w:lang w:val="zh-TW" w:eastAsia="zh-TW"/>
                <w14:textFill>
                  <w14:solidFill>
                    <w14:srgbClr w14:val="2F5496"/>
                  </w14:solidFill>
                </w14:textFill>
              </w:rPr>
              <w:t>对</w:t>
            </w:r>
            <w:r>
              <w:rPr>
                <w:outline w:val="0"/>
                <w:color w:val="2f5496"/>
                <w:sz w:val="24"/>
                <w:szCs w:val="24"/>
                <w:u w:color="2f5496"/>
                <w:shd w:val="nil" w:color="auto" w:fill="auto"/>
                <w:rtl w:val="0"/>
                <w:lang w:val="en-US"/>
                <w14:textFill>
                  <w14:solidFill>
                    <w14:srgbClr w14:val="2F5496"/>
                  </w14:solidFill>
                </w14:textFill>
              </w:rPr>
              <w:t>Node-RED</w:t>
            </w:r>
            <w:r>
              <w:rPr>
                <w:outline w:val="0"/>
                <w:color w:val="2f5496"/>
                <w:sz w:val="24"/>
                <w:szCs w:val="24"/>
                <w:u w:color="2f5496"/>
                <w:shd w:val="nil" w:color="auto" w:fill="auto"/>
                <w:rtl w:val="0"/>
                <w:lang w:val="zh-TW" w:eastAsia="zh-TW"/>
                <w14:textFill>
                  <w14:solidFill>
                    <w14:srgbClr w14:val="2F5496"/>
                  </w14:solidFill>
                </w14:textFill>
              </w:rPr>
              <w:t>工具的消息聚集和图形可视化拓展</w:t>
            </w:r>
          </w:p>
        </w:tc>
      </w:tr>
    </w:tbl>
    <w:tbl>
      <w:tblPr>
        <w:tblW w:w="64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407"/>
      </w:tblGrid>
      <w:tr>
        <w:tblPrEx>
          <w:shd w:val="clear" w:color="auto" w:fill="cdd4e9"/>
        </w:tblPrEx>
        <w:trPr>
          <w:trHeight w:val="1190" w:hRule="atLeast"/>
        </w:trPr>
        <w:tc>
          <w:tcPr>
            <w:tcW w:type="dxa" w:w="6407"/>
            <w:tcBorders>
              <w:top w:val="nil"/>
              <w:left w:val="nil"/>
              <w:bottom w:val="nil"/>
              <w:right w:val="nil"/>
            </w:tcBorders>
            <w:shd w:val="clear" w:color="auto" w:fill="auto"/>
            <w:tcMar>
              <w:top w:type="dxa" w:w="80"/>
              <w:left w:type="dxa" w:w="80"/>
              <w:bottom w:type="dxa" w:w="80"/>
              <w:right w:type="dxa" w:w="80"/>
            </w:tcMar>
            <w:vAlign w:val="top"/>
          </w:tcPr>
          <w:p>
            <w:pPr>
              <w:pStyle w:val="No Spacing"/>
              <w:widowControl w:val="1"/>
              <w:spacing w:line="360" w:lineRule="auto"/>
              <w:jc w:val="left"/>
              <w:rPr>
                <w:outline w:val="0"/>
                <w:color w:val="4472c4"/>
                <w:sz w:val="24"/>
                <w:szCs w:val="24"/>
                <w:u w:color="4472c4"/>
                <w:shd w:val="nil" w:color="auto" w:fill="auto"/>
                <w14:textFill>
                  <w14:solidFill>
                    <w14:srgbClr w14:val="4472C4"/>
                  </w14:solidFill>
                </w14:textFill>
              </w:rPr>
            </w:pPr>
            <w:r>
              <w:rPr>
                <w:outline w:val="0"/>
                <w:color w:val="4472c4"/>
                <w:sz w:val="24"/>
                <w:szCs w:val="24"/>
                <w:u w:color="4472c4"/>
                <w:shd w:val="nil" w:color="auto" w:fill="auto"/>
                <w:rtl w:val="0"/>
                <w:lang w:val="zh-TW" w:eastAsia="zh-TW"/>
                <w14:textFill>
                  <w14:solidFill>
                    <w14:srgbClr w14:val="4472C4"/>
                  </w14:solidFill>
                </w14:textFill>
              </w:rPr>
              <w:t>暴明坤、夏欣怡、胡俊涛、张雨濛、叶柏威、刘子渊</w:t>
            </w:r>
          </w:p>
          <w:p>
            <w:pPr>
              <w:pStyle w:val="No Spacing"/>
              <w:widowControl w:val="1"/>
              <w:bidi w:val="0"/>
              <w:spacing w:line="360" w:lineRule="auto"/>
              <w:ind w:left="0" w:right="0" w:firstLine="0"/>
              <w:jc w:val="left"/>
              <w:rPr>
                <w:rtl w:val="0"/>
              </w:rPr>
            </w:pPr>
            <w:r>
              <w:rPr>
                <w:outline w:val="0"/>
                <w:color w:val="4472c4"/>
                <w:sz w:val="24"/>
                <w:szCs w:val="24"/>
                <w:u w:color="4472c4"/>
                <w:shd w:val="nil" w:color="auto" w:fill="auto"/>
                <w:rtl w:val="0"/>
                <w:lang w:val="en-US"/>
                <w14:textFill>
                  <w14:solidFill>
                    <w14:srgbClr w14:val="4472C4"/>
                  </w14:solidFill>
                </w14:textFill>
              </w:rPr>
              <w:t>2020-3-25</w:t>
            </w:r>
            <w:r>
              <w:rPr>
                <w:outline w:val="0"/>
                <w:color w:val="4472c4"/>
                <w:sz w:val="24"/>
                <w:szCs w:val="24"/>
                <w:u w:color="4472c4"/>
                <w:shd w:val="nil" w:color="auto" w:fill="auto"/>
                <w14:textFill>
                  <w14:solidFill>
                    <w14:srgbClr w14:val="4472C4"/>
                  </w14:solidFill>
                </w14:textFill>
              </w:rPr>
            </w:r>
          </w:p>
        </w:tc>
      </w:tr>
    </w:tbl>
    <w:p>
      <w:pPr>
        <w:pStyle w:val="Normal.0"/>
        <w:widowControl w:val="1"/>
        <w:spacing w:line="360" w:lineRule="auto"/>
        <w:jc w:val="left"/>
      </w:pPr>
      <w:r>
        <w:br w:type="page"/>
      </w:r>
    </w:p>
    <w:p>
      <w:pPr>
        <w:pStyle w:val="Normal.0"/>
        <w:spacing w:after="160" w:line="259" w:lineRule="auto"/>
        <w:jc w:val="center"/>
        <w:rPr>
          <w:rFonts w:ascii="SimSun" w:cs="SimSun" w:hAnsi="SimSun" w:eastAsia="SimSun"/>
          <w:sz w:val="28"/>
          <w:szCs w:val="28"/>
          <w:lang w:val="zh-TW" w:eastAsia="zh-TW"/>
        </w:rPr>
      </w:pPr>
      <w:r>
        <w:rPr>
          <w:rFonts w:ascii="SimSun" w:cs="SimSun" w:hAnsi="SimSun" w:eastAsia="SimSun"/>
          <w:sz w:val="28"/>
          <w:szCs w:val="28"/>
          <w:rtl w:val="0"/>
          <w:lang w:val="zh-TW" w:eastAsia="zh-TW"/>
        </w:rPr>
        <w:t>版本变更历史</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9"/>
        <w:gridCol w:w="1274"/>
        <w:gridCol w:w="1216"/>
        <w:gridCol w:w="1832"/>
        <w:gridCol w:w="1401"/>
        <w:gridCol w:w="1618"/>
      </w:tblGrid>
      <w:tr>
        <w:tblPrEx>
          <w:shd w:val="clear" w:color="auto" w:fill="cdd4e9"/>
        </w:tblPrEx>
        <w:trPr>
          <w:trHeight w:val="350" w:hRule="atLeast"/>
        </w:trPr>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SimSun" w:cs="SimSun" w:hAnsi="SimSun" w:eastAsia="SimSun" w:hint="eastAsia"/>
                <w:kern w:val="0"/>
                <w:sz w:val="24"/>
                <w:szCs w:val="24"/>
                <w:shd w:val="nil" w:color="auto" w:fill="auto"/>
                <w:rtl w:val="0"/>
                <w:lang w:val="zh-TW" w:eastAsia="zh-TW"/>
              </w:rPr>
              <w:t>版本</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提交日期</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编制人</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修改说明</w:t>
            </w:r>
          </w:p>
        </w:tc>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审核人</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版本说明</w:t>
            </w:r>
          </w:p>
        </w:tc>
      </w:tr>
      <w:tr>
        <w:tblPrEx>
          <w:shd w:val="clear" w:color="auto" w:fill="cdd4e9"/>
        </w:tblPrEx>
        <w:trPr>
          <w:trHeight w:val="1370" w:hRule="atLeast"/>
        </w:trPr>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360" w:lineRule="auto"/>
              <w:ind w:left="0" w:right="0" w:firstLine="0"/>
              <w:jc w:val="center"/>
              <w:outlineLvl w:val="9"/>
              <w:rPr>
                <w:rtl w:val="0"/>
              </w:rPr>
            </w:pPr>
            <w:r>
              <w:rPr>
                <w:rFonts w:ascii="Times New Roman" w:cs="等线" w:hAnsi="Times New Roman" w:eastAsia="等线"/>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V2.0.2</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60" w:line="360" w:lineRule="auto"/>
              <w:ind w:left="0" w:right="0" w:firstLine="0"/>
              <w:jc w:val="center"/>
              <w:outlineLvl w:val="9"/>
              <w:rPr>
                <w:rtl w:val="0"/>
              </w:rPr>
            </w:pPr>
            <w:r>
              <w:rPr>
                <w:rFonts w:ascii="Times New Roman" w:cs="等线" w:hAnsi="Times New Roman" w:eastAsia="等线"/>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2020/4/6</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kern w:val="0"/>
                <w:sz w:val="24"/>
                <w:szCs w:val="24"/>
                <w:rtl w:val="0"/>
                <w:lang w:val="zh-TW" w:eastAsia="zh-TW"/>
              </w:rPr>
              <w:t>叶柏威</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修改</w:t>
            </w:r>
            <w:r>
              <w:rPr>
                <w:rFonts w:ascii="SimSun" w:cs="SimSun" w:hAnsi="SimSun" w:eastAsia="SimSun" w:hint="eastAsia"/>
                <w:kern w:val="0"/>
                <w:sz w:val="24"/>
                <w:szCs w:val="24"/>
                <w:rtl w:val="0"/>
                <w:lang w:val="zh-CN" w:eastAsia="zh-CN"/>
              </w:rPr>
              <w:t>版本变更历史中的全体成员</w:t>
            </w:r>
          </w:p>
        </w:tc>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暴明坤</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kern w:val="0"/>
                <w:sz w:val="24"/>
                <w:szCs w:val="24"/>
                <w:rtl w:val="0"/>
                <w:lang w:val="zh-TW" w:eastAsia="zh-TW"/>
              </w:rPr>
              <w:t>三稿</w:t>
            </w:r>
          </w:p>
        </w:tc>
      </w:tr>
      <w:tr>
        <w:tblPrEx>
          <w:shd w:val="clear" w:color="auto" w:fill="cdd4e9"/>
        </w:tblPrEx>
        <w:trPr>
          <w:trHeight w:val="860" w:hRule="atLeast"/>
        </w:trPr>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V2.0.1</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2020/4/1</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刘子渊</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修改用户部分内容</w:t>
            </w:r>
          </w:p>
        </w:tc>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张雨濛</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二稿</w:t>
            </w:r>
          </w:p>
        </w:tc>
      </w:tr>
      <w:tr>
        <w:tblPrEx>
          <w:shd w:val="clear" w:color="auto" w:fill="cdd4e9"/>
        </w:tblPrEx>
        <w:trPr>
          <w:trHeight w:val="860" w:hRule="atLeast"/>
        </w:trPr>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V2.0.0</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2020/4/1</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胡俊涛</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细化项目功能需求部分</w:t>
            </w:r>
          </w:p>
        </w:tc>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刘子渊</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二稿</w:t>
            </w:r>
          </w:p>
        </w:tc>
      </w:tr>
      <w:tr>
        <w:tblPrEx>
          <w:shd w:val="clear" w:color="auto" w:fill="cdd4e9"/>
        </w:tblPrEx>
        <w:trPr>
          <w:trHeight w:val="860" w:hRule="atLeast"/>
        </w:trPr>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V1.1.0</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2020/3/26</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刘子渊</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增加钉钉部分需求说明</w:t>
            </w:r>
          </w:p>
        </w:tc>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暴明坤</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一稿</w:t>
            </w:r>
          </w:p>
        </w:tc>
      </w:tr>
      <w:tr>
        <w:tblPrEx>
          <w:shd w:val="clear" w:color="auto" w:fill="cdd4e9"/>
        </w:tblPrEx>
        <w:trPr>
          <w:trHeight w:val="2900" w:hRule="atLeast"/>
        </w:trPr>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V1.0.0</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2020/3/25</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rtl w:val="0"/>
                <w:lang w:val="zh-CN" w:eastAsia="zh-CN"/>
              </w:rPr>
              <w:t>暴明坤，夏欣怡，胡俊涛，张雨濛，叶柏威，刘子渊</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扩充项目需求规格说明书内容</w:t>
            </w:r>
          </w:p>
        </w:tc>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暴明坤</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一稿</w:t>
            </w:r>
          </w:p>
        </w:tc>
      </w:tr>
      <w:tr>
        <w:tblPrEx>
          <w:shd w:val="clear" w:color="auto" w:fill="cdd4e9"/>
        </w:tblPrEx>
        <w:trPr>
          <w:trHeight w:val="860" w:hRule="atLeast"/>
        </w:trPr>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V0.1.0</w:t>
            </w:r>
          </w:p>
        </w:tc>
        <w:tc>
          <w:tcPr>
            <w:tcW w:type="dxa" w:w="1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Times New Roman" w:hAnsi="Times New Roman"/>
                <w:kern w:val="0"/>
                <w:sz w:val="24"/>
                <w:szCs w:val="24"/>
                <w:shd w:val="nil" w:color="auto" w:fill="auto"/>
                <w:rtl w:val="0"/>
                <w:lang w:val="en-US"/>
              </w:rPr>
              <w:t>2020/3/22</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张雨濛</w:t>
            </w:r>
          </w:p>
        </w:tc>
        <w:tc>
          <w:tcPr>
            <w:tcW w:type="dxa" w:w="1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搭建需求规格说明书框架</w:t>
            </w:r>
          </w:p>
        </w:tc>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项目组全体成员</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160" w:line="360" w:lineRule="auto"/>
              <w:jc w:val="center"/>
            </w:pPr>
            <w:r>
              <w:rPr>
                <w:rFonts w:ascii="SimSun" w:cs="SimSun" w:hAnsi="SimSun" w:eastAsia="SimSun" w:hint="eastAsia"/>
                <w:kern w:val="0"/>
                <w:sz w:val="24"/>
                <w:szCs w:val="24"/>
                <w:shd w:val="nil" w:color="auto" w:fill="auto"/>
                <w:rtl w:val="0"/>
                <w:lang w:val="zh-TW" w:eastAsia="zh-TW"/>
              </w:rPr>
              <w:t>初稿</w:t>
            </w:r>
          </w:p>
        </w:tc>
      </w:tr>
    </w:tbl>
    <w:p>
      <w:pPr>
        <w:pStyle w:val="Normal.0"/>
        <w:widowControl w:val="1"/>
        <w:jc w:val="left"/>
      </w:pPr>
      <w:r>
        <w:rPr>
          <w:lang w:val="zh-TW" w:eastAsia="zh-TW"/>
        </w:rPr>
        <w:br w:type="page"/>
      </w:r>
    </w:p>
    <w:p>
      <w:pPr>
        <w:pStyle w:val="TOC Heading"/>
        <w:rPr>
          <w:lang w:val="zh-TW" w:eastAsia="zh-TW"/>
        </w:rPr>
      </w:pPr>
      <w:r>
        <w:rPr>
          <w:rtl w:val="0"/>
          <w:lang w:val="zh-TW" w:eastAsia="zh-TW"/>
        </w:rPr>
        <w:t>目录</w:t>
      </w:r>
    </w:p>
    <w:p>
      <w:pPr>
        <w:pStyle w:val="Normal.0"/>
      </w:pPr>
      <w:r>
        <w:rPr/>
        <w:fldChar w:fldCharType="begin" w:fldLock="0"/>
      </w:r>
      <w:r>
        <w:instrText xml:space="preserve"> TOC \t "heading 1, 1,heading 2, 2"</w:instrText>
      </w:r>
      <w:r>
        <w:rPr/>
        <w:fldChar w:fldCharType="separate" w:fldLock="0"/>
      </w:r>
    </w:p>
    <w:p>
      <w:pPr>
        <w:pStyle w:val="TOC 1"/>
        <w:numPr>
          <w:ilvl w:val="0"/>
          <w:numId w:val="1"/>
        </w:numPr>
      </w:pPr>
      <w:r>
        <w:rPr>
          <w:rtl w:val="0"/>
        </w:rPr>
        <w:t>引言</w:t>
        <w:tab/>
      </w:r>
      <w:r>
        <w:rPr/>
        <w:fldChar w:fldCharType="begin" w:fldLock="0"/>
      </w:r>
      <w:r>
        <w:instrText xml:space="preserve"> PAGEREF _Toc \h </w:instrText>
      </w:r>
      <w:r>
        <w:rPr/>
        <w:fldChar w:fldCharType="separate" w:fldLock="0"/>
      </w:r>
      <w:r>
        <w:rPr>
          <w:rtl w:val="0"/>
        </w:rPr>
        <w:t>3</w:t>
      </w:r>
      <w:r>
        <w:rPr/>
        <w:fldChar w:fldCharType="end" w:fldLock="0"/>
      </w:r>
    </w:p>
    <w:p>
      <w:pPr>
        <w:pStyle w:val="TOC 2"/>
        <w:numPr>
          <w:ilvl w:val="1"/>
          <w:numId w:val="1"/>
        </w:numPr>
      </w:pPr>
      <w:r>
        <w:rPr>
          <w:rtl w:val="0"/>
        </w:rPr>
        <w:t>目的</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numPr>
          <w:ilvl w:val="1"/>
          <w:numId w:val="1"/>
        </w:numPr>
      </w:pPr>
      <w:r>
        <w:rPr>
          <w:rtl w:val="0"/>
        </w:rPr>
        <w:t>软件需求分析作用及目标</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numPr>
          <w:ilvl w:val="1"/>
          <w:numId w:val="1"/>
        </w:numPr>
      </w:pPr>
      <w:r>
        <w:rPr>
          <w:rtl w:val="0"/>
        </w:rPr>
        <w:t>项目背景</w:t>
        <w:tab/>
      </w:r>
      <w:r>
        <w:rPr/>
        <w:fldChar w:fldCharType="begin" w:fldLock="0"/>
      </w:r>
      <w:r>
        <w:instrText xml:space="preserve"> PAGEREF _Toc3 \h </w:instrText>
      </w:r>
      <w:r>
        <w:rPr/>
        <w:fldChar w:fldCharType="separate" w:fldLock="0"/>
      </w:r>
      <w:r>
        <w:rPr>
          <w:rtl w:val="0"/>
        </w:rPr>
        <w:t>4</w:t>
      </w:r>
      <w:r>
        <w:rPr/>
        <w:fldChar w:fldCharType="end" w:fldLock="0"/>
      </w:r>
    </w:p>
    <w:p>
      <w:pPr>
        <w:pStyle w:val="TOC 2"/>
        <w:numPr>
          <w:ilvl w:val="1"/>
          <w:numId w:val="1"/>
        </w:numPr>
      </w:pPr>
      <w:r>
        <w:rPr>
          <w:rtl w:val="0"/>
        </w:rPr>
        <w:t>项目目标</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numPr>
          <w:ilvl w:val="1"/>
          <w:numId w:val="1"/>
        </w:numPr>
      </w:pPr>
      <w:r>
        <w:rPr>
          <w:rtl w:val="0"/>
        </w:rPr>
        <w:t>术语和缩略词</w:t>
        <w:tab/>
      </w:r>
      <w:r>
        <w:rPr/>
        <w:fldChar w:fldCharType="begin" w:fldLock="0"/>
      </w:r>
      <w:r>
        <w:instrText xml:space="preserve"> PAGEREF _Toc5 \h </w:instrText>
      </w:r>
      <w:r>
        <w:rPr/>
        <w:fldChar w:fldCharType="separate" w:fldLock="0"/>
      </w:r>
      <w:r>
        <w:rPr>
          <w:rtl w:val="0"/>
        </w:rPr>
        <w:t>5</w:t>
      </w:r>
      <w:r>
        <w:rPr/>
        <w:fldChar w:fldCharType="end" w:fldLock="0"/>
      </w:r>
    </w:p>
    <w:p>
      <w:pPr>
        <w:pStyle w:val="TOC 2"/>
        <w:numPr>
          <w:ilvl w:val="1"/>
          <w:numId w:val="2"/>
        </w:numPr>
      </w:pPr>
      <w:r>
        <w:rPr>
          <w:rtl w:val="0"/>
        </w:rPr>
        <w:t>文档概述</w:t>
        <w:tab/>
      </w:r>
      <w:r>
        <w:rPr/>
        <w:fldChar w:fldCharType="begin" w:fldLock="0"/>
      </w:r>
      <w:r>
        <w:instrText xml:space="preserve"> PAGEREF _Toc6 \h </w:instrText>
      </w:r>
      <w:r>
        <w:rPr/>
        <w:fldChar w:fldCharType="separate" w:fldLock="0"/>
      </w:r>
      <w:r>
        <w:rPr>
          <w:rtl w:val="0"/>
        </w:rPr>
        <w:t>6</w:t>
      </w:r>
      <w:r>
        <w:rPr/>
        <w:fldChar w:fldCharType="end" w:fldLock="0"/>
      </w:r>
    </w:p>
    <w:p>
      <w:pPr>
        <w:pStyle w:val="TOC 1"/>
        <w:numPr>
          <w:ilvl w:val="0"/>
          <w:numId w:val="3"/>
        </w:numPr>
      </w:pPr>
      <w:r>
        <w:rPr>
          <w:rtl w:val="0"/>
        </w:rPr>
        <w:t>总体概述</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numPr>
          <w:ilvl w:val="1"/>
          <w:numId w:val="1"/>
        </w:numPr>
      </w:pPr>
      <w:r>
        <w:rPr>
          <w:rtl w:val="0"/>
        </w:rPr>
        <w:t>项目流程</w:t>
        <w:tab/>
      </w:r>
      <w:r>
        <w:rPr/>
        <w:fldChar w:fldCharType="begin" w:fldLock="0"/>
      </w:r>
      <w:r>
        <w:instrText xml:space="preserve"> PAGEREF _Toc8 \h </w:instrText>
      </w:r>
      <w:r>
        <w:rPr/>
        <w:fldChar w:fldCharType="separate" w:fldLock="0"/>
      </w:r>
      <w:r>
        <w:rPr>
          <w:rtl w:val="0"/>
        </w:rPr>
        <w:t>6</w:t>
      </w:r>
      <w:r>
        <w:rPr/>
        <w:fldChar w:fldCharType="end" w:fldLock="0"/>
      </w:r>
    </w:p>
    <w:p>
      <w:pPr>
        <w:pStyle w:val="TOC 2"/>
        <w:numPr>
          <w:ilvl w:val="1"/>
          <w:numId w:val="1"/>
        </w:numPr>
      </w:pPr>
      <w:r>
        <w:rPr>
          <w:rtl w:val="0"/>
        </w:rPr>
        <w:t>产品功能</w:t>
        <w:tab/>
      </w:r>
      <w:r>
        <w:rPr/>
        <w:fldChar w:fldCharType="begin" w:fldLock="0"/>
      </w:r>
      <w:r>
        <w:instrText xml:space="preserve"> PAGEREF _Toc9 \h </w:instrText>
      </w:r>
      <w:r>
        <w:rPr/>
        <w:fldChar w:fldCharType="separate" w:fldLock="0"/>
      </w:r>
      <w:r>
        <w:rPr>
          <w:rtl w:val="0"/>
        </w:rPr>
        <w:t>6</w:t>
      </w:r>
      <w:r>
        <w:rPr/>
        <w:fldChar w:fldCharType="end" w:fldLock="0"/>
      </w:r>
    </w:p>
    <w:p>
      <w:pPr>
        <w:pStyle w:val="TOC 2"/>
        <w:numPr>
          <w:ilvl w:val="1"/>
          <w:numId w:val="1"/>
        </w:numPr>
      </w:pPr>
      <w:r>
        <w:rPr>
          <w:rtl w:val="0"/>
        </w:rPr>
        <w:t>工作重点</w:t>
        <w:tab/>
      </w:r>
      <w:r>
        <w:rPr/>
        <w:fldChar w:fldCharType="begin" w:fldLock="0"/>
      </w:r>
      <w:r>
        <w:instrText xml:space="preserve"> PAGEREF _Toc10 \h </w:instrText>
      </w:r>
      <w:r>
        <w:rPr/>
        <w:fldChar w:fldCharType="separate" w:fldLock="0"/>
      </w:r>
      <w:r>
        <w:rPr>
          <w:rtl w:val="0"/>
        </w:rPr>
        <w:t>7</w:t>
      </w:r>
      <w:r>
        <w:rPr/>
        <w:fldChar w:fldCharType="end" w:fldLock="0"/>
      </w:r>
    </w:p>
    <w:p>
      <w:pPr>
        <w:pStyle w:val="TOC 2"/>
        <w:numPr>
          <w:ilvl w:val="1"/>
          <w:numId w:val="1"/>
        </w:numPr>
      </w:pPr>
      <w:r>
        <w:rPr>
          <w:rtl w:val="0"/>
        </w:rPr>
        <w:t>用户类及其特点</w:t>
        <w:tab/>
      </w:r>
      <w:r>
        <w:rPr/>
        <w:fldChar w:fldCharType="begin" w:fldLock="0"/>
      </w:r>
      <w:r>
        <w:instrText xml:space="preserve"> PAGEREF _Toc11 \h </w:instrText>
      </w:r>
      <w:r>
        <w:rPr/>
        <w:fldChar w:fldCharType="separate" w:fldLock="0"/>
      </w:r>
      <w:r>
        <w:rPr>
          <w:rtl w:val="0"/>
        </w:rPr>
        <w:t>7</w:t>
      </w:r>
      <w:r>
        <w:rPr/>
        <w:fldChar w:fldCharType="end" w:fldLock="0"/>
      </w:r>
    </w:p>
    <w:p>
      <w:pPr>
        <w:pStyle w:val="TOC 2"/>
        <w:numPr>
          <w:ilvl w:val="1"/>
          <w:numId w:val="1"/>
        </w:numPr>
      </w:pPr>
      <w:r>
        <w:rPr>
          <w:rtl w:val="0"/>
        </w:rPr>
        <w:t>前提和约束</w:t>
        <w:tab/>
      </w:r>
      <w:r>
        <w:rPr/>
        <w:fldChar w:fldCharType="begin" w:fldLock="0"/>
      </w:r>
      <w:r>
        <w:instrText xml:space="preserve"> PAGEREF _Toc12 \h </w:instrText>
      </w:r>
      <w:r>
        <w:rPr/>
        <w:fldChar w:fldCharType="separate" w:fldLock="0"/>
      </w:r>
      <w:r>
        <w:rPr>
          <w:rtl w:val="0"/>
        </w:rPr>
        <w:t>8</w:t>
      </w:r>
      <w:r>
        <w:rPr/>
        <w:fldChar w:fldCharType="end" w:fldLock="0"/>
      </w:r>
    </w:p>
    <w:p>
      <w:pPr>
        <w:pStyle w:val="TOC 1"/>
        <w:numPr>
          <w:ilvl w:val="0"/>
          <w:numId w:val="1"/>
        </w:numPr>
      </w:pPr>
      <w:r>
        <w:rPr>
          <w:rtl w:val="0"/>
        </w:rPr>
        <w:t>需求分析</w:t>
        <w:tab/>
      </w:r>
      <w:r>
        <w:rPr/>
        <w:fldChar w:fldCharType="begin" w:fldLock="0"/>
      </w:r>
      <w:r>
        <w:instrText xml:space="preserve"> PAGEREF _Toc13 \h </w:instrText>
      </w:r>
      <w:r>
        <w:rPr/>
        <w:fldChar w:fldCharType="separate" w:fldLock="0"/>
      </w:r>
      <w:r>
        <w:rPr>
          <w:rtl w:val="0"/>
        </w:rPr>
        <w:t>8</w:t>
      </w:r>
      <w:r>
        <w:rPr/>
        <w:fldChar w:fldCharType="end" w:fldLock="0"/>
      </w:r>
    </w:p>
    <w:p>
      <w:pPr>
        <w:pStyle w:val="TOC 2"/>
        <w:numPr>
          <w:ilvl w:val="1"/>
          <w:numId w:val="1"/>
        </w:numPr>
      </w:pPr>
      <w:r>
        <w:rPr>
          <w:rtl w:val="0"/>
        </w:rPr>
        <w:t>业务需求</w:t>
        <w:tab/>
      </w:r>
      <w:r>
        <w:rPr/>
        <w:fldChar w:fldCharType="begin" w:fldLock="0"/>
      </w:r>
      <w:r>
        <w:instrText xml:space="preserve"> PAGEREF _Toc14 \h </w:instrText>
      </w:r>
      <w:r>
        <w:rPr/>
        <w:fldChar w:fldCharType="separate" w:fldLock="0"/>
      </w:r>
      <w:r>
        <w:rPr>
          <w:rtl w:val="0"/>
        </w:rPr>
        <w:t>8</w:t>
      </w:r>
      <w:r>
        <w:rPr/>
        <w:fldChar w:fldCharType="end" w:fldLock="0"/>
      </w:r>
    </w:p>
    <w:p>
      <w:pPr>
        <w:pStyle w:val="TOC 2"/>
        <w:numPr>
          <w:ilvl w:val="1"/>
          <w:numId w:val="1"/>
        </w:numPr>
      </w:pPr>
      <w:r>
        <w:rPr>
          <w:rtl w:val="0"/>
        </w:rPr>
        <w:t>功能需求</w:t>
        <w:tab/>
      </w:r>
      <w:r>
        <w:rPr/>
        <w:fldChar w:fldCharType="begin" w:fldLock="0"/>
      </w:r>
      <w:r>
        <w:instrText xml:space="preserve"> PAGEREF _Toc15 \h </w:instrText>
      </w:r>
      <w:r>
        <w:rPr/>
        <w:fldChar w:fldCharType="separate" w:fldLock="0"/>
      </w:r>
      <w:r>
        <w:rPr>
          <w:rtl w:val="0"/>
        </w:rPr>
        <w:t>9</w:t>
      </w:r>
      <w:r>
        <w:rPr/>
        <w:fldChar w:fldCharType="end" w:fldLock="0"/>
      </w:r>
    </w:p>
    <w:p>
      <w:pPr>
        <w:pStyle w:val="TOC 2"/>
        <w:numPr>
          <w:ilvl w:val="1"/>
          <w:numId w:val="4"/>
        </w:numPr>
      </w:pPr>
      <w:r>
        <w:rPr>
          <w:rtl w:val="0"/>
        </w:rPr>
        <w:t>拓展需求</w:t>
        <w:tab/>
      </w:r>
      <w:r>
        <w:rPr/>
        <w:fldChar w:fldCharType="begin" w:fldLock="0"/>
      </w:r>
      <w:r>
        <w:instrText xml:space="preserve"> PAGEREF _Toc16 \h </w:instrText>
      </w:r>
      <w:r>
        <w:rPr/>
        <w:fldChar w:fldCharType="separate" w:fldLock="0"/>
      </w:r>
      <w:r>
        <w:rPr>
          <w:rtl w:val="0"/>
        </w:rPr>
        <w:t>18</w:t>
      </w:r>
      <w:r>
        <w:rPr/>
        <w:fldChar w:fldCharType="end" w:fldLock="0"/>
      </w:r>
    </w:p>
    <w:p>
      <w:pPr>
        <w:pStyle w:val="TOC 2"/>
        <w:numPr>
          <w:ilvl w:val="1"/>
          <w:numId w:val="5"/>
        </w:numPr>
      </w:pPr>
      <w:r>
        <w:rPr>
          <w:rtl w:val="0"/>
        </w:rPr>
        <w:t>非功能性需求</w:t>
        <w:tab/>
      </w:r>
      <w:r>
        <w:rPr/>
        <w:fldChar w:fldCharType="begin" w:fldLock="0"/>
      </w:r>
      <w:r>
        <w:instrText xml:space="preserve"> PAGEREF _Toc17 \h </w:instrText>
      </w:r>
      <w:r>
        <w:rPr/>
        <w:fldChar w:fldCharType="separate" w:fldLock="0"/>
      </w:r>
      <w:r>
        <w:rPr>
          <w:rtl w:val="0"/>
        </w:rPr>
        <w:t>35</w:t>
      </w:r>
      <w:r>
        <w:rPr/>
        <w:fldChar w:fldCharType="end" w:fldLock="0"/>
      </w:r>
    </w:p>
    <w:p>
      <w:pPr>
        <w:pStyle w:val="TOC 2"/>
        <w:numPr>
          <w:ilvl w:val="1"/>
          <w:numId w:val="1"/>
        </w:numPr>
      </w:pPr>
      <w:r>
        <w:rPr>
          <w:rtl w:val="0"/>
        </w:rPr>
        <w:t>软件故障需求</w:t>
        <w:tab/>
      </w:r>
      <w:r>
        <w:rPr/>
        <w:fldChar w:fldCharType="begin" w:fldLock="0"/>
      </w:r>
      <w:r>
        <w:instrText xml:space="preserve"> PAGEREF _Toc18 \h </w:instrText>
      </w:r>
      <w:r>
        <w:rPr/>
        <w:fldChar w:fldCharType="separate" w:fldLock="0"/>
      </w:r>
      <w:r>
        <w:rPr>
          <w:rtl w:val="0"/>
        </w:rPr>
        <w:t>36</w:t>
      </w:r>
      <w:r>
        <w:rPr/>
        <w:fldChar w:fldCharType="end" w:fldLock="0"/>
      </w:r>
    </w:p>
    <w:p>
      <w:pPr>
        <w:pStyle w:val="TOC 2"/>
        <w:numPr>
          <w:ilvl w:val="1"/>
          <w:numId w:val="1"/>
        </w:numPr>
      </w:pPr>
      <w:r>
        <w:rPr>
          <w:rtl w:val="0"/>
        </w:rPr>
        <w:t>依从标准</w:t>
        <w:tab/>
      </w:r>
      <w:r>
        <w:rPr/>
        <w:fldChar w:fldCharType="begin" w:fldLock="0"/>
      </w:r>
      <w:r>
        <w:instrText xml:space="preserve"> PAGEREF _Toc19 \h </w:instrText>
      </w:r>
      <w:r>
        <w:rPr/>
        <w:fldChar w:fldCharType="separate" w:fldLock="0"/>
      </w:r>
      <w:r>
        <w:rPr>
          <w:rtl w:val="0"/>
        </w:rPr>
        <w:t>37</w:t>
      </w:r>
      <w:r>
        <w:rPr/>
        <w:fldChar w:fldCharType="end" w:fldLock="0"/>
      </w:r>
    </w:p>
    <w:p>
      <w:pPr>
        <w:pStyle w:val="TOC 1"/>
        <w:numPr>
          <w:ilvl w:val="0"/>
          <w:numId w:val="6"/>
        </w:numPr>
      </w:pPr>
      <w:r>
        <w:rPr>
          <w:rtl w:val="0"/>
        </w:rPr>
        <w:t>运行要求</w:t>
        <w:tab/>
      </w:r>
      <w:r>
        <w:rPr/>
        <w:fldChar w:fldCharType="begin" w:fldLock="0"/>
      </w:r>
      <w:r>
        <w:instrText xml:space="preserve"> PAGEREF _Toc20 \h </w:instrText>
      </w:r>
      <w:r>
        <w:rPr/>
        <w:fldChar w:fldCharType="separate" w:fldLock="0"/>
      </w:r>
      <w:r>
        <w:rPr>
          <w:rtl w:val="0"/>
        </w:rPr>
        <w:t>38</w:t>
      </w:r>
      <w:r>
        <w:rPr/>
        <w:fldChar w:fldCharType="end" w:fldLock="0"/>
      </w:r>
    </w:p>
    <w:p>
      <w:pPr>
        <w:pStyle w:val="TOC 2"/>
        <w:numPr>
          <w:ilvl w:val="1"/>
          <w:numId w:val="1"/>
        </w:numPr>
      </w:pPr>
      <w:r>
        <w:rPr>
          <w:rtl w:val="0"/>
        </w:rPr>
        <w:t>硬件要求</w:t>
        <w:tab/>
      </w:r>
      <w:r>
        <w:rPr/>
        <w:fldChar w:fldCharType="begin" w:fldLock="0"/>
      </w:r>
      <w:r>
        <w:instrText xml:space="preserve"> PAGEREF _Toc21 \h </w:instrText>
      </w:r>
      <w:r>
        <w:rPr/>
        <w:fldChar w:fldCharType="separate" w:fldLock="0"/>
      </w:r>
      <w:r>
        <w:rPr>
          <w:rtl w:val="0"/>
        </w:rPr>
        <w:t>38</w:t>
      </w:r>
      <w:r>
        <w:rPr/>
        <w:fldChar w:fldCharType="end" w:fldLock="0"/>
      </w:r>
    </w:p>
    <w:p>
      <w:pPr>
        <w:pStyle w:val="TOC 2"/>
        <w:numPr>
          <w:ilvl w:val="1"/>
          <w:numId w:val="1"/>
        </w:numPr>
      </w:pPr>
      <w:r>
        <w:rPr>
          <w:rtl w:val="0"/>
        </w:rPr>
        <w:t>软件要求</w:t>
        <w:tab/>
      </w:r>
      <w:r>
        <w:rPr/>
        <w:fldChar w:fldCharType="begin" w:fldLock="0"/>
      </w:r>
      <w:r>
        <w:instrText xml:space="preserve"> PAGEREF _Toc22 \h </w:instrText>
      </w:r>
      <w:r>
        <w:rPr/>
        <w:fldChar w:fldCharType="separate" w:fldLock="0"/>
      </w:r>
      <w:r>
        <w:rPr>
          <w:rtl w:val="0"/>
        </w:rPr>
        <w:t>38</w:t>
      </w:r>
      <w:r>
        <w:rPr/>
        <w:fldChar w:fldCharType="end" w:fldLock="0"/>
      </w:r>
    </w:p>
    <w:p>
      <w:pPr>
        <w:pStyle w:val="TOC 1"/>
        <w:numPr>
          <w:ilvl w:val="0"/>
          <w:numId w:val="7"/>
        </w:numPr>
      </w:pPr>
      <w:r>
        <w:rPr>
          <w:rtl w:val="0"/>
        </w:rPr>
        <w:t>参考资料</w:t>
        <w:tab/>
      </w:r>
      <w:r>
        <w:rPr/>
        <w:fldChar w:fldCharType="begin" w:fldLock="0"/>
      </w:r>
      <w:r>
        <w:instrText xml:space="preserve"> PAGEREF _Toc23 \h </w:instrText>
      </w:r>
      <w:r>
        <w:rPr/>
        <w:fldChar w:fldCharType="separate" w:fldLock="0"/>
      </w:r>
      <w:r>
        <w:rPr>
          <w:rtl w:val="0"/>
        </w:rPr>
        <w:t>38</w:t>
      </w:r>
      <w:r>
        <w:rPr/>
        <w:fldChar w:fldCharType="end" w:fldLock="0"/>
      </w:r>
    </w:p>
    <w:p>
      <w:pPr>
        <w:pStyle w:val="Normal.0"/>
        <w:rPr>
          <w:kern w:val="0"/>
          <w:sz w:val="22"/>
          <w:szCs w:val="22"/>
        </w:rPr>
      </w:pPr>
      <w:r>
        <w:rPr/>
        <w:fldChar w:fldCharType="end" w:fldLock="0"/>
      </w:r>
    </w:p>
    <w:p>
      <w:pPr>
        <w:pStyle w:val="Normal.0"/>
        <w:widowControl w:val="1"/>
        <w:jc w:val="left"/>
      </w:pPr>
      <w:r>
        <w:rPr>
          <w:rFonts w:ascii="SimSun" w:cs="SimSun" w:hAnsi="SimSun" w:eastAsia="SimSun"/>
          <w:b w:val="1"/>
          <w:bCs w:val="1"/>
        </w:rPr>
        <w:br w:type="page"/>
      </w:r>
    </w:p>
    <w:p>
      <w:pPr>
        <w:pStyle w:val="heading 1"/>
        <w:numPr>
          <w:ilvl w:val="0"/>
          <w:numId w:val="9"/>
        </w:numPr>
        <w:bidi w:val="0"/>
        <w:spacing w:line="360" w:lineRule="auto"/>
        <w:ind w:right="0"/>
        <w:jc w:val="both"/>
        <w:rPr>
          <w:rFonts w:ascii="SimSun" w:cs="SimSun" w:hAnsi="SimSun" w:eastAsia="SimSun"/>
          <w:b w:val="0"/>
          <w:bCs w:val="0"/>
          <w:rtl w:val="0"/>
          <w:lang w:val="zh-TW" w:eastAsia="zh-TW"/>
        </w:rPr>
      </w:pPr>
      <w:bookmarkStart w:name="_Toc" w:id="0"/>
      <w:r>
        <w:rPr>
          <w:rFonts w:ascii="SimSun" w:cs="SimSun" w:hAnsi="SimSun" w:eastAsia="SimSun"/>
          <w:b w:val="0"/>
          <w:bCs w:val="0"/>
          <w:rtl w:val="0"/>
          <w:lang w:val="zh-TW" w:eastAsia="zh-TW"/>
        </w:rPr>
        <w:t>引言</w:t>
      </w:r>
      <w:bookmarkEnd w:id="0"/>
    </w:p>
    <w:p>
      <w:pPr>
        <w:pStyle w:val="heading 2"/>
        <w:numPr>
          <w:ilvl w:val="1"/>
          <w:numId w:val="9"/>
        </w:numPr>
        <w:bidi w:val="0"/>
        <w:spacing w:line="360" w:lineRule="auto"/>
        <w:ind w:right="0"/>
        <w:jc w:val="both"/>
        <w:rPr>
          <w:rFonts w:ascii="SimSun" w:cs="SimSun" w:hAnsi="SimSun" w:eastAsia="SimSun"/>
          <w:b w:val="0"/>
          <w:bCs w:val="0"/>
          <w:rtl w:val="0"/>
          <w:lang w:val="zh-TW" w:eastAsia="zh-TW"/>
        </w:rPr>
      </w:pPr>
      <w:bookmarkStart w:name="_Toc1" w:id="1"/>
      <w:r>
        <w:rPr>
          <w:rFonts w:ascii="SimSun" w:cs="SimSun" w:hAnsi="SimSun" w:eastAsia="SimSun"/>
          <w:b w:val="0"/>
          <w:bCs w:val="0"/>
          <w:rtl w:val="0"/>
          <w:lang w:val="zh-TW" w:eastAsia="zh-TW"/>
        </w:rPr>
        <w:t>目的</w:t>
      </w:r>
      <w:bookmarkEnd w:id="1"/>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本需求文档的编写目的是为了协调组内成员开展后期的工作，以指导后期的开发、测试等工作。通过此文档，确保规范化的软件开发流程，使之成为后期工作的指导性文件。</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2" w:id="2"/>
      <w:r>
        <w:rPr>
          <w:rFonts w:ascii="SimSun" w:cs="SimSun" w:hAnsi="SimSun" w:eastAsia="SimSun"/>
          <w:rtl w:val="0"/>
          <w:lang w:val="zh-TW" w:eastAsia="zh-TW"/>
        </w:rPr>
        <w:t>软件需求分析作用及目标</w:t>
      </w:r>
      <w:bookmarkEnd w:id="2"/>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软件需求分析作用</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软件需求分析是通过研究用户的需求，对软件预期实现的业务目标进行规划，确认软件功能，建立确认和验证的基本依据。</w:t>
      </w:r>
    </w:p>
    <w:p>
      <w:pPr>
        <w:pStyle w:val="Normal.0"/>
        <w:spacing w:line="360" w:lineRule="auto"/>
        <w:ind w:firstLine="420"/>
        <w:rPr>
          <w:rFonts w:ascii="SimSun" w:cs="SimSun" w:hAnsi="SimSun" w:eastAsia="SimSun"/>
          <w:lang w:val="zh-TW" w:eastAsia="zh-TW"/>
        </w:rPr>
      </w:pPr>
      <w:r>
        <w:rPr>
          <w:rFonts w:ascii="SimSun" w:cs="SimSun" w:hAnsi="SimSun" w:eastAsia="SimSun"/>
          <w:sz w:val="24"/>
          <w:szCs w:val="24"/>
          <w:rtl w:val="0"/>
          <w:lang w:val="zh-TW" w:eastAsia="zh-TW"/>
        </w:rPr>
        <w:t>作为一个项目的开端，软件需求分析是项目实施的关键节点。现实情况是，大量存在不完整性、不正确性的软件都是源自于不恰当的软件需求分析，而需求分析对于软件的功能完整性尤为重要。软件需求分析的正确与完整，是软件达到预期的前提。</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软件需求分析目标</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软件需求分析有如下目标：</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1)</w:t>
        <w:tab/>
      </w:r>
      <w:r>
        <w:rPr>
          <w:rFonts w:ascii="SimSun" w:cs="SimSun" w:hAnsi="SimSun" w:eastAsia="SimSun"/>
          <w:sz w:val="24"/>
          <w:szCs w:val="24"/>
          <w:rtl w:val="0"/>
          <w:lang w:val="zh-TW" w:eastAsia="zh-TW"/>
        </w:rPr>
        <w:t>全面描述软件的预期实现功能，用以帮助用户判断所实现功能的正确性、一致性、完整性；</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2)</w:t>
        <w:tab/>
      </w:r>
      <w:r>
        <w:rPr>
          <w:rFonts w:ascii="SimSun" w:cs="SimSun" w:hAnsi="SimSun" w:eastAsia="SimSun"/>
          <w:sz w:val="24"/>
          <w:szCs w:val="24"/>
          <w:rtl w:val="0"/>
          <w:lang w:val="zh-TW" w:eastAsia="zh-TW"/>
        </w:rPr>
        <w:t>了解并正确地描述软件实现所需要的全部信息，作为软件设计、确认、验证的基准；</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3)</w:t>
        <w:tab/>
      </w:r>
      <w:r>
        <w:rPr>
          <w:rFonts w:ascii="SimSun" w:cs="SimSun" w:hAnsi="SimSun" w:eastAsia="SimSun"/>
          <w:sz w:val="24"/>
          <w:szCs w:val="24"/>
          <w:rtl w:val="0"/>
          <w:lang w:val="zh-TW" w:eastAsia="zh-TW"/>
        </w:rPr>
        <w:t>为项目管理人员后续的成本规划和人力分配提供依据；</w:t>
      </w:r>
    </w:p>
    <w:p>
      <w:pPr>
        <w:pStyle w:val="Normal.0"/>
        <w:spacing w:line="360" w:lineRule="auto"/>
        <w:ind w:firstLine="420"/>
        <w:rPr>
          <w:rFonts w:ascii="SimSun" w:cs="SimSun" w:hAnsi="SimSun" w:eastAsia="SimSun"/>
          <w:lang w:val="zh-TW" w:eastAsia="zh-TW"/>
        </w:rPr>
      </w:pPr>
      <w:r>
        <w:rPr>
          <w:rFonts w:ascii="SimSun" w:cs="SimSun" w:hAnsi="SimSun" w:eastAsia="SimSun"/>
          <w:sz w:val="24"/>
          <w:szCs w:val="24"/>
          <w:rtl w:val="0"/>
          <w:lang w:val="zh-TW" w:eastAsia="zh-TW"/>
        </w:rPr>
        <w:t>软件需求分析应当尽可能提供软件实现所需要的信息，减少软件开发人员、软件测试人员和需求方的接触，因此软件需求分析要达到正确、一致、完整、可检验、可追踪和可修改。</w:t>
      </w:r>
    </w:p>
    <w:p>
      <w:pPr>
        <w:pStyle w:val="heading 2"/>
        <w:numPr>
          <w:ilvl w:val="1"/>
          <w:numId w:val="9"/>
        </w:numPr>
        <w:bidi w:val="0"/>
        <w:spacing w:line="360" w:lineRule="auto"/>
        <w:ind w:right="0"/>
        <w:jc w:val="both"/>
        <w:rPr>
          <w:rFonts w:ascii="SimSun" w:cs="SimSun" w:hAnsi="SimSun" w:eastAsia="SimSun"/>
          <w:b w:val="0"/>
          <w:bCs w:val="0"/>
          <w:rtl w:val="0"/>
          <w:lang w:val="zh-TW" w:eastAsia="zh-TW"/>
        </w:rPr>
      </w:pPr>
      <w:bookmarkStart w:name="_Toc3" w:id="3"/>
      <w:r>
        <w:rPr>
          <w:rFonts w:ascii="SimSun" w:cs="SimSun" w:hAnsi="SimSun" w:eastAsia="SimSun"/>
          <w:b w:val="0"/>
          <w:bCs w:val="0"/>
          <w:rtl w:val="0"/>
          <w:lang w:val="zh-TW" w:eastAsia="zh-TW"/>
        </w:rPr>
        <w:t>项目背景</w:t>
      </w:r>
      <w:bookmarkEnd w:id="3"/>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物联网（</w:t>
      </w:r>
      <w:r>
        <w:rPr>
          <w:rFonts w:ascii="SimSun" w:cs="SimSun" w:hAnsi="SimSun" w:eastAsia="SimSun"/>
          <w:sz w:val="24"/>
          <w:szCs w:val="24"/>
          <w:rtl w:val="0"/>
          <w:lang w:val="en-US"/>
        </w:rPr>
        <w:t>Internet of Things</w:t>
      </w:r>
      <w:r>
        <w:rPr>
          <w:rFonts w:ascii="SimSun" w:cs="SimSun" w:hAnsi="SimSun" w:eastAsia="SimSun"/>
          <w:sz w:val="24"/>
          <w:szCs w:val="24"/>
          <w:rtl w:val="0"/>
          <w:lang w:val="zh-TW" w:eastAsia="zh-TW"/>
        </w:rPr>
        <w:t>，简称</w:t>
      </w:r>
      <w:r>
        <w:rPr>
          <w:rFonts w:ascii="SimSun" w:cs="SimSun" w:hAnsi="SimSun" w:eastAsia="SimSun"/>
          <w:sz w:val="24"/>
          <w:szCs w:val="24"/>
          <w:rtl w:val="0"/>
          <w:lang w:val="en-US"/>
        </w:rPr>
        <w:t>IoT</w:t>
      </w:r>
      <w:r>
        <w:rPr>
          <w:rFonts w:ascii="SimSun" w:cs="SimSun" w:hAnsi="SimSun" w:eastAsia="SimSun"/>
          <w:sz w:val="24"/>
          <w:szCs w:val="24"/>
          <w:rtl w:val="0"/>
          <w:lang w:val="zh-TW" w:eastAsia="zh-TW"/>
        </w:rPr>
        <w:t>）是上个世纪就已经开始发展的互联网趋势，其主要目标是让尽可能多的设备连入互联网，让更多的数据通过网络连接流动，而不是低效的人</w:t>
      </w:r>
      <w:r>
        <w:rPr>
          <w:rFonts w:ascii="SimSun" w:cs="SimSun" w:hAnsi="SimSun" w:eastAsia="SimSun"/>
          <w:sz w:val="24"/>
          <w:szCs w:val="24"/>
          <w:rtl w:val="0"/>
          <w:lang w:val="en-US"/>
        </w:rPr>
        <w:t>-</w:t>
      </w:r>
      <w:r>
        <w:rPr>
          <w:rFonts w:ascii="SimSun" w:cs="SimSun" w:hAnsi="SimSun" w:eastAsia="SimSun"/>
          <w:sz w:val="24"/>
          <w:szCs w:val="24"/>
          <w:rtl w:val="0"/>
          <w:lang w:val="zh-TW" w:eastAsia="zh-TW"/>
        </w:rPr>
        <w:t>人、人</w:t>
      </w:r>
      <w:r>
        <w:rPr>
          <w:rFonts w:ascii="SimSun" w:cs="SimSun" w:hAnsi="SimSun" w:eastAsia="SimSun"/>
          <w:sz w:val="24"/>
          <w:szCs w:val="24"/>
          <w:rtl w:val="0"/>
          <w:lang w:val="en-US"/>
        </w:rPr>
        <w:t>-</w:t>
      </w:r>
      <w:r>
        <w:rPr>
          <w:rFonts w:ascii="SimSun" w:cs="SimSun" w:hAnsi="SimSun" w:eastAsia="SimSun"/>
          <w:sz w:val="24"/>
          <w:szCs w:val="24"/>
          <w:rtl w:val="0"/>
          <w:lang w:val="zh-TW" w:eastAsia="zh-TW"/>
        </w:rPr>
        <w:t>电脑传递。为解决传统命令式编程（</w:t>
      </w:r>
      <w:r>
        <w:rPr>
          <w:rFonts w:ascii="SimSun" w:cs="SimSun" w:hAnsi="SimSun" w:eastAsia="SimSun"/>
          <w:sz w:val="24"/>
          <w:szCs w:val="24"/>
          <w:rtl w:val="0"/>
          <w:lang w:val="en-US"/>
        </w:rPr>
        <w:t>Imperative Programming</w:t>
      </w:r>
      <w:r>
        <w:rPr>
          <w:rFonts w:ascii="SimSun" w:cs="SimSun" w:hAnsi="SimSun" w:eastAsia="SimSun"/>
          <w:sz w:val="24"/>
          <w:szCs w:val="24"/>
          <w:rtl w:val="0"/>
          <w:lang w:val="zh-TW" w:eastAsia="zh-TW"/>
        </w:rPr>
        <w:t>）不能适应物联网开发过程中需求的复杂性和灵活性，</w:t>
      </w:r>
      <w:r>
        <w:rPr>
          <w:rFonts w:ascii="SimSun" w:cs="SimSun" w:hAnsi="SimSun" w:eastAsia="SimSun"/>
          <w:sz w:val="24"/>
          <w:szCs w:val="24"/>
          <w:rtl w:val="0"/>
          <w:lang w:val="en-US"/>
        </w:rPr>
        <w:t>IBM</w:t>
      </w:r>
      <w:r>
        <w:rPr>
          <w:rFonts w:ascii="SimSun" w:cs="SimSun" w:hAnsi="SimSun" w:eastAsia="SimSun"/>
          <w:sz w:val="24"/>
          <w:szCs w:val="24"/>
          <w:rtl w:val="0"/>
          <w:lang w:val="zh-TW" w:eastAsia="zh-TW"/>
        </w:rPr>
        <w:t>公司带来了基于流编程（</w:t>
      </w:r>
      <w:r>
        <w:rPr>
          <w:rFonts w:ascii="SimSun" w:cs="SimSun" w:hAnsi="SimSun" w:eastAsia="SimSun"/>
          <w:sz w:val="24"/>
          <w:szCs w:val="24"/>
          <w:rtl w:val="0"/>
          <w:lang w:val="en-US"/>
        </w:rPr>
        <w:t>Flow-Based Programming</w:t>
      </w:r>
      <w:r>
        <w:rPr>
          <w:rFonts w:ascii="SimSun" w:cs="SimSun" w:hAnsi="SimSun" w:eastAsia="SimSun"/>
          <w:sz w:val="24"/>
          <w:szCs w:val="24"/>
          <w:rtl w:val="0"/>
          <w:lang w:val="zh-TW" w:eastAsia="zh-TW"/>
        </w:rPr>
        <w:t>）范式的事件驱动（</w:t>
      </w:r>
      <w:r>
        <w:rPr>
          <w:rFonts w:ascii="SimSun" w:cs="SimSun" w:hAnsi="SimSun" w:eastAsia="SimSun"/>
          <w:sz w:val="24"/>
          <w:szCs w:val="24"/>
          <w:rtl w:val="0"/>
          <w:lang w:val="en-US"/>
        </w:rPr>
        <w:t>event-driven</w:t>
      </w:r>
      <w:r>
        <w:rPr>
          <w:rFonts w:ascii="SimSun" w:cs="SimSun" w:hAnsi="SimSun" w:eastAsia="SimSun"/>
          <w:sz w:val="24"/>
          <w:szCs w:val="24"/>
          <w:rtl w:val="0"/>
          <w:lang w:val="zh-TW" w:eastAsia="zh-TW"/>
        </w:rPr>
        <w:t>）流程编排工具</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，其将每个数据处理的步骤抽象为节点（</w:t>
      </w:r>
      <w:r>
        <w:rPr>
          <w:rFonts w:ascii="SimSun" w:cs="SimSun" w:hAnsi="SimSun" w:eastAsia="SimSun"/>
          <w:sz w:val="24"/>
          <w:szCs w:val="24"/>
          <w:rtl w:val="0"/>
          <w:lang w:val="en-US"/>
        </w:rPr>
        <w:t>node</w:t>
      </w:r>
      <w:r>
        <w:rPr>
          <w:rFonts w:ascii="SimSun" w:cs="SimSun" w:hAnsi="SimSun" w:eastAsia="SimSun"/>
          <w:sz w:val="24"/>
          <w:szCs w:val="24"/>
          <w:rtl w:val="0"/>
          <w:lang w:val="zh-TW" w:eastAsia="zh-TW"/>
        </w:rPr>
        <w:t>），通过拖拽创建节点、改变节点位置，以及连线表示节点之间的数据流动方向，给用户以方便且动态地编排并部署工作流（</w:t>
      </w:r>
      <w:r>
        <w:rPr>
          <w:rFonts w:ascii="SimSun" w:cs="SimSun" w:hAnsi="SimSun" w:eastAsia="SimSun"/>
          <w:sz w:val="24"/>
          <w:szCs w:val="24"/>
          <w:rtl w:val="0"/>
          <w:lang w:val="en-US"/>
        </w:rPr>
        <w:t>flow</w:t>
      </w:r>
      <w:r>
        <w:rPr>
          <w:rFonts w:ascii="SimSun" w:cs="SimSun" w:hAnsi="SimSun" w:eastAsia="SimSun"/>
          <w:sz w:val="24"/>
          <w:szCs w:val="24"/>
          <w:rtl w:val="0"/>
          <w:lang w:val="zh-TW" w:eastAsia="zh-TW"/>
        </w:rPr>
        <w:t>）的可能，而部署后的工作流则由事件触发执行。而</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pPr>
        <w:pStyle w:val="Normal.0"/>
        <w:spacing w:line="360" w:lineRule="auto"/>
        <w:ind w:firstLine="420"/>
        <w:rPr>
          <w:rFonts w:ascii="SimSun" w:cs="SimSun" w:hAnsi="SimSun" w:eastAsia="SimSun"/>
        </w:rPr>
      </w:pPr>
      <w:r>
        <w:rPr>
          <w:rFonts w:ascii="SimSun" w:cs="SimSun" w:hAnsi="SimSun" w:eastAsia="SimSun"/>
          <w:sz w:val="24"/>
          <w:szCs w:val="24"/>
          <w:rtl w:val="0"/>
          <w:lang w:val="zh-TW" w:eastAsia="zh-TW"/>
        </w:rPr>
        <w:t>目前，</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在国外社区较为繁荣，但一些实用功能并没有国内开发者进行本土化，比如消息聚集拓展包等。消息聚集拓展包可以通过即时通信软件如</w:t>
      </w:r>
      <w:r>
        <w:rPr>
          <w:rFonts w:ascii="SimSun" w:cs="SimSun" w:hAnsi="SimSun" w:eastAsia="SimSun"/>
          <w:sz w:val="24"/>
          <w:szCs w:val="24"/>
          <w:rtl w:val="0"/>
          <w:lang w:val="en-US"/>
        </w:rPr>
        <w:t>Telegram</w:t>
      </w:r>
      <w:r>
        <w:rPr>
          <w:rFonts w:ascii="SimSun" w:cs="SimSun" w:hAnsi="SimSun" w:eastAsia="SimSun"/>
          <w:sz w:val="24"/>
          <w:szCs w:val="24"/>
          <w:rtl w:val="0"/>
          <w:lang w:val="zh-TW" w:eastAsia="zh-TW"/>
        </w:rPr>
        <w:t>、</w:t>
      </w:r>
      <w:r>
        <w:rPr>
          <w:rFonts w:ascii="SimSun" w:cs="SimSun" w:hAnsi="SimSun" w:eastAsia="SimSun"/>
          <w:sz w:val="24"/>
          <w:szCs w:val="24"/>
          <w:rtl w:val="0"/>
          <w:lang w:val="en-US"/>
        </w:rPr>
        <w:t>Facebook Messenger</w:t>
      </w:r>
      <w:r>
        <w:rPr>
          <w:rFonts w:ascii="SimSun" w:cs="SimSun" w:hAnsi="SimSun" w:eastAsia="SimSun"/>
          <w:sz w:val="24"/>
          <w:szCs w:val="24"/>
          <w:rtl w:val="0"/>
          <w:lang w:val="zh-TW" w:eastAsia="zh-TW"/>
        </w:rPr>
        <w:t>、</w:t>
      </w:r>
      <w:r>
        <w:rPr>
          <w:rFonts w:ascii="SimSun" w:cs="SimSun" w:hAnsi="SimSun" w:eastAsia="SimSun"/>
          <w:sz w:val="24"/>
          <w:szCs w:val="24"/>
          <w:rtl w:val="0"/>
          <w:lang w:val="en-US"/>
        </w:rPr>
        <w:t>Slack</w:t>
      </w:r>
      <w:r>
        <w:rPr>
          <w:rFonts w:ascii="SimSun" w:cs="SimSun" w:hAnsi="SimSun" w:eastAsia="SimSun"/>
          <w:sz w:val="24"/>
          <w:szCs w:val="24"/>
          <w:rtl w:val="0"/>
          <w:lang w:val="zh-TW" w:eastAsia="zh-TW"/>
        </w:rPr>
        <w:t>等提供的机器人机制，将流程执行中的信息实时主动地反馈给用户，也可以让用户从移动端发消息给</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作为事件来触发流程的执行，极大地拓展和丰富了</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的使用场景。而国内即时通信软件，如阿里的钉钉，字节跳动的飞书等均未被</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 xml:space="preserve">支持。除此以外，在这个愈发强调数据可视化的时代，现有的 </w:t>
      </w:r>
      <w:r>
        <w:rPr>
          <w:rFonts w:ascii="SimSun" w:cs="SimSun" w:hAnsi="SimSun" w:eastAsia="SimSun"/>
          <w:sz w:val="24"/>
          <w:szCs w:val="24"/>
          <w:rtl w:val="0"/>
          <w:lang w:val="en-US"/>
        </w:rPr>
        <w:t xml:space="preserve">Node-RED </w:t>
      </w:r>
      <w:r>
        <w:rPr>
          <w:rFonts w:ascii="SimSun" w:cs="SimSun" w:hAnsi="SimSun" w:eastAsia="SimSun"/>
          <w:sz w:val="24"/>
          <w:szCs w:val="24"/>
          <w:rtl w:val="0"/>
          <w:lang w:val="zh-TW" w:eastAsia="zh-TW"/>
        </w:rPr>
        <w:t>插件中缺少通用的内容渲染模块，该模块的缺失使</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在很多情况下使用受限。</w:t>
      </w:r>
    </w:p>
    <w:p>
      <w:pPr>
        <w:pStyle w:val="heading 2"/>
        <w:numPr>
          <w:ilvl w:val="1"/>
          <w:numId w:val="9"/>
        </w:numPr>
        <w:bidi w:val="0"/>
        <w:spacing w:line="360" w:lineRule="auto"/>
        <w:ind w:right="0"/>
        <w:jc w:val="both"/>
        <w:rPr>
          <w:rFonts w:ascii="SimSun" w:cs="SimSun" w:hAnsi="SimSun" w:eastAsia="SimSun"/>
          <w:b w:val="0"/>
          <w:bCs w:val="0"/>
          <w:rtl w:val="0"/>
          <w:lang w:val="zh-TW" w:eastAsia="zh-TW"/>
        </w:rPr>
      </w:pPr>
      <w:bookmarkStart w:name="_Toc4" w:id="4"/>
      <w:r>
        <w:rPr>
          <w:rFonts w:ascii="SimSun" w:cs="SimSun" w:hAnsi="SimSun" w:eastAsia="SimSun"/>
          <w:b w:val="0"/>
          <w:bCs w:val="0"/>
          <w:rtl w:val="0"/>
          <w:lang w:val="zh-TW" w:eastAsia="zh-TW"/>
        </w:rPr>
        <w:t>项目目标</w:t>
      </w:r>
      <w:bookmarkEnd w:id="4"/>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本项目计划完成两个方面的内容，一是借助本土办公通信软件例如飞书或钉钉等，开发</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工具的本土化消息聚集拓展包，方便国内物联网开发人员的使用，填补</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在中国本土化的空白；二则是为满足</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中数据可视化的要求，实现推送消息的图文并茂，开发一个将数据绘制为图表和进行</w:t>
      </w:r>
      <w:r>
        <w:rPr>
          <w:rFonts w:ascii="SimSun" w:cs="SimSun" w:hAnsi="SimSun" w:eastAsia="SimSun"/>
          <w:sz w:val="24"/>
          <w:szCs w:val="24"/>
          <w:rtl w:val="0"/>
          <w:lang w:val="en-US"/>
        </w:rPr>
        <w:t>Markdown</w:t>
      </w:r>
      <w:r>
        <w:rPr>
          <w:rFonts w:ascii="SimSun" w:cs="SimSun" w:hAnsi="SimSun" w:eastAsia="SimSun"/>
          <w:sz w:val="24"/>
          <w:szCs w:val="24"/>
          <w:rtl w:val="0"/>
          <w:lang w:val="zh-TW" w:eastAsia="zh-TW"/>
        </w:rPr>
        <w:t>模板渲染的可视化拓展包。最终通过一些使用场景示例的搭建展示这两个拓展包的实用价值。</w:t>
      </w:r>
    </w:p>
    <w:p>
      <w:pPr>
        <w:pStyle w:val="heading 2"/>
        <w:numPr>
          <w:ilvl w:val="1"/>
          <w:numId w:val="9"/>
        </w:numPr>
        <w:bidi w:val="0"/>
        <w:spacing w:line="360" w:lineRule="auto"/>
        <w:ind w:right="0"/>
        <w:jc w:val="both"/>
        <w:rPr>
          <w:rFonts w:ascii="SimSun" w:cs="SimSun" w:hAnsi="SimSun" w:eastAsia="SimSun"/>
          <w:b w:val="0"/>
          <w:bCs w:val="0"/>
          <w:rtl w:val="0"/>
          <w:lang w:val="zh-TW" w:eastAsia="zh-TW"/>
        </w:rPr>
      </w:pPr>
      <w:bookmarkStart w:name="_Toc5" w:id="5"/>
      <w:r>
        <w:rPr>
          <w:rFonts w:ascii="SimSun" w:cs="SimSun" w:hAnsi="SimSun" w:eastAsia="SimSun"/>
          <w:b w:val="0"/>
          <w:bCs w:val="0"/>
          <w:rtl w:val="0"/>
          <w:lang w:val="zh-TW" w:eastAsia="zh-TW"/>
        </w:rPr>
        <w:t>术语和缩略词</w:t>
      </w:r>
      <w:bookmarkEnd w:id="5"/>
    </w:p>
    <w:p>
      <w:pPr>
        <w:pStyle w:val="Normal.0"/>
        <w:spacing w:line="360" w:lineRule="auto"/>
        <w:ind w:firstLine="420"/>
        <w:rPr>
          <w:rFonts w:ascii="SimSun" w:cs="SimSun" w:hAnsi="SimSun" w:eastAsia="SimSun"/>
        </w:rPr>
      </w:pPr>
      <w:r>
        <w:rPr>
          <w:rFonts w:ascii="SimSun" w:cs="SimSun" w:hAnsi="SimSun" w:eastAsia="SimSun"/>
          <w:sz w:val="24"/>
          <w:szCs w:val="24"/>
          <w:rtl w:val="0"/>
          <w:lang w:val="zh-TW" w:eastAsia="zh-TW"/>
        </w:rPr>
        <w:t>关于本项目中的一些专业术语如下表</w:t>
      </w:r>
      <w:r>
        <w:rPr>
          <w:rFonts w:ascii="SimSun" w:cs="SimSun" w:hAnsi="SimSun" w:eastAsia="SimSun"/>
          <w:sz w:val="24"/>
          <w:szCs w:val="24"/>
          <w:rtl w:val="0"/>
          <w:lang w:val="en-US"/>
        </w:rPr>
        <w:t>1</w:t>
      </w:r>
      <w:r>
        <w:rPr>
          <w:rFonts w:ascii="SimSun" w:cs="SimSun" w:hAnsi="SimSun" w:eastAsia="SimSun"/>
          <w:sz w:val="24"/>
          <w:szCs w:val="24"/>
          <w:rtl w:val="0"/>
          <w:lang w:val="zh-TW" w:eastAsia="zh-TW"/>
        </w:rPr>
        <w:t>所示。</w:t>
      </w:r>
    </w:p>
    <w:p>
      <w:pPr>
        <w:pStyle w:val="caption"/>
        <w:keepNext w:val="1"/>
        <w:spacing w:line="360" w:lineRule="auto"/>
        <w:jc w:val="center"/>
        <w:rPr>
          <w:rFonts w:ascii="SimSun" w:cs="SimSun" w:hAnsi="SimSun" w:eastAsia="SimSun"/>
          <w:sz w:val="21"/>
          <w:szCs w:val="21"/>
        </w:rPr>
      </w:pPr>
      <w:r>
        <w:rPr>
          <w:rFonts w:ascii="SimSun" w:cs="SimSun" w:hAnsi="SimSun" w:eastAsia="SimSun"/>
          <w:sz w:val="21"/>
          <w:szCs w:val="21"/>
          <w:rtl w:val="0"/>
          <w:lang w:val="zh-TW" w:eastAsia="zh-TW"/>
        </w:rPr>
        <w:t xml:space="preserve">表 </w:t>
      </w:r>
      <w:r>
        <w:rPr>
          <w:rFonts w:ascii="SimSun" w:cs="SimSun" w:hAnsi="SimSun" w:eastAsia="SimSun"/>
          <w:sz w:val="21"/>
          <w:szCs w:val="21"/>
          <w:rtl w:val="0"/>
          <w:lang w:val="en-US"/>
        </w:rPr>
        <w:t xml:space="preserve">1 </w:t>
      </w:r>
      <w:r>
        <w:rPr>
          <w:rFonts w:ascii="SimSun" w:cs="SimSun" w:hAnsi="SimSun" w:eastAsia="SimSun"/>
          <w:sz w:val="21"/>
          <w:szCs w:val="21"/>
          <w:rtl w:val="0"/>
          <w:lang w:val="zh-TW" w:eastAsia="zh-TW"/>
        </w:rPr>
        <w:t>专业术语表</w:t>
      </w:r>
    </w:p>
    <w:tbl>
      <w:tblPr>
        <w:tblW w:w="8300"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16"/>
        <w:gridCol w:w="1467"/>
        <w:gridCol w:w="5717"/>
      </w:tblGrid>
      <w:tr>
        <w:tblPrEx>
          <w:shd w:val="clear" w:color="auto" w:fill="cdd4e9"/>
        </w:tblPrEx>
        <w:trPr>
          <w:trHeight w:val="340" w:hRule="atLeast"/>
        </w:trPr>
        <w:tc>
          <w:tcPr>
            <w:tcW w:type="dxa" w:w="11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SimSun" w:cs="SimSun" w:hAnsi="SimSun" w:eastAsia="SimSun" w:hint="eastAsia"/>
                <w:kern w:val="0"/>
                <w:shd w:val="nil" w:color="auto" w:fill="auto"/>
                <w:rtl w:val="0"/>
                <w:lang w:val="zh-TW" w:eastAsia="zh-TW"/>
              </w:rPr>
              <w:t>编号</w:t>
            </w:r>
          </w:p>
        </w:tc>
        <w:tc>
          <w:tcPr>
            <w:tcW w:type="dxa" w:w="146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SimSun" w:cs="SimSun" w:hAnsi="SimSun" w:eastAsia="SimSun" w:hint="eastAsia"/>
                <w:kern w:val="0"/>
                <w:shd w:val="nil" w:color="auto" w:fill="auto"/>
                <w:rtl w:val="0"/>
                <w:lang w:val="zh-TW" w:eastAsia="zh-TW"/>
              </w:rPr>
              <w:t>术语</w:t>
            </w:r>
            <w:r>
              <w:rPr>
                <w:rFonts w:ascii="Times New Roman" w:hAnsi="Times New Roman"/>
                <w:kern w:val="0"/>
                <w:shd w:val="nil" w:color="auto" w:fill="auto"/>
                <w:rtl w:val="0"/>
                <w:lang w:val="en-US"/>
              </w:rPr>
              <w:t>/</w:t>
            </w:r>
            <w:r>
              <w:rPr>
                <w:rFonts w:ascii="SimSun" w:cs="SimSun" w:hAnsi="SimSun" w:eastAsia="SimSun" w:hint="eastAsia"/>
                <w:kern w:val="0"/>
                <w:shd w:val="nil" w:color="auto" w:fill="auto"/>
                <w:rtl w:val="0"/>
                <w:lang w:val="zh-TW" w:eastAsia="zh-TW"/>
              </w:rPr>
              <w:t>缩略语</w:t>
            </w:r>
          </w:p>
        </w:tc>
        <w:tc>
          <w:tcPr>
            <w:tcW w:type="dxa" w:w="57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SimSun" w:cs="SimSun" w:hAnsi="SimSun" w:eastAsia="SimSun" w:hint="eastAsia"/>
                <w:kern w:val="0"/>
                <w:shd w:val="nil" w:color="auto" w:fill="auto"/>
                <w:rtl w:val="0"/>
                <w:lang w:val="zh-TW" w:eastAsia="zh-TW"/>
              </w:rPr>
              <w:t>描述</w:t>
            </w:r>
          </w:p>
        </w:tc>
      </w:tr>
      <w:tr>
        <w:tblPrEx>
          <w:shd w:val="clear" w:color="auto" w:fill="cdd4e9"/>
        </w:tblPrEx>
        <w:trPr>
          <w:trHeight w:val="1309" w:hRule="atLeast"/>
        </w:trPr>
        <w:tc>
          <w:tcPr>
            <w:tcW w:type="dxa" w:w="11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1</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146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JavaScript</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57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Times New Roman" w:hAnsi="Times New Roman"/>
                <w:kern w:val="0"/>
                <w:shd w:val="nil" w:color="auto" w:fill="auto"/>
                <w:rtl w:val="0"/>
                <w:lang w:val="en-US"/>
              </w:rPr>
              <w:t>JavaScript</w:t>
            </w:r>
            <w:r>
              <w:rPr>
                <w:rFonts w:ascii="SimSun" w:cs="SimSun" w:hAnsi="SimSun" w:eastAsia="SimSun" w:hint="eastAsia"/>
                <w:kern w:val="0"/>
                <w:shd w:val="nil" w:color="auto" w:fill="auto"/>
                <w:rtl w:val="0"/>
                <w:lang w:val="zh-TW" w:eastAsia="zh-TW"/>
              </w:rPr>
              <w:t>（简称</w:t>
            </w:r>
            <w:r>
              <w:rPr>
                <w:rFonts w:ascii="Times New Roman" w:hAnsi="Times New Roman"/>
                <w:kern w:val="0"/>
                <w:shd w:val="nil" w:color="auto" w:fill="auto"/>
                <w:rtl w:val="0"/>
                <w:lang w:val="en-US"/>
              </w:rPr>
              <w:t>JS</w:t>
            </w:r>
            <w:r>
              <w:rPr>
                <w:rFonts w:ascii="SimSun" w:cs="SimSun" w:hAnsi="SimSun" w:eastAsia="SimSun" w:hint="eastAsia"/>
                <w:kern w:val="0"/>
                <w:shd w:val="nil" w:color="auto" w:fill="auto"/>
                <w:rtl w:val="0"/>
                <w:lang w:val="zh-TW" w:eastAsia="zh-TW"/>
              </w:rPr>
              <w:t>）是一种基于原型编程、解释型或即时编译型的编程语言，支持面向对象、命令式和函数式编程范式，最开始用作开发</w:t>
            </w:r>
            <w:r>
              <w:rPr>
                <w:rFonts w:ascii="Times New Roman" w:hAnsi="Times New Roman"/>
                <w:kern w:val="0"/>
                <w:shd w:val="nil" w:color="auto" w:fill="auto"/>
                <w:rtl w:val="0"/>
                <w:lang w:val="en-US"/>
              </w:rPr>
              <w:t>Web</w:t>
            </w:r>
            <w:r>
              <w:rPr>
                <w:rFonts w:ascii="SimSun" w:cs="SimSun" w:hAnsi="SimSun" w:eastAsia="SimSun" w:hint="eastAsia"/>
                <w:kern w:val="0"/>
                <w:shd w:val="nil" w:color="auto" w:fill="auto"/>
                <w:rtl w:val="0"/>
                <w:lang w:val="zh-TW" w:eastAsia="zh-TW"/>
              </w:rPr>
              <w:t>页面的脚本语言，后来也运用到一些非浏览器环境中。</w:t>
            </w:r>
          </w:p>
        </w:tc>
      </w:tr>
      <w:tr>
        <w:tblPrEx>
          <w:shd w:val="clear" w:color="auto" w:fill="cdd4e9"/>
        </w:tblPrEx>
        <w:trPr>
          <w:trHeight w:val="1642" w:hRule="atLeast"/>
        </w:trPr>
        <w:tc>
          <w:tcPr>
            <w:tcW w:type="dxa" w:w="11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Times New Roman" w:hAnsi="Times New Roman"/>
                <w:kern w:val="0"/>
                <w:shd w:val="nil" w:color="auto" w:fill="auto"/>
                <w:rtl w:val="0"/>
                <w:lang w:val="en-US"/>
              </w:rPr>
              <w:t>2</w:t>
            </w:r>
            <w:r>
              <w:rPr>
                <w:rFonts w:ascii="Times New Roman" w:cs="Times New Roman" w:hAnsi="Times New Roman" w:eastAsia="Times New Roman"/>
                <w:kern w:val="0"/>
                <w:shd w:val="nil" w:color="auto" w:fill="auto"/>
                <w:lang w:val="en-US"/>
              </w:rPr>
              <w:br w:type="textWrapping"/>
            </w:r>
            <w:r>
              <w:rPr>
                <w:rFonts w:ascii="Calibri" w:cs="Calibri" w:hAnsi="Calibri" w:eastAsia="Calibri"/>
                <w:kern w:val="0"/>
                <w:shd w:val="nil" w:color="auto" w:fill="auto"/>
              </w:rPr>
            </w:r>
          </w:p>
        </w:tc>
        <w:tc>
          <w:tcPr>
            <w:tcW w:type="dxa" w:w="146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HTML</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57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SimSun" w:cs="SimSun" w:hAnsi="SimSun" w:eastAsia="SimSun" w:hint="eastAsia"/>
                <w:kern w:val="0"/>
                <w:shd w:val="nil" w:color="auto" w:fill="auto"/>
                <w:rtl w:val="0"/>
                <w:lang w:val="zh-TW" w:eastAsia="zh-TW"/>
              </w:rPr>
              <w:t>超文本标记语言（</w:t>
            </w:r>
            <w:r>
              <w:rPr>
                <w:rFonts w:ascii="Times New Roman" w:hAnsi="Times New Roman"/>
                <w:kern w:val="0"/>
                <w:shd w:val="nil" w:color="auto" w:fill="auto"/>
                <w:rtl w:val="0"/>
                <w:lang w:val="en-US"/>
              </w:rPr>
              <w:t>HyperText Markup Language</w:t>
            </w:r>
            <w:r>
              <w:rPr>
                <w:rFonts w:ascii="SimSun" w:cs="SimSun" w:hAnsi="SimSun" w:eastAsia="SimSun" w:hint="eastAsia"/>
                <w:kern w:val="0"/>
                <w:shd w:val="nil" w:color="auto" w:fill="auto"/>
                <w:rtl w:val="0"/>
                <w:lang w:val="zh-TW" w:eastAsia="zh-TW"/>
              </w:rPr>
              <w:t>）的缩写，</w:t>
            </w:r>
            <w:r>
              <w:rPr>
                <w:rFonts w:ascii="Times New Roman" w:hAnsi="Times New Roman"/>
                <w:kern w:val="0"/>
                <w:shd w:val="nil" w:color="auto" w:fill="auto"/>
                <w:rtl w:val="0"/>
                <w:lang w:val="en-US"/>
              </w:rPr>
              <w:t>HTML</w:t>
            </w:r>
            <w:r>
              <w:rPr>
                <w:rFonts w:ascii="SimSun" w:cs="SimSun" w:hAnsi="SimSun" w:eastAsia="SimSun" w:hint="eastAsia"/>
                <w:kern w:val="0"/>
                <w:shd w:val="nil" w:color="auto" w:fill="auto"/>
                <w:rtl w:val="0"/>
                <w:lang w:val="zh-TW" w:eastAsia="zh-TW"/>
              </w:rPr>
              <w:t>文本是由结构嵌套的</w:t>
            </w:r>
            <w:r>
              <w:rPr>
                <w:rFonts w:ascii="Times New Roman" w:hAnsi="Times New Roman"/>
                <w:kern w:val="0"/>
                <w:shd w:val="nil" w:color="auto" w:fill="auto"/>
                <w:rtl w:val="0"/>
                <w:lang w:val="en-US"/>
              </w:rPr>
              <w:t>HTML</w:t>
            </w:r>
            <w:r>
              <w:rPr>
                <w:rFonts w:ascii="SimSun" w:cs="SimSun" w:hAnsi="SimSun" w:eastAsia="SimSun" w:hint="eastAsia"/>
                <w:kern w:val="0"/>
                <w:shd w:val="nil" w:color="auto" w:fill="auto"/>
                <w:rtl w:val="0"/>
                <w:lang w:val="zh-TW" w:eastAsia="zh-TW"/>
              </w:rPr>
              <w:t>标签组成的描述性文本，</w:t>
            </w:r>
            <w:r>
              <w:rPr>
                <w:rFonts w:ascii="Times New Roman" w:hAnsi="Times New Roman"/>
                <w:kern w:val="0"/>
                <w:shd w:val="nil" w:color="auto" w:fill="auto"/>
                <w:rtl w:val="0"/>
                <w:lang w:val="en-US"/>
              </w:rPr>
              <w:t>HTML</w:t>
            </w:r>
            <w:r>
              <w:rPr>
                <w:rFonts w:ascii="SimSun" w:cs="SimSun" w:hAnsi="SimSun" w:eastAsia="SimSun" w:hint="eastAsia"/>
                <w:kern w:val="0"/>
                <w:shd w:val="nil" w:color="auto" w:fill="auto"/>
                <w:rtl w:val="0"/>
                <w:lang w:val="zh-TW" w:eastAsia="zh-TW"/>
              </w:rPr>
              <w:t>标签可以说明文字、图形、动画、声音、表格、链接等，可以引用其他位置上的资源，是目前用于网页内容编写的唯一语言。</w:t>
            </w:r>
          </w:p>
        </w:tc>
      </w:tr>
      <w:tr>
        <w:tblPrEx>
          <w:shd w:val="clear" w:color="auto" w:fill="cdd4e9"/>
        </w:tblPrEx>
        <w:trPr>
          <w:trHeight w:val="985" w:hRule="atLeast"/>
        </w:trPr>
        <w:tc>
          <w:tcPr>
            <w:tcW w:type="dxa" w:w="11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3</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146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Node.js</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57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Times New Roman" w:hAnsi="Times New Roman"/>
                <w:kern w:val="0"/>
                <w:shd w:val="nil" w:color="auto" w:fill="auto"/>
                <w:rtl w:val="0"/>
                <w:lang w:val="en-US"/>
              </w:rPr>
              <w:t>Node.js</w:t>
            </w:r>
            <w:r>
              <w:rPr>
                <w:rFonts w:ascii="SimSun" w:cs="SimSun" w:hAnsi="SimSun" w:eastAsia="SimSun" w:hint="eastAsia"/>
                <w:kern w:val="0"/>
                <w:shd w:val="nil" w:color="auto" w:fill="auto"/>
                <w:rtl w:val="0"/>
                <w:lang w:val="zh-TW" w:eastAsia="zh-TW"/>
              </w:rPr>
              <w:t>是基于</w:t>
            </w:r>
            <w:r>
              <w:rPr>
                <w:rFonts w:ascii="Times New Roman" w:hAnsi="Times New Roman"/>
                <w:kern w:val="0"/>
                <w:shd w:val="nil" w:color="auto" w:fill="auto"/>
                <w:rtl w:val="0"/>
                <w:lang w:val="en-US"/>
              </w:rPr>
              <w:t>Chrome V8</w:t>
            </w:r>
            <w:r>
              <w:rPr>
                <w:rFonts w:ascii="SimSun" w:cs="SimSun" w:hAnsi="SimSun" w:eastAsia="SimSun" w:hint="eastAsia"/>
                <w:kern w:val="0"/>
                <w:shd w:val="nil" w:color="auto" w:fill="auto"/>
                <w:rtl w:val="0"/>
                <w:lang w:val="zh-TW" w:eastAsia="zh-TW"/>
              </w:rPr>
              <w:t>引擎开发、跨平台的</w:t>
            </w:r>
            <w:r>
              <w:rPr>
                <w:rFonts w:ascii="Times New Roman" w:hAnsi="Times New Roman"/>
                <w:kern w:val="0"/>
                <w:shd w:val="nil" w:color="auto" w:fill="auto"/>
                <w:rtl w:val="0"/>
                <w:lang w:val="en-US"/>
              </w:rPr>
              <w:t>JavaScript</w:t>
            </w:r>
            <w:r>
              <w:rPr>
                <w:rFonts w:ascii="SimSun" w:cs="SimSun" w:hAnsi="SimSun" w:eastAsia="SimSun" w:hint="eastAsia"/>
                <w:kern w:val="0"/>
                <w:shd w:val="nil" w:color="auto" w:fill="auto"/>
                <w:rtl w:val="0"/>
                <w:lang w:val="zh-TW" w:eastAsia="zh-TW"/>
              </w:rPr>
              <w:t>运行环境，采用事件驱动、非阻塞式</w:t>
            </w:r>
            <w:r>
              <w:rPr>
                <w:rFonts w:ascii="Times New Roman" w:hAnsi="Times New Roman"/>
                <w:kern w:val="0"/>
                <w:shd w:val="nil" w:color="auto" w:fill="auto"/>
                <w:rtl w:val="0"/>
                <w:lang w:val="en-US"/>
              </w:rPr>
              <w:t>I/O</w:t>
            </w:r>
            <w:r>
              <w:rPr>
                <w:rFonts w:ascii="SimSun" w:cs="SimSun" w:hAnsi="SimSun" w:eastAsia="SimSun" w:hint="eastAsia"/>
                <w:kern w:val="0"/>
                <w:shd w:val="nil" w:color="auto" w:fill="auto"/>
                <w:rtl w:val="0"/>
                <w:lang w:val="zh-TW" w:eastAsia="zh-TW"/>
              </w:rPr>
              <w:t>的模型，可以让</w:t>
            </w:r>
            <w:r>
              <w:rPr>
                <w:rFonts w:ascii="Times New Roman" w:hAnsi="Times New Roman"/>
                <w:kern w:val="0"/>
                <w:shd w:val="nil" w:color="auto" w:fill="auto"/>
                <w:rtl w:val="0"/>
                <w:lang w:val="en-US"/>
              </w:rPr>
              <w:t>JavaScript</w:t>
            </w:r>
            <w:r>
              <w:rPr>
                <w:rFonts w:ascii="SimSun" w:cs="SimSun" w:hAnsi="SimSun" w:eastAsia="SimSun" w:hint="eastAsia"/>
                <w:kern w:val="0"/>
                <w:shd w:val="nil" w:color="auto" w:fill="auto"/>
                <w:rtl w:val="0"/>
                <w:lang w:val="zh-TW" w:eastAsia="zh-TW"/>
              </w:rPr>
              <w:t>运行在服务器端。</w:t>
            </w:r>
          </w:p>
        </w:tc>
      </w:tr>
      <w:tr>
        <w:tblPrEx>
          <w:shd w:val="clear" w:color="auto" w:fill="cdd4e9"/>
        </w:tblPrEx>
        <w:trPr>
          <w:trHeight w:val="1318" w:hRule="atLeast"/>
        </w:trPr>
        <w:tc>
          <w:tcPr>
            <w:tcW w:type="dxa" w:w="11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4</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146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node</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57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Times New Roman" w:hAnsi="Times New Roman"/>
                <w:kern w:val="0"/>
                <w:shd w:val="nil" w:color="auto" w:fill="auto"/>
                <w:rtl w:val="0"/>
                <w:lang w:val="en-US"/>
              </w:rPr>
              <w:t>Node-RED</w:t>
            </w:r>
            <w:r>
              <w:rPr>
                <w:rFonts w:ascii="SimSun" w:cs="SimSun" w:hAnsi="SimSun" w:eastAsia="SimSun" w:hint="eastAsia"/>
                <w:kern w:val="0"/>
                <w:shd w:val="nil" w:color="auto" w:fill="auto"/>
                <w:rtl w:val="0"/>
                <w:lang w:val="zh-TW" w:eastAsia="zh-TW"/>
              </w:rPr>
              <w:t>流程中的一个节点，它们可以在流程执行时实例化，并接收、处理和发送消息。编码上</w:t>
            </w:r>
            <w:r>
              <w:rPr>
                <w:rFonts w:ascii="Times New Roman" w:hAnsi="Times New Roman"/>
                <w:kern w:val="0"/>
                <w:shd w:val="nil" w:color="auto" w:fill="auto"/>
                <w:rtl w:val="0"/>
                <w:lang w:val="en-US"/>
              </w:rPr>
              <w:t>node</w:t>
            </w:r>
            <w:r>
              <w:rPr>
                <w:rFonts w:ascii="SimSun" w:cs="SimSun" w:hAnsi="SimSun" w:eastAsia="SimSun" w:hint="eastAsia"/>
                <w:kern w:val="0"/>
                <w:shd w:val="nil" w:color="auto" w:fill="auto"/>
                <w:rtl w:val="0"/>
                <w:lang w:val="zh-TW" w:eastAsia="zh-TW"/>
              </w:rPr>
              <w:t>由一组定义节点功能的</w:t>
            </w:r>
            <w:r>
              <w:rPr>
                <w:rFonts w:ascii="Times New Roman" w:hAnsi="Times New Roman"/>
                <w:kern w:val="0"/>
                <w:shd w:val="nil" w:color="auto" w:fill="auto"/>
                <w:rtl w:val="0"/>
                <w:lang w:val="en-US"/>
              </w:rPr>
              <w:t>JavaScript</w:t>
            </w:r>
            <w:r>
              <w:rPr>
                <w:rFonts w:ascii="SimSun" w:cs="SimSun" w:hAnsi="SimSun" w:eastAsia="SimSun" w:hint="eastAsia"/>
                <w:kern w:val="0"/>
                <w:shd w:val="nil" w:color="auto" w:fill="auto"/>
                <w:rtl w:val="0"/>
                <w:lang w:val="zh-TW" w:eastAsia="zh-TW"/>
              </w:rPr>
              <w:t>文件和用于节点配置编辑页面及帮助文本页面的</w:t>
            </w:r>
            <w:r>
              <w:rPr>
                <w:rFonts w:ascii="Times New Roman" w:hAnsi="Times New Roman"/>
                <w:kern w:val="0"/>
                <w:shd w:val="nil" w:color="auto" w:fill="auto"/>
                <w:rtl w:val="0"/>
                <w:lang w:val="en-US"/>
              </w:rPr>
              <w:t>HTML</w:t>
            </w:r>
            <w:r>
              <w:rPr>
                <w:rFonts w:ascii="SimSun" w:cs="SimSun" w:hAnsi="SimSun" w:eastAsia="SimSun" w:hint="eastAsia"/>
                <w:kern w:val="0"/>
                <w:shd w:val="nil" w:color="auto" w:fill="auto"/>
                <w:rtl w:val="0"/>
                <w:lang w:val="zh-TW" w:eastAsia="zh-TW"/>
              </w:rPr>
              <w:t>文件构成。</w:t>
            </w:r>
          </w:p>
        </w:tc>
      </w:tr>
      <w:tr>
        <w:tblPrEx>
          <w:shd w:val="clear" w:color="auto" w:fill="cdd4e9"/>
        </w:tblPrEx>
        <w:trPr>
          <w:trHeight w:val="1309" w:hRule="atLeast"/>
        </w:trPr>
        <w:tc>
          <w:tcPr>
            <w:tcW w:type="dxa" w:w="11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5</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146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flow</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57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Times New Roman" w:hAnsi="Times New Roman"/>
                <w:kern w:val="0"/>
                <w:shd w:val="nil" w:color="auto" w:fill="auto"/>
                <w:rtl w:val="0"/>
                <w:lang w:val="en-US"/>
              </w:rPr>
              <w:t>Node-RED</w:t>
            </w:r>
            <w:r>
              <w:rPr>
                <w:rFonts w:ascii="SimSun" w:cs="SimSun" w:hAnsi="SimSun" w:eastAsia="SimSun" w:hint="eastAsia"/>
                <w:kern w:val="0"/>
                <w:shd w:val="nil" w:color="auto" w:fill="auto"/>
                <w:rtl w:val="0"/>
                <w:lang w:val="zh-TW" w:eastAsia="zh-TW"/>
              </w:rPr>
              <w:t>中的流程，一个流程由多个</w:t>
            </w:r>
            <w:r>
              <w:rPr>
                <w:rFonts w:ascii="Times New Roman" w:hAnsi="Times New Roman"/>
                <w:kern w:val="0"/>
                <w:shd w:val="nil" w:color="auto" w:fill="auto"/>
                <w:rtl w:val="0"/>
                <w:lang w:val="en-US"/>
              </w:rPr>
              <w:t>node</w:t>
            </w:r>
            <w:r>
              <w:rPr>
                <w:rFonts w:ascii="SimSun" w:cs="SimSun" w:hAnsi="SimSun" w:eastAsia="SimSun" w:hint="eastAsia"/>
                <w:kern w:val="0"/>
                <w:shd w:val="nil" w:color="auto" w:fill="auto"/>
                <w:rtl w:val="0"/>
                <w:lang w:val="zh-TW" w:eastAsia="zh-TW"/>
              </w:rPr>
              <w:t>组成，</w:t>
            </w:r>
            <w:r>
              <w:rPr>
                <w:rFonts w:ascii="Times New Roman" w:hAnsi="Times New Roman"/>
                <w:kern w:val="0"/>
                <w:shd w:val="nil" w:color="auto" w:fill="auto"/>
                <w:rtl w:val="0"/>
                <w:lang w:val="en-US"/>
              </w:rPr>
              <w:t>node</w:t>
            </w:r>
            <w:r>
              <w:rPr>
                <w:rFonts w:ascii="SimSun" w:cs="SimSun" w:hAnsi="SimSun" w:eastAsia="SimSun" w:hint="eastAsia"/>
                <w:kern w:val="0"/>
                <w:shd w:val="nil" w:color="auto" w:fill="auto"/>
                <w:rtl w:val="0"/>
                <w:lang w:val="zh-TW" w:eastAsia="zh-TW"/>
              </w:rPr>
              <w:t>之间有数据流的依赖关系，流程的起始节点一般为事件监听相关</w:t>
            </w:r>
            <w:r>
              <w:rPr>
                <w:rFonts w:ascii="Times New Roman" w:hAnsi="Times New Roman"/>
                <w:kern w:val="0"/>
                <w:shd w:val="nil" w:color="auto" w:fill="auto"/>
                <w:rtl w:val="0"/>
                <w:lang w:val="en-US"/>
              </w:rPr>
              <w:t>node</w:t>
            </w:r>
            <w:r>
              <w:rPr>
                <w:rFonts w:ascii="SimSun" w:cs="SimSun" w:hAnsi="SimSun" w:eastAsia="SimSun" w:hint="eastAsia"/>
                <w:kern w:val="0"/>
                <w:shd w:val="nil" w:color="auto" w:fill="auto"/>
                <w:rtl w:val="0"/>
                <w:lang w:val="zh-TW" w:eastAsia="zh-TW"/>
              </w:rPr>
              <w:t>。流程部署后，由事件（例如手动、定时器、</w:t>
            </w:r>
            <w:r>
              <w:rPr>
                <w:rFonts w:ascii="Times New Roman" w:hAnsi="Times New Roman"/>
                <w:kern w:val="0"/>
                <w:shd w:val="nil" w:color="auto" w:fill="auto"/>
                <w:rtl w:val="0"/>
                <w:lang w:val="en-US"/>
              </w:rPr>
              <w:t>HTTP</w:t>
            </w:r>
            <w:r>
              <w:rPr>
                <w:rFonts w:ascii="SimSun" w:cs="SimSun" w:hAnsi="SimSun" w:eastAsia="SimSun" w:hint="eastAsia"/>
                <w:kern w:val="0"/>
                <w:shd w:val="nil" w:color="auto" w:fill="auto"/>
                <w:rtl w:val="0"/>
                <w:lang w:val="zh-TW" w:eastAsia="zh-TW"/>
              </w:rPr>
              <w:t>请求等）触发流程的执行</w:t>
            </w:r>
          </w:p>
        </w:tc>
      </w:tr>
      <w:tr>
        <w:tblPrEx>
          <w:shd w:val="clear" w:color="auto" w:fill="cdd4e9"/>
        </w:tblPrEx>
        <w:trPr>
          <w:trHeight w:val="985" w:hRule="atLeast"/>
        </w:trPr>
        <w:tc>
          <w:tcPr>
            <w:tcW w:type="dxa" w:w="11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6</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146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rPr>
                <w:rFonts w:ascii="Calibri" w:cs="Calibri" w:hAnsi="Calibri" w:eastAsia="Calibri"/>
                <w:kern w:val="0"/>
                <w:shd w:val="nil" w:color="auto" w:fill="auto"/>
              </w:rPr>
            </w:pPr>
            <w:r>
              <w:rPr>
                <w:rFonts w:ascii="Times New Roman" w:hAnsi="Times New Roman"/>
                <w:kern w:val="0"/>
                <w:shd w:val="nil" w:color="auto" w:fill="auto"/>
                <w:rtl w:val="0"/>
                <w:lang w:val="en-US"/>
              </w:rPr>
              <w:t xml:space="preserve">  Markdown </w:t>
            </w:r>
          </w:p>
          <w:p>
            <w:pPr>
              <w:pStyle w:val="Normal.0"/>
              <w:widowControl w:val="1"/>
              <w:bidi w:val="0"/>
              <w:spacing w:after="160" w:line="259" w:lineRule="auto"/>
              <w:ind w:left="0" w:right="0" w:firstLine="0"/>
              <w:jc w:val="left"/>
              <w:rPr>
                <w:rtl w:val="0"/>
              </w:rPr>
            </w:pPr>
            <w:r>
              <w:rPr>
                <w:rFonts w:ascii="Times New Roman" w:hAnsi="Times New Roman"/>
                <w:kern w:val="0"/>
                <w:shd w:val="nil" w:color="auto" w:fill="auto"/>
                <w:rtl w:val="0"/>
                <w:lang w:val="en-US"/>
              </w:rPr>
              <w:t xml:space="preserve">  </w:t>
            </w:r>
          </w:p>
        </w:tc>
        <w:tc>
          <w:tcPr>
            <w:tcW w:type="dxa" w:w="5716"/>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after="160" w:line="259" w:lineRule="auto"/>
              <w:jc w:val="left"/>
            </w:pPr>
            <w:r>
              <w:rPr>
                <w:rFonts w:ascii="Times New Roman" w:hAnsi="Times New Roman"/>
                <w:kern w:val="0"/>
                <w:shd w:val="nil" w:color="auto" w:fill="auto"/>
                <w:rtl w:val="0"/>
                <w:lang w:val="en-US"/>
              </w:rPr>
              <w:t>Markdown</w:t>
            </w:r>
            <w:r>
              <w:rPr>
                <w:rFonts w:ascii="SimSun" w:cs="SimSun" w:hAnsi="SimSun" w:eastAsia="SimSun" w:hint="eastAsia"/>
                <w:kern w:val="0"/>
                <w:shd w:val="nil" w:color="auto" w:fill="auto"/>
                <w:rtl w:val="0"/>
                <w:lang w:val="zh-TW" w:eastAsia="zh-TW"/>
              </w:rPr>
              <w:t>是一种轻量级标记语言，它允许人们使用易读易写的纯文本格式编写文档，然后转换成有效的</w:t>
            </w:r>
            <w:r>
              <w:rPr>
                <w:rFonts w:ascii="Times New Roman" w:hAnsi="Times New Roman"/>
                <w:kern w:val="0"/>
                <w:shd w:val="nil" w:color="auto" w:fill="auto"/>
                <w:rtl w:val="0"/>
                <w:lang w:val="en-US"/>
              </w:rPr>
              <w:t>XHTML</w:t>
            </w:r>
            <w:r>
              <w:rPr>
                <w:rFonts w:ascii="SimSun" w:cs="SimSun" w:hAnsi="SimSun" w:eastAsia="SimSun" w:hint="eastAsia"/>
                <w:kern w:val="0"/>
                <w:shd w:val="nil" w:color="auto" w:fill="auto"/>
                <w:rtl w:val="0"/>
                <w:lang w:val="zh-TW" w:eastAsia="zh-TW"/>
              </w:rPr>
              <w:t>（或者</w:t>
            </w:r>
            <w:r>
              <w:rPr>
                <w:rFonts w:ascii="Times New Roman" w:hAnsi="Times New Roman"/>
                <w:kern w:val="0"/>
                <w:shd w:val="nil" w:color="auto" w:fill="auto"/>
                <w:rtl w:val="0"/>
                <w:lang w:val="en-US"/>
              </w:rPr>
              <w:t>HTML</w:t>
            </w:r>
            <w:r>
              <w:rPr>
                <w:rFonts w:ascii="SimSun" w:cs="SimSun" w:hAnsi="SimSun" w:eastAsia="SimSun" w:hint="eastAsia"/>
                <w:kern w:val="0"/>
                <w:shd w:val="nil" w:color="auto" w:fill="auto"/>
                <w:rtl w:val="0"/>
                <w:lang w:val="zh-TW" w:eastAsia="zh-TW"/>
              </w:rPr>
              <w:t>）文档。</w:t>
            </w:r>
          </w:p>
        </w:tc>
      </w:tr>
    </w:tbl>
    <w:p>
      <w:pPr>
        <w:pStyle w:val="caption"/>
        <w:keepNext w:val="1"/>
        <w:ind w:left="10" w:hanging="10"/>
        <w:jc w:val="center"/>
        <w:rPr>
          <w:rFonts w:ascii="SimSun" w:cs="SimSun" w:hAnsi="SimSun" w:eastAsia="SimSun"/>
          <w:sz w:val="21"/>
          <w:szCs w:val="21"/>
        </w:rPr>
      </w:pPr>
    </w:p>
    <w:p>
      <w:pPr>
        <w:pStyle w:val="Normal.0"/>
      </w:pPr>
    </w:p>
    <w:p>
      <w:pPr>
        <w:pStyle w:val="heading 2"/>
        <w:numPr>
          <w:ilvl w:val="1"/>
          <w:numId w:val="10"/>
        </w:numPr>
        <w:bidi w:val="0"/>
        <w:spacing w:line="360" w:lineRule="auto"/>
        <w:ind w:right="0"/>
        <w:jc w:val="both"/>
        <w:rPr>
          <w:rFonts w:ascii="SimSun" w:cs="SimSun" w:hAnsi="SimSun" w:eastAsia="SimSun"/>
          <w:b w:val="0"/>
          <w:bCs w:val="0"/>
          <w:rtl w:val="0"/>
          <w:lang w:val="zh-TW" w:eastAsia="zh-TW"/>
        </w:rPr>
      </w:pPr>
      <w:bookmarkStart w:name="_Toc6" w:id="6"/>
      <w:r>
        <w:rPr>
          <w:rFonts w:ascii="SimSun" w:cs="SimSun" w:hAnsi="SimSun" w:eastAsia="SimSun"/>
          <w:b w:val="0"/>
          <w:bCs w:val="0"/>
          <w:rtl w:val="0"/>
          <w:lang w:val="zh-TW" w:eastAsia="zh-TW"/>
        </w:rPr>
        <w:t>文档概述</w:t>
      </w:r>
      <w:bookmarkEnd w:id="6"/>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文档用途：本文档主要介绍基于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的各模块需求分析和规格说明。</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主要包含以下内容：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1)</w:t>
        <w:tab/>
      </w:r>
      <w:r>
        <w:rPr>
          <w:rFonts w:ascii="SimSun" w:cs="SimSun" w:hAnsi="SimSun" w:eastAsia="SimSun"/>
          <w:sz w:val="24"/>
          <w:szCs w:val="24"/>
          <w:rtl w:val="0"/>
          <w:lang w:val="zh-TW" w:eastAsia="zh-TW"/>
        </w:rPr>
        <w:t>软件需求说明书概述，主要包含本需求说明书的背景、目的和缩略语等；</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2)</w:t>
        <w:tab/>
      </w:r>
      <w:r>
        <w:rPr>
          <w:rFonts w:ascii="SimSun" w:cs="SimSun" w:hAnsi="SimSun" w:eastAsia="SimSun"/>
          <w:sz w:val="24"/>
          <w:szCs w:val="24"/>
          <w:rtl w:val="0"/>
          <w:lang w:val="zh-TW" w:eastAsia="zh-TW"/>
        </w:rPr>
        <w:t>项目的整体描述，主要包含项目流程、产品功能和工作重点等；</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3)</w:t>
        <w:tab/>
      </w:r>
      <w:r>
        <w:rPr>
          <w:rFonts w:ascii="SimSun" w:cs="SimSun" w:hAnsi="SimSun" w:eastAsia="SimSun"/>
          <w:sz w:val="24"/>
          <w:szCs w:val="24"/>
          <w:rtl w:val="0"/>
          <w:lang w:val="zh-TW" w:eastAsia="zh-TW"/>
        </w:rPr>
        <w:t>产品的业务需求、功能需求、扩展需求和非功能性需求；</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4)</w:t>
        <w:tab/>
      </w:r>
      <w:r>
        <w:rPr>
          <w:rFonts w:ascii="SimSun" w:cs="SimSun" w:hAnsi="SimSun" w:eastAsia="SimSun"/>
          <w:sz w:val="24"/>
          <w:szCs w:val="24"/>
          <w:rtl w:val="0"/>
          <w:lang w:val="zh-TW" w:eastAsia="zh-TW"/>
        </w:rPr>
        <w:t>与此项目实现相关的运行环境的要求。</w:t>
      </w:r>
    </w:p>
    <w:p>
      <w:pPr>
        <w:pStyle w:val="Normal.0"/>
      </w:pPr>
    </w:p>
    <w:p>
      <w:pPr>
        <w:pStyle w:val="heading 1"/>
        <w:numPr>
          <w:ilvl w:val="0"/>
          <w:numId w:val="11"/>
        </w:numPr>
        <w:bidi w:val="0"/>
        <w:spacing w:line="360" w:lineRule="auto"/>
        <w:ind w:right="0"/>
        <w:jc w:val="both"/>
        <w:rPr>
          <w:rFonts w:ascii="SimSun" w:cs="SimSun" w:hAnsi="SimSun" w:eastAsia="SimSun"/>
          <w:b w:val="0"/>
          <w:bCs w:val="0"/>
          <w:rtl w:val="0"/>
          <w:lang w:val="zh-TW" w:eastAsia="zh-TW"/>
        </w:rPr>
      </w:pPr>
      <w:bookmarkStart w:name="_Toc7" w:id="7"/>
      <w:r>
        <w:rPr>
          <w:rFonts w:ascii="SimSun" w:cs="SimSun" w:hAnsi="SimSun" w:eastAsia="SimSun"/>
          <w:b w:val="0"/>
          <w:bCs w:val="0"/>
          <w:rtl w:val="0"/>
          <w:lang w:val="zh-TW" w:eastAsia="zh-TW"/>
        </w:rPr>
        <w:t>总体概述</w:t>
      </w:r>
      <w:bookmarkEnd w:id="7"/>
    </w:p>
    <w:p>
      <w:pPr>
        <w:pStyle w:val="heading 2"/>
        <w:numPr>
          <w:ilvl w:val="1"/>
          <w:numId w:val="9"/>
        </w:numPr>
        <w:bidi w:val="0"/>
        <w:spacing w:line="360" w:lineRule="auto"/>
        <w:ind w:right="0"/>
        <w:jc w:val="both"/>
        <w:rPr>
          <w:rFonts w:ascii="SimSun" w:cs="SimSun" w:hAnsi="SimSun" w:eastAsia="SimSun"/>
          <w:b w:val="0"/>
          <w:bCs w:val="0"/>
          <w:rtl w:val="0"/>
          <w:lang w:val="zh-TW" w:eastAsia="zh-TW"/>
        </w:rPr>
      </w:pPr>
      <w:bookmarkStart w:name="_Toc8" w:id="8"/>
      <w:r>
        <w:rPr>
          <w:rFonts w:ascii="SimSun" w:cs="SimSun" w:hAnsi="SimSun" w:eastAsia="SimSun"/>
          <w:b w:val="0"/>
          <w:bCs w:val="0"/>
          <w:rtl w:val="0"/>
          <w:lang w:val="zh-TW" w:eastAsia="zh-TW"/>
        </w:rPr>
        <w:t>项目流程</w:t>
      </w:r>
      <w:bookmarkEnd w:id="8"/>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用户进入</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开发环境后，在编辑器中拖放编辑各种</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节点，配置节点并连接成流，最终部署。完成</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的开发。</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这些</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节点中，就包括本项目将要开发的</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拓展节点。</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9" w:id="9"/>
      <w:r>
        <w:rPr>
          <w:rFonts w:ascii="SimSun" w:cs="SimSun" w:hAnsi="SimSun" w:eastAsia="SimSun"/>
          <w:rtl w:val="0"/>
          <w:lang w:val="zh-TW" w:eastAsia="zh-TW"/>
        </w:rPr>
        <w:t>产品功能</w:t>
      </w:r>
      <w:bookmarkEnd w:id="9"/>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本项目将基于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平台，在该平台基础上拓展消息聚集和图形可视化功能。其中消息聚集部分是打通</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平台与本土办公通信软件，如飞书和钉钉等，使得用户可以以低代码方式使用通信软件</w:t>
      </w:r>
      <w:r>
        <w:rPr>
          <w:rFonts w:ascii="SimSun" w:cs="SimSun" w:hAnsi="SimSun" w:eastAsia="SimSun"/>
          <w:sz w:val="24"/>
          <w:szCs w:val="24"/>
          <w:rtl w:val="0"/>
          <w:lang w:val="en-US"/>
        </w:rPr>
        <w:t>API</w:t>
      </w:r>
      <w:r>
        <w:rPr>
          <w:rFonts w:ascii="SimSun" w:cs="SimSun" w:hAnsi="SimSun" w:eastAsia="SimSun"/>
          <w:sz w:val="24"/>
          <w:szCs w:val="24"/>
          <w:rtl w:val="0"/>
          <w:lang w:val="zh-TW" w:eastAsia="zh-TW"/>
        </w:rPr>
        <w:t>。图形可视化部分提供将数据绘制为图表和进行</w:t>
      </w:r>
      <w:r>
        <w:rPr>
          <w:rFonts w:ascii="SimSun" w:cs="SimSun" w:hAnsi="SimSun" w:eastAsia="SimSun"/>
          <w:sz w:val="24"/>
          <w:szCs w:val="24"/>
          <w:rtl w:val="0"/>
          <w:lang w:val="en-US"/>
        </w:rPr>
        <w:t>Markdown</w:t>
      </w:r>
      <w:r>
        <w:rPr>
          <w:rFonts w:ascii="SimSun" w:cs="SimSun" w:hAnsi="SimSun" w:eastAsia="SimSun"/>
          <w:sz w:val="24"/>
          <w:szCs w:val="24"/>
          <w:rtl w:val="0"/>
          <w:lang w:val="zh-TW" w:eastAsia="zh-TW"/>
        </w:rPr>
        <w:t>模板渲染的可视化的功能。</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10" w:id="10"/>
      <w:r>
        <w:rPr>
          <w:rFonts w:ascii="SimSun" w:cs="SimSun" w:hAnsi="SimSun" w:eastAsia="SimSun"/>
          <w:rtl w:val="0"/>
          <w:lang w:val="zh-TW" w:eastAsia="zh-TW"/>
        </w:rPr>
        <w:t>工作重点</w:t>
      </w:r>
      <w:bookmarkEnd w:id="10"/>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基于本土办公软件开发消息聚集拓展包，同时开发用来可视化数据的图表绘制拓展包和基于</w:t>
      </w:r>
      <w:r>
        <w:rPr>
          <w:rFonts w:ascii="SimSun" w:cs="SimSun" w:hAnsi="SimSun" w:eastAsia="SimSun"/>
          <w:sz w:val="24"/>
          <w:szCs w:val="24"/>
          <w:rtl w:val="0"/>
          <w:lang w:val="en-US"/>
        </w:rPr>
        <w:t>Markdown</w:t>
      </w:r>
      <w:r>
        <w:rPr>
          <w:rFonts w:ascii="SimSun" w:cs="SimSun" w:hAnsi="SimSun" w:eastAsia="SimSun"/>
          <w:sz w:val="24"/>
          <w:szCs w:val="24"/>
          <w:rtl w:val="0"/>
          <w:lang w:val="zh-TW" w:eastAsia="zh-TW"/>
        </w:rPr>
        <w:t>的模板渲染拓展包。</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11" w:id="11"/>
      <w:r>
        <w:rPr>
          <w:rFonts w:ascii="SimSun" w:cs="SimSun" w:hAnsi="SimSun" w:eastAsia="SimSun"/>
          <w:rtl w:val="0"/>
          <w:lang w:val="zh-TW" w:eastAsia="zh-TW"/>
        </w:rPr>
        <w:t>用户类及其特点</w:t>
      </w:r>
      <w:bookmarkEnd w:id="11"/>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系统中有三类参与者，用户、二次开发者和</w:t>
      </w:r>
      <w:r>
        <w:rPr>
          <w:rFonts w:ascii="SimSun" w:cs="SimSun" w:hAnsi="SimSun" w:eastAsia="SimSun"/>
          <w:sz w:val="24"/>
          <w:szCs w:val="24"/>
          <w:rtl w:val="0"/>
          <w:lang w:val="en-US"/>
        </w:rPr>
        <w:t>npm</w:t>
      </w:r>
      <w:r>
        <w:rPr>
          <w:rFonts w:ascii="SimSun" w:cs="SimSun" w:hAnsi="SimSun" w:eastAsia="SimSun"/>
          <w:sz w:val="24"/>
          <w:szCs w:val="24"/>
          <w:rtl w:val="0"/>
          <w:lang w:val="zh-TW" w:eastAsia="zh-TW"/>
        </w:rPr>
        <w:t>仓库，其中同一个自然人可能同时具有用户和二次开发者的角色。</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用户</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用户即使用</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构建物联网应用的人员，其主要行为有创建流程、安装拓展包、部署流程、触发事件和监控流程，触发事件和监控流程用例拓展了部署流程用例。在</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中一个流程就是一个低代码、由众多子应用编排组成的物联网应用，用户通过拖拽交互式网页创建流程，完成后通过部署流程操作使</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平台进行功能拓展的代码，避免了重复开发。</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二次开发者</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 xml:space="preserve">二次开发者即基于 </w:t>
      </w:r>
      <w:r>
        <w:rPr>
          <w:rFonts w:ascii="SimSun" w:cs="SimSun" w:hAnsi="SimSun" w:eastAsia="SimSun"/>
          <w:sz w:val="24"/>
          <w:szCs w:val="24"/>
          <w:rtl w:val="0"/>
          <w:lang w:val="en-US"/>
        </w:rPr>
        <w:t xml:space="preserve">Node-RED </w:t>
      </w:r>
      <w:r>
        <w:rPr>
          <w:rFonts w:ascii="SimSun" w:cs="SimSun" w:hAnsi="SimSun" w:eastAsia="SimSun"/>
          <w:sz w:val="24"/>
          <w:szCs w:val="24"/>
          <w:rtl w:val="0"/>
          <w:lang w:val="zh-TW" w:eastAsia="zh-TW"/>
        </w:rPr>
        <w:t>框架进行功能性扩展的使用者。在</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已有节点无法满足需求的情况下，二次开发者会基于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开发能够拓展其功能的拓展包，包中通常包含功能相关的一组节点。二次开发者有开发拓展包用例和发布拓展包用例，开发拓展包是二次开发者在其本地编写代码实现并测试新功能脚本的过程，发布拓展包则是其为了能够与他人分享劳动成果，将拓展包上传至</w:t>
      </w:r>
      <w:r>
        <w:rPr>
          <w:rFonts w:ascii="SimSun" w:cs="SimSun" w:hAnsi="SimSun" w:eastAsia="SimSun"/>
          <w:sz w:val="24"/>
          <w:szCs w:val="24"/>
          <w:rtl w:val="0"/>
          <w:lang w:val="en-US"/>
        </w:rPr>
        <w:t>npm</w:t>
      </w:r>
      <w:r>
        <w:rPr>
          <w:rFonts w:ascii="SimSun" w:cs="SimSun" w:hAnsi="SimSun" w:eastAsia="SimSun"/>
          <w:sz w:val="24"/>
          <w:szCs w:val="24"/>
          <w:rtl w:val="0"/>
          <w:lang w:val="zh-TW" w:eastAsia="zh-TW"/>
        </w:rPr>
        <w:t>仓库供他人下载的过程。</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npm</w:t>
      </w:r>
      <w:r>
        <w:rPr>
          <w:rFonts w:ascii="SimSun" w:cs="SimSun" w:hAnsi="SimSun" w:eastAsia="SimSun"/>
          <w:sz w:val="28"/>
          <w:szCs w:val="28"/>
          <w:rtl w:val="0"/>
          <w:lang w:val="zh-TW" w:eastAsia="zh-TW"/>
        </w:rPr>
        <w:t>仓库</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npm</w:t>
      </w:r>
      <w:r>
        <w:rPr>
          <w:rFonts w:ascii="SimSun" w:cs="SimSun" w:hAnsi="SimSun" w:eastAsia="SimSun"/>
          <w:sz w:val="24"/>
          <w:szCs w:val="24"/>
          <w:rtl w:val="0"/>
          <w:lang w:val="zh-TW" w:eastAsia="zh-TW"/>
        </w:rPr>
        <w:t>仓库的主要作用是托管</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相关的代码，其中既包括</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框架代码，也包括二次开发者基于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框架开发的扩展功能的代码。用户和二次开发者主要从</w:t>
      </w:r>
      <w:r>
        <w:rPr>
          <w:rFonts w:ascii="SimSun" w:cs="SimSun" w:hAnsi="SimSun" w:eastAsia="SimSun"/>
          <w:sz w:val="24"/>
          <w:szCs w:val="24"/>
          <w:rtl w:val="0"/>
          <w:lang w:val="en-US"/>
        </w:rPr>
        <w:t>npm</w:t>
      </w:r>
      <w:r>
        <w:rPr>
          <w:rFonts w:ascii="SimSun" w:cs="SimSun" w:hAnsi="SimSun" w:eastAsia="SimSun"/>
          <w:sz w:val="24"/>
          <w:szCs w:val="24"/>
          <w:rtl w:val="0"/>
          <w:lang w:val="zh-TW" w:eastAsia="zh-TW"/>
        </w:rPr>
        <w:t>仓库中获取</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框架代码和二次开发者的扩展功能代码，除此以外，二次开发者还可向</w:t>
      </w:r>
      <w:r>
        <w:rPr>
          <w:rFonts w:ascii="SimSun" w:cs="SimSun" w:hAnsi="SimSun" w:eastAsia="SimSun"/>
          <w:sz w:val="24"/>
          <w:szCs w:val="24"/>
          <w:rtl w:val="0"/>
          <w:lang w:val="en-US"/>
        </w:rPr>
        <w:t>npm</w:t>
      </w:r>
      <w:r>
        <w:rPr>
          <w:rFonts w:ascii="SimSun" w:cs="SimSun" w:hAnsi="SimSun" w:eastAsia="SimSun"/>
          <w:sz w:val="24"/>
          <w:szCs w:val="24"/>
          <w:rtl w:val="0"/>
          <w:lang w:val="zh-TW" w:eastAsia="zh-TW"/>
        </w:rPr>
        <w:t>仓库发布扩展功能代码供他人使用。</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12" w:id="12"/>
      <w:r>
        <w:rPr>
          <w:rFonts w:ascii="SimSun" w:cs="SimSun" w:hAnsi="SimSun" w:eastAsia="SimSun"/>
          <w:rtl w:val="0"/>
          <w:lang w:val="zh-TW" w:eastAsia="zh-TW"/>
        </w:rPr>
        <w:t>前提和约束</w:t>
      </w:r>
      <w:bookmarkEnd w:id="12"/>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本项目仅提供相对直观可用的消息聚集功能和图表绘制功能。并不保证拓展包中的节点包括开放平台中所有的</w:t>
      </w:r>
      <w:r>
        <w:rPr>
          <w:rFonts w:ascii="SimSun" w:cs="SimSun" w:hAnsi="SimSun" w:eastAsia="SimSun"/>
          <w:sz w:val="24"/>
          <w:szCs w:val="24"/>
          <w:rtl w:val="0"/>
          <w:lang w:val="en-US"/>
        </w:rPr>
        <w:t>API</w:t>
      </w:r>
      <w:r>
        <w:rPr>
          <w:rFonts w:ascii="SimSun" w:cs="SimSun" w:hAnsi="SimSun" w:eastAsia="SimSun"/>
          <w:sz w:val="24"/>
          <w:szCs w:val="24"/>
          <w:rtl w:val="0"/>
          <w:lang w:val="zh-TW" w:eastAsia="zh-TW"/>
        </w:rPr>
        <w:t>。同时也不保证包含所有的常见图表类型。</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本项目中节点间交换的消息应该是常见的</w:t>
      </w:r>
      <w:r>
        <w:rPr>
          <w:rFonts w:ascii="SimSun" w:cs="SimSun" w:hAnsi="SimSun" w:eastAsia="SimSun"/>
          <w:sz w:val="24"/>
          <w:szCs w:val="24"/>
          <w:rtl w:val="0"/>
          <w:lang w:val="en-US"/>
        </w:rPr>
        <w:t>Node.js</w:t>
      </w:r>
      <w:r>
        <w:rPr>
          <w:rFonts w:ascii="SimSun" w:cs="SimSun" w:hAnsi="SimSun" w:eastAsia="SimSun"/>
          <w:sz w:val="24"/>
          <w:szCs w:val="24"/>
          <w:rtl w:val="0"/>
          <w:lang w:val="zh-TW" w:eastAsia="zh-TW"/>
        </w:rPr>
        <w:t>对象，不应使用过于特殊或复杂的对象类型。并尽可能使用可以</w:t>
      </w:r>
      <w:r>
        <w:rPr>
          <w:rFonts w:ascii="SimSun" w:cs="SimSun" w:hAnsi="SimSun" w:eastAsia="SimSun"/>
          <w:sz w:val="24"/>
          <w:szCs w:val="24"/>
          <w:rtl w:val="0"/>
          <w:lang w:val="en-US"/>
        </w:rPr>
        <w:t>JSON</w:t>
      </w:r>
      <w:r>
        <w:rPr>
          <w:rFonts w:ascii="SimSun" w:cs="SimSun" w:hAnsi="SimSun" w:eastAsia="SimSun"/>
          <w:sz w:val="24"/>
          <w:szCs w:val="24"/>
          <w:rtl w:val="0"/>
          <w:lang w:val="zh-TW" w:eastAsia="zh-TW"/>
        </w:rPr>
        <w:t>编码的对象类型。</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本项目出于复杂度和</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编程模型的考虑。不保证节点的状态可以持久化保存在磁盘上。用户如有需要可以使用</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中数据库相关的节点，自行进行持久化设计。</w:t>
      </w:r>
    </w:p>
    <w:p>
      <w:pPr>
        <w:pStyle w:val="Normal.0"/>
        <w:spacing w:line="360" w:lineRule="auto"/>
        <w:rPr>
          <w:rFonts w:ascii="SimSun" w:cs="SimSun" w:hAnsi="SimSun" w:eastAsia="SimSun"/>
          <w:sz w:val="24"/>
          <w:szCs w:val="24"/>
        </w:rPr>
      </w:pPr>
    </w:p>
    <w:p>
      <w:pPr>
        <w:pStyle w:val="heading 1"/>
        <w:numPr>
          <w:ilvl w:val="0"/>
          <w:numId w:val="9"/>
        </w:numPr>
        <w:bidi w:val="0"/>
        <w:spacing w:line="360" w:lineRule="auto"/>
        <w:ind w:right="0"/>
        <w:jc w:val="both"/>
        <w:rPr>
          <w:rFonts w:ascii="SimSun" w:cs="SimSun" w:hAnsi="SimSun" w:eastAsia="SimSun"/>
          <w:b w:val="0"/>
          <w:bCs w:val="0"/>
          <w:rtl w:val="0"/>
          <w:lang w:val="zh-TW" w:eastAsia="zh-TW"/>
        </w:rPr>
      </w:pPr>
      <w:bookmarkStart w:name="_Toc13" w:id="13"/>
      <w:r>
        <w:rPr>
          <w:rFonts w:ascii="SimSun" w:cs="SimSun" w:hAnsi="SimSun" w:eastAsia="SimSun"/>
          <w:b w:val="0"/>
          <w:bCs w:val="0"/>
          <w:rtl w:val="0"/>
          <w:lang w:val="zh-TW" w:eastAsia="zh-TW"/>
        </w:rPr>
        <w:t>需求分析</w:t>
      </w:r>
      <w:bookmarkEnd w:id="13"/>
    </w:p>
    <w:p>
      <w:pPr>
        <w:pStyle w:val="heading 2"/>
        <w:numPr>
          <w:ilvl w:val="1"/>
          <w:numId w:val="9"/>
        </w:numPr>
        <w:bidi w:val="0"/>
        <w:spacing w:line="360" w:lineRule="auto"/>
        <w:ind w:right="0"/>
        <w:jc w:val="both"/>
        <w:rPr>
          <w:rFonts w:ascii="SimSun" w:cs="SimSun" w:hAnsi="SimSun" w:eastAsia="SimSun"/>
          <w:b w:val="0"/>
          <w:bCs w:val="0"/>
          <w:rtl w:val="0"/>
          <w:lang w:val="zh-TW" w:eastAsia="zh-TW"/>
        </w:rPr>
      </w:pPr>
      <w:bookmarkStart w:name="_Toc14" w:id="14"/>
      <w:r>
        <w:rPr>
          <w:rFonts w:ascii="SimSun" w:cs="SimSun" w:hAnsi="SimSun" w:eastAsia="SimSun"/>
          <w:b w:val="0"/>
          <w:bCs w:val="0"/>
          <w:rtl w:val="0"/>
          <w:lang w:val="zh-TW" w:eastAsia="zh-TW"/>
        </w:rPr>
        <w:t>业务需求</w:t>
      </w:r>
      <w:bookmarkEnd w:id="14"/>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实现</w:t>
      </w:r>
      <w:r>
        <w:rPr>
          <w:rFonts w:ascii="SimSun" w:cs="SimSun" w:hAnsi="SimSun" w:eastAsia="SimSun"/>
          <w:sz w:val="28"/>
          <w:szCs w:val="28"/>
          <w:rtl w:val="0"/>
          <w:lang w:val="en-US"/>
        </w:rPr>
        <w:t>Node-RED</w:t>
      </w:r>
      <w:r>
        <w:rPr>
          <w:rFonts w:ascii="SimSun" w:cs="SimSun" w:hAnsi="SimSun" w:eastAsia="SimSun"/>
          <w:sz w:val="28"/>
          <w:szCs w:val="28"/>
          <w:rtl w:val="0"/>
          <w:lang w:val="zh-TW" w:eastAsia="zh-TW"/>
        </w:rPr>
        <w:t>本土化拓展</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基于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平台，以及国内本土办公软件如飞书和钉钉的开发平台官方文档，开发消息聚集拓展包，打通</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在本土使用的壁垒，方便国内物联网开发人员的使用。</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实现</w:t>
      </w:r>
      <w:r>
        <w:rPr>
          <w:rFonts w:ascii="SimSun" w:cs="SimSun" w:hAnsi="SimSun" w:eastAsia="SimSun"/>
          <w:sz w:val="28"/>
          <w:szCs w:val="28"/>
          <w:rtl w:val="0"/>
          <w:lang w:val="en-US"/>
        </w:rPr>
        <w:t>Node-RED</w:t>
      </w:r>
      <w:r>
        <w:rPr>
          <w:rFonts w:ascii="SimSun" w:cs="SimSun" w:hAnsi="SimSun" w:eastAsia="SimSun"/>
          <w:sz w:val="28"/>
          <w:szCs w:val="28"/>
          <w:rtl w:val="0"/>
          <w:lang w:val="zh-TW" w:eastAsia="zh-TW"/>
        </w:rPr>
        <w:t>可视化拓展</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基于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平台，开发用于可视化数据的图表绘制拓展包和基于</w:t>
      </w:r>
      <w:r>
        <w:rPr>
          <w:rFonts w:ascii="SimSun" w:cs="SimSun" w:hAnsi="SimSun" w:eastAsia="SimSun"/>
          <w:sz w:val="24"/>
          <w:szCs w:val="24"/>
          <w:rtl w:val="0"/>
          <w:lang w:val="en-US"/>
        </w:rPr>
        <w:t>Markdown</w:t>
      </w:r>
      <w:r>
        <w:rPr>
          <w:rFonts w:ascii="SimSun" w:cs="SimSun" w:hAnsi="SimSun" w:eastAsia="SimSun"/>
          <w:sz w:val="24"/>
          <w:szCs w:val="24"/>
          <w:rtl w:val="0"/>
          <w:lang w:val="zh-TW" w:eastAsia="zh-TW"/>
        </w:rPr>
        <w:t>的模板渲染拓展包，填补</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当前在数据可视化方面的空白，帮助快速解读在</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平台中产生的数据。</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15" w:id="15"/>
      <w:r>
        <w:rPr>
          <w:rFonts w:ascii="SimSun" w:cs="SimSun" w:hAnsi="SimSun" w:eastAsia="SimSun"/>
          <w:rtl w:val="0"/>
          <w:lang w:val="zh-TW" w:eastAsia="zh-TW"/>
        </w:rPr>
        <w:t>功能需求</w:t>
      </w:r>
      <w:bookmarkEnd w:id="15"/>
    </w:p>
    <w:p>
      <w:pPr>
        <w:pStyle w:val="Normal.0"/>
        <w:widowControl w:val="1"/>
        <w:jc w:val="left"/>
        <w:rPr>
          <w:rFonts w:ascii="Times New Roman" w:cs="Times New Roman" w:hAnsi="Times New Roman" w:eastAsia="Times New Roman"/>
          <w:kern w:val="0"/>
          <w:sz w:val="24"/>
          <w:szCs w:val="24"/>
        </w:rPr>
      </w:pPr>
      <w:r>
        <w:rPr>
          <w:rFonts w:ascii="Times New Roman" w:cs="Times New Roman" w:hAnsi="Times New Roman" w:eastAsia="Times New Roman"/>
          <w:kern w:val="0"/>
          <w:sz w:val="24"/>
          <w:szCs w:val="24"/>
        </w:rPr>
        <w:drawing>
          <wp:inline distT="0" distB="0" distL="0" distR="0">
            <wp:extent cx="5219114" cy="2808605"/>
            <wp:effectExtent l="0" t="0" r="0" b="0"/>
            <wp:docPr id="1073741825" name="officeArt object" descr="https://yrqx4egj6e.feishu.cn/space/api/box/stream/download/asynccode/?code=f741a89c914bdadaa0cb7f87267f7c94_8f118824ce50c961_boxcnC1TdibBXFDUSQbzRHQssxf_90ttXDeVNAEADKovgzy8ka0olnwpoHQ5"/>
            <wp:cNvGraphicFramePr/>
            <a:graphic xmlns:a="http://schemas.openxmlformats.org/drawingml/2006/main">
              <a:graphicData uri="http://schemas.openxmlformats.org/drawingml/2006/picture">
                <pic:pic xmlns:pic="http://schemas.openxmlformats.org/drawingml/2006/picture">
                  <pic:nvPicPr>
                    <pic:cNvPr id="1073741825" name="https://yrqx4egj6e.feishu.cn/space/api/box/stream/download/asynccode/?code=f741a89c914bdadaa0cb7f87267f7c94_8f118824ce50c961_boxcnC1TdibBXFDUSQbzRHQssxf_90ttXDeVNAEADKovgzy8ka0olnwpoHQ5" descr="https://yrqx4egj6e.feishu.cn/space/api/box/stream/download/asynccode/?code=f741a89c914bdadaa0cb7f87267f7c94_8f118824ce50c961_boxcnC1TdibBXFDUSQbzRHQssxf_90ttXDeVNAEADKovgzy8ka0olnwpoHQ5"/>
                    <pic:cNvPicPr>
                      <a:picLocks noChangeAspect="1"/>
                    </pic:cNvPicPr>
                  </pic:nvPicPr>
                  <pic:blipFill>
                    <a:blip r:embed="rId4">
                      <a:extLst/>
                    </a:blip>
                    <a:stretch>
                      <a:fillRect/>
                    </a:stretch>
                  </pic:blipFill>
                  <pic:spPr>
                    <a:xfrm>
                      <a:off x="0" y="0"/>
                      <a:ext cx="5219114" cy="2808605"/>
                    </a:xfrm>
                    <a:prstGeom prst="rect">
                      <a:avLst/>
                    </a:prstGeom>
                    <a:ln w="12700" cap="flat">
                      <a:noFill/>
                      <a:miter lim="400000"/>
                    </a:ln>
                    <a:effectLst/>
                  </pic:spPr>
                </pic:pic>
              </a:graphicData>
            </a:graphic>
          </wp:inline>
        </w:drawing>
      </w:r>
    </w:p>
    <w:p>
      <w:pPr>
        <w:pStyle w:val="Normal.0"/>
        <w:spacing w:line="360" w:lineRule="auto"/>
        <w:jc w:val="center"/>
        <w:rPr>
          <w:rFonts w:ascii="SimSun" w:cs="SimSun" w:hAnsi="SimSun" w:eastAsia="SimSun"/>
        </w:rPr>
      </w:pPr>
      <w:r>
        <w:rPr>
          <w:rFonts w:ascii="SimSun" w:cs="SimSun" w:hAnsi="SimSun" w:eastAsia="SimSun"/>
          <w:rtl w:val="0"/>
          <w:lang w:val="zh-TW" w:eastAsia="zh-TW"/>
        </w:rPr>
        <w:t>图</w:t>
      </w:r>
      <w:r>
        <w:rPr>
          <w:rFonts w:ascii="SimSun" w:cs="SimSun" w:hAnsi="SimSun" w:eastAsia="SimSun"/>
          <w:rtl w:val="0"/>
          <w:lang w:val="en-US"/>
        </w:rPr>
        <w:t>1 Node-RED</w:t>
      </w:r>
      <w:r>
        <w:rPr>
          <w:rFonts w:ascii="SimSun" w:cs="SimSun" w:hAnsi="SimSun" w:eastAsia="SimSun"/>
          <w:rtl w:val="0"/>
          <w:lang w:val="zh-TW" w:eastAsia="zh-TW"/>
        </w:rPr>
        <w:t>用例图</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本项目组将在此部分对</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工具的整体功能性需求进行用例建模，用例图如图</w:t>
      </w:r>
      <w:r>
        <w:rPr>
          <w:rFonts w:ascii="SimSun" w:cs="SimSun" w:hAnsi="SimSun" w:eastAsia="SimSun"/>
          <w:sz w:val="24"/>
          <w:szCs w:val="24"/>
          <w:rtl w:val="0"/>
          <w:lang w:val="en-US"/>
        </w:rPr>
        <w:t>1</w:t>
      </w:r>
      <w:r>
        <w:rPr>
          <w:rFonts w:ascii="SimSun" w:cs="SimSun" w:hAnsi="SimSun" w:eastAsia="SimSun"/>
          <w:sz w:val="24"/>
          <w:szCs w:val="24"/>
          <w:rtl w:val="0"/>
          <w:lang w:val="zh-TW" w:eastAsia="zh-TW"/>
        </w:rPr>
        <w:t>所示。</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下面给出了</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平台的用例说明表，如表</w:t>
      </w:r>
      <w:r>
        <w:rPr>
          <w:rFonts w:ascii="SimSun" w:cs="SimSun" w:hAnsi="SimSun" w:eastAsia="SimSun"/>
          <w:sz w:val="24"/>
          <w:szCs w:val="24"/>
          <w:rtl w:val="0"/>
          <w:lang w:val="en-US"/>
        </w:rPr>
        <w:t>2</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2 Node-RED</w:t>
      </w:r>
      <w:r>
        <w:rPr>
          <w:rFonts w:ascii="SimSun" w:cs="SimSun" w:hAnsi="SimSun" w:eastAsia="SimSun"/>
          <w:rtl w:val="0"/>
          <w:lang w:val="zh-TW" w:eastAsia="zh-TW"/>
        </w:rPr>
        <w:t>平台用例说明表</w:t>
      </w:r>
    </w:p>
    <w:tbl>
      <w:tblPr>
        <w:tblW w:w="830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4"/>
        <w:gridCol w:w="1241"/>
        <w:gridCol w:w="3505"/>
        <w:gridCol w:w="2006"/>
      </w:tblGrid>
      <w:tr>
        <w:tblPrEx>
          <w:shd w:val="clear" w:color="auto" w:fill="cdd4e9"/>
        </w:tblPrEx>
        <w:trPr>
          <w:trHeight w:val="491"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r>
      <w:tr>
        <w:tblPrEx>
          <w:shd w:val="clear" w:color="auto" w:fill="cdd4e9"/>
        </w:tblPrEx>
        <w:trPr>
          <w:trHeight w:val="1949"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创建流程</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UC001</w:t>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该用例描述用户在</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工具中使用交互式面板创建流程的过程。一个流程由若干个节点组成，节点之间由连线表示数据依赖关系（即一个节点的输出是另外一个节点的输入）。</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2617"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安装拓展包</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UC002</w:t>
            </w:r>
            <w:r>
              <w:rPr>
                <w:shd w:val="nil" w:color="auto" w:fill="auto"/>
              </w:rPr>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该用例描述用户在</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中安装来自开源社区的拓展包，为工具添加具有更多功能的节点的过程。拓展包以</w:t>
            </w:r>
            <w:r>
              <w:rPr>
                <w:rFonts w:ascii="Times New Roman" w:hAnsi="Times New Roman"/>
                <w:sz w:val="22"/>
                <w:szCs w:val="22"/>
                <w:shd w:val="nil" w:color="auto" w:fill="auto"/>
                <w:rtl w:val="0"/>
                <w:lang w:val="en-US"/>
              </w:rPr>
              <w:t>npm package</w:t>
            </w:r>
            <w:r>
              <w:rPr>
                <w:rFonts w:ascii="SimSun" w:cs="SimSun" w:hAnsi="SimSun" w:eastAsia="SimSun"/>
                <w:sz w:val="22"/>
                <w:szCs w:val="22"/>
                <w:shd w:val="nil" w:color="auto" w:fill="auto"/>
                <w:rtl w:val="0"/>
                <w:lang w:val="zh-TW" w:eastAsia="zh-TW"/>
              </w:rPr>
              <w:t>的形式保存在</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的仓库中，包含了若干节点的</w:t>
            </w:r>
            <w:r>
              <w:rPr>
                <w:rFonts w:ascii="Times New Roman" w:hAnsi="Times New Roman"/>
                <w:sz w:val="22"/>
                <w:szCs w:val="22"/>
                <w:shd w:val="nil" w:color="auto" w:fill="auto"/>
                <w:rtl w:val="0"/>
                <w:lang w:val="en-US"/>
              </w:rPr>
              <w:t>HTML</w:t>
            </w:r>
            <w:r>
              <w:rPr>
                <w:rFonts w:ascii="SimSun" w:cs="SimSun" w:hAnsi="SimSun" w:eastAsia="SimSun"/>
                <w:sz w:val="22"/>
                <w:szCs w:val="22"/>
                <w:shd w:val="nil" w:color="auto" w:fill="auto"/>
                <w:rtl w:val="0"/>
                <w:lang w:val="zh-TW" w:eastAsia="zh-TW"/>
              </w:rPr>
              <w:t>和</w:t>
            </w:r>
            <w:r>
              <w:rPr>
                <w:rFonts w:ascii="Times New Roman" w:hAnsi="Times New Roman"/>
                <w:sz w:val="22"/>
                <w:szCs w:val="22"/>
                <w:shd w:val="nil" w:color="auto" w:fill="auto"/>
                <w:rtl w:val="0"/>
                <w:lang w:val="en-US"/>
              </w:rPr>
              <w:t>JavaScript</w:t>
            </w:r>
            <w:r>
              <w:rPr>
                <w:rFonts w:ascii="SimSun" w:cs="SimSun" w:hAnsi="SimSun" w:eastAsia="SimSun"/>
                <w:sz w:val="22"/>
                <w:szCs w:val="22"/>
                <w:shd w:val="nil" w:color="auto" w:fill="auto"/>
                <w:rtl w:val="0"/>
                <w:lang w:val="zh-TW" w:eastAsia="zh-TW"/>
              </w:rPr>
              <w:t>文件，安装之后节点会出现在网页的节点面板中供用户使用</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2279"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部署流程</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UC003</w:t>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该用例描述了用户在创建或者修改流程之后，将流程部署到</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服务端环境中的过程。流程在网页端的创建只是对其的定义，还需要部署到服务端环境中以实例化流程以及其中的节点，这时节点才会监听事件发生并触发流程。</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2260"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触发事件</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UC004</w:t>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r>
              <w:rPr>
                <w:shd w:val="nil" w:color="auto" w:fill="auto"/>
              </w:rPr>
            </w:r>
          </w:p>
        </w:tc>
      </w:tr>
      <w:tr>
        <w:tblPrEx>
          <w:shd w:val="clear" w:color="auto" w:fill="cdd4e9"/>
        </w:tblPrEx>
        <w:trPr>
          <w:trHeight w:val="2269"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监控流程</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UC005</w:t>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该用例描述了用户在部署流程后，为获取流程被触发执行而进行流程监控的过程。监控流程主要通过</w:t>
            </w:r>
            <w:r>
              <w:rPr>
                <w:rFonts w:ascii="Times New Roman" w:hAnsi="Times New Roman"/>
                <w:sz w:val="22"/>
                <w:szCs w:val="22"/>
                <w:shd w:val="nil" w:color="auto" w:fill="auto"/>
                <w:rtl w:val="0"/>
                <w:lang w:val="en-US"/>
              </w:rPr>
              <w:t>debug</w:t>
            </w:r>
            <w:r>
              <w:rPr>
                <w:rFonts w:ascii="SimSun" w:cs="SimSun" w:hAnsi="SimSun" w:eastAsia="SimSun"/>
                <w:sz w:val="22"/>
                <w:szCs w:val="22"/>
                <w:shd w:val="nil" w:color="auto" w:fill="auto"/>
                <w:rtl w:val="0"/>
                <w:lang w:val="zh-TW" w:eastAsia="zh-TW"/>
              </w:rPr>
              <w:t>节点，将</w:t>
            </w:r>
            <w:r>
              <w:rPr>
                <w:rFonts w:ascii="Times New Roman" w:hAnsi="Times New Roman"/>
                <w:sz w:val="22"/>
                <w:szCs w:val="22"/>
                <w:shd w:val="nil" w:color="auto" w:fill="auto"/>
                <w:rtl w:val="0"/>
                <w:lang w:val="en-US"/>
              </w:rPr>
              <w:t>debug</w:t>
            </w:r>
            <w:r>
              <w:rPr>
                <w:rFonts w:ascii="SimSun" w:cs="SimSun" w:hAnsi="SimSun" w:eastAsia="SimSun"/>
                <w:sz w:val="22"/>
                <w:szCs w:val="22"/>
                <w:shd w:val="nil" w:color="auto" w:fill="auto"/>
                <w:rtl w:val="0"/>
                <w:lang w:val="zh-TW" w:eastAsia="zh-TW"/>
              </w:rPr>
              <w:t>节点连接在需要查看执行信息的节点之后，即可将前继节点的输出消息反馈给网页端进行查看</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r>
              <w:rPr>
                <w:shd w:val="nil" w:color="auto" w:fill="auto"/>
              </w:rPr>
            </w:r>
          </w:p>
        </w:tc>
      </w:tr>
      <w:tr>
        <w:tblPrEx>
          <w:shd w:val="clear" w:color="auto" w:fill="cdd4e9"/>
        </w:tblPrEx>
        <w:trPr>
          <w:trHeight w:val="1968"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开发拓展包</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UC006</w:t>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该用例描述了二次开发人员基于</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工具，使用</w:t>
            </w:r>
            <w:r>
              <w:rPr>
                <w:rFonts w:ascii="Times New Roman" w:hAnsi="Times New Roman"/>
                <w:sz w:val="22"/>
                <w:szCs w:val="22"/>
                <w:shd w:val="nil" w:color="auto" w:fill="auto"/>
                <w:rtl w:val="0"/>
                <w:lang w:val="en-US"/>
              </w:rPr>
              <w:t>JavaScript</w:t>
            </w:r>
            <w:r>
              <w:rPr>
                <w:rFonts w:ascii="SimSun" w:cs="SimSun" w:hAnsi="SimSun" w:eastAsia="SimSun"/>
                <w:sz w:val="22"/>
                <w:szCs w:val="22"/>
                <w:shd w:val="nil" w:color="auto" w:fill="auto"/>
                <w:rtl w:val="0"/>
                <w:lang w:val="zh-TW" w:eastAsia="zh-TW"/>
              </w:rPr>
              <w:t>和</w:t>
            </w:r>
            <w:r>
              <w:rPr>
                <w:rFonts w:ascii="Times New Roman" w:hAnsi="Times New Roman"/>
                <w:sz w:val="22"/>
                <w:szCs w:val="22"/>
                <w:shd w:val="nil" w:color="auto" w:fill="auto"/>
                <w:rtl w:val="0"/>
                <w:lang w:val="en-US"/>
              </w:rPr>
              <w:t>HTML</w:t>
            </w:r>
            <w:r>
              <w:rPr>
                <w:rFonts w:ascii="SimSun" w:cs="SimSun" w:hAnsi="SimSun" w:eastAsia="SimSun"/>
                <w:sz w:val="22"/>
                <w:szCs w:val="22"/>
                <w:shd w:val="nil" w:color="auto" w:fill="auto"/>
                <w:rtl w:val="0"/>
                <w:lang w:val="zh-TW" w:eastAsia="zh-TW"/>
              </w:rPr>
              <w:t>编程语言开发新功能的拓展节点并测试的过程，功能代码位于</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服务端环境中，功能测试则通过网页端使用节点。</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w:t>
            </w:r>
          </w:p>
        </w:tc>
      </w:tr>
      <w:tr>
        <w:tblPrEx>
          <w:shd w:val="clear" w:color="auto" w:fill="cdd4e9"/>
        </w:tblPrEx>
        <w:trPr>
          <w:trHeight w:val="1319" w:hRule="atLeast"/>
        </w:trPr>
        <w:tc>
          <w:tcPr>
            <w:tcW w:type="dxa" w:w="155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发布拓展包</w:t>
            </w:r>
          </w:p>
        </w:tc>
        <w:tc>
          <w:tcPr>
            <w:tcW w:type="dxa" w:w="124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UC007</w:t>
            </w:r>
          </w:p>
        </w:tc>
        <w:tc>
          <w:tcPr>
            <w:tcW w:type="dxa" w:w="350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该用例描述了二次开发者在完成开发和测试新功能的</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拓展包，为与他人共享上传发布至</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仓库的过程。</w:t>
            </w:r>
          </w:p>
        </w:tc>
        <w:tc>
          <w:tcPr>
            <w:tcW w:type="dxa" w:w="200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w:t>
            </w:r>
          </w:p>
        </w:tc>
      </w:tr>
    </w:tbl>
    <w:p>
      <w:pPr>
        <w:pStyle w:val="Normal.0"/>
        <w:jc w:val="center"/>
        <w:rPr>
          <w:rFonts w:ascii="SimSun" w:cs="SimSun" w:hAnsi="SimSun" w:eastAsia="SimSun"/>
        </w:rPr>
      </w:pPr>
    </w:p>
    <w:p>
      <w:pPr>
        <w:pStyle w:val="Normal.0"/>
        <w:spacing w:line="360" w:lineRule="auto"/>
        <w:rPr>
          <w:rFonts w:ascii="SimSun" w:cs="SimSun" w:hAnsi="SimSun" w:eastAsia="SimSun"/>
          <w:sz w:val="24"/>
          <w:szCs w:val="24"/>
        </w:rPr>
      </w:pP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对上述用例的详细描述见表</w:t>
      </w:r>
      <w:r>
        <w:rPr>
          <w:rFonts w:ascii="SimSun" w:cs="SimSun" w:hAnsi="SimSun" w:eastAsia="SimSun"/>
          <w:sz w:val="24"/>
          <w:szCs w:val="24"/>
          <w:rtl w:val="0"/>
          <w:lang w:val="en-US"/>
        </w:rPr>
        <w:t>3-</w:t>
      </w:r>
      <w:r>
        <w:rPr>
          <w:rFonts w:ascii="SimSun" w:cs="SimSun" w:hAnsi="SimSun" w:eastAsia="SimSun"/>
          <w:sz w:val="24"/>
          <w:szCs w:val="24"/>
          <w:rtl w:val="0"/>
          <w:lang w:val="zh-TW" w:eastAsia="zh-TW"/>
        </w:rPr>
        <w:t>表</w:t>
      </w:r>
      <w:r>
        <w:rPr>
          <w:rFonts w:ascii="SimSun" w:cs="SimSun" w:hAnsi="SimSun" w:eastAsia="SimSun"/>
          <w:sz w:val="24"/>
          <w:szCs w:val="24"/>
          <w:rtl w:val="0"/>
          <w:lang w:val="en-US"/>
        </w:rPr>
        <w:t>9</w:t>
      </w:r>
      <w:r>
        <w:rPr>
          <w:rFonts w:ascii="SimSun" w:cs="SimSun" w:hAnsi="SimSun" w:eastAsia="SimSun"/>
          <w:sz w:val="24"/>
          <w:szCs w:val="24"/>
          <w:rtl w:val="0"/>
          <w:lang w:val="zh-TW" w:eastAsia="zh-TW"/>
        </w:rPr>
        <w:t>。</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创建流程</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3</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3 </w:t>
      </w:r>
      <w:r>
        <w:rPr>
          <w:rFonts w:ascii="SimSun" w:cs="SimSun" w:hAnsi="SimSun" w:eastAsia="SimSun"/>
          <w:rtl w:val="0"/>
          <w:lang w:val="zh-TW" w:eastAsia="zh-TW"/>
        </w:rPr>
        <w:t>创建流程用例描述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80"/>
        <w:gridCol w:w="1655"/>
        <w:gridCol w:w="4261"/>
      </w:tblGrid>
      <w:tr>
        <w:tblPrEx>
          <w:shd w:val="clear" w:color="auto" w:fill="cdd4e9"/>
        </w:tblPrEx>
        <w:trPr>
          <w:trHeight w:val="340"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UC001</w:t>
            </w:r>
          </w:p>
        </w:tc>
      </w:tr>
      <w:tr>
        <w:tblPrEx>
          <w:shd w:val="clear" w:color="auto" w:fill="cdd4e9"/>
        </w:tblPrEx>
        <w:trPr>
          <w:trHeight w:val="340"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创建流程</w:t>
            </w:r>
          </w:p>
        </w:tc>
      </w:tr>
      <w:tr>
        <w:tblPrEx>
          <w:shd w:val="clear" w:color="auto" w:fill="cdd4e9"/>
        </w:tblPrEx>
        <w:trPr>
          <w:trHeight w:val="1309"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该用例描述用户在</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工具中使用交互式面板创建流程的过程。一个流程由若干个节点组成，节点之间由连线表示数据依赖关系（即一个节点的输出是另外一个节点的输入）。</w:t>
            </w:r>
          </w:p>
        </w:tc>
      </w:tr>
      <w:tr>
        <w:tblPrEx>
          <w:shd w:val="clear" w:color="auto" w:fill="cdd4e9"/>
        </w:tblPrEx>
        <w:trPr>
          <w:trHeight w:val="340"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Precondition</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网页端处于运行状态</w:t>
            </w:r>
          </w:p>
        </w:tc>
      </w:tr>
      <w:tr>
        <w:tblPrEx>
          <w:shd w:val="clear" w:color="auto" w:fill="cdd4e9"/>
        </w:tblPrEx>
        <w:trPr>
          <w:trHeight w:val="340"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340"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Secondary Actors</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Dependency</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Generalization</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659" w:hRule="atLeast"/>
        </w:trPr>
        <w:tc>
          <w:tcPr>
            <w:tcW w:type="dxa" w:w="2380"/>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Basic Flow</w:t>
            </w:r>
            <w:r>
              <w:rPr>
                <w:shd w:val="nil" w:color="auto" w:fill="auto"/>
              </w:rPr>
            </w:r>
          </w:p>
        </w:tc>
        <w:tc>
          <w:tcPr>
            <w:tcW w:type="dxa" w:w="165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26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用户点击菜单栏中的</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创建流程</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按钮，显示新的流程面板</w:t>
            </w:r>
          </w:p>
        </w:tc>
      </w:tr>
      <w:tr>
        <w:tblPrEx>
          <w:shd w:val="clear" w:color="auto" w:fill="cdd4e9"/>
        </w:tblPrEx>
        <w:trPr>
          <w:trHeight w:val="640" w:hRule="atLeast"/>
        </w:trPr>
        <w:tc>
          <w:tcPr>
            <w:tcW w:type="dxa" w:w="2380"/>
            <w:vMerge w:val="continue"/>
            <w:tcBorders>
              <w:top w:val="nil"/>
              <w:left w:val="nil"/>
              <w:bottom w:val="nil"/>
              <w:right w:val="nil"/>
            </w:tcBorders>
            <w:shd w:val="clear" w:color="auto" w:fill="auto"/>
          </w:tcPr>
          <w:p/>
        </w:tc>
        <w:tc>
          <w:tcPr>
            <w:tcW w:type="dxa" w:w="165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26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用户从节点面板中拖动节点到流程面板以添加新的节点</w:t>
            </w:r>
          </w:p>
        </w:tc>
      </w:tr>
      <w:tr>
        <w:tblPrEx>
          <w:shd w:val="clear" w:color="auto" w:fill="cdd4e9"/>
        </w:tblPrEx>
        <w:trPr>
          <w:trHeight w:val="640" w:hRule="atLeast"/>
        </w:trPr>
        <w:tc>
          <w:tcPr>
            <w:tcW w:type="dxa" w:w="2380"/>
            <w:vMerge w:val="continue"/>
            <w:tcBorders>
              <w:top w:val="nil"/>
              <w:left w:val="nil"/>
              <w:bottom w:val="nil"/>
              <w:right w:val="nil"/>
            </w:tcBorders>
            <w:shd w:val="clear" w:color="auto" w:fill="auto"/>
          </w:tcPr>
          <w:p/>
        </w:tc>
        <w:tc>
          <w:tcPr>
            <w:tcW w:type="dxa" w:w="165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26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用户双击节点，显示节点配置面板，对参数配置进行调整</w:t>
            </w:r>
          </w:p>
        </w:tc>
      </w:tr>
      <w:tr>
        <w:tblPrEx>
          <w:shd w:val="clear" w:color="auto" w:fill="cdd4e9"/>
        </w:tblPrEx>
        <w:trPr>
          <w:trHeight w:val="649" w:hRule="atLeast"/>
        </w:trPr>
        <w:tc>
          <w:tcPr>
            <w:tcW w:type="dxa" w:w="2380"/>
            <w:vMerge w:val="continue"/>
            <w:tcBorders>
              <w:top w:val="nil"/>
              <w:left w:val="nil"/>
              <w:bottom w:val="nil"/>
              <w:right w:val="nil"/>
            </w:tcBorders>
            <w:shd w:val="clear" w:color="auto" w:fill="auto"/>
          </w:tcPr>
          <w:p/>
        </w:tc>
        <w:tc>
          <w:tcPr>
            <w:tcW w:type="dxa" w:w="165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4</w:t>
            </w:r>
          </w:p>
        </w:tc>
        <w:tc>
          <w:tcPr>
            <w:tcW w:type="dxa" w:w="426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重复</w:t>
            </w:r>
            <w:r>
              <w:rPr>
                <w:rFonts w:ascii="Times New Roman" w:hAnsi="Times New Roman"/>
                <w:sz w:val="22"/>
                <w:szCs w:val="22"/>
                <w:shd w:val="nil" w:color="auto" w:fill="auto"/>
                <w:rtl w:val="0"/>
                <w:lang w:val="en-US"/>
              </w:rPr>
              <w:t>step 2</w:t>
            </w:r>
            <w:r>
              <w:rPr>
                <w:rFonts w:ascii="SimSun" w:cs="SimSun" w:hAnsi="SimSun" w:eastAsia="SimSun"/>
                <w:sz w:val="22"/>
                <w:szCs w:val="22"/>
                <w:shd w:val="nil" w:color="auto" w:fill="auto"/>
                <w:rtl w:val="0"/>
                <w:lang w:val="zh-TW" w:eastAsia="zh-TW"/>
              </w:rPr>
              <w:t>、</w:t>
            </w:r>
            <w:r>
              <w:rPr>
                <w:rFonts w:ascii="Times New Roman" w:hAnsi="Times New Roman"/>
                <w:sz w:val="22"/>
                <w:szCs w:val="22"/>
                <w:shd w:val="nil" w:color="auto" w:fill="auto"/>
                <w:rtl w:val="0"/>
                <w:lang w:val="en-US"/>
              </w:rPr>
              <w:t>step 3</w:t>
            </w:r>
            <w:r>
              <w:rPr>
                <w:rFonts w:ascii="SimSun" w:cs="SimSun" w:hAnsi="SimSun" w:eastAsia="SimSun"/>
                <w:sz w:val="22"/>
                <w:szCs w:val="22"/>
                <w:shd w:val="nil" w:color="auto" w:fill="auto"/>
                <w:rtl w:val="0"/>
                <w:lang w:val="zh-TW" w:eastAsia="zh-TW"/>
              </w:rPr>
              <w:t>若干次之后，用户将所需的所有节点添加并配置完成</w:t>
            </w:r>
          </w:p>
        </w:tc>
      </w:tr>
      <w:tr>
        <w:tblPrEx>
          <w:shd w:val="clear" w:color="auto" w:fill="cdd4e9"/>
        </w:tblPrEx>
        <w:trPr>
          <w:trHeight w:val="979" w:hRule="atLeast"/>
        </w:trPr>
        <w:tc>
          <w:tcPr>
            <w:tcW w:type="dxa" w:w="2380"/>
            <w:vMerge w:val="continue"/>
            <w:tcBorders>
              <w:top w:val="nil"/>
              <w:left w:val="nil"/>
              <w:bottom w:val="nil"/>
              <w:right w:val="nil"/>
            </w:tcBorders>
            <w:shd w:val="clear" w:color="auto" w:fill="auto"/>
          </w:tcPr>
          <w:p/>
        </w:tc>
        <w:tc>
          <w:tcPr>
            <w:tcW w:type="dxa" w:w="165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5</w:t>
            </w:r>
          </w:p>
        </w:tc>
        <w:tc>
          <w:tcPr>
            <w:tcW w:type="dxa" w:w="426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用户将一个节点的输入</w:t>
            </w:r>
            <w:r>
              <w:rPr>
                <w:rFonts w:ascii="Times New Roman" w:hAnsi="Times New Roman"/>
                <w:sz w:val="22"/>
                <w:szCs w:val="22"/>
                <w:shd w:val="nil" w:color="auto" w:fill="auto"/>
                <w:rtl w:val="0"/>
                <w:lang w:val="en-US"/>
              </w:rPr>
              <w:t>/</w:t>
            </w:r>
            <w:r>
              <w:rPr>
                <w:rFonts w:ascii="SimSun" w:cs="SimSun" w:hAnsi="SimSun" w:eastAsia="SimSun"/>
                <w:sz w:val="22"/>
                <w:szCs w:val="22"/>
                <w:shd w:val="nil" w:color="auto" w:fill="auto"/>
                <w:rtl w:val="0"/>
                <w:lang w:val="zh-TW" w:eastAsia="zh-TW"/>
              </w:rPr>
              <w:t>输出点通过拖拽连线连接至其他节点的输出</w:t>
            </w:r>
            <w:r>
              <w:rPr>
                <w:rFonts w:ascii="Times New Roman" w:hAnsi="Times New Roman"/>
                <w:sz w:val="22"/>
                <w:szCs w:val="22"/>
                <w:shd w:val="nil" w:color="auto" w:fill="auto"/>
                <w:rtl w:val="0"/>
                <w:lang w:val="en-US"/>
              </w:rPr>
              <w:t>/</w:t>
            </w:r>
            <w:r>
              <w:rPr>
                <w:rFonts w:ascii="SimSun" w:cs="SimSun" w:hAnsi="SimSun" w:eastAsia="SimSun"/>
                <w:sz w:val="22"/>
                <w:szCs w:val="22"/>
                <w:shd w:val="nil" w:color="auto" w:fill="auto"/>
                <w:rtl w:val="0"/>
                <w:lang w:val="zh-TW" w:eastAsia="zh-TW"/>
              </w:rPr>
              <w:t>输入点，表示节点之间数据依赖关系</w:t>
            </w:r>
          </w:p>
        </w:tc>
      </w:tr>
      <w:tr>
        <w:tblPrEx>
          <w:shd w:val="clear" w:color="auto" w:fill="cdd4e9"/>
        </w:tblPrEx>
        <w:trPr>
          <w:trHeight w:val="649" w:hRule="atLeast"/>
        </w:trPr>
        <w:tc>
          <w:tcPr>
            <w:tcW w:type="dxa" w:w="2380"/>
            <w:vMerge w:val="continue"/>
            <w:tcBorders>
              <w:top w:val="nil"/>
              <w:left w:val="nil"/>
              <w:bottom w:val="nil"/>
              <w:right w:val="nil"/>
            </w:tcBorders>
            <w:shd w:val="clear" w:color="auto" w:fill="auto"/>
          </w:tcPr>
          <w:p/>
        </w:tc>
        <w:tc>
          <w:tcPr>
            <w:tcW w:type="dxa" w:w="165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6</w:t>
            </w:r>
          </w:p>
        </w:tc>
        <w:tc>
          <w:tcPr>
            <w:tcW w:type="dxa" w:w="426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重复</w:t>
            </w:r>
            <w:r>
              <w:rPr>
                <w:rFonts w:ascii="Times New Roman" w:hAnsi="Times New Roman"/>
                <w:sz w:val="22"/>
                <w:szCs w:val="22"/>
                <w:shd w:val="nil" w:color="auto" w:fill="auto"/>
                <w:rtl w:val="0"/>
                <w:lang w:val="en-US"/>
              </w:rPr>
              <w:t>step 5</w:t>
            </w:r>
            <w:r>
              <w:rPr>
                <w:rFonts w:ascii="SimSun" w:cs="SimSun" w:hAnsi="SimSun" w:eastAsia="SimSun"/>
                <w:sz w:val="22"/>
                <w:szCs w:val="22"/>
                <w:shd w:val="nil" w:color="auto" w:fill="auto"/>
                <w:rtl w:val="0"/>
                <w:lang w:val="zh-TW" w:eastAsia="zh-TW"/>
              </w:rPr>
              <w:t>若干次之后，用户完成了所需要的节点功能组织，即完成流程的创建</w:t>
            </w:r>
          </w:p>
        </w:tc>
      </w:tr>
      <w:tr>
        <w:tblPrEx>
          <w:shd w:val="clear" w:color="auto" w:fill="cdd4e9"/>
        </w:tblPrEx>
        <w:trPr>
          <w:trHeight w:val="659" w:hRule="atLeast"/>
        </w:trPr>
        <w:tc>
          <w:tcPr>
            <w:tcW w:type="dxa" w:w="2380"/>
            <w:vMerge w:val="continue"/>
            <w:tcBorders>
              <w:top w:val="nil"/>
              <w:left w:val="nil"/>
              <w:bottom w:val="nil"/>
              <w:right w:val="nil"/>
            </w:tcBorders>
            <w:shd w:val="clear" w:color="auto" w:fill="auto"/>
          </w:tcPr>
          <w:p/>
        </w:tc>
        <w:tc>
          <w:tcPr>
            <w:tcW w:type="dxa" w:w="165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26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流程以</w:t>
            </w:r>
            <w:r>
              <w:rPr>
                <w:rFonts w:ascii="Times New Roman" w:hAnsi="Times New Roman"/>
                <w:sz w:val="22"/>
                <w:szCs w:val="22"/>
                <w:shd w:val="nil" w:color="auto" w:fill="auto"/>
                <w:rtl w:val="0"/>
                <w:lang w:val="en-US"/>
              </w:rPr>
              <w:t>JSON</w:t>
            </w:r>
            <w:r>
              <w:rPr>
                <w:rFonts w:ascii="SimSun" w:cs="SimSun" w:hAnsi="SimSun" w:eastAsia="SimSun"/>
                <w:sz w:val="22"/>
                <w:szCs w:val="22"/>
                <w:shd w:val="nil" w:color="auto" w:fill="auto"/>
                <w:rtl w:val="0"/>
                <w:lang w:val="zh-TW" w:eastAsia="zh-TW"/>
              </w:rPr>
              <w:t>数据格式保存在前端的</w:t>
            </w:r>
            <w:r>
              <w:rPr>
                <w:rFonts w:ascii="Times New Roman" w:hAnsi="Times New Roman"/>
                <w:sz w:val="22"/>
                <w:szCs w:val="22"/>
                <w:shd w:val="nil" w:color="auto" w:fill="auto"/>
                <w:rtl w:val="0"/>
                <w:lang w:val="en-US"/>
              </w:rPr>
              <w:t>JavaScript</w:t>
            </w:r>
            <w:r>
              <w:rPr>
                <w:rFonts w:ascii="SimSun" w:cs="SimSun" w:hAnsi="SimSun" w:eastAsia="SimSun"/>
                <w:sz w:val="22"/>
                <w:szCs w:val="22"/>
                <w:shd w:val="nil" w:color="auto" w:fill="auto"/>
                <w:rtl w:val="0"/>
                <w:lang w:val="zh-TW" w:eastAsia="zh-TW"/>
              </w:rPr>
              <w:t>程序中</w:t>
            </w:r>
          </w:p>
        </w:tc>
      </w:tr>
      <w:tr>
        <w:tblPrEx>
          <w:shd w:val="clear" w:color="auto" w:fill="cdd4e9"/>
        </w:tblPrEx>
        <w:trPr>
          <w:trHeight w:val="491"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Specific Alternative Flows</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Global Alternative Flows</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38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Bounded Alternative Flows</w:t>
            </w:r>
          </w:p>
        </w:tc>
        <w:tc>
          <w:tcPr>
            <w:tcW w:type="dxa" w:w="591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12"/>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安装拓展包</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4</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4 </w:t>
      </w:r>
      <w:r>
        <w:rPr>
          <w:rFonts w:ascii="SimSun" w:cs="SimSun" w:hAnsi="SimSun" w:eastAsia="SimSun"/>
          <w:rtl w:val="0"/>
          <w:lang w:val="zh-TW" w:eastAsia="zh-TW"/>
        </w:rPr>
        <w:t>安装拓展包用例描述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20"/>
        <w:gridCol w:w="1628"/>
        <w:gridCol w:w="4348"/>
      </w:tblGrid>
      <w:tr>
        <w:tblPrEx>
          <w:shd w:val="clear" w:color="auto" w:fill="cdd4e9"/>
        </w:tblPrEx>
        <w:trPr>
          <w:trHeight w:val="340"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UC002</w:t>
            </w:r>
          </w:p>
        </w:tc>
      </w:tr>
      <w:tr>
        <w:tblPrEx>
          <w:shd w:val="clear" w:color="auto" w:fill="cdd4e9"/>
        </w:tblPrEx>
        <w:trPr>
          <w:trHeight w:val="340"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安装拓展包</w:t>
            </w:r>
          </w:p>
        </w:tc>
      </w:tr>
      <w:tr>
        <w:tblPrEx>
          <w:shd w:val="clear" w:color="auto" w:fill="cdd4e9"/>
        </w:tblPrEx>
        <w:trPr>
          <w:trHeight w:val="1657"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该用例描述用户在</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中安装来自开源社区的拓展包，为工具添加具有更多功能的节点的过程。拓展包以</w:t>
            </w:r>
            <w:r>
              <w:rPr>
                <w:rFonts w:ascii="Times New Roman" w:hAnsi="Times New Roman"/>
                <w:sz w:val="22"/>
                <w:szCs w:val="22"/>
                <w:shd w:val="nil" w:color="auto" w:fill="auto"/>
                <w:rtl w:val="0"/>
                <w:lang w:val="en-US"/>
              </w:rPr>
              <w:t>npm package</w:t>
            </w:r>
            <w:r>
              <w:rPr>
                <w:rFonts w:ascii="SimSun" w:cs="SimSun" w:hAnsi="SimSun" w:eastAsia="SimSun"/>
                <w:sz w:val="22"/>
                <w:szCs w:val="22"/>
                <w:shd w:val="nil" w:color="auto" w:fill="auto"/>
                <w:rtl w:val="0"/>
                <w:lang w:val="zh-TW" w:eastAsia="zh-TW"/>
              </w:rPr>
              <w:t>的形式保存在</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仓库中，包含了若干节点的</w:t>
            </w:r>
            <w:r>
              <w:rPr>
                <w:rFonts w:ascii="Times New Roman" w:hAnsi="Times New Roman"/>
                <w:sz w:val="22"/>
                <w:szCs w:val="22"/>
                <w:shd w:val="nil" w:color="auto" w:fill="auto"/>
                <w:rtl w:val="0"/>
                <w:lang w:val="en-US"/>
              </w:rPr>
              <w:t>HTML</w:t>
            </w:r>
            <w:r>
              <w:rPr>
                <w:rFonts w:ascii="SimSun" w:cs="SimSun" w:hAnsi="SimSun" w:eastAsia="SimSun"/>
                <w:sz w:val="22"/>
                <w:szCs w:val="22"/>
                <w:shd w:val="nil" w:color="auto" w:fill="auto"/>
                <w:rtl w:val="0"/>
                <w:lang w:val="zh-TW" w:eastAsia="zh-TW"/>
              </w:rPr>
              <w:t>和</w:t>
            </w:r>
            <w:r>
              <w:rPr>
                <w:rFonts w:ascii="Times New Roman" w:hAnsi="Times New Roman"/>
                <w:sz w:val="22"/>
                <w:szCs w:val="22"/>
                <w:shd w:val="nil" w:color="auto" w:fill="auto"/>
                <w:rtl w:val="0"/>
                <w:lang w:val="en-US"/>
              </w:rPr>
              <w:t>JavaScript</w:t>
            </w:r>
            <w:r>
              <w:rPr>
                <w:rFonts w:ascii="SimSun" w:cs="SimSun" w:hAnsi="SimSun" w:eastAsia="SimSun"/>
                <w:sz w:val="22"/>
                <w:szCs w:val="22"/>
                <w:shd w:val="nil" w:color="auto" w:fill="auto"/>
                <w:rtl w:val="0"/>
                <w:lang w:val="zh-TW" w:eastAsia="zh-TW"/>
              </w:rPr>
              <w:t>文件，安装之后节点会出现在网页的节点面板中供用户使用</w:t>
            </w:r>
          </w:p>
        </w:tc>
      </w:tr>
      <w:tr>
        <w:tblPrEx>
          <w:shd w:val="clear" w:color="auto" w:fill="cdd4e9"/>
        </w:tblPrEx>
        <w:trPr>
          <w:trHeight w:val="340"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Precondition</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网页端、服务端处于运行状态</w:t>
            </w:r>
          </w:p>
        </w:tc>
      </w:tr>
      <w:tr>
        <w:tblPrEx>
          <w:shd w:val="clear" w:color="auto" w:fill="cdd4e9"/>
        </w:tblPrEx>
        <w:trPr>
          <w:trHeight w:val="340"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340"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Secondary Actors</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w:t>
            </w:r>
          </w:p>
        </w:tc>
      </w:tr>
      <w:tr>
        <w:tblPrEx>
          <w:shd w:val="clear" w:color="auto" w:fill="cdd4e9"/>
        </w:tblPrEx>
        <w:trPr>
          <w:trHeight w:val="340"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Dependency</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Generalization</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659" w:hRule="atLeast"/>
        </w:trPr>
        <w:tc>
          <w:tcPr>
            <w:tcW w:type="dxa" w:w="2320"/>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Basic Flow</w:t>
            </w: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用户点击菜单栏中的</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管理拓展包</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，打开拓展包面板</w:t>
            </w:r>
          </w:p>
        </w:tc>
      </w:tr>
      <w:tr>
        <w:tblPrEx>
          <w:shd w:val="clear" w:color="auto" w:fill="cdd4e9"/>
        </w:tblPrEx>
        <w:trPr>
          <w:trHeight w:val="649"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前端将</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读取拓展包列表</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请求发送给后端</w:t>
            </w:r>
          </w:p>
        </w:tc>
      </w:tr>
      <w:tr>
        <w:tblPrEx>
          <w:shd w:val="clear" w:color="auto" w:fill="cdd4e9"/>
        </w:tblPrEx>
        <w:trPr>
          <w:trHeight w:val="649"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后端读取</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仓库中相关的拓展包，将拓展包的元信息返回前端</w:t>
            </w:r>
          </w:p>
        </w:tc>
      </w:tr>
      <w:tr>
        <w:tblPrEx>
          <w:shd w:val="clear" w:color="auto" w:fill="cdd4e9"/>
        </w:tblPrEx>
        <w:trPr>
          <w:trHeight w:val="34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4</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前端将拓展包元信息渲染为列表</w:t>
            </w:r>
          </w:p>
        </w:tc>
      </w:tr>
      <w:tr>
        <w:tblPrEx>
          <w:shd w:val="clear" w:color="auto" w:fill="cdd4e9"/>
        </w:tblPrEx>
        <w:trPr>
          <w:trHeight w:val="64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5</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用户在拓展包面板上的列表中浏览、筛选并选择需要安装的拓展包</w:t>
            </w:r>
          </w:p>
        </w:tc>
      </w:tr>
      <w:tr>
        <w:tblPrEx>
          <w:shd w:val="clear" w:color="auto" w:fill="cdd4e9"/>
        </w:tblPrEx>
        <w:trPr>
          <w:trHeight w:val="34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6</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网页端将安装拓展包命令发送给服务端</w:t>
            </w:r>
          </w:p>
        </w:tc>
      </w:tr>
      <w:tr>
        <w:tblPrEx>
          <w:shd w:val="clear" w:color="auto" w:fill="cdd4e9"/>
        </w:tblPrEx>
        <w:trPr>
          <w:trHeight w:val="969"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7</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服务端执行</w:t>
            </w:r>
            <w:r>
              <w:rPr>
                <w:rFonts w:ascii="Times New Roman" w:hAnsi="Times New Roman"/>
                <w:sz w:val="22"/>
                <w:szCs w:val="22"/>
                <w:shd w:val="nil" w:color="auto" w:fill="auto"/>
                <w:rtl w:val="0"/>
                <w:lang w:val="en-US"/>
              </w:rPr>
              <w:t>npm install</w:t>
            </w:r>
            <w:r>
              <w:rPr>
                <w:rFonts w:ascii="SimSun" w:cs="SimSun" w:hAnsi="SimSun" w:eastAsia="SimSun"/>
                <w:sz w:val="22"/>
                <w:szCs w:val="22"/>
                <w:shd w:val="nil" w:color="auto" w:fill="auto"/>
                <w:rtl w:val="0"/>
                <w:lang w:val="zh-TW" w:eastAsia="zh-TW"/>
              </w:rPr>
              <w:t>命令安装对应的拓展包，并加载其所包含的代码，将新增的节点信息发送给网页端</w:t>
            </w:r>
          </w:p>
        </w:tc>
      </w:tr>
      <w:tr>
        <w:tblPrEx>
          <w:shd w:val="clear" w:color="auto" w:fill="cdd4e9"/>
        </w:tblPrEx>
        <w:trPr>
          <w:trHeight w:val="64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8</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网页端收到信息后添加入节点列表，并更新节点面板</w:t>
            </w:r>
          </w:p>
        </w:tc>
      </w:tr>
      <w:tr>
        <w:tblPrEx>
          <w:shd w:val="clear" w:color="auto" w:fill="cdd4e9"/>
        </w:tblPrEx>
        <w:trPr>
          <w:trHeight w:val="97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节点面板中显示新增的拓展包中的节点，并且实现相应功能的代码被保存在服务端，当节点被部署时被读取执行</w:t>
            </w:r>
          </w:p>
        </w:tc>
      </w:tr>
      <w:tr>
        <w:tblPrEx>
          <w:shd w:val="clear" w:color="auto" w:fill="cdd4e9"/>
        </w:tblPrEx>
        <w:trPr>
          <w:trHeight w:val="491"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Specific Alternative Flows</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659" w:hRule="atLeast"/>
        </w:trPr>
        <w:tc>
          <w:tcPr>
            <w:tcW w:type="dxa" w:w="2320"/>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Global Alternative Flows</w:t>
            </w: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用户登入</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服务端运行的终端环境中</w:t>
            </w:r>
          </w:p>
        </w:tc>
      </w:tr>
      <w:tr>
        <w:tblPrEx>
          <w:shd w:val="clear" w:color="auto" w:fill="cdd4e9"/>
        </w:tblPrEx>
        <w:trPr>
          <w:trHeight w:val="34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用户切换目录至</w:t>
            </w:r>
            <w:r>
              <w:rPr>
                <w:rFonts w:ascii="Times New Roman" w:hAnsi="Times New Roman"/>
                <w:sz w:val="22"/>
                <w:szCs w:val="22"/>
                <w:shd w:val="nil" w:color="auto" w:fill="auto"/>
                <w:rtl w:val="0"/>
                <w:lang w:val="en-US"/>
              </w:rPr>
              <w:t>$HOME/.node-red</w:t>
            </w:r>
          </w:p>
        </w:tc>
      </w:tr>
      <w:tr>
        <w:tblPrEx>
          <w:shd w:val="clear" w:color="auto" w:fill="cdd4e9"/>
        </w:tblPrEx>
        <w:trPr>
          <w:trHeight w:val="649"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用户执行</w:t>
            </w:r>
            <w:r>
              <w:rPr>
                <w:rFonts w:ascii="Times New Roman" w:hAnsi="Times New Roman"/>
                <w:sz w:val="22"/>
                <w:szCs w:val="22"/>
                <w:shd w:val="nil" w:color="auto" w:fill="auto"/>
                <w:rtl w:val="0"/>
                <w:lang w:val="en-US"/>
              </w:rPr>
              <w:t>npm install</w:t>
            </w:r>
            <w:r>
              <w:rPr>
                <w:rFonts w:ascii="SimSun" w:cs="SimSun" w:hAnsi="SimSun" w:eastAsia="SimSun"/>
                <w:sz w:val="22"/>
                <w:szCs w:val="22"/>
                <w:shd w:val="nil" w:color="auto" w:fill="auto"/>
                <w:rtl w:val="0"/>
                <w:lang w:val="zh-TW" w:eastAsia="zh-TW"/>
              </w:rPr>
              <w:t>加所要安装的拓展包名称，下载包至当前目录</w:t>
            </w:r>
          </w:p>
        </w:tc>
      </w:tr>
      <w:tr>
        <w:tblPrEx>
          <w:shd w:val="clear" w:color="auto" w:fill="cdd4e9"/>
        </w:tblPrEx>
        <w:trPr>
          <w:trHeight w:val="96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4</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服务端监听到目录文件的变化，加载新安装拓展包的代码，将新增的节点信息发送给网页端</w:t>
            </w:r>
          </w:p>
        </w:tc>
      </w:tr>
      <w:tr>
        <w:tblPrEx>
          <w:shd w:val="clear" w:color="auto" w:fill="cdd4e9"/>
        </w:tblPrEx>
        <w:trPr>
          <w:trHeight w:val="64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5</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网页端收到信息后添加入节点列表，并更新节点面板</w:t>
            </w:r>
          </w:p>
        </w:tc>
      </w:tr>
      <w:tr>
        <w:tblPrEx>
          <w:shd w:val="clear" w:color="auto" w:fill="cdd4e9"/>
        </w:tblPrEx>
        <w:trPr>
          <w:trHeight w:val="970" w:hRule="atLeast"/>
        </w:trPr>
        <w:tc>
          <w:tcPr>
            <w:tcW w:type="dxa" w:w="2320"/>
            <w:vMerge w:val="continue"/>
            <w:tcBorders>
              <w:top w:val="nil"/>
              <w:left w:val="nil"/>
              <w:bottom w:val="nil"/>
              <w:right w:val="nil"/>
            </w:tcBorders>
            <w:shd w:val="clear" w:color="auto" w:fill="auto"/>
          </w:tcPr>
          <w:p/>
        </w:tc>
        <w:tc>
          <w:tcPr>
            <w:tcW w:type="dxa" w:w="162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3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节点面板中显示新增的拓展包中的节点，并且实现相应功能的代码被保存在服务端，当节点被部署时被读取执行</w:t>
            </w:r>
          </w:p>
        </w:tc>
      </w:tr>
      <w:tr>
        <w:tblPrEx>
          <w:shd w:val="clear" w:color="auto" w:fill="cdd4e9"/>
        </w:tblPrEx>
        <w:trPr>
          <w:trHeight w:val="491" w:hRule="atLeast"/>
        </w:trPr>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Bounded Alternative Flows</w:t>
            </w:r>
          </w:p>
        </w:tc>
        <w:tc>
          <w:tcPr>
            <w:tcW w:type="dxa" w:w="597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bl>
    <w:p>
      <w:pPr>
        <w:pStyle w:val="Normal.0"/>
        <w:ind w:left="10" w:hanging="10"/>
        <w:jc w:val="center"/>
        <w:rPr>
          <w:rFonts w:ascii="SimSun" w:cs="SimSun" w:hAnsi="SimSun" w:eastAsia="SimSun"/>
        </w:rPr>
      </w:pPr>
    </w:p>
    <w:p>
      <w:pPr>
        <w:pStyle w:val="List Paragraph"/>
        <w:numPr>
          <w:ilvl w:val="2"/>
          <w:numId w:val="13"/>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部署流程</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5</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5 </w:t>
      </w:r>
      <w:r>
        <w:rPr>
          <w:rFonts w:ascii="SimSun" w:cs="SimSun" w:hAnsi="SimSun" w:eastAsia="SimSun"/>
          <w:rtl w:val="0"/>
          <w:lang w:val="zh-TW" w:eastAsia="zh-TW"/>
        </w:rPr>
        <w:t>部署流程用例描述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32"/>
        <w:gridCol w:w="1672"/>
        <w:gridCol w:w="4192"/>
      </w:tblGrid>
      <w:tr>
        <w:tblPrEx>
          <w:shd w:val="clear" w:color="auto" w:fill="cdd4e9"/>
        </w:tblPrEx>
        <w:trPr>
          <w:trHeight w:val="340"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UC003</w:t>
            </w:r>
          </w:p>
        </w:tc>
      </w:tr>
      <w:tr>
        <w:tblPrEx>
          <w:shd w:val="clear" w:color="auto" w:fill="cdd4e9"/>
        </w:tblPrEx>
        <w:trPr>
          <w:trHeight w:val="340"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部署流程</w:t>
            </w:r>
          </w:p>
        </w:tc>
      </w:tr>
      <w:tr>
        <w:tblPrEx>
          <w:shd w:val="clear" w:color="auto" w:fill="cdd4e9"/>
        </w:tblPrEx>
        <w:trPr>
          <w:trHeight w:val="1629"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该用例描述了用户在创建或者修改流程之后，将流程部署到</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服务端环境中的过程。流程在网页端的创建只是对其的定义，还需要部署到服务端环境中以实例化流程以及其中的节点，这时节点才会监听事件发生并触发流程。</w:t>
            </w:r>
          </w:p>
        </w:tc>
      </w:tr>
      <w:tr>
        <w:tblPrEx>
          <w:shd w:val="clear" w:color="auto" w:fill="cdd4e9"/>
        </w:tblPrEx>
        <w:trPr>
          <w:trHeight w:val="669"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Precondition</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网页端、服务端处于运行状态，并且当前流程为新创建或经过更改</w:t>
            </w:r>
          </w:p>
        </w:tc>
      </w:tr>
      <w:tr>
        <w:tblPrEx>
          <w:shd w:val="clear" w:color="auto" w:fill="cdd4e9"/>
        </w:tblPrEx>
        <w:trPr>
          <w:trHeight w:val="340"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340"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Secondary Actors</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Dependency</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extend</w:t>
            </w:r>
            <w:r>
              <w:rPr>
                <w:rFonts w:ascii="SimSun" w:cs="SimSun" w:hAnsi="SimSun" w:eastAsia="SimSun"/>
                <w:sz w:val="22"/>
                <w:szCs w:val="22"/>
                <w:shd w:val="nil" w:color="auto" w:fill="auto"/>
                <w:rtl w:val="0"/>
                <w:lang w:val="zh-TW" w:eastAsia="zh-TW"/>
              </w:rPr>
              <w:t>：触发事件、监控流程</w:t>
            </w:r>
          </w:p>
        </w:tc>
      </w:tr>
      <w:tr>
        <w:tblPrEx>
          <w:shd w:val="clear" w:color="auto" w:fill="cdd4e9"/>
        </w:tblPrEx>
        <w:trPr>
          <w:trHeight w:val="340"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Generalization</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32"/>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Basic Flow</w:t>
            </w:r>
          </w:p>
        </w:tc>
        <w:tc>
          <w:tcPr>
            <w:tcW w:type="dxa" w:w="16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1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用户点击页面顶端的</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部署</w:t>
            </w:r>
            <w:r>
              <w:rPr>
                <w:rFonts w:ascii="Times New Roman" w:hAnsi="Times New Roman" w:hint="default"/>
                <w:sz w:val="22"/>
                <w:szCs w:val="22"/>
                <w:shd w:val="nil" w:color="auto" w:fill="auto"/>
                <w:rtl w:val="0"/>
                <w:lang w:val="en-US"/>
              </w:rPr>
              <w:t>”</w:t>
            </w:r>
            <w:r>
              <w:rPr>
                <w:rFonts w:ascii="SimSun" w:cs="SimSun" w:hAnsi="SimSun" w:eastAsia="SimSun"/>
                <w:sz w:val="22"/>
                <w:szCs w:val="22"/>
                <w:shd w:val="nil" w:color="auto" w:fill="auto"/>
                <w:rtl w:val="0"/>
                <w:lang w:val="zh-TW" w:eastAsia="zh-TW"/>
              </w:rPr>
              <w:t>按钮</w:t>
            </w:r>
          </w:p>
        </w:tc>
      </w:tr>
      <w:tr>
        <w:tblPrEx>
          <w:shd w:val="clear" w:color="auto" w:fill="cdd4e9"/>
        </w:tblPrEx>
        <w:trPr>
          <w:trHeight w:val="649" w:hRule="atLeast"/>
        </w:trPr>
        <w:tc>
          <w:tcPr>
            <w:tcW w:type="dxa" w:w="2432"/>
            <w:vMerge w:val="continue"/>
            <w:tcBorders>
              <w:top w:val="nil"/>
              <w:left w:val="nil"/>
              <w:bottom w:val="nil"/>
              <w:right w:val="nil"/>
            </w:tcBorders>
            <w:shd w:val="clear" w:color="auto" w:fill="auto"/>
          </w:tcPr>
          <w:p/>
        </w:tc>
        <w:tc>
          <w:tcPr>
            <w:tcW w:type="dxa" w:w="16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1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网页端将当前面板中的流程以</w:t>
            </w:r>
            <w:r>
              <w:rPr>
                <w:rFonts w:ascii="Times New Roman" w:hAnsi="Times New Roman"/>
                <w:sz w:val="22"/>
                <w:szCs w:val="22"/>
                <w:shd w:val="nil" w:color="auto" w:fill="auto"/>
                <w:rtl w:val="0"/>
                <w:lang w:val="en-US"/>
              </w:rPr>
              <w:t>JSON</w:t>
            </w:r>
            <w:r>
              <w:rPr>
                <w:rFonts w:ascii="SimSun" w:cs="SimSun" w:hAnsi="SimSun" w:eastAsia="SimSun"/>
                <w:sz w:val="22"/>
                <w:szCs w:val="22"/>
                <w:shd w:val="nil" w:color="auto" w:fill="auto"/>
                <w:rtl w:val="0"/>
                <w:lang w:val="zh-TW" w:eastAsia="zh-TW"/>
              </w:rPr>
              <w:t>数据格式发送到</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w:t>
            </w:r>
          </w:p>
        </w:tc>
      </w:tr>
      <w:tr>
        <w:tblPrEx>
          <w:shd w:val="clear" w:color="auto" w:fill="cdd4e9"/>
        </w:tblPrEx>
        <w:trPr>
          <w:trHeight w:val="969" w:hRule="atLeast"/>
        </w:trPr>
        <w:tc>
          <w:tcPr>
            <w:tcW w:type="dxa" w:w="2432"/>
            <w:vMerge w:val="continue"/>
            <w:tcBorders>
              <w:top w:val="nil"/>
              <w:left w:val="nil"/>
              <w:bottom w:val="nil"/>
              <w:right w:val="nil"/>
            </w:tcBorders>
            <w:shd w:val="clear" w:color="auto" w:fill="auto"/>
          </w:tcPr>
          <w:p/>
        </w:tc>
        <w:tc>
          <w:tcPr>
            <w:tcW w:type="dxa" w:w="16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1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服务端创建实现每个节点功能的程序对象，并根据</w:t>
            </w:r>
            <w:r>
              <w:rPr>
                <w:rFonts w:ascii="Times New Roman" w:hAnsi="Times New Roman"/>
                <w:sz w:val="22"/>
                <w:szCs w:val="22"/>
                <w:shd w:val="nil" w:color="auto" w:fill="auto"/>
                <w:rtl w:val="0"/>
                <w:lang w:val="en-US"/>
              </w:rPr>
              <w:t>JSON</w:t>
            </w:r>
            <w:r>
              <w:rPr>
                <w:rFonts w:ascii="SimSun" w:cs="SimSun" w:hAnsi="SimSun" w:eastAsia="SimSun"/>
                <w:sz w:val="22"/>
                <w:szCs w:val="22"/>
                <w:shd w:val="nil" w:color="auto" w:fill="auto"/>
                <w:rtl w:val="0"/>
                <w:lang w:val="zh-TW" w:eastAsia="zh-TW"/>
              </w:rPr>
              <w:t>中的数据依赖配置节点之间的传输</w:t>
            </w:r>
          </w:p>
        </w:tc>
      </w:tr>
      <w:tr>
        <w:tblPrEx>
          <w:shd w:val="clear" w:color="auto" w:fill="cdd4e9"/>
        </w:tblPrEx>
        <w:trPr>
          <w:trHeight w:val="1299" w:hRule="atLeast"/>
        </w:trPr>
        <w:tc>
          <w:tcPr>
            <w:tcW w:type="dxa" w:w="2432"/>
            <w:vMerge w:val="continue"/>
            <w:tcBorders>
              <w:top w:val="nil"/>
              <w:left w:val="nil"/>
              <w:bottom w:val="nil"/>
              <w:right w:val="nil"/>
            </w:tcBorders>
            <w:shd w:val="clear" w:color="auto" w:fill="auto"/>
          </w:tcPr>
          <w:p/>
        </w:tc>
        <w:tc>
          <w:tcPr>
            <w:tcW w:type="dxa" w:w="16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1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流程中的输入节点处于监听事件（例如</w:t>
            </w:r>
            <w:r>
              <w:rPr>
                <w:rFonts w:ascii="Times New Roman" w:hAnsi="Times New Roman"/>
                <w:sz w:val="22"/>
                <w:szCs w:val="22"/>
                <w:shd w:val="nil" w:color="auto" w:fill="auto"/>
                <w:rtl w:val="0"/>
                <w:lang w:val="en-US"/>
              </w:rPr>
              <w:t>HTTP</w:t>
            </w:r>
            <w:r>
              <w:rPr>
                <w:rFonts w:ascii="SimSun" w:cs="SimSun" w:hAnsi="SimSun" w:eastAsia="SimSun"/>
                <w:sz w:val="22"/>
                <w:szCs w:val="22"/>
                <w:shd w:val="nil" w:color="auto" w:fill="auto"/>
                <w:rtl w:val="0"/>
                <w:lang w:val="zh-TW" w:eastAsia="zh-TW"/>
              </w:rPr>
              <w:t>连接、手动触发、定时事件等）状态，当有事件到来时将其传递给后续连接的节点来触发流程的执行</w:t>
            </w:r>
          </w:p>
        </w:tc>
      </w:tr>
      <w:tr>
        <w:tblPrEx>
          <w:shd w:val="clear" w:color="auto" w:fill="cdd4e9"/>
        </w:tblPrEx>
        <w:trPr>
          <w:trHeight w:val="491"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Specific Alternative Flows</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Global Alternative Flows</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43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Bounded Alternative Flows</w:t>
            </w:r>
          </w:p>
        </w:tc>
        <w:tc>
          <w:tcPr>
            <w:tcW w:type="dxa" w:w="586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bl>
    <w:p>
      <w:pPr>
        <w:pStyle w:val="Normal.0"/>
        <w:ind w:left="10" w:hanging="10"/>
        <w:jc w:val="center"/>
        <w:rPr>
          <w:rFonts w:ascii="SimSun" w:cs="SimSun" w:hAnsi="SimSun" w:eastAsia="SimSun"/>
        </w:rPr>
      </w:pPr>
    </w:p>
    <w:p>
      <w:pPr>
        <w:pStyle w:val="List Paragraph"/>
        <w:numPr>
          <w:ilvl w:val="2"/>
          <w:numId w:val="14"/>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触发事件</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6</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6 </w:t>
      </w:r>
      <w:r>
        <w:rPr>
          <w:rFonts w:ascii="SimSun" w:cs="SimSun" w:hAnsi="SimSun" w:eastAsia="SimSun"/>
          <w:rtl w:val="0"/>
          <w:lang w:val="zh-TW" w:eastAsia="zh-TW"/>
        </w:rPr>
        <w:t>触发事件用例描述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46"/>
        <w:gridCol w:w="1675"/>
        <w:gridCol w:w="4175"/>
      </w:tblGrid>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UC004</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触发事件</w:t>
            </w:r>
          </w:p>
        </w:tc>
      </w:tr>
      <w:tr>
        <w:tblPrEx>
          <w:shd w:val="clear" w:color="auto" w:fill="cdd4e9"/>
        </w:tblPrEx>
        <w:trPr>
          <w:trHeight w:val="130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w:t>
            </w:r>
          </w:p>
        </w:tc>
      </w:tr>
      <w:tr>
        <w:tblPrEx>
          <w:shd w:val="clear" w:color="auto" w:fill="cdd4e9"/>
        </w:tblPrEx>
        <w:trPr>
          <w:trHeight w:val="669"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Precondition</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网页端、服务端处于运行状态，流程已经在服务端部署</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Secondary Actors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Dependency</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Generalization</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46"/>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Basic Flow</w:t>
            </w:r>
          </w:p>
        </w:tc>
        <w:tc>
          <w:tcPr>
            <w:tcW w:type="dxa" w:w="16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用户点击</w:t>
            </w:r>
            <w:r>
              <w:rPr>
                <w:rFonts w:ascii="Times New Roman" w:hAnsi="Times New Roman"/>
                <w:sz w:val="22"/>
                <w:szCs w:val="22"/>
                <w:shd w:val="nil" w:color="auto" w:fill="auto"/>
                <w:rtl w:val="0"/>
                <w:lang w:val="en-US"/>
              </w:rPr>
              <w:t>inject</w:t>
            </w:r>
            <w:r>
              <w:rPr>
                <w:rFonts w:ascii="SimSun" w:cs="SimSun" w:hAnsi="SimSun" w:eastAsia="SimSun"/>
                <w:sz w:val="22"/>
                <w:szCs w:val="22"/>
                <w:shd w:val="nil" w:color="auto" w:fill="auto"/>
                <w:rtl w:val="0"/>
                <w:lang w:val="zh-TW" w:eastAsia="zh-TW"/>
              </w:rPr>
              <w:t>节点的触发按钮</w:t>
            </w:r>
          </w:p>
        </w:tc>
      </w:tr>
      <w:tr>
        <w:tblPrEx>
          <w:shd w:val="clear" w:color="auto" w:fill="cdd4e9"/>
        </w:tblPrEx>
        <w:trPr>
          <w:trHeight w:val="340" w:hRule="atLeast"/>
        </w:trPr>
        <w:tc>
          <w:tcPr>
            <w:tcW w:type="dxa" w:w="2446"/>
            <w:vMerge w:val="continue"/>
            <w:tcBorders>
              <w:top w:val="nil"/>
              <w:left w:val="nil"/>
              <w:bottom w:val="nil"/>
              <w:right w:val="nil"/>
            </w:tcBorders>
            <w:shd w:val="clear" w:color="auto" w:fill="auto"/>
          </w:tcPr>
          <w:p/>
        </w:tc>
        <w:tc>
          <w:tcPr>
            <w:tcW w:type="dxa" w:w="16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网页端将该节点的触发事件发送给服务端</w:t>
            </w:r>
          </w:p>
        </w:tc>
      </w:tr>
      <w:tr>
        <w:tblPrEx>
          <w:shd w:val="clear" w:color="auto" w:fill="cdd4e9"/>
        </w:tblPrEx>
        <w:trPr>
          <w:trHeight w:val="969" w:hRule="atLeast"/>
        </w:trPr>
        <w:tc>
          <w:tcPr>
            <w:tcW w:type="dxa" w:w="2446"/>
            <w:vMerge w:val="continue"/>
            <w:tcBorders>
              <w:top w:val="nil"/>
              <w:left w:val="nil"/>
              <w:bottom w:val="nil"/>
              <w:right w:val="nil"/>
            </w:tcBorders>
            <w:shd w:val="clear" w:color="auto" w:fill="auto"/>
          </w:tcPr>
          <w:p/>
        </w:tc>
        <w:tc>
          <w:tcPr>
            <w:tcW w:type="dxa" w:w="16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服务端收到消息后将</w:t>
            </w:r>
            <w:r>
              <w:rPr>
                <w:rFonts w:ascii="Times New Roman" w:hAnsi="Times New Roman"/>
                <w:sz w:val="22"/>
                <w:szCs w:val="22"/>
                <w:shd w:val="nil" w:color="auto" w:fill="auto"/>
                <w:rtl w:val="0"/>
                <w:lang w:val="en-US"/>
              </w:rPr>
              <w:t>inject</w:t>
            </w:r>
            <w:r>
              <w:rPr>
                <w:rFonts w:ascii="SimSun" w:cs="SimSun" w:hAnsi="SimSun" w:eastAsia="SimSun"/>
                <w:sz w:val="22"/>
                <w:szCs w:val="22"/>
                <w:shd w:val="nil" w:color="auto" w:fill="auto"/>
                <w:rtl w:val="0"/>
                <w:lang w:val="zh-TW" w:eastAsia="zh-TW"/>
              </w:rPr>
              <w:t>节点中预先配置的消息体作为数据传递给后续连接的节点触发流程执行</w:t>
            </w:r>
          </w:p>
        </w:tc>
      </w:tr>
      <w:tr>
        <w:tblPrEx>
          <w:shd w:val="clear" w:color="auto" w:fill="cdd4e9"/>
        </w:tblPrEx>
        <w:trPr>
          <w:trHeight w:val="659" w:hRule="atLeast"/>
        </w:trPr>
        <w:tc>
          <w:tcPr>
            <w:tcW w:type="dxa" w:w="2446"/>
            <w:vMerge w:val="continue"/>
            <w:tcBorders>
              <w:top w:val="nil"/>
              <w:left w:val="nil"/>
              <w:bottom w:val="nil"/>
              <w:right w:val="nil"/>
            </w:tcBorders>
            <w:shd w:val="clear" w:color="auto" w:fill="auto"/>
          </w:tcPr>
          <w:p/>
        </w:tc>
        <w:tc>
          <w:tcPr>
            <w:tcW w:type="dxa" w:w="16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inject</w:t>
            </w:r>
            <w:r>
              <w:rPr>
                <w:rFonts w:ascii="SimSun" w:cs="SimSun" w:hAnsi="SimSun" w:eastAsia="SimSun"/>
                <w:sz w:val="22"/>
                <w:szCs w:val="22"/>
                <w:shd w:val="nil" w:color="auto" w:fill="auto"/>
                <w:rtl w:val="0"/>
                <w:lang w:val="zh-TW" w:eastAsia="zh-TW"/>
              </w:rPr>
              <w:t>节点的后续节点收到预先配置的消息体进行处理</w:t>
            </w:r>
          </w:p>
        </w:tc>
      </w:tr>
      <w:tr>
        <w:tblPrEx>
          <w:shd w:val="clear" w:color="auto" w:fill="cdd4e9"/>
        </w:tblPrEx>
        <w:trPr>
          <w:trHeight w:val="491"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Specific Alternative Flows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Global Alternative Flows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Bounded Alternative Flows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15"/>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监控流程</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7</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7 </w:t>
      </w:r>
      <w:r>
        <w:rPr>
          <w:rFonts w:ascii="SimSun" w:cs="SimSun" w:hAnsi="SimSun" w:eastAsia="SimSun"/>
          <w:rtl w:val="0"/>
          <w:lang w:val="zh-TW" w:eastAsia="zh-TW"/>
        </w:rPr>
        <w:t>监控流程用例描述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92"/>
        <w:gridCol w:w="1647"/>
        <w:gridCol w:w="4257"/>
      </w:tblGrid>
      <w:tr>
        <w:tblPrEx>
          <w:shd w:val="clear" w:color="auto" w:fill="cdd4e9"/>
        </w:tblPrEx>
        <w:trPr>
          <w:trHeight w:val="340"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UC005</w:t>
            </w:r>
          </w:p>
        </w:tc>
      </w:tr>
      <w:tr>
        <w:tblPrEx>
          <w:shd w:val="clear" w:color="auto" w:fill="cdd4e9"/>
        </w:tblPrEx>
        <w:trPr>
          <w:trHeight w:val="340"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监控流程</w:t>
            </w:r>
          </w:p>
        </w:tc>
      </w:tr>
      <w:tr>
        <w:tblPrEx>
          <w:shd w:val="clear" w:color="auto" w:fill="cdd4e9"/>
        </w:tblPrEx>
        <w:trPr>
          <w:trHeight w:val="1319"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该用例描述了用户在部署流程后，为获取流程被触发执行而进行流程监控的过程。监控流程主要通过</w:t>
            </w:r>
            <w:r>
              <w:rPr>
                <w:rFonts w:ascii="Times New Roman" w:hAnsi="Times New Roman"/>
                <w:sz w:val="22"/>
                <w:szCs w:val="22"/>
                <w:shd w:val="nil" w:color="auto" w:fill="auto"/>
                <w:rtl w:val="0"/>
                <w:lang w:val="en-US"/>
              </w:rPr>
              <w:t>debug</w:t>
            </w:r>
            <w:r>
              <w:rPr>
                <w:rFonts w:ascii="SimSun" w:cs="SimSun" w:hAnsi="SimSun" w:eastAsia="SimSun"/>
                <w:sz w:val="22"/>
                <w:szCs w:val="22"/>
                <w:shd w:val="nil" w:color="auto" w:fill="auto"/>
                <w:rtl w:val="0"/>
                <w:lang w:val="zh-TW" w:eastAsia="zh-TW"/>
              </w:rPr>
              <w:t>节点，将</w:t>
            </w:r>
            <w:r>
              <w:rPr>
                <w:rFonts w:ascii="Times New Roman" w:hAnsi="Times New Roman"/>
                <w:sz w:val="22"/>
                <w:szCs w:val="22"/>
                <w:shd w:val="nil" w:color="auto" w:fill="auto"/>
                <w:rtl w:val="0"/>
                <w:lang w:val="en-US"/>
              </w:rPr>
              <w:t>debug</w:t>
            </w:r>
            <w:r>
              <w:rPr>
                <w:rFonts w:ascii="SimSun" w:cs="SimSun" w:hAnsi="SimSun" w:eastAsia="SimSun"/>
                <w:sz w:val="22"/>
                <w:szCs w:val="22"/>
                <w:shd w:val="nil" w:color="auto" w:fill="auto"/>
                <w:rtl w:val="0"/>
                <w:lang w:val="zh-TW" w:eastAsia="zh-TW"/>
              </w:rPr>
              <w:t>节点连接在需要查看执行信息的节点之后，即可将前继节点的输出消息反馈给网页端进行查看</w:t>
            </w:r>
          </w:p>
        </w:tc>
      </w:tr>
      <w:tr>
        <w:tblPrEx>
          <w:shd w:val="clear" w:color="auto" w:fill="cdd4e9"/>
        </w:tblPrEx>
        <w:trPr>
          <w:trHeight w:val="669"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Precondition</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网页端、服务端处于运行状态，流程已经在服务端部署</w:t>
            </w:r>
          </w:p>
        </w:tc>
      </w:tr>
      <w:tr>
        <w:tblPrEx>
          <w:shd w:val="clear" w:color="auto" w:fill="cdd4e9"/>
        </w:tblPrEx>
        <w:trPr>
          <w:trHeight w:val="340"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w:t>
            </w:r>
          </w:p>
        </w:tc>
      </w:tr>
      <w:tr>
        <w:tblPrEx>
          <w:shd w:val="clear" w:color="auto" w:fill="cdd4e9"/>
        </w:tblPrEx>
        <w:trPr>
          <w:trHeight w:val="340"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Secondary Actors</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Dependency</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Generalization</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392"/>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Basic Flow</w:t>
            </w: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25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用户打开监控面板</w:t>
            </w:r>
          </w:p>
        </w:tc>
      </w:tr>
      <w:tr>
        <w:tblPrEx>
          <w:shd w:val="clear" w:color="auto" w:fill="cdd4e9"/>
        </w:tblPrEx>
        <w:trPr>
          <w:trHeight w:val="340" w:hRule="atLeast"/>
        </w:trPr>
        <w:tc>
          <w:tcPr>
            <w:tcW w:type="dxa" w:w="2392"/>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25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网页端与服务端建立</w:t>
            </w:r>
            <w:r>
              <w:rPr>
                <w:rFonts w:ascii="Times New Roman" w:hAnsi="Times New Roman"/>
                <w:sz w:val="22"/>
                <w:szCs w:val="22"/>
                <w:shd w:val="nil" w:color="auto" w:fill="auto"/>
                <w:rtl w:val="0"/>
                <w:lang w:val="en-US"/>
              </w:rPr>
              <w:t>WebSocket</w:t>
            </w:r>
            <w:r>
              <w:rPr>
                <w:rFonts w:ascii="SimSun" w:cs="SimSun" w:hAnsi="SimSun" w:eastAsia="SimSun"/>
                <w:sz w:val="22"/>
                <w:szCs w:val="22"/>
                <w:shd w:val="nil" w:color="auto" w:fill="auto"/>
                <w:rtl w:val="0"/>
                <w:lang w:val="zh-TW" w:eastAsia="zh-TW"/>
              </w:rPr>
              <w:t>连接</w:t>
            </w:r>
          </w:p>
        </w:tc>
      </w:tr>
      <w:tr>
        <w:tblPrEx>
          <w:shd w:val="clear" w:color="auto" w:fill="cdd4e9"/>
        </w:tblPrEx>
        <w:trPr>
          <w:trHeight w:val="969" w:hRule="atLeast"/>
        </w:trPr>
        <w:tc>
          <w:tcPr>
            <w:tcW w:type="dxa" w:w="2392"/>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25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当服务端部署的流程被触发执行时，其中的</w:t>
            </w:r>
            <w:r>
              <w:rPr>
                <w:rFonts w:ascii="Times New Roman" w:hAnsi="Times New Roman"/>
                <w:sz w:val="22"/>
                <w:szCs w:val="22"/>
                <w:shd w:val="nil" w:color="auto" w:fill="auto"/>
                <w:rtl w:val="0"/>
                <w:lang w:val="en-US"/>
              </w:rPr>
              <w:t>debug</w:t>
            </w:r>
            <w:r>
              <w:rPr>
                <w:rFonts w:ascii="SimSun" w:cs="SimSun" w:hAnsi="SimSun" w:eastAsia="SimSun"/>
                <w:sz w:val="22"/>
                <w:szCs w:val="22"/>
                <w:shd w:val="nil" w:color="auto" w:fill="auto"/>
                <w:rtl w:val="0"/>
                <w:lang w:val="zh-TW" w:eastAsia="zh-TW"/>
              </w:rPr>
              <w:t>节点将其输入数据经过</w:t>
            </w:r>
            <w:r>
              <w:rPr>
                <w:rFonts w:ascii="Times New Roman" w:hAnsi="Times New Roman"/>
                <w:sz w:val="22"/>
                <w:szCs w:val="22"/>
                <w:shd w:val="nil" w:color="auto" w:fill="auto"/>
                <w:rtl w:val="0"/>
                <w:lang w:val="en-US"/>
              </w:rPr>
              <w:t>JSON</w:t>
            </w:r>
            <w:r>
              <w:rPr>
                <w:rFonts w:ascii="SimSun" w:cs="SimSun" w:hAnsi="SimSun" w:eastAsia="SimSun"/>
                <w:sz w:val="22"/>
                <w:szCs w:val="22"/>
                <w:shd w:val="nil" w:color="auto" w:fill="auto"/>
                <w:rtl w:val="0"/>
                <w:lang w:val="zh-TW" w:eastAsia="zh-TW"/>
              </w:rPr>
              <w:t>序列化后通过</w:t>
            </w:r>
            <w:r>
              <w:rPr>
                <w:rFonts w:ascii="Times New Roman" w:hAnsi="Times New Roman"/>
                <w:sz w:val="22"/>
                <w:szCs w:val="22"/>
                <w:shd w:val="nil" w:color="auto" w:fill="auto"/>
                <w:rtl w:val="0"/>
                <w:lang w:val="en-US"/>
              </w:rPr>
              <w:t>WebSocket</w:t>
            </w:r>
            <w:r>
              <w:rPr>
                <w:rFonts w:ascii="SimSun" w:cs="SimSun" w:hAnsi="SimSun" w:eastAsia="SimSun"/>
                <w:sz w:val="22"/>
                <w:szCs w:val="22"/>
                <w:shd w:val="nil" w:color="auto" w:fill="auto"/>
                <w:rtl w:val="0"/>
                <w:lang w:val="zh-TW" w:eastAsia="zh-TW"/>
              </w:rPr>
              <w:t>传输给网页端</w:t>
            </w:r>
          </w:p>
        </w:tc>
      </w:tr>
      <w:tr>
        <w:tblPrEx>
          <w:shd w:val="clear" w:color="auto" w:fill="cdd4e9"/>
        </w:tblPrEx>
        <w:trPr>
          <w:trHeight w:val="649" w:hRule="atLeast"/>
        </w:trPr>
        <w:tc>
          <w:tcPr>
            <w:tcW w:type="dxa" w:w="2392"/>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4</w:t>
            </w:r>
          </w:p>
        </w:tc>
        <w:tc>
          <w:tcPr>
            <w:tcW w:type="dxa" w:w="425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网页端将数据</w:t>
            </w:r>
            <w:r>
              <w:rPr>
                <w:rFonts w:ascii="Times New Roman" w:hAnsi="Times New Roman"/>
                <w:sz w:val="22"/>
                <w:szCs w:val="22"/>
                <w:shd w:val="nil" w:color="auto" w:fill="auto"/>
                <w:rtl w:val="0"/>
                <w:lang w:val="en-US"/>
              </w:rPr>
              <w:t>JSON</w:t>
            </w:r>
            <w:r>
              <w:rPr>
                <w:rFonts w:ascii="SimSun" w:cs="SimSun" w:hAnsi="SimSun" w:eastAsia="SimSun"/>
                <w:sz w:val="22"/>
                <w:szCs w:val="22"/>
                <w:shd w:val="nil" w:color="auto" w:fill="auto"/>
                <w:rtl w:val="0"/>
                <w:lang w:val="zh-TW" w:eastAsia="zh-TW"/>
              </w:rPr>
              <w:t>反序列化后显示在监控面板中</w:t>
            </w:r>
          </w:p>
        </w:tc>
      </w:tr>
      <w:tr>
        <w:tblPrEx>
          <w:shd w:val="clear" w:color="auto" w:fill="cdd4e9"/>
        </w:tblPrEx>
        <w:trPr>
          <w:trHeight w:val="340" w:hRule="atLeast"/>
        </w:trPr>
        <w:tc>
          <w:tcPr>
            <w:tcW w:type="dxa" w:w="2392"/>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25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Specific Alternative Flows</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Global Alternative Flows</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39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Bounded Alternative Flows</w:t>
            </w:r>
          </w:p>
        </w:tc>
        <w:tc>
          <w:tcPr>
            <w:tcW w:type="dxa" w:w="590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bl>
    <w:p>
      <w:pPr>
        <w:pStyle w:val="Normal.0"/>
        <w:ind w:left="10" w:hanging="10"/>
        <w:jc w:val="center"/>
        <w:rPr>
          <w:rFonts w:ascii="SimSun" w:cs="SimSun" w:hAnsi="SimSun" w:eastAsia="SimSun"/>
        </w:rPr>
      </w:pPr>
    </w:p>
    <w:p>
      <w:pPr>
        <w:pStyle w:val="List Paragraph"/>
        <w:numPr>
          <w:ilvl w:val="2"/>
          <w:numId w:val="16"/>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开发拓展包</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8</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8 </w:t>
      </w:r>
      <w:r>
        <w:rPr>
          <w:rFonts w:ascii="SimSun" w:cs="SimSun" w:hAnsi="SimSun" w:eastAsia="SimSun"/>
          <w:rtl w:val="0"/>
          <w:lang w:val="zh-TW" w:eastAsia="zh-TW"/>
        </w:rPr>
        <w:t>开发拓展包用例描述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33"/>
        <w:gridCol w:w="1660"/>
        <w:gridCol w:w="4203"/>
      </w:tblGrid>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UC006</w:t>
            </w:r>
          </w:p>
        </w:tc>
      </w:tr>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开发拓展包</w:t>
            </w:r>
          </w:p>
        </w:tc>
      </w:tr>
      <w:tr>
        <w:tblPrEx>
          <w:shd w:val="clear" w:color="auto" w:fill="cdd4e9"/>
        </w:tblPrEx>
        <w:trPr>
          <w:trHeight w:val="1328"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该用例描述了二次开发人员基于</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工具，使用</w:t>
            </w:r>
            <w:r>
              <w:rPr>
                <w:rFonts w:ascii="Times New Roman" w:hAnsi="Times New Roman"/>
                <w:sz w:val="22"/>
                <w:szCs w:val="22"/>
                <w:shd w:val="nil" w:color="auto" w:fill="auto"/>
                <w:rtl w:val="0"/>
                <w:lang w:val="en-US"/>
              </w:rPr>
              <w:t>JavaScript</w:t>
            </w:r>
            <w:r>
              <w:rPr>
                <w:rFonts w:ascii="SimSun" w:cs="SimSun" w:hAnsi="SimSun" w:eastAsia="SimSun"/>
                <w:sz w:val="22"/>
                <w:szCs w:val="22"/>
                <w:shd w:val="nil" w:color="auto" w:fill="auto"/>
                <w:rtl w:val="0"/>
                <w:lang w:val="zh-TW" w:eastAsia="zh-TW"/>
              </w:rPr>
              <w:t>和</w:t>
            </w:r>
            <w:r>
              <w:rPr>
                <w:rFonts w:ascii="Times New Roman" w:hAnsi="Times New Roman"/>
                <w:sz w:val="22"/>
                <w:szCs w:val="22"/>
                <w:shd w:val="nil" w:color="auto" w:fill="auto"/>
                <w:rtl w:val="0"/>
                <w:lang w:val="en-US"/>
              </w:rPr>
              <w:t>HTML</w:t>
            </w:r>
            <w:r>
              <w:rPr>
                <w:rFonts w:ascii="SimSun" w:cs="SimSun" w:hAnsi="SimSun" w:eastAsia="SimSun"/>
                <w:sz w:val="22"/>
                <w:szCs w:val="22"/>
                <w:shd w:val="nil" w:color="auto" w:fill="auto"/>
                <w:rtl w:val="0"/>
                <w:lang w:val="zh-TW" w:eastAsia="zh-TW"/>
              </w:rPr>
              <w:t>编程语言开发新功能的拓展节点并测试的过程，功能代码位于</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服务端环境中，功能测试则通过网页端使用节点。</w:t>
            </w:r>
          </w:p>
        </w:tc>
      </w:tr>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Precondition</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网页端、服务端处于运行状态</w:t>
            </w:r>
          </w:p>
        </w:tc>
      </w:tr>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w:t>
            </w:r>
          </w:p>
        </w:tc>
      </w:tr>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Secondary Actors</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Dependency</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Generalization</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989" w:hRule="atLeast"/>
        </w:trPr>
        <w:tc>
          <w:tcPr>
            <w:tcW w:type="dxa" w:w="2433"/>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Basic Flow</w:t>
            </w:r>
          </w:p>
        </w:tc>
        <w:tc>
          <w:tcPr>
            <w:tcW w:type="dxa" w:w="16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20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二次开发者在</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服务端环境中以</w:t>
            </w:r>
            <w:r>
              <w:rPr>
                <w:rFonts w:ascii="Times New Roman" w:hAnsi="Times New Roman"/>
                <w:sz w:val="22"/>
                <w:szCs w:val="22"/>
                <w:shd w:val="nil" w:color="auto" w:fill="auto"/>
                <w:rtl w:val="0"/>
                <w:lang w:val="en-US"/>
              </w:rPr>
              <w:t>Node-RED SDK</w:t>
            </w:r>
            <w:r>
              <w:rPr>
                <w:rFonts w:ascii="SimSun" w:cs="SimSun" w:hAnsi="SimSun" w:eastAsia="SimSun"/>
                <w:sz w:val="22"/>
                <w:szCs w:val="22"/>
                <w:shd w:val="nil" w:color="auto" w:fill="auto"/>
                <w:rtl w:val="0"/>
                <w:lang w:val="zh-TW" w:eastAsia="zh-TW"/>
              </w:rPr>
              <w:t>的规范编写功能拓展的相关代码</w:t>
            </w:r>
          </w:p>
        </w:tc>
      </w:tr>
      <w:tr>
        <w:tblPrEx>
          <w:shd w:val="clear" w:color="auto" w:fill="cdd4e9"/>
        </w:tblPrEx>
        <w:trPr>
          <w:trHeight w:val="649" w:hRule="atLeast"/>
        </w:trPr>
        <w:tc>
          <w:tcPr>
            <w:tcW w:type="dxa" w:w="2433"/>
            <w:vMerge w:val="continue"/>
            <w:tcBorders>
              <w:top w:val="nil"/>
              <w:left w:val="nil"/>
              <w:bottom w:val="nil"/>
              <w:right w:val="nil"/>
            </w:tcBorders>
            <w:shd w:val="clear" w:color="auto" w:fill="auto"/>
          </w:tcPr>
          <w:p/>
        </w:tc>
        <w:tc>
          <w:tcPr>
            <w:tcW w:type="dxa" w:w="16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20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二次开发者切换工作目录到</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用户目录（通常为</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w:t>
            </w:r>
          </w:p>
        </w:tc>
      </w:tr>
      <w:tr>
        <w:tblPrEx>
          <w:shd w:val="clear" w:color="auto" w:fill="cdd4e9"/>
        </w:tblPrEx>
        <w:trPr>
          <w:trHeight w:val="649" w:hRule="atLeast"/>
        </w:trPr>
        <w:tc>
          <w:tcPr>
            <w:tcW w:type="dxa" w:w="2433"/>
            <w:vMerge w:val="continue"/>
            <w:tcBorders>
              <w:top w:val="nil"/>
              <w:left w:val="nil"/>
              <w:bottom w:val="nil"/>
              <w:right w:val="nil"/>
            </w:tcBorders>
            <w:shd w:val="clear" w:color="auto" w:fill="auto"/>
          </w:tcPr>
          <w:p/>
        </w:tc>
        <w:tc>
          <w:tcPr>
            <w:tcW w:type="dxa" w:w="16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20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二次开发者执行</w:t>
            </w:r>
            <w:r>
              <w:rPr>
                <w:rFonts w:ascii="Times New Roman" w:hAnsi="Times New Roman"/>
                <w:sz w:val="22"/>
                <w:szCs w:val="22"/>
                <w:shd w:val="nil" w:color="auto" w:fill="auto"/>
                <w:rtl w:val="0"/>
                <w:lang w:val="en-US"/>
              </w:rPr>
              <w:t>npm install</w:t>
            </w:r>
            <w:r>
              <w:rPr>
                <w:rFonts w:ascii="SimSun" w:cs="SimSun" w:hAnsi="SimSun" w:eastAsia="SimSun"/>
                <w:sz w:val="22"/>
                <w:szCs w:val="22"/>
                <w:shd w:val="nil" w:color="auto" w:fill="auto"/>
                <w:rtl w:val="0"/>
                <w:lang w:val="zh-TW" w:eastAsia="zh-TW"/>
              </w:rPr>
              <w:t>加拓展功能代码所在的位置安装本地拓展包</w:t>
            </w:r>
          </w:p>
        </w:tc>
      </w:tr>
      <w:tr>
        <w:tblPrEx>
          <w:shd w:val="clear" w:color="auto" w:fill="cdd4e9"/>
        </w:tblPrEx>
        <w:trPr>
          <w:trHeight w:val="969" w:hRule="atLeast"/>
        </w:trPr>
        <w:tc>
          <w:tcPr>
            <w:tcW w:type="dxa" w:w="2433"/>
            <w:vMerge w:val="continue"/>
            <w:tcBorders>
              <w:top w:val="nil"/>
              <w:left w:val="nil"/>
              <w:bottom w:val="nil"/>
              <w:right w:val="nil"/>
            </w:tcBorders>
            <w:shd w:val="clear" w:color="auto" w:fill="auto"/>
          </w:tcPr>
          <w:p/>
        </w:tc>
        <w:tc>
          <w:tcPr>
            <w:tcW w:type="dxa" w:w="16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4</w:t>
            </w:r>
          </w:p>
        </w:tc>
        <w:tc>
          <w:tcPr>
            <w:tcW w:type="dxa" w:w="420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服务端监听到目录变动，读取新增包的元信息，并将更新后的节点列表发送给网页端</w:t>
            </w:r>
          </w:p>
        </w:tc>
      </w:tr>
      <w:tr>
        <w:tblPrEx>
          <w:shd w:val="clear" w:color="auto" w:fill="cdd4e9"/>
        </w:tblPrEx>
        <w:trPr>
          <w:trHeight w:val="640" w:hRule="atLeast"/>
        </w:trPr>
        <w:tc>
          <w:tcPr>
            <w:tcW w:type="dxa" w:w="2433"/>
            <w:vMerge w:val="continue"/>
            <w:tcBorders>
              <w:top w:val="nil"/>
              <w:left w:val="nil"/>
              <w:bottom w:val="nil"/>
              <w:right w:val="nil"/>
            </w:tcBorders>
            <w:shd w:val="clear" w:color="auto" w:fill="auto"/>
          </w:tcPr>
          <w:p/>
        </w:tc>
        <w:tc>
          <w:tcPr>
            <w:tcW w:type="dxa" w:w="16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5</w:t>
            </w:r>
          </w:p>
        </w:tc>
        <w:tc>
          <w:tcPr>
            <w:tcW w:type="dxa" w:w="420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二次开发者进入网页端查看新增节点，并测试验证其功能</w:t>
            </w:r>
          </w:p>
        </w:tc>
      </w:tr>
      <w:tr>
        <w:tblPrEx>
          <w:shd w:val="clear" w:color="auto" w:fill="cdd4e9"/>
        </w:tblPrEx>
        <w:trPr>
          <w:trHeight w:val="340" w:hRule="atLeast"/>
        </w:trPr>
        <w:tc>
          <w:tcPr>
            <w:tcW w:type="dxa" w:w="2433"/>
            <w:vMerge w:val="continue"/>
            <w:tcBorders>
              <w:top w:val="nil"/>
              <w:left w:val="nil"/>
              <w:bottom w:val="nil"/>
              <w:right w:val="nil"/>
            </w:tcBorders>
            <w:shd w:val="clear" w:color="auto" w:fill="auto"/>
          </w:tcPr>
          <w:p/>
        </w:tc>
        <w:tc>
          <w:tcPr>
            <w:tcW w:type="dxa" w:w="16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20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Specific Alternative Flows</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Global Alternative Flows</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43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Bounded Alternative Flows</w:t>
            </w:r>
          </w:p>
        </w:tc>
        <w:tc>
          <w:tcPr>
            <w:tcW w:type="dxa" w:w="5863"/>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17"/>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发布拓展包</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9</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9 </w:t>
      </w:r>
      <w:r>
        <w:rPr>
          <w:rFonts w:ascii="SimSun" w:cs="SimSun" w:hAnsi="SimSun" w:eastAsia="SimSun"/>
          <w:rtl w:val="0"/>
          <w:lang w:val="zh-TW" w:eastAsia="zh-TW"/>
        </w:rPr>
        <w:t>发布拓展包用例描述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89"/>
        <w:gridCol w:w="1636"/>
        <w:gridCol w:w="4271"/>
      </w:tblGrid>
      <w:tr>
        <w:tblPrEx>
          <w:shd w:val="clear" w:color="auto" w:fill="cdd4e9"/>
        </w:tblPrEx>
        <w:trPr>
          <w:trHeight w:val="340"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ID</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UC007</w:t>
            </w:r>
          </w:p>
        </w:tc>
      </w:tr>
      <w:tr>
        <w:tblPrEx>
          <w:shd w:val="clear" w:color="auto" w:fill="cdd4e9"/>
        </w:tblPrEx>
        <w:trPr>
          <w:trHeight w:val="340"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Use Case Name</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发布拓展包</w:t>
            </w:r>
          </w:p>
        </w:tc>
      </w:tr>
      <w:tr>
        <w:tblPrEx>
          <w:shd w:val="clear" w:color="auto" w:fill="cdd4e9"/>
        </w:tblPrEx>
        <w:trPr>
          <w:trHeight w:val="669"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Brief Description</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该用例描述了二次开发者在完成开发和测试新功能的</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拓展包，为与他人共享上传发布至</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仓库的过程。</w:t>
            </w:r>
          </w:p>
        </w:tc>
      </w:tr>
      <w:tr>
        <w:tblPrEx>
          <w:shd w:val="clear" w:color="auto" w:fill="cdd4e9"/>
        </w:tblPrEx>
        <w:trPr>
          <w:trHeight w:val="340"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Precondition</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网页端、服务端处于运行状态</w:t>
            </w:r>
          </w:p>
        </w:tc>
      </w:tr>
      <w:tr>
        <w:tblPrEx>
          <w:shd w:val="clear" w:color="auto" w:fill="cdd4e9"/>
        </w:tblPrEx>
        <w:trPr>
          <w:trHeight w:val="340"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Primary Actor</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w:t>
            </w:r>
          </w:p>
        </w:tc>
      </w:tr>
      <w:tr>
        <w:tblPrEx>
          <w:shd w:val="clear" w:color="auto" w:fill="cdd4e9"/>
        </w:tblPrEx>
        <w:trPr>
          <w:trHeight w:val="340"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Secondary Actors</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w:t>
            </w:r>
          </w:p>
        </w:tc>
      </w:tr>
      <w:tr>
        <w:tblPrEx>
          <w:shd w:val="clear" w:color="auto" w:fill="cdd4e9"/>
        </w:tblPrEx>
        <w:trPr>
          <w:trHeight w:val="340"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Dependency</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340"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Generalization</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1318" w:hRule="atLeast"/>
        </w:trPr>
        <w:tc>
          <w:tcPr>
            <w:tcW w:type="dxa" w:w="2389"/>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Basic Flow</w:t>
            </w: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1</w:t>
            </w:r>
          </w:p>
        </w:tc>
        <w:tc>
          <w:tcPr>
            <w:tcW w:type="dxa" w:w="427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二次开发者修改拓展包代码中</w:t>
            </w:r>
            <w:r>
              <w:rPr>
                <w:rFonts w:ascii="Times New Roman" w:hAnsi="Times New Roman"/>
                <w:sz w:val="22"/>
                <w:szCs w:val="22"/>
                <w:shd w:val="nil" w:color="auto" w:fill="auto"/>
                <w:rtl w:val="0"/>
                <w:lang w:val="en-US"/>
              </w:rPr>
              <w:t>package.json</w:t>
            </w:r>
            <w:r>
              <w:rPr>
                <w:rFonts w:ascii="SimSun" w:cs="SimSun" w:hAnsi="SimSun" w:eastAsia="SimSun"/>
                <w:sz w:val="22"/>
                <w:szCs w:val="22"/>
                <w:shd w:val="nil" w:color="auto" w:fill="auto"/>
                <w:rtl w:val="0"/>
                <w:lang w:val="zh-TW" w:eastAsia="zh-TW"/>
              </w:rPr>
              <w:t>配置文件以符合</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规范，使得其他服务端在检索</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仓库时能够识别为</w:t>
            </w:r>
            <w:r>
              <w:rPr>
                <w:rFonts w:ascii="Times New Roman" w:hAnsi="Times New Roman"/>
                <w:sz w:val="22"/>
                <w:szCs w:val="22"/>
                <w:shd w:val="nil" w:color="auto" w:fill="auto"/>
                <w:rtl w:val="0"/>
                <w:lang w:val="en-US"/>
              </w:rPr>
              <w:t>Node-RED</w:t>
            </w:r>
            <w:r>
              <w:rPr>
                <w:rFonts w:ascii="SimSun" w:cs="SimSun" w:hAnsi="SimSun" w:eastAsia="SimSun"/>
                <w:sz w:val="22"/>
                <w:szCs w:val="22"/>
                <w:shd w:val="nil" w:color="auto" w:fill="auto"/>
                <w:rtl w:val="0"/>
                <w:lang w:val="zh-TW" w:eastAsia="zh-TW"/>
              </w:rPr>
              <w:t>相关</w:t>
            </w:r>
          </w:p>
        </w:tc>
      </w:tr>
      <w:tr>
        <w:tblPrEx>
          <w:shd w:val="clear" w:color="auto" w:fill="cdd4e9"/>
        </w:tblPrEx>
        <w:trPr>
          <w:trHeight w:val="649" w:hRule="atLeast"/>
        </w:trPr>
        <w:tc>
          <w:tcPr>
            <w:tcW w:type="dxa" w:w="2389"/>
            <w:vMerge w:val="continue"/>
            <w:tcBorders>
              <w:top w:val="nil"/>
              <w:left w:val="nil"/>
              <w:bottom w:val="nil"/>
              <w:right w:val="nil"/>
            </w:tcBorders>
            <w:shd w:val="clear" w:color="auto" w:fill="auto"/>
          </w:tcP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2</w:t>
            </w:r>
          </w:p>
        </w:tc>
        <w:tc>
          <w:tcPr>
            <w:tcW w:type="dxa" w:w="427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二次开发者执行</w:t>
            </w:r>
            <w:r>
              <w:rPr>
                <w:rFonts w:ascii="Times New Roman" w:hAnsi="Times New Roman"/>
                <w:sz w:val="22"/>
                <w:szCs w:val="22"/>
                <w:shd w:val="nil" w:color="auto" w:fill="auto"/>
                <w:rtl w:val="0"/>
                <w:lang w:val="en-US"/>
              </w:rPr>
              <w:t>npm login</w:t>
            </w:r>
            <w:r>
              <w:rPr>
                <w:rFonts w:ascii="SimSun" w:cs="SimSun" w:hAnsi="SimSun" w:eastAsia="SimSun"/>
                <w:sz w:val="22"/>
                <w:szCs w:val="22"/>
                <w:shd w:val="nil" w:color="auto" w:fill="auto"/>
                <w:rtl w:val="0"/>
                <w:lang w:val="zh-TW" w:eastAsia="zh-TW"/>
              </w:rPr>
              <w:t>登入自己的</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账户</w:t>
            </w:r>
          </w:p>
        </w:tc>
      </w:tr>
      <w:tr>
        <w:tblPrEx>
          <w:shd w:val="clear" w:color="auto" w:fill="cdd4e9"/>
        </w:tblPrEx>
        <w:trPr>
          <w:trHeight w:val="649" w:hRule="atLeast"/>
        </w:trPr>
        <w:tc>
          <w:tcPr>
            <w:tcW w:type="dxa" w:w="2389"/>
            <w:vMerge w:val="continue"/>
            <w:tcBorders>
              <w:top w:val="nil"/>
              <w:left w:val="nil"/>
              <w:bottom w:val="nil"/>
              <w:right w:val="nil"/>
            </w:tcBorders>
            <w:shd w:val="clear" w:color="auto" w:fill="auto"/>
          </w:tcP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Step 3</w:t>
            </w:r>
          </w:p>
        </w:tc>
        <w:tc>
          <w:tcPr>
            <w:tcW w:type="dxa" w:w="427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二次开发者执行</w:t>
            </w:r>
            <w:r>
              <w:rPr>
                <w:rFonts w:ascii="Times New Roman" w:hAnsi="Times New Roman"/>
                <w:sz w:val="22"/>
                <w:szCs w:val="22"/>
                <w:shd w:val="nil" w:color="auto" w:fill="auto"/>
                <w:rtl w:val="0"/>
                <w:lang w:val="en-US"/>
              </w:rPr>
              <w:t>npm publish</w:t>
            </w:r>
            <w:r>
              <w:rPr>
                <w:rFonts w:ascii="SimSun" w:cs="SimSun" w:hAnsi="SimSun" w:eastAsia="SimSun"/>
                <w:sz w:val="22"/>
                <w:szCs w:val="22"/>
                <w:shd w:val="nil" w:color="auto" w:fill="auto"/>
                <w:rtl w:val="0"/>
                <w:lang w:val="zh-TW" w:eastAsia="zh-TW"/>
              </w:rPr>
              <w:t>发布拓展包，程序将自动将代码打包并上传至</w:t>
            </w: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w:t>
            </w:r>
          </w:p>
        </w:tc>
      </w:tr>
      <w:tr>
        <w:tblPrEx>
          <w:shd w:val="clear" w:color="auto" w:fill="cdd4e9"/>
        </w:tblPrEx>
        <w:trPr>
          <w:trHeight w:val="659" w:hRule="atLeast"/>
        </w:trPr>
        <w:tc>
          <w:tcPr>
            <w:tcW w:type="dxa" w:w="2389"/>
            <w:vMerge w:val="continue"/>
            <w:tcBorders>
              <w:top w:val="nil"/>
              <w:left w:val="nil"/>
              <w:bottom w:val="nil"/>
              <w:right w:val="nil"/>
            </w:tcBorders>
            <w:shd w:val="clear" w:color="auto" w:fill="auto"/>
          </w:tcP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Postcondition</w:t>
            </w:r>
          </w:p>
        </w:tc>
        <w:tc>
          <w:tcPr>
            <w:tcW w:type="dxa" w:w="427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npm</w:t>
            </w:r>
            <w:r>
              <w:rPr>
                <w:rFonts w:ascii="SimSun" w:cs="SimSun" w:hAnsi="SimSun" w:eastAsia="SimSun"/>
                <w:sz w:val="22"/>
                <w:szCs w:val="22"/>
                <w:shd w:val="nil" w:color="auto" w:fill="auto"/>
                <w:rtl w:val="0"/>
                <w:lang w:val="zh-TW" w:eastAsia="zh-TW"/>
              </w:rPr>
              <w:t>仓库中有该拓展包，并且可由其他用户通过下载安装</w:t>
            </w:r>
          </w:p>
        </w:tc>
      </w:tr>
      <w:tr>
        <w:tblPrEx>
          <w:shd w:val="clear" w:color="auto" w:fill="cdd4e9"/>
        </w:tblPrEx>
        <w:trPr>
          <w:trHeight w:val="491"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Specific Alternative Flows</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Global Alternative Flows</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r>
        <w:tblPrEx>
          <w:shd w:val="clear" w:color="auto" w:fill="cdd4e9"/>
        </w:tblPrEx>
        <w:trPr>
          <w:trHeight w:val="491" w:hRule="atLeast"/>
        </w:trPr>
        <w:tc>
          <w:tcPr>
            <w:tcW w:type="dxa" w:w="23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2"/>
                <w:szCs w:val="22"/>
                <w:shd w:val="nil" w:color="auto" w:fill="auto"/>
                <w:rtl w:val="0"/>
                <w:lang w:val="en-US"/>
              </w:rPr>
              <w:t>Bounded Alternative Flows</w:t>
            </w:r>
          </w:p>
        </w:tc>
        <w:tc>
          <w:tcPr>
            <w:tcW w:type="dxa" w:w="590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z w:val="22"/>
                <w:szCs w:val="22"/>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heading 2"/>
        <w:numPr>
          <w:ilvl w:val="1"/>
          <w:numId w:val="18"/>
        </w:numPr>
        <w:bidi w:val="0"/>
        <w:spacing w:line="360" w:lineRule="auto"/>
        <w:ind w:right="0"/>
        <w:jc w:val="both"/>
        <w:rPr>
          <w:rFonts w:ascii="SimSun" w:cs="SimSun" w:hAnsi="SimSun" w:eastAsia="SimSun"/>
          <w:rtl w:val="0"/>
          <w:lang w:val="zh-TW" w:eastAsia="zh-TW"/>
        </w:rPr>
      </w:pPr>
      <w:bookmarkStart w:name="_Toc16" w:id="16"/>
      <w:r>
        <w:rPr>
          <w:rFonts w:ascii="SimSun" w:cs="SimSun" w:hAnsi="SimSun" w:eastAsia="SimSun"/>
          <w:rtl w:val="0"/>
          <w:lang w:val="zh-TW" w:eastAsia="zh-TW"/>
        </w:rPr>
        <w:t>拓展需求</w:t>
      </w:r>
      <w:bookmarkEnd w:id="16"/>
    </w:p>
    <w:p>
      <w:pPr>
        <w:pStyle w:val="Normal.0"/>
        <w:spacing w:line="360" w:lineRule="auto"/>
        <w:jc w:val="center"/>
        <w:rPr>
          <w:rFonts w:ascii="SimSun" w:cs="SimSun" w:hAnsi="SimSun" w:eastAsia="SimSun"/>
          <w:sz w:val="24"/>
          <w:szCs w:val="24"/>
        </w:rPr>
      </w:pPr>
      <w:r>
        <w:rPr>
          <w:rFonts w:ascii="Times New Roman" w:cs="Times New Roman" w:hAnsi="Times New Roman" w:eastAsia="Times New Roman"/>
        </w:rPr>
        <w:drawing>
          <wp:inline distT="0" distB="0" distL="0" distR="0">
            <wp:extent cx="5274310" cy="2109724"/>
            <wp:effectExtent l="0" t="0" r="0" b="0"/>
            <wp:docPr id="1073741826" name="officeArt object" descr="Generated"/>
            <wp:cNvGraphicFramePr/>
            <a:graphic xmlns:a="http://schemas.openxmlformats.org/drawingml/2006/main">
              <a:graphicData uri="http://schemas.openxmlformats.org/drawingml/2006/picture">
                <pic:pic xmlns:pic="http://schemas.openxmlformats.org/drawingml/2006/picture">
                  <pic:nvPicPr>
                    <pic:cNvPr id="1073741826" name="Generated" descr="Generated"/>
                    <pic:cNvPicPr>
                      <a:picLocks noChangeAspect="1"/>
                    </pic:cNvPicPr>
                  </pic:nvPicPr>
                  <pic:blipFill>
                    <a:blip r:embed="rId5">
                      <a:extLst/>
                    </a:blip>
                    <a:stretch>
                      <a:fillRect/>
                    </a:stretch>
                  </pic:blipFill>
                  <pic:spPr>
                    <a:xfrm>
                      <a:off x="0" y="0"/>
                      <a:ext cx="5274310" cy="2109724"/>
                    </a:xfrm>
                    <a:prstGeom prst="rect">
                      <a:avLst/>
                    </a:prstGeom>
                    <a:ln w="12700" cap="flat">
                      <a:noFill/>
                      <a:miter lim="400000"/>
                    </a:ln>
                    <a:effectLst/>
                  </pic:spPr>
                </pic:pic>
              </a:graphicData>
            </a:graphic>
          </wp:inline>
        </w:drawing>
      </w:r>
    </w:p>
    <w:p>
      <w:pPr>
        <w:pStyle w:val="Normal.0"/>
        <w:spacing w:line="360" w:lineRule="auto"/>
        <w:jc w:val="center"/>
        <w:rPr>
          <w:rFonts w:ascii="SimSun" w:cs="SimSun" w:hAnsi="SimSun" w:eastAsia="SimSun"/>
        </w:rPr>
      </w:pPr>
      <w:r>
        <w:rPr>
          <w:rFonts w:ascii="SimSun" w:cs="SimSun" w:hAnsi="SimSun" w:eastAsia="SimSun"/>
          <w:rtl w:val="0"/>
          <w:lang w:val="zh-TW" w:eastAsia="zh-TW"/>
        </w:rPr>
        <w:t>图</w:t>
      </w:r>
      <w:r>
        <w:rPr>
          <w:rFonts w:ascii="SimSun" w:cs="SimSun" w:hAnsi="SimSun" w:eastAsia="SimSun"/>
          <w:rtl w:val="0"/>
          <w:lang w:val="en-US"/>
        </w:rPr>
        <w:t>2 Node-RED</w:t>
      </w:r>
      <w:r>
        <w:rPr>
          <w:rFonts w:ascii="SimSun" w:cs="SimSun" w:hAnsi="SimSun" w:eastAsia="SimSun"/>
          <w:rtl w:val="0"/>
          <w:lang w:val="zh-TW" w:eastAsia="zh-TW"/>
        </w:rPr>
        <w:t>拓展用例图</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Node-RED</w:t>
      </w:r>
      <w:r>
        <w:rPr>
          <w:rFonts w:ascii="SimSun" w:cs="SimSun" w:hAnsi="SimSun" w:eastAsia="SimSun"/>
          <w:sz w:val="24"/>
          <w:szCs w:val="24"/>
          <w:rtl w:val="0"/>
          <w:lang w:val="zh-TW" w:eastAsia="zh-TW"/>
        </w:rPr>
        <w:t>系统虽然功能强大，但是由于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最开始在</w:t>
      </w:r>
      <w:r>
        <w:rPr>
          <w:rFonts w:ascii="SimSun" w:cs="SimSun" w:hAnsi="SimSun" w:eastAsia="SimSun"/>
          <w:sz w:val="24"/>
          <w:szCs w:val="24"/>
          <w:rtl w:val="0"/>
          <w:lang w:val="en-US"/>
        </w:rPr>
        <w:t>IBM</w:t>
      </w:r>
      <w:r>
        <w:rPr>
          <w:rFonts w:ascii="SimSun" w:cs="SimSun" w:hAnsi="SimSun" w:eastAsia="SimSun"/>
          <w:sz w:val="24"/>
          <w:szCs w:val="24"/>
          <w:rtl w:val="0"/>
          <w:lang w:val="zh-TW" w:eastAsia="zh-TW"/>
        </w:rPr>
        <w:t>公司的主导下开发，所以其功能拓展多基于国外的各种社交软件和开放平台，并不适合在国内开发应用。所以为了解决这个问题，本项目计划基于</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开发了基于工作软件</w:t>
      </w:r>
      <w:r>
        <w:rPr>
          <w:rFonts w:ascii="SimSun" w:cs="SimSun" w:hAnsi="SimSun" w:eastAsia="SimSun"/>
          <w:sz w:val="24"/>
          <w:szCs w:val="24"/>
          <w:rtl w:val="0"/>
          <w:lang w:val="en-US"/>
        </w:rPr>
        <w:t>API</w:t>
      </w:r>
      <w:r>
        <w:rPr>
          <w:rFonts w:ascii="SimSun" w:cs="SimSun" w:hAnsi="SimSun" w:eastAsia="SimSun"/>
          <w:sz w:val="24"/>
          <w:szCs w:val="24"/>
          <w:rtl w:val="0"/>
          <w:lang w:val="zh-TW" w:eastAsia="zh-TW"/>
        </w:rPr>
        <w:t>的消息聚集拓展包。同时考虑到在工作软件上进行展示的必要，我们还开发了各种图表的可视化应用以及基于</w:t>
      </w:r>
      <w:r>
        <w:rPr>
          <w:rFonts w:ascii="SimSun" w:cs="SimSun" w:hAnsi="SimSun" w:eastAsia="SimSun"/>
          <w:sz w:val="24"/>
          <w:szCs w:val="24"/>
          <w:rtl w:val="0"/>
          <w:lang w:val="en-US"/>
        </w:rPr>
        <w:t>markdown</w:t>
      </w:r>
      <w:r>
        <w:rPr>
          <w:rFonts w:ascii="SimSun" w:cs="SimSun" w:hAnsi="SimSun" w:eastAsia="SimSun"/>
          <w:sz w:val="24"/>
          <w:szCs w:val="24"/>
          <w:rtl w:val="0"/>
          <w:lang w:val="zh-TW" w:eastAsia="zh-TW"/>
        </w:rPr>
        <w:t>语法的模板拓展包。</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本项目组在此部分将对</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工具的拓展需求进行用例建模，用例图如图</w:t>
      </w:r>
      <w:r>
        <w:rPr>
          <w:rFonts w:ascii="SimSun" w:cs="SimSun" w:hAnsi="SimSun" w:eastAsia="SimSun"/>
          <w:sz w:val="24"/>
          <w:szCs w:val="24"/>
          <w:rtl w:val="0"/>
          <w:lang w:val="en-US"/>
        </w:rPr>
        <w:t>2</w:t>
      </w:r>
      <w:r>
        <w:rPr>
          <w:rFonts w:ascii="SimSun" w:cs="SimSun" w:hAnsi="SimSun" w:eastAsia="SimSun"/>
          <w:sz w:val="24"/>
          <w:szCs w:val="24"/>
          <w:rtl w:val="0"/>
          <w:lang w:val="zh-TW" w:eastAsia="zh-TW"/>
        </w:rPr>
        <w:t>所示。下面给出了拓展需求中的用例说明表，如表</w:t>
      </w:r>
      <w:r>
        <w:rPr>
          <w:rFonts w:ascii="SimSun" w:cs="SimSun" w:hAnsi="SimSun" w:eastAsia="SimSun"/>
          <w:sz w:val="24"/>
          <w:szCs w:val="24"/>
          <w:rtl w:val="0"/>
          <w:lang w:val="en-US"/>
        </w:rPr>
        <w:t>10</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10 Node-RED</w:t>
      </w:r>
      <w:r>
        <w:rPr>
          <w:rFonts w:ascii="SimSun" w:cs="SimSun" w:hAnsi="SimSun" w:eastAsia="SimSun"/>
          <w:rtl w:val="0"/>
          <w:lang w:val="zh-TW" w:eastAsia="zh-TW"/>
        </w:rPr>
        <w:t>平台拓展模块用例说明表</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90"/>
        <w:gridCol w:w="1260"/>
        <w:gridCol w:w="3690"/>
        <w:gridCol w:w="1556"/>
      </w:tblGrid>
      <w:tr>
        <w:tblPrEx>
          <w:shd w:val="clear" w:color="auto" w:fill="cdd4e9"/>
        </w:tblPrEx>
        <w:trPr>
          <w:trHeight w:val="34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创建飞书配置节点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UC008</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该用例描述了用户在编辑器中添加飞书配置节点并进行配置。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创建飞书获得群列表节点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UC009</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该用例描述了用户在编辑器中添加飞书获取群列表节点并进行配置。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创建飞书获得群信息节点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UC010</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该用例描述了用户在编辑器中添加飞书获取群信息节点并进行配置。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创建飞书获取文件节点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UC011</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该用例描述了用户在编辑器中添加飞书获取文件节点并进行配置。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创建飞书获得接收消息节点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UC012</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该用例描述了用户在编辑器中添加飞书接收信息节点并进行配置。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创建飞书获得上传图片节点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UC013</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该用例描述了用户在编辑器中添加飞书上传图片节点并进行配置。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创建飞书获取图片节点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UC014</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该用例描述了用户在编辑器中添加飞书获取图片节点并进行配置。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创建飞书目标节点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UC015</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该用例描述了用户在编辑器中添加飞书目标节点并进行配置。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创建飞书添加目标节点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UC016</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该用例描述了用户在编辑器中添加飞书添加目标节点并进行配置。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创建飞书删除目标节点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UC017</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该用例描述了用户在编辑器中添加飞书删除目标节点并进行配置。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创建飞书发送消息节点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UC018</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该用例描述了用户在编辑器中添加飞书发送消息节点并进行配置。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67"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line="347" w:lineRule="atLeast"/>
              <w:jc w:val="left"/>
            </w:pPr>
            <w:r>
              <w:rPr>
                <w:rFonts w:ascii="SimSun" w:cs="SimSun" w:hAnsi="SimSun" w:eastAsia="SimSun" w:hint="eastAsia"/>
                <w:kern w:val="0"/>
                <w:shd w:val="nil" w:color="auto" w:fill="auto"/>
                <w:rtl w:val="0"/>
                <w:lang w:val="zh-TW" w:eastAsia="zh-TW"/>
              </w:rPr>
              <w:t>创建钉钉配置节点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UC019</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该用例描述了用户在编辑器中添加钉钉配置节点并进行配置。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创建钉钉上传图片节点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UC020</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该用例描述了用户在编辑器中添加钉钉上传图片节点并进行配置。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创建钉钉发送消息节点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UC021</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该用例描述了用户在编辑器中添加钉钉发送消息节点并进行配置。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用户</w:t>
            </w:r>
          </w:p>
        </w:tc>
      </w:tr>
      <w:tr>
        <w:tblPrEx>
          <w:shd w:val="clear" w:color="auto" w:fill="cdd4e9"/>
        </w:tblPrEx>
        <w:trPr>
          <w:trHeight w:val="667"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创建钉钉接收消息节点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UC022</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1"/>
              <w:spacing w:line="347" w:lineRule="atLeast"/>
              <w:jc w:val="left"/>
            </w:pPr>
            <w:r>
              <w:rPr>
                <w:rFonts w:ascii="SimSun" w:cs="SimSun" w:hAnsi="SimSun" w:eastAsia="SimSun" w:hint="eastAsia"/>
                <w:kern w:val="0"/>
                <w:shd w:val="nil" w:color="auto" w:fill="auto"/>
                <w:rtl w:val="0"/>
                <w:lang w:val="zh-TW" w:eastAsia="zh-TW"/>
              </w:rPr>
              <w:t>该用例描述了用户在编辑器中添加钉钉接收信息节点并进行配置。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hint="eastAsia"/>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创建并配置图标渲染节点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UC023</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该用例描述了用户在编辑器中添加图表渲染节点并进行配置。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620" w:hRule="atLeast"/>
        </w:trPr>
        <w:tc>
          <w:tcPr>
            <w:tcW w:type="dxa" w:w="17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创建并配置富文本节点</w:t>
            </w:r>
          </w:p>
        </w:tc>
        <w:tc>
          <w:tcPr>
            <w:tcW w:type="dxa" w:w="12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UC024</w:t>
            </w:r>
          </w:p>
        </w:tc>
        <w:tc>
          <w:tcPr>
            <w:tcW w:type="dxa" w:w="369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该用例描述了用户在编辑器中添加富文本节点并进行配置。</w:t>
            </w:r>
          </w:p>
        </w:tc>
        <w:tc>
          <w:tcPr>
            <w:tcW w:type="dxa" w:w="155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bl>
    <w:p>
      <w:pPr>
        <w:pStyle w:val="Normal.0"/>
        <w:ind w:left="10" w:hanging="10"/>
        <w:jc w:val="center"/>
        <w:rPr>
          <w:rFonts w:ascii="SimSun" w:cs="SimSun" w:hAnsi="SimSun" w:eastAsia="SimSun"/>
        </w:rPr>
      </w:pP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对上述用例的详细描述见表</w:t>
      </w:r>
      <w:r>
        <w:rPr>
          <w:rFonts w:ascii="SimSun" w:cs="SimSun" w:hAnsi="SimSun" w:eastAsia="SimSun"/>
          <w:sz w:val="24"/>
          <w:szCs w:val="24"/>
          <w:rtl w:val="0"/>
          <w:lang w:val="en-US"/>
        </w:rPr>
        <w:t>11-</w:t>
      </w:r>
      <w:r>
        <w:rPr>
          <w:rFonts w:ascii="SimSun" w:cs="SimSun" w:hAnsi="SimSun" w:eastAsia="SimSun"/>
          <w:sz w:val="24"/>
          <w:szCs w:val="24"/>
          <w:rtl w:val="0"/>
          <w:lang w:val="zh-TW" w:eastAsia="zh-TW"/>
        </w:rPr>
        <w:t>表</w:t>
      </w:r>
      <w:r>
        <w:rPr>
          <w:rFonts w:ascii="SimSun" w:cs="SimSun" w:hAnsi="SimSun" w:eastAsia="SimSun"/>
          <w:sz w:val="24"/>
          <w:szCs w:val="24"/>
          <w:rtl w:val="0"/>
          <w:lang w:val="en-US"/>
        </w:rPr>
        <w:t>27</w:t>
      </w:r>
      <w:r>
        <w:rPr>
          <w:rFonts w:ascii="SimSun" w:cs="SimSun" w:hAnsi="SimSun" w:eastAsia="SimSun"/>
          <w:sz w:val="24"/>
          <w:szCs w:val="24"/>
          <w:rtl w:val="0"/>
          <w:lang w:val="zh-TW" w:eastAsia="zh-TW"/>
        </w:rPr>
        <w:t>。</w:t>
      </w:r>
    </w:p>
    <w:p>
      <w:pPr>
        <w:pStyle w:val="Normal.0"/>
      </w:pP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创建飞书配置节点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11</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11</w:t>
      </w:r>
      <w:r>
        <w:rPr>
          <w:rFonts w:ascii="SimSun" w:cs="SimSun" w:hAnsi="SimSun" w:eastAsia="SimSun"/>
          <w:rtl w:val="0"/>
          <w:lang w:val="zh-TW" w:eastAsia="zh-TW"/>
        </w:rPr>
        <w:t xml:space="preserve"> 创建飞书配置节点用例描述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99"/>
        <w:gridCol w:w="1625"/>
        <w:gridCol w:w="4272"/>
      </w:tblGrid>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UC008</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创建飞书配置节点</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该用例描述了用户在编辑器中添加飞书配置节点并进行配置。</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99"/>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r>
              <w:rPr>
                <w:shd w:val="nil" w:color="auto" w:fill="auto"/>
              </w:rPr>
            </w:r>
          </w:p>
        </w:tc>
        <w:tc>
          <w:tcPr>
            <w:tcW w:type="dxa" w:w="16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2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399"/>
            <w:vMerge w:val="continue"/>
            <w:tcBorders>
              <w:top w:val="nil"/>
              <w:left w:val="nil"/>
              <w:bottom w:val="nil"/>
              <w:right w:val="nil"/>
            </w:tcBorders>
            <w:shd w:val="clear" w:color="auto" w:fill="auto"/>
          </w:tcPr>
          <w:p/>
        </w:tc>
        <w:tc>
          <w:tcPr>
            <w:tcW w:type="dxa" w:w="16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2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用户从编辑器中拖放飞书配置节点</w:t>
            </w:r>
          </w:p>
        </w:tc>
      </w:tr>
      <w:tr>
        <w:tblPrEx>
          <w:shd w:val="clear" w:color="auto" w:fill="cdd4e9"/>
        </w:tblPrEx>
        <w:trPr>
          <w:trHeight w:val="340" w:hRule="atLeast"/>
        </w:trPr>
        <w:tc>
          <w:tcPr>
            <w:tcW w:type="dxa" w:w="2399"/>
            <w:vMerge w:val="continue"/>
            <w:tcBorders>
              <w:top w:val="nil"/>
              <w:left w:val="nil"/>
              <w:bottom w:val="nil"/>
              <w:right w:val="nil"/>
            </w:tcBorders>
            <w:shd w:val="clear" w:color="auto" w:fill="auto"/>
          </w:tcPr>
          <w:p/>
        </w:tc>
        <w:tc>
          <w:tcPr>
            <w:tcW w:type="dxa" w:w="16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2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340" w:hRule="atLeast"/>
        </w:trPr>
        <w:tc>
          <w:tcPr>
            <w:tcW w:type="dxa" w:w="2399"/>
            <w:vMerge w:val="continue"/>
            <w:tcBorders>
              <w:top w:val="nil"/>
              <w:left w:val="nil"/>
              <w:bottom w:val="nil"/>
              <w:right w:val="nil"/>
            </w:tcBorders>
            <w:shd w:val="clear" w:color="auto" w:fill="auto"/>
          </w:tcPr>
          <w:p/>
        </w:tc>
        <w:tc>
          <w:tcPr>
            <w:tcW w:type="dxa" w:w="16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2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用户配置飞书配置节点的</w:t>
            </w:r>
            <w:r>
              <w:rPr>
                <w:rFonts w:ascii="Times New Roman" w:hAnsi="Times New Roman"/>
                <w:shd w:val="nil" w:color="auto" w:fill="auto"/>
                <w:rtl w:val="0"/>
                <w:lang w:val="en-US"/>
              </w:rPr>
              <w:t xml:space="preserve">AppID </w:t>
            </w:r>
            <w:r>
              <w:rPr>
                <w:rFonts w:ascii="SimSun" w:cs="SimSun" w:hAnsi="SimSun" w:eastAsia="SimSun"/>
                <w:shd w:val="nil" w:color="auto" w:fill="auto"/>
                <w:rtl w:val="0"/>
                <w:lang w:val="zh-TW" w:eastAsia="zh-TW"/>
              </w:rPr>
              <w:t>和</w:t>
            </w:r>
            <w:r>
              <w:rPr>
                <w:rFonts w:ascii="Times New Roman" w:hAnsi="Times New Roman"/>
                <w:shd w:val="nil" w:color="auto" w:fill="auto"/>
                <w:rtl w:val="0"/>
                <w:lang w:val="en-US"/>
              </w:rPr>
              <w:t xml:space="preserve"> AppSecret</w:t>
            </w:r>
          </w:p>
        </w:tc>
      </w:tr>
      <w:tr>
        <w:tblPrEx>
          <w:shd w:val="clear" w:color="auto" w:fill="cdd4e9"/>
        </w:tblPrEx>
        <w:trPr>
          <w:trHeight w:val="530" w:hRule="atLeast"/>
        </w:trPr>
        <w:tc>
          <w:tcPr>
            <w:tcW w:type="dxa" w:w="2399"/>
            <w:vMerge w:val="continue"/>
            <w:tcBorders>
              <w:top w:val="nil"/>
              <w:left w:val="nil"/>
              <w:bottom w:val="nil"/>
              <w:right w:val="nil"/>
            </w:tcBorders>
            <w:shd w:val="clear" w:color="auto" w:fill="auto"/>
          </w:tcPr>
          <w:p/>
        </w:tc>
        <w:tc>
          <w:tcPr>
            <w:tcW w:type="dxa" w:w="16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27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当节点被部署时，连接飞书</w:t>
            </w:r>
            <w:r>
              <w:rPr>
                <w:rFonts w:ascii="Times New Roman" w:hAnsi="Times New Roman"/>
                <w:shd w:val="nil" w:color="auto" w:fill="auto"/>
                <w:rtl w:val="0"/>
                <w:lang w:val="en-US"/>
              </w:rPr>
              <w:t>API</w:t>
            </w:r>
            <w:r>
              <w:rPr>
                <w:rFonts w:ascii="SimSun" w:cs="SimSun" w:hAnsi="SimSun" w:eastAsia="SimSun"/>
                <w:shd w:val="nil" w:color="auto" w:fill="auto"/>
                <w:rtl w:val="0"/>
                <w:lang w:val="zh-TW" w:eastAsia="zh-TW"/>
              </w:rPr>
              <w:t>并定时刷新</w:t>
            </w:r>
            <w:r>
              <w:rPr>
                <w:rFonts w:ascii="Times New Roman" w:hAnsi="Times New Roman"/>
                <w:shd w:val="nil" w:color="auto" w:fill="auto"/>
                <w:rtl w:val="0"/>
                <w:lang w:val="en-US"/>
              </w:rPr>
              <w:t>tenant token</w:t>
            </w:r>
          </w:p>
        </w:tc>
      </w:tr>
      <w:tr>
        <w:tblPrEx>
          <w:shd w:val="clear" w:color="auto" w:fill="cdd4e9"/>
        </w:tblPrEx>
        <w:trPr>
          <w:trHeight w:val="451"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39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9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1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创建飞书获得群列表节点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12</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12</w:t>
      </w:r>
      <w:r>
        <w:rPr>
          <w:rFonts w:ascii="SimSun" w:cs="SimSun" w:hAnsi="SimSun" w:eastAsia="SimSun"/>
          <w:rtl w:val="0"/>
          <w:lang w:val="zh-TW" w:eastAsia="zh-TW"/>
        </w:rPr>
        <w:t xml:space="preserve"> 创建飞书获得群列表节点用例描述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62"/>
        <w:gridCol w:w="1649"/>
        <w:gridCol w:w="4185"/>
      </w:tblGrid>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UC009</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创建飞书获得群列表节点</w:t>
            </w:r>
          </w:p>
        </w:tc>
      </w:tr>
      <w:tr>
        <w:tblPrEx>
          <w:shd w:val="clear" w:color="auto" w:fill="cdd4e9"/>
        </w:tblPrEx>
        <w:trPr>
          <w:trHeight w:val="62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该用例描述了用户在编辑器中添加飞书获取群列表节点并进行配置。</w:t>
            </w:r>
          </w:p>
        </w:tc>
      </w:tr>
      <w:tr>
        <w:tblPrEx>
          <w:shd w:val="clear" w:color="auto" w:fill="cdd4e9"/>
        </w:tblPrEx>
        <w:trPr>
          <w:trHeight w:val="629"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8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62"/>
            <w:vMerge w:val="continue"/>
            <w:tcBorders>
              <w:top w:val="nil"/>
              <w:left w:val="nil"/>
              <w:bottom w:val="nil"/>
              <w:right w:val="nil"/>
            </w:tcBorders>
            <w:shd w:val="clear" w:color="auto" w:fill="auto"/>
          </w:tcPr>
          <w:p/>
        </w:tc>
        <w:tc>
          <w:tcPr>
            <w:tcW w:type="dxa" w:w="164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8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用户从编辑器中拖放飞书获取群列表节点</w:t>
            </w:r>
          </w:p>
        </w:tc>
      </w:tr>
      <w:tr>
        <w:tblPrEx>
          <w:shd w:val="clear" w:color="auto" w:fill="cdd4e9"/>
        </w:tblPrEx>
        <w:trPr>
          <w:trHeight w:val="340" w:hRule="atLeast"/>
        </w:trPr>
        <w:tc>
          <w:tcPr>
            <w:tcW w:type="dxa" w:w="2462"/>
            <w:vMerge w:val="continue"/>
            <w:tcBorders>
              <w:top w:val="nil"/>
              <w:left w:val="nil"/>
              <w:bottom w:val="nil"/>
              <w:right w:val="nil"/>
            </w:tcBorders>
            <w:shd w:val="clear" w:color="auto" w:fill="auto"/>
          </w:tcPr>
          <w:p/>
        </w:tc>
        <w:tc>
          <w:tcPr>
            <w:tcW w:type="dxa" w:w="164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8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62"/>
            <w:vMerge w:val="continue"/>
            <w:tcBorders>
              <w:top w:val="nil"/>
              <w:left w:val="nil"/>
              <w:bottom w:val="nil"/>
              <w:right w:val="nil"/>
            </w:tcBorders>
            <w:shd w:val="clear" w:color="auto" w:fill="auto"/>
          </w:tcPr>
          <w:p/>
        </w:tc>
        <w:tc>
          <w:tcPr>
            <w:tcW w:type="dxa" w:w="164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8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用户配置获取群列表节点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w:t>
            </w:r>
          </w:p>
        </w:tc>
      </w:tr>
      <w:tr>
        <w:tblPrEx>
          <w:shd w:val="clear" w:color="auto" w:fill="cdd4e9"/>
        </w:tblPrEx>
        <w:trPr>
          <w:trHeight w:val="610" w:hRule="atLeast"/>
        </w:trPr>
        <w:tc>
          <w:tcPr>
            <w:tcW w:type="dxa" w:w="2462"/>
            <w:vMerge w:val="continue"/>
            <w:tcBorders>
              <w:top w:val="nil"/>
              <w:left w:val="nil"/>
              <w:bottom w:val="nil"/>
              <w:right w:val="nil"/>
            </w:tcBorders>
            <w:shd w:val="clear" w:color="auto" w:fill="auto"/>
          </w:tcPr>
          <w:p/>
        </w:tc>
        <w:tc>
          <w:tcPr>
            <w:tcW w:type="dxa" w:w="164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8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当节点被部署时，定时获取群列表或再有输入时获取群列表，并输出</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0"/>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创建飞书获得群信息节点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13</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13</w:t>
      </w:r>
      <w:r>
        <w:rPr>
          <w:rFonts w:ascii="SimSun" w:cs="SimSun" w:hAnsi="SimSun" w:eastAsia="SimSun"/>
          <w:rtl w:val="0"/>
          <w:lang w:val="zh-TW" w:eastAsia="zh-TW"/>
        </w:rPr>
        <w:t xml:space="preserve"> 创建飞书获得群信息节点用例描述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69"/>
        <w:gridCol w:w="1648"/>
        <w:gridCol w:w="4179"/>
      </w:tblGrid>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UC010</w:t>
            </w:r>
          </w:p>
        </w:tc>
      </w:tr>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创建飞书获得群信息节点</w:t>
            </w:r>
          </w:p>
        </w:tc>
      </w:tr>
      <w:tr>
        <w:tblPrEx>
          <w:shd w:val="clear" w:color="auto" w:fill="cdd4e9"/>
        </w:tblPrEx>
        <w:trPr>
          <w:trHeight w:val="62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该用例描述了用户在编辑器中添加飞书获取群信息节点并进行配置。</w:t>
            </w:r>
          </w:p>
        </w:tc>
      </w:tr>
      <w:tr>
        <w:tblPrEx>
          <w:shd w:val="clear" w:color="auto" w:fill="cdd4e9"/>
        </w:tblPrEx>
        <w:trPr>
          <w:trHeight w:val="629"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w:t>
            </w:r>
          </w:p>
        </w:tc>
      </w:tr>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9"/>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7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69"/>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7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用户从编辑器中拖放飞书获取群信息节点</w:t>
            </w:r>
          </w:p>
        </w:tc>
      </w:tr>
      <w:tr>
        <w:tblPrEx>
          <w:shd w:val="clear" w:color="auto" w:fill="cdd4e9"/>
        </w:tblPrEx>
        <w:trPr>
          <w:trHeight w:val="340" w:hRule="atLeast"/>
        </w:trPr>
        <w:tc>
          <w:tcPr>
            <w:tcW w:type="dxa" w:w="2469"/>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7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69"/>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7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用户配置获取群列表节点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w:t>
            </w:r>
          </w:p>
        </w:tc>
      </w:tr>
      <w:tr>
        <w:tblPrEx>
          <w:shd w:val="clear" w:color="auto" w:fill="cdd4e9"/>
        </w:tblPrEx>
        <w:trPr>
          <w:trHeight w:val="619" w:hRule="atLeast"/>
        </w:trPr>
        <w:tc>
          <w:tcPr>
            <w:tcW w:type="dxa" w:w="2469"/>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7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当节点被部署时，根据输入的群</w:t>
            </w:r>
            <w:r>
              <w:rPr>
                <w:rFonts w:ascii="Times New Roman" w:hAnsi="Times New Roman"/>
                <w:shd w:val="nil" w:color="auto" w:fill="auto"/>
                <w:rtl w:val="0"/>
                <w:lang w:val="en-US"/>
              </w:rPr>
              <w:t>ID</w:t>
            </w:r>
            <w:r>
              <w:rPr>
                <w:rFonts w:ascii="SimSun" w:cs="SimSun" w:hAnsi="SimSun" w:eastAsia="SimSun"/>
                <w:shd w:val="nil" w:color="auto" w:fill="auto"/>
                <w:rtl w:val="0"/>
                <w:lang w:val="zh-TW" w:eastAsia="zh-TW"/>
              </w:rPr>
              <w:t>查找群信息，并输出</w:t>
            </w:r>
          </w:p>
        </w:tc>
      </w:tr>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6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27"/>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1"/>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创建飞书获取文件节点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14</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14</w:t>
      </w:r>
      <w:r>
        <w:rPr>
          <w:rFonts w:ascii="SimSun" w:cs="SimSun" w:hAnsi="SimSun" w:eastAsia="SimSun"/>
          <w:rtl w:val="0"/>
          <w:lang w:val="zh-TW" w:eastAsia="zh-TW"/>
        </w:rPr>
        <w:t xml:space="preserve"> 创建飞书获取文件节点用例描述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74"/>
        <w:gridCol w:w="1648"/>
        <w:gridCol w:w="4174"/>
      </w:tblGrid>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UC011</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创建飞书获取文件节点</w:t>
            </w:r>
          </w:p>
        </w:tc>
      </w:tr>
      <w:tr>
        <w:tblPrEx>
          <w:shd w:val="clear" w:color="auto" w:fill="cdd4e9"/>
        </w:tblPrEx>
        <w:trPr>
          <w:trHeight w:val="62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该用例描述了用户在编辑器中添加飞书获取文件节点并进行配置。</w:t>
            </w:r>
          </w:p>
        </w:tc>
      </w:tr>
      <w:tr>
        <w:tblPrEx>
          <w:shd w:val="clear" w:color="auto" w:fill="cdd4e9"/>
        </w:tblPrEx>
        <w:trPr>
          <w:trHeight w:val="629"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用户从编辑器中拖放飞书获取文件节点</w:t>
            </w:r>
          </w:p>
        </w:tc>
      </w:tr>
      <w:tr>
        <w:tblPrEx>
          <w:shd w:val="clear" w:color="auto" w:fill="cdd4e9"/>
        </w:tblPrEx>
        <w:trPr>
          <w:trHeight w:val="340"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用户配置获取文件节点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w:t>
            </w:r>
          </w:p>
        </w:tc>
      </w:tr>
      <w:tr>
        <w:tblPrEx>
          <w:shd w:val="clear" w:color="auto" w:fill="cdd4e9"/>
        </w:tblPrEx>
        <w:trPr>
          <w:trHeight w:val="619"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当节点被部署时，根据输入的文件</w:t>
            </w:r>
            <w:r>
              <w:rPr>
                <w:rFonts w:ascii="Times New Roman" w:hAnsi="Times New Roman"/>
                <w:shd w:val="nil" w:color="auto" w:fill="auto"/>
                <w:rtl w:val="0"/>
                <w:lang w:val="en-US"/>
              </w:rPr>
              <w:t>key</w:t>
            </w:r>
            <w:r>
              <w:rPr>
                <w:rFonts w:ascii="SimSun" w:cs="SimSun" w:hAnsi="SimSun" w:eastAsia="SimSun"/>
                <w:shd w:val="nil" w:color="auto" w:fill="auto"/>
                <w:rtl w:val="0"/>
                <w:lang w:val="zh-TW" w:eastAsia="zh-TW"/>
              </w:rPr>
              <w:t>查询文件内容，并输出</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2"/>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创建飞书获得接收消息节点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15</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15</w:t>
      </w:r>
      <w:r>
        <w:rPr>
          <w:rFonts w:ascii="SimSun" w:cs="SimSun" w:hAnsi="SimSun" w:eastAsia="SimSun"/>
          <w:rtl w:val="0"/>
          <w:lang w:val="zh-TW" w:eastAsia="zh-TW"/>
        </w:rPr>
        <w:t xml:space="preserve"> 创建飞书获得接收消息节点用例描述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46"/>
        <w:gridCol w:w="1636"/>
        <w:gridCol w:w="4214"/>
      </w:tblGrid>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UC012</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创建飞书获得接收消息节点</w:t>
            </w:r>
          </w:p>
        </w:tc>
      </w:tr>
      <w:tr>
        <w:tblPrEx>
          <w:shd w:val="clear" w:color="auto" w:fill="cdd4e9"/>
        </w:tblPrEx>
        <w:trPr>
          <w:trHeight w:val="62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该用例描述了用户在编辑器中添加飞书接收信息节点并进行配置。</w:t>
            </w:r>
          </w:p>
        </w:tc>
      </w:tr>
      <w:tr>
        <w:tblPrEx>
          <w:shd w:val="clear" w:color="auto" w:fill="cdd4e9"/>
        </w:tblPrEx>
        <w:trPr>
          <w:trHeight w:val="629"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46"/>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21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46"/>
            <w:vMerge w:val="continue"/>
            <w:tcBorders>
              <w:top w:val="nil"/>
              <w:left w:val="nil"/>
              <w:bottom w:val="nil"/>
              <w:right w:val="nil"/>
            </w:tcBorders>
            <w:shd w:val="clear" w:color="auto" w:fill="auto"/>
          </w:tcP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21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用户从编辑器中拖放飞书接收消息节点</w:t>
            </w:r>
          </w:p>
        </w:tc>
      </w:tr>
      <w:tr>
        <w:tblPrEx>
          <w:shd w:val="clear" w:color="auto" w:fill="cdd4e9"/>
        </w:tblPrEx>
        <w:trPr>
          <w:trHeight w:val="340" w:hRule="atLeast"/>
        </w:trPr>
        <w:tc>
          <w:tcPr>
            <w:tcW w:type="dxa" w:w="2446"/>
            <w:vMerge w:val="continue"/>
            <w:tcBorders>
              <w:top w:val="nil"/>
              <w:left w:val="nil"/>
              <w:bottom w:val="nil"/>
              <w:right w:val="nil"/>
            </w:tcBorders>
            <w:shd w:val="clear" w:color="auto" w:fill="auto"/>
          </w:tcP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21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46"/>
            <w:vMerge w:val="continue"/>
            <w:tcBorders>
              <w:top w:val="nil"/>
              <w:left w:val="nil"/>
              <w:bottom w:val="nil"/>
              <w:right w:val="nil"/>
            </w:tcBorders>
            <w:shd w:val="clear" w:color="auto" w:fill="auto"/>
          </w:tcP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21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用户配置接收消息节点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w:t>
            </w:r>
          </w:p>
        </w:tc>
      </w:tr>
      <w:tr>
        <w:tblPrEx>
          <w:shd w:val="clear" w:color="auto" w:fill="cdd4e9"/>
        </w:tblPrEx>
        <w:trPr>
          <w:trHeight w:val="619" w:hRule="atLeast"/>
        </w:trPr>
        <w:tc>
          <w:tcPr>
            <w:tcW w:type="dxa" w:w="2446"/>
            <w:vMerge w:val="continue"/>
            <w:tcBorders>
              <w:top w:val="nil"/>
              <w:left w:val="nil"/>
              <w:bottom w:val="nil"/>
              <w:right w:val="nil"/>
            </w:tcBorders>
            <w:shd w:val="clear" w:color="auto" w:fill="auto"/>
          </w:tcPr>
          <w:p/>
        </w:tc>
        <w:tc>
          <w:tcPr>
            <w:tcW w:type="dxa" w:w="163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21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当节点被部署时，利用</w:t>
            </w:r>
            <w:r>
              <w:rPr>
                <w:rFonts w:ascii="Times New Roman" w:hAnsi="Times New Roman"/>
                <w:shd w:val="nil" w:color="auto" w:fill="auto"/>
                <w:rtl w:val="0"/>
                <w:lang w:val="en-US"/>
              </w:rPr>
              <w:t>HTTPS</w:t>
            </w:r>
            <w:r>
              <w:rPr>
                <w:rFonts w:ascii="SimSun" w:cs="SimSun" w:hAnsi="SimSun" w:eastAsia="SimSun"/>
                <w:shd w:val="nil" w:color="auto" w:fill="auto"/>
                <w:rtl w:val="0"/>
                <w:lang w:val="zh-TW" w:eastAsia="zh-TW"/>
              </w:rPr>
              <w:t>协议从飞书平台接收消息，输出到流中</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5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3"/>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创建飞书获得上传图片节点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16</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16 </w:t>
      </w:r>
      <w:r>
        <w:rPr>
          <w:rFonts w:ascii="SimSun" w:cs="SimSun" w:hAnsi="SimSun" w:eastAsia="SimSun"/>
          <w:rtl w:val="0"/>
          <w:lang w:val="zh-TW" w:eastAsia="zh-TW"/>
        </w:rPr>
        <w:t>创建飞书获得上传图片节点用例描述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62"/>
        <w:gridCol w:w="1643"/>
        <w:gridCol w:w="4191"/>
      </w:tblGrid>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UC013</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创建飞书获得上传图片节点</w:t>
            </w:r>
          </w:p>
        </w:tc>
      </w:tr>
      <w:tr>
        <w:tblPrEx>
          <w:shd w:val="clear" w:color="auto" w:fill="cdd4e9"/>
        </w:tblPrEx>
        <w:trPr>
          <w:trHeight w:val="62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该用例描述了用户在编辑器中添加飞书上传图片节点并进行配置。</w:t>
            </w:r>
          </w:p>
        </w:tc>
      </w:tr>
      <w:tr>
        <w:tblPrEx>
          <w:shd w:val="clear" w:color="auto" w:fill="cdd4e9"/>
        </w:tblPrEx>
        <w:trPr>
          <w:trHeight w:val="629"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9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62"/>
            <w:vMerge w:val="continue"/>
            <w:tcBorders>
              <w:top w:val="nil"/>
              <w:left w:val="nil"/>
              <w:bottom w:val="nil"/>
              <w:right w:val="nil"/>
            </w:tcBorders>
            <w:shd w:val="clear" w:color="auto" w:fill="auto"/>
          </w:tcPr>
          <w:p/>
        </w:tc>
        <w:tc>
          <w:tcPr>
            <w:tcW w:type="dxa" w:w="164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9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用户从编辑器中拖放飞书上传图片节点</w:t>
            </w:r>
          </w:p>
        </w:tc>
      </w:tr>
      <w:tr>
        <w:tblPrEx>
          <w:shd w:val="clear" w:color="auto" w:fill="cdd4e9"/>
        </w:tblPrEx>
        <w:trPr>
          <w:trHeight w:val="340" w:hRule="atLeast"/>
        </w:trPr>
        <w:tc>
          <w:tcPr>
            <w:tcW w:type="dxa" w:w="2462"/>
            <w:vMerge w:val="continue"/>
            <w:tcBorders>
              <w:top w:val="nil"/>
              <w:left w:val="nil"/>
              <w:bottom w:val="nil"/>
              <w:right w:val="nil"/>
            </w:tcBorders>
            <w:shd w:val="clear" w:color="auto" w:fill="auto"/>
          </w:tcPr>
          <w:p/>
        </w:tc>
        <w:tc>
          <w:tcPr>
            <w:tcW w:type="dxa" w:w="164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9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62"/>
            <w:vMerge w:val="continue"/>
            <w:tcBorders>
              <w:top w:val="nil"/>
              <w:left w:val="nil"/>
              <w:bottom w:val="nil"/>
              <w:right w:val="nil"/>
            </w:tcBorders>
            <w:shd w:val="clear" w:color="auto" w:fill="auto"/>
          </w:tcPr>
          <w:p/>
        </w:tc>
        <w:tc>
          <w:tcPr>
            <w:tcW w:type="dxa" w:w="164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9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用户配置飞书上传图片节点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w:t>
            </w:r>
          </w:p>
        </w:tc>
      </w:tr>
      <w:tr>
        <w:tblPrEx>
          <w:shd w:val="clear" w:color="auto" w:fill="cdd4e9"/>
        </w:tblPrEx>
        <w:trPr>
          <w:trHeight w:val="610" w:hRule="atLeast"/>
        </w:trPr>
        <w:tc>
          <w:tcPr>
            <w:tcW w:type="dxa" w:w="2462"/>
            <w:vMerge w:val="continue"/>
            <w:tcBorders>
              <w:top w:val="nil"/>
              <w:left w:val="nil"/>
              <w:bottom w:val="nil"/>
              <w:right w:val="nil"/>
            </w:tcBorders>
            <w:shd w:val="clear" w:color="auto" w:fill="auto"/>
          </w:tcPr>
          <w:p/>
        </w:tc>
        <w:tc>
          <w:tcPr>
            <w:tcW w:type="dxa" w:w="1643"/>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9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当节点被部署时，根据输入的图片信息，上传图片并返回图片</w:t>
            </w:r>
            <w:r>
              <w:rPr>
                <w:rFonts w:ascii="Times New Roman" w:hAnsi="Times New Roman"/>
                <w:shd w:val="nil" w:color="auto" w:fill="auto"/>
                <w:rtl w:val="0"/>
                <w:lang w:val="en-US"/>
              </w:rPr>
              <w:t>key</w:t>
            </w:r>
            <w:r>
              <w:rPr>
                <w:rFonts w:ascii="SimSun" w:cs="SimSun" w:hAnsi="SimSun" w:eastAsia="SimSun"/>
                <w:shd w:val="nil" w:color="auto" w:fill="auto"/>
                <w:rtl w:val="0"/>
                <w:lang w:val="zh-TW" w:eastAsia="zh-TW"/>
              </w:rPr>
              <w:t>，并输出</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6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3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4"/>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创建飞书获取图片节点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17</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17</w:t>
      </w:r>
      <w:r>
        <w:rPr>
          <w:rFonts w:ascii="SimSun" w:cs="SimSun" w:hAnsi="SimSun" w:eastAsia="SimSun"/>
          <w:rtl w:val="0"/>
          <w:lang w:val="zh-TW" w:eastAsia="zh-TW"/>
        </w:rPr>
        <w:t xml:space="preserve"> 创建飞书获取图片节点用例描述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74"/>
        <w:gridCol w:w="1648"/>
        <w:gridCol w:w="4174"/>
      </w:tblGrid>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UC014</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创建飞书获取图片节点</w:t>
            </w:r>
          </w:p>
        </w:tc>
      </w:tr>
      <w:tr>
        <w:tblPrEx>
          <w:shd w:val="clear" w:color="auto" w:fill="cdd4e9"/>
        </w:tblPrEx>
        <w:trPr>
          <w:trHeight w:val="62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该用例描述了用户在编辑器中添加飞书获取图片节点并进行配置。</w:t>
            </w:r>
          </w:p>
        </w:tc>
      </w:tr>
      <w:tr>
        <w:tblPrEx>
          <w:shd w:val="clear" w:color="auto" w:fill="cdd4e9"/>
        </w:tblPrEx>
        <w:trPr>
          <w:trHeight w:val="629"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用户从编辑器中拖放飞书获取图片节点</w:t>
            </w:r>
          </w:p>
        </w:tc>
      </w:tr>
      <w:tr>
        <w:tblPrEx>
          <w:shd w:val="clear" w:color="auto" w:fill="cdd4e9"/>
        </w:tblPrEx>
        <w:trPr>
          <w:trHeight w:val="340"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用户配置获取图片节点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w:t>
            </w:r>
          </w:p>
        </w:tc>
      </w:tr>
      <w:tr>
        <w:tblPrEx>
          <w:shd w:val="clear" w:color="auto" w:fill="cdd4e9"/>
        </w:tblPrEx>
        <w:trPr>
          <w:trHeight w:val="619"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当节点被部署时，根据输入的图片</w:t>
            </w:r>
            <w:r>
              <w:rPr>
                <w:rFonts w:ascii="Times New Roman" w:hAnsi="Times New Roman"/>
                <w:shd w:val="nil" w:color="auto" w:fill="auto"/>
                <w:rtl w:val="0"/>
                <w:lang w:val="en-US"/>
              </w:rPr>
              <w:t>key</w:t>
            </w:r>
            <w:r>
              <w:rPr>
                <w:rFonts w:ascii="SimSun" w:cs="SimSun" w:hAnsi="SimSun" w:eastAsia="SimSun"/>
                <w:shd w:val="nil" w:color="auto" w:fill="auto"/>
                <w:rtl w:val="0"/>
                <w:lang w:val="zh-TW" w:eastAsia="zh-TW"/>
              </w:rPr>
              <w:t>查询图片内容，并输出</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5"/>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创建飞书目标节点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18</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18</w:t>
      </w:r>
      <w:r>
        <w:rPr>
          <w:rFonts w:ascii="SimSun" w:cs="SimSun" w:hAnsi="SimSun" w:eastAsia="SimSun"/>
          <w:rtl w:val="0"/>
          <w:lang w:val="zh-TW" w:eastAsia="zh-TW"/>
        </w:rPr>
        <w:t xml:space="preserve"> 创建飞书目标节点用例描述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74"/>
        <w:gridCol w:w="1648"/>
        <w:gridCol w:w="4174"/>
      </w:tblGrid>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UC015</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创建飞书目标节点</w:t>
            </w:r>
          </w:p>
        </w:tc>
      </w:tr>
      <w:tr>
        <w:tblPrEx>
          <w:shd w:val="clear" w:color="auto" w:fill="cdd4e9"/>
        </w:tblPrEx>
        <w:trPr>
          <w:trHeight w:val="62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该用例描述了用户在编辑器中添加飞书目标节点并进行配置。</w:t>
            </w:r>
          </w:p>
        </w:tc>
      </w:tr>
      <w:tr>
        <w:tblPrEx>
          <w:shd w:val="clear" w:color="auto" w:fill="cdd4e9"/>
        </w:tblPrEx>
        <w:trPr>
          <w:trHeight w:val="629"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用户从侧边栏中添加飞书目标节点</w:t>
            </w:r>
          </w:p>
        </w:tc>
      </w:tr>
      <w:tr>
        <w:tblPrEx>
          <w:shd w:val="clear" w:color="auto" w:fill="cdd4e9"/>
        </w:tblPrEx>
        <w:trPr>
          <w:trHeight w:val="340"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用户配置飞书目标节点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w:t>
            </w:r>
          </w:p>
        </w:tc>
      </w:tr>
      <w:tr>
        <w:tblPrEx>
          <w:shd w:val="clear" w:color="auto" w:fill="cdd4e9"/>
        </w:tblPrEx>
        <w:trPr>
          <w:trHeight w:val="610" w:hRule="atLeast"/>
        </w:trPr>
        <w:tc>
          <w:tcPr>
            <w:tcW w:type="dxa" w:w="2474"/>
            <w:vMerge w:val="continue"/>
            <w:tcBorders>
              <w:top w:val="nil"/>
              <w:left w:val="nil"/>
              <w:bottom w:val="nil"/>
              <w:right w:val="nil"/>
            </w:tcBorders>
            <w:shd w:val="clear" w:color="auto" w:fill="auto"/>
          </w:tcPr>
          <w:p/>
        </w:tc>
        <w:tc>
          <w:tcPr>
            <w:tcW w:type="dxa" w:w="164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当节点被部署时，储存并维护一组消息发送目标</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6"/>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创建飞书添加目标节点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19</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19</w:t>
      </w:r>
      <w:r>
        <w:rPr>
          <w:rFonts w:ascii="SimSun" w:cs="SimSun" w:hAnsi="SimSun" w:eastAsia="SimSun"/>
          <w:rtl w:val="0"/>
          <w:lang w:val="zh-TW" w:eastAsia="zh-TW"/>
        </w:rPr>
        <w:t xml:space="preserve"> 创建飞书添加目标节点用例描述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81"/>
        <w:gridCol w:w="1647"/>
        <w:gridCol w:w="4168"/>
      </w:tblGrid>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UC016</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创建飞书添加目标节点</w:t>
            </w:r>
          </w:p>
        </w:tc>
      </w:tr>
      <w:tr>
        <w:tblPrEx>
          <w:shd w:val="clear" w:color="auto" w:fill="cdd4e9"/>
        </w:tblPrEx>
        <w:trPr>
          <w:trHeight w:val="62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该用例描述了用户在编辑器中添加飞书添加目标节点并进行配置。</w:t>
            </w:r>
          </w:p>
        </w:tc>
      </w:tr>
      <w:tr>
        <w:tblPrEx>
          <w:shd w:val="clear" w:color="auto" w:fill="cdd4e9"/>
        </w:tblPrEx>
        <w:trPr>
          <w:trHeight w:val="629"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网页端、服务端处于运行状态。用户添加了飞书配置节点和飞书目标节点</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用户在编辑器中拖放飞书添加目标节点</w:t>
            </w:r>
          </w:p>
        </w:tc>
      </w:tr>
      <w:tr>
        <w:tblPrEx>
          <w:shd w:val="clear" w:color="auto" w:fill="cdd4e9"/>
        </w:tblPrEx>
        <w:trPr>
          <w:trHeight w:val="34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用户配置飞书添加目标节点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选择使用的飞书配置节点和飞书目标节点</w:t>
            </w:r>
          </w:p>
        </w:tc>
      </w:tr>
      <w:tr>
        <w:tblPrEx>
          <w:shd w:val="clear" w:color="auto" w:fill="cdd4e9"/>
        </w:tblPrEx>
        <w:trPr>
          <w:trHeight w:val="61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当节点被部署时，当输入发送目标时，将目标添加到飞书目标节点中</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7"/>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创建飞书删除目标节点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20</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20</w:t>
      </w:r>
      <w:r>
        <w:rPr>
          <w:rFonts w:ascii="SimSun" w:cs="SimSun" w:hAnsi="SimSun" w:eastAsia="SimSun"/>
          <w:rtl w:val="0"/>
          <w:lang w:val="zh-TW" w:eastAsia="zh-TW"/>
        </w:rPr>
        <w:t xml:space="preserve"> 创建飞书删除目标节点用例描述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81"/>
        <w:gridCol w:w="1647"/>
        <w:gridCol w:w="4168"/>
      </w:tblGrid>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UC017</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创建飞书删除目标节点</w:t>
            </w:r>
          </w:p>
        </w:tc>
      </w:tr>
      <w:tr>
        <w:tblPrEx>
          <w:shd w:val="clear" w:color="auto" w:fill="cdd4e9"/>
        </w:tblPrEx>
        <w:trPr>
          <w:trHeight w:val="62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该用例描述了用户在编辑器中添加飞书删除目标节点并进行配置。</w:t>
            </w:r>
          </w:p>
        </w:tc>
      </w:tr>
      <w:tr>
        <w:tblPrEx>
          <w:shd w:val="clear" w:color="auto" w:fill="cdd4e9"/>
        </w:tblPrEx>
        <w:trPr>
          <w:trHeight w:val="629"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网页端、服务端处于运行状态。用户添加了飞书配置节点，飞书目标节点</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60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用户在编辑器中拖放中添加飞书删除目标节点</w:t>
            </w:r>
          </w:p>
        </w:tc>
      </w:tr>
      <w:tr>
        <w:tblPrEx>
          <w:shd w:val="clear" w:color="auto" w:fill="cdd4e9"/>
        </w:tblPrEx>
        <w:trPr>
          <w:trHeight w:val="34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用户配置飞书目标节点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选择使用的飞书配置节点和飞书目标节点</w:t>
            </w:r>
          </w:p>
        </w:tc>
      </w:tr>
      <w:tr>
        <w:tblPrEx>
          <w:shd w:val="clear" w:color="auto" w:fill="cdd4e9"/>
        </w:tblPrEx>
        <w:trPr>
          <w:trHeight w:val="61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当节点被部署时，当输入目标时，从目标节点中删除目标</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28"/>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创建飞书发送消息节点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21</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21</w:t>
      </w:r>
      <w:r>
        <w:rPr>
          <w:rFonts w:ascii="SimSun" w:cs="SimSun" w:hAnsi="SimSun" w:eastAsia="SimSun"/>
          <w:rtl w:val="0"/>
          <w:lang w:val="zh-TW" w:eastAsia="zh-TW"/>
        </w:rPr>
        <w:t xml:space="preserve"> 创建飞书发送消息节点用例描述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81"/>
        <w:gridCol w:w="1647"/>
        <w:gridCol w:w="4168"/>
      </w:tblGrid>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UC018</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创建飞书发送消息节点</w:t>
            </w:r>
          </w:p>
        </w:tc>
      </w:tr>
      <w:tr>
        <w:tblPrEx>
          <w:shd w:val="clear" w:color="auto" w:fill="cdd4e9"/>
        </w:tblPrEx>
        <w:trPr>
          <w:trHeight w:val="62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该用例描述了用户在编辑器中添加飞书发送消息节点并进行配置。</w:t>
            </w:r>
          </w:p>
        </w:tc>
      </w:tr>
      <w:tr>
        <w:tblPrEx>
          <w:shd w:val="clear" w:color="auto" w:fill="cdd4e9"/>
        </w:tblPrEx>
        <w:trPr>
          <w:trHeight w:val="629"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网页端、服务端处于运行状态。用户添加了飞书配置节点，添加了飞书目标节点</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用户从编辑器中添加飞书发送消息节点</w:t>
            </w:r>
          </w:p>
        </w:tc>
      </w:tr>
      <w:tr>
        <w:tblPrEx>
          <w:shd w:val="clear" w:color="auto" w:fill="cdd4e9"/>
        </w:tblPrEx>
        <w:trPr>
          <w:trHeight w:val="34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用户配置飞书目标节点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选择使用的飞书配置节点，飞书目标节点</w:t>
            </w:r>
          </w:p>
        </w:tc>
      </w:tr>
      <w:tr>
        <w:tblPrEx>
          <w:shd w:val="clear" w:color="auto" w:fill="cdd4e9"/>
        </w:tblPrEx>
        <w:trPr>
          <w:trHeight w:val="610" w:hRule="atLeast"/>
        </w:trPr>
        <w:tc>
          <w:tcPr>
            <w:tcW w:type="dxa" w:w="2481"/>
            <w:vMerge w:val="continue"/>
            <w:tcBorders>
              <w:top w:val="nil"/>
              <w:left w:val="nil"/>
              <w:bottom w:val="nil"/>
              <w:right w:val="nil"/>
            </w:tcBorders>
            <w:shd w:val="clear" w:color="auto" w:fill="auto"/>
          </w:tcPr>
          <w:p/>
        </w:tc>
        <w:tc>
          <w:tcPr>
            <w:tcW w:type="dxa" w:w="164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68"/>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当节点被部署时，将输入发送到目标节点维护的目标。</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8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15"/>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List Paragraph"/>
        <w:numPr>
          <w:ilvl w:val="2"/>
          <w:numId w:val="29"/>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创建钉钉配置节点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22</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22 </w:t>
      </w:r>
      <w:r>
        <w:rPr>
          <w:rFonts w:ascii="SimSun" w:cs="SimSun" w:hAnsi="SimSun" w:eastAsia="SimSun"/>
          <w:rtl w:val="0"/>
          <w:lang w:val="zh-TW" w:eastAsia="zh-TW"/>
        </w:rPr>
        <w:t>创建钉钉配置节点用例描述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74"/>
        <w:gridCol w:w="1611"/>
        <w:gridCol w:w="4311"/>
      </w:tblGrid>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UC019</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创建钉钉配置节点</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该用例描述了用户在编辑器中添加钉钉配置节点并进行配置。</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74"/>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1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31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374"/>
            <w:vMerge w:val="continue"/>
            <w:tcBorders>
              <w:top w:val="nil"/>
              <w:left w:val="nil"/>
              <w:bottom w:val="nil"/>
              <w:right w:val="nil"/>
            </w:tcBorders>
            <w:shd w:val="clear" w:color="auto" w:fill="auto"/>
          </w:tcPr>
          <w:p/>
        </w:tc>
        <w:tc>
          <w:tcPr>
            <w:tcW w:type="dxa" w:w="161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31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用户从编辑器中拖放钉钉配置节点</w:t>
            </w:r>
          </w:p>
        </w:tc>
      </w:tr>
      <w:tr>
        <w:tblPrEx>
          <w:shd w:val="clear" w:color="auto" w:fill="cdd4e9"/>
        </w:tblPrEx>
        <w:trPr>
          <w:trHeight w:val="340" w:hRule="atLeast"/>
        </w:trPr>
        <w:tc>
          <w:tcPr>
            <w:tcW w:type="dxa" w:w="2374"/>
            <w:vMerge w:val="continue"/>
            <w:tcBorders>
              <w:top w:val="nil"/>
              <w:left w:val="nil"/>
              <w:bottom w:val="nil"/>
              <w:right w:val="nil"/>
            </w:tcBorders>
            <w:shd w:val="clear" w:color="auto" w:fill="auto"/>
          </w:tcPr>
          <w:p/>
        </w:tc>
        <w:tc>
          <w:tcPr>
            <w:tcW w:type="dxa" w:w="161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31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520" w:hRule="atLeast"/>
        </w:trPr>
        <w:tc>
          <w:tcPr>
            <w:tcW w:type="dxa" w:w="2374"/>
            <w:vMerge w:val="continue"/>
            <w:tcBorders>
              <w:top w:val="nil"/>
              <w:left w:val="nil"/>
              <w:bottom w:val="nil"/>
              <w:right w:val="nil"/>
            </w:tcBorders>
            <w:shd w:val="clear" w:color="auto" w:fill="auto"/>
          </w:tcPr>
          <w:p/>
        </w:tc>
        <w:tc>
          <w:tcPr>
            <w:tcW w:type="dxa" w:w="161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31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用户配置钉钉配置节点的</w:t>
            </w:r>
            <w:r>
              <w:rPr>
                <w:rFonts w:ascii="Times New Roman" w:hAnsi="Times New Roman"/>
                <w:shd w:val="nil" w:color="auto" w:fill="auto"/>
                <w:rtl w:val="0"/>
                <w:lang w:val="en-US"/>
              </w:rPr>
              <w:t xml:space="preserve"> appKey </w:t>
            </w:r>
            <w:r>
              <w:rPr>
                <w:rFonts w:ascii="SimSun" w:cs="SimSun" w:hAnsi="SimSun" w:eastAsia="SimSun"/>
                <w:shd w:val="nil" w:color="auto" w:fill="auto"/>
                <w:rtl w:val="0"/>
                <w:lang w:val="zh-TW" w:eastAsia="zh-TW"/>
              </w:rPr>
              <w:t>和</w:t>
            </w:r>
            <w:r>
              <w:rPr>
                <w:rFonts w:ascii="Times New Roman" w:hAnsi="Times New Roman"/>
                <w:shd w:val="nil" w:color="auto" w:fill="auto"/>
                <w:rtl w:val="0"/>
                <w:lang w:val="en-US"/>
              </w:rPr>
              <w:t xml:space="preserve"> appSecret</w:t>
            </w:r>
          </w:p>
        </w:tc>
      </w:tr>
      <w:tr>
        <w:tblPrEx>
          <w:shd w:val="clear" w:color="auto" w:fill="cdd4e9"/>
        </w:tblPrEx>
        <w:trPr>
          <w:trHeight w:val="530" w:hRule="atLeast"/>
        </w:trPr>
        <w:tc>
          <w:tcPr>
            <w:tcW w:type="dxa" w:w="2374"/>
            <w:vMerge w:val="continue"/>
            <w:tcBorders>
              <w:top w:val="nil"/>
              <w:left w:val="nil"/>
              <w:bottom w:val="nil"/>
              <w:right w:val="nil"/>
            </w:tcBorders>
            <w:shd w:val="clear" w:color="auto" w:fill="auto"/>
          </w:tcPr>
          <w:p/>
        </w:tc>
        <w:tc>
          <w:tcPr>
            <w:tcW w:type="dxa" w:w="161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31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当节点被部署时，连接钉钉</w:t>
            </w:r>
            <w:r>
              <w:rPr>
                <w:rFonts w:ascii="Times New Roman" w:hAnsi="Times New Roman"/>
                <w:shd w:val="nil" w:color="auto" w:fill="auto"/>
                <w:rtl w:val="0"/>
                <w:lang w:val="en-US"/>
              </w:rPr>
              <w:t xml:space="preserve"> API </w:t>
            </w:r>
            <w:r>
              <w:rPr>
                <w:rFonts w:ascii="SimSun" w:cs="SimSun" w:hAnsi="SimSun" w:eastAsia="SimSun"/>
                <w:shd w:val="nil" w:color="auto" w:fill="auto"/>
                <w:rtl w:val="0"/>
                <w:lang w:val="zh-TW" w:eastAsia="zh-TW"/>
              </w:rPr>
              <w:t>并定时刷新</w:t>
            </w:r>
            <w:r>
              <w:rPr>
                <w:rFonts w:ascii="Times New Roman" w:hAnsi="Times New Roman"/>
                <w:shd w:val="nil" w:color="auto" w:fill="auto"/>
                <w:rtl w:val="0"/>
                <w:lang w:val="en-US"/>
              </w:rPr>
              <w:t xml:space="preserve"> access_token</w:t>
            </w:r>
          </w:p>
        </w:tc>
      </w:tr>
      <w:tr>
        <w:tblPrEx>
          <w:shd w:val="clear" w:color="auto" w:fill="cdd4e9"/>
        </w:tblPrEx>
        <w:trPr>
          <w:trHeight w:val="451"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37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922"/>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30"/>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创建钉钉获得上传图片节点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23</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23 </w:t>
      </w:r>
      <w:r>
        <w:rPr>
          <w:rFonts w:ascii="SimSun" w:cs="SimSun" w:hAnsi="SimSun" w:eastAsia="SimSun"/>
          <w:rtl w:val="0"/>
          <w:lang w:val="zh-TW" w:eastAsia="zh-TW"/>
        </w:rPr>
        <w:t>创建钉钉获得上传图片节点用例描述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2"/>
        <w:gridCol w:w="1617"/>
        <w:gridCol w:w="4277"/>
      </w:tblGrid>
      <w:tr>
        <w:tblPrEx>
          <w:shd w:val="clear" w:color="auto" w:fill="cdd4e9"/>
        </w:tblPrEx>
        <w:trPr>
          <w:trHeight w:val="34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UC020</w:t>
            </w:r>
          </w:p>
        </w:tc>
      </w:tr>
      <w:tr>
        <w:tblPrEx>
          <w:shd w:val="clear" w:color="auto" w:fill="cdd4e9"/>
        </w:tblPrEx>
        <w:trPr>
          <w:trHeight w:val="34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创建钉钉获得上传图片节点</w:t>
            </w:r>
          </w:p>
        </w:tc>
      </w:tr>
      <w:tr>
        <w:tblPrEx>
          <w:shd w:val="clear" w:color="auto" w:fill="cdd4e9"/>
        </w:tblPrEx>
        <w:trPr>
          <w:trHeight w:val="62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该用例描述了用户在编辑器中添加钉钉上传图片节点并进行配置。</w:t>
            </w:r>
          </w:p>
        </w:tc>
      </w:tr>
      <w:tr>
        <w:tblPrEx>
          <w:shd w:val="clear" w:color="auto" w:fill="cdd4e9"/>
        </w:tblPrEx>
        <w:trPr>
          <w:trHeight w:val="629"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网页端、服务端处于运行状态。用户添加了钉钉配置节点</w:t>
            </w:r>
          </w:p>
        </w:tc>
      </w:tr>
      <w:tr>
        <w:tblPrEx>
          <w:shd w:val="clear" w:color="auto" w:fill="cdd4e9"/>
        </w:tblPrEx>
        <w:trPr>
          <w:trHeight w:val="34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02"/>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1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27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02"/>
            <w:vMerge w:val="continue"/>
            <w:tcBorders>
              <w:top w:val="nil"/>
              <w:left w:val="nil"/>
              <w:bottom w:val="nil"/>
              <w:right w:val="nil"/>
            </w:tcBorders>
            <w:shd w:val="clear" w:color="auto" w:fill="auto"/>
          </w:tcPr>
          <w:p/>
        </w:tc>
        <w:tc>
          <w:tcPr>
            <w:tcW w:type="dxa" w:w="161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27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用户从编辑器中拖放钉钉上传图片节点</w:t>
            </w:r>
          </w:p>
        </w:tc>
      </w:tr>
      <w:tr>
        <w:tblPrEx>
          <w:shd w:val="clear" w:color="auto" w:fill="cdd4e9"/>
        </w:tblPrEx>
        <w:trPr>
          <w:trHeight w:val="340" w:hRule="atLeast"/>
        </w:trPr>
        <w:tc>
          <w:tcPr>
            <w:tcW w:type="dxa" w:w="2402"/>
            <w:vMerge w:val="continue"/>
            <w:tcBorders>
              <w:top w:val="nil"/>
              <w:left w:val="nil"/>
              <w:bottom w:val="nil"/>
              <w:right w:val="nil"/>
            </w:tcBorders>
            <w:shd w:val="clear" w:color="auto" w:fill="auto"/>
          </w:tcPr>
          <w:p/>
        </w:tc>
        <w:tc>
          <w:tcPr>
            <w:tcW w:type="dxa" w:w="161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27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02"/>
            <w:vMerge w:val="continue"/>
            <w:tcBorders>
              <w:top w:val="nil"/>
              <w:left w:val="nil"/>
              <w:bottom w:val="nil"/>
              <w:right w:val="nil"/>
            </w:tcBorders>
            <w:shd w:val="clear" w:color="auto" w:fill="auto"/>
          </w:tcPr>
          <w:p/>
        </w:tc>
        <w:tc>
          <w:tcPr>
            <w:tcW w:type="dxa" w:w="161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27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用户配置钉钉上传图片节点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选择使用的钉钉配置节点</w:t>
            </w:r>
          </w:p>
        </w:tc>
      </w:tr>
      <w:tr>
        <w:tblPrEx>
          <w:shd w:val="clear" w:color="auto" w:fill="cdd4e9"/>
        </w:tblPrEx>
        <w:trPr>
          <w:trHeight w:val="610" w:hRule="atLeast"/>
        </w:trPr>
        <w:tc>
          <w:tcPr>
            <w:tcW w:type="dxa" w:w="2402"/>
            <w:vMerge w:val="continue"/>
            <w:tcBorders>
              <w:top w:val="nil"/>
              <w:left w:val="nil"/>
              <w:bottom w:val="nil"/>
              <w:right w:val="nil"/>
            </w:tcBorders>
            <w:shd w:val="clear" w:color="auto" w:fill="auto"/>
          </w:tcPr>
          <w:p/>
        </w:tc>
        <w:tc>
          <w:tcPr>
            <w:tcW w:type="dxa" w:w="161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277"/>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当节点被部署时，根据输入的图片信息，上传图片并返回图片的</w:t>
            </w:r>
            <w:r>
              <w:rPr>
                <w:rFonts w:ascii="Times New Roman" w:hAnsi="Times New Roman"/>
                <w:shd w:val="nil" w:color="auto" w:fill="auto"/>
                <w:rtl w:val="0"/>
                <w:lang w:val="en-US"/>
              </w:rPr>
              <w:t>media_id</w:t>
            </w:r>
            <w:r>
              <w:rPr>
                <w:rFonts w:ascii="SimSun" w:cs="SimSun" w:hAnsi="SimSun" w:eastAsia="SimSun"/>
                <w:shd w:val="nil" w:color="auto" w:fill="auto"/>
                <w:rtl w:val="0"/>
                <w:lang w:val="zh-TW" w:eastAsia="zh-TW"/>
              </w:rPr>
              <w:t>，并输出</w:t>
            </w:r>
          </w:p>
        </w:tc>
      </w:tr>
      <w:tr>
        <w:tblPrEx>
          <w:shd w:val="clear" w:color="auto" w:fill="cdd4e9"/>
        </w:tblPrEx>
        <w:trPr>
          <w:trHeight w:val="451"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0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9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31"/>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创建钉钉发送消息节点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24</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24 </w:t>
      </w:r>
      <w:r>
        <w:rPr>
          <w:rFonts w:ascii="SimSun" w:cs="SimSun" w:hAnsi="SimSun" w:eastAsia="SimSun"/>
          <w:rtl w:val="0"/>
          <w:lang w:val="zh-TW" w:eastAsia="zh-TW"/>
        </w:rPr>
        <w:t>创建钉钉发送消息节点用例描述</w:t>
      </w:r>
    </w:p>
    <w:tbl>
      <w:tblPr>
        <w:tblW w:w="8300"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89"/>
        <w:gridCol w:w="1646"/>
        <w:gridCol w:w="4165"/>
      </w:tblGrid>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UC021</w:t>
            </w:r>
          </w:p>
        </w:tc>
      </w:tr>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创建钉钉发送消息节点</w:t>
            </w:r>
          </w:p>
        </w:tc>
      </w:tr>
      <w:tr>
        <w:tblPrEx>
          <w:shd w:val="clear" w:color="auto" w:fill="cdd4e9"/>
        </w:tblPrEx>
        <w:trPr>
          <w:trHeight w:val="62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该用例描述了用户在编辑器中添加钉钉发送消息节点并进行配置。</w:t>
            </w:r>
          </w:p>
        </w:tc>
      </w:tr>
      <w:tr>
        <w:tblPrEx>
          <w:shd w:val="clear" w:color="auto" w:fill="cdd4e9"/>
        </w:tblPrEx>
        <w:trPr>
          <w:trHeight w:val="629"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网页端、服务端处于运行状态。用户添加了钉钉配置节点</w:t>
            </w:r>
          </w:p>
        </w:tc>
      </w:tr>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9"/>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16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89"/>
            <w:vMerge w:val="continue"/>
            <w:tcBorders>
              <w:top w:val="nil"/>
              <w:left w:val="nil"/>
              <w:bottom w:val="nil"/>
              <w:right w:val="nil"/>
            </w:tcBorders>
            <w:shd w:val="clear" w:color="auto" w:fill="auto"/>
          </w:tcPr>
          <w:p/>
        </w:tc>
        <w:tc>
          <w:tcPr>
            <w:tcW w:type="dxa" w:w="16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16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用户从编辑器中添加钉钉发送消息节点</w:t>
            </w:r>
          </w:p>
        </w:tc>
      </w:tr>
      <w:tr>
        <w:tblPrEx>
          <w:shd w:val="clear" w:color="auto" w:fill="cdd4e9"/>
        </w:tblPrEx>
        <w:trPr>
          <w:trHeight w:val="340" w:hRule="atLeast"/>
        </w:trPr>
        <w:tc>
          <w:tcPr>
            <w:tcW w:type="dxa" w:w="2489"/>
            <w:vMerge w:val="continue"/>
            <w:tcBorders>
              <w:top w:val="nil"/>
              <w:left w:val="nil"/>
              <w:bottom w:val="nil"/>
              <w:right w:val="nil"/>
            </w:tcBorders>
            <w:shd w:val="clear" w:color="auto" w:fill="auto"/>
          </w:tcPr>
          <w:p/>
        </w:tc>
        <w:tc>
          <w:tcPr>
            <w:tcW w:type="dxa" w:w="16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16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0" w:hRule="atLeast"/>
        </w:trPr>
        <w:tc>
          <w:tcPr>
            <w:tcW w:type="dxa" w:w="2489"/>
            <w:vMerge w:val="continue"/>
            <w:tcBorders>
              <w:top w:val="nil"/>
              <w:left w:val="nil"/>
              <w:bottom w:val="nil"/>
              <w:right w:val="nil"/>
            </w:tcBorders>
            <w:shd w:val="clear" w:color="auto" w:fill="auto"/>
          </w:tcPr>
          <w:p/>
        </w:tc>
        <w:tc>
          <w:tcPr>
            <w:tcW w:type="dxa" w:w="16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16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用户配置钉钉发送消息节点，选择使用的钉钉配置节点</w:t>
            </w:r>
          </w:p>
        </w:tc>
      </w:tr>
      <w:tr>
        <w:tblPrEx>
          <w:shd w:val="clear" w:color="auto" w:fill="cdd4e9"/>
        </w:tblPrEx>
        <w:trPr>
          <w:trHeight w:val="610" w:hRule="atLeast"/>
        </w:trPr>
        <w:tc>
          <w:tcPr>
            <w:tcW w:type="dxa" w:w="2489"/>
            <w:vMerge w:val="continue"/>
            <w:tcBorders>
              <w:top w:val="nil"/>
              <w:left w:val="nil"/>
              <w:bottom w:val="nil"/>
              <w:right w:val="nil"/>
            </w:tcBorders>
            <w:shd w:val="clear" w:color="auto" w:fill="auto"/>
          </w:tcPr>
          <w:p/>
        </w:tc>
        <w:tc>
          <w:tcPr>
            <w:tcW w:type="dxa" w:w="1646"/>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164"/>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当节点被部署时，将输入通过配置好的钉钉群机器人发送至钉钉群中。</w:t>
            </w:r>
          </w:p>
        </w:tc>
      </w:tr>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8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32"/>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创建钉钉获得接收消息节点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25</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 xml:space="preserve">25 </w:t>
      </w:r>
      <w:r>
        <w:rPr>
          <w:rFonts w:ascii="SimSun" w:cs="SimSun" w:hAnsi="SimSun" w:eastAsia="SimSun"/>
          <w:rtl w:val="0"/>
          <w:lang w:val="zh-TW" w:eastAsia="zh-TW"/>
        </w:rPr>
        <w:t>创建钉钉获得接收消息节点用例描述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52"/>
        <w:gridCol w:w="1635"/>
        <w:gridCol w:w="4209"/>
      </w:tblGrid>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UC022</w:t>
            </w:r>
          </w:p>
        </w:tc>
      </w:tr>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创建钉钉获得接收消息节点</w:t>
            </w:r>
          </w:p>
        </w:tc>
      </w:tr>
      <w:tr>
        <w:tblPrEx>
          <w:shd w:val="clear" w:color="auto" w:fill="cdd4e9"/>
        </w:tblPrEx>
        <w:trPr>
          <w:trHeight w:val="62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该用例描述了用户在编辑器中添加钉钉接收信息节点并进行配置。</w:t>
            </w:r>
          </w:p>
        </w:tc>
      </w:tr>
      <w:tr>
        <w:tblPrEx>
          <w:shd w:val="clear" w:color="auto" w:fill="cdd4e9"/>
        </w:tblPrEx>
        <w:trPr>
          <w:trHeight w:val="629"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网页端、服务端处于运行状态。用户添加了钉钉配置节点</w:t>
            </w:r>
          </w:p>
        </w:tc>
      </w:tr>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52"/>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20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52"/>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20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用户从编辑器中拖放钉钉接收消息节点</w:t>
            </w:r>
          </w:p>
        </w:tc>
      </w:tr>
      <w:tr>
        <w:tblPrEx>
          <w:shd w:val="clear" w:color="auto" w:fill="cdd4e9"/>
        </w:tblPrEx>
        <w:trPr>
          <w:trHeight w:val="340" w:hRule="atLeast"/>
        </w:trPr>
        <w:tc>
          <w:tcPr>
            <w:tcW w:type="dxa" w:w="2452"/>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20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52"/>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20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用户配置接收消息节点</w:t>
            </w:r>
            <w:r>
              <w:rPr>
                <w:rFonts w:ascii="Times New Roman" w:hAnsi="Times New Roman"/>
                <w:shd w:val="nil" w:color="auto" w:fill="auto"/>
                <w:rtl w:val="0"/>
                <w:lang w:val="en-US"/>
              </w:rPr>
              <w:t>,</w:t>
            </w:r>
            <w:r>
              <w:rPr>
                <w:rFonts w:ascii="SimSun" w:cs="SimSun" w:hAnsi="SimSun" w:eastAsia="SimSun"/>
                <w:shd w:val="nil" w:color="auto" w:fill="auto"/>
                <w:rtl w:val="0"/>
                <w:lang w:val="zh-TW" w:eastAsia="zh-TW"/>
              </w:rPr>
              <w:t>选择使用的钉钉配置节点</w:t>
            </w:r>
          </w:p>
        </w:tc>
      </w:tr>
      <w:tr>
        <w:tblPrEx>
          <w:shd w:val="clear" w:color="auto" w:fill="cdd4e9"/>
        </w:tblPrEx>
        <w:trPr>
          <w:trHeight w:val="619" w:hRule="atLeast"/>
        </w:trPr>
        <w:tc>
          <w:tcPr>
            <w:tcW w:type="dxa" w:w="2452"/>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20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当节点被部署时，利用</w:t>
            </w:r>
            <w:r>
              <w:rPr>
                <w:rFonts w:ascii="Times New Roman" w:hAnsi="Times New Roman"/>
                <w:shd w:val="nil" w:color="auto" w:fill="auto"/>
                <w:rtl w:val="0"/>
                <w:lang w:val="en-US"/>
              </w:rPr>
              <w:t>HTTPS</w:t>
            </w:r>
            <w:r>
              <w:rPr>
                <w:rFonts w:ascii="SimSun" w:cs="SimSun" w:hAnsi="SimSun" w:eastAsia="SimSun"/>
                <w:shd w:val="nil" w:color="auto" w:fill="auto"/>
                <w:rtl w:val="0"/>
                <w:lang w:val="zh-TW" w:eastAsia="zh-TW"/>
              </w:rPr>
              <w:t>协议从钉钉平台接收消息，输出到流中</w:t>
            </w:r>
          </w:p>
        </w:tc>
      </w:tr>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44"/>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33"/>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创建并配置图表渲染节点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26</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26</w:t>
      </w:r>
      <w:r>
        <w:rPr>
          <w:rFonts w:ascii="SimSun" w:cs="SimSun" w:hAnsi="SimSun" w:eastAsia="SimSun"/>
          <w:rtl w:val="0"/>
          <w:lang w:val="zh-TW" w:eastAsia="zh-TW"/>
        </w:rPr>
        <w:t xml:space="preserve"> 创建并配置图表渲染节点用例描述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60"/>
        <w:gridCol w:w="1635"/>
        <w:gridCol w:w="4201"/>
      </w:tblGrid>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UC023</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创建并配置图表渲染节点</w:t>
            </w:r>
          </w:p>
        </w:tc>
      </w:tr>
      <w:tr>
        <w:tblPrEx>
          <w:shd w:val="clear" w:color="auto" w:fill="cdd4e9"/>
        </w:tblPrEx>
        <w:trPr>
          <w:trHeight w:val="62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该用例描述了用户在编辑器中添加图表渲染节点并进行配置。</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0"/>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r>
              <w:rPr>
                <w:shd w:val="nil" w:color="auto" w:fill="auto"/>
              </w:rPr>
            </w: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用户从编辑器中添加图表渲染节点</w:t>
            </w:r>
          </w:p>
        </w:tc>
      </w:tr>
      <w:tr>
        <w:tblPrEx>
          <w:shd w:val="clear" w:color="auto" w:fill="cdd4e9"/>
        </w:tblPrEx>
        <w:trPr>
          <w:trHeight w:val="340"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609"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用户配置图表渲染节点的</w:t>
            </w:r>
            <w:r>
              <w:rPr>
                <w:rFonts w:ascii="Times New Roman" w:hAnsi="Times New Roman"/>
                <w:shd w:val="nil" w:color="auto" w:fill="auto"/>
                <w:rtl w:val="0"/>
                <w:lang w:val="en-US"/>
              </w:rPr>
              <w:t xml:space="preserve"> Label </w:t>
            </w:r>
            <w:r>
              <w:rPr>
                <w:rFonts w:ascii="SimSun" w:cs="SimSun" w:hAnsi="SimSun" w:eastAsia="SimSun"/>
                <w:shd w:val="nil" w:color="auto" w:fill="auto"/>
                <w:rtl w:val="0"/>
                <w:lang w:val="zh-TW" w:eastAsia="zh-TW"/>
              </w:rPr>
              <w:t>和</w:t>
            </w:r>
            <w:r>
              <w:rPr>
                <w:rFonts w:ascii="Times New Roman" w:hAnsi="Times New Roman"/>
                <w:shd w:val="nil" w:color="auto" w:fill="auto"/>
                <w:rtl w:val="0"/>
                <w:lang w:val="en-US"/>
              </w:rPr>
              <w:t xml:space="preserve"> Type</w:t>
            </w:r>
            <w:r>
              <w:rPr>
                <w:rFonts w:ascii="SimSun" w:cs="SimSun" w:hAnsi="SimSun" w:eastAsia="SimSun"/>
                <w:shd w:val="nil" w:color="auto" w:fill="auto"/>
                <w:rtl w:val="0"/>
                <w:lang w:val="zh-TW" w:eastAsia="zh-TW"/>
              </w:rPr>
              <w:t>，根据不同的</w:t>
            </w:r>
            <w:r>
              <w:rPr>
                <w:rFonts w:ascii="Times New Roman" w:hAnsi="Times New Roman"/>
                <w:shd w:val="nil" w:color="auto" w:fill="auto"/>
                <w:rtl w:val="0"/>
                <w:lang w:val="en-US"/>
              </w:rPr>
              <w:t>Type</w:t>
            </w:r>
            <w:r>
              <w:rPr>
                <w:rFonts w:ascii="SimSun" w:cs="SimSun" w:hAnsi="SimSun" w:eastAsia="SimSun"/>
                <w:shd w:val="nil" w:color="auto" w:fill="auto"/>
                <w:rtl w:val="0"/>
                <w:lang w:val="zh-TW" w:eastAsia="zh-TW"/>
              </w:rPr>
              <w:t>需要做不同的配置</w:t>
            </w:r>
          </w:p>
        </w:tc>
      </w:tr>
      <w:tr>
        <w:tblPrEx>
          <w:shd w:val="clear" w:color="auto" w:fill="cdd4e9"/>
        </w:tblPrEx>
        <w:trPr>
          <w:trHeight w:val="1845"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5</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如果用户选择</w:t>
            </w:r>
            <w:r>
              <w:rPr>
                <w:rFonts w:ascii="Times New Roman" w:hAnsi="Times New Roman"/>
                <w:shd w:val="nil" w:color="auto" w:fill="auto"/>
                <w:rtl w:val="0"/>
                <w:lang w:val="en-US"/>
              </w:rPr>
              <w:t xml:space="preserve"> Type </w:t>
            </w:r>
            <w:r>
              <w:rPr>
                <w:rFonts w:ascii="SimSun" w:cs="SimSun" w:hAnsi="SimSun" w:eastAsia="SimSun"/>
                <w:shd w:val="nil" w:color="auto" w:fill="auto"/>
                <w:rtl w:val="0"/>
                <w:lang w:val="zh-TW" w:eastAsia="zh-TW"/>
              </w:rPr>
              <w:t>值为</w:t>
            </w:r>
            <w:r>
              <w:rPr>
                <w:rFonts w:ascii="Times New Roman" w:hAnsi="Times New Roman"/>
                <w:shd w:val="nil" w:color="auto" w:fill="auto"/>
                <w:rtl w:val="0"/>
                <w:lang w:val="en-US"/>
              </w:rPr>
              <w:t xml:space="preserve"> Line chart</w:t>
            </w:r>
            <w:r>
              <w:rPr>
                <w:rFonts w:ascii="SimSun" w:cs="SimSun" w:hAnsi="SimSun" w:eastAsia="SimSun"/>
                <w:shd w:val="nil" w:color="auto" w:fill="auto"/>
                <w:rtl w:val="0"/>
                <w:lang w:val="zh-TW" w:eastAsia="zh-TW"/>
              </w:rPr>
              <w:t>，则需要对</w:t>
            </w:r>
            <w:r>
              <w:rPr>
                <w:rFonts w:ascii="Times New Roman" w:hAnsi="Times New Roman"/>
                <w:shd w:val="nil" w:color="auto" w:fill="auto"/>
                <w:rtl w:val="0"/>
                <w:lang w:val="en-US"/>
              </w:rPr>
              <w:t xml:space="preserve"> X-axis</w:t>
            </w:r>
            <w:r>
              <w:rPr>
                <w:rFonts w:ascii="SimSun" w:cs="SimSun" w:hAnsi="SimSun" w:eastAsia="SimSun"/>
                <w:shd w:val="nil" w:color="auto" w:fill="auto"/>
                <w:rtl w:val="0"/>
                <w:lang w:val="zh-TW" w:eastAsia="zh-TW"/>
              </w:rPr>
              <w:t>，</w:t>
            </w:r>
            <w:r>
              <w:rPr>
                <w:rFonts w:ascii="Times New Roman" w:hAnsi="Times New Roman"/>
                <w:shd w:val="nil" w:color="auto" w:fill="auto"/>
                <w:rtl w:val="0"/>
                <w:lang w:val="en-US"/>
              </w:rPr>
              <w:t xml:space="preserve">Y-axis </w:t>
            </w:r>
            <w:r>
              <w:rPr>
                <w:rFonts w:ascii="SimSun" w:cs="SimSun" w:hAnsi="SimSun" w:eastAsia="SimSun"/>
                <w:shd w:val="nil" w:color="auto" w:fill="auto"/>
                <w:rtl w:val="0"/>
                <w:lang w:val="zh-TW" w:eastAsia="zh-TW"/>
              </w:rPr>
              <w:t>以及</w:t>
            </w:r>
            <w:r>
              <w:rPr>
                <w:rFonts w:ascii="Times New Roman" w:hAnsi="Times New Roman"/>
                <w:shd w:val="nil" w:color="auto" w:fill="auto"/>
                <w:rtl w:val="0"/>
                <w:lang w:val="en-US"/>
              </w:rPr>
              <w:t xml:space="preserve"> Blank label </w:t>
            </w:r>
            <w:r>
              <w:rPr>
                <w:rFonts w:ascii="SimSun" w:cs="SimSun" w:hAnsi="SimSun" w:eastAsia="SimSun"/>
                <w:shd w:val="nil" w:color="auto" w:fill="auto"/>
                <w:rtl w:val="0"/>
                <w:lang w:val="zh-TW" w:eastAsia="zh-TW"/>
              </w:rPr>
              <w:t>进行配置。其中</w:t>
            </w:r>
            <w:r>
              <w:rPr>
                <w:rFonts w:ascii="Times New Roman" w:hAnsi="Times New Roman"/>
                <w:shd w:val="nil" w:color="auto" w:fill="auto"/>
                <w:rtl w:val="0"/>
                <w:lang w:val="en-US"/>
              </w:rPr>
              <w:t xml:space="preserve"> X-axis </w:t>
            </w:r>
            <w:r>
              <w:rPr>
                <w:rFonts w:ascii="SimSun" w:cs="SimSun" w:hAnsi="SimSun" w:eastAsia="SimSun"/>
                <w:shd w:val="nil" w:color="auto" w:fill="auto"/>
                <w:rtl w:val="0"/>
                <w:lang w:val="zh-TW" w:eastAsia="zh-TW"/>
              </w:rPr>
              <w:t>可选最近一段时间或是最近</w:t>
            </w:r>
            <w:r>
              <w:rPr>
                <w:rFonts w:ascii="Times New Roman" w:hAnsi="Times New Roman"/>
                <w:shd w:val="nil" w:color="auto" w:fill="auto"/>
                <w:rtl w:val="0"/>
                <w:lang w:val="en-US"/>
              </w:rPr>
              <w:t xml:space="preserve"> n </w:t>
            </w:r>
            <w:r>
              <w:rPr>
                <w:rFonts w:ascii="SimSun" w:cs="SimSun" w:hAnsi="SimSun" w:eastAsia="SimSun"/>
                <w:shd w:val="nil" w:color="auto" w:fill="auto"/>
                <w:rtl w:val="0"/>
                <w:lang w:val="zh-TW" w:eastAsia="zh-TW"/>
              </w:rPr>
              <w:t>个采样点，</w:t>
            </w:r>
            <w:r>
              <w:rPr>
                <w:rFonts w:ascii="Times New Roman" w:hAnsi="Times New Roman"/>
                <w:shd w:val="nil" w:color="auto" w:fill="auto"/>
                <w:rtl w:val="0"/>
                <w:lang w:val="en-US"/>
              </w:rPr>
              <w:t>Y-axis</w:t>
            </w:r>
            <w:r>
              <w:rPr>
                <w:rFonts w:ascii="SimSun" w:cs="SimSun" w:hAnsi="SimSun" w:eastAsia="SimSun"/>
                <w:shd w:val="nil" w:color="auto" w:fill="auto"/>
                <w:rtl w:val="0"/>
                <w:lang w:val="zh-TW" w:eastAsia="zh-TW"/>
              </w:rPr>
              <w:t>可选图表展现的最小</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值以及最大</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w:t>
            </w:r>
            <w:r>
              <w:rPr>
                <w:rFonts w:ascii="Times New Roman" w:hAnsi="Times New Roman"/>
                <w:shd w:val="nil" w:color="auto" w:fill="auto"/>
                <w:rtl w:val="0"/>
                <w:lang w:val="en-US"/>
              </w:rPr>
              <w:t xml:space="preserve">Blank label </w:t>
            </w:r>
            <w:r>
              <w:rPr>
                <w:rFonts w:ascii="SimSun" w:cs="SimSun" w:hAnsi="SimSun" w:eastAsia="SimSun"/>
                <w:shd w:val="nil" w:color="auto" w:fill="auto"/>
                <w:rtl w:val="0"/>
                <w:lang w:val="zh-TW" w:eastAsia="zh-TW"/>
              </w:rPr>
              <w:t>为占位标签。</w:t>
            </w:r>
          </w:p>
        </w:tc>
      </w:tr>
      <w:tr>
        <w:tblPrEx>
          <w:shd w:val="clear" w:color="auto" w:fill="cdd4e9"/>
        </w:tblPrEx>
        <w:trPr>
          <w:trHeight w:val="1227"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Replace Step 5</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如果用户选择</w:t>
            </w:r>
            <w:r>
              <w:rPr>
                <w:rFonts w:ascii="Times New Roman" w:hAnsi="Times New Roman"/>
                <w:shd w:val="nil" w:color="auto" w:fill="auto"/>
                <w:rtl w:val="0"/>
                <w:lang w:val="en-US"/>
              </w:rPr>
              <w:t xml:space="preserve"> Type </w:t>
            </w:r>
            <w:r>
              <w:rPr>
                <w:rFonts w:ascii="SimSun" w:cs="SimSun" w:hAnsi="SimSun" w:eastAsia="SimSun"/>
                <w:shd w:val="nil" w:color="auto" w:fill="auto"/>
                <w:rtl w:val="0"/>
                <w:lang w:val="zh-TW" w:eastAsia="zh-TW"/>
              </w:rPr>
              <w:t>值为</w:t>
            </w:r>
            <w:r>
              <w:rPr>
                <w:rFonts w:ascii="Times New Roman" w:hAnsi="Times New Roman"/>
                <w:shd w:val="nil" w:color="auto" w:fill="auto"/>
                <w:rtl w:val="0"/>
                <w:lang w:val="en-US"/>
              </w:rPr>
              <w:t xml:space="preserve"> Bar chart</w:t>
            </w:r>
            <w:r>
              <w:rPr>
                <w:rFonts w:ascii="SimSun" w:cs="SimSun" w:hAnsi="SimSun" w:eastAsia="SimSun"/>
                <w:shd w:val="nil" w:color="auto" w:fill="auto"/>
                <w:rtl w:val="0"/>
                <w:lang w:val="zh-TW" w:eastAsia="zh-TW"/>
              </w:rPr>
              <w:t>，则需要对</w:t>
            </w:r>
            <w:r>
              <w:rPr>
                <w:rFonts w:ascii="Times New Roman" w:hAnsi="Times New Roman"/>
                <w:shd w:val="nil" w:color="auto" w:fill="auto"/>
                <w:rtl w:val="0"/>
                <w:lang w:val="en-US"/>
              </w:rPr>
              <w:t xml:space="preserve"> Y-axis </w:t>
            </w:r>
            <w:r>
              <w:rPr>
                <w:rFonts w:ascii="SimSun" w:cs="SimSun" w:hAnsi="SimSun" w:eastAsia="SimSun"/>
                <w:shd w:val="nil" w:color="auto" w:fill="auto"/>
                <w:rtl w:val="0"/>
                <w:lang w:val="zh-TW" w:eastAsia="zh-TW"/>
              </w:rPr>
              <w:t>以及</w:t>
            </w:r>
            <w:r>
              <w:rPr>
                <w:rFonts w:ascii="Times New Roman" w:hAnsi="Times New Roman"/>
                <w:shd w:val="nil" w:color="auto" w:fill="auto"/>
                <w:rtl w:val="0"/>
                <w:lang w:val="en-US"/>
              </w:rPr>
              <w:t xml:space="preserve"> Blank label </w:t>
            </w:r>
            <w:r>
              <w:rPr>
                <w:rFonts w:ascii="SimSun" w:cs="SimSun" w:hAnsi="SimSun" w:eastAsia="SimSun"/>
                <w:shd w:val="nil" w:color="auto" w:fill="auto"/>
                <w:rtl w:val="0"/>
                <w:lang w:val="zh-TW" w:eastAsia="zh-TW"/>
              </w:rPr>
              <w:t>进行配置，</w:t>
            </w:r>
            <w:r>
              <w:rPr>
                <w:rFonts w:ascii="Times New Roman" w:hAnsi="Times New Roman"/>
                <w:shd w:val="nil" w:color="auto" w:fill="auto"/>
                <w:rtl w:val="0"/>
                <w:lang w:val="en-US"/>
              </w:rPr>
              <w:t>Y-axis</w:t>
            </w:r>
            <w:r>
              <w:rPr>
                <w:rFonts w:ascii="SimSun" w:cs="SimSun" w:hAnsi="SimSun" w:eastAsia="SimSun"/>
                <w:shd w:val="nil" w:color="auto" w:fill="auto"/>
                <w:rtl w:val="0"/>
                <w:lang w:val="zh-TW" w:eastAsia="zh-TW"/>
              </w:rPr>
              <w:t>可选图表展现的最小</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值以及最大</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w:t>
            </w:r>
            <w:r>
              <w:rPr>
                <w:rFonts w:ascii="Times New Roman" w:hAnsi="Times New Roman"/>
                <w:shd w:val="nil" w:color="auto" w:fill="auto"/>
                <w:rtl w:val="0"/>
                <w:lang w:val="en-US"/>
              </w:rPr>
              <w:t xml:space="preserve">Blank label </w:t>
            </w:r>
            <w:r>
              <w:rPr>
                <w:rFonts w:ascii="SimSun" w:cs="SimSun" w:hAnsi="SimSun" w:eastAsia="SimSun"/>
                <w:shd w:val="nil" w:color="auto" w:fill="auto"/>
                <w:rtl w:val="0"/>
                <w:lang w:val="zh-TW" w:eastAsia="zh-TW"/>
              </w:rPr>
              <w:t>为占位标签。</w:t>
            </w:r>
          </w:p>
        </w:tc>
      </w:tr>
      <w:tr>
        <w:tblPrEx>
          <w:shd w:val="clear" w:color="auto" w:fill="cdd4e9"/>
        </w:tblPrEx>
        <w:trPr>
          <w:trHeight w:val="1227"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Replace Step 5</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如果用户选择</w:t>
            </w:r>
            <w:r>
              <w:rPr>
                <w:rFonts w:ascii="Times New Roman" w:hAnsi="Times New Roman"/>
                <w:shd w:val="nil" w:color="auto" w:fill="auto"/>
                <w:rtl w:val="0"/>
                <w:lang w:val="en-US"/>
              </w:rPr>
              <w:t xml:space="preserve"> Type </w:t>
            </w:r>
            <w:r>
              <w:rPr>
                <w:rFonts w:ascii="SimSun" w:cs="SimSun" w:hAnsi="SimSun" w:eastAsia="SimSun"/>
                <w:shd w:val="nil" w:color="auto" w:fill="auto"/>
                <w:rtl w:val="0"/>
                <w:lang w:val="zh-TW" w:eastAsia="zh-TW"/>
              </w:rPr>
              <w:t>值为</w:t>
            </w:r>
            <w:r>
              <w:rPr>
                <w:rFonts w:ascii="Times New Roman" w:hAnsi="Times New Roman"/>
                <w:shd w:val="nil" w:color="auto" w:fill="auto"/>
                <w:rtl w:val="0"/>
                <w:lang w:val="en-US"/>
              </w:rPr>
              <w:t xml:space="preserve"> Bar chart (H)</w:t>
            </w:r>
            <w:r>
              <w:rPr>
                <w:rFonts w:ascii="SimSun" w:cs="SimSun" w:hAnsi="SimSun" w:eastAsia="SimSun"/>
                <w:shd w:val="nil" w:color="auto" w:fill="auto"/>
                <w:rtl w:val="0"/>
                <w:lang w:val="zh-TW" w:eastAsia="zh-TW"/>
              </w:rPr>
              <w:t>，则需要对</w:t>
            </w:r>
            <w:r>
              <w:rPr>
                <w:rFonts w:ascii="Times New Roman" w:hAnsi="Times New Roman"/>
                <w:shd w:val="nil" w:color="auto" w:fill="auto"/>
                <w:rtl w:val="0"/>
                <w:lang w:val="en-US"/>
              </w:rPr>
              <w:t xml:space="preserve"> X-axis </w:t>
            </w:r>
            <w:r>
              <w:rPr>
                <w:rFonts w:ascii="SimSun" w:cs="SimSun" w:hAnsi="SimSun" w:eastAsia="SimSun"/>
                <w:shd w:val="nil" w:color="auto" w:fill="auto"/>
                <w:rtl w:val="0"/>
                <w:lang w:val="zh-TW" w:eastAsia="zh-TW"/>
              </w:rPr>
              <w:t>以及</w:t>
            </w:r>
            <w:r>
              <w:rPr>
                <w:rFonts w:ascii="Times New Roman" w:hAnsi="Times New Roman"/>
                <w:shd w:val="nil" w:color="auto" w:fill="auto"/>
                <w:rtl w:val="0"/>
                <w:lang w:val="en-US"/>
              </w:rPr>
              <w:t xml:space="preserve"> Blank label </w:t>
            </w:r>
            <w:r>
              <w:rPr>
                <w:rFonts w:ascii="SimSun" w:cs="SimSun" w:hAnsi="SimSun" w:eastAsia="SimSun"/>
                <w:shd w:val="nil" w:color="auto" w:fill="auto"/>
                <w:rtl w:val="0"/>
                <w:lang w:val="zh-TW" w:eastAsia="zh-TW"/>
              </w:rPr>
              <w:t>进行配置，</w:t>
            </w:r>
            <w:r>
              <w:rPr>
                <w:rFonts w:ascii="Times New Roman" w:hAnsi="Times New Roman"/>
                <w:shd w:val="nil" w:color="auto" w:fill="auto"/>
                <w:rtl w:val="0"/>
                <w:lang w:val="en-US"/>
              </w:rPr>
              <w:t>X-axis</w:t>
            </w:r>
            <w:r>
              <w:rPr>
                <w:rFonts w:ascii="SimSun" w:cs="SimSun" w:hAnsi="SimSun" w:eastAsia="SimSun"/>
                <w:shd w:val="nil" w:color="auto" w:fill="auto"/>
                <w:rtl w:val="0"/>
                <w:lang w:val="zh-TW" w:eastAsia="zh-TW"/>
              </w:rPr>
              <w:t>可选图表展现的最小</w:t>
            </w:r>
            <w:r>
              <w:rPr>
                <w:rFonts w:ascii="Times New Roman" w:hAnsi="Times New Roman"/>
                <w:shd w:val="nil" w:color="auto" w:fill="auto"/>
                <w:rtl w:val="0"/>
                <w:lang w:val="en-US"/>
              </w:rPr>
              <w:t>X</w:t>
            </w:r>
            <w:r>
              <w:rPr>
                <w:rFonts w:ascii="SimSun" w:cs="SimSun" w:hAnsi="SimSun" w:eastAsia="SimSun"/>
                <w:shd w:val="nil" w:color="auto" w:fill="auto"/>
                <w:rtl w:val="0"/>
                <w:lang w:val="zh-TW" w:eastAsia="zh-TW"/>
              </w:rPr>
              <w:t>值以及最大</w:t>
            </w:r>
            <w:r>
              <w:rPr>
                <w:rFonts w:ascii="Times New Roman" w:hAnsi="Times New Roman"/>
                <w:shd w:val="nil" w:color="auto" w:fill="auto"/>
                <w:rtl w:val="0"/>
                <w:lang w:val="en-US"/>
              </w:rPr>
              <w:t>X</w:t>
            </w:r>
            <w:r>
              <w:rPr>
                <w:rFonts w:ascii="SimSun" w:cs="SimSun" w:hAnsi="SimSun" w:eastAsia="SimSun"/>
                <w:shd w:val="nil" w:color="auto" w:fill="auto"/>
                <w:rtl w:val="0"/>
                <w:lang w:val="zh-TW" w:eastAsia="zh-TW"/>
              </w:rPr>
              <w:t>值，</w:t>
            </w:r>
            <w:r>
              <w:rPr>
                <w:rFonts w:ascii="Times New Roman" w:hAnsi="Times New Roman"/>
                <w:shd w:val="nil" w:color="auto" w:fill="auto"/>
                <w:rtl w:val="0"/>
                <w:lang w:val="en-US"/>
              </w:rPr>
              <w:t xml:space="preserve">Blank label </w:t>
            </w:r>
            <w:r>
              <w:rPr>
                <w:rFonts w:ascii="SimSun" w:cs="SimSun" w:hAnsi="SimSun" w:eastAsia="SimSun"/>
                <w:shd w:val="nil" w:color="auto" w:fill="auto"/>
                <w:rtl w:val="0"/>
                <w:lang w:val="zh-TW" w:eastAsia="zh-TW"/>
              </w:rPr>
              <w:t>为占位标签。</w:t>
            </w:r>
          </w:p>
        </w:tc>
      </w:tr>
      <w:tr>
        <w:tblPrEx>
          <w:shd w:val="clear" w:color="auto" w:fill="cdd4e9"/>
        </w:tblPrEx>
        <w:trPr>
          <w:trHeight w:val="1227"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Replace Step 5</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如果用户选择</w:t>
            </w:r>
            <w:r>
              <w:rPr>
                <w:rFonts w:ascii="Times New Roman" w:hAnsi="Times New Roman"/>
                <w:shd w:val="nil" w:color="auto" w:fill="auto"/>
                <w:rtl w:val="0"/>
                <w:lang w:val="en-US"/>
              </w:rPr>
              <w:t xml:space="preserve"> Type </w:t>
            </w:r>
            <w:r>
              <w:rPr>
                <w:rFonts w:ascii="SimSun" w:cs="SimSun" w:hAnsi="SimSun" w:eastAsia="SimSun"/>
                <w:shd w:val="nil" w:color="auto" w:fill="auto"/>
                <w:rtl w:val="0"/>
                <w:lang w:val="zh-TW" w:eastAsia="zh-TW"/>
              </w:rPr>
              <w:t>值为</w:t>
            </w:r>
            <w:r>
              <w:rPr>
                <w:rFonts w:ascii="Times New Roman" w:hAnsi="Times New Roman"/>
                <w:shd w:val="nil" w:color="auto" w:fill="auto"/>
                <w:rtl w:val="0"/>
                <w:lang w:val="en-US"/>
              </w:rPr>
              <w:t xml:space="preserve"> Pie chart</w:t>
            </w:r>
            <w:r>
              <w:rPr>
                <w:rFonts w:ascii="SimSun" w:cs="SimSun" w:hAnsi="SimSun" w:eastAsia="SimSun"/>
                <w:shd w:val="nil" w:color="auto" w:fill="auto"/>
                <w:rtl w:val="0"/>
                <w:lang w:val="zh-TW" w:eastAsia="zh-TW"/>
              </w:rPr>
              <w:t>，则需要对</w:t>
            </w:r>
            <w:r>
              <w:rPr>
                <w:rFonts w:ascii="Times New Roman" w:hAnsi="Times New Roman"/>
                <w:shd w:val="nil" w:color="auto" w:fill="auto"/>
                <w:rtl w:val="0"/>
                <w:lang w:val="en-US"/>
              </w:rPr>
              <w:t xml:space="preserve"> Cutout </w:t>
            </w:r>
            <w:r>
              <w:rPr>
                <w:rFonts w:ascii="SimSun" w:cs="SimSun" w:hAnsi="SimSun" w:eastAsia="SimSun"/>
                <w:shd w:val="nil" w:color="auto" w:fill="auto"/>
                <w:rtl w:val="0"/>
                <w:lang w:val="zh-TW" w:eastAsia="zh-TW"/>
              </w:rPr>
              <w:t>以及</w:t>
            </w:r>
            <w:r>
              <w:rPr>
                <w:rFonts w:ascii="Times New Roman" w:hAnsi="Times New Roman"/>
                <w:shd w:val="nil" w:color="auto" w:fill="auto"/>
                <w:rtl w:val="0"/>
                <w:lang w:val="en-US"/>
              </w:rPr>
              <w:t xml:space="preserve"> Blank label </w:t>
            </w:r>
            <w:r>
              <w:rPr>
                <w:rFonts w:ascii="SimSun" w:cs="SimSun" w:hAnsi="SimSun" w:eastAsia="SimSun"/>
                <w:shd w:val="nil" w:color="auto" w:fill="auto"/>
                <w:rtl w:val="0"/>
                <w:lang w:val="zh-TW" w:eastAsia="zh-TW"/>
              </w:rPr>
              <w:t>进行配置，</w:t>
            </w:r>
            <w:r>
              <w:rPr>
                <w:rFonts w:ascii="Times New Roman" w:hAnsi="Times New Roman"/>
                <w:shd w:val="nil" w:color="auto" w:fill="auto"/>
                <w:rtl w:val="0"/>
                <w:lang w:val="en-US"/>
              </w:rPr>
              <w:t xml:space="preserve">Cutout </w:t>
            </w:r>
            <w:r>
              <w:rPr>
                <w:rFonts w:ascii="SimSun" w:cs="SimSun" w:hAnsi="SimSun" w:eastAsia="SimSun"/>
                <w:shd w:val="nil" w:color="auto" w:fill="auto"/>
                <w:rtl w:val="0"/>
                <w:lang w:val="zh-TW" w:eastAsia="zh-TW"/>
              </w:rPr>
              <w:t>为内部切口的百分比，</w:t>
            </w:r>
            <w:r>
              <w:rPr>
                <w:rFonts w:ascii="Times New Roman" w:hAnsi="Times New Roman"/>
                <w:shd w:val="nil" w:color="auto" w:fill="auto"/>
                <w:rtl w:val="0"/>
                <w:lang w:val="en-US"/>
              </w:rPr>
              <w:t xml:space="preserve">Blank label </w:t>
            </w:r>
            <w:r>
              <w:rPr>
                <w:rFonts w:ascii="SimSun" w:cs="SimSun" w:hAnsi="SimSun" w:eastAsia="SimSun"/>
                <w:shd w:val="nil" w:color="auto" w:fill="auto"/>
                <w:rtl w:val="0"/>
                <w:lang w:val="zh-TW" w:eastAsia="zh-TW"/>
              </w:rPr>
              <w:t>为占位标签。</w:t>
            </w:r>
          </w:p>
        </w:tc>
      </w:tr>
      <w:tr>
        <w:tblPrEx>
          <w:shd w:val="clear" w:color="auto" w:fill="cdd4e9"/>
        </w:tblPrEx>
        <w:trPr>
          <w:trHeight w:val="1227"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Replace Step 5</w:t>
            </w:r>
            <w:r>
              <w:rPr>
                <w:shd w:val="nil" w:color="auto" w:fill="auto"/>
              </w:rPr>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如果用户选择</w:t>
            </w:r>
            <w:r>
              <w:rPr>
                <w:rFonts w:ascii="Times New Roman" w:hAnsi="Times New Roman"/>
                <w:shd w:val="nil" w:color="auto" w:fill="auto"/>
                <w:rtl w:val="0"/>
                <w:lang w:val="en-US"/>
              </w:rPr>
              <w:t xml:space="preserve"> Type </w:t>
            </w:r>
            <w:r>
              <w:rPr>
                <w:rFonts w:ascii="SimSun" w:cs="SimSun" w:hAnsi="SimSun" w:eastAsia="SimSun"/>
                <w:shd w:val="nil" w:color="auto" w:fill="auto"/>
                <w:rtl w:val="0"/>
                <w:lang w:val="zh-TW" w:eastAsia="zh-TW"/>
              </w:rPr>
              <w:t>值为</w:t>
            </w:r>
            <w:r>
              <w:rPr>
                <w:rFonts w:ascii="Times New Roman" w:hAnsi="Times New Roman"/>
                <w:shd w:val="nil" w:color="auto" w:fill="auto"/>
                <w:rtl w:val="0"/>
                <w:lang w:val="en-US"/>
              </w:rPr>
              <w:t xml:space="preserve"> Polar area chart</w:t>
            </w:r>
            <w:r>
              <w:rPr>
                <w:rFonts w:ascii="SimSun" w:cs="SimSun" w:hAnsi="SimSun" w:eastAsia="SimSun"/>
                <w:shd w:val="nil" w:color="auto" w:fill="auto"/>
                <w:rtl w:val="0"/>
                <w:lang w:val="zh-TW" w:eastAsia="zh-TW"/>
              </w:rPr>
              <w:t>，则需要对</w:t>
            </w:r>
            <w:r>
              <w:rPr>
                <w:rFonts w:ascii="Times New Roman" w:hAnsi="Times New Roman"/>
                <w:shd w:val="nil" w:color="auto" w:fill="auto"/>
                <w:rtl w:val="0"/>
                <w:lang w:val="en-US"/>
              </w:rPr>
              <w:t xml:space="preserve"> Y-axis </w:t>
            </w:r>
            <w:r>
              <w:rPr>
                <w:rFonts w:ascii="SimSun" w:cs="SimSun" w:hAnsi="SimSun" w:eastAsia="SimSun"/>
                <w:shd w:val="nil" w:color="auto" w:fill="auto"/>
                <w:rtl w:val="0"/>
                <w:lang w:val="zh-TW" w:eastAsia="zh-TW"/>
              </w:rPr>
              <w:t>以及</w:t>
            </w:r>
            <w:r>
              <w:rPr>
                <w:rFonts w:ascii="Times New Roman" w:hAnsi="Times New Roman"/>
                <w:shd w:val="nil" w:color="auto" w:fill="auto"/>
                <w:rtl w:val="0"/>
                <w:lang w:val="en-US"/>
              </w:rPr>
              <w:t xml:space="preserve"> Blank label </w:t>
            </w:r>
            <w:r>
              <w:rPr>
                <w:rFonts w:ascii="SimSun" w:cs="SimSun" w:hAnsi="SimSun" w:eastAsia="SimSun"/>
                <w:shd w:val="nil" w:color="auto" w:fill="auto"/>
                <w:rtl w:val="0"/>
                <w:lang w:val="zh-TW" w:eastAsia="zh-TW"/>
              </w:rPr>
              <w:t>进行配置，</w:t>
            </w:r>
            <w:r>
              <w:rPr>
                <w:rFonts w:ascii="Times New Roman" w:hAnsi="Times New Roman"/>
                <w:shd w:val="nil" w:color="auto" w:fill="auto"/>
                <w:rtl w:val="0"/>
                <w:lang w:val="en-US"/>
              </w:rPr>
              <w:t>Y-axis</w:t>
            </w:r>
            <w:r>
              <w:rPr>
                <w:rFonts w:ascii="SimSun" w:cs="SimSun" w:hAnsi="SimSun" w:eastAsia="SimSun"/>
                <w:shd w:val="nil" w:color="auto" w:fill="auto"/>
                <w:rtl w:val="0"/>
                <w:lang w:val="zh-TW" w:eastAsia="zh-TW"/>
              </w:rPr>
              <w:t>可选图表展现的最小</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值以及最大</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w:t>
            </w:r>
            <w:r>
              <w:rPr>
                <w:rFonts w:ascii="Times New Roman" w:hAnsi="Times New Roman"/>
                <w:shd w:val="nil" w:color="auto" w:fill="auto"/>
                <w:rtl w:val="0"/>
                <w:lang w:val="en-US"/>
              </w:rPr>
              <w:t xml:space="preserve">Blank label </w:t>
            </w:r>
            <w:r>
              <w:rPr>
                <w:rFonts w:ascii="SimSun" w:cs="SimSun" w:hAnsi="SimSun" w:eastAsia="SimSun"/>
                <w:shd w:val="nil" w:color="auto" w:fill="auto"/>
                <w:rtl w:val="0"/>
                <w:lang w:val="zh-TW" w:eastAsia="zh-TW"/>
              </w:rPr>
              <w:t>为占位标签。</w:t>
            </w:r>
          </w:p>
        </w:tc>
      </w:tr>
      <w:tr>
        <w:tblPrEx>
          <w:shd w:val="clear" w:color="auto" w:fill="cdd4e9"/>
        </w:tblPrEx>
        <w:trPr>
          <w:trHeight w:val="1227"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Replace Step 5</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如果用户选择</w:t>
            </w:r>
            <w:r>
              <w:rPr>
                <w:rFonts w:ascii="Times New Roman" w:hAnsi="Times New Roman"/>
                <w:shd w:val="nil" w:color="auto" w:fill="auto"/>
                <w:rtl w:val="0"/>
                <w:lang w:val="en-US"/>
              </w:rPr>
              <w:t xml:space="preserve"> Type </w:t>
            </w:r>
            <w:r>
              <w:rPr>
                <w:rFonts w:ascii="SimSun" w:cs="SimSun" w:hAnsi="SimSun" w:eastAsia="SimSun"/>
                <w:shd w:val="nil" w:color="auto" w:fill="auto"/>
                <w:rtl w:val="0"/>
                <w:lang w:val="zh-TW" w:eastAsia="zh-TW"/>
              </w:rPr>
              <w:t>值为</w:t>
            </w:r>
            <w:r>
              <w:rPr>
                <w:rFonts w:ascii="Times New Roman" w:hAnsi="Times New Roman"/>
                <w:shd w:val="nil" w:color="auto" w:fill="auto"/>
                <w:rtl w:val="0"/>
                <w:lang w:val="en-US"/>
              </w:rPr>
              <w:t xml:space="preserve"> Radar chart</w:t>
            </w:r>
            <w:r>
              <w:rPr>
                <w:rFonts w:ascii="SimSun" w:cs="SimSun" w:hAnsi="SimSun" w:eastAsia="SimSun"/>
                <w:shd w:val="nil" w:color="auto" w:fill="auto"/>
                <w:rtl w:val="0"/>
                <w:lang w:val="zh-TW" w:eastAsia="zh-TW"/>
              </w:rPr>
              <w:t>，则需要对</w:t>
            </w:r>
            <w:r>
              <w:rPr>
                <w:rFonts w:ascii="Times New Roman" w:hAnsi="Times New Roman"/>
                <w:shd w:val="nil" w:color="auto" w:fill="auto"/>
                <w:rtl w:val="0"/>
                <w:lang w:val="en-US"/>
              </w:rPr>
              <w:t xml:space="preserve"> Y-axis </w:t>
            </w:r>
            <w:r>
              <w:rPr>
                <w:rFonts w:ascii="SimSun" w:cs="SimSun" w:hAnsi="SimSun" w:eastAsia="SimSun"/>
                <w:shd w:val="nil" w:color="auto" w:fill="auto"/>
                <w:rtl w:val="0"/>
                <w:lang w:val="zh-TW" w:eastAsia="zh-TW"/>
              </w:rPr>
              <w:t>以及</w:t>
            </w:r>
            <w:r>
              <w:rPr>
                <w:rFonts w:ascii="Times New Roman" w:hAnsi="Times New Roman"/>
                <w:shd w:val="nil" w:color="auto" w:fill="auto"/>
                <w:rtl w:val="0"/>
                <w:lang w:val="en-US"/>
              </w:rPr>
              <w:t xml:space="preserve"> Blank label </w:t>
            </w:r>
            <w:r>
              <w:rPr>
                <w:rFonts w:ascii="SimSun" w:cs="SimSun" w:hAnsi="SimSun" w:eastAsia="SimSun"/>
                <w:shd w:val="nil" w:color="auto" w:fill="auto"/>
                <w:rtl w:val="0"/>
                <w:lang w:val="zh-TW" w:eastAsia="zh-TW"/>
              </w:rPr>
              <w:t>进行配置，</w:t>
            </w:r>
            <w:r>
              <w:rPr>
                <w:rFonts w:ascii="Times New Roman" w:hAnsi="Times New Roman"/>
                <w:shd w:val="nil" w:color="auto" w:fill="auto"/>
                <w:rtl w:val="0"/>
                <w:lang w:val="en-US"/>
              </w:rPr>
              <w:t>Y-axis</w:t>
            </w:r>
            <w:r>
              <w:rPr>
                <w:rFonts w:ascii="SimSun" w:cs="SimSun" w:hAnsi="SimSun" w:eastAsia="SimSun"/>
                <w:shd w:val="nil" w:color="auto" w:fill="auto"/>
                <w:rtl w:val="0"/>
                <w:lang w:val="zh-TW" w:eastAsia="zh-TW"/>
              </w:rPr>
              <w:t>可选图表展现的最小</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值以及最大</w:t>
            </w:r>
            <w:r>
              <w:rPr>
                <w:rFonts w:ascii="Times New Roman" w:hAnsi="Times New Roman"/>
                <w:shd w:val="nil" w:color="auto" w:fill="auto"/>
                <w:rtl w:val="0"/>
                <w:lang w:val="en-US"/>
              </w:rPr>
              <w:t>Y</w:t>
            </w:r>
            <w:r>
              <w:rPr>
                <w:rFonts w:ascii="SimSun" w:cs="SimSun" w:hAnsi="SimSun" w:eastAsia="SimSun"/>
                <w:shd w:val="nil" w:color="auto" w:fill="auto"/>
                <w:rtl w:val="0"/>
                <w:lang w:val="zh-TW" w:eastAsia="zh-TW"/>
              </w:rPr>
              <w:t>值，</w:t>
            </w:r>
            <w:r>
              <w:rPr>
                <w:rFonts w:ascii="Times New Roman" w:hAnsi="Times New Roman"/>
                <w:shd w:val="nil" w:color="auto" w:fill="auto"/>
                <w:rtl w:val="0"/>
                <w:lang w:val="en-US"/>
              </w:rPr>
              <w:t xml:space="preserve">Blank label </w:t>
            </w:r>
            <w:r>
              <w:rPr>
                <w:rFonts w:ascii="SimSun" w:cs="SimSun" w:hAnsi="SimSun" w:eastAsia="SimSun"/>
                <w:shd w:val="nil" w:color="auto" w:fill="auto"/>
                <w:rtl w:val="0"/>
                <w:lang w:val="zh-TW" w:eastAsia="zh-TW"/>
              </w:rPr>
              <w:t>为占位标签。</w:t>
            </w:r>
          </w:p>
        </w:tc>
      </w:tr>
      <w:tr>
        <w:tblPrEx>
          <w:shd w:val="clear" w:color="auto" w:fill="cdd4e9"/>
        </w:tblPrEx>
        <w:trPr>
          <w:trHeight w:val="610" w:hRule="atLeast"/>
        </w:trPr>
        <w:tc>
          <w:tcPr>
            <w:tcW w:type="dxa" w:w="2460"/>
            <w:vMerge w:val="continue"/>
            <w:tcBorders>
              <w:top w:val="nil"/>
              <w:left w:val="nil"/>
              <w:bottom w:val="nil"/>
              <w:right w:val="nil"/>
            </w:tcBorders>
            <w:shd w:val="clear" w:color="auto" w:fill="auto"/>
          </w:tcPr>
          <w:p/>
        </w:tc>
        <w:tc>
          <w:tcPr>
            <w:tcW w:type="dxa" w:w="163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201"/>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当节点被部署时，节点将输出渲染得到图表经过</w:t>
            </w:r>
            <w:r>
              <w:rPr>
                <w:rFonts w:ascii="Times New Roman" w:hAnsi="Times New Roman"/>
                <w:shd w:val="nil" w:color="auto" w:fill="auto"/>
                <w:rtl w:val="0"/>
                <w:lang w:val="en-US"/>
              </w:rPr>
              <w:t>base64</w:t>
            </w:r>
            <w:r>
              <w:rPr>
                <w:rFonts w:ascii="SimSun" w:cs="SimSun" w:hAnsi="SimSun" w:eastAsia="SimSun"/>
                <w:shd w:val="nil" w:color="auto" w:fill="auto"/>
                <w:rtl w:val="0"/>
                <w:lang w:val="zh-TW" w:eastAsia="zh-TW"/>
              </w:rPr>
              <w:t>编码后的字符串。</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36"/>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List Paragraph"/>
        <w:numPr>
          <w:ilvl w:val="2"/>
          <w:numId w:val="34"/>
        </w:numPr>
        <w:bidi w:val="0"/>
        <w:spacing w:before="120" w:after="120" w:line="360" w:lineRule="auto"/>
        <w:ind w:right="0"/>
        <w:jc w:val="both"/>
        <w:outlineLvl w:val="2"/>
        <w:rPr>
          <w:rFonts w:ascii="SimSun" w:cs="SimSun" w:hAnsi="SimSun" w:eastAsia="SimSun"/>
          <w:sz w:val="28"/>
          <w:szCs w:val="28"/>
          <w:rtl w:val="0"/>
          <w:lang w:val="zh-TW" w:eastAsia="zh-TW"/>
        </w:rPr>
      </w:pPr>
      <w:r>
        <w:rPr>
          <w:rFonts w:ascii="SimSun" w:cs="SimSun" w:hAnsi="SimSun" w:eastAsia="SimSun"/>
          <w:sz w:val="28"/>
          <w:szCs w:val="28"/>
          <w:rtl w:val="0"/>
          <w:lang w:val="zh-TW" w:eastAsia="zh-TW"/>
        </w:rPr>
        <w:t>创建并配置富文本节点</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该用例的详细描述如表</w:t>
      </w:r>
      <w:r>
        <w:rPr>
          <w:rFonts w:ascii="SimSun" w:cs="SimSun" w:hAnsi="SimSun" w:eastAsia="SimSun"/>
          <w:sz w:val="24"/>
          <w:szCs w:val="24"/>
          <w:rtl w:val="0"/>
          <w:lang w:val="en-US"/>
        </w:rPr>
        <w:t>27</w:t>
      </w:r>
      <w:r>
        <w:rPr>
          <w:rFonts w:ascii="SimSun" w:cs="SimSun" w:hAnsi="SimSun" w:eastAsia="SimSun"/>
          <w:sz w:val="24"/>
          <w:szCs w:val="24"/>
          <w:rtl w:val="0"/>
          <w:lang w:val="zh-TW" w:eastAsia="zh-TW"/>
        </w:rPr>
        <w:t>所示。</w:t>
      </w:r>
    </w:p>
    <w:p>
      <w:pPr>
        <w:pStyle w:val="Normal.0"/>
        <w:spacing w:line="360" w:lineRule="auto"/>
        <w:jc w:val="center"/>
        <w:rPr>
          <w:rFonts w:ascii="SimSun" w:cs="SimSun" w:hAnsi="SimSun" w:eastAsia="SimSun"/>
        </w:rPr>
      </w:pPr>
      <w:r>
        <w:rPr>
          <w:rFonts w:ascii="SimSun" w:cs="SimSun" w:hAnsi="SimSun" w:eastAsia="SimSun"/>
          <w:rtl w:val="0"/>
          <w:lang w:val="zh-TW" w:eastAsia="zh-TW"/>
        </w:rPr>
        <w:t>表</w:t>
      </w:r>
      <w:r>
        <w:rPr>
          <w:rFonts w:ascii="SimSun" w:cs="SimSun" w:hAnsi="SimSun" w:eastAsia="SimSun"/>
          <w:rtl w:val="0"/>
          <w:lang w:val="en-US"/>
        </w:rPr>
        <w:t>27</w:t>
      </w:r>
      <w:r>
        <w:rPr>
          <w:rFonts w:ascii="SimSun" w:cs="SimSun" w:hAnsi="SimSun" w:eastAsia="SimSun"/>
          <w:rtl w:val="0"/>
          <w:lang w:val="zh-TW" w:eastAsia="zh-TW"/>
        </w:rPr>
        <w:t xml:space="preserve"> 创建并配置富文本节点用例描述</w:t>
      </w:r>
    </w:p>
    <w:tbl>
      <w:tblPr>
        <w:tblW w:w="8296" w:type="dxa"/>
        <w:jc w:val="center"/>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1619"/>
        <w:gridCol w:w="4252"/>
      </w:tblGrid>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ID</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UC024</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Use Case Name</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创建并配置富文本节点</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Brief Description</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该用例描述了用户在编辑器中添加富文本节点并进行配置。</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Precondition</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Node-RED</w:t>
            </w:r>
            <w:r>
              <w:rPr>
                <w:rFonts w:ascii="SimSun" w:cs="SimSun" w:hAnsi="SimSun" w:eastAsia="SimSun"/>
                <w:shd w:val="nil" w:color="auto" w:fill="auto"/>
                <w:rtl w:val="0"/>
                <w:lang w:val="zh-TW" w:eastAsia="zh-TW"/>
              </w:rPr>
              <w:t>网页端、服务端处于运行状态。</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Primary Actor</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Secondary Actors</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Dependency</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Generalization</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25"/>
            <w:vMerge w:val="restart"/>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Basic Flow</w:t>
            </w: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1</w:t>
            </w:r>
          </w:p>
        </w:tc>
        <w:tc>
          <w:tcPr>
            <w:tcW w:type="dxa" w:w="42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用户打开编辑器</w:t>
            </w:r>
          </w:p>
        </w:tc>
      </w:tr>
      <w:tr>
        <w:tblPrEx>
          <w:shd w:val="clear" w:color="auto" w:fill="cdd4e9"/>
        </w:tblPrEx>
        <w:trPr>
          <w:trHeight w:val="340" w:hRule="atLeast"/>
        </w:trPr>
        <w:tc>
          <w:tcPr>
            <w:tcW w:type="dxa" w:w="2425"/>
            <w:vMerge w:val="continue"/>
            <w:tcBorders>
              <w:top w:val="nil"/>
              <w:left w:val="nil"/>
              <w:bottom w:val="nil"/>
              <w:right w:val="nil"/>
            </w:tcBorders>
            <w:shd w:val="clear" w:color="auto" w:fill="auto"/>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2</w:t>
            </w:r>
          </w:p>
        </w:tc>
        <w:tc>
          <w:tcPr>
            <w:tcW w:type="dxa" w:w="42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用户从编辑器中添加富文本节点</w:t>
            </w:r>
          </w:p>
        </w:tc>
      </w:tr>
      <w:tr>
        <w:tblPrEx>
          <w:shd w:val="clear" w:color="auto" w:fill="cdd4e9"/>
        </w:tblPrEx>
        <w:trPr>
          <w:trHeight w:val="340" w:hRule="atLeast"/>
        </w:trPr>
        <w:tc>
          <w:tcPr>
            <w:tcW w:type="dxa" w:w="2425"/>
            <w:vMerge w:val="continue"/>
            <w:tcBorders>
              <w:top w:val="nil"/>
              <w:left w:val="nil"/>
              <w:bottom w:val="nil"/>
              <w:right w:val="nil"/>
            </w:tcBorders>
            <w:shd w:val="clear" w:color="auto" w:fill="auto"/>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3</w:t>
            </w:r>
          </w:p>
        </w:tc>
        <w:tc>
          <w:tcPr>
            <w:tcW w:type="dxa" w:w="42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用户打开配置页面</w:t>
            </w:r>
          </w:p>
        </w:tc>
      </w:tr>
      <w:tr>
        <w:tblPrEx>
          <w:shd w:val="clear" w:color="auto" w:fill="cdd4e9"/>
        </w:tblPrEx>
        <w:trPr>
          <w:trHeight w:val="1809" w:hRule="atLeast"/>
        </w:trPr>
        <w:tc>
          <w:tcPr>
            <w:tcW w:type="dxa" w:w="2425"/>
            <w:vMerge w:val="continue"/>
            <w:tcBorders>
              <w:top w:val="nil"/>
              <w:left w:val="nil"/>
              <w:bottom w:val="nil"/>
              <w:right w:val="nil"/>
            </w:tcBorders>
            <w:shd w:val="clear" w:color="auto" w:fill="auto"/>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Step 4</w:t>
            </w:r>
          </w:p>
        </w:tc>
        <w:tc>
          <w:tcPr>
            <w:tcW w:type="dxa" w:w="42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用户配置富文本节点，以</w:t>
            </w:r>
            <w:r>
              <w:rPr>
                <w:rFonts w:ascii="Times New Roman" w:hAnsi="Times New Roman"/>
                <w:shd w:val="nil" w:color="auto" w:fill="auto"/>
                <w:rtl w:val="0"/>
                <w:lang w:val="en-US"/>
              </w:rPr>
              <w:t xml:space="preserve"> Markdown </w:t>
            </w:r>
            <w:r>
              <w:rPr>
                <w:rFonts w:ascii="SimSun" w:cs="SimSun" w:hAnsi="SimSun" w:eastAsia="SimSun"/>
                <w:shd w:val="nil" w:color="auto" w:fill="auto"/>
                <w:rtl w:val="0"/>
                <w:lang w:val="zh-TW" w:eastAsia="zh-TW"/>
              </w:rPr>
              <w:t>的格式配置富文本模板，模板中需要特定占位符预留文字以及图片位置，这些预留位置将会被富文本节点的输入填充。同时还需配置节点输出时间间隔，富文本节点将以定义的时间间隔输出填充好的富文本。</w:t>
            </w:r>
          </w:p>
        </w:tc>
      </w:tr>
      <w:tr>
        <w:tblPrEx>
          <w:shd w:val="clear" w:color="auto" w:fill="cdd4e9"/>
        </w:tblPrEx>
        <w:trPr>
          <w:trHeight w:val="610" w:hRule="atLeast"/>
        </w:trPr>
        <w:tc>
          <w:tcPr>
            <w:tcW w:type="dxa" w:w="2425"/>
            <w:vMerge w:val="continue"/>
            <w:tcBorders>
              <w:top w:val="nil"/>
              <w:left w:val="nil"/>
              <w:bottom w:val="nil"/>
              <w:right w:val="nil"/>
            </w:tcBorders>
            <w:shd w:val="clear" w:color="auto" w:fill="auto"/>
          </w:tcPr>
          <w:p/>
        </w:tc>
        <w:tc>
          <w:tcPr>
            <w:tcW w:type="dxa" w:w="1619"/>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Postcondition</w:t>
            </w:r>
          </w:p>
        </w:tc>
        <w:tc>
          <w:tcPr>
            <w:tcW w:type="dxa" w:w="425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当节点被部署时，节点将按一定时间间隔输出填充好的富文本。</w:t>
            </w:r>
          </w:p>
        </w:tc>
      </w:tr>
      <w:tr>
        <w:tblPrEx>
          <w:shd w:val="clear" w:color="auto" w:fill="cdd4e9"/>
        </w:tblPrEx>
        <w:trPr>
          <w:trHeight w:val="451"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Specific Alternative Flows</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340"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Global Alternative Flows</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r>
        <w:tblPrEx>
          <w:shd w:val="clear" w:color="auto" w:fill="cdd4e9"/>
        </w:tblPrEx>
        <w:trPr>
          <w:trHeight w:val="451"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hd w:val="nil" w:color="auto" w:fill="auto"/>
                <w:rtl w:val="0"/>
                <w:lang w:val="en-US"/>
              </w:rPr>
              <w:t>Bounded Alternative Flows</w:t>
            </w:r>
          </w:p>
        </w:tc>
        <w:tc>
          <w:tcPr>
            <w:tcW w:type="dxa" w:w="5871"/>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pPr>
            <w:r>
              <w:rPr>
                <w:rFonts w:ascii="SimSun" w:cs="SimSun" w:hAnsi="SimSun" w:eastAsia="SimSun"/>
                <w:shd w:val="nil" w:color="auto" w:fill="auto"/>
                <w:rtl w:val="0"/>
                <w:lang w:val="zh-TW" w:eastAsia="zh-TW"/>
              </w:rPr>
              <w:t>无</w:t>
            </w:r>
          </w:p>
        </w:tc>
      </w:tr>
    </w:tbl>
    <w:p>
      <w:pPr>
        <w:pStyle w:val="Normal.0"/>
        <w:ind w:left="10" w:hanging="10"/>
        <w:jc w:val="center"/>
        <w:rPr>
          <w:rFonts w:ascii="SimSun" w:cs="SimSun" w:hAnsi="SimSun" w:eastAsia="SimSun"/>
        </w:rPr>
      </w:pPr>
    </w:p>
    <w:p>
      <w:pPr>
        <w:pStyle w:val="Normal.0"/>
        <w:spacing w:line="360" w:lineRule="auto"/>
        <w:jc w:val="center"/>
        <w:rPr>
          <w:rFonts w:ascii="SimSun" w:cs="SimSun" w:hAnsi="SimSun" w:eastAsia="SimSun"/>
        </w:rPr>
      </w:pPr>
    </w:p>
    <w:p>
      <w:pPr>
        <w:pStyle w:val="heading 2"/>
        <w:numPr>
          <w:ilvl w:val="1"/>
          <w:numId w:val="35"/>
        </w:numPr>
        <w:bidi w:val="0"/>
        <w:spacing w:line="360" w:lineRule="auto"/>
        <w:ind w:right="0"/>
        <w:jc w:val="both"/>
        <w:rPr>
          <w:rFonts w:ascii="SimSun" w:cs="SimSun" w:hAnsi="SimSun" w:eastAsia="SimSun"/>
          <w:rtl w:val="0"/>
          <w:lang w:val="zh-TW" w:eastAsia="zh-TW"/>
        </w:rPr>
      </w:pPr>
      <w:bookmarkStart w:name="_Toc17" w:id="17"/>
      <w:r>
        <w:rPr>
          <w:rFonts w:ascii="SimSun" w:cs="SimSun" w:hAnsi="SimSun" w:eastAsia="SimSun"/>
          <w:rtl w:val="0"/>
          <w:lang w:val="zh-TW" w:eastAsia="zh-TW"/>
        </w:rPr>
        <w:t>非功能性需求</w:t>
      </w:r>
      <w:bookmarkEnd w:id="17"/>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兼容性</w:t>
      </w:r>
    </w:p>
    <w:p>
      <w:pPr>
        <w:pStyle w:val="Normal.0"/>
        <w:spacing w:line="360" w:lineRule="auto"/>
        <w:ind w:firstLine="420"/>
        <w:rPr>
          <w:rFonts w:ascii="SimSun" w:cs="SimSun" w:hAnsi="SimSun" w:eastAsia="SimSun"/>
        </w:rPr>
      </w:pPr>
      <w:r>
        <w:rPr>
          <w:rFonts w:ascii="SimSun" w:cs="SimSun" w:hAnsi="SimSun" w:eastAsia="SimSun"/>
          <w:sz w:val="24"/>
          <w:szCs w:val="24"/>
          <w:rtl w:val="0"/>
          <w:lang w:val="en-US"/>
        </w:rPr>
        <w:t>Node-RED</w:t>
      </w:r>
      <w:r>
        <w:rPr>
          <w:rFonts w:ascii="SimSun" w:cs="SimSun" w:hAnsi="SimSun" w:eastAsia="SimSun"/>
          <w:sz w:val="24"/>
          <w:szCs w:val="24"/>
          <w:rtl w:val="0"/>
          <w:lang w:val="zh-TW" w:eastAsia="zh-TW"/>
        </w:rPr>
        <w:t>由</w:t>
      </w:r>
      <w:r>
        <w:rPr>
          <w:rFonts w:ascii="SimSun" w:cs="SimSun" w:hAnsi="SimSun" w:eastAsia="SimSun"/>
          <w:sz w:val="24"/>
          <w:szCs w:val="24"/>
          <w:rtl w:val="0"/>
          <w:lang w:val="en-US"/>
        </w:rPr>
        <w:t>Node.js</w:t>
      </w:r>
      <w:r>
        <w:rPr>
          <w:rFonts w:ascii="SimSun" w:cs="SimSun" w:hAnsi="SimSun" w:eastAsia="SimSun"/>
          <w:sz w:val="24"/>
          <w:szCs w:val="24"/>
          <w:rtl w:val="0"/>
          <w:lang w:val="zh-TW" w:eastAsia="zh-TW"/>
        </w:rPr>
        <w:t>构建，开发者在使用</w:t>
      </w:r>
      <w:r>
        <w:rPr>
          <w:rFonts w:ascii="SimSun" w:cs="SimSun" w:hAnsi="SimSun" w:eastAsia="SimSun"/>
          <w:sz w:val="24"/>
          <w:szCs w:val="24"/>
          <w:rtl w:val="0"/>
          <w:lang w:val="en-US"/>
        </w:rPr>
        <w:t>Node.js</w:t>
      </w:r>
      <w:r>
        <w:rPr>
          <w:rFonts w:ascii="SimSun" w:cs="SimSun" w:hAnsi="SimSun" w:eastAsia="SimSun"/>
          <w:sz w:val="24"/>
          <w:szCs w:val="24"/>
          <w:rtl w:val="0"/>
          <w:lang w:val="zh-TW" w:eastAsia="zh-TW"/>
        </w:rPr>
        <w:t>时，不需要考虑操作系统的差别，故应当支持在</w:t>
      </w:r>
      <w:r>
        <w:rPr>
          <w:rFonts w:ascii="SimSun" w:cs="SimSun" w:hAnsi="SimSun" w:eastAsia="SimSun"/>
          <w:sz w:val="24"/>
          <w:szCs w:val="24"/>
          <w:rtl w:val="0"/>
          <w:lang w:val="en-US"/>
        </w:rPr>
        <w:t>Linux</w:t>
      </w:r>
      <w:r>
        <w:rPr>
          <w:rFonts w:ascii="SimSun" w:cs="SimSun" w:hAnsi="SimSun" w:eastAsia="SimSun"/>
          <w:sz w:val="24"/>
          <w:szCs w:val="24"/>
          <w:rtl w:val="0"/>
          <w:lang w:val="zh-TW" w:eastAsia="zh-TW"/>
        </w:rPr>
        <w:t>，</w:t>
      </w:r>
      <w:r>
        <w:rPr>
          <w:rFonts w:ascii="SimSun" w:cs="SimSun" w:hAnsi="SimSun" w:eastAsia="SimSun"/>
          <w:sz w:val="24"/>
          <w:szCs w:val="24"/>
          <w:rtl w:val="0"/>
          <w:lang w:val="en-US"/>
        </w:rPr>
        <w:t>macOS</w:t>
      </w:r>
      <w:r>
        <w:rPr>
          <w:rFonts w:ascii="SimSun" w:cs="SimSun" w:hAnsi="SimSun" w:eastAsia="SimSun"/>
          <w:sz w:val="24"/>
          <w:szCs w:val="24"/>
          <w:rtl w:val="0"/>
          <w:lang w:val="zh-TW" w:eastAsia="zh-TW"/>
        </w:rPr>
        <w:t>等常用主流平台上进行部署运行。同时，</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基于浏览器的流编辑器应当兼容</w:t>
      </w:r>
      <w:r>
        <w:rPr>
          <w:rFonts w:ascii="SimSun" w:cs="SimSun" w:hAnsi="SimSun" w:eastAsia="SimSun"/>
          <w:sz w:val="24"/>
          <w:szCs w:val="24"/>
          <w:rtl w:val="0"/>
          <w:lang w:val="en-US"/>
        </w:rPr>
        <w:t>Chrome</w:t>
      </w:r>
      <w:r>
        <w:rPr>
          <w:rFonts w:ascii="SimSun" w:cs="SimSun" w:hAnsi="SimSun" w:eastAsia="SimSun"/>
          <w:sz w:val="24"/>
          <w:szCs w:val="24"/>
          <w:rtl w:val="0"/>
          <w:lang w:val="zh-TW" w:eastAsia="zh-TW"/>
        </w:rPr>
        <w:t>，</w:t>
      </w:r>
      <w:r>
        <w:rPr>
          <w:rFonts w:ascii="SimSun" w:cs="SimSun" w:hAnsi="SimSun" w:eastAsia="SimSun"/>
          <w:sz w:val="24"/>
          <w:szCs w:val="24"/>
          <w:rtl w:val="0"/>
          <w:lang w:val="en-US"/>
        </w:rPr>
        <w:t>Firefox</w:t>
      </w:r>
      <w:r>
        <w:rPr>
          <w:rFonts w:ascii="SimSun" w:cs="SimSun" w:hAnsi="SimSun" w:eastAsia="SimSun"/>
          <w:sz w:val="24"/>
          <w:szCs w:val="24"/>
          <w:rtl w:val="0"/>
          <w:lang w:val="zh-TW" w:eastAsia="zh-TW"/>
        </w:rPr>
        <w:t>等主流浏览器的新版本。</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高效性</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w:t>
      </w:r>
      <w:r>
        <w:rPr>
          <w:rFonts w:ascii="SimSun" w:cs="SimSun" w:hAnsi="SimSun" w:eastAsia="SimSun"/>
          <w:sz w:val="24"/>
          <w:szCs w:val="24"/>
          <w:rtl w:val="0"/>
          <w:lang w:val="en-US"/>
        </w:rPr>
        <w:t>1</w:t>
      </w:r>
      <w:r>
        <w:rPr>
          <w:rFonts w:ascii="SimSun" w:cs="SimSun" w:hAnsi="SimSun" w:eastAsia="SimSun"/>
          <w:sz w:val="24"/>
          <w:szCs w:val="24"/>
          <w:rtl w:val="0"/>
          <w:lang w:val="zh-TW" w:eastAsia="zh-TW"/>
        </w:rPr>
        <w:t>）轻量级系统</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Node-RED</w:t>
      </w:r>
      <w:r>
        <w:rPr>
          <w:rFonts w:ascii="SimSun" w:cs="SimSun" w:hAnsi="SimSun" w:eastAsia="SimSun"/>
          <w:sz w:val="24"/>
          <w:szCs w:val="24"/>
          <w:rtl w:val="0"/>
          <w:lang w:val="zh-TW" w:eastAsia="zh-TW"/>
        </w:rPr>
        <w:t>是一个基于</w:t>
      </w:r>
      <w:r>
        <w:rPr>
          <w:rFonts w:ascii="SimSun" w:cs="SimSun" w:hAnsi="SimSun" w:eastAsia="SimSun"/>
          <w:sz w:val="24"/>
          <w:szCs w:val="24"/>
          <w:rtl w:val="0"/>
          <w:lang w:val="en-US"/>
        </w:rPr>
        <w:t>Node.js</w:t>
      </w:r>
      <w:r>
        <w:rPr>
          <w:rFonts w:ascii="SimSun" w:cs="SimSun" w:hAnsi="SimSun" w:eastAsia="SimSun"/>
          <w:sz w:val="24"/>
          <w:szCs w:val="24"/>
          <w:rtl w:val="0"/>
          <w:lang w:val="zh-TW" w:eastAsia="zh-TW"/>
        </w:rPr>
        <w:t>的轻量级框架，充分利用了其事件驱动的非阻塞模型，这使得它非常适合在低成本</w:t>
      </w:r>
      <w:r>
        <w:rPr>
          <w:rFonts w:ascii="SimSun" w:cs="SimSun" w:hAnsi="SimSun" w:eastAsia="SimSun"/>
          <w:sz w:val="24"/>
          <w:szCs w:val="24"/>
          <w:rtl w:val="0"/>
          <w:lang w:val="en-US"/>
        </w:rPr>
        <w:t>Raspberry Pi</w:t>
      </w:r>
      <w:r>
        <w:rPr>
          <w:rFonts w:ascii="SimSun" w:cs="SimSun" w:hAnsi="SimSun" w:eastAsia="SimSun"/>
          <w:sz w:val="24"/>
          <w:szCs w:val="24"/>
          <w:rtl w:val="0"/>
          <w:lang w:val="zh-TW" w:eastAsia="zh-TW"/>
        </w:rPr>
        <w:t>等硬件上的网络边缘以及云中运行。</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w:t>
      </w:r>
      <w:r>
        <w:rPr>
          <w:rFonts w:ascii="SimSun" w:cs="SimSun" w:hAnsi="SimSun" w:eastAsia="SimSun"/>
          <w:sz w:val="24"/>
          <w:szCs w:val="24"/>
          <w:rtl w:val="0"/>
          <w:lang w:val="en-US"/>
        </w:rPr>
        <w:t>2</w:t>
      </w:r>
      <w:r>
        <w:rPr>
          <w:rFonts w:ascii="SimSun" w:cs="SimSun" w:hAnsi="SimSun" w:eastAsia="SimSun"/>
          <w:sz w:val="24"/>
          <w:szCs w:val="24"/>
          <w:rtl w:val="0"/>
          <w:lang w:val="zh-TW" w:eastAsia="zh-TW"/>
        </w:rPr>
        <w:t>）支持并发运行</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由于</w:t>
      </w:r>
      <w:r>
        <w:rPr>
          <w:rFonts w:ascii="SimSun" w:cs="SimSun" w:hAnsi="SimSun" w:eastAsia="SimSun"/>
          <w:sz w:val="24"/>
          <w:szCs w:val="24"/>
          <w:rtl w:val="0"/>
          <w:lang w:val="en-US"/>
        </w:rPr>
        <w:t>Node.js</w:t>
      </w:r>
      <w:r>
        <w:rPr>
          <w:rFonts w:ascii="SimSun" w:cs="SimSun" w:hAnsi="SimSun" w:eastAsia="SimSun"/>
          <w:sz w:val="24"/>
          <w:szCs w:val="24"/>
          <w:rtl w:val="0"/>
          <w:lang w:val="zh-TW" w:eastAsia="zh-TW"/>
        </w:rPr>
        <w:t>的特性，</w:t>
      </w: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可以在语言层面很自然地进行并行</w:t>
      </w:r>
      <w:r>
        <w:rPr>
          <w:rFonts w:ascii="SimSun" w:cs="SimSun" w:hAnsi="SimSun" w:eastAsia="SimSun"/>
          <w:sz w:val="24"/>
          <w:szCs w:val="24"/>
          <w:rtl w:val="0"/>
          <w:lang w:val="en-US"/>
        </w:rPr>
        <w:t>I/O</w:t>
      </w:r>
      <w:r>
        <w:rPr>
          <w:rFonts w:ascii="SimSun" w:cs="SimSun" w:hAnsi="SimSun" w:eastAsia="SimSun"/>
          <w:sz w:val="24"/>
          <w:szCs w:val="24"/>
          <w:rtl w:val="0"/>
          <w:lang w:val="zh-TW" w:eastAsia="zh-TW"/>
        </w:rPr>
        <w:t>的操作，每个调用无需等待之前的</w:t>
      </w:r>
      <w:r>
        <w:rPr>
          <w:rFonts w:ascii="SimSun" w:cs="SimSun" w:hAnsi="SimSun" w:eastAsia="SimSun"/>
          <w:sz w:val="24"/>
          <w:szCs w:val="24"/>
          <w:rtl w:val="0"/>
          <w:lang w:val="en-US"/>
        </w:rPr>
        <w:t>I/O</w:t>
      </w:r>
      <w:r>
        <w:rPr>
          <w:rFonts w:ascii="SimSun" w:cs="SimSun" w:hAnsi="SimSun" w:eastAsia="SimSun"/>
          <w:sz w:val="24"/>
          <w:szCs w:val="24"/>
          <w:rtl w:val="0"/>
          <w:lang w:val="zh-TW" w:eastAsia="zh-TW"/>
        </w:rPr>
        <w:t>调用结束，从而极大提升效率。</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w:t>
      </w:r>
      <w:r>
        <w:rPr>
          <w:rFonts w:ascii="SimSun" w:cs="SimSun" w:hAnsi="SimSun" w:eastAsia="SimSun"/>
          <w:sz w:val="24"/>
          <w:szCs w:val="24"/>
          <w:rtl w:val="0"/>
          <w:lang w:val="en-US"/>
        </w:rPr>
        <w:t>3</w:t>
      </w:r>
      <w:r>
        <w:rPr>
          <w:rFonts w:ascii="SimSun" w:cs="SimSun" w:hAnsi="SimSun" w:eastAsia="SimSun"/>
          <w:sz w:val="24"/>
          <w:szCs w:val="24"/>
          <w:rtl w:val="0"/>
          <w:lang w:val="zh-TW" w:eastAsia="zh-TW"/>
        </w:rPr>
        <w:t>）低响应时间</w:t>
      </w:r>
    </w:p>
    <w:p>
      <w:pPr>
        <w:pStyle w:val="Normal.0"/>
        <w:spacing w:line="360" w:lineRule="auto"/>
        <w:ind w:firstLine="420"/>
        <w:rPr>
          <w:rFonts w:ascii="SimSun" w:cs="SimSun" w:hAnsi="SimSun" w:eastAsia="SimSun"/>
        </w:rPr>
      </w:pPr>
      <w:r>
        <w:rPr>
          <w:rFonts w:ascii="SimSun" w:cs="SimSun" w:hAnsi="SimSun" w:eastAsia="SimSun"/>
          <w:sz w:val="24"/>
          <w:szCs w:val="24"/>
          <w:rtl w:val="0"/>
          <w:lang w:val="en-US"/>
        </w:rPr>
        <w:t>Node-RED</w:t>
      </w:r>
      <w:r>
        <w:rPr>
          <w:rFonts w:ascii="SimSun" w:cs="SimSun" w:hAnsi="SimSun" w:eastAsia="SimSun"/>
          <w:sz w:val="24"/>
          <w:szCs w:val="24"/>
          <w:rtl w:val="0"/>
          <w:lang w:val="zh-TW" w:eastAsia="zh-TW"/>
        </w:rPr>
        <w:t>需要实时推送数据流，因而对数据实时性要求比较高。在网络状态良好的情况下，响应时间应当不超过</w:t>
      </w:r>
      <w:r>
        <w:rPr>
          <w:rFonts w:ascii="SimSun" w:cs="SimSun" w:hAnsi="SimSun" w:eastAsia="SimSun"/>
          <w:sz w:val="24"/>
          <w:szCs w:val="24"/>
          <w:rtl w:val="0"/>
          <w:lang w:val="en-US"/>
        </w:rPr>
        <w:t>30</w:t>
      </w:r>
      <w:r>
        <w:rPr>
          <w:rFonts w:ascii="SimSun" w:cs="SimSun" w:hAnsi="SimSun" w:eastAsia="SimSun"/>
          <w:sz w:val="24"/>
          <w:szCs w:val="24"/>
          <w:rtl w:val="0"/>
          <w:lang w:val="zh-TW" w:eastAsia="zh-TW"/>
        </w:rPr>
        <w:t>秒；网络状态不佳的情况下，响应时间应当不超过</w:t>
      </w:r>
      <w:r>
        <w:rPr>
          <w:rFonts w:ascii="SimSun" w:cs="SimSun" w:hAnsi="SimSun" w:eastAsia="SimSun"/>
          <w:sz w:val="24"/>
          <w:szCs w:val="24"/>
          <w:rtl w:val="0"/>
          <w:lang w:val="en-US"/>
        </w:rPr>
        <w:t>5</w:t>
      </w:r>
      <w:r>
        <w:rPr>
          <w:rFonts w:ascii="SimSun" w:cs="SimSun" w:hAnsi="SimSun" w:eastAsia="SimSun"/>
          <w:sz w:val="24"/>
          <w:szCs w:val="24"/>
          <w:rtl w:val="0"/>
          <w:lang w:val="zh-TW" w:eastAsia="zh-TW"/>
        </w:rPr>
        <w:t>分钟。</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可靠性</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的回避。例如当前继节点的输出与后继节点的输入没有相匹配时，应当告知用户输入非法，而不是系统崩溃。</w:t>
      </w:r>
    </w:p>
    <w:p>
      <w:pPr>
        <w:pStyle w:val="Normal.0"/>
        <w:spacing w:line="360" w:lineRule="auto"/>
        <w:ind w:firstLine="420"/>
        <w:rPr>
          <w:rFonts w:ascii="SimSun" w:cs="SimSun" w:hAnsi="SimSun" w:eastAsia="SimSun"/>
        </w:rPr>
      </w:pPr>
      <w:r>
        <w:rPr>
          <w:rFonts w:ascii="SimSun" w:cs="SimSun" w:hAnsi="SimSun" w:eastAsia="SimSun"/>
          <w:sz w:val="24"/>
          <w:szCs w:val="24"/>
          <w:rtl w:val="0"/>
          <w:lang w:val="zh-TW" w:eastAsia="zh-TW"/>
        </w:rPr>
        <w:t>当程序运行出现不可避免的错误时，系统应告知发生了什么错误，而不是直接把这个错误的上下文丢掉，或者伴随着错误而退出程序。因软件系统的失效而造成不能完成业务的概率要小于</w:t>
      </w:r>
      <w:r>
        <w:rPr>
          <w:rFonts w:ascii="SimSun" w:cs="SimSun" w:hAnsi="SimSun" w:eastAsia="SimSun"/>
          <w:sz w:val="24"/>
          <w:szCs w:val="24"/>
          <w:rtl w:val="0"/>
          <w:lang w:val="en-US"/>
        </w:rPr>
        <w:t>5</w:t>
      </w:r>
      <w:r>
        <w:rPr>
          <w:rFonts w:ascii="SimSun" w:cs="SimSun" w:hAnsi="SimSun" w:eastAsia="SimSun"/>
          <w:sz w:val="24"/>
          <w:szCs w:val="24"/>
          <w:rtl w:val="0"/>
          <w:lang w:val="en-US"/>
        </w:rPr>
        <w:t>‰</w:t>
      </w:r>
      <w:r>
        <w:rPr>
          <w:rFonts w:ascii="SimSun" w:cs="SimSun" w:hAnsi="SimSun" w:eastAsia="SimSun"/>
          <w:sz w:val="24"/>
          <w:szCs w:val="24"/>
          <w:rtl w:val="0"/>
          <w:lang w:val="zh-TW" w:eastAsia="zh-TW"/>
        </w:rPr>
        <w:t>。</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拓展性</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Node-RED</w:t>
      </w:r>
      <w:r>
        <w:rPr>
          <w:rFonts w:ascii="SimSun" w:cs="SimSun" w:hAnsi="SimSun" w:eastAsia="SimSun"/>
          <w:sz w:val="24"/>
          <w:szCs w:val="24"/>
          <w:rtl w:val="0"/>
          <w:lang w:val="zh-TW" w:eastAsia="zh-TW"/>
        </w:rPr>
        <w:t>设计为模块式节点软件包，节点与节点之间没有耦合，开发者可以很方便地对节点进行拓展。目前软件包存储库中有</w:t>
      </w:r>
      <w:r>
        <w:rPr>
          <w:rFonts w:ascii="SimSun" w:cs="SimSun" w:hAnsi="SimSun" w:eastAsia="SimSun"/>
          <w:sz w:val="24"/>
          <w:szCs w:val="24"/>
          <w:rtl w:val="0"/>
          <w:lang w:val="en-US"/>
        </w:rPr>
        <w:t>225000</w:t>
      </w:r>
      <w:r>
        <w:rPr>
          <w:rFonts w:ascii="SimSun" w:cs="SimSun" w:hAnsi="SimSun" w:eastAsia="SimSun"/>
          <w:sz w:val="24"/>
          <w:szCs w:val="24"/>
          <w:rtl w:val="0"/>
          <w:lang w:val="zh-TW" w:eastAsia="zh-TW"/>
        </w:rPr>
        <w:t>个模块，可以轻松扩展面板节点，添加新功能。</w:t>
      </w:r>
    </w:p>
    <w:p>
      <w:pPr>
        <w:pStyle w:val="Normal.0"/>
        <w:spacing w:line="360" w:lineRule="auto"/>
        <w:ind w:firstLine="420"/>
        <w:rPr>
          <w:rFonts w:ascii="SimSun" w:cs="SimSun" w:hAnsi="SimSun" w:eastAsia="SimSun"/>
          <w:lang w:val="zh-TW" w:eastAsia="zh-TW"/>
        </w:rPr>
      </w:pPr>
      <w:r>
        <w:rPr>
          <w:rFonts w:ascii="SimSun" w:cs="SimSun" w:hAnsi="SimSun" w:eastAsia="SimSun"/>
          <w:sz w:val="24"/>
          <w:szCs w:val="24"/>
          <w:rtl w:val="0"/>
          <w:lang w:val="zh-TW" w:eastAsia="zh-TW"/>
        </w:rPr>
        <w:t>各个节点的输入输出应当明确，结构相对简单明晰。同时应保证有良好的文档说明，保证以后其他节点能够处理这些节点的输入输出，保证可拓展性。</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易用性</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Node-RED</w:t>
      </w:r>
      <w:r>
        <w:rPr>
          <w:rFonts w:ascii="SimSun" w:cs="SimSun" w:hAnsi="SimSun" w:eastAsia="SimSun"/>
          <w:sz w:val="24"/>
          <w:szCs w:val="24"/>
          <w:rtl w:val="0"/>
          <w:lang w:val="zh-TW" w:eastAsia="zh-TW"/>
        </w:rPr>
        <w:t>应当具备快速部署能力，其提供了</w:t>
      </w:r>
      <w:r>
        <w:rPr>
          <w:rFonts w:ascii="SimSun" w:cs="SimSun" w:hAnsi="SimSun" w:eastAsia="SimSun"/>
          <w:sz w:val="24"/>
          <w:szCs w:val="24"/>
          <w:rtl w:val="0"/>
          <w:lang w:val="en-US"/>
        </w:rPr>
        <w:t>Docker</w:t>
      </w:r>
      <w:r>
        <w:rPr>
          <w:rFonts w:ascii="SimSun" w:cs="SimSun" w:hAnsi="SimSun" w:eastAsia="SimSun"/>
          <w:sz w:val="24"/>
          <w:szCs w:val="24"/>
          <w:rtl w:val="0"/>
          <w:lang w:val="zh-TW" w:eastAsia="zh-TW"/>
        </w:rPr>
        <w:t>镜像版本，只需要启动镜像就可以启动基于浏览器的流编辑器服务。</w:t>
      </w:r>
    </w:p>
    <w:p>
      <w:pPr>
        <w:pStyle w:val="Normal.0"/>
        <w:spacing w:line="360" w:lineRule="auto"/>
        <w:ind w:firstLine="420"/>
        <w:rPr>
          <w:rFonts w:ascii="SimSun" w:cs="SimSun" w:hAnsi="SimSun" w:eastAsia="SimSun"/>
        </w:rPr>
      </w:pPr>
      <w:r>
        <w:rPr>
          <w:rFonts w:ascii="SimSun" w:cs="SimSun" w:hAnsi="SimSun" w:eastAsia="SimSun"/>
          <w:sz w:val="24"/>
          <w:szCs w:val="24"/>
          <w:rtl w:val="0"/>
          <w:lang w:val="zh-TW" w:eastAsia="zh-TW"/>
        </w:rPr>
        <w:t>用户根据该基于浏览器的流编辑器，只需要点击按钮就可以将第三方节点软件包导入，通过拖拽的形式对流程进行编辑。节点的配置项支持各种下拉选项，增强了节点的易用性，用户友好程度</w:t>
      </w:r>
      <w:r>
        <w:rPr>
          <w:rFonts w:ascii="SimSun" w:cs="SimSun" w:hAnsi="SimSun" w:eastAsia="SimSun"/>
          <w:sz w:val="24"/>
          <w:szCs w:val="24"/>
          <w:rtl w:val="0"/>
          <w:lang w:val="en-US"/>
        </w:rPr>
        <w:t>Max</w:t>
      </w:r>
      <w:r>
        <w:rPr>
          <w:rFonts w:ascii="SimSun" w:cs="SimSun" w:hAnsi="SimSun" w:eastAsia="SimSun"/>
          <w:sz w:val="24"/>
          <w:szCs w:val="24"/>
          <w:rtl w:val="0"/>
          <w:lang w:val="zh-TW" w:eastAsia="zh-TW"/>
        </w:rPr>
        <w:t>。</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18" w:id="18"/>
      <w:r>
        <w:rPr>
          <w:rFonts w:ascii="SimSun" w:cs="SimSun" w:hAnsi="SimSun" w:eastAsia="SimSun"/>
          <w:rtl w:val="0"/>
          <w:lang w:val="zh-TW" w:eastAsia="zh-TW"/>
        </w:rPr>
        <w:t>软件故障需求</w:t>
      </w:r>
      <w:bookmarkEnd w:id="18"/>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需求故障</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软件需求故障是指不合理不正确的需求或是需求临时变更，导致需求分析文档不完整或文档有误，功能性需求欠缺或规定有误。</w:t>
      </w:r>
    </w:p>
    <w:p>
      <w:pPr>
        <w:pStyle w:val="Normal.0"/>
        <w:spacing w:line="360" w:lineRule="auto"/>
        <w:ind w:firstLine="420"/>
        <w:rPr>
          <w:rFonts w:ascii="SimSun" w:cs="SimSun" w:hAnsi="SimSun" w:eastAsia="SimSun"/>
          <w:lang w:val="zh-TW" w:eastAsia="zh-TW"/>
        </w:rPr>
      </w:pPr>
      <w:r>
        <w:rPr>
          <w:rFonts w:ascii="SimSun" w:cs="SimSun" w:hAnsi="SimSun" w:eastAsia="SimSun"/>
          <w:sz w:val="24"/>
          <w:szCs w:val="24"/>
          <w:rtl w:val="0"/>
          <w:lang w:val="zh-TW" w:eastAsia="zh-TW"/>
        </w:rPr>
        <w:t>当出现上述故障时，本项目组成员应该组织紧急会议，讨论需求变更的问题，重新对功能需求进行分析判断，更新需求文档，并及时记录问题，进行项目管理，以确保软件开发过程正常进行。</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输入</w:t>
      </w:r>
      <w:r>
        <w:rPr>
          <w:rFonts w:ascii="SimSun" w:cs="SimSun" w:hAnsi="SimSun" w:eastAsia="SimSun"/>
          <w:sz w:val="28"/>
          <w:szCs w:val="28"/>
          <w:rtl w:val="0"/>
          <w:lang w:val="en-US"/>
        </w:rPr>
        <w:t>/</w:t>
      </w:r>
      <w:r>
        <w:rPr>
          <w:rFonts w:ascii="SimSun" w:cs="SimSun" w:hAnsi="SimSun" w:eastAsia="SimSun"/>
          <w:sz w:val="28"/>
          <w:szCs w:val="28"/>
          <w:rtl w:val="0"/>
          <w:lang w:val="zh-TW" w:eastAsia="zh-TW"/>
        </w:rPr>
        <w:t>输出故障</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输入故障是指出现了不能接受的输入，参数有误或遗漏等。</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输出故障是指输出格式有误，在错误的时间产生了正确的结果，输出了不合逻辑的结果等等。</w:t>
      </w:r>
    </w:p>
    <w:p>
      <w:pPr>
        <w:pStyle w:val="Normal.0"/>
        <w:spacing w:line="360" w:lineRule="auto"/>
        <w:ind w:firstLine="420"/>
        <w:rPr>
          <w:rFonts w:ascii="SimSun" w:cs="SimSun" w:hAnsi="SimSun" w:eastAsia="SimSun"/>
          <w:lang w:val="zh-TW" w:eastAsia="zh-TW"/>
        </w:rPr>
      </w:pPr>
      <w:r>
        <w:rPr>
          <w:rFonts w:ascii="SimSun" w:cs="SimSun" w:hAnsi="SimSun" w:eastAsia="SimSun"/>
          <w:sz w:val="24"/>
          <w:szCs w:val="24"/>
          <w:rtl w:val="0"/>
          <w:lang w:val="zh-TW" w:eastAsia="zh-TW"/>
        </w:rPr>
        <w:t>本软件应该对输入、输出进行限制，当出现了错误的输入或是输出，开发人员应该能够正确分析该故障，并给出合理的处理方法，完善后台逻辑。</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接口故障</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接口故障是指不正确的中断处理，</w:t>
      </w:r>
      <w:r>
        <w:rPr>
          <w:rFonts w:ascii="SimSun" w:cs="SimSun" w:hAnsi="SimSun" w:eastAsia="SimSun"/>
          <w:sz w:val="24"/>
          <w:szCs w:val="24"/>
          <w:rtl w:val="0"/>
          <w:lang w:val="en-US"/>
        </w:rPr>
        <w:t>I/O</w:t>
      </w:r>
      <w:r>
        <w:rPr>
          <w:rFonts w:ascii="SimSun" w:cs="SimSun" w:hAnsi="SimSun" w:eastAsia="SimSun"/>
          <w:sz w:val="24"/>
          <w:szCs w:val="24"/>
          <w:rtl w:val="0"/>
          <w:lang w:val="zh-TW" w:eastAsia="zh-TW"/>
        </w:rPr>
        <w:t>时序出错，调用了错误的进程等。</w:t>
      </w:r>
    </w:p>
    <w:p>
      <w:pPr>
        <w:pStyle w:val="Normal.0"/>
        <w:spacing w:line="360" w:lineRule="auto"/>
        <w:ind w:firstLine="420"/>
        <w:rPr>
          <w:rFonts w:ascii="SimSun" w:cs="SimSun" w:hAnsi="SimSun" w:eastAsia="SimSun"/>
          <w:lang w:val="zh-TW" w:eastAsia="zh-TW"/>
        </w:rPr>
      </w:pPr>
      <w:r>
        <w:rPr>
          <w:rFonts w:ascii="SimSun" w:cs="SimSun" w:hAnsi="SimSun" w:eastAsia="SimSun"/>
          <w:sz w:val="24"/>
          <w:szCs w:val="24"/>
          <w:rtl w:val="0"/>
          <w:lang w:val="zh-TW" w:eastAsia="zh-TW"/>
        </w:rPr>
        <w:t>应当严格按照运行需求进行软件部署，保证软件正常运行。当出现接口故障时，开发人员应该能根据错误类型正确调整运行环境，确保软件正常运行。</w:t>
      </w:r>
    </w:p>
    <w:p>
      <w:pPr>
        <w:pStyle w:val="List Paragraph"/>
        <w:numPr>
          <w:ilvl w:val="2"/>
          <w:numId w:val="9"/>
        </w:numPr>
        <w:bidi w:val="0"/>
        <w:spacing w:before="120" w:after="120" w:line="360" w:lineRule="auto"/>
        <w:ind w:right="0"/>
        <w:jc w:val="both"/>
        <w:outlineLvl w:val="2"/>
        <w:rPr>
          <w:rFonts w:ascii="SimSun" w:cs="SimSun" w:hAnsi="SimSun" w:eastAsia="SimSun"/>
          <w:sz w:val="28"/>
          <w:szCs w:val="28"/>
          <w:rtl w:val="0"/>
          <w:lang w:val="en-US"/>
        </w:rPr>
      </w:pPr>
      <w:r>
        <w:rPr>
          <w:rFonts w:ascii="SimSun" w:cs="SimSun" w:hAnsi="SimSun" w:eastAsia="SimSun"/>
          <w:sz w:val="28"/>
          <w:szCs w:val="28"/>
          <w:rtl w:val="0"/>
          <w:lang w:val="en-US"/>
        </w:rPr>
        <w:t xml:space="preserve"> </w:t>
      </w:r>
      <w:r>
        <w:rPr>
          <w:rFonts w:ascii="SimSun" w:cs="SimSun" w:hAnsi="SimSun" w:eastAsia="SimSun"/>
          <w:sz w:val="28"/>
          <w:szCs w:val="28"/>
          <w:rtl w:val="0"/>
          <w:lang w:val="zh-TW" w:eastAsia="zh-TW"/>
        </w:rPr>
        <w:t>数据故障</w:t>
      </w:r>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数据故障是指不正确的初始化，不正确的存储访问，数据存储格式出错或是数据丢失等。</w:t>
      </w:r>
    </w:p>
    <w:p>
      <w:pPr>
        <w:pStyle w:val="Normal.0"/>
        <w:spacing w:line="360" w:lineRule="auto"/>
        <w:ind w:firstLine="420"/>
        <w:rPr>
          <w:rFonts w:ascii="SimSun" w:cs="SimSun" w:hAnsi="SimSun" w:eastAsia="SimSun"/>
          <w:lang w:val="zh-TW" w:eastAsia="zh-TW"/>
        </w:rPr>
      </w:pPr>
      <w:r>
        <w:rPr>
          <w:rFonts w:ascii="SimSun" w:cs="SimSun" w:hAnsi="SimSun" w:eastAsia="SimSun"/>
          <w:sz w:val="24"/>
          <w:szCs w:val="24"/>
          <w:rtl w:val="0"/>
          <w:lang w:val="zh-TW" w:eastAsia="zh-TW"/>
        </w:rPr>
        <w:t>当出现数据故障时，软件应当产生对应的错误提示，并停止软件故障测试过程，开发人员需要分析故障原因，及时进行维护。</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19" w:id="19"/>
      <w:r>
        <w:rPr>
          <w:rFonts w:ascii="SimSun" w:cs="SimSun" w:hAnsi="SimSun" w:eastAsia="SimSun"/>
          <w:rtl w:val="0"/>
          <w:lang w:val="zh-TW" w:eastAsia="zh-TW"/>
        </w:rPr>
        <w:t>依从标准</w:t>
      </w:r>
      <w:bookmarkEnd w:id="19"/>
    </w:p>
    <w:p>
      <w:pPr>
        <w:pStyle w:val="Normal.0"/>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本项目将以下面这些标准作为参考：</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 xml:space="preserve">1. GB/T 13702-1992 </w:t>
      </w:r>
      <w:r>
        <w:rPr>
          <w:rFonts w:ascii="SimSun" w:cs="SimSun" w:hAnsi="SimSun" w:eastAsia="SimSun"/>
          <w:sz w:val="24"/>
          <w:szCs w:val="24"/>
          <w:rtl w:val="0"/>
          <w:lang w:val="zh-TW" w:eastAsia="zh-TW"/>
        </w:rPr>
        <w:t>计算机软件分类与代码</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 xml:space="preserve">2. GB/T 19003-2008 </w:t>
      </w:r>
      <w:r>
        <w:rPr>
          <w:rFonts w:ascii="SimSun" w:cs="SimSun" w:hAnsi="SimSun" w:eastAsia="SimSun"/>
          <w:sz w:val="24"/>
          <w:szCs w:val="24"/>
          <w:rtl w:val="0"/>
          <w:lang w:val="zh-TW" w:eastAsia="zh-TW"/>
        </w:rPr>
        <w:t>软件工程</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 xml:space="preserve">3. GB/T 5538-1995 </w:t>
      </w:r>
      <w:r>
        <w:rPr>
          <w:rFonts w:ascii="SimSun" w:cs="SimSun" w:hAnsi="SimSun" w:eastAsia="SimSun"/>
          <w:sz w:val="24"/>
          <w:szCs w:val="24"/>
          <w:rtl w:val="0"/>
          <w:lang w:val="zh-TW" w:eastAsia="zh-TW"/>
        </w:rPr>
        <w:t>软件工程标准分类法</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 xml:space="preserve">4. GB/T 9385-2008 </w:t>
      </w:r>
      <w:r>
        <w:rPr>
          <w:rFonts w:ascii="SimSun" w:cs="SimSun" w:hAnsi="SimSun" w:eastAsia="SimSun"/>
          <w:sz w:val="24"/>
          <w:szCs w:val="24"/>
          <w:rtl w:val="0"/>
          <w:lang w:val="zh-TW" w:eastAsia="zh-TW"/>
        </w:rPr>
        <w:t>计算机软件需求规格说明</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 xml:space="preserve">5. GB/T 5532-2008 </w:t>
      </w:r>
      <w:r>
        <w:rPr>
          <w:rFonts w:ascii="SimSun" w:cs="SimSun" w:hAnsi="SimSun" w:eastAsia="SimSun"/>
          <w:sz w:val="24"/>
          <w:szCs w:val="24"/>
          <w:rtl w:val="0"/>
          <w:lang w:val="zh-TW" w:eastAsia="zh-TW"/>
        </w:rPr>
        <w:t>计算机软件测试规范</w:t>
      </w:r>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 xml:space="preserve">6. GB/T 18221-2000 </w:t>
      </w:r>
      <w:r>
        <w:rPr>
          <w:rFonts w:ascii="SimSun" w:cs="SimSun" w:hAnsi="SimSun" w:eastAsia="SimSun"/>
          <w:sz w:val="24"/>
          <w:szCs w:val="24"/>
          <w:rtl w:val="0"/>
          <w:lang w:val="zh-TW" w:eastAsia="zh-TW"/>
        </w:rPr>
        <w:t>信息技术程序设计语言</w:t>
      </w:r>
    </w:p>
    <w:p>
      <w:pPr>
        <w:pStyle w:val="Normal.0"/>
        <w:spacing w:line="360" w:lineRule="auto"/>
        <w:ind w:firstLine="420"/>
        <w:rPr>
          <w:rFonts w:ascii="SimSun" w:cs="SimSun" w:hAnsi="SimSun" w:eastAsia="SimSun"/>
        </w:rPr>
      </w:pPr>
      <w:r>
        <w:rPr>
          <w:rFonts w:ascii="SimSun" w:cs="SimSun" w:hAnsi="SimSun" w:eastAsia="SimSun"/>
          <w:sz w:val="24"/>
          <w:szCs w:val="24"/>
          <w:rtl w:val="0"/>
          <w:lang w:val="en-US"/>
        </w:rPr>
        <w:t xml:space="preserve">7. GB/T 8567-2006 </w:t>
      </w:r>
      <w:r>
        <w:rPr>
          <w:rFonts w:ascii="SimSun" w:cs="SimSun" w:hAnsi="SimSun" w:eastAsia="SimSun"/>
          <w:sz w:val="24"/>
          <w:szCs w:val="24"/>
          <w:rtl w:val="0"/>
          <w:lang w:val="zh-TW" w:eastAsia="zh-TW"/>
        </w:rPr>
        <w:t>计算机软件文档编制规范</w:t>
      </w:r>
    </w:p>
    <w:p>
      <w:pPr>
        <w:pStyle w:val="Normal.0"/>
        <w:spacing w:line="360" w:lineRule="auto"/>
        <w:rPr>
          <w:rFonts w:ascii="SimSun" w:cs="SimSun" w:hAnsi="SimSun" w:eastAsia="SimSun"/>
        </w:rPr>
      </w:pPr>
    </w:p>
    <w:p>
      <w:pPr>
        <w:pStyle w:val="heading 1"/>
        <w:numPr>
          <w:ilvl w:val="0"/>
          <w:numId w:val="36"/>
        </w:numPr>
        <w:bidi w:val="0"/>
        <w:spacing w:line="360" w:lineRule="auto"/>
        <w:ind w:right="0"/>
        <w:jc w:val="both"/>
        <w:rPr>
          <w:rFonts w:ascii="SimSun" w:cs="SimSun" w:hAnsi="SimSun" w:eastAsia="SimSun"/>
          <w:b w:val="0"/>
          <w:bCs w:val="0"/>
          <w:rtl w:val="0"/>
          <w:lang w:val="zh-TW" w:eastAsia="zh-TW"/>
        </w:rPr>
      </w:pPr>
      <w:bookmarkStart w:name="_Toc20" w:id="20"/>
      <w:r>
        <w:rPr>
          <w:rFonts w:ascii="SimSun" w:cs="SimSun" w:hAnsi="SimSun" w:eastAsia="SimSun"/>
          <w:b w:val="0"/>
          <w:bCs w:val="0"/>
          <w:rtl w:val="0"/>
          <w:lang w:val="zh-TW" w:eastAsia="zh-TW"/>
        </w:rPr>
        <w:t>运行要求</w:t>
      </w:r>
      <w:bookmarkEnd w:id="20"/>
    </w:p>
    <w:p>
      <w:pPr>
        <w:pStyle w:val="heading 2"/>
        <w:numPr>
          <w:ilvl w:val="1"/>
          <w:numId w:val="9"/>
        </w:numPr>
        <w:bidi w:val="0"/>
        <w:spacing w:line="360" w:lineRule="auto"/>
        <w:ind w:right="0"/>
        <w:jc w:val="both"/>
        <w:rPr>
          <w:rFonts w:ascii="SimSun" w:cs="SimSun" w:hAnsi="SimSun" w:eastAsia="SimSun"/>
          <w:b w:val="0"/>
          <w:bCs w:val="0"/>
          <w:rtl w:val="0"/>
          <w:lang w:val="zh-TW" w:eastAsia="zh-TW"/>
        </w:rPr>
      </w:pPr>
      <w:bookmarkStart w:name="_Toc21" w:id="21"/>
      <w:r>
        <w:rPr>
          <w:rFonts w:ascii="SimSun" w:cs="SimSun" w:hAnsi="SimSun" w:eastAsia="SimSun"/>
          <w:b w:val="0"/>
          <w:bCs w:val="0"/>
          <w:rtl w:val="0"/>
          <w:lang w:val="zh-TW" w:eastAsia="zh-TW"/>
        </w:rPr>
        <w:t>硬件要求</w:t>
      </w:r>
      <w:bookmarkEnd w:id="21"/>
    </w:p>
    <w:p>
      <w:pPr>
        <w:pStyle w:val="Normal.0"/>
        <w:spacing w:line="360" w:lineRule="auto"/>
        <w:ind w:firstLine="420"/>
        <w:rPr>
          <w:rFonts w:ascii="SimSun" w:cs="SimSun" w:hAnsi="SimSun" w:eastAsia="SimSun"/>
          <w:sz w:val="24"/>
          <w:szCs w:val="24"/>
        </w:rPr>
      </w:pPr>
      <w:r>
        <w:rPr>
          <w:rFonts w:ascii="SimSun" w:cs="SimSun" w:hAnsi="SimSun" w:eastAsia="SimSun"/>
          <w:sz w:val="24"/>
          <w:szCs w:val="24"/>
          <w:rtl w:val="0"/>
          <w:lang w:val="en-US"/>
        </w:rPr>
        <w:t>amd64</w:t>
      </w:r>
      <w:r>
        <w:rPr>
          <w:rFonts w:ascii="SimSun" w:cs="SimSun" w:hAnsi="SimSun" w:eastAsia="SimSun"/>
          <w:sz w:val="24"/>
          <w:szCs w:val="24"/>
          <w:rtl w:val="0"/>
          <w:lang w:val="zh-TW" w:eastAsia="zh-TW"/>
        </w:rPr>
        <w:t>平台或</w:t>
      </w:r>
      <w:r>
        <w:rPr>
          <w:rFonts w:ascii="SimSun" w:cs="SimSun" w:hAnsi="SimSun" w:eastAsia="SimSun"/>
          <w:sz w:val="24"/>
          <w:szCs w:val="24"/>
          <w:rtl w:val="0"/>
          <w:lang w:val="en-US"/>
        </w:rPr>
        <w:t>aarch64</w:t>
      </w:r>
      <w:r>
        <w:rPr>
          <w:rFonts w:ascii="SimSun" w:cs="SimSun" w:hAnsi="SimSun" w:eastAsia="SimSun"/>
          <w:sz w:val="24"/>
          <w:szCs w:val="24"/>
          <w:rtl w:val="0"/>
          <w:lang w:val="zh-TW" w:eastAsia="zh-TW"/>
        </w:rPr>
        <w:t>平台。</w:t>
      </w:r>
    </w:p>
    <w:p>
      <w:pPr>
        <w:pStyle w:val="heading 2"/>
        <w:numPr>
          <w:ilvl w:val="1"/>
          <w:numId w:val="9"/>
        </w:numPr>
        <w:bidi w:val="0"/>
        <w:spacing w:line="360" w:lineRule="auto"/>
        <w:ind w:right="0"/>
        <w:jc w:val="both"/>
        <w:rPr>
          <w:rFonts w:ascii="SimSun" w:cs="SimSun" w:hAnsi="SimSun" w:eastAsia="SimSun"/>
          <w:rtl w:val="0"/>
          <w:lang w:val="zh-TW" w:eastAsia="zh-TW"/>
        </w:rPr>
      </w:pPr>
      <w:bookmarkStart w:name="_Toc22" w:id="22"/>
      <w:r>
        <w:rPr>
          <w:rFonts w:ascii="SimSun" w:cs="SimSun" w:hAnsi="SimSun" w:eastAsia="SimSun"/>
          <w:rtl w:val="0"/>
          <w:lang w:val="zh-TW" w:eastAsia="zh-TW"/>
        </w:rPr>
        <w:t>软件要求</w:t>
      </w:r>
      <w:bookmarkEnd w:id="22"/>
    </w:p>
    <w:p>
      <w:pPr>
        <w:pStyle w:val="List Paragraph"/>
        <w:numPr>
          <w:ilvl w:val="0"/>
          <w:numId w:val="38"/>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Node.js &gt;= 12.16</w:t>
      </w:r>
      <w:r>
        <w:rPr>
          <w:rFonts w:ascii="SimSun" w:cs="SimSun" w:hAnsi="SimSun" w:eastAsia="SimSun"/>
          <w:sz w:val="24"/>
          <w:szCs w:val="24"/>
          <w:rtl w:val="0"/>
          <w:lang w:val="zh-TW" w:eastAsia="zh-TW"/>
        </w:rPr>
        <w:t>；</w:t>
      </w:r>
    </w:p>
    <w:p>
      <w:pPr>
        <w:pStyle w:val="List Paragraph"/>
        <w:numPr>
          <w:ilvl w:val="0"/>
          <w:numId w:val="38"/>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Node-RED &gt;= 1.0.0</w:t>
      </w:r>
      <w:r>
        <w:rPr>
          <w:rFonts w:ascii="SimSun" w:cs="SimSun" w:hAnsi="SimSun" w:eastAsia="SimSun"/>
          <w:sz w:val="24"/>
          <w:szCs w:val="24"/>
          <w:rtl w:val="0"/>
          <w:lang w:val="zh-TW" w:eastAsia="zh-TW"/>
        </w:rPr>
        <w:t>；</w:t>
      </w:r>
    </w:p>
    <w:p>
      <w:pPr>
        <w:pStyle w:val="List Paragraph"/>
        <w:numPr>
          <w:ilvl w:val="0"/>
          <w:numId w:val="38"/>
        </w:numPr>
        <w:bidi w:val="0"/>
        <w:spacing w:line="360" w:lineRule="auto"/>
        <w:ind w:right="0"/>
        <w:jc w:val="both"/>
        <w:rPr>
          <w:rFonts w:ascii="SimSun" w:cs="SimSun" w:hAnsi="SimSun" w:eastAsia="SimSun"/>
          <w:sz w:val="24"/>
          <w:szCs w:val="24"/>
          <w:rtl w:val="0"/>
          <w:lang w:val="zh-TW" w:eastAsia="zh-TW"/>
        </w:rPr>
      </w:pPr>
      <w:r>
        <w:rPr>
          <w:rFonts w:ascii="SimSun" w:cs="SimSun" w:hAnsi="SimSun" w:eastAsia="SimSun"/>
          <w:sz w:val="24"/>
          <w:szCs w:val="24"/>
          <w:rtl w:val="0"/>
          <w:lang w:val="zh-TW" w:eastAsia="zh-TW"/>
        </w:rPr>
        <w:t>主流</w:t>
      </w:r>
      <w:r>
        <w:rPr>
          <w:rFonts w:ascii="SimSun" w:cs="SimSun" w:hAnsi="SimSun" w:eastAsia="SimSun"/>
          <w:sz w:val="24"/>
          <w:szCs w:val="24"/>
          <w:rtl w:val="0"/>
          <w:lang w:val="en-US"/>
        </w:rPr>
        <w:t>linux</w:t>
      </w:r>
      <w:r>
        <w:rPr>
          <w:rFonts w:ascii="SimSun" w:cs="SimSun" w:hAnsi="SimSun" w:eastAsia="SimSun"/>
          <w:sz w:val="24"/>
          <w:szCs w:val="24"/>
          <w:rtl w:val="0"/>
          <w:lang w:val="zh-TW" w:eastAsia="zh-TW"/>
        </w:rPr>
        <w:t>操作系统或</w:t>
      </w:r>
      <w:r>
        <w:rPr>
          <w:rFonts w:ascii="SimSun" w:cs="SimSun" w:hAnsi="SimSun" w:eastAsia="SimSun"/>
          <w:sz w:val="24"/>
          <w:szCs w:val="24"/>
          <w:rtl w:val="0"/>
          <w:lang w:val="en-US"/>
        </w:rPr>
        <w:t>MacOS</w:t>
      </w:r>
      <w:r>
        <w:rPr>
          <w:rFonts w:ascii="SimSun" w:cs="SimSun" w:hAnsi="SimSun" w:eastAsia="SimSun"/>
          <w:sz w:val="24"/>
          <w:szCs w:val="24"/>
          <w:rtl w:val="0"/>
          <w:lang w:val="zh-TW" w:eastAsia="zh-TW"/>
        </w:rPr>
        <w:t>。</w:t>
      </w:r>
    </w:p>
    <w:p>
      <w:pPr>
        <w:pStyle w:val="Normal.0"/>
      </w:pPr>
    </w:p>
    <w:p>
      <w:pPr>
        <w:pStyle w:val="heading 1"/>
        <w:numPr>
          <w:ilvl w:val="0"/>
          <w:numId w:val="39"/>
        </w:numPr>
        <w:bidi w:val="0"/>
        <w:spacing w:line="360" w:lineRule="auto"/>
        <w:ind w:right="0"/>
        <w:jc w:val="both"/>
        <w:rPr>
          <w:rFonts w:ascii="SimSun" w:cs="SimSun" w:hAnsi="SimSun" w:eastAsia="SimSun"/>
          <w:b w:val="0"/>
          <w:bCs w:val="0"/>
          <w:rtl w:val="0"/>
          <w:lang w:val="zh-TW" w:eastAsia="zh-TW"/>
        </w:rPr>
      </w:pPr>
      <w:bookmarkStart w:name="_Toc23" w:id="23"/>
      <w:r>
        <w:rPr>
          <w:rFonts w:ascii="SimSun" w:cs="SimSun" w:hAnsi="SimSun" w:eastAsia="SimSun"/>
          <w:b w:val="0"/>
          <w:bCs w:val="0"/>
          <w:rtl w:val="0"/>
          <w:lang w:val="zh-TW" w:eastAsia="zh-TW"/>
        </w:rPr>
        <w:t>参考资料</w:t>
      </w:r>
      <w:bookmarkEnd w:id="23"/>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Node-RED </w:t>
      </w:r>
      <w:r>
        <w:rPr>
          <w:rFonts w:ascii="SimSun" w:cs="SimSun" w:hAnsi="SimSun" w:eastAsia="SimSun"/>
          <w:sz w:val="24"/>
          <w:szCs w:val="24"/>
          <w:rtl w:val="0"/>
          <w:lang w:val="zh-TW" w:eastAsia="zh-TW"/>
        </w:rPr>
        <w:t>官方网站：</w:t>
      </w:r>
      <w:r>
        <w:rPr>
          <w:rFonts w:ascii="SimSun" w:cs="SimSun" w:hAnsi="SimSun" w:eastAsia="SimSun"/>
          <w:sz w:val="24"/>
          <w:szCs w:val="24"/>
          <w:rtl w:val="0"/>
          <w:lang w:val="en-US"/>
        </w:rPr>
        <w:t>https://nodered.org/</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Node-RED </w:t>
      </w:r>
      <w:r>
        <w:rPr>
          <w:rFonts w:ascii="SimSun" w:cs="SimSun" w:hAnsi="SimSun" w:eastAsia="SimSun"/>
          <w:sz w:val="24"/>
          <w:szCs w:val="24"/>
          <w:rtl w:val="0"/>
          <w:lang w:val="zh-TW" w:eastAsia="zh-TW"/>
        </w:rPr>
        <w:t>官方文档：</w:t>
      </w:r>
      <w:r>
        <w:rPr>
          <w:rFonts w:ascii="SimSun" w:cs="SimSun" w:hAnsi="SimSun" w:eastAsia="SimSun"/>
          <w:sz w:val="24"/>
          <w:szCs w:val="24"/>
          <w:rtl w:val="0"/>
          <w:lang w:val="en-US"/>
        </w:rPr>
        <w:t>https://nodered.org/docs/</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Node.js </w:t>
      </w:r>
      <w:r>
        <w:rPr>
          <w:rFonts w:ascii="SimSun" w:cs="SimSun" w:hAnsi="SimSun" w:eastAsia="SimSun"/>
          <w:sz w:val="24"/>
          <w:szCs w:val="24"/>
          <w:rtl w:val="0"/>
          <w:lang w:val="zh-TW" w:eastAsia="zh-TW"/>
        </w:rPr>
        <w:t>官方文档：</w:t>
      </w:r>
      <w:r>
        <w:rPr>
          <w:rFonts w:ascii="SimSun" w:cs="SimSun" w:hAnsi="SimSun" w:eastAsia="SimSun"/>
          <w:sz w:val="24"/>
          <w:szCs w:val="24"/>
          <w:rtl w:val="0"/>
          <w:lang w:val="en-US"/>
        </w:rPr>
        <w:t>https://nodejs.org/en/</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w:t>
      </w:r>
      <w:r>
        <w:rPr>
          <w:rFonts w:ascii="SimSun" w:cs="SimSun" w:hAnsi="SimSun" w:eastAsia="SimSun"/>
          <w:sz w:val="24"/>
          <w:szCs w:val="24"/>
          <w:rtl w:val="0"/>
          <w:lang w:val="zh-TW" w:eastAsia="zh-TW"/>
        </w:rPr>
        <w:t xml:space="preserve">钉钉开发平台官方文档 </w:t>
      </w:r>
      <w:r>
        <w:rPr>
          <w:rFonts w:ascii="SimSun" w:cs="SimSun" w:hAnsi="SimSun" w:eastAsia="SimSun"/>
          <w:sz w:val="24"/>
          <w:szCs w:val="24"/>
          <w:rtl w:val="0"/>
          <w:lang w:val="en-US"/>
        </w:rPr>
        <w:t>https://ding-doc.dingtalk.com/doc#/serverapi3/rg1occ</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w:t>
      </w:r>
      <w:r>
        <w:rPr>
          <w:rFonts w:ascii="SimSun" w:cs="SimSun" w:hAnsi="SimSun" w:eastAsia="SimSun"/>
          <w:sz w:val="24"/>
          <w:szCs w:val="24"/>
          <w:rtl w:val="0"/>
          <w:lang w:val="zh-TW" w:eastAsia="zh-TW"/>
        </w:rPr>
        <w:t>飞书开放平台官方文档：</w:t>
      </w:r>
      <w:r>
        <w:rPr>
          <w:rFonts w:ascii="SimSun" w:cs="SimSun" w:hAnsi="SimSun" w:eastAsia="SimSun"/>
          <w:sz w:val="24"/>
          <w:szCs w:val="24"/>
          <w:rtl w:val="0"/>
          <w:lang w:val="en-US"/>
        </w:rPr>
        <w:t>https://open.feishu.cn/document/ukTMukTMukTM/uITNz4iM1MjLyUzM</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Roger S.Pressman. </w:t>
      </w:r>
      <w:r>
        <w:rPr>
          <w:rFonts w:ascii="SimSun" w:cs="SimSun" w:hAnsi="SimSun" w:eastAsia="SimSun"/>
          <w:sz w:val="24"/>
          <w:szCs w:val="24"/>
          <w:rtl w:val="0"/>
          <w:lang w:val="zh-TW" w:eastAsia="zh-TW"/>
        </w:rPr>
        <w:t>软件工程</w:t>
      </w:r>
      <w:r>
        <w:rPr>
          <w:rFonts w:ascii="SimSun" w:cs="SimSun" w:hAnsi="SimSun" w:eastAsia="SimSun"/>
          <w:sz w:val="24"/>
          <w:szCs w:val="24"/>
          <w:rtl w:val="0"/>
          <w:lang w:val="en-US"/>
        </w:rPr>
        <w:t>——</w:t>
      </w:r>
      <w:r>
        <w:rPr>
          <w:rFonts w:ascii="SimSun" w:cs="SimSun" w:hAnsi="SimSun" w:eastAsia="SimSun"/>
          <w:sz w:val="24"/>
          <w:szCs w:val="24"/>
          <w:rtl w:val="0"/>
          <w:lang w:val="zh-TW" w:eastAsia="zh-TW"/>
        </w:rPr>
        <w:t>实践者的研究方法</w:t>
      </w:r>
      <w:r>
        <w:rPr>
          <w:rFonts w:ascii="SimSun" w:cs="SimSun" w:hAnsi="SimSun" w:eastAsia="SimSun"/>
          <w:sz w:val="24"/>
          <w:szCs w:val="24"/>
          <w:rtl w:val="0"/>
          <w:lang w:val="en-US"/>
        </w:rPr>
        <w:t xml:space="preserve">[M]. </w:t>
      </w:r>
      <w:r>
        <w:rPr>
          <w:rFonts w:ascii="SimSun" w:cs="SimSun" w:hAnsi="SimSun" w:eastAsia="SimSun"/>
          <w:sz w:val="24"/>
          <w:szCs w:val="24"/>
          <w:rtl w:val="0"/>
          <w:lang w:val="zh-TW" w:eastAsia="zh-TW"/>
        </w:rPr>
        <w:t>机械工业出版社</w:t>
      </w:r>
      <w:r>
        <w:rPr>
          <w:rFonts w:ascii="SimSun" w:cs="SimSun" w:hAnsi="SimSun" w:eastAsia="SimSun"/>
          <w:sz w:val="24"/>
          <w:szCs w:val="24"/>
          <w:rtl w:val="0"/>
          <w:lang w:val="en-US"/>
        </w:rPr>
        <w:t>, 2011.</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Leszek A.Maciaszek. </w:t>
      </w:r>
      <w:r>
        <w:rPr>
          <w:rFonts w:ascii="SimSun" w:cs="SimSun" w:hAnsi="SimSun" w:eastAsia="SimSun"/>
          <w:sz w:val="24"/>
          <w:szCs w:val="24"/>
          <w:rtl w:val="0"/>
          <w:lang w:val="zh-TW" w:eastAsia="zh-TW"/>
        </w:rPr>
        <w:t>需求分析与系统设计</w:t>
      </w:r>
      <w:r>
        <w:rPr>
          <w:rFonts w:ascii="SimSun" w:cs="SimSun" w:hAnsi="SimSun" w:eastAsia="SimSun"/>
          <w:sz w:val="24"/>
          <w:szCs w:val="24"/>
          <w:rtl w:val="0"/>
          <w:lang w:val="en-US"/>
        </w:rPr>
        <w:t>[M].</w:t>
      </w:r>
      <w:r>
        <w:rPr>
          <w:rFonts w:ascii="SimSun" w:cs="SimSun" w:hAnsi="SimSun" w:eastAsia="SimSun"/>
          <w:sz w:val="24"/>
          <w:szCs w:val="24"/>
          <w:rtl w:val="0"/>
          <w:lang w:val="zh-TW" w:eastAsia="zh-TW"/>
        </w:rPr>
        <w:t>机械工业出版社</w:t>
      </w:r>
      <w:r>
        <w:rPr>
          <w:rFonts w:ascii="SimSun" w:cs="SimSun" w:hAnsi="SimSun" w:eastAsia="SimSun"/>
          <w:sz w:val="24"/>
          <w:szCs w:val="24"/>
          <w:rtl w:val="0"/>
          <w:lang w:val="en-US"/>
        </w:rPr>
        <w:t>, 2009.</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Nicholas C.Zakas. JavaScript</w:t>
      </w:r>
      <w:r>
        <w:rPr>
          <w:rFonts w:ascii="SimSun" w:cs="SimSun" w:hAnsi="SimSun" w:eastAsia="SimSun"/>
          <w:sz w:val="24"/>
          <w:szCs w:val="24"/>
          <w:rtl w:val="0"/>
          <w:lang w:val="zh-TW" w:eastAsia="zh-TW"/>
        </w:rPr>
        <w:t>高级程序设计</w:t>
      </w:r>
      <w:r>
        <w:rPr>
          <w:rFonts w:ascii="SimSun" w:cs="SimSun" w:hAnsi="SimSun" w:eastAsia="SimSun"/>
          <w:sz w:val="24"/>
          <w:szCs w:val="24"/>
          <w:rtl w:val="0"/>
          <w:lang w:val="en-US"/>
        </w:rPr>
        <w:t>[M].</w:t>
      </w:r>
      <w:r>
        <w:rPr>
          <w:rFonts w:ascii="SimSun" w:cs="SimSun" w:hAnsi="SimSun" w:eastAsia="SimSun"/>
          <w:sz w:val="24"/>
          <w:szCs w:val="24"/>
          <w:rtl w:val="0"/>
          <w:lang w:val="zh-TW" w:eastAsia="zh-TW"/>
        </w:rPr>
        <w:t>人民邮电出版社</w:t>
      </w:r>
      <w:r>
        <w:rPr>
          <w:rFonts w:ascii="SimSun" w:cs="SimSun" w:hAnsi="SimSun" w:eastAsia="SimSun"/>
          <w:sz w:val="24"/>
          <w:szCs w:val="24"/>
          <w:rtl w:val="0"/>
          <w:lang w:val="en-US"/>
        </w:rPr>
        <w:t>, 2012.</w:t>
      </w:r>
    </w:p>
    <w:p>
      <w:pPr>
        <w:pStyle w:val="List Paragraph"/>
        <w:numPr>
          <w:ilvl w:val="0"/>
          <w:numId w:val="41"/>
        </w:numPr>
        <w:bidi w:val="0"/>
        <w:spacing w:line="360" w:lineRule="auto"/>
        <w:ind w:right="0"/>
        <w:jc w:val="both"/>
        <w:rPr>
          <w:rFonts w:ascii="SimSun" w:cs="SimSun" w:hAnsi="SimSun" w:eastAsia="SimSun"/>
          <w:sz w:val="24"/>
          <w:szCs w:val="24"/>
          <w:rtl w:val="0"/>
          <w:lang w:val="en-US"/>
        </w:rPr>
      </w:pPr>
      <w:r>
        <w:rPr>
          <w:rFonts w:ascii="SimSun" w:cs="SimSun" w:hAnsi="SimSun" w:eastAsia="SimSun"/>
          <w:sz w:val="24"/>
          <w:szCs w:val="24"/>
          <w:rtl w:val="0"/>
          <w:lang w:val="en-US"/>
        </w:rPr>
        <w:t xml:space="preserve"> Mike Cantelon</w:t>
      </w:r>
      <w:r>
        <w:rPr>
          <w:rFonts w:ascii="SimSun" w:cs="SimSun" w:hAnsi="SimSun" w:eastAsia="SimSun"/>
          <w:sz w:val="24"/>
          <w:szCs w:val="24"/>
          <w:rtl w:val="0"/>
          <w:lang w:val="zh-TW" w:eastAsia="zh-TW"/>
        </w:rPr>
        <w:t>等</w:t>
      </w:r>
      <w:r>
        <w:rPr>
          <w:rFonts w:ascii="SimSun" w:cs="SimSun" w:hAnsi="SimSun" w:eastAsia="SimSun"/>
          <w:sz w:val="24"/>
          <w:szCs w:val="24"/>
          <w:rtl w:val="0"/>
          <w:lang w:val="en-US"/>
        </w:rPr>
        <w:t>. Node.js</w:t>
      </w:r>
      <w:r>
        <w:rPr>
          <w:rFonts w:ascii="SimSun" w:cs="SimSun" w:hAnsi="SimSun" w:eastAsia="SimSun"/>
          <w:sz w:val="24"/>
          <w:szCs w:val="24"/>
          <w:rtl w:val="0"/>
          <w:lang w:val="zh-TW" w:eastAsia="zh-TW"/>
        </w:rPr>
        <w:t>实战</w:t>
      </w:r>
      <w:r>
        <w:rPr>
          <w:rFonts w:ascii="SimSun" w:cs="SimSun" w:hAnsi="SimSun" w:eastAsia="SimSun"/>
          <w:sz w:val="24"/>
          <w:szCs w:val="24"/>
          <w:rtl w:val="0"/>
          <w:lang w:val="en-US"/>
        </w:rPr>
        <w:t xml:space="preserve">[M]. </w:t>
      </w:r>
      <w:r>
        <w:rPr>
          <w:rFonts w:ascii="SimSun" w:cs="SimSun" w:hAnsi="SimSun" w:eastAsia="SimSun"/>
          <w:sz w:val="24"/>
          <w:szCs w:val="24"/>
          <w:rtl w:val="0"/>
          <w:lang w:val="zh-TW" w:eastAsia="zh-TW"/>
        </w:rPr>
        <w:t>人民邮电出版社</w:t>
      </w:r>
      <w:r>
        <w:rPr>
          <w:rFonts w:ascii="SimSun" w:cs="SimSun" w:hAnsi="SimSun" w:eastAsia="SimSun"/>
          <w:sz w:val="24"/>
          <w:szCs w:val="24"/>
          <w:rtl w:val="0"/>
          <w:lang w:val="en-US"/>
        </w:rPr>
        <w:t>, 2014.</w:t>
      </w:r>
      <w:r>
        <w:rPr>
          <w:rFonts w:ascii="SimSun" w:cs="SimSun" w:hAnsi="SimSun" w:eastAsia="SimSun"/>
          <w:sz w:val="24"/>
          <w:szCs w:val="24"/>
        </w:rPr>
      </w:r>
    </w:p>
    <w:sectPr>
      <w:headerReference w:type="default" r:id="rId6"/>
      <w:headerReference w:type="first" r:id="rId7"/>
      <w:footerReference w:type="default" r:id="rId8"/>
      <w:footerReference w:type="first" r:id="rId9"/>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等线 Light">
    <w:charset w:val="00"/>
    <w:family w:val="roman"/>
    <w:pitch w:val="default"/>
  </w:font>
  <w:font w:name="SimSu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69" w:hanging="2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0" w:hanging="3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93" w:hanging="47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93" w:hanging="47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29" w:hanging="7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29" w:hanging="7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6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65" w:hanging="94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01" w:hanging="11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ind w:left="564" w:hanging="5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4" w:hanging="56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3”"/>
  </w:abstractNum>
  <w:abstractNum w:abstractNumId="6">
    <w:multiLevelType w:val="hybridMultilevel"/>
    <w:styleLink w:val="已导入的样式“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6"/>
    </w:lvlOverride>
  </w:num>
  <w:num w:numId="3">
    <w:abstractNumId w:val="0"/>
    <w:lvlOverride w:ilvl="0">
      <w:startOverride w:val="2"/>
    </w:lvlOverride>
  </w:num>
  <w:num w:numId="4">
    <w:abstractNumId w:val="0"/>
    <w:lvlOverride w:ilvl="1">
      <w:startOverride w:val="3"/>
    </w:lvlOverride>
  </w:num>
  <w:num w:numId="5">
    <w:abstractNumId w:val="0"/>
    <w:lvlOverride w:ilvl="1">
      <w:startOverride w:val="4"/>
    </w:lvlOverride>
  </w:num>
  <w:num w:numId="6">
    <w:abstractNumId w:val="0"/>
    <w:lvlOverride w:ilvl="0">
      <w:startOverride w:val="4"/>
    </w:lvlOverride>
  </w:num>
  <w:num w:numId="7">
    <w:abstractNumId w:val="0"/>
    <w:lvlOverride w:ilvl="0">
      <w:startOverride w:val="5"/>
    </w:lvlOverride>
  </w:num>
  <w:num w:numId="8">
    <w:abstractNumId w:val="2"/>
  </w:num>
  <w:num w:numId="9">
    <w:abstractNumId w:val="1"/>
  </w:num>
  <w:num w:numId="10">
    <w:abstractNumId w:val="1"/>
    <w:lvlOverride w:ilvl="1">
      <w:startOverride w:val="6"/>
    </w:lvlOverride>
  </w:num>
  <w:num w:numId="11">
    <w:abstractNumId w:val="1"/>
    <w:lvlOverride w:ilvl="0">
      <w:startOverride w:val="2"/>
    </w:lvlOverride>
  </w:num>
  <w:num w:numId="12">
    <w:abstractNumId w:val="1"/>
    <w:lvlOverride w:ilvl="2">
      <w:startOverride w:val="2"/>
    </w:lvlOverride>
  </w:num>
  <w:num w:numId="13">
    <w:abstractNumId w:val="1"/>
    <w:lvlOverride w:ilvl="2">
      <w:startOverride w:val="3"/>
    </w:lvlOverride>
  </w:num>
  <w:num w:numId="14">
    <w:abstractNumId w:val="1"/>
    <w:lvlOverride w:ilvl="2">
      <w:startOverride w:val="4"/>
    </w:lvlOverride>
  </w:num>
  <w:num w:numId="15">
    <w:abstractNumId w:val="1"/>
    <w:lvlOverride w:ilvl="2">
      <w:startOverride w:val="5"/>
    </w:lvlOverride>
  </w:num>
  <w:num w:numId="16">
    <w:abstractNumId w:val="1"/>
    <w:lvlOverride w:ilvl="2">
      <w:startOverride w:val="6"/>
    </w:lvlOverride>
  </w:num>
  <w:num w:numId="17">
    <w:abstractNumId w:val="1"/>
    <w:lvlOverride w:ilvl="2">
      <w:startOverride w:val="7"/>
    </w:lvlOverride>
  </w:num>
  <w:num w:numId="18">
    <w:abstractNumId w:val="1"/>
    <w:lvlOverride w:ilvl="1">
      <w:startOverride w:val="3"/>
    </w:lvlOverride>
  </w:num>
  <w:num w:numId="19">
    <w:abstractNumId w:val="1"/>
    <w:lvlOverride w:ilvl="2">
      <w:startOverride w:val="2"/>
    </w:lvlOverride>
  </w:num>
  <w:num w:numId="20">
    <w:abstractNumId w:val="1"/>
    <w:lvlOverride w:ilvl="2">
      <w:startOverride w:val="3"/>
    </w:lvlOverride>
  </w:num>
  <w:num w:numId="21">
    <w:abstractNumId w:val="1"/>
    <w:lvlOverride w:ilvl="2">
      <w:startOverride w:val="4"/>
    </w:lvlOverride>
  </w:num>
  <w:num w:numId="22">
    <w:abstractNumId w:val="1"/>
    <w:lvlOverride w:ilvl="2">
      <w:startOverride w:val="5"/>
    </w:lvlOverride>
  </w:num>
  <w:num w:numId="23">
    <w:abstractNumId w:val="1"/>
    <w:lvlOverride w:ilvl="2">
      <w:startOverride w:val="6"/>
    </w:lvlOverride>
  </w:num>
  <w:num w:numId="24">
    <w:abstractNumId w:val="1"/>
    <w:lvlOverride w:ilvl="2">
      <w:startOverride w:val="7"/>
    </w:lvlOverride>
  </w:num>
  <w:num w:numId="25">
    <w:abstractNumId w:val="1"/>
    <w:lvlOverride w:ilvl="2">
      <w:startOverride w:val="8"/>
    </w:lvlOverride>
  </w:num>
  <w:num w:numId="26">
    <w:abstractNumId w:val="1"/>
    <w:lvlOverride w:ilvl="2">
      <w:startOverride w:val="9"/>
    </w:lvlOverride>
  </w:num>
  <w:num w:numId="27">
    <w:abstractNumId w:val="1"/>
    <w:lvlOverride w:ilvl="2">
      <w:startOverride w:val="10"/>
    </w:lvlOverride>
  </w:num>
  <w:num w:numId="28">
    <w:abstractNumId w:val="1"/>
    <w:lvlOverride w:ilvl="2">
      <w:startOverride w:val="11"/>
    </w:lvlOverride>
  </w:num>
  <w:num w:numId="29">
    <w:abstractNumId w:val="1"/>
    <w:lvlOverride w:ilvl="2">
      <w:startOverride w:val="12"/>
    </w:lvlOverride>
  </w:num>
  <w:num w:numId="30">
    <w:abstractNumId w:val="1"/>
    <w:lvlOverride w:ilvl="2">
      <w:startOverride w:val="13"/>
    </w:lvlOverride>
  </w:num>
  <w:num w:numId="31">
    <w:abstractNumId w:val="1"/>
    <w:lvlOverride w:ilvl="2">
      <w:startOverride w:val="14"/>
    </w:lvlOverride>
  </w:num>
  <w:num w:numId="32">
    <w:abstractNumId w:val="1"/>
    <w:lvlOverride w:ilvl="2">
      <w:startOverride w:val="15"/>
    </w:lvlOverride>
  </w:num>
  <w:num w:numId="33">
    <w:abstractNumId w:val="1"/>
    <w:lvlOverride w:ilvl="2">
      <w:startOverride w:val="16"/>
    </w:lvlOverride>
  </w:num>
  <w:num w:numId="34">
    <w:abstractNumId w:val="1"/>
    <w:lvlOverride w:ilvl="2">
      <w:startOverride w:val="17"/>
    </w:lvlOverride>
  </w:num>
  <w:num w:numId="35">
    <w:abstractNumId w:val="1"/>
    <w:lvlOverride w:ilvl="1">
      <w:startOverride w:val="4"/>
    </w:lvlOverride>
  </w:num>
  <w:num w:numId="36">
    <w:abstractNumId w:val="1"/>
    <w:lvlOverride w:ilvl="0">
      <w:startOverride w:val="4"/>
    </w:lvlOverride>
  </w:num>
  <w:num w:numId="37">
    <w:abstractNumId w:val="4"/>
  </w:num>
  <w:num w:numId="38">
    <w:abstractNumId w:val="3"/>
  </w:num>
  <w:num w:numId="39">
    <w:abstractNumId w:val="1"/>
    <w:lvlOverride w:ilvl="0">
      <w:startOverride w:val="5"/>
    </w:lvlOverride>
  </w:num>
  <w:num w:numId="40">
    <w:abstractNumId w:val="6"/>
  </w:num>
  <w:num w:numId="41">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等线 Light" w:cs="等线 Light" w:hAnsi="等线 Light" w:eastAsia="等线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0"/>
      <w:shd w:val="clear" w:color="auto" w:fill="auto"/>
      <w:tabs>
        <w:tab w:val="left" w:pos="1100"/>
        <w:tab w:val="right" w:pos="8280" w:leader="dot"/>
      </w:tabs>
      <w:suppressAutoHyphens w:val="0"/>
      <w:bidi w:val="0"/>
      <w:spacing w:before="0" w:after="0" w:line="360" w:lineRule="auto"/>
      <w:ind w:left="42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8"/>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caption">
    <w:name w:val="caption"/>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Light" w:cs="等线 Light" w:hAnsi="等线 Light" w:eastAsia="等线 Light"/>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numbering" w:styleId="已导入的样式“2”">
    <w:name w:val="已导入的样式“2”"/>
    <w:pPr>
      <w:numPr>
        <w:numId w:val="37"/>
      </w:numPr>
    </w:pPr>
  </w:style>
  <w:style w:type="numbering" w:styleId="已导入的样式“3”">
    <w:name w:val="已导入的样式“3”"/>
    <w:pPr>
      <w:numPr>
        <w:numId w:val="4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